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973588" w:rsidRDefault="00DD4301" w:rsidP="00916EE2">
            <w:r w:rsidRPr="009A1688">
              <w:rPr>
                <w:noProof/>
                <w:lang w:eastAsia="en-US"/>
              </w:rPr>
              <w:drawing>
                <wp:inline distT="0" distB="0" distL="0" distR="0">
                  <wp:extent cx="1738630" cy="1290955"/>
                  <wp:effectExtent l="0" t="0" r="0" b="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12909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73588"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2D6572">
              <w:rPr>
                <w:rFonts w:ascii="Arial Black" w:hAnsi="Arial Black"/>
                <w:caps/>
                <w:sz w:val="15"/>
              </w:rPr>
              <w:t>/INF/8</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973588" w:rsidTr="00916EE2">
        <w:trPr>
          <w:trHeight w:hRule="exact" w:val="170"/>
        </w:trPr>
        <w:tc>
          <w:tcPr>
            <w:tcW w:w="9356" w:type="dxa"/>
            <w:gridSpan w:val="3"/>
            <w:noWrap/>
            <w:tcMar>
              <w:left w:w="0" w:type="dxa"/>
              <w:right w:w="0" w:type="dxa"/>
            </w:tcMar>
            <w:vAlign w:val="bottom"/>
          </w:tcPr>
          <w:p w:rsidR="008B2CC1" w:rsidRPr="0090731E" w:rsidRDefault="00973588" w:rsidP="00CD04F1">
            <w:pPr>
              <w:jc w:val="right"/>
              <w:rPr>
                <w:rFonts w:ascii="Arial Black" w:hAnsi="Arial Black"/>
                <w:caps/>
                <w:sz w:val="15"/>
              </w:rPr>
            </w:pPr>
            <w:r w:rsidRPr="00973588">
              <w:rPr>
                <w:rFonts w:ascii="Arial Black" w:hAnsi="Arial Black"/>
                <w:caps/>
                <w:sz w:val="15"/>
              </w:rPr>
              <w:t>ОРИГИНАЛ:   АНГЛИЙСКИЙ</w:t>
            </w:r>
          </w:p>
        </w:tc>
      </w:tr>
      <w:tr w:rsidR="008B2CC1" w:rsidRPr="00973588" w:rsidTr="00916EE2">
        <w:trPr>
          <w:trHeight w:hRule="exact" w:val="198"/>
        </w:trPr>
        <w:tc>
          <w:tcPr>
            <w:tcW w:w="9356" w:type="dxa"/>
            <w:gridSpan w:val="3"/>
            <w:tcMar>
              <w:left w:w="0" w:type="dxa"/>
              <w:right w:w="0" w:type="dxa"/>
            </w:tcMar>
            <w:vAlign w:val="bottom"/>
          </w:tcPr>
          <w:p w:rsidR="008B2CC1" w:rsidRPr="00973588" w:rsidRDefault="00973588" w:rsidP="00B4759F">
            <w:pPr>
              <w:jc w:val="right"/>
              <w:rPr>
                <w:rFonts w:ascii="Arial Black" w:hAnsi="Arial Black"/>
                <w:caps/>
                <w:sz w:val="15"/>
              </w:rPr>
            </w:pPr>
            <w:r w:rsidRPr="00973588">
              <w:rPr>
                <w:rFonts w:ascii="Arial Black" w:hAnsi="Arial Black"/>
                <w:caps/>
                <w:sz w:val="15"/>
              </w:rPr>
              <w:t>ДАТА</w:t>
            </w:r>
            <w:r>
              <w:rPr>
                <w:rFonts w:ascii="Arial Black" w:hAnsi="Arial Black"/>
                <w:caps/>
                <w:sz w:val="15"/>
              </w:rPr>
              <w:t xml:space="preserve">: </w:t>
            </w:r>
            <w:r w:rsidR="002D6572">
              <w:rPr>
                <w:rFonts w:ascii="Arial Black" w:hAnsi="Arial Black"/>
                <w:caps/>
                <w:sz w:val="15"/>
              </w:rPr>
              <w:t>16</w:t>
            </w:r>
            <w:r>
              <w:rPr>
                <w:rFonts w:ascii="Arial Black" w:hAnsi="Arial Black"/>
                <w:caps/>
                <w:sz w:val="15"/>
              </w:rPr>
              <w:t xml:space="preserve"> </w:t>
            </w:r>
            <w:r w:rsidRPr="00973588">
              <w:rPr>
                <w:rFonts w:ascii="Arial Black" w:hAnsi="Arial Black"/>
                <w:caps/>
                <w:sz w:val="15"/>
                <w:lang w:val="el-GR"/>
              </w:rPr>
              <w:t>декабр</w:t>
            </w:r>
            <w:r>
              <w:rPr>
                <w:rFonts w:ascii="Arial Black" w:hAnsi="Arial Black"/>
                <w:caps/>
                <w:sz w:val="15"/>
                <w:lang w:val="ru-RU"/>
              </w:rPr>
              <w:t>я</w:t>
            </w:r>
            <w:r w:rsidR="002D6572">
              <w:rPr>
                <w:rFonts w:ascii="Arial Black" w:hAnsi="Arial Black"/>
                <w:caps/>
                <w:sz w:val="15"/>
              </w:rPr>
              <w:t xml:space="preserve"> 2021</w:t>
            </w:r>
            <w:r w:rsidR="000D1DD6">
              <w:rPr>
                <w:rFonts w:ascii="Arial Black" w:hAnsi="Arial Black"/>
                <w:caps/>
                <w:sz w:val="15"/>
              </w:rPr>
              <w:t xml:space="preserve"> </w:t>
            </w:r>
            <w:r>
              <w:rPr>
                <w:rFonts w:ascii="Arial Black" w:hAnsi="Arial Black"/>
                <w:caps/>
                <w:sz w:val="15"/>
                <w:lang w:val="ru-RU"/>
              </w:rPr>
              <w:t>г</w:t>
            </w:r>
            <w:r w:rsidRPr="00973588">
              <w:rPr>
                <w:rFonts w:ascii="Arial Black" w:hAnsi="Arial Black"/>
                <w:caps/>
                <w:sz w:val="15"/>
              </w:rPr>
              <w:t>.</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FB6EA6" w:rsidRDefault="00FB6EA6" w:rsidP="000D1DD6">
      <w:pPr>
        <w:rPr>
          <w:b/>
          <w:sz w:val="28"/>
          <w:szCs w:val="28"/>
          <w:lang w:val="ru-RU"/>
        </w:rPr>
      </w:pPr>
      <w:r w:rsidRPr="00FB6EA6">
        <w:rPr>
          <w:b/>
          <w:sz w:val="28"/>
          <w:szCs w:val="28"/>
          <w:lang w:val="ru-RU"/>
        </w:rPr>
        <w:t xml:space="preserve">Межправительственный комитет ВОИС по интеллектуальной собственности, генетическим ресурсам, традиционным знаниям </w:t>
      </w:r>
      <w:r>
        <w:rPr>
          <w:b/>
          <w:sz w:val="28"/>
          <w:szCs w:val="28"/>
          <w:lang w:val="ru-RU"/>
        </w:rPr>
        <w:t>и фольклору</w:t>
      </w:r>
    </w:p>
    <w:p w:rsidR="003845C1" w:rsidRPr="00FB6EA6" w:rsidRDefault="003845C1" w:rsidP="003845C1">
      <w:pPr>
        <w:rPr>
          <w:lang w:val="ru-RU"/>
        </w:rPr>
      </w:pPr>
    </w:p>
    <w:p w:rsidR="003845C1" w:rsidRPr="00FB6EA6" w:rsidRDefault="003845C1" w:rsidP="003845C1">
      <w:pPr>
        <w:rPr>
          <w:lang w:val="ru-RU"/>
        </w:rPr>
      </w:pPr>
    </w:p>
    <w:p w:rsidR="008B2CC1" w:rsidRPr="00461A74" w:rsidRDefault="007A2BCA" w:rsidP="008B2CC1">
      <w:pPr>
        <w:rPr>
          <w:b/>
          <w:sz w:val="24"/>
          <w:szCs w:val="24"/>
          <w:lang w:val="ru-RU"/>
        </w:rPr>
      </w:pPr>
      <w:r>
        <w:rPr>
          <w:b/>
          <w:sz w:val="24"/>
          <w:szCs w:val="24"/>
          <w:lang w:val="ru-RU"/>
        </w:rPr>
        <w:t xml:space="preserve">42-я </w:t>
      </w:r>
      <w:r w:rsidRPr="007A2BCA">
        <w:rPr>
          <w:b/>
          <w:sz w:val="24"/>
          <w:szCs w:val="24"/>
          <w:lang w:val="ru-RU"/>
        </w:rPr>
        <w:t>сесси</w:t>
      </w:r>
      <w:r>
        <w:rPr>
          <w:b/>
          <w:sz w:val="24"/>
          <w:szCs w:val="24"/>
          <w:lang w:val="ru-RU"/>
        </w:rPr>
        <w:t>я</w:t>
      </w:r>
    </w:p>
    <w:p w:rsidR="008B2CC1" w:rsidRPr="007A2BCA" w:rsidRDefault="007A2BCA" w:rsidP="008B2CC1">
      <w:pPr>
        <w:rPr>
          <w:b/>
          <w:sz w:val="24"/>
          <w:szCs w:val="24"/>
          <w:lang w:val="ru-RU"/>
        </w:rPr>
      </w:pPr>
      <w:r>
        <w:rPr>
          <w:b/>
          <w:sz w:val="24"/>
          <w:szCs w:val="24"/>
          <w:lang w:val="ru-RU"/>
        </w:rPr>
        <w:t>Женева</w:t>
      </w:r>
      <w:r w:rsidR="000D1DD6" w:rsidRPr="00C654DB">
        <w:rPr>
          <w:b/>
          <w:sz w:val="24"/>
          <w:szCs w:val="24"/>
          <w:lang w:val="ru-RU"/>
        </w:rPr>
        <w:t xml:space="preserve">, </w:t>
      </w:r>
      <w:r w:rsidR="00090C21" w:rsidRPr="00C654DB">
        <w:rPr>
          <w:b/>
          <w:sz w:val="24"/>
          <w:szCs w:val="24"/>
          <w:lang w:val="ru-RU"/>
        </w:rPr>
        <w:t>28</w:t>
      </w:r>
      <w:r w:rsidR="00DD3F47" w:rsidRPr="00C654DB">
        <w:rPr>
          <w:b/>
          <w:sz w:val="24"/>
          <w:szCs w:val="24"/>
          <w:lang w:val="ru-RU"/>
        </w:rPr>
        <w:t xml:space="preserve"> </w:t>
      </w:r>
      <w:r w:rsidRPr="007A2BCA">
        <w:rPr>
          <w:b/>
          <w:sz w:val="24"/>
          <w:szCs w:val="24"/>
          <w:lang w:val="ru-RU"/>
        </w:rPr>
        <w:t>февраля</w:t>
      </w:r>
      <w:r>
        <w:rPr>
          <w:b/>
          <w:sz w:val="24"/>
          <w:szCs w:val="24"/>
          <w:lang w:val="ru-RU"/>
        </w:rPr>
        <w:t xml:space="preserve"> </w:t>
      </w:r>
      <w:r w:rsidRPr="00C654DB">
        <w:rPr>
          <w:rFonts w:eastAsia="+mn-ea"/>
          <w:b/>
          <w:sz w:val="24"/>
          <w:szCs w:val="24"/>
          <w:lang w:val="ru-RU" w:eastAsia="en-US"/>
        </w:rPr>
        <w:t>–</w:t>
      </w:r>
      <w:r>
        <w:rPr>
          <w:b/>
          <w:sz w:val="24"/>
          <w:szCs w:val="24"/>
          <w:lang w:val="ru-RU"/>
        </w:rPr>
        <w:t xml:space="preserve"> </w:t>
      </w:r>
      <w:r w:rsidR="00090C21" w:rsidRPr="00C654DB">
        <w:rPr>
          <w:b/>
          <w:sz w:val="24"/>
          <w:szCs w:val="24"/>
          <w:lang w:val="ru-RU"/>
        </w:rPr>
        <w:t>4</w:t>
      </w:r>
      <w:r>
        <w:rPr>
          <w:b/>
          <w:sz w:val="24"/>
          <w:szCs w:val="24"/>
          <w:lang w:val="ru-RU"/>
        </w:rPr>
        <w:t xml:space="preserve"> марта</w:t>
      </w:r>
      <w:r w:rsidR="00B4759F" w:rsidRPr="00C654DB">
        <w:rPr>
          <w:b/>
          <w:sz w:val="24"/>
          <w:szCs w:val="24"/>
          <w:lang w:val="ru-RU"/>
        </w:rPr>
        <w:t xml:space="preserve"> 202</w:t>
      </w:r>
      <w:r w:rsidR="00090C21" w:rsidRPr="00C654DB">
        <w:rPr>
          <w:b/>
          <w:sz w:val="24"/>
          <w:szCs w:val="24"/>
          <w:lang w:val="ru-RU"/>
        </w:rPr>
        <w:t>2</w:t>
      </w:r>
      <w:r>
        <w:rPr>
          <w:b/>
          <w:sz w:val="24"/>
          <w:szCs w:val="24"/>
          <w:lang w:val="ru-RU"/>
        </w:rPr>
        <w:t> г.</w:t>
      </w:r>
    </w:p>
    <w:p w:rsidR="008B2CC1" w:rsidRPr="00C654DB" w:rsidRDefault="008B2CC1" w:rsidP="008B2CC1">
      <w:pPr>
        <w:rPr>
          <w:lang w:val="ru-RU"/>
        </w:rPr>
      </w:pPr>
    </w:p>
    <w:p w:rsidR="002D6572" w:rsidRPr="00C654DB" w:rsidRDefault="002D6572" w:rsidP="008B2CC1">
      <w:pPr>
        <w:rPr>
          <w:lang w:val="ru-RU"/>
        </w:rPr>
      </w:pPr>
    </w:p>
    <w:p w:rsidR="002D6572" w:rsidRPr="00FB6EA6" w:rsidRDefault="00FB6EA6" w:rsidP="002D6572">
      <w:pPr>
        <w:rPr>
          <w:caps/>
          <w:sz w:val="24"/>
          <w:lang w:val="ru-RU"/>
        </w:rPr>
      </w:pPr>
      <w:bookmarkStart w:id="1" w:name="TitleOfDoc"/>
      <w:bookmarkEnd w:id="1"/>
      <w:r w:rsidRPr="00FB6EA6">
        <w:rPr>
          <w:caps/>
          <w:sz w:val="24"/>
          <w:lang w:val="ru-RU"/>
        </w:rPr>
        <w:t>Обновленн</w:t>
      </w:r>
      <w:r w:rsidR="00C04F84">
        <w:rPr>
          <w:caps/>
          <w:sz w:val="24"/>
          <w:lang w:val="ru-RU"/>
        </w:rPr>
        <w:t xml:space="preserve">ый </w:t>
      </w:r>
      <w:r w:rsidR="00C04F84" w:rsidRPr="00C04F84">
        <w:rPr>
          <w:caps/>
          <w:sz w:val="24"/>
          <w:lang w:val="ru-RU"/>
        </w:rPr>
        <w:t>отчет</w:t>
      </w:r>
      <w:r w:rsidR="00C04F84">
        <w:rPr>
          <w:caps/>
          <w:sz w:val="24"/>
          <w:lang w:val="ru-RU"/>
        </w:rPr>
        <w:t xml:space="preserve"> о технической экспертизЕ</w:t>
      </w:r>
      <w:r w:rsidR="006005EE" w:rsidRPr="00FB6EA6">
        <w:rPr>
          <w:caps/>
          <w:sz w:val="24"/>
          <w:lang w:val="ru-RU"/>
        </w:rPr>
        <w:t xml:space="preserve">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C654DB">
        <w:rPr>
          <w:caps/>
          <w:sz w:val="24"/>
          <w:lang w:val="ru-RU"/>
        </w:rPr>
        <w:t>,</w:t>
      </w:r>
      <w:r w:rsidR="002D6572" w:rsidRPr="00FB6EA6">
        <w:rPr>
          <w:caps/>
          <w:sz w:val="24"/>
          <w:lang w:val="ru-RU"/>
        </w:rPr>
        <w:t xml:space="preserve"> </w:t>
      </w:r>
      <w:r w:rsidRPr="00FB6EA6">
        <w:rPr>
          <w:caps/>
          <w:sz w:val="24"/>
          <w:lang w:val="ru-RU"/>
        </w:rPr>
        <w:t xml:space="preserve">в </w:t>
      </w:r>
      <w:r w:rsidR="00C04F84" w:rsidRPr="00C04F84">
        <w:rPr>
          <w:caps/>
          <w:sz w:val="24"/>
          <w:lang w:val="ru-RU"/>
        </w:rPr>
        <w:t>контекст</w:t>
      </w:r>
      <w:r w:rsidR="00C04F84">
        <w:rPr>
          <w:caps/>
          <w:sz w:val="24"/>
          <w:lang w:val="ru-RU"/>
        </w:rPr>
        <w:t xml:space="preserve">е </w:t>
      </w:r>
      <w:r w:rsidRPr="00FB6EA6">
        <w:rPr>
          <w:caps/>
          <w:sz w:val="24"/>
          <w:lang w:val="ru-RU"/>
        </w:rPr>
        <w:t xml:space="preserve">прав человека, принадлежащих коренным народам </w:t>
      </w:r>
    </w:p>
    <w:p w:rsidR="002D6572" w:rsidRPr="00FB6EA6" w:rsidRDefault="002D6572" w:rsidP="002D6572">
      <w:pPr>
        <w:rPr>
          <w:lang w:val="ru-RU"/>
        </w:rPr>
      </w:pPr>
    </w:p>
    <w:p w:rsidR="002D6572" w:rsidRPr="00461A74" w:rsidRDefault="00FB6EA6" w:rsidP="002D6572">
      <w:pPr>
        <w:rPr>
          <w:i/>
          <w:lang w:val="ru-RU"/>
        </w:rPr>
      </w:pPr>
      <w:bookmarkStart w:id="2" w:name="Prepared"/>
      <w:bookmarkStart w:id="3" w:name="_GoBack"/>
      <w:bookmarkEnd w:id="2"/>
      <w:r w:rsidRPr="00461A74">
        <w:rPr>
          <w:i/>
          <w:lang w:val="ru-RU"/>
        </w:rPr>
        <w:t>Документ подготовлен Секретариатом</w:t>
      </w:r>
    </w:p>
    <w:bookmarkEnd w:id="3"/>
    <w:p w:rsidR="002D6572" w:rsidRPr="00461A74" w:rsidRDefault="002D6572" w:rsidP="002D6572">
      <w:pPr>
        <w:rPr>
          <w:lang w:val="ru-RU"/>
        </w:rPr>
      </w:pPr>
    </w:p>
    <w:p w:rsidR="002D6572" w:rsidRPr="00461A74" w:rsidRDefault="002D6572" w:rsidP="002D6572">
      <w:pPr>
        <w:rPr>
          <w:lang w:val="ru-RU"/>
        </w:rPr>
      </w:pPr>
    </w:p>
    <w:p w:rsidR="002D6572" w:rsidRPr="00C04F84" w:rsidRDefault="002D6572" w:rsidP="002D6572">
      <w:pPr>
        <w:rPr>
          <w:lang w:val="ru-RU"/>
        </w:rPr>
      </w:pPr>
      <w:r>
        <w:fldChar w:fldCharType="begin"/>
      </w:r>
      <w:r w:rsidRPr="002C58E6">
        <w:rPr>
          <w:lang w:val="ru-RU"/>
        </w:rPr>
        <w:instrText xml:space="preserve"> </w:instrText>
      </w:r>
      <w:r>
        <w:instrText>AUTONUM</w:instrText>
      </w:r>
      <w:r w:rsidRPr="002C58E6">
        <w:rPr>
          <w:lang w:val="ru-RU"/>
        </w:rPr>
        <w:instrText xml:space="preserve">  </w:instrText>
      </w:r>
      <w:r>
        <w:fldChar w:fldCharType="end"/>
      </w:r>
      <w:r w:rsidRPr="002C58E6">
        <w:rPr>
          <w:lang w:val="ru-RU"/>
        </w:rPr>
        <w:tab/>
      </w:r>
      <w:r w:rsidR="009A19C6" w:rsidRPr="002C58E6">
        <w:rPr>
          <w:lang w:val="ru-RU"/>
        </w:rPr>
        <w:t xml:space="preserve">Признав </w:t>
      </w:r>
      <w:r w:rsidR="009A19C6">
        <w:rPr>
          <w:lang w:val="ru-RU"/>
        </w:rPr>
        <w:t>знач</w:t>
      </w:r>
      <w:r w:rsidR="00B931F5">
        <w:rPr>
          <w:lang w:val="ru-RU"/>
        </w:rPr>
        <w:t xml:space="preserve">имость </w:t>
      </w:r>
      <w:r w:rsidR="00B931F5" w:rsidRPr="00B931F5">
        <w:rPr>
          <w:lang w:val="ru-RU"/>
        </w:rPr>
        <w:t>документ</w:t>
      </w:r>
      <w:r w:rsidR="00B931F5">
        <w:rPr>
          <w:lang w:val="ru-RU"/>
        </w:rPr>
        <w:t xml:space="preserve">а </w:t>
      </w:r>
      <w:r w:rsidR="009A19C6" w:rsidRPr="002C58E6">
        <w:rPr>
          <w:lang w:val="ru-RU"/>
        </w:rPr>
        <w:t>«</w:t>
      </w:r>
      <w:r w:rsidR="00C04F84" w:rsidRPr="00C04F84">
        <w:rPr>
          <w:lang w:val="ru-RU"/>
        </w:rPr>
        <w:t>Отчет</w:t>
      </w:r>
      <w:r w:rsidR="00C04F84">
        <w:rPr>
          <w:lang w:val="ru-RU"/>
        </w:rPr>
        <w:t xml:space="preserve"> о </w:t>
      </w:r>
      <w:r w:rsidR="00C04F84" w:rsidRPr="002C58E6">
        <w:rPr>
          <w:lang w:val="ru-RU"/>
        </w:rPr>
        <w:t>т</w:t>
      </w:r>
      <w:r w:rsidR="00C04F84">
        <w:rPr>
          <w:lang w:val="ru-RU"/>
        </w:rPr>
        <w:t>ехнической экспертизе</w:t>
      </w:r>
      <w:r w:rsidR="006005EE" w:rsidRPr="002C58E6">
        <w:rPr>
          <w:lang w:val="ru-RU"/>
        </w:rPr>
        <w:t xml:space="preserve">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9A19C6" w:rsidRPr="002C58E6">
        <w:rPr>
          <w:lang w:val="ru-RU"/>
        </w:rPr>
        <w:t>»</w:t>
      </w:r>
      <w:r w:rsidR="002C58E6" w:rsidRPr="002C58E6">
        <w:rPr>
          <w:lang w:val="ru-RU"/>
        </w:rPr>
        <w:t xml:space="preserve"> </w:t>
      </w:r>
      <w:r w:rsidRPr="002C58E6">
        <w:rPr>
          <w:lang w:val="ru-RU"/>
        </w:rPr>
        <w:t>(</w:t>
      </w:r>
      <w:r>
        <w:t>WIPO</w:t>
      </w:r>
      <w:r w:rsidRPr="002C58E6">
        <w:rPr>
          <w:lang w:val="ru-RU"/>
        </w:rPr>
        <w:t>/</w:t>
      </w:r>
      <w:r>
        <w:t>GRTKF</w:t>
      </w:r>
      <w:r w:rsidRPr="002C58E6">
        <w:rPr>
          <w:lang w:val="ru-RU"/>
        </w:rPr>
        <w:t>/</w:t>
      </w:r>
      <w:r>
        <w:t>IC</w:t>
      </w:r>
      <w:r w:rsidRPr="002C58E6">
        <w:rPr>
          <w:lang w:val="ru-RU"/>
        </w:rPr>
        <w:t>/29/</w:t>
      </w:r>
      <w:r>
        <w:t>INF</w:t>
      </w:r>
      <w:r w:rsidRPr="002C58E6">
        <w:rPr>
          <w:lang w:val="ru-RU"/>
        </w:rPr>
        <w:t>/10) (</w:t>
      </w:r>
      <w:r w:rsidR="009A19C6" w:rsidRPr="002C58E6">
        <w:rPr>
          <w:lang w:val="ru-RU"/>
        </w:rPr>
        <w:t>«</w:t>
      </w:r>
      <w:r w:rsidR="00C04F84" w:rsidRPr="00C04F84">
        <w:rPr>
          <w:lang w:val="ru-RU"/>
        </w:rPr>
        <w:t>Отчет о технической экспертизе</w:t>
      </w:r>
      <w:r w:rsidR="009A19C6" w:rsidRPr="002C58E6">
        <w:rPr>
          <w:lang w:val="ru-RU"/>
        </w:rPr>
        <w:t>»</w:t>
      </w:r>
      <w:r w:rsidRPr="002C58E6">
        <w:rPr>
          <w:lang w:val="ru-RU"/>
        </w:rPr>
        <w:t xml:space="preserve">), </w:t>
      </w:r>
      <w:r w:rsidR="00B931F5">
        <w:rPr>
          <w:lang w:val="ru-RU"/>
        </w:rPr>
        <w:t>подготовленного</w:t>
      </w:r>
      <w:r w:rsidR="009A19C6" w:rsidRPr="002C58E6">
        <w:rPr>
          <w:lang w:val="ru-RU"/>
        </w:rPr>
        <w:t xml:space="preserve"> профессор</w:t>
      </w:r>
      <w:r w:rsidR="009A19C6">
        <w:rPr>
          <w:lang w:val="ru-RU"/>
        </w:rPr>
        <w:t>ом</w:t>
      </w:r>
      <w:r w:rsidR="009A19C6" w:rsidRPr="002C58E6">
        <w:rPr>
          <w:lang w:val="ru-RU"/>
        </w:rPr>
        <w:t xml:space="preserve"> Джеймс</w:t>
      </w:r>
      <w:r w:rsidR="009A19C6">
        <w:rPr>
          <w:lang w:val="ru-RU"/>
        </w:rPr>
        <w:t>ом</w:t>
      </w:r>
      <w:r w:rsidR="009A19C6" w:rsidRPr="002C58E6">
        <w:rPr>
          <w:lang w:val="ru-RU"/>
        </w:rPr>
        <w:t xml:space="preserve"> Ана</w:t>
      </w:r>
      <w:r w:rsidR="009A19C6">
        <w:rPr>
          <w:lang w:val="ru-RU"/>
        </w:rPr>
        <w:t>ей</w:t>
      </w:r>
      <w:r w:rsidR="009A19C6" w:rsidRPr="002C58E6">
        <w:rPr>
          <w:lang w:val="ru-RU"/>
        </w:rPr>
        <w:t xml:space="preserve">, </w:t>
      </w:r>
      <w:r w:rsidR="00FB6EA6" w:rsidRPr="002C58E6">
        <w:rPr>
          <w:lang w:val="ru-RU"/>
        </w:rPr>
        <w:t>эксперт</w:t>
      </w:r>
      <w:r w:rsidR="009A19C6">
        <w:rPr>
          <w:lang w:val="ru-RU"/>
        </w:rPr>
        <w:t>ом</w:t>
      </w:r>
      <w:r w:rsidR="00FB6EA6" w:rsidRPr="002C58E6">
        <w:rPr>
          <w:lang w:val="ru-RU"/>
        </w:rPr>
        <w:t xml:space="preserve"> из числа представителей коренных народов</w:t>
      </w:r>
      <w:r w:rsidRPr="002C58E6">
        <w:rPr>
          <w:lang w:val="ru-RU"/>
        </w:rPr>
        <w:t xml:space="preserve">, </w:t>
      </w:r>
      <w:r w:rsidR="009A19C6">
        <w:rPr>
          <w:lang w:val="ru-RU"/>
        </w:rPr>
        <w:t>для</w:t>
      </w:r>
      <w:r w:rsidR="009A19C6" w:rsidRPr="002C58E6">
        <w:rPr>
          <w:lang w:val="ru-RU"/>
        </w:rPr>
        <w:t xml:space="preserve"> работ</w:t>
      </w:r>
      <w:r w:rsidR="009A19C6">
        <w:rPr>
          <w:lang w:val="ru-RU"/>
        </w:rPr>
        <w:t>ы</w:t>
      </w:r>
      <w:r w:rsidR="009A19C6" w:rsidRPr="002C58E6">
        <w:rPr>
          <w:lang w:val="ru-RU"/>
        </w:rPr>
        <w:t xml:space="preserve"> Межправительственн</w:t>
      </w:r>
      <w:r w:rsidR="009A19C6">
        <w:rPr>
          <w:lang w:val="ru-RU"/>
        </w:rPr>
        <w:t>ого</w:t>
      </w:r>
      <w:r w:rsidR="009A19C6" w:rsidRPr="002C58E6">
        <w:rPr>
          <w:lang w:val="ru-RU"/>
        </w:rPr>
        <w:t xml:space="preserve"> комитет</w:t>
      </w:r>
      <w:r w:rsidR="009A19C6">
        <w:rPr>
          <w:lang w:val="ru-RU"/>
        </w:rPr>
        <w:t>а</w:t>
      </w:r>
      <w:r w:rsidR="009A19C6" w:rsidRPr="002C58E6">
        <w:rPr>
          <w:lang w:val="ru-RU"/>
        </w:rPr>
        <w:t xml:space="preserve"> ВОИС по интеллектуальной собственности, генетическим ресурсам, традиционным знаниям и фольклору (</w:t>
      </w:r>
      <w:r w:rsidR="002C58E6" w:rsidRPr="002C58E6">
        <w:rPr>
          <w:lang w:val="ru-RU"/>
        </w:rPr>
        <w:t>«Комитет»</w:t>
      </w:r>
      <w:r w:rsidR="009A19C6" w:rsidRPr="002C58E6">
        <w:rPr>
          <w:lang w:val="ru-RU"/>
        </w:rPr>
        <w:t xml:space="preserve">) </w:t>
      </w:r>
      <w:r w:rsidR="002C58E6" w:rsidRPr="002C58E6">
        <w:rPr>
          <w:lang w:val="ru-RU"/>
        </w:rPr>
        <w:t xml:space="preserve">и ссылаясь на рекомендацию Постоянного форума Организации Объединенных Наций по вопросам коренных народов (ПФООНКН), вынесенную на его </w:t>
      </w:r>
      <w:r w:rsidR="00563DD0">
        <w:rPr>
          <w:lang w:val="ru-RU"/>
        </w:rPr>
        <w:t xml:space="preserve">18-й </w:t>
      </w:r>
      <w:r w:rsidR="002C58E6" w:rsidRPr="00563DD0">
        <w:rPr>
          <w:lang w:val="ru-RU"/>
        </w:rPr>
        <w:t>сессии в 2019 г.</w:t>
      </w:r>
      <w:r w:rsidR="00563DD0">
        <w:rPr>
          <w:lang w:val="ru-RU"/>
        </w:rPr>
        <w:t>,</w:t>
      </w:r>
      <w:r w:rsidR="002C58E6" w:rsidRPr="00563DD0">
        <w:rPr>
          <w:lang w:val="ru-RU"/>
        </w:rPr>
        <w:t xml:space="preserve"> </w:t>
      </w:r>
      <w:r w:rsidR="00563DD0" w:rsidRPr="00563DD0">
        <w:rPr>
          <w:lang w:val="ru-RU"/>
        </w:rPr>
        <w:t xml:space="preserve">Комитет на своей </w:t>
      </w:r>
      <w:r w:rsidR="00563DD0">
        <w:rPr>
          <w:lang w:val="ru-RU"/>
        </w:rPr>
        <w:t xml:space="preserve">40-й </w:t>
      </w:r>
      <w:r w:rsidR="00563DD0" w:rsidRPr="00563DD0">
        <w:rPr>
          <w:lang w:val="ru-RU"/>
        </w:rPr>
        <w:t xml:space="preserve">сессии просил Секретариат </w:t>
      </w:r>
      <w:r w:rsidR="00563DD0">
        <w:rPr>
          <w:lang w:val="ru-RU"/>
        </w:rPr>
        <w:t>дать</w:t>
      </w:r>
      <w:r w:rsidR="00B931F5">
        <w:rPr>
          <w:lang w:val="ru-RU"/>
        </w:rPr>
        <w:t xml:space="preserve"> </w:t>
      </w:r>
      <w:r w:rsidR="00563DD0">
        <w:rPr>
          <w:lang w:val="ru-RU"/>
        </w:rPr>
        <w:t>поручение</w:t>
      </w:r>
      <w:r w:rsidR="00B931F5" w:rsidRPr="00563DD0">
        <w:rPr>
          <w:lang w:val="ru-RU"/>
        </w:rPr>
        <w:t xml:space="preserve">, в рамках имеющихся ресурсов, </w:t>
      </w:r>
      <w:r w:rsidR="00FB4C9F">
        <w:rPr>
          <w:lang w:val="ru-RU"/>
        </w:rPr>
        <w:t xml:space="preserve">о </w:t>
      </w:r>
      <w:r w:rsidR="00FB4C9F" w:rsidRPr="00FB4C9F">
        <w:rPr>
          <w:lang w:val="ru-RU"/>
        </w:rPr>
        <w:t>подготовк</w:t>
      </w:r>
      <w:r w:rsidR="00FB4C9F">
        <w:rPr>
          <w:lang w:val="ru-RU"/>
        </w:rPr>
        <w:t xml:space="preserve">е </w:t>
      </w:r>
      <w:r w:rsidR="00563DD0" w:rsidRPr="00563DD0">
        <w:rPr>
          <w:lang w:val="ru-RU"/>
        </w:rPr>
        <w:t>эксперт</w:t>
      </w:r>
      <w:r w:rsidR="00563DD0">
        <w:rPr>
          <w:lang w:val="ru-RU"/>
        </w:rPr>
        <w:t>ом</w:t>
      </w:r>
      <w:r w:rsidR="00563DD0" w:rsidRPr="00563DD0">
        <w:rPr>
          <w:lang w:val="ru-RU"/>
        </w:rPr>
        <w:t xml:space="preserve"> из числа представителей коренных народов </w:t>
      </w:r>
      <w:r w:rsidR="00C04F84">
        <w:rPr>
          <w:lang w:val="ru-RU"/>
        </w:rPr>
        <w:t xml:space="preserve">обновленного </w:t>
      </w:r>
      <w:r w:rsidR="00C04F84" w:rsidRPr="00C04F84">
        <w:rPr>
          <w:lang w:val="ru-RU"/>
        </w:rPr>
        <w:t>отчет</w:t>
      </w:r>
      <w:r w:rsidR="00C04F84">
        <w:rPr>
          <w:lang w:val="ru-RU"/>
        </w:rPr>
        <w:t xml:space="preserve">а об этой </w:t>
      </w:r>
      <w:r w:rsidR="00B931F5">
        <w:rPr>
          <w:lang w:val="ru-RU"/>
        </w:rPr>
        <w:t>Технической</w:t>
      </w:r>
      <w:r w:rsidR="00B931F5" w:rsidRPr="00563DD0">
        <w:rPr>
          <w:lang w:val="ru-RU"/>
        </w:rPr>
        <w:t xml:space="preserve"> эксперт</w:t>
      </w:r>
      <w:r w:rsidR="00C04F84">
        <w:rPr>
          <w:lang w:val="ru-RU"/>
        </w:rPr>
        <w:t>изе</w:t>
      </w:r>
      <w:r w:rsidR="00B931F5" w:rsidRPr="00563DD0">
        <w:rPr>
          <w:lang w:val="ru-RU"/>
        </w:rPr>
        <w:t xml:space="preserve"> </w:t>
      </w:r>
      <w:r w:rsidR="00563DD0" w:rsidRPr="00563DD0">
        <w:rPr>
          <w:lang w:val="ru-RU"/>
        </w:rPr>
        <w:t>для рассмотрения Комитетом в</w:t>
      </w:r>
      <w:r w:rsidR="00B931F5">
        <w:rPr>
          <w:lang w:val="ru-RU"/>
        </w:rPr>
        <w:t> </w:t>
      </w:r>
      <w:r w:rsidR="00563DD0" w:rsidRPr="00563DD0">
        <w:rPr>
          <w:lang w:val="ru-RU"/>
        </w:rPr>
        <w:t xml:space="preserve">течение </w:t>
      </w:r>
      <w:r w:rsidR="00563DD0">
        <w:rPr>
          <w:lang w:val="ru-RU"/>
        </w:rPr>
        <w:t>двухгодичного периода 2020-2021 гг</w:t>
      </w:r>
      <w:r w:rsidRPr="002C58E6">
        <w:rPr>
          <w:lang w:val="ru-RU"/>
        </w:rPr>
        <w:t>.</w:t>
      </w:r>
      <w:r>
        <w:rPr>
          <w:rStyle w:val="FootnoteReference"/>
        </w:rPr>
        <w:footnoteReference w:id="2"/>
      </w:r>
    </w:p>
    <w:p w:rsidR="0021090D" w:rsidRPr="00842788" w:rsidRDefault="0021090D" w:rsidP="002D6572">
      <w:pPr>
        <w:rPr>
          <w:lang w:val="ru-RU"/>
        </w:rPr>
      </w:pPr>
    </w:p>
    <w:p w:rsidR="002D6572" w:rsidRPr="00B931F5" w:rsidRDefault="002D6572" w:rsidP="002D6572">
      <w:pPr>
        <w:rPr>
          <w:lang w:val="ru-RU"/>
        </w:rPr>
      </w:pPr>
      <w:r>
        <w:fldChar w:fldCharType="begin"/>
      </w:r>
      <w:r w:rsidRPr="007A2BCA">
        <w:rPr>
          <w:lang w:val="ru-RU"/>
        </w:rPr>
        <w:instrText xml:space="preserve"> </w:instrText>
      </w:r>
      <w:r>
        <w:instrText>AUTONUM</w:instrText>
      </w:r>
      <w:r w:rsidRPr="007A2BCA">
        <w:rPr>
          <w:lang w:val="ru-RU"/>
        </w:rPr>
        <w:instrText xml:space="preserve">  </w:instrText>
      </w:r>
      <w:r>
        <w:fldChar w:fldCharType="end"/>
      </w:r>
      <w:r w:rsidRPr="007A2BCA">
        <w:rPr>
          <w:lang w:val="ru-RU"/>
        </w:rPr>
        <w:tab/>
      </w:r>
      <w:r w:rsidR="007A2BCA" w:rsidRPr="007A2BCA">
        <w:rPr>
          <w:lang w:val="ru-RU"/>
        </w:rPr>
        <w:t xml:space="preserve">В соответствии с указанным решением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было поручено подготовить </w:t>
      </w:r>
      <w:r w:rsidR="00C04F84" w:rsidRPr="007A2BCA">
        <w:rPr>
          <w:lang w:val="ru-RU"/>
        </w:rPr>
        <w:t>О</w:t>
      </w:r>
      <w:r w:rsidR="007A2BCA" w:rsidRPr="007A2BCA">
        <w:rPr>
          <w:lang w:val="ru-RU"/>
        </w:rPr>
        <w:t>бновленн</w:t>
      </w:r>
      <w:r w:rsidR="00C04F84">
        <w:rPr>
          <w:lang w:val="ru-RU"/>
        </w:rPr>
        <w:t xml:space="preserve">ый </w:t>
      </w:r>
      <w:r w:rsidR="00C04F84" w:rsidRPr="00C04F84">
        <w:rPr>
          <w:lang w:val="ru-RU"/>
        </w:rPr>
        <w:t>отчет о технической экспертизе</w:t>
      </w:r>
      <w:r w:rsidR="00C04F84">
        <w:rPr>
          <w:lang w:val="ru-RU"/>
        </w:rPr>
        <w:t>, который</w:t>
      </w:r>
      <w:r w:rsidR="007A2BCA" w:rsidRPr="007A2BCA">
        <w:rPr>
          <w:lang w:val="ru-RU"/>
        </w:rPr>
        <w:t xml:space="preserve"> затем про</w:t>
      </w:r>
      <w:r w:rsidR="00C04F84">
        <w:rPr>
          <w:lang w:val="ru-RU"/>
        </w:rPr>
        <w:t>шел</w:t>
      </w:r>
      <w:r w:rsidR="007A2BCA" w:rsidRPr="007A2BCA">
        <w:rPr>
          <w:lang w:val="ru-RU"/>
        </w:rPr>
        <w:t xml:space="preserve"> слепое </w:t>
      </w:r>
      <w:r w:rsidR="007A2BCA" w:rsidRPr="007A2BCA">
        <w:rPr>
          <w:lang w:val="ru-RU"/>
        </w:rPr>
        <w:lastRenderedPageBreak/>
        <w:t xml:space="preserve">рецензирование двумя экспертами из числа представителей коренных народов. </w:t>
      </w:r>
      <w:r w:rsidR="00C04F84" w:rsidRPr="00C04F84">
        <w:rPr>
          <w:lang w:val="ru-RU"/>
        </w:rPr>
        <w:t xml:space="preserve">Обновленный отчет о технической экспертизе </w:t>
      </w:r>
      <w:r w:rsidR="00C04F84">
        <w:rPr>
          <w:lang w:val="ru-RU"/>
        </w:rPr>
        <w:t xml:space="preserve"> подготовленый</w:t>
      </w:r>
      <w:r w:rsidR="007A2BCA" w:rsidRPr="007A2BCA">
        <w:rPr>
          <w:lang w:val="ru-RU"/>
        </w:rPr>
        <w:t xml:space="preserve"> </w:t>
      </w:r>
      <w:r w:rsidR="00B931F5">
        <w:rPr>
          <w:lang w:val="ru-RU"/>
        </w:rPr>
        <w:t xml:space="preserve">привлеченными </w:t>
      </w:r>
      <w:r w:rsidR="007A2BCA" w:rsidRPr="007A2BCA">
        <w:rPr>
          <w:lang w:val="ru-RU"/>
        </w:rPr>
        <w:t>экспертами из числа представителей коренных народов, содержится в</w:t>
      </w:r>
      <w:r w:rsidR="00B931F5">
        <w:rPr>
          <w:lang w:val="ru-RU"/>
        </w:rPr>
        <w:t> </w:t>
      </w:r>
      <w:r w:rsidR="00B931F5" w:rsidRPr="007A2BCA">
        <w:rPr>
          <w:lang w:val="ru-RU"/>
        </w:rPr>
        <w:t>П</w:t>
      </w:r>
      <w:r w:rsidR="007A2BCA" w:rsidRPr="007A2BCA">
        <w:rPr>
          <w:lang w:val="ru-RU"/>
        </w:rPr>
        <w:t>риложении к</w:t>
      </w:r>
      <w:r w:rsidR="00C04F84">
        <w:rPr>
          <w:lang w:val="ru-RU"/>
        </w:rPr>
        <w:t> </w:t>
      </w:r>
      <w:r w:rsidR="007A2BCA" w:rsidRPr="007A2BCA">
        <w:rPr>
          <w:lang w:val="ru-RU"/>
        </w:rPr>
        <w:t xml:space="preserve">настоящему документу. </w:t>
      </w:r>
    </w:p>
    <w:p w:rsidR="002D6572" w:rsidRPr="00B931F5" w:rsidRDefault="002D6572" w:rsidP="002D6572">
      <w:pPr>
        <w:rPr>
          <w:lang w:val="ru-RU"/>
        </w:rPr>
      </w:pPr>
    </w:p>
    <w:p w:rsidR="002D6572" w:rsidRPr="007A2BCA" w:rsidRDefault="002D6572" w:rsidP="002D6572">
      <w:pPr>
        <w:ind w:left="5533"/>
        <w:rPr>
          <w:i/>
          <w:lang w:val="ru-RU"/>
        </w:rPr>
      </w:pPr>
      <w:r w:rsidRPr="007A2BCA">
        <w:rPr>
          <w:i/>
          <w:lang w:val="ru-RU"/>
        </w:rPr>
        <w:t>3.</w:t>
      </w:r>
      <w:r w:rsidRPr="007A2BCA">
        <w:rPr>
          <w:i/>
          <w:lang w:val="ru-RU"/>
        </w:rPr>
        <w:tab/>
      </w:r>
      <w:r w:rsidR="007A2BCA" w:rsidRPr="007A2BCA">
        <w:rPr>
          <w:i/>
          <w:lang w:val="ru-RU"/>
        </w:rPr>
        <w:t xml:space="preserve">Комитету предлагается принять к сведению </w:t>
      </w:r>
      <w:r w:rsidR="00B931F5" w:rsidRPr="007A2BCA">
        <w:rPr>
          <w:i/>
          <w:lang w:val="ru-RU"/>
        </w:rPr>
        <w:t>П</w:t>
      </w:r>
      <w:r w:rsidR="007A2BCA" w:rsidRPr="007A2BCA">
        <w:rPr>
          <w:i/>
          <w:lang w:val="ru-RU"/>
        </w:rPr>
        <w:t>риложение к</w:t>
      </w:r>
      <w:r w:rsidR="00B931F5">
        <w:rPr>
          <w:i/>
          <w:lang w:val="ru-RU"/>
        </w:rPr>
        <w:t> </w:t>
      </w:r>
      <w:r w:rsidR="007A2BCA" w:rsidRPr="007A2BCA">
        <w:rPr>
          <w:i/>
          <w:lang w:val="ru-RU"/>
        </w:rPr>
        <w:t>настоящему документу.</w:t>
      </w:r>
    </w:p>
    <w:p w:rsidR="002D6572" w:rsidRPr="007A2BCA" w:rsidRDefault="002D6572" w:rsidP="002D6572">
      <w:pPr>
        <w:ind w:left="5533"/>
        <w:rPr>
          <w:lang w:val="ru-RU"/>
        </w:rPr>
      </w:pPr>
    </w:p>
    <w:p w:rsidR="002D6572" w:rsidRPr="00461A74" w:rsidRDefault="007A2BCA" w:rsidP="002D6572">
      <w:pPr>
        <w:ind w:left="5533"/>
        <w:rPr>
          <w:lang w:val="ru-RU"/>
        </w:rPr>
      </w:pPr>
      <w:r w:rsidRPr="00461A74">
        <w:rPr>
          <w:lang w:val="ru-RU"/>
        </w:rPr>
        <w:t>[Приложение следует]</w:t>
      </w:r>
    </w:p>
    <w:p w:rsidR="002D6572" w:rsidRPr="00461A74" w:rsidRDefault="002D6572" w:rsidP="002D6572">
      <w:pPr>
        <w:ind w:left="5533"/>
        <w:rPr>
          <w:lang w:val="ru-RU"/>
        </w:rPr>
        <w:sectPr w:rsidR="002D6572" w:rsidRPr="00461A74" w:rsidSect="000F2AD2">
          <w:headerReference w:type="even" r:id="rId8"/>
          <w:headerReference w:type="default" r:id="rId9"/>
          <w:headerReference w:type="first" r:id="rId10"/>
          <w:footerReference w:type="first" r:id="rId11"/>
          <w:endnotePr>
            <w:numFmt w:val="decimal"/>
          </w:endnotePr>
          <w:pgSz w:w="11907" w:h="16840" w:code="9"/>
          <w:pgMar w:top="567" w:right="1134" w:bottom="1418" w:left="1418" w:header="510" w:footer="1021" w:gutter="0"/>
          <w:cols w:space="720"/>
          <w:titlePg/>
          <w:docGrid w:linePitch="299"/>
        </w:sectPr>
      </w:pPr>
    </w:p>
    <w:p w:rsidR="002D6572" w:rsidRPr="00C04F84" w:rsidRDefault="00C04F84" w:rsidP="002D6572">
      <w:pPr>
        <w:jc w:val="center"/>
        <w:rPr>
          <w:b/>
          <w:lang w:val="ru-RU"/>
        </w:rPr>
      </w:pPr>
      <w:r w:rsidRPr="00C04F84">
        <w:rPr>
          <w:b/>
          <w:lang w:val="ru-RU"/>
        </w:rPr>
        <w:lastRenderedPageBreak/>
        <w:t xml:space="preserve">Обновленный отчет о технической </w:t>
      </w:r>
      <w:r>
        <w:rPr>
          <w:b/>
          <w:lang w:val="ru-RU"/>
        </w:rPr>
        <w:t>экспертизе</w:t>
      </w:r>
      <w:r w:rsidRPr="00C04F84">
        <w:rPr>
          <w:b/>
          <w:lang w:val="ru-RU"/>
        </w:rPr>
        <w:t xml:space="preserve"> </w:t>
      </w:r>
      <w:r w:rsidR="0021090D" w:rsidRPr="0021090D">
        <w:rPr>
          <w:b/>
          <w:lang w:val="ru-RU"/>
        </w:rPr>
        <w:t>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39071D">
        <w:rPr>
          <w:b/>
          <w:lang w:val="ru-RU"/>
        </w:rPr>
        <w:t>,</w:t>
      </w:r>
      <w:r w:rsidR="0021090D" w:rsidRPr="0021090D">
        <w:rPr>
          <w:b/>
          <w:lang w:val="ru-RU"/>
        </w:rPr>
        <w:t xml:space="preserve"> </w:t>
      </w:r>
      <w:r w:rsidRPr="00C04F84">
        <w:rPr>
          <w:b/>
          <w:lang w:val="ru-RU"/>
        </w:rPr>
        <w:t>в контексте прав человека, принадлежащих коренным народам</w:t>
      </w:r>
    </w:p>
    <w:p w:rsidR="002D6572" w:rsidRPr="0021090D" w:rsidRDefault="002D6572" w:rsidP="002D6572">
      <w:pPr>
        <w:jc w:val="center"/>
        <w:rPr>
          <w:lang w:val="ru-RU"/>
        </w:rPr>
      </w:pPr>
    </w:p>
    <w:p w:rsidR="002D6572" w:rsidRPr="0021090D" w:rsidRDefault="0021090D" w:rsidP="002D6572">
      <w:pPr>
        <w:jc w:val="center"/>
        <w:rPr>
          <w:lang w:val="ru-RU"/>
        </w:rPr>
      </w:pPr>
      <w:r w:rsidRPr="0021090D">
        <w:rPr>
          <w:lang w:val="ru-RU"/>
        </w:rPr>
        <w:t>Г-н Элифураха Лалтаика и г-жа Нева Коллингс</w:t>
      </w:r>
    </w:p>
    <w:p w:rsidR="002D6572" w:rsidRPr="00461A74" w:rsidRDefault="002D6572" w:rsidP="002D6572">
      <w:pPr>
        <w:rPr>
          <w:lang w:val="ru-RU"/>
        </w:rPr>
      </w:pPr>
    </w:p>
    <w:p w:rsidR="002D6572" w:rsidRPr="0021090D" w:rsidRDefault="002D6572" w:rsidP="002D6572">
      <w:pPr>
        <w:rPr>
          <w:lang w:val="ru-RU"/>
        </w:rPr>
      </w:pPr>
    </w:p>
    <w:p w:rsidR="002D6572" w:rsidRPr="008B5CD1" w:rsidRDefault="0021090D" w:rsidP="002D6572">
      <w:pPr>
        <w:rPr>
          <w:b/>
          <w:lang w:val="en-GB"/>
        </w:rPr>
      </w:pPr>
      <w:r w:rsidRPr="0021090D">
        <w:rPr>
          <w:b/>
          <w:lang w:val="en-GB"/>
        </w:rPr>
        <w:t>ИСТОРИЯ ВОПРОСА И ВВЕДЕНИЕ</w:t>
      </w:r>
    </w:p>
    <w:p w:rsidR="002D6572" w:rsidRPr="008B5CD1" w:rsidRDefault="002D6572" w:rsidP="002D6572">
      <w:pPr>
        <w:rPr>
          <w:lang w:val="en-GB"/>
        </w:rPr>
      </w:pPr>
    </w:p>
    <w:p w:rsidR="002D6572" w:rsidRDefault="0021090D" w:rsidP="002D6572">
      <w:pPr>
        <w:numPr>
          <w:ilvl w:val="0"/>
          <w:numId w:val="7"/>
        </w:numPr>
        <w:ind w:left="0" w:firstLine="0"/>
        <w:rPr>
          <w:lang w:val="ru-RU"/>
        </w:rPr>
      </w:pPr>
      <w:r w:rsidRPr="0021090D">
        <w:rPr>
          <w:lang w:val="ru-RU"/>
        </w:rP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rsidRPr="0021090D">
        <w:rPr>
          <w:lang w:val="ru-RU"/>
        </w:rPr>
        <w:t xml:space="preserve"> привлечь и оплатить услуги эксперта из числа коренных народов для подготовки </w:t>
      </w:r>
      <w:r w:rsidR="0039071D" w:rsidRPr="0039071D">
        <w:rPr>
          <w:lang w:val="ru-RU"/>
        </w:rPr>
        <w:t>обновленн</w:t>
      </w:r>
      <w:r w:rsidR="0039071D">
        <w:rPr>
          <w:lang w:val="ru-RU"/>
        </w:rPr>
        <w:t>ой версии</w:t>
      </w:r>
      <w:r w:rsidR="0039071D" w:rsidRPr="0039071D">
        <w:rPr>
          <w:lang w:val="ru-RU"/>
        </w:rPr>
        <w:t xml:space="preserve"> отчет</w:t>
      </w:r>
      <w:r w:rsidR="0039071D">
        <w:rPr>
          <w:lang w:val="ru-RU"/>
        </w:rPr>
        <w:t>а</w:t>
      </w:r>
      <w:r w:rsidR="0039071D" w:rsidRPr="0039071D">
        <w:rPr>
          <w:lang w:val="ru-RU"/>
        </w:rPr>
        <w:t xml:space="preserve"> о технической экспертизе</w:t>
      </w:r>
      <w:r w:rsidR="0039071D">
        <w:rPr>
          <w:lang w:val="ru-RU"/>
        </w:rPr>
        <w:t xml:space="preserve"> </w:t>
      </w:r>
      <w:r w:rsidRPr="0021090D">
        <w:rPr>
          <w:lang w:val="ru-RU"/>
        </w:rPr>
        <w:t>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w:t>
      </w:r>
      <w:r w:rsidR="00B931F5">
        <w:rPr>
          <w:lang w:val="ru-RU"/>
        </w:rPr>
        <w:t>м</w:t>
      </w:r>
      <w:r w:rsidRPr="0021090D">
        <w:rPr>
          <w:lang w:val="ru-RU"/>
        </w:rPr>
        <w:t xml:space="preserve"> культуры (ТВК) в </w:t>
      </w:r>
      <w:r w:rsidR="0039071D" w:rsidRPr="0039071D">
        <w:rPr>
          <w:lang w:val="ru-RU"/>
        </w:rPr>
        <w:t>контекст</w:t>
      </w:r>
      <w:r w:rsidR="0039071D">
        <w:rPr>
          <w:lang w:val="ru-RU"/>
        </w:rPr>
        <w:t xml:space="preserve">е </w:t>
      </w:r>
      <w:r w:rsidRPr="0021090D">
        <w:rPr>
          <w:lang w:val="ru-RU"/>
        </w:rPr>
        <w:t>прав человека, принадлежащих коренным народам («</w:t>
      </w:r>
      <w:r w:rsidR="0039071D" w:rsidRPr="0039071D">
        <w:rPr>
          <w:lang w:val="ru-RU"/>
        </w:rPr>
        <w:t>Отчет</w:t>
      </w:r>
      <w:r w:rsidR="0039071D">
        <w:rPr>
          <w:lang w:val="ru-RU"/>
        </w:rPr>
        <w:t xml:space="preserve"> о технической экспертизе</w:t>
      </w:r>
      <w:r w:rsidRPr="0021090D">
        <w:rPr>
          <w:lang w:val="ru-RU"/>
        </w:rPr>
        <w:t xml:space="preserve">»), </w:t>
      </w:r>
      <w:r w:rsidR="0039071D">
        <w:rPr>
          <w:lang w:val="ru-RU"/>
        </w:rPr>
        <w:t>подготовленного</w:t>
      </w:r>
      <w:r w:rsidRPr="0021090D">
        <w:rPr>
          <w:lang w:val="ru-RU"/>
        </w:rPr>
        <w:t xml:space="preserve"> в 2014 году профессором Джеймсом</w:t>
      </w:r>
      <w:r w:rsidRPr="0021090D">
        <w:rPr>
          <w:sz w:val="20"/>
          <w:lang w:val="ru-RU"/>
        </w:rPr>
        <w:t xml:space="preserve"> </w:t>
      </w:r>
      <w:r w:rsidRPr="0021090D">
        <w:rPr>
          <w:lang w:val="ru-RU"/>
        </w:rPr>
        <w:t>Анаей</w:t>
      </w:r>
      <w:r w:rsidR="002D6572" w:rsidRPr="008B5CD1">
        <w:rPr>
          <w:vertAlign w:val="superscript"/>
          <w:lang w:val="en-GB"/>
        </w:rPr>
        <w:footnoteReference w:id="4"/>
      </w:r>
      <w:r w:rsidRPr="0021090D">
        <w:rPr>
          <w:lang w:val="ru-RU"/>
        </w:rPr>
        <w:t>.</w:t>
      </w:r>
    </w:p>
    <w:p w:rsidR="0021090D" w:rsidRPr="00B931F5" w:rsidRDefault="0021090D" w:rsidP="0021090D">
      <w:pPr>
        <w:rPr>
          <w:lang w:val="ru-RU"/>
        </w:rPr>
      </w:pPr>
    </w:p>
    <w:p w:rsidR="002D6572" w:rsidRPr="0039071D" w:rsidRDefault="0021090D" w:rsidP="002D6572">
      <w:pPr>
        <w:numPr>
          <w:ilvl w:val="0"/>
          <w:numId w:val="7"/>
        </w:numPr>
        <w:ind w:left="0" w:firstLine="0"/>
        <w:rPr>
          <w:lang w:val="ru-RU"/>
        </w:rPr>
      </w:pPr>
      <w:r w:rsidRPr="0021090D">
        <w:rPr>
          <w:lang w:val="ru-RU"/>
        </w:rPr>
        <w:t>ПФООНКН рекомендовал п</w:t>
      </w:r>
      <w:r w:rsidR="0039071D">
        <w:rPr>
          <w:lang w:val="ru-RU"/>
        </w:rPr>
        <w:t>одготовить обновленный</w:t>
      </w:r>
      <w:r w:rsidRPr="0021090D">
        <w:rPr>
          <w:lang w:val="ru-RU"/>
        </w:rPr>
        <w:t xml:space="preserve"> </w:t>
      </w:r>
      <w:r w:rsidR="0039071D" w:rsidRPr="0039071D">
        <w:rPr>
          <w:lang w:val="ru-RU"/>
        </w:rPr>
        <w:t>отчет</w:t>
      </w:r>
      <w:r w:rsidRPr="0021090D">
        <w:rPr>
          <w:lang w:val="ru-RU"/>
        </w:rPr>
        <w:t xml:space="preserve"> </w:t>
      </w:r>
      <w:r w:rsidR="0039071D">
        <w:rPr>
          <w:lang w:val="ru-RU"/>
        </w:rPr>
        <w:t xml:space="preserve">о </w:t>
      </w:r>
      <w:r w:rsidR="0039071D" w:rsidRPr="0021090D">
        <w:rPr>
          <w:lang w:val="ru-RU"/>
        </w:rPr>
        <w:t>т</w:t>
      </w:r>
      <w:r w:rsidR="0039071D">
        <w:rPr>
          <w:lang w:val="ru-RU"/>
        </w:rPr>
        <w:t>ехнической экспертизе</w:t>
      </w:r>
      <w:r w:rsidRPr="0021090D">
        <w:rPr>
          <w:lang w:val="ru-RU"/>
        </w:rPr>
        <w:t xml:space="preserve"> «для отражения текущих вопросов, удел</w:t>
      </w:r>
      <w:r w:rsidR="00AF3097">
        <w:rPr>
          <w:lang w:val="ru-RU"/>
        </w:rPr>
        <w:t>ив особое внимание</w:t>
      </w:r>
      <w:r w:rsidRPr="0021090D">
        <w:rPr>
          <w:lang w:val="ru-RU"/>
        </w:rPr>
        <w:t xml:space="preserve"> таким понятиям, как "баланс" и "общественное достояние", и </w:t>
      </w:r>
      <w:r w:rsidR="00AF3097" w:rsidRPr="00AF3097">
        <w:rPr>
          <w:lang w:val="ru-RU"/>
        </w:rPr>
        <w:t>вопрос</w:t>
      </w:r>
      <w:r w:rsidR="00AF3097">
        <w:rPr>
          <w:lang w:val="ru-RU"/>
        </w:rPr>
        <w:t>у о том</w:t>
      </w:r>
      <w:r w:rsidRPr="0021090D">
        <w:rPr>
          <w:lang w:val="ru-RU"/>
        </w:rPr>
        <w:t xml:space="preserve">, как они могут противоречить правам человека, принадлежащим коренным народам и их обычному праву, а также обязательству учитывать и </w:t>
      </w:r>
      <w:r w:rsidR="00AF3097">
        <w:rPr>
          <w:lang w:val="ru-RU"/>
        </w:rPr>
        <w:t xml:space="preserve">соблюдать </w:t>
      </w:r>
      <w:r w:rsidRPr="0021090D">
        <w:rPr>
          <w:lang w:val="ru-RU"/>
        </w:rPr>
        <w:t>права человека в работе ВОИС»</w:t>
      </w:r>
      <w:r w:rsidRPr="008B5CD1">
        <w:rPr>
          <w:vertAlign w:val="superscript"/>
          <w:lang w:val="en-GB"/>
        </w:rPr>
        <w:footnoteReference w:id="5"/>
      </w:r>
      <w:r w:rsidRPr="0021090D">
        <w:rPr>
          <w:lang w:val="ru-RU"/>
        </w:rPr>
        <w:t xml:space="preserve">. </w:t>
      </w:r>
      <w:r w:rsidR="0039071D" w:rsidRPr="0039071D">
        <w:rPr>
          <w:lang w:val="ru-RU"/>
        </w:rPr>
        <w:t>Запрошенн</w:t>
      </w:r>
      <w:r w:rsidR="0039071D">
        <w:rPr>
          <w:lang w:val="ru-RU"/>
        </w:rPr>
        <w:t>ый</w:t>
      </w:r>
      <w:r w:rsidR="0039071D" w:rsidRPr="0039071D">
        <w:rPr>
          <w:lang w:val="ru-RU"/>
        </w:rPr>
        <w:t xml:space="preserve"> обновленн</w:t>
      </w:r>
      <w:r w:rsidR="0039071D">
        <w:rPr>
          <w:lang w:val="ru-RU"/>
        </w:rPr>
        <w:t xml:space="preserve">ый </w:t>
      </w:r>
      <w:r w:rsidR="0039071D" w:rsidRPr="0039071D">
        <w:rPr>
          <w:lang w:val="ru-RU"/>
        </w:rPr>
        <w:t>отчет</w:t>
      </w:r>
      <w:r w:rsidR="0039071D">
        <w:rPr>
          <w:lang w:val="ru-RU"/>
        </w:rPr>
        <w:t xml:space="preserve"> о</w:t>
      </w:r>
      <w:r w:rsidRPr="0039071D">
        <w:rPr>
          <w:lang w:val="ru-RU"/>
        </w:rPr>
        <w:t xml:space="preserve"> </w:t>
      </w:r>
      <w:r w:rsidR="0039071D" w:rsidRPr="0039071D">
        <w:rPr>
          <w:lang w:val="ru-RU"/>
        </w:rPr>
        <w:t>т</w:t>
      </w:r>
      <w:r w:rsidR="0039071D">
        <w:rPr>
          <w:lang w:val="ru-RU"/>
        </w:rPr>
        <w:t>ехнической экспертизе</w:t>
      </w:r>
      <w:r w:rsidRPr="0039071D">
        <w:rPr>
          <w:lang w:val="ru-RU"/>
        </w:rPr>
        <w:t xml:space="preserve"> содержится в настоящем отчете.</w:t>
      </w:r>
    </w:p>
    <w:p w:rsidR="002D6572" w:rsidRPr="0039071D" w:rsidRDefault="002D6572" w:rsidP="002D6572">
      <w:pPr>
        <w:rPr>
          <w:lang w:val="ru-RU"/>
        </w:rPr>
      </w:pPr>
    </w:p>
    <w:p w:rsidR="002D6572" w:rsidRPr="0021090D" w:rsidRDefault="0039071D" w:rsidP="002D6572">
      <w:pPr>
        <w:numPr>
          <w:ilvl w:val="0"/>
          <w:numId w:val="7"/>
        </w:numPr>
        <w:ind w:left="0" w:firstLine="0"/>
        <w:rPr>
          <w:lang w:val="ru-RU"/>
        </w:rPr>
      </w:pPr>
      <w:r w:rsidRPr="0039071D">
        <w:rPr>
          <w:lang w:val="ru-RU"/>
        </w:rPr>
        <w:t>Отчет</w:t>
      </w:r>
      <w:r>
        <w:rPr>
          <w:lang w:val="ru-RU"/>
        </w:rPr>
        <w:t xml:space="preserve"> о технической</w:t>
      </w:r>
      <w:r w:rsidR="0021090D" w:rsidRPr="00AF3097">
        <w:rPr>
          <w:lang w:val="ru-RU"/>
        </w:rPr>
        <w:t xml:space="preserve"> экспертиз</w:t>
      </w:r>
      <w:r>
        <w:rPr>
          <w:lang w:val="ru-RU"/>
        </w:rPr>
        <w:t>е</w:t>
      </w:r>
      <w:r w:rsidR="0021090D" w:rsidRPr="00AF3097">
        <w:rPr>
          <w:lang w:val="ru-RU"/>
        </w:rPr>
        <w:t xml:space="preserve">, </w:t>
      </w:r>
      <w:r>
        <w:rPr>
          <w:lang w:val="ru-RU"/>
        </w:rPr>
        <w:t>подготовленный</w:t>
      </w:r>
      <w:r w:rsidR="0021090D" w:rsidRPr="00AF3097">
        <w:rPr>
          <w:lang w:val="ru-RU"/>
        </w:rPr>
        <w:t xml:space="preserve"> профессором Анаей – </w:t>
      </w:r>
      <w:r w:rsidR="00AF3097">
        <w:rPr>
          <w:lang w:val="ru-RU"/>
        </w:rPr>
        <w:t xml:space="preserve">это </w:t>
      </w:r>
      <w:r w:rsidR="0021090D" w:rsidRPr="00AF3097">
        <w:rPr>
          <w:lang w:val="ru-RU"/>
        </w:rPr>
        <w:t>документ</w:t>
      </w:r>
      <w:r w:rsidR="00AF3097">
        <w:rPr>
          <w:lang w:val="ru-RU"/>
        </w:rPr>
        <w:t>, имеющий непреходящую</w:t>
      </w:r>
      <w:r w:rsidR="0021090D" w:rsidRPr="00AF3097">
        <w:rPr>
          <w:lang w:val="ru-RU"/>
        </w:rPr>
        <w:t xml:space="preserve"> тео</w:t>
      </w:r>
      <w:r w:rsidR="00AF3097">
        <w:rPr>
          <w:lang w:val="ru-RU"/>
        </w:rPr>
        <w:t xml:space="preserve">ретическую и практическую значимость </w:t>
      </w:r>
      <w:r w:rsidR="00AF3097" w:rsidRPr="00AF3097">
        <w:rPr>
          <w:lang w:val="ru-RU"/>
        </w:rPr>
        <w:t>с точки зрения</w:t>
      </w:r>
      <w:r w:rsidR="0021090D" w:rsidRPr="00AF3097">
        <w:rPr>
          <w:lang w:val="ru-RU"/>
        </w:rPr>
        <w:t xml:space="preserve"> исследования связей между охраной интеллектуальной собственности и правами человека, принадлежащими коренным народам. </w:t>
      </w:r>
      <w:r w:rsidR="0021090D" w:rsidRPr="0021090D">
        <w:rPr>
          <w:lang w:val="ru-RU"/>
        </w:rPr>
        <w:t>В не</w:t>
      </w:r>
      <w:r>
        <w:rPr>
          <w:lang w:val="ru-RU"/>
        </w:rPr>
        <w:t>м</w:t>
      </w:r>
      <w:r w:rsidR="0021090D" w:rsidRPr="0021090D">
        <w:rPr>
          <w:lang w:val="ru-RU"/>
        </w:rPr>
        <w:t xml:space="preserve"> обосновывается ключевая роль согласия коренных народов на доступ к их ТЗ, ТВК и ГР </w:t>
      </w:r>
      <w:r w:rsidR="00AF3097">
        <w:rPr>
          <w:lang w:val="ru-RU"/>
        </w:rPr>
        <w:t xml:space="preserve">как </w:t>
      </w:r>
      <w:r w:rsidR="0021090D" w:rsidRPr="0021090D">
        <w:rPr>
          <w:lang w:val="ru-RU"/>
        </w:rPr>
        <w:t xml:space="preserve">предварительного условия </w:t>
      </w:r>
      <w:r>
        <w:rPr>
          <w:lang w:val="ru-RU"/>
        </w:rPr>
        <w:t xml:space="preserve">предоставления </w:t>
      </w:r>
      <w:r w:rsidR="0021090D" w:rsidRPr="0021090D">
        <w:rPr>
          <w:lang w:val="ru-RU"/>
        </w:rPr>
        <w:t>такого доступа</w:t>
      </w:r>
      <w:r w:rsidR="002D6572" w:rsidRPr="008B5CD1">
        <w:rPr>
          <w:vertAlign w:val="superscript"/>
          <w:lang w:val="en-GB"/>
        </w:rPr>
        <w:footnoteReference w:id="6"/>
      </w:r>
      <w:r w:rsidR="0021090D" w:rsidRPr="0021090D">
        <w:rPr>
          <w:lang w:val="ru-RU"/>
        </w:rPr>
        <w:t>.</w:t>
      </w:r>
    </w:p>
    <w:p w:rsidR="002D6572" w:rsidRPr="0021090D" w:rsidRDefault="002D6572" w:rsidP="002D6572">
      <w:pPr>
        <w:rPr>
          <w:lang w:val="ru-RU"/>
        </w:rPr>
      </w:pPr>
    </w:p>
    <w:p w:rsidR="002D6572" w:rsidRPr="0021090D" w:rsidRDefault="0021090D" w:rsidP="002D6572">
      <w:pPr>
        <w:numPr>
          <w:ilvl w:val="0"/>
          <w:numId w:val="7"/>
        </w:numPr>
        <w:ind w:left="0" w:firstLine="0"/>
        <w:rPr>
          <w:lang w:val="ru-RU"/>
        </w:rPr>
      </w:pPr>
      <w:r w:rsidRPr="0021090D">
        <w:rPr>
          <w:lang w:val="ru-RU"/>
        </w:rPr>
        <w:t>Таким образом, данн</w:t>
      </w:r>
      <w:r w:rsidR="0039071D">
        <w:rPr>
          <w:lang w:val="ru-RU"/>
        </w:rPr>
        <w:t xml:space="preserve">ый </w:t>
      </w:r>
      <w:r w:rsidR="0039071D" w:rsidRPr="0039071D">
        <w:rPr>
          <w:lang w:val="ru-RU"/>
        </w:rPr>
        <w:t>Обновленный отчет о технической экспертизе</w:t>
      </w:r>
      <w:r w:rsidR="0039071D">
        <w:rPr>
          <w:lang w:val="ru-RU"/>
        </w:rPr>
        <w:t xml:space="preserve"> основан</w:t>
      </w:r>
      <w:r w:rsidRPr="0021090D">
        <w:rPr>
          <w:lang w:val="ru-RU"/>
        </w:rPr>
        <w:t xml:space="preserve"> на работе профессора Анаи, выполненной по запросу ПФООНКН. Текущие проекты текстов МКГР по ТЗ, ТВК и ГР рассматриваются в не</w:t>
      </w:r>
      <w:r w:rsidR="0039071D">
        <w:rPr>
          <w:lang w:val="ru-RU"/>
        </w:rPr>
        <w:t>м</w:t>
      </w:r>
      <w:r w:rsidRPr="0021090D">
        <w:rPr>
          <w:lang w:val="ru-RU"/>
        </w:rPr>
        <w:t xml:space="preserve">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w:t>
      </w:r>
      <w:r w:rsidR="00683172">
        <w:rPr>
          <w:lang w:val="ru-RU"/>
        </w:rPr>
        <w:t>, принадлежащими</w:t>
      </w:r>
      <w:r w:rsidR="00683172" w:rsidRPr="00683172">
        <w:rPr>
          <w:lang w:val="ru-RU"/>
        </w:rPr>
        <w:t xml:space="preserve"> коренным народам</w:t>
      </w:r>
      <w:r w:rsidRPr="0021090D">
        <w:rPr>
          <w:lang w:val="ru-RU"/>
        </w:rPr>
        <w:t xml:space="preserve">, </w:t>
      </w:r>
      <w:r w:rsidR="00683172">
        <w:rPr>
          <w:lang w:val="ru-RU"/>
        </w:rPr>
        <w:t>рассмотренными</w:t>
      </w:r>
      <w:r w:rsidRPr="0021090D">
        <w:rPr>
          <w:lang w:val="ru-RU"/>
        </w:rPr>
        <w:t xml:space="preserve"> в</w:t>
      </w:r>
      <w:r w:rsidR="0039071D">
        <w:rPr>
          <w:lang w:val="ru-RU"/>
        </w:rPr>
        <w:t xml:space="preserve"> </w:t>
      </w:r>
      <w:r w:rsidR="0039071D" w:rsidRPr="0039071D">
        <w:rPr>
          <w:lang w:val="ru-RU"/>
        </w:rPr>
        <w:t>Отчет</w:t>
      </w:r>
      <w:r w:rsidR="0039071D">
        <w:rPr>
          <w:lang w:val="ru-RU"/>
        </w:rPr>
        <w:t>е</w:t>
      </w:r>
      <w:r w:rsidR="0039071D" w:rsidRPr="0039071D">
        <w:rPr>
          <w:lang w:val="ru-RU"/>
        </w:rPr>
        <w:t xml:space="preserve"> о технической экспертизе</w:t>
      </w:r>
      <w:r w:rsidR="0039071D">
        <w:rPr>
          <w:lang w:val="ru-RU"/>
        </w:rPr>
        <w:t>, подготовленном профессором Джеймсом</w:t>
      </w:r>
      <w:r w:rsidRPr="0021090D">
        <w:rPr>
          <w:lang w:val="ru-RU"/>
        </w:rPr>
        <w:t xml:space="preserve"> Ана</w:t>
      </w:r>
      <w:r w:rsidR="0039071D">
        <w:rPr>
          <w:lang w:val="ru-RU"/>
        </w:rPr>
        <w:t>ей</w:t>
      </w:r>
      <w:r w:rsidRPr="0021090D">
        <w:rPr>
          <w:lang w:val="ru-RU"/>
        </w:rPr>
        <w:t>.</w:t>
      </w:r>
    </w:p>
    <w:p w:rsidR="002D6572" w:rsidRPr="0021090D" w:rsidRDefault="002D6572" w:rsidP="002D6572">
      <w:pPr>
        <w:rPr>
          <w:lang w:val="ru-RU"/>
        </w:rPr>
      </w:pPr>
    </w:p>
    <w:p w:rsidR="002D6572" w:rsidRPr="00683172" w:rsidRDefault="0021090D" w:rsidP="002D6572">
      <w:pPr>
        <w:numPr>
          <w:ilvl w:val="0"/>
          <w:numId w:val="7"/>
        </w:numPr>
        <w:ind w:left="0" w:firstLine="0"/>
        <w:rPr>
          <w:lang w:val="ru-RU"/>
        </w:rPr>
      </w:pPr>
      <w:r w:rsidRPr="0021090D">
        <w:rPr>
          <w:lang w:val="ru-RU"/>
        </w:rPr>
        <w:lastRenderedPageBreak/>
        <w:t>С точки зрения структуры данн</w:t>
      </w:r>
      <w:r w:rsidR="0039071D">
        <w:rPr>
          <w:lang w:val="ru-RU"/>
        </w:rPr>
        <w:t>ый Обновленный</w:t>
      </w:r>
      <w:r w:rsidRPr="0021090D">
        <w:rPr>
          <w:lang w:val="ru-RU"/>
        </w:rPr>
        <w:t xml:space="preserve"> </w:t>
      </w:r>
      <w:r w:rsidR="0039071D" w:rsidRPr="0039071D">
        <w:rPr>
          <w:lang w:val="ru-RU"/>
        </w:rPr>
        <w:t>отчет</w:t>
      </w:r>
      <w:r w:rsidRPr="0021090D">
        <w:rPr>
          <w:lang w:val="ru-RU"/>
        </w:rPr>
        <w:t xml:space="preserve"> делится на три части. Первая часть охватывает обновленный обзор проектов статей МКГР по ТЗ</w:t>
      </w:r>
      <w:r w:rsidR="002D6572" w:rsidRPr="008B5CD1">
        <w:rPr>
          <w:vertAlign w:val="superscript"/>
          <w:lang w:val="en-GB"/>
        </w:rPr>
        <w:footnoteReference w:id="7"/>
      </w:r>
      <w:r w:rsidR="002D6572" w:rsidRPr="0021090D">
        <w:rPr>
          <w:lang w:val="ru-RU"/>
        </w:rPr>
        <w:t xml:space="preserve"> </w:t>
      </w:r>
      <w:r w:rsidRPr="0021090D">
        <w:rPr>
          <w:lang w:val="ru-RU"/>
        </w:rPr>
        <w:t>и ТВК</w:t>
      </w:r>
      <w:r w:rsidR="002D6572" w:rsidRPr="008B5CD1">
        <w:rPr>
          <w:vertAlign w:val="superscript"/>
          <w:lang w:val="en-GB"/>
        </w:rPr>
        <w:footnoteReference w:id="8"/>
      </w:r>
      <w:r w:rsidRPr="0021090D">
        <w:rPr>
          <w:lang w:val="ru-RU"/>
        </w:rPr>
        <w:t>.</w:t>
      </w:r>
      <w:r w:rsidR="002D6572" w:rsidRPr="0021090D">
        <w:rPr>
          <w:lang w:val="ru-RU"/>
        </w:rPr>
        <w:t xml:space="preserve"> </w:t>
      </w:r>
      <w:r w:rsidR="00CC0AB5" w:rsidRPr="00CC0AB5">
        <w:rPr>
          <w:lang w:val="ru-RU"/>
        </w:rPr>
        <w:t>Вторая часть включает обновленный обзор «Сводного документа, касающегося интеллектуальной собственности и ГР» (далее «Сводный документ»), и «Проект</w:t>
      </w:r>
      <w:r w:rsidR="00683172">
        <w:rPr>
          <w:lang w:val="ru-RU"/>
        </w:rPr>
        <w:t>а</w:t>
      </w:r>
      <w:r w:rsidR="00CC0AB5" w:rsidRPr="00CC0AB5">
        <w:rPr>
          <w:lang w:val="ru-RU"/>
        </w:rPr>
        <w:t xml:space="preserve">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002D6572" w:rsidRPr="008B5CD1">
        <w:rPr>
          <w:vertAlign w:val="superscript"/>
          <w:lang w:val="en-GB"/>
        </w:rPr>
        <w:footnoteReference w:id="9"/>
      </w:r>
      <w:r w:rsidR="00CC0AB5" w:rsidRPr="00CC0AB5">
        <w:rPr>
          <w:lang w:val="ru-RU"/>
        </w:rPr>
        <w:t>.</w:t>
      </w:r>
      <w:r w:rsidR="002D6572" w:rsidRPr="00CC0AB5">
        <w:rPr>
          <w:lang w:val="ru-RU"/>
        </w:rPr>
        <w:t xml:space="preserve"> </w:t>
      </w:r>
      <w:r w:rsidR="00CC0AB5" w:rsidRPr="00683172">
        <w:rPr>
          <w:lang w:val="ru-RU"/>
        </w:rPr>
        <w:t xml:space="preserve">Третья часть </w:t>
      </w:r>
      <w:r w:rsidR="00CC0AB5" w:rsidRPr="00CC0AB5">
        <w:rPr>
          <w:lang w:val="ru-RU"/>
        </w:rPr>
        <w:t>содерж</w:t>
      </w:r>
      <w:r w:rsidR="00CC0AB5">
        <w:rPr>
          <w:lang w:val="ru-RU"/>
        </w:rPr>
        <w:t>ит</w:t>
      </w:r>
      <w:r w:rsidR="00CC0AB5" w:rsidRPr="00683172">
        <w:rPr>
          <w:lang w:val="ru-RU"/>
        </w:rPr>
        <w:t xml:space="preserve"> заключительные соображения.</w:t>
      </w:r>
    </w:p>
    <w:p w:rsidR="002D6572" w:rsidRPr="00683172" w:rsidRDefault="002D6572" w:rsidP="002D6572">
      <w:pPr>
        <w:rPr>
          <w:lang w:val="ru-RU"/>
        </w:rPr>
      </w:pPr>
    </w:p>
    <w:p w:rsidR="002D6572" w:rsidRPr="00CC0AB5" w:rsidRDefault="0039071D" w:rsidP="002D6572">
      <w:pPr>
        <w:numPr>
          <w:ilvl w:val="0"/>
          <w:numId w:val="7"/>
        </w:numPr>
        <w:ind w:left="0" w:firstLine="0"/>
        <w:rPr>
          <w:lang w:val="ru-RU"/>
        </w:rPr>
      </w:pPr>
      <w:r w:rsidRPr="00CC0AB5">
        <w:rPr>
          <w:lang w:val="ru-RU"/>
        </w:rPr>
        <w:t>В</w:t>
      </w:r>
      <w:r w:rsidR="00CC0AB5" w:rsidRPr="00CC0AB5">
        <w:rPr>
          <w:lang w:val="ru-RU"/>
        </w:rPr>
        <w:t xml:space="preserve">сю ответственность за </w:t>
      </w:r>
      <w:r w:rsidRPr="0039071D">
        <w:rPr>
          <w:lang w:val="ru-RU"/>
        </w:rPr>
        <w:t>содерж</w:t>
      </w:r>
      <w:r>
        <w:rPr>
          <w:lang w:val="ru-RU"/>
        </w:rPr>
        <w:t xml:space="preserve">ание данного </w:t>
      </w:r>
      <w:r w:rsidRPr="0039071D">
        <w:rPr>
          <w:lang w:val="ru-RU"/>
        </w:rPr>
        <w:t>Обновленн</w:t>
      </w:r>
      <w:r>
        <w:rPr>
          <w:lang w:val="ru-RU"/>
        </w:rPr>
        <w:t>ого</w:t>
      </w:r>
      <w:r w:rsidRPr="0039071D">
        <w:rPr>
          <w:lang w:val="ru-RU"/>
        </w:rPr>
        <w:t xml:space="preserve"> отчет</w:t>
      </w:r>
      <w:r>
        <w:rPr>
          <w:lang w:val="ru-RU"/>
        </w:rPr>
        <w:t>а</w:t>
      </w:r>
      <w:r w:rsidRPr="0039071D">
        <w:rPr>
          <w:lang w:val="ru-RU"/>
        </w:rPr>
        <w:t xml:space="preserve"> о технической экспертизе</w:t>
      </w:r>
      <w:r>
        <w:rPr>
          <w:lang w:val="ru-RU"/>
        </w:rPr>
        <w:t xml:space="preserve"> </w:t>
      </w:r>
      <w:r w:rsidRPr="00CC0AB5">
        <w:rPr>
          <w:lang w:val="ru-RU"/>
        </w:rPr>
        <w:t xml:space="preserve">несут </w:t>
      </w:r>
      <w:r>
        <w:rPr>
          <w:lang w:val="ru-RU"/>
        </w:rPr>
        <w:t xml:space="preserve">его </w:t>
      </w:r>
      <w:r w:rsidRPr="00CC0AB5">
        <w:rPr>
          <w:lang w:val="ru-RU"/>
        </w:rPr>
        <w:t>а</w:t>
      </w:r>
      <w:r>
        <w:rPr>
          <w:lang w:val="ru-RU"/>
        </w:rPr>
        <w:t>вторы. Он</w:t>
      </w:r>
      <w:r w:rsidR="00CC0AB5" w:rsidRPr="00CC0AB5">
        <w:rPr>
          <w:lang w:val="ru-RU"/>
        </w:rPr>
        <w:t xml:space="preserve"> ни в коей мере не отражает мне</w:t>
      </w:r>
      <w:r>
        <w:rPr>
          <w:lang w:val="ru-RU"/>
        </w:rPr>
        <w:t>ния</w:t>
      </w:r>
      <w:r w:rsidR="00CC0AB5" w:rsidRPr="00CC0AB5">
        <w:rPr>
          <w:lang w:val="ru-RU"/>
        </w:rPr>
        <w:t xml:space="preserve"> Секретариата ВОИС, государств-членов ВОИС или Наблюдателей.</w:t>
      </w:r>
    </w:p>
    <w:p w:rsidR="002D6572" w:rsidRPr="00CC0AB5" w:rsidRDefault="002D6572" w:rsidP="002D6572">
      <w:pPr>
        <w:rPr>
          <w:lang w:val="ru-RU"/>
        </w:rPr>
      </w:pPr>
    </w:p>
    <w:p w:rsidR="002D6572" w:rsidRPr="00CC0AB5" w:rsidRDefault="00CC0AB5" w:rsidP="002D6572">
      <w:pPr>
        <w:rPr>
          <w:b/>
          <w:lang w:val="ru-RU"/>
        </w:rPr>
      </w:pPr>
      <w:r w:rsidRPr="00CC0AB5">
        <w:rPr>
          <w:b/>
          <w:lang w:val="ru-RU"/>
        </w:rPr>
        <w:t>ЧАСТЬ 1: ПРОЕКТЫ ТЕКСТОВ МКГР ПО ТЗ И ТВК</w:t>
      </w:r>
    </w:p>
    <w:p w:rsidR="002D6572" w:rsidRPr="00CC0AB5" w:rsidRDefault="002D6572" w:rsidP="002D6572">
      <w:pPr>
        <w:rPr>
          <w:b/>
          <w:lang w:val="ru-RU"/>
        </w:rPr>
      </w:pPr>
    </w:p>
    <w:p w:rsidR="002D6572" w:rsidRDefault="00CC0AB5" w:rsidP="002D6572">
      <w:pPr>
        <w:rPr>
          <w:b/>
          <w:lang w:val="en-GB"/>
        </w:rPr>
      </w:pPr>
      <w:proofErr w:type="spellStart"/>
      <w:r w:rsidRPr="00CC0AB5">
        <w:rPr>
          <w:b/>
          <w:lang w:val="en-GB"/>
        </w:rPr>
        <w:t>Обеспечение</w:t>
      </w:r>
      <w:proofErr w:type="spellEnd"/>
      <w:r w:rsidRPr="00CC0AB5">
        <w:rPr>
          <w:b/>
          <w:lang w:val="en-GB"/>
        </w:rPr>
        <w:t xml:space="preserve"> </w:t>
      </w:r>
      <w:proofErr w:type="spellStart"/>
      <w:r w:rsidRPr="00CC0AB5">
        <w:rPr>
          <w:b/>
          <w:lang w:val="en-GB"/>
        </w:rPr>
        <w:t>баланса</w:t>
      </w:r>
      <w:proofErr w:type="spellEnd"/>
    </w:p>
    <w:p w:rsidR="002D6572" w:rsidRDefault="002D6572" w:rsidP="002D6572">
      <w:pPr>
        <w:rPr>
          <w:lang w:val="en-GB"/>
        </w:rPr>
      </w:pPr>
    </w:p>
    <w:p w:rsidR="002D6572" w:rsidRPr="00461A74" w:rsidRDefault="00CC0AB5" w:rsidP="002D6572">
      <w:pPr>
        <w:numPr>
          <w:ilvl w:val="0"/>
          <w:numId w:val="7"/>
        </w:numPr>
        <w:ind w:left="0" w:firstLine="0"/>
        <w:rPr>
          <w:lang w:val="ru-RU"/>
        </w:rPr>
      </w:pPr>
      <w:r w:rsidRPr="00CC0AB5">
        <w:rPr>
          <w:lang w:val="ru-RU"/>
        </w:rPr>
        <w:t xml:space="preserve">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w:t>
      </w:r>
      <w:r w:rsidR="009D29BE" w:rsidRPr="009D29BE">
        <w:rPr>
          <w:snapToGrid w:val="0"/>
          <w:lang w:val="ru-RU"/>
        </w:rPr>
        <w:t>применени</w:t>
      </w:r>
      <w:r w:rsidR="009D29BE">
        <w:rPr>
          <w:lang w:val="ru-RU"/>
        </w:rPr>
        <w:t>е</w:t>
      </w:r>
      <w:r w:rsidRPr="00CC0AB5">
        <w:rPr>
          <w:lang w:val="ru-RU"/>
        </w:rPr>
        <w:t xml:space="preserve">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002D6572" w:rsidRPr="008B5CD1">
        <w:rPr>
          <w:vertAlign w:val="superscript"/>
          <w:lang w:val="en-GB"/>
        </w:rPr>
        <w:footnoteReference w:id="10"/>
      </w:r>
      <w:r w:rsidRPr="00CC0AB5">
        <w:rPr>
          <w:lang w:val="ru-RU"/>
        </w:rPr>
        <w:t>.</w:t>
      </w:r>
      <w:r>
        <w:rPr>
          <w:lang w:val="ru-RU"/>
        </w:rPr>
        <w:t xml:space="preserve"> </w:t>
      </w:r>
    </w:p>
    <w:p w:rsidR="002D6572" w:rsidRPr="00461A74" w:rsidRDefault="002D6572" w:rsidP="002D6572">
      <w:pPr>
        <w:rPr>
          <w:lang w:val="ru-RU"/>
        </w:rPr>
      </w:pPr>
    </w:p>
    <w:p w:rsidR="002D6572" w:rsidRPr="00CC0AB5" w:rsidRDefault="009D29BE" w:rsidP="002D6572">
      <w:pPr>
        <w:numPr>
          <w:ilvl w:val="0"/>
          <w:numId w:val="7"/>
        </w:numPr>
        <w:ind w:left="0" w:firstLine="0"/>
        <w:rPr>
          <w:lang w:val="ru-RU"/>
        </w:rPr>
      </w:pPr>
      <w:r>
        <w:rPr>
          <w:lang w:val="ru-RU"/>
        </w:rPr>
        <w:t xml:space="preserve">Здесь </w:t>
      </w:r>
      <w:r w:rsidRPr="00CC0AB5">
        <w:rPr>
          <w:lang w:val="ru-RU"/>
        </w:rPr>
        <w:t>в</w:t>
      </w:r>
      <w:r w:rsidR="00CC0AB5" w:rsidRPr="00CC0AB5">
        <w:rPr>
          <w:lang w:val="ru-RU"/>
        </w:rPr>
        <w:t>озника</w:t>
      </w:r>
      <w:r>
        <w:rPr>
          <w:lang w:val="ru-RU"/>
        </w:rPr>
        <w:t>ет, однако,</w:t>
      </w:r>
      <w:r w:rsidR="00CC0AB5" w:rsidRPr="00CC0AB5">
        <w:rPr>
          <w:lang w:val="ru-RU"/>
        </w:rPr>
        <w:t xml:space="preserve"> серьезная проблема</w:t>
      </w:r>
      <w:r>
        <w:rPr>
          <w:lang w:val="ru-RU"/>
        </w:rPr>
        <w:t>, связанная</w:t>
      </w:r>
      <w:r w:rsidR="00CC0AB5" w:rsidRPr="00CC0AB5">
        <w:rPr>
          <w:lang w:val="ru-RU"/>
        </w:rPr>
        <w:t xml:space="preserve"> с тем, что механизмы интеллектуальной собственности ориентированы, как правило, на </w:t>
      </w:r>
      <w:r w:rsidR="0039071D" w:rsidRPr="0039071D">
        <w:rPr>
          <w:lang w:val="ru-RU"/>
        </w:rPr>
        <w:t>охран</w:t>
      </w:r>
      <w:r w:rsidR="0039071D">
        <w:rPr>
          <w:lang w:val="ru-RU"/>
        </w:rPr>
        <w:t xml:space="preserve">у </w:t>
      </w:r>
      <w:r w:rsidRPr="009D29BE">
        <w:rPr>
          <w:lang w:val="ru-RU"/>
        </w:rPr>
        <w:t>интерес</w:t>
      </w:r>
      <w:r w:rsidR="0039071D">
        <w:rPr>
          <w:lang w:val="ru-RU"/>
        </w:rPr>
        <w:t>ов</w:t>
      </w:r>
      <w:r w:rsidR="00CC0AB5" w:rsidRPr="00CC0AB5">
        <w:rPr>
          <w:lang w:val="ru-RU"/>
        </w:rPr>
        <w:t xml:space="preserve"> индивидуальных или корпоративных изобретателей, в то время как коренные народы владеют знаниями коллективно. Теоретически «</w:t>
      </w:r>
      <w:r>
        <w:rPr>
          <w:lang w:val="ru-RU"/>
        </w:rPr>
        <w:t>баланс</w:t>
      </w:r>
      <w:r w:rsidR="00CC0AB5" w:rsidRPr="00CC0AB5">
        <w:rPr>
          <w:lang w:val="ru-RU"/>
        </w:rPr>
        <w:t xml:space="preserve">» предполагает, </w:t>
      </w:r>
      <w:r w:rsidRPr="009D29BE">
        <w:rPr>
          <w:lang w:val="ru-RU"/>
        </w:rPr>
        <w:t>соответств</w:t>
      </w:r>
      <w:r>
        <w:rPr>
          <w:lang w:val="ru-RU"/>
        </w:rPr>
        <w:t>енно</w:t>
      </w:r>
      <w:r w:rsidR="00CC0AB5" w:rsidRPr="00CC0AB5">
        <w:rPr>
          <w:lang w:val="ru-RU"/>
        </w:rPr>
        <w:t xml:space="preserve">,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w:t>
      </w:r>
      <w:r>
        <w:rPr>
          <w:lang w:val="ru-RU"/>
        </w:rPr>
        <w:t xml:space="preserve">Но </w:t>
      </w:r>
      <w:r w:rsidR="00CC0AB5" w:rsidRPr="00CC0AB5">
        <w:rPr>
          <w:lang w:val="ru-RU"/>
        </w:rPr>
        <w:t xml:space="preserve">этот </w:t>
      </w:r>
      <w:r w:rsidRPr="009D29BE">
        <w:rPr>
          <w:lang w:val="ru-RU"/>
        </w:rPr>
        <w:t>подход</w:t>
      </w:r>
      <w:r>
        <w:rPr>
          <w:lang w:val="ru-RU"/>
        </w:rPr>
        <w:t xml:space="preserve"> проблематичен </w:t>
      </w:r>
      <w:r w:rsidR="00CC0AB5" w:rsidRPr="00CC0AB5">
        <w:rPr>
          <w:lang w:val="ru-RU"/>
        </w:rPr>
        <w:t xml:space="preserve">для коренных народов, поскольку ТЗ и ТВК являются неотъемлемой частью их </w:t>
      </w:r>
      <w:r>
        <w:rPr>
          <w:lang w:val="ru-RU"/>
        </w:rPr>
        <w:t>групповой</w:t>
      </w:r>
      <w:r w:rsidRPr="00CC0AB5">
        <w:rPr>
          <w:lang w:val="ru-RU"/>
        </w:rPr>
        <w:t xml:space="preserve"> </w:t>
      </w:r>
      <w:r w:rsidR="00CC0AB5" w:rsidRPr="00CC0AB5">
        <w:rPr>
          <w:lang w:val="ru-RU"/>
        </w:rPr>
        <w:t>идентичности и передаются из поколения в</w:t>
      </w:r>
      <w:r>
        <w:rPr>
          <w:lang w:val="ru-RU"/>
        </w:rPr>
        <w:t> </w:t>
      </w:r>
      <w:r w:rsidR="00CC0AB5" w:rsidRPr="00CC0AB5">
        <w:rPr>
          <w:lang w:val="ru-RU"/>
        </w:rPr>
        <w:t xml:space="preserve">поколение. Важно отметить, что ТЗ и ТВК коренных народов содержат истории, нормы </w:t>
      </w:r>
      <w:r w:rsidR="00CC0AB5" w:rsidRPr="00CC0AB5">
        <w:rPr>
          <w:lang w:val="ru-RU"/>
        </w:rPr>
        <w:lastRenderedPageBreak/>
        <w:t xml:space="preserve">обычного права, протоколы, церемонии, особенности уклада жизни и мировоззрения, которые не </w:t>
      </w:r>
      <w:r>
        <w:rPr>
          <w:lang w:val="ru-RU"/>
        </w:rPr>
        <w:t>предполагают коммерциализации</w:t>
      </w:r>
      <w:r w:rsidR="00CC0AB5" w:rsidRPr="00CC0AB5">
        <w:rPr>
          <w:lang w:val="ru-RU"/>
        </w:rPr>
        <w:t>.</w:t>
      </w:r>
    </w:p>
    <w:p w:rsidR="002D6572" w:rsidRPr="00CC0AB5" w:rsidRDefault="002D6572" w:rsidP="002D6572">
      <w:pPr>
        <w:rPr>
          <w:lang w:val="ru-RU"/>
        </w:rPr>
      </w:pPr>
    </w:p>
    <w:p w:rsidR="002D6572" w:rsidRPr="008874AD" w:rsidRDefault="00CC0AB5" w:rsidP="002D6572">
      <w:pPr>
        <w:numPr>
          <w:ilvl w:val="0"/>
          <w:numId w:val="7"/>
        </w:numPr>
        <w:ind w:left="0" w:firstLine="0"/>
        <w:rPr>
          <w:lang w:val="ru-RU"/>
        </w:rPr>
      </w:pPr>
      <w:r w:rsidRPr="00CC0AB5">
        <w:rPr>
          <w:lang w:val="ru-RU"/>
        </w:rPr>
        <w:t xml:space="preserve">Хотя применительно к физическим и юридическим лицам </w:t>
      </w:r>
      <w:r w:rsidR="009D29BE">
        <w:rPr>
          <w:lang w:val="ru-RU"/>
        </w:rPr>
        <w:t xml:space="preserve">такой </w:t>
      </w:r>
      <w:r w:rsidRPr="00CC0AB5">
        <w:rPr>
          <w:lang w:val="ru-RU"/>
        </w:rPr>
        <w:t>«</w:t>
      </w:r>
      <w:r w:rsidR="009D29BE">
        <w:rPr>
          <w:lang w:val="ru-RU"/>
        </w:rPr>
        <w:t>баланс» оправдан</w:t>
      </w:r>
      <w:r w:rsidRPr="00CC0AB5">
        <w:rPr>
          <w:lang w:val="ru-RU"/>
        </w:rPr>
        <w:t xml:space="preserve">, </w:t>
      </w:r>
      <w:r w:rsidR="0039071D" w:rsidRPr="0039071D">
        <w:rPr>
          <w:snapToGrid w:val="0"/>
          <w:lang w:val="ru-RU"/>
        </w:rPr>
        <w:t>применени</w:t>
      </w:r>
      <w:r w:rsidR="0039071D">
        <w:rPr>
          <w:lang w:val="ru-RU"/>
        </w:rPr>
        <w:t xml:space="preserve">е </w:t>
      </w:r>
      <w:r w:rsidRPr="00CC0AB5">
        <w:rPr>
          <w:lang w:val="ru-RU"/>
        </w:rPr>
        <w:t>это</w:t>
      </w:r>
      <w:r w:rsidR="0039071D">
        <w:rPr>
          <w:lang w:val="ru-RU"/>
        </w:rPr>
        <w:t>го понятия</w:t>
      </w:r>
      <w:r w:rsidR="009D29BE">
        <w:rPr>
          <w:lang w:val="ru-RU"/>
        </w:rPr>
        <w:t xml:space="preserve"> </w:t>
      </w:r>
      <w:r w:rsidRPr="00CC0AB5">
        <w:rPr>
          <w:lang w:val="ru-RU"/>
        </w:rPr>
        <w:t>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002D6572" w:rsidRPr="008B5CD1">
        <w:rPr>
          <w:vertAlign w:val="superscript"/>
          <w:lang w:val="en-GB"/>
        </w:rPr>
        <w:footnoteReference w:id="11"/>
      </w:r>
      <w:r w:rsidRPr="00CC0AB5">
        <w:rPr>
          <w:lang w:val="ru-RU"/>
        </w:rPr>
        <w:t>.</w:t>
      </w:r>
      <w:r w:rsidR="002D6572" w:rsidRPr="00CC0AB5">
        <w:rPr>
          <w:lang w:val="ru-RU"/>
        </w:rPr>
        <w:t xml:space="preserve"> </w:t>
      </w:r>
      <w:r w:rsidRPr="00CC0AB5">
        <w:rPr>
          <w:lang w:val="ru-RU"/>
        </w:rPr>
        <w:t xml:space="preserve">Это право предполагает </w:t>
      </w:r>
      <w:r w:rsidR="009D29BE">
        <w:rPr>
          <w:lang w:val="ru-RU"/>
        </w:rPr>
        <w:t xml:space="preserve">стремление </w:t>
      </w:r>
      <w:r w:rsidRPr="00CC0AB5">
        <w:rPr>
          <w:lang w:val="ru-RU"/>
        </w:rPr>
        <w:t>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w:t>
      </w:r>
      <w:r w:rsidR="008874AD">
        <w:rPr>
          <w:lang w:val="ru-RU"/>
        </w:rPr>
        <w:t> </w:t>
      </w:r>
      <w:r w:rsidRPr="00CC0AB5">
        <w:rPr>
          <w:lang w:val="ru-RU"/>
        </w:rPr>
        <w:t>соответствии с принципом свободного, предварительного и осознанного согласия (СПОС)</w:t>
      </w:r>
      <w:r w:rsidR="002D6572" w:rsidRPr="008B5CD1">
        <w:rPr>
          <w:vertAlign w:val="superscript"/>
          <w:lang w:val="en-GB"/>
        </w:rPr>
        <w:footnoteReference w:id="12"/>
      </w:r>
      <w:r w:rsidRPr="00CC0AB5">
        <w:rPr>
          <w:lang w:val="ru-RU"/>
        </w:rPr>
        <w:t>.</w:t>
      </w:r>
      <w:r w:rsidR="002D6572" w:rsidRPr="00CC0AB5">
        <w:rPr>
          <w:lang w:val="ru-RU"/>
        </w:rPr>
        <w:t xml:space="preserve"> </w:t>
      </w:r>
    </w:p>
    <w:p w:rsidR="002D6572" w:rsidRPr="008874AD"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w:t>
      </w:r>
    </w:p>
    <w:p w:rsidR="002D6572" w:rsidRPr="00CC0AB5"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Возможным частичным решением этой головолом</w:t>
      </w:r>
      <w:r w:rsidR="009D29BE">
        <w:rPr>
          <w:lang w:val="ru-RU"/>
        </w:rPr>
        <w:t xml:space="preserve">ной </w:t>
      </w:r>
      <w:r w:rsidR="009D29BE" w:rsidRPr="009D29BE">
        <w:rPr>
          <w:lang w:val="ru-RU"/>
        </w:rPr>
        <w:t>задач</w:t>
      </w:r>
      <w:r w:rsidR="009D29BE">
        <w:rPr>
          <w:lang w:val="ru-RU"/>
        </w:rPr>
        <w:t>и</w:t>
      </w:r>
      <w:r w:rsidRPr="00CC0AB5">
        <w:rPr>
          <w:lang w:val="ru-RU"/>
        </w:rPr>
        <w:t xml:space="preserve"> является создание системы охраны ТЗ и ТВК </w:t>
      </w:r>
      <w:r w:rsidRPr="00CC0AB5">
        <w:rPr>
          <w:lang w:val="en-GB"/>
        </w:rPr>
        <w:t>sui</w:t>
      </w:r>
      <w:r w:rsidRPr="00CC0AB5">
        <w:rPr>
          <w:lang w:val="ru-RU"/>
        </w:rPr>
        <w:t xml:space="preserve"> </w:t>
      </w:r>
      <w:r w:rsidRPr="00CC0AB5">
        <w:rPr>
          <w:lang w:val="en-GB"/>
        </w:rPr>
        <w:t>generis</w:t>
      </w:r>
      <w:r w:rsidR="002D6572" w:rsidRPr="008B5CD1">
        <w:rPr>
          <w:vertAlign w:val="superscript"/>
          <w:lang w:val="en-GB"/>
        </w:rPr>
        <w:footnoteReference w:id="13"/>
      </w:r>
      <w:r w:rsidRPr="00CC0AB5">
        <w:rPr>
          <w:lang w:val="ru-RU"/>
        </w:rPr>
        <w:t>,</w:t>
      </w:r>
      <w:r w:rsidR="002D6572" w:rsidRPr="00CC0AB5">
        <w:rPr>
          <w:lang w:val="ru-RU"/>
        </w:rPr>
        <w:t xml:space="preserve"> </w:t>
      </w:r>
      <w:r w:rsidRPr="00CC0AB5">
        <w:rPr>
          <w:lang w:val="ru-RU"/>
        </w:rPr>
        <w:t xml:space="preserve">учитывающей права человека, принадлежащие коренным народам и их обычное право, </w:t>
      </w:r>
      <w:r w:rsidR="00DC217B">
        <w:rPr>
          <w:lang w:val="ru-RU"/>
        </w:rPr>
        <w:t>вместо распространения</w:t>
      </w:r>
      <w:r w:rsidRPr="00CC0AB5">
        <w:rPr>
          <w:lang w:val="ru-RU"/>
        </w:rPr>
        <w:t xml:space="preserve"> на них норм системы интеллектуальной собственности, как это п</w:t>
      </w:r>
      <w:r w:rsidR="008874AD">
        <w:rPr>
          <w:lang w:val="ru-RU"/>
        </w:rPr>
        <w:t>оказано в пунктах 12 и 13 данного</w:t>
      </w:r>
      <w:r w:rsidRPr="00CC0AB5">
        <w:rPr>
          <w:lang w:val="ru-RU"/>
        </w:rPr>
        <w:t xml:space="preserve"> </w:t>
      </w:r>
      <w:r w:rsidR="008874AD" w:rsidRPr="00CC0AB5">
        <w:rPr>
          <w:lang w:val="ru-RU"/>
        </w:rPr>
        <w:t>О</w:t>
      </w:r>
      <w:r w:rsidR="008874AD">
        <w:rPr>
          <w:lang w:val="ru-RU"/>
        </w:rPr>
        <w:t xml:space="preserve">бновленного </w:t>
      </w:r>
      <w:r w:rsidR="008874AD" w:rsidRPr="008874AD">
        <w:rPr>
          <w:lang w:val="ru-RU"/>
        </w:rPr>
        <w:t>отчет</w:t>
      </w:r>
      <w:r w:rsidR="008874AD">
        <w:rPr>
          <w:lang w:val="ru-RU"/>
        </w:rPr>
        <w:t>а</w:t>
      </w:r>
      <w:r w:rsidRPr="00CC0AB5">
        <w:rPr>
          <w:lang w:val="ru-RU"/>
        </w:rPr>
        <w:t xml:space="preserve">. Предполагаемая система </w:t>
      </w:r>
      <w:r w:rsidRPr="00CC0AB5">
        <w:rPr>
          <w:lang w:val="en-GB"/>
        </w:rPr>
        <w:t>sui</w:t>
      </w:r>
      <w:r w:rsidRPr="00CC0AB5">
        <w:rPr>
          <w:lang w:val="ru-RU"/>
        </w:rPr>
        <w:t xml:space="preserve"> </w:t>
      </w:r>
      <w:r w:rsidRPr="00CC0AB5">
        <w:rPr>
          <w:lang w:val="en-GB"/>
        </w:rPr>
        <w:t>generis</w:t>
      </w:r>
      <w:r w:rsidRPr="00CC0AB5">
        <w:rPr>
          <w:lang w:val="ru-RU"/>
        </w:rPr>
        <w:t xml:space="preserve"> должна уважать права коренных народов на контроль и охрану их ТЗ и ТВК.</w:t>
      </w:r>
    </w:p>
    <w:p w:rsidR="002D6572" w:rsidRPr="00CC0AB5" w:rsidRDefault="002D6572" w:rsidP="002D6572">
      <w:pPr>
        <w:rPr>
          <w:lang w:val="ru-RU"/>
        </w:rPr>
      </w:pPr>
    </w:p>
    <w:p w:rsidR="002D6572" w:rsidRPr="00CC0AB5" w:rsidRDefault="00CC0AB5" w:rsidP="002D6572">
      <w:pPr>
        <w:numPr>
          <w:ilvl w:val="0"/>
          <w:numId w:val="7"/>
        </w:numPr>
        <w:ind w:left="0" w:firstLine="0"/>
        <w:rPr>
          <w:lang w:val="ru-RU"/>
        </w:rPr>
      </w:pPr>
      <w:r w:rsidRPr="00CC0AB5">
        <w:rPr>
          <w:lang w:val="ru-RU"/>
        </w:rP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w:t>
      </w:r>
      <w:r w:rsidR="00DC217B">
        <w:rPr>
          <w:lang w:val="ru-RU"/>
        </w:rPr>
        <w:t> </w:t>
      </w:r>
      <w:r w:rsidRPr="00CC0AB5">
        <w:rPr>
          <w:lang w:val="ru-RU"/>
        </w:rPr>
        <w:t>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w:t>
      </w:r>
      <w:r w:rsidR="00DC217B">
        <w:rPr>
          <w:lang w:val="ru-RU"/>
        </w:rPr>
        <w:t> </w:t>
      </w:r>
      <w:r w:rsidRPr="00CC0AB5">
        <w:rPr>
          <w:lang w:val="ru-RU"/>
        </w:rPr>
        <w:t>также компенсацию или реституцию</w:t>
      </w:r>
      <w:r w:rsidR="002D6572" w:rsidRPr="008B5CD1">
        <w:rPr>
          <w:vertAlign w:val="superscript"/>
          <w:lang w:val="en-GB"/>
        </w:rPr>
        <w:footnoteReference w:id="14"/>
      </w:r>
      <w:r w:rsidRPr="00CC0AB5">
        <w:rPr>
          <w:lang w:val="ru-RU"/>
        </w:rPr>
        <w:t>.</w:t>
      </w:r>
      <w:r w:rsidR="002D6572" w:rsidRPr="00CC0AB5">
        <w:rPr>
          <w:lang w:val="ru-RU"/>
        </w:rPr>
        <w:t xml:space="preserve"> </w:t>
      </w:r>
      <w:r w:rsidRPr="00CC0AB5">
        <w:rPr>
          <w:lang w:val="ru-RU"/>
        </w:rPr>
        <w:t>Декларация Организации Объединенных Наций о</w:t>
      </w:r>
      <w:r w:rsidR="00DC217B">
        <w:rPr>
          <w:lang w:val="ru-RU"/>
        </w:rPr>
        <w:t> </w:t>
      </w:r>
      <w:r w:rsidRPr="00CC0AB5">
        <w:rPr>
          <w:lang w:val="ru-RU"/>
        </w:rPr>
        <w:t>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002D6572" w:rsidRPr="008B5CD1">
        <w:rPr>
          <w:vertAlign w:val="superscript"/>
          <w:lang w:val="en-GB"/>
        </w:rPr>
        <w:footnoteReference w:id="15"/>
      </w:r>
      <w:r w:rsidRPr="00CC0AB5">
        <w:rPr>
          <w:lang w:val="ru-RU"/>
        </w:rPr>
        <w:t>.</w:t>
      </w:r>
    </w:p>
    <w:p w:rsidR="002D6572" w:rsidRPr="00DC217B" w:rsidRDefault="002D6572" w:rsidP="002D6572">
      <w:pPr>
        <w:rPr>
          <w:lang w:val="ru-RU"/>
        </w:rPr>
      </w:pPr>
    </w:p>
    <w:p w:rsidR="002D6572" w:rsidRPr="00461A74" w:rsidRDefault="00CC0AB5" w:rsidP="002D6572">
      <w:pPr>
        <w:numPr>
          <w:ilvl w:val="0"/>
          <w:numId w:val="7"/>
        </w:numPr>
        <w:ind w:left="0" w:firstLine="0"/>
        <w:rPr>
          <w:lang w:val="ru-RU"/>
        </w:rPr>
      </w:pPr>
      <w:r w:rsidRPr="00CC0AB5">
        <w:rPr>
          <w:lang w:val="ru-RU"/>
        </w:rPr>
        <w:t xml:space="preserve">Ключевыми элементами режимов </w:t>
      </w:r>
      <w:r w:rsidRPr="00CC0AB5">
        <w:rPr>
          <w:lang w:val="en-GB"/>
        </w:rPr>
        <w:t>sui</w:t>
      </w:r>
      <w:r w:rsidRPr="00CC0AB5">
        <w:rPr>
          <w:lang w:val="ru-RU"/>
        </w:rPr>
        <w:t xml:space="preserve"> </w:t>
      </w:r>
      <w:r w:rsidRPr="00CC0AB5">
        <w:rPr>
          <w:lang w:val="en-GB"/>
        </w:rPr>
        <w:t>generis</w:t>
      </w:r>
      <w:r w:rsidRPr="00CC0AB5">
        <w:rPr>
          <w:lang w:val="ru-RU"/>
        </w:rPr>
        <w:t xml:space="preserve">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w:t>
      </w:r>
      <w:r w:rsidRPr="00CC0AB5">
        <w:rPr>
          <w:lang w:val="ru-RU"/>
        </w:rPr>
        <w:lastRenderedPageBreak/>
        <w:t>третьими сторонами</w:t>
      </w:r>
      <w:r w:rsidR="002D6572" w:rsidRPr="008B5CD1">
        <w:rPr>
          <w:vertAlign w:val="superscript"/>
          <w:lang w:val="en-GB"/>
        </w:rPr>
        <w:footnoteReference w:id="16"/>
      </w:r>
      <w:r w:rsidRPr="00CC0AB5">
        <w:rPr>
          <w:lang w:val="ru-RU"/>
        </w:rPr>
        <w:t>.</w:t>
      </w:r>
      <w:r w:rsidR="002D6572" w:rsidRPr="00CC0AB5">
        <w:rPr>
          <w:lang w:val="ru-RU"/>
        </w:rPr>
        <w:t xml:space="preserve"> </w:t>
      </w:r>
      <w:r w:rsidR="00EF31F5" w:rsidRPr="00EF31F5">
        <w:rPr>
          <w:lang w:val="ru-RU"/>
        </w:rPr>
        <w:t>Разработка баз данных и реестров ТЗ коренными народами на 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002D6572" w:rsidRPr="008B5CD1">
        <w:rPr>
          <w:vertAlign w:val="superscript"/>
          <w:lang w:val="en-GB"/>
        </w:rPr>
        <w:footnoteReference w:id="17"/>
      </w:r>
      <w:r w:rsidR="00EF31F5" w:rsidRPr="00EF31F5">
        <w:rPr>
          <w:lang w:val="ru-RU"/>
        </w:rPr>
        <w:t>.</w:t>
      </w:r>
    </w:p>
    <w:p w:rsidR="002D6572" w:rsidRPr="00461A74" w:rsidRDefault="002D6572" w:rsidP="002D6572">
      <w:pPr>
        <w:rPr>
          <w:lang w:val="ru-RU"/>
        </w:rPr>
      </w:pPr>
    </w:p>
    <w:p w:rsidR="002D6572" w:rsidRPr="00DE4616" w:rsidRDefault="00EF31F5" w:rsidP="002D6572">
      <w:pPr>
        <w:rPr>
          <w:b/>
          <w:lang w:val="en-GB"/>
        </w:rPr>
      </w:pPr>
      <w:proofErr w:type="spellStart"/>
      <w:r w:rsidRPr="00EF31F5">
        <w:rPr>
          <w:b/>
          <w:lang w:val="en-GB"/>
        </w:rPr>
        <w:t>Возмещение</w:t>
      </w:r>
      <w:proofErr w:type="spellEnd"/>
      <w:r w:rsidRPr="00EF31F5">
        <w:rPr>
          <w:b/>
          <w:lang w:val="en-GB"/>
        </w:rPr>
        <w:t xml:space="preserve"> </w:t>
      </w:r>
      <w:proofErr w:type="spellStart"/>
      <w:r w:rsidRPr="00EF31F5">
        <w:rPr>
          <w:b/>
          <w:lang w:val="en-GB"/>
        </w:rPr>
        <w:t>ущерба</w:t>
      </w:r>
      <w:proofErr w:type="spellEnd"/>
    </w:p>
    <w:p w:rsidR="002D6572" w:rsidRDefault="002D6572" w:rsidP="002D6572">
      <w:pPr>
        <w:rPr>
          <w:lang w:val="en-GB"/>
        </w:rPr>
      </w:pPr>
    </w:p>
    <w:p w:rsidR="002D6572" w:rsidRPr="00EF31F5" w:rsidRDefault="00EF31F5" w:rsidP="002D6572">
      <w:pPr>
        <w:numPr>
          <w:ilvl w:val="0"/>
          <w:numId w:val="7"/>
        </w:numPr>
        <w:ind w:left="0" w:firstLine="0"/>
        <w:rPr>
          <w:lang w:val="ru-RU"/>
        </w:rPr>
      </w:pPr>
      <w:r w:rsidRPr="00EF31F5">
        <w:rPr>
          <w:lang w:val="ru-RU"/>
        </w:rP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w:t>
      </w:r>
      <w:r w:rsidR="00DC217B">
        <w:rPr>
          <w:lang w:val="ru-RU"/>
        </w:rPr>
        <w:t>рных ценностей и интеллектуальной собственности, использ</w:t>
      </w:r>
      <w:r w:rsidR="00DE6B0B">
        <w:rPr>
          <w:lang w:val="ru-RU"/>
        </w:rPr>
        <w:t>ованных</w:t>
      </w:r>
      <w:r w:rsidRPr="00EF31F5">
        <w:rPr>
          <w:lang w:val="ru-RU"/>
        </w:rPr>
        <w:t xml:space="preserve"> без СПОС, что может включать принятие специальных конкретных мер</w:t>
      </w:r>
      <w:r w:rsidR="002D6572" w:rsidRPr="008B5CD1">
        <w:rPr>
          <w:vertAlign w:val="superscript"/>
          <w:lang w:val="en-GB"/>
        </w:rPr>
        <w:footnoteReference w:id="18"/>
      </w:r>
      <w:r w:rsidRPr="00EF31F5">
        <w:rPr>
          <w:lang w:val="ru-RU"/>
        </w:rPr>
        <w:t>.</w:t>
      </w:r>
      <w:r w:rsidR="002D6572" w:rsidRPr="00EF31F5">
        <w:rPr>
          <w:lang w:val="ru-RU"/>
        </w:rPr>
        <w:t xml:space="preserve"> </w:t>
      </w:r>
      <w:r w:rsidRPr="00EF31F5">
        <w:rPr>
          <w:lang w:val="ru-RU"/>
        </w:rPr>
        <w:t>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002D6572" w:rsidRPr="008B5CD1">
        <w:rPr>
          <w:vertAlign w:val="superscript"/>
          <w:lang w:val="en-GB"/>
        </w:rPr>
        <w:footnoteReference w:id="19"/>
      </w:r>
      <w:r w:rsidRPr="00EF31F5">
        <w:rPr>
          <w:lang w:val="ru-RU"/>
        </w:rPr>
        <w:t>.</w:t>
      </w:r>
      <w:r w:rsidR="002D6572" w:rsidRPr="00EF31F5">
        <w:rPr>
          <w:lang w:val="ru-RU"/>
        </w:rPr>
        <w:t xml:space="preserve"> </w:t>
      </w:r>
      <w:r w:rsidR="00973588" w:rsidRPr="00EF31F5">
        <w:rPr>
          <w:lang w:val="ru-RU"/>
        </w:rPr>
        <w:t xml:space="preserve"> </w:t>
      </w:r>
    </w:p>
    <w:p w:rsidR="002D6572" w:rsidRPr="00EF31F5" w:rsidRDefault="002D6572" w:rsidP="002D6572">
      <w:pPr>
        <w:rPr>
          <w:lang w:val="ru-RU"/>
        </w:rPr>
      </w:pPr>
    </w:p>
    <w:p w:rsidR="002D6572" w:rsidRPr="00EF31F5" w:rsidRDefault="00EF31F5" w:rsidP="002D6572">
      <w:pPr>
        <w:numPr>
          <w:ilvl w:val="0"/>
          <w:numId w:val="7"/>
        </w:numPr>
        <w:ind w:left="0" w:firstLine="0"/>
        <w:rPr>
          <w:lang w:val="ru-RU"/>
        </w:rPr>
      </w:pPr>
      <w:r w:rsidRPr="00EF31F5">
        <w:rPr>
          <w:lang w:val="ru-RU"/>
        </w:rPr>
        <w:t xml:space="preserve">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w:t>
      </w:r>
      <w:r w:rsidR="00DE6B0B">
        <w:rPr>
          <w:lang w:val="ru-RU"/>
        </w:rPr>
        <w:t>создавать препятствия</w:t>
      </w:r>
      <w:r w:rsidRPr="00EF31F5">
        <w:rPr>
          <w:lang w:val="ru-RU"/>
        </w:rPr>
        <w:t xml:space="preserve"> </w:t>
      </w:r>
      <w:r w:rsidR="00DE6B0B">
        <w:rPr>
          <w:lang w:val="ru-RU"/>
        </w:rPr>
        <w:t xml:space="preserve">для </w:t>
      </w:r>
      <w:r w:rsidR="00DE6B0B" w:rsidRPr="00EF31F5">
        <w:rPr>
          <w:lang w:val="ru-RU"/>
        </w:rPr>
        <w:t>ис</w:t>
      </w:r>
      <w:r w:rsidR="00DE6B0B">
        <w:rPr>
          <w:lang w:val="ru-RU"/>
        </w:rPr>
        <w:t>пользования</w:t>
      </w:r>
      <w:r w:rsidR="00DE6B0B" w:rsidRPr="00EF31F5">
        <w:rPr>
          <w:lang w:val="ru-RU"/>
        </w:rPr>
        <w:t xml:space="preserve"> запатентованного изобретения</w:t>
      </w:r>
      <w:r w:rsidR="00DE6B0B">
        <w:rPr>
          <w:lang w:val="ru-RU"/>
        </w:rPr>
        <w:t xml:space="preserve"> </w:t>
      </w:r>
      <w:r w:rsidRPr="00EF31F5">
        <w:rPr>
          <w:lang w:val="ru-RU"/>
        </w:rPr>
        <w:t>коренным</w:t>
      </w:r>
      <w:r w:rsidR="00DE6B0B">
        <w:rPr>
          <w:lang w:val="ru-RU"/>
        </w:rPr>
        <w:t>и</w:t>
      </w:r>
      <w:r w:rsidRPr="00EF31F5">
        <w:rPr>
          <w:lang w:val="ru-RU"/>
        </w:rPr>
        <w:t xml:space="preserve"> народам</w:t>
      </w:r>
      <w:r w:rsidR="00DE6B0B">
        <w:rPr>
          <w:lang w:val="ru-RU"/>
        </w:rPr>
        <w:t>и-</w:t>
      </w:r>
      <w:r w:rsidRPr="00EF31F5">
        <w:rPr>
          <w:lang w:val="ru-RU"/>
        </w:rPr>
        <w:t>первоначальным</w:t>
      </w:r>
      <w:r w:rsidR="00DE6B0B">
        <w:rPr>
          <w:lang w:val="ru-RU"/>
        </w:rPr>
        <w:t>и</w:t>
      </w:r>
      <w:r w:rsidRPr="00EF31F5">
        <w:rPr>
          <w:lang w:val="ru-RU"/>
        </w:rPr>
        <w:t xml:space="preserve"> обладателям</w:t>
      </w:r>
      <w:r w:rsidR="00DE6B0B">
        <w:rPr>
          <w:lang w:val="ru-RU"/>
        </w:rPr>
        <w:t>и</w:t>
      </w:r>
      <w:r w:rsidRPr="00EF31F5">
        <w:rPr>
          <w:lang w:val="ru-RU"/>
        </w:rPr>
        <w:t xml:space="preserve">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w:t>
      </w:r>
      <w:r w:rsidR="008874AD" w:rsidRPr="008874AD">
        <w:rPr>
          <w:lang w:val="ru-RU"/>
        </w:rPr>
        <w:t>предусматрива</w:t>
      </w:r>
      <w:r w:rsidR="008874AD">
        <w:rPr>
          <w:lang w:val="ru-RU"/>
        </w:rPr>
        <w:t>ть</w:t>
      </w:r>
      <w:r w:rsidRPr="00EF31F5">
        <w:rPr>
          <w:lang w:val="ru-RU"/>
        </w:rPr>
        <w:t xml:space="preserve"> репатриацию на том основании, что «переговоры не могут относиться только к будущей практике, связанной с патентными вопросами», но должны также учитывать «</w:t>
      </w:r>
      <w:r w:rsidR="008874AD">
        <w:rPr>
          <w:lang w:val="ru-RU"/>
        </w:rPr>
        <w:t>случаи незаконного присвоения и противоправных действий</w:t>
      </w:r>
      <w:r w:rsidR="004E77D3">
        <w:rPr>
          <w:lang w:val="ru-RU"/>
        </w:rPr>
        <w:t xml:space="preserve">, </w:t>
      </w:r>
      <w:r w:rsidR="004E77D3" w:rsidRPr="00EF31F5">
        <w:rPr>
          <w:lang w:val="ru-RU"/>
        </w:rPr>
        <w:t xml:space="preserve">уже </w:t>
      </w:r>
      <w:r w:rsidR="004E77D3">
        <w:rPr>
          <w:lang w:val="ru-RU"/>
        </w:rPr>
        <w:t xml:space="preserve">имевшие место </w:t>
      </w:r>
      <w:r w:rsidR="004E77D3" w:rsidRPr="00EF31F5">
        <w:rPr>
          <w:lang w:val="ru-RU"/>
        </w:rPr>
        <w:t>ранее</w:t>
      </w:r>
      <w:r w:rsidRPr="00EF31F5">
        <w:rPr>
          <w:lang w:val="ru-RU"/>
        </w:rPr>
        <w:t>»</w:t>
      </w:r>
      <w:r w:rsidR="002D6572" w:rsidRPr="008B5CD1">
        <w:rPr>
          <w:vertAlign w:val="superscript"/>
          <w:lang w:val="en-GB"/>
        </w:rPr>
        <w:footnoteReference w:id="20"/>
      </w:r>
      <w:r w:rsidRPr="00EF31F5">
        <w:rPr>
          <w:lang w:val="ru-RU"/>
        </w:rPr>
        <w:t>.</w:t>
      </w:r>
    </w:p>
    <w:p w:rsidR="002D6572" w:rsidRPr="00EF31F5" w:rsidRDefault="002D6572" w:rsidP="002D6572">
      <w:pPr>
        <w:rPr>
          <w:lang w:val="ru-RU"/>
        </w:rPr>
      </w:pPr>
    </w:p>
    <w:p w:rsidR="002D6572" w:rsidRPr="004E77D3" w:rsidRDefault="004E77D3" w:rsidP="002D6572">
      <w:pPr>
        <w:numPr>
          <w:ilvl w:val="0"/>
          <w:numId w:val="7"/>
        </w:numPr>
        <w:ind w:left="0" w:firstLine="0"/>
        <w:rPr>
          <w:lang w:val="ru-RU"/>
        </w:rPr>
      </w:pPr>
      <w:r>
        <w:rPr>
          <w:lang w:val="ru-RU"/>
        </w:rPr>
        <w:t xml:space="preserve">Определенные </w:t>
      </w:r>
      <w:r w:rsidRPr="004E77D3">
        <w:rPr>
          <w:lang w:val="ru-RU"/>
        </w:rPr>
        <w:t>положени</w:t>
      </w:r>
      <w:r>
        <w:rPr>
          <w:lang w:val="ru-RU"/>
        </w:rPr>
        <w:t xml:space="preserve">я, </w:t>
      </w:r>
      <w:r w:rsidRPr="004E77D3">
        <w:rPr>
          <w:lang w:val="ru-RU"/>
        </w:rPr>
        <w:t xml:space="preserve">касающиеся </w:t>
      </w:r>
      <w:r w:rsidR="00EF31F5" w:rsidRPr="00EF31F5">
        <w:rPr>
          <w:lang w:val="ru-RU"/>
        </w:rPr>
        <w:t>реституции</w:t>
      </w:r>
      <w:r>
        <w:rPr>
          <w:lang w:val="ru-RU"/>
        </w:rPr>
        <w:t xml:space="preserve">, </w:t>
      </w:r>
      <w:r w:rsidRPr="004E77D3">
        <w:rPr>
          <w:lang w:val="ru-RU"/>
        </w:rPr>
        <w:t>содерж</w:t>
      </w:r>
      <w:r>
        <w:rPr>
          <w:lang w:val="ru-RU"/>
        </w:rPr>
        <w:t>атся в «</w:t>
      </w:r>
      <w:r w:rsidR="00B34D66">
        <w:rPr>
          <w:lang w:val="ru-RU"/>
        </w:rPr>
        <w:t>Добровольном руководстве</w:t>
      </w:r>
      <w:r w:rsidR="00B34D66" w:rsidRPr="00B34D66">
        <w:rPr>
          <w:lang w:val="ru-RU"/>
        </w:rPr>
        <w:t xml:space="preserve">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Pr>
          <w:lang w:val="ru-RU"/>
        </w:rPr>
        <w:t>»</w:t>
      </w:r>
      <w:r w:rsidR="00EF31F5" w:rsidRPr="00EF31F5">
        <w:rPr>
          <w:lang w:val="ru-RU"/>
        </w:rPr>
        <w:t xml:space="preserve">, </w:t>
      </w:r>
      <w:r w:rsidR="00B34D66">
        <w:rPr>
          <w:lang w:val="ru-RU"/>
        </w:rPr>
        <w:t>принятом</w:t>
      </w:r>
      <w:r>
        <w:rPr>
          <w:lang w:val="ru-RU"/>
        </w:rPr>
        <w:t xml:space="preserve"> </w:t>
      </w:r>
      <w:r w:rsidRPr="004E77D3">
        <w:rPr>
          <w:lang w:val="ru-RU"/>
        </w:rPr>
        <w:t>в рамках</w:t>
      </w:r>
      <w:r>
        <w:rPr>
          <w:lang w:val="ru-RU"/>
        </w:rPr>
        <w:t xml:space="preserve"> </w:t>
      </w:r>
      <w:r w:rsidRPr="00EF31F5">
        <w:rPr>
          <w:lang w:val="ru-RU"/>
        </w:rPr>
        <w:t>Конвенции о биологическом разнообразии (КБР)</w:t>
      </w:r>
      <w:r>
        <w:rPr>
          <w:lang w:val="ru-RU"/>
        </w:rPr>
        <w:t>,</w:t>
      </w:r>
      <w:r w:rsidRPr="00EF31F5">
        <w:rPr>
          <w:lang w:val="ru-RU"/>
        </w:rPr>
        <w:t xml:space="preserve"> </w:t>
      </w:r>
      <w:r w:rsidR="00B34D66">
        <w:rPr>
          <w:lang w:val="ru-RU"/>
        </w:rPr>
        <w:t>которое содержи</w:t>
      </w:r>
      <w:r w:rsidR="00EF31F5" w:rsidRPr="00EF31F5">
        <w:rPr>
          <w:lang w:val="ru-RU"/>
        </w:rPr>
        <w:t xml:space="preserve">т рекомендации </w:t>
      </w:r>
      <w:r w:rsidRPr="004E77D3">
        <w:rPr>
          <w:lang w:val="ru-RU"/>
        </w:rPr>
        <w:t xml:space="preserve">в отношении </w:t>
      </w:r>
      <w:r>
        <w:rPr>
          <w:lang w:val="ru-RU"/>
        </w:rPr>
        <w:t xml:space="preserve">мер по </w:t>
      </w:r>
      <w:r w:rsidR="00EF31F5" w:rsidRPr="00EF31F5">
        <w:rPr>
          <w:lang w:val="ru-RU"/>
        </w:rPr>
        <w:t>репатриации, в</w:t>
      </w:r>
      <w:r w:rsidR="00B34D66">
        <w:rPr>
          <w:lang w:val="ru-RU"/>
        </w:rPr>
        <w:t> </w:t>
      </w:r>
      <w:r w:rsidR="00EF31F5" w:rsidRPr="00EF31F5">
        <w:rPr>
          <w:lang w:val="ru-RU"/>
        </w:rPr>
        <w:t xml:space="preserve">том числе </w:t>
      </w:r>
      <w:r w:rsidR="00B34D66">
        <w:rPr>
          <w:lang w:val="ru-RU"/>
        </w:rPr>
        <w:t xml:space="preserve">призванных </w:t>
      </w:r>
      <w:r w:rsidR="00B34D66" w:rsidRPr="00B34D66">
        <w:rPr>
          <w:lang w:val="ru-RU"/>
        </w:rPr>
        <w:t>обеспе</w:t>
      </w:r>
      <w:r w:rsidR="00B34D66">
        <w:rPr>
          <w:lang w:val="ru-RU"/>
        </w:rPr>
        <w:t>чить совместное</w:t>
      </w:r>
      <w:r w:rsidR="00EF31F5" w:rsidRPr="00EF31F5">
        <w:rPr>
          <w:lang w:val="ru-RU"/>
        </w:rPr>
        <w:t xml:space="preserve"> использов</w:t>
      </w:r>
      <w:r w:rsidR="00B34D66">
        <w:rPr>
          <w:lang w:val="ru-RU"/>
        </w:rPr>
        <w:t>ание</w:t>
      </w:r>
      <w:r w:rsidR="00EF31F5" w:rsidRPr="00EF31F5">
        <w:rPr>
          <w:lang w:val="ru-RU"/>
        </w:rPr>
        <w:t xml:space="preserve"> выгод</w:t>
      </w:r>
      <w:r w:rsidR="002D6572" w:rsidRPr="008B5CD1">
        <w:rPr>
          <w:vertAlign w:val="superscript"/>
          <w:lang w:val="en-GB"/>
        </w:rPr>
        <w:footnoteReference w:id="21"/>
      </w:r>
      <w:r w:rsidR="00EF31F5" w:rsidRPr="00EF31F5">
        <w:rPr>
          <w:lang w:val="ru-RU"/>
        </w:rPr>
        <w:t>.</w:t>
      </w:r>
      <w:r w:rsidR="002D6572" w:rsidRPr="00EF31F5">
        <w:rPr>
          <w:lang w:val="ru-RU"/>
        </w:rPr>
        <w:t xml:space="preserve"> </w:t>
      </w:r>
    </w:p>
    <w:p w:rsidR="002D6572" w:rsidRPr="004E77D3" w:rsidRDefault="002D6572" w:rsidP="002D6572">
      <w:pPr>
        <w:rPr>
          <w:lang w:val="ru-RU"/>
        </w:rPr>
      </w:pPr>
    </w:p>
    <w:p w:rsidR="002D6572" w:rsidRPr="00EF31F5" w:rsidRDefault="00EF31F5" w:rsidP="002D6572">
      <w:pPr>
        <w:numPr>
          <w:ilvl w:val="0"/>
          <w:numId w:val="7"/>
        </w:numPr>
        <w:ind w:left="0" w:firstLine="0"/>
        <w:rPr>
          <w:lang w:val="ru-RU"/>
        </w:rPr>
      </w:pPr>
      <w:r w:rsidRPr="00EF31F5">
        <w:rPr>
          <w:lang w:val="ru-RU"/>
        </w:rPr>
        <w:t>Добровольное руководство Руцолихирисашик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w:t>
      </w:r>
      <w:r w:rsidR="00B34D66">
        <w:rPr>
          <w:lang w:val="ru-RU"/>
        </w:rPr>
        <w:t xml:space="preserve">ниями», которые касаются порядка предоставления </w:t>
      </w:r>
      <w:r w:rsidRPr="00EF31F5">
        <w:rPr>
          <w:lang w:val="ru-RU"/>
        </w:rPr>
        <w:t>предварительного и осознанного согласия, свободного, предварительного и осознанного согласия или, соответственно, одобрения и участия, а</w:t>
      </w:r>
      <w:r>
        <w:rPr>
          <w:lang w:val="ru-RU"/>
        </w:rPr>
        <w:t> </w:t>
      </w:r>
      <w:r w:rsidRPr="00EF31F5">
        <w:rPr>
          <w:lang w:val="ru-RU"/>
        </w:rPr>
        <w:t xml:space="preserve">также, </w:t>
      </w:r>
      <w:r w:rsidR="00B34D66">
        <w:rPr>
          <w:lang w:val="ru-RU"/>
        </w:rPr>
        <w:t xml:space="preserve">в </w:t>
      </w:r>
      <w:r w:rsidR="00B34D66" w:rsidRPr="00B34D66">
        <w:rPr>
          <w:lang w:val="ru-RU"/>
        </w:rPr>
        <w:t>соответствующ</w:t>
      </w:r>
      <w:r w:rsidR="00B34D66">
        <w:rPr>
          <w:lang w:val="ru-RU"/>
        </w:rPr>
        <w:t>их случаях</w:t>
      </w:r>
      <w:r w:rsidRPr="00EF31F5">
        <w:rPr>
          <w:lang w:val="ru-RU"/>
        </w:rPr>
        <w:t xml:space="preserve">, взаимно согласованных условий и </w:t>
      </w:r>
      <w:r w:rsidRPr="00EF31F5">
        <w:rPr>
          <w:lang w:val="ru-RU"/>
        </w:rPr>
        <w:lastRenderedPageBreak/>
        <w:t xml:space="preserve">совместного использования выгод </w:t>
      </w:r>
      <w:r w:rsidR="00B34D66">
        <w:rPr>
          <w:lang w:val="ru-RU"/>
        </w:rPr>
        <w:t>при предоставлении доступа</w:t>
      </w:r>
      <w:r w:rsidRPr="00EF31F5">
        <w:rPr>
          <w:lang w:val="ru-RU"/>
        </w:rPr>
        <w:t xml:space="preserve"> к используемым генетическим ресурсам и связанным с ними традиционным знаниям</w:t>
      </w:r>
      <w:r w:rsidR="002D6572" w:rsidRPr="008B5CD1">
        <w:rPr>
          <w:vertAlign w:val="superscript"/>
          <w:lang w:val="en-GB"/>
        </w:rPr>
        <w:footnoteReference w:id="22"/>
      </w:r>
      <w:r w:rsidRPr="00EF31F5">
        <w:rPr>
          <w:lang w:val="ru-RU"/>
        </w:rPr>
        <w:t>.</w:t>
      </w:r>
      <w:r w:rsidR="002D6572" w:rsidRPr="00EF31F5">
        <w:rPr>
          <w:lang w:val="ru-RU"/>
        </w:rPr>
        <w:t xml:space="preserve"> </w:t>
      </w:r>
    </w:p>
    <w:p w:rsidR="002D6572" w:rsidRPr="00EF31F5" w:rsidRDefault="002D6572" w:rsidP="002D6572">
      <w:pPr>
        <w:rPr>
          <w:b/>
          <w:lang w:val="ru-RU"/>
        </w:rPr>
      </w:pPr>
    </w:p>
    <w:p w:rsidR="002D6572" w:rsidRPr="008B5CD1" w:rsidRDefault="00EF31F5" w:rsidP="002D6572">
      <w:pPr>
        <w:rPr>
          <w:b/>
          <w:lang w:val="en-GB"/>
        </w:rPr>
      </w:pPr>
      <w:proofErr w:type="spellStart"/>
      <w:r w:rsidRPr="00EF31F5">
        <w:rPr>
          <w:b/>
          <w:lang w:val="en-GB"/>
        </w:rPr>
        <w:t>Общественное</w:t>
      </w:r>
      <w:proofErr w:type="spellEnd"/>
      <w:r w:rsidRPr="00EF31F5">
        <w:rPr>
          <w:b/>
          <w:lang w:val="en-GB"/>
        </w:rPr>
        <w:t xml:space="preserve"> </w:t>
      </w:r>
      <w:proofErr w:type="spellStart"/>
      <w:r w:rsidRPr="00EF31F5">
        <w:rPr>
          <w:b/>
          <w:lang w:val="en-GB"/>
        </w:rPr>
        <w:t>достояние</w:t>
      </w:r>
      <w:proofErr w:type="spellEnd"/>
    </w:p>
    <w:p w:rsidR="002D6572" w:rsidRDefault="002D6572" w:rsidP="002D6572">
      <w:pPr>
        <w:rPr>
          <w:lang w:val="en-GB"/>
        </w:rPr>
      </w:pPr>
    </w:p>
    <w:p w:rsidR="002D6572" w:rsidRPr="00EF31F5" w:rsidRDefault="00EF31F5" w:rsidP="002D6572">
      <w:pPr>
        <w:numPr>
          <w:ilvl w:val="0"/>
          <w:numId w:val="7"/>
        </w:numPr>
        <w:ind w:left="0" w:firstLine="0"/>
        <w:rPr>
          <w:lang w:val="ru-RU"/>
        </w:rPr>
      </w:pPr>
      <w:r w:rsidRPr="00EF31F5">
        <w:rPr>
          <w:lang w:val="ru-RU"/>
        </w:rPr>
        <w:t xml:space="preserve">Понятие «общественного достояния», обычно используемое </w:t>
      </w:r>
      <w:r w:rsidR="008874AD">
        <w:rPr>
          <w:lang w:val="ru-RU"/>
        </w:rPr>
        <w:t xml:space="preserve">в </w:t>
      </w:r>
      <w:r w:rsidRPr="00EF31F5">
        <w:rPr>
          <w:lang w:val="ru-RU"/>
        </w:rPr>
        <w:t>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002D6572" w:rsidRPr="008B5CD1">
        <w:rPr>
          <w:vertAlign w:val="superscript"/>
          <w:lang w:val="en-GB"/>
        </w:rPr>
        <w:footnoteReference w:id="23"/>
      </w:r>
      <w:r w:rsidRPr="00EF31F5">
        <w:rPr>
          <w:lang w:val="ru-RU"/>
        </w:rPr>
        <w:t>.</w:t>
      </w:r>
      <w:r w:rsidR="002D6572" w:rsidRPr="00EF31F5">
        <w:rPr>
          <w:lang w:val="ru-RU"/>
        </w:rPr>
        <w:t xml:space="preserve"> </w:t>
      </w:r>
      <w:r w:rsidRPr="00EF31F5">
        <w:rPr>
          <w:lang w:val="ru-RU"/>
        </w:rPr>
        <w:t xml:space="preserve">Это означает, что по истечении срока действия исключительных имущественных прав произведения авторов становятся общедоступными. </w:t>
      </w:r>
      <w:r w:rsidR="00B34D66">
        <w:rPr>
          <w:lang w:val="ru-RU"/>
        </w:rPr>
        <w:t xml:space="preserve">Смысл данного понятия – </w:t>
      </w:r>
      <w:r w:rsidRPr="00EF31F5">
        <w:rPr>
          <w:lang w:val="ru-RU"/>
        </w:rPr>
        <w:t>обеспеч</w:t>
      </w:r>
      <w:r w:rsidR="00B34D66">
        <w:rPr>
          <w:lang w:val="ru-RU"/>
        </w:rPr>
        <w:t xml:space="preserve">ение </w:t>
      </w:r>
      <w:r w:rsidR="008874AD">
        <w:rPr>
          <w:lang w:val="ru-RU"/>
        </w:rPr>
        <w:t xml:space="preserve">публичной </w:t>
      </w:r>
      <w:r w:rsidR="00B34D66">
        <w:rPr>
          <w:lang w:val="ru-RU"/>
        </w:rPr>
        <w:t>доступности</w:t>
      </w:r>
      <w:r w:rsidRPr="00EF31F5">
        <w:rPr>
          <w:lang w:val="ru-RU"/>
        </w:rPr>
        <w:t xml:space="preserve"> информации и материалов, необходимых для создания новых произведений</w:t>
      </w:r>
      <w:r w:rsidR="002D6572" w:rsidRPr="008B5CD1">
        <w:rPr>
          <w:vertAlign w:val="superscript"/>
          <w:lang w:val="en-GB"/>
        </w:rPr>
        <w:footnoteReference w:id="24"/>
      </w:r>
      <w:r w:rsidRPr="00EF31F5">
        <w:rPr>
          <w:lang w:val="ru-RU"/>
        </w:rPr>
        <w:t>.</w:t>
      </w:r>
    </w:p>
    <w:p w:rsidR="002D6572" w:rsidRPr="00B34D66" w:rsidRDefault="002D6572" w:rsidP="002D6572">
      <w:pPr>
        <w:rPr>
          <w:lang w:val="ru-RU"/>
        </w:rPr>
      </w:pPr>
    </w:p>
    <w:p w:rsidR="002D6572" w:rsidRPr="000D41AC" w:rsidRDefault="000D41AC" w:rsidP="002D6572">
      <w:pPr>
        <w:numPr>
          <w:ilvl w:val="0"/>
          <w:numId w:val="7"/>
        </w:numPr>
        <w:ind w:left="0" w:firstLine="0"/>
        <w:rPr>
          <w:lang w:val="ru-RU"/>
        </w:rPr>
      </w:pPr>
      <w:r>
        <w:rPr>
          <w:lang w:val="ru-RU"/>
        </w:rPr>
        <w:t xml:space="preserve">Из </w:t>
      </w:r>
      <w:r w:rsidR="00EF31F5" w:rsidRPr="00EF31F5">
        <w:rPr>
          <w:lang w:val="ru-RU"/>
        </w:rPr>
        <w:t xml:space="preserve">вышеизложенного </w:t>
      </w:r>
      <w:r>
        <w:rPr>
          <w:lang w:val="ru-RU"/>
        </w:rPr>
        <w:t xml:space="preserve">вытекает, что </w:t>
      </w:r>
      <w:r w:rsidR="00EF31F5" w:rsidRPr="00EF31F5">
        <w:rPr>
          <w:lang w:val="ru-RU"/>
        </w:rPr>
        <w:t xml:space="preserve">основания для охраны интеллектуальной собственности </w:t>
      </w:r>
      <w:r>
        <w:rPr>
          <w:lang w:val="ru-RU"/>
        </w:rPr>
        <w:t xml:space="preserve">существуют </w:t>
      </w:r>
      <w:r w:rsidR="00EF31F5" w:rsidRPr="00EF31F5">
        <w:rPr>
          <w:lang w:val="ru-RU"/>
        </w:rPr>
        <w:t>в течение ограниченного времени. Однако эта практика может уг</w:t>
      </w:r>
      <w:r>
        <w:rPr>
          <w:lang w:val="ru-RU"/>
        </w:rPr>
        <w:t>л</w:t>
      </w:r>
      <w:r w:rsidR="00EF31F5" w:rsidRPr="00EF31F5">
        <w:rPr>
          <w:lang w:val="ru-RU"/>
        </w:rPr>
        <w:t xml:space="preserve">ублять </w:t>
      </w:r>
      <w:r>
        <w:rPr>
          <w:lang w:val="ru-RU"/>
        </w:rPr>
        <w:t xml:space="preserve">очевидное противоречие </w:t>
      </w:r>
      <w:r w:rsidR="00EF31F5" w:rsidRPr="00EF31F5">
        <w:rPr>
          <w:lang w:val="ru-RU"/>
        </w:rPr>
        <w:t>между системами интеллектуальной собственности в</w:t>
      </w:r>
      <w:r>
        <w:rPr>
          <w:lang w:val="ru-RU"/>
        </w:rPr>
        <w:t> </w:t>
      </w:r>
      <w:r w:rsidR="00EF31F5" w:rsidRPr="00EF31F5">
        <w:rPr>
          <w:lang w:val="ru-RU"/>
        </w:rPr>
        <w:t xml:space="preserve">целом, со стороны, и ценностями коренных народов и правами человека, принадлежащими коренным народам, закрепленными </w:t>
      </w:r>
      <w:r w:rsidR="008874AD">
        <w:rPr>
          <w:lang w:val="ru-RU"/>
        </w:rPr>
        <w:t>различными международными нормами</w:t>
      </w:r>
      <w:r w:rsidR="00EF31F5" w:rsidRPr="00EF31F5">
        <w:rPr>
          <w:lang w:val="ru-RU"/>
        </w:rPr>
        <w:t xml:space="preserve"> в области прав человека</w:t>
      </w:r>
      <w:r w:rsidR="002D6572" w:rsidRPr="008B5CD1">
        <w:rPr>
          <w:vertAlign w:val="superscript"/>
          <w:lang w:val="en-GB"/>
        </w:rPr>
        <w:footnoteReference w:id="25"/>
      </w:r>
      <w:r w:rsidR="00EF31F5" w:rsidRPr="00EF31F5">
        <w:rPr>
          <w:lang w:val="ru-RU"/>
        </w:rPr>
        <w:t>.</w:t>
      </w:r>
      <w:r w:rsidR="002D6572" w:rsidRPr="00EF31F5">
        <w:rPr>
          <w:lang w:val="ru-RU"/>
        </w:rPr>
        <w:t xml:space="preserve"> </w:t>
      </w:r>
    </w:p>
    <w:p w:rsidR="002D6572" w:rsidRPr="000D41AC"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w:t>
      </w:r>
      <w:r w:rsidR="000D41AC">
        <w:rPr>
          <w:lang w:val="ru-RU"/>
        </w:rPr>
        <w:t xml:space="preserve">столь </w:t>
      </w:r>
      <w:r w:rsidRPr="00BF0210">
        <w:rPr>
          <w:lang w:val="ru-RU"/>
        </w:rPr>
        <w:t>тесно связаны с</w:t>
      </w:r>
      <w:r w:rsidR="000D41AC">
        <w:rPr>
          <w:lang w:val="ru-RU"/>
        </w:rPr>
        <w:t xml:space="preserve"> самой идентичностью </w:t>
      </w:r>
      <w:r w:rsidRPr="00BF0210">
        <w:rPr>
          <w:lang w:val="ru-RU"/>
        </w:rPr>
        <w:t>наци</w:t>
      </w:r>
      <w:r w:rsidR="000D41AC">
        <w:rPr>
          <w:lang w:val="ru-RU"/>
        </w:rPr>
        <w:t>и, группы или сообщества, обращение таких</w:t>
      </w:r>
      <w:r w:rsidRPr="00BF0210">
        <w:rPr>
          <w:lang w:val="ru-RU"/>
        </w:rPr>
        <w:t xml:space="preserve"> </w:t>
      </w:r>
      <w:r w:rsidR="000D41AC">
        <w:rPr>
          <w:lang w:val="ru-RU"/>
        </w:rPr>
        <w:t>инноваций</w:t>
      </w:r>
      <w:r w:rsidRPr="00BF0210">
        <w:rPr>
          <w:lang w:val="ru-RU"/>
        </w:rPr>
        <w:t xml:space="preserve"> </w:t>
      </w:r>
      <w:r w:rsidR="000D41AC">
        <w:rPr>
          <w:lang w:val="ru-RU"/>
        </w:rPr>
        <w:t xml:space="preserve">в общественное достояние вызывает определенные </w:t>
      </w:r>
      <w:r w:rsidR="000D41AC" w:rsidRPr="00BF0210">
        <w:rPr>
          <w:lang w:val="ru-RU"/>
        </w:rPr>
        <w:t>трудно</w:t>
      </w:r>
      <w:r w:rsidR="000D41AC">
        <w:rPr>
          <w:lang w:val="ru-RU"/>
        </w:rPr>
        <w:t>сти</w:t>
      </w:r>
      <w:r w:rsidRPr="00BF0210">
        <w:rPr>
          <w:lang w:val="ru-RU"/>
        </w:rPr>
        <w:t>.</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Учитывая сказанное, </w:t>
      </w:r>
      <w:r w:rsidR="000D41AC" w:rsidRPr="000D41AC">
        <w:rPr>
          <w:lang w:val="ru-RU"/>
        </w:rPr>
        <w:t xml:space="preserve">в связи с </w:t>
      </w:r>
      <w:r w:rsidR="000D41AC">
        <w:rPr>
          <w:lang w:val="ru-RU"/>
        </w:rPr>
        <w:t>понятием «общественного достояния</w:t>
      </w:r>
      <w:r w:rsidRPr="00BF0210">
        <w:rPr>
          <w:lang w:val="ru-RU"/>
        </w:rPr>
        <w:t xml:space="preserve">» </w:t>
      </w:r>
      <w:r w:rsidR="000D41AC">
        <w:rPr>
          <w:lang w:val="ru-RU"/>
        </w:rPr>
        <w:t xml:space="preserve">существуют </w:t>
      </w:r>
      <w:r w:rsidRPr="00BF0210">
        <w:rPr>
          <w:lang w:val="ru-RU"/>
        </w:rPr>
        <w:t xml:space="preserve">различные мнения об охране ТЗ и ТВК. Согласно одному из подходов, ТЗ – это «ценная информация, находящаяся в собственности, и разрешение на ее использование </w:t>
      </w:r>
      <w:r w:rsidR="000D41AC" w:rsidRPr="000D41AC">
        <w:rPr>
          <w:lang w:val="ru-RU"/>
        </w:rPr>
        <w:t>долж</w:t>
      </w:r>
      <w:r w:rsidR="000D41AC">
        <w:rPr>
          <w:lang w:val="ru-RU"/>
        </w:rPr>
        <w:t xml:space="preserve">но предоставляться </w:t>
      </w:r>
      <w:r w:rsidRPr="00BF0210">
        <w:rPr>
          <w:lang w:val="ru-RU"/>
        </w:rPr>
        <w:t>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w:t>
      </w:r>
      <w:r w:rsidR="007A7F4F">
        <w:rPr>
          <w:lang w:val="ru-RU"/>
        </w:rPr>
        <w:t xml:space="preserve">го уровня техники, а в остальных </w:t>
      </w:r>
      <w:r w:rsidR="007A7F4F" w:rsidRPr="007A7F4F">
        <w:rPr>
          <w:lang w:val="ru-RU"/>
        </w:rPr>
        <w:t>отношени</w:t>
      </w:r>
      <w:r w:rsidR="007A7F4F">
        <w:rPr>
          <w:lang w:val="ru-RU"/>
        </w:rPr>
        <w:t>ях</w:t>
      </w:r>
      <w:r w:rsidRPr="00BF0210">
        <w:rPr>
          <w:lang w:val="ru-RU"/>
        </w:rPr>
        <w:t xml:space="preserve"> </w:t>
      </w:r>
      <w:r w:rsidR="007A7F4F">
        <w:rPr>
          <w:lang w:val="ru-RU"/>
        </w:rPr>
        <w:t xml:space="preserve">допускают свободное использование без </w:t>
      </w:r>
      <w:r w:rsidR="007A7F4F" w:rsidRPr="007A7F4F">
        <w:rPr>
          <w:lang w:val="ru-RU"/>
        </w:rPr>
        <w:t>какой-либо</w:t>
      </w:r>
      <w:r w:rsidR="007A7F4F">
        <w:rPr>
          <w:lang w:val="ru-RU"/>
        </w:rPr>
        <w:t xml:space="preserve"> </w:t>
      </w:r>
      <w:r w:rsidRPr="00BF0210">
        <w:rPr>
          <w:lang w:val="ru-RU"/>
        </w:rPr>
        <w:t>компенсации»</w:t>
      </w:r>
      <w:r w:rsidR="002D6572" w:rsidRPr="008B5CD1">
        <w:rPr>
          <w:vertAlign w:val="superscript"/>
          <w:lang w:val="en-GB"/>
        </w:rPr>
        <w:footnoteReference w:id="26"/>
      </w:r>
      <w:r w:rsidRPr="00BF0210">
        <w:rPr>
          <w:lang w:val="ru-RU"/>
        </w:rPr>
        <w:t>.</w:t>
      </w:r>
    </w:p>
    <w:p w:rsidR="002D6572" w:rsidRPr="000D41AC"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С точки зрения коренных народов </w:t>
      </w:r>
      <w:r w:rsidR="00F03AD7">
        <w:rPr>
          <w:lang w:val="ru-RU"/>
        </w:rPr>
        <w:t xml:space="preserve">понятие </w:t>
      </w:r>
      <w:r w:rsidRPr="00BF0210">
        <w:rPr>
          <w:lang w:val="ru-RU"/>
        </w:rPr>
        <w:t>общественного достояния противоречит правам человека, принадлежащим коренным народам, которые закреплены в</w:t>
      </w:r>
      <w:r w:rsidR="00F03AD7">
        <w:rPr>
          <w:lang w:val="ru-RU"/>
        </w:rPr>
        <w:t> </w:t>
      </w:r>
      <w:r w:rsidRPr="00BF0210">
        <w:rPr>
          <w:lang w:val="ru-RU"/>
        </w:rPr>
        <w:t>авторитетных международных до</w:t>
      </w:r>
      <w:r w:rsidR="00F03AD7">
        <w:rPr>
          <w:lang w:val="ru-RU"/>
        </w:rPr>
        <w:t>кументах, таких как ДПКНООН. Оно</w:t>
      </w:r>
      <w:r w:rsidRPr="00BF0210">
        <w:rPr>
          <w:lang w:val="ru-RU"/>
        </w:rPr>
        <w:t xml:space="preserve"> также не соответствует обычному праву коренных народов. В то время как </w:t>
      </w:r>
      <w:r w:rsidR="00F03AD7">
        <w:rPr>
          <w:lang w:val="ru-RU"/>
        </w:rPr>
        <w:t xml:space="preserve">оно </w:t>
      </w:r>
      <w:r w:rsidRPr="00BF0210">
        <w:rPr>
          <w:lang w:val="ru-RU"/>
        </w:rPr>
        <w:t>предполагает права</w:t>
      </w:r>
      <w:r w:rsidR="00F03AD7">
        <w:rPr>
          <w:lang w:val="ru-RU"/>
        </w:rPr>
        <w:t xml:space="preserve"> ограниченного</w:t>
      </w:r>
      <w:r w:rsidRPr="00BF0210">
        <w:rPr>
          <w:lang w:val="ru-RU"/>
        </w:rPr>
        <w:t xml:space="preserve"> срок</w:t>
      </w:r>
      <w:r w:rsidR="00F03AD7">
        <w:rPr>
          <w:lang w:val="ru-RU"/>
        </w:rPr>
        <w:t>а</w:t>
      </w:r>
      <w:r w:rsidRPr="00BF0210">
        <w:rPr>
          <w:lang w:val="ru-RU"/>
        </w:rPr>
        <w:t xml:space="preserve"> действия, коренные народы </w:t>
      </w:r>
      <w:r w:rsidR="00F03AD7">
        <w:rPr>
          <w:lang w:val="ru-RU"/>
        </w:rPr>
        <w:t xml:space="preserve">считают </w:t>
      </w:r>
      <w:r w:rsidRPr="00BF0210">
        <w:rPr>
          <w:lang w:val="ru-RU"/>
        </w:rPr>
        <w:t>ТЗ и ТВК и связанные с</w:t>
      </w:r>
      <w:r w:rsidR="00F03AD7">
        <w:rPr>
          <w:lang w:val="ru-RU"/>
        </w:rPr>
        <w:t> </w:t>
      </w:r>
      <w:r w:rsidRPr="00BF0210">
        <w:rPr>
          <w:lang w:val="ru-RU"/>
        </w:rPr>
        <w:t>ними права человека, такие как право на самоопределение, принцип СПОС</w:t>
      </w:r>
      <w:r w:rsidR="002D6572" w:rsidRPr="008B5CD1">
        <w:rPr>
          <w:vertAlign w:val="superscript"/>
          <w:lang w:val="en-GB"/>
        </w:rPr>
        <w:footnoteReference w:id="27"/>
      </w:r>
      <w:r w:rsidR="002D6572" w:rsidRPr="00BF0210">
        <w:rPr>
          <w:lang w:val="ru-RU"/>
        </w:rPr>
        <w:t xml:space="preserve"> </w:t>
      </w:r>
      <w:r w:rsidRPr="00BF0210">
        <w:rPr>
          <w:lang w:val="ru-RU"/>
        </w:rPr>
        <w:t xml:space="preserve">и соответствующие права на земли, территории и ресурсы, </w:t>
      </w:r>
      <w:r w:rsidR="00F03AD7">
        <w:rPr>
          <w:lang w:val="ru-RU"/>
        </w:rPr>
        <w:t>бессрочными</w:t>
      </w:r>
      <w:r w:rsidRPr="00BF0210">
        <w:rPr>
          <w:lang w:val="ru-RU"/>
        </w:rPr>
        <w:t xml:space="preserve">. Соответственно, установление ограниченного срока действия прав на ТЗ и ТВК коренных народов </w:t>
      </w:r>
      <w:r w:rsidRPr="00BF0210">
        <w:rPr>
          <w:lang w:val="ru-RU"/>
        </w:rPr>
        <w:lastRenderedPageBreak/>
        <w:t>противоречит неограниченному и межпоколенческому характеру прав на ТЗ и ТВК, как они понимаются коренными народами.</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w:t>
      </w:r>
      <w:r w:rsidR="00F03AD7">
        <w:rPr>
          <w:lang w:val="ru-RU"/>
        </w:rPr>
        <w:t>Заполнение этого</w:t>
      </w:r>
      <w:r w:rsidRPr="00BF0210">
        <w:rPr>
          <w:lang w:val="ru-RU"/>
        </w:rPr>
        <w:t xml:space="preserve"> пробел</w:t>
      </w:r>
      <w:r w:rsidR="00F03AD7">
        <w:rPr>
          <w:lang w:val="ru-RU"/>
        </w:rPr>
        <w:t>а</w:t>
      </w:r>
      <w:r w:rsidRPr="00BF0210">
        <w:rPr>
          <w:lang w:val="ru-RU"/>
        </w:rPr>
        <w:t xml:space="preserve">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w:t>
      </w:r>
      <w:r w:rsidR="00F03AD7" w:rsidRPr="00F03AD7">
        <w:rPr>
          <w:lang w:val="ru-RU"/>
        </w:rPr>
        <w:t>подход</w:t>
      </w:r>
      <w:r w:rsidRPr="00BF0210">
        <w:rPr>
          <w:lang w:val="ru-RU"/>
        </w:rPr>
        <w:t xml:space="preserve"> может оказаться не</w:t>
      </w:r>
      <w:r w:rsidR="00F03AD7">
        <w:rPr>
          <w:lang w:val="ru-RU"/>
        </w:rPr>
        <w:t>желательным</w:t>
      </w:r>
      <w:r w:rsidRPr="00BF0210">
        <w:rPr>
          <w:lang w:val="ru-RU"/>
        </w:rPr>
        <w:t>. Сложность задачи</w:t>
      </w:r>
      <w:r w:rsidR="00F03AD7">
        <w:rPr>
          <w:lang w:val="ru-RU"/>
        </w:rPr>
        <w:t xml:space="preserve">, стоящей перед </w:t>
      </w:r>
      <w:r w:rsidRPr="00BF0210">
        <w:rPr>
          <w:lang w:val="ru-RU"/>
        </w:rPr>
        <w:t>МКГР</w:t>
      </w:r>
      <w:r w:rsidR="00F03AD7">
        <w:rPr>
          <w:lang w:val="ru-RU"/>
        </w:rPr>
        <w:t>,</w:t>
      </w:r>
      <w:r w:rsidRPr="00BF0210">
        <w:rPr>
          <w:lang w:val="ru-RU"/>
        </w:rPr>
        <w:t xml:space="preserve"> состоит в том, чтобы </w:t>
      </w:r>
      <w:r w:rsidR="008874AD">
        <w:rPr>
          <w:lang w:val="ru-RU"/>
        </w:rPr>
        <w:t>сформировать</w:t>
      </w:r>
      <w:r w:rsidRPr="00BF0210">
        <w:rPr>
          <w:lang w:val="ru-RU"/>
        </w:rPr>
        <w:t xml:space="preserve"> пространство для </w:t>
      </w:r>
      <w:r w:rsidR="008874AD" w:rsidRPr="008874AD">
        <w:rPr>
          <w:lang w:val="ru-RU"/>
        </w:rPr>
        <w:t>выработк</w:t>
      </w:r>
      <w:r w:rsidR="008874AD">
        <w:rPr>
          <w:lang w:val="ru-RU"/>
        </w:rPr>
        <w:t xml:space="preserve">и </w:t>
      </w:r>
      <w:r w:rsidRPr="00BF0210">
        <w:rPr>
          <w:lang w:val="ru-RU"/>
        </w:rPr>
        <w:t>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w:t>
      </w:r>
    </w:p>
    <w:p w:rsidR="002D6572" w:rsidRPr="00BF0210" w:rsidRDefault="002D6572" w:rsidP="002D6572">
      <w:pPr>
        <w:rPr>
          <w:lang w:val="ru-RU"/>
        </w:rPr>
      </w:pPr>
    </w:p>
    <w:p w:rsidR="002D6572" w:rsidRPr="00BF0210" w:rsidRDefault="00BF0210" w:rsidP="002D6572">
      <w:pPr>
        <w:numPr>
          <w:ilvl w:val="0"/>
          <w:numId w:val="7"/>
        </w:numPr>
        <w:ind w:left="0" w:firstLine="0"/>
        <w:rPr>
          <w:lang w:val="ru-RU"/>
        </w:rPr>
      </w:pPr>
      <w:r w:rsidRPr="00BF0210">
        <w:rPr>
          <w:lang w:val="ru-RU"/>
        </w:rPr>
        <w:t xml:space="preserve">Кроме того, возможности </w:t>
      </w:r>
      <w:r w:rsidR="00F03AD7">
        <w:rPr>
          <w:lang w:val="ru-RU"/>
        </w:rPr>
        <w:t xml:space="preserve">более широкого </w:t>
      </w:r>
      <w:r w:rsidRPr="00BF0210">
        <w:rPr>
          <w:lang w:val="ru-RU"/>
        </w:rPr>
        <w:t>распространения тех ТЗ и ТВК, которые коренные народы стремятся защитить</w:t>
      </w:r>
      <w:r w:rsidR="00F03AD7">
        <w:rPr>
          <w:lang w:val="ru-RU"/>
        </w:rPr>
        <w:t>, увеличились с появлением</w:t>
      </w:r>
      <w:r w:rsidR="00F03AD7" w:rsidRPr="00BF0210">
        <w:rPr>
          <w:lang w:val="ru-RU"/>
        </w:rPr>
        <w:t xml:space="preserve"> </w:t>
      </w:r>
      <w:r w:rsidR="00F03AD7">
        <w:rPr>
          <w:lang w:val="ru-RU"/>
        </w:rPr>
        <w:t>цифровых библиотек и современных</w:t>
      </w:r>
      <w:r w:rsidR="00F03AD7" w:rsidRPr="00BF0210">
        <w:rPr>
          <w:lang w:val="ru-RU"/>
        </w:rPr>
        <w:t xml:space="preserve"> те</w:t>
      </w:r>
      <w:r w:rsidR="00F03AD7">
        <w:rPr>
          <w:lang w:val="ru-RU"/>
        </w:rPr>
        <w:t>хнологий</w:t>
      </w:r>
      <w:r w:rsidRPr="00BF0210">
        <w:rPr>
          <w:lang w:val="ru-RU"/>
        </w:rPr>
        <w:t xml:space="preserve">. </w:t>
      </w:r>
      <w:r w:rsidR="00F03AD7">
        <w:rPr>
          <w:lang w:val="ru-RU"/>
        </w:rPr>
        <w:t xml:space="preserve">Ввиду этих </w:t>
      </w:r>
      <w:r w:rsidR="00F03AD7" w:rsidRPr="00F03AD7">
        <w:rPr>
          <w:lang w:val="ru-RU"/>
        </w:rPr>
        <w:t>процесс</w:t>
      </w:r>
      <w:r w:rsidR="00F03AD7">
        <w:rPr>
          <w:lang w:val="ru-RU"/>
        </w:rPr>
        <w:t xml:space="preserve">ов </w:t>
      </w:r>
      <w:r w:rsidRPr="00BF0210">
        <w:rPr>
          <w:lang w:val="ru-RU"/>
        </w:rPr>
        <w:t xml:space="preserve">некоторые представители коренных народов в МКГР утверждали, что </w:t>
      </w:r>
      <w:r w:rsidR="00022DD2">
        <w:rPr>
          <w:lang w:val="ru-RU"/>
        </w:rPr>
        <w:t>определенные</w:t>
      </w:r>
      <w:r w:rsidRPr="00BF0210">
        <w:rPr>
          <w:lang w:val="ru-RU"/>
        </w:rPr>
        <w:t xml:space="preserve"> виды знаний следует изъять из обращения и репатриировать </w:t>
      </w:r>
      <w:r w:rsidR="00022DD2">
        <w:rPr>
          <w:lang w:val="ru-RU"/>
        </w:rPr>
        <w:t xml:space="preserve">тем </w:t>
      </w:r>
      <w:r w:rsidRPr="00BF0210">
        <w:rPr>
          <w:lang w:val="ru-RU"/>
        </w:rPr>
        <w:t xml:space="preserve">группам </w:t>
      </w:r>
      <w:r w:rsidR="00022DD2">
        <w:rPr>
          <w:lang w:val="ru-RU"/>
        </w:rPr>
        <w:t>коренного</w:t>
      </w:r>
      <w:r w:rsidR="00022DD2" w:rsidRPr="00BF0210">
        <w:rPr>
          <w:lang w:val="ru-RU"/>
        </w:rPr>
        <w:t xml:space="preserve"> </w:t>
      </w:r>
      <w:r w:rsidRPr="00BF0210">
        <w:rPr>
          <w:lang w:val="ru-RU"/>
        </w:rPr>
        <w:t xml:space="preserve">населения, </w:t>
      </w:r>
      <w:r w:rsidR="00022DD2">
        <w:rPr>
          <w:lang w:val="ru-RU"/>
        </w:rPr>
        <w:t xml:space="preserve">которыми </w:t>
      </w:r>
      <w:r w:rsidRPr="00BF0210">
        <w:rPr>
          <w:lang w:val="ru-RU"/>
        </w:rPr>
        <w:t>такие ТЗ или ТВК</w:t>
      </w:r>
      <w:r w:rsidR="00022DD2">
        <w:rPr>
          <w:lang w:val="ru-RU"/>
        </w:rPr>
        <w:t xml:space="preserve"> были созданы</w:t>
      </w:r>
      <w:r w:rsidRPr="00BF0210">
        <w:rPr>
          <w:lang w:val="ru-RU"/>
        </w:rPr>
        <w:t>.</w:t>
      </w:r>
    </w:p>
    <w:p w:rsidR="002D6572" w:rsidRPr="00BF0210" w:rsidRDefault="002D6572" w:rsidP="002D6572">
      <w:pPr>
        <w:rPr>
          <w:lang w:val="ru-RU"/>
        </w:rPr>
      </w:pPr>
    </w:p>
    <w:p w:rsidR="002D6572" w:rsidRPr="008B5CD1" w:rsidRDefault="00BF0210" w:rsidP="002D6572">
      <w:pPr>
        <w:rPr>
          <w:b/>
          <w:lang w:val="en-GB"/>
        </w:rPr>
      </w:pPr>
      <w:proofErr w:type="spellStart"/>
      <w:r w:rsidRPr="00BF0210">
        <w:rPr>
          <w:b/>
          <w:lang w:val="en-GB"/>
        </w:rPr>
        <w:t>Исключения</w:t>
      </w:r>
      <w:proofErr w:type="spellEnd"/>
      <w:r w:rsidRPr="00BF0210">
        <w:rPr>
          <w:b/>
          <w:lang w:val="en-GB"/>
        </w:rPr>
        <w:t xml:space="preserve"> и </w:t>
      </w:r>
      <w:proofErr w:type="spellStart"/>
      <w:r w:rsidRPr="00BF0210">
        <w:rPr>
          <w:b/>
          <w:lang w:val="en-GB"/>
        </w:rPr>
        <w:t>ограничения</w:t>
      </w:r>
      <w:proofErr w:type="spellEnd"/>
    </w:p>
    <w:p w:rsidR="002D6572" w:rsidRDefault="002D6572" w:rsidP="002D6572">
      <w:pPr>
        <w:rPr>
          <w:lang w:val="en-GB"/>
        </w:rPr>
      </w:pPr>
    </w:p>
    <w:p w:rsidR="002D6572" w:rsidRPr="006A524F" w:rsidRDefault="006A524F" w:rsidP="002D6572">
      <w:pPr>
        <w:numPr>
          <w:ilvl w:val="0"/>
          <w:numId w:val="7"/>
        </w:numPr>
        <w:ind w:left="0" w:firstLine="0"/>
        <w:rPr>
          <w:lang w:val="ru-RU"/>
        </w:rPr>
      </w:pPr>
      <w:r w:rsidRPr="006A524F">
        <w:rPr>
          <w:lang w:val="ru-RU"/>
        </w:rPr>
        <w:t>В области охраны интеллектуальной собственности предусмотрены основания для освобождения</w:t>
      </w:r>
      <w:r w:rsidR="00022DD2">
        <w:rPr>
          <w:lang w:val="ru-RU"/>
        </w:rPr>
        <w:t xml:space="preserve"> </w:t>
      </w:r>
      <w:r w:rsidRPr="006A524F">
        <w:rPr>
          <w:lang w:val="ru-RU"/>
        </w:rPr>
        <w:t xml:space="preserve">пользователей </w:t>
      </w:r>
      <w:r w:rsidR="00022DD2" w:rsidRPr="00022DD2">
        <w:rPr>
          <w:lang w:val="ru-RU"/>
        </w:rPr>
        <w:t>объе</w:t>
      </w:r>
      <w:r w:rsidR="00022DD2">
        <w:rPr>
          <w:lang w:val="ru-RU"/>
        </w:rPr>
        <w:t>ктов</w:t>
      </w:r>
      <w:r w:rsidRPr="006A524F">
        <w:rPr>
          <w:lang w:val="ru-RU"/>
        </w:rPr>
        <w:t>, охраняемых правами интеллектуальной собственности, от соблюдения</w:t>
      </w:r>
      <w:r w:rsidR="00022DD2">
        <w:rPr>
          <w:lang w:val="ru-RU"/>
        </w:rPr>
        <w:t>,</w:t>
      </w:r>
      <w:r w:rsidRPr="006A524F">
        <w:rPr>
          <w:lang w:val="ru-RU"/>
        </w:rPr>
        <w:t xml:space="preserve"> </w:t>
      </w:r>
      <w:r w:rsidR="00022DD2" w:rsidRPr="006A524F">
        <w:rPr>
          <w:lang w:val="ru-RU"/>
        </w:rPr>
        <w:t xml:space="preserve">при определенных условиях, </w:t>
      </w:r>
      <w:r w:rsidRPr="006A524F">
        <w:rPr>
          <w:lang w:val="ru-RU"/>
        </w:rPr>
        <w:t>установленных в</w:t>
      </w:r>
      <w:r w:rsidR="00022DD2">
        <w:rPr>
          <w:lang w:val="ru-RU"/>
        </w:rPr>
        <w:t xml:space="preserve"> их </w:t>
      </w:r>
      <w:r w:rsidRPr="006A524F">
        <w:rPr>
          <w:lang w:val="ru-RU"/>
        </w:rPr>
        <w:t>отношении</w:t>
      </w:r>
      <w:r w:rsidR="00022DD2">
        <w:rPr>
          <w:lang w:val="ru-RU"/>
        </w:rPr>
        <w:t xml:space="preserve"> </w:t>
      </w:r>
      <w:r w:rsidR="00022DD2" w:rsidRPr="00022DD2">
        <w:rPr>
          <w:lang w:val="ru-RU"/>
        </w:rPr>
        <w:t>требовани</w:t>
      </w:r>
      <w:r w:rsidR="00022DD2">
        <w:rPr>
          <w:lang w:val="ru-RU"/>
        </w:rPr>
        <w:t>й</w:t>
      </w:r>
      <w:r w:rsidRPr="006A524F">
        <w:rPr>
          <w:lang w:val="ru-RU"/>
        </w:rPr>
        <w:t xml:space="preserve">. </w:t>
      </w:r>
      <w:r w:rsidRPr="00461A74">
        <w:rPr>
          <w:lang w:val="ru-RU"/>
        </w:rPr>
        <w:t>Такая практика называется «</w:t>
      </w:r>
      <w:r w:rsidR="00022DD2" w:rsidRPr="00461A74">
        <w:rPr>
          <w:lang w:val="ru-RU"/>
        </w:rPr>
        <w:t>исключени</w:t>
      </w:r>
      <w:r w:rsidR="00022DD2">
        <w:rPr>
          <w:lang w:val="ru-RU"/>
        </w:rPr>
        <w:t>ями</w:t>
      </w:r>
      <w:r w:rsidRPr="00461A74">
        <w:rPr>
          <w:lang w:val="ru-RU"/>
        </w:rPr>
        <w:t xml:space="preserve"> и ограничени</w:t>
      </w:r>
      <w:r w:rsidR="00022DD2">
        <w:rPr>
          <w:lang w:val="ru-RU"/>
        </w:rPr>
        <w:t>ями</w:t>
      </w:r>
      <w:r w:rsidRPr="00461A74">
        <w:rPr>
          <w:lang w:val="ru-RU"/>
        </w:rPr>
        <w:t>»</w:t>
      </w:r>
      <w:r w:rsidR="002D6572" w:rsidRPr="008B5CD1">
        <w:rPr>
          <w:vertAlign w:val="superscript"/>
          <w:lang w:val="en-GB"/>
        </w:rPr>
        <w:footnoteReference w:id="28"/>
      </w:r>
      <w:r w:rsidRPr="00461A74">
        <w:rPr>
          <w:lang w:val="ru-RU"/>
        </w:rPr>
        <w:t>.</w:t>
      </w:r>
      <w:r w:rsidR="002D6572" w:rsidRPr="00461A74">
        <w:rPr>
          <w:lang w:val="ru-RU"/>
        </w:rPr>
        <w:t xml:space="preserve"> </w:t>
      </w:r>
      <w:r w:rsidRPr="006A524F">
        <w:rPr>
          <w:lang w:val="ru-RU"/>
        </w:rPr>
        <w:t>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002D6572" w:rsidRPr="008B5CD1">
        <w:rPr>
          <w:vertAlign w:val="superscript"/>
          <w:lang w:val="en-GB"/>
        </w:rPr>
        <w:footnoteReference w:id="29"/>
      </w:r>
      <w:r w:rsidRPr="006A524F">
        <w:rPr>
          <w:lang w:val="ru-RU"/>
        </w:rPr>
        <w:t>.</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Понятие «ограничений и исключений» не имеет в виду ограничение использования ТЗ и ТВК коренными народами. Оно касается условий, при которых ТЗ и ТВК и</w:t>
      </w:r>
      <w:r w:rsidR="00022DD2">
        <w:rPr>
          <w:lang w:val="ru-RU"/>
        </w:rPr>
        <w:t xml:space="preserve">зымаются </w:t>
      </w:r>
      <w:r w:rsidRPr="006A524F">
        <w:rPr>
          <w:lang w:val="ru-RU"/>
        </w:rPr>
        <w:t xml:space="preserve">из </w:t>
      </w:r>
      <w:r w:rsidR="00022DD2">
        <w:rPr>
          <w:lang w:val="ru-RU"/>
        </w:rPr>
        <w:t xml:space="preserve">сферы </w:t>
      </w:r>
      <w:r w:rsidRPr="006A524F">
        <w:rPr>
          <w:lang w:val="ru-RU"/>
        </w:rPr>
        <w:t xml:space="preserve">охраны интеллектуальной собственности. Существует, однако, потенциальный риск того, что такое </w:t>
      </w:r>
      <w:r w:rsidR="00022DD2">
        <w:rPr>
          <w:lang w:val="ru-RU"/>
        </w:rPr>
        <w:t xml:space="preserve">изъятие </w:t>
      </w:r>
      <w:r w:rsidRPr="006A524F">
        <w:rPr>
          <w:lang w:val="ru-RU"/>
        </w:rPr>
        <w:t>будет противоречить праву коренных народов на самоопределение и принципу СПОС.</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Что касается права на самоопределение, то, как указывалось выше, коренные народы имеют право на автономию и самоуправление </w:t>
      </w:r>
      <w:r w:rsidR="00CF0436">
        <w:rPr>
          <w:lang w:val="ru-RU"/>
        </w:rPr>
        <w:t xml:space="preserve">в своих </w:t>
      </w:r>
      <w:r w:rsidRPr="006A524F">
        <w:rPr>
          <w:lang w:val="ru-RU"/>
        </w:rPr>
        <w:t xml:space="preserve">внутренних делах. Соответственно, решение о применении исключений и ограничений к их ТЗ и ТВК без получения их СПОС, как оно </w:t>
      </w:r>
      <w:r w:rsidR="00CF0436">
        <w:rPr>
          <w:lang w:val="ru-RU"/>
        </w:rPr>
        <w:t xml:space="preserve">определяется </w:t>
      </w:r>
      <w:r w:rsidRPr="006A524F">
        <w:rPr>
          <w:lang w:val="ru-RU"/>
        </w:rPr>
        <w:t>ниже, может противоречить их праву на автономию и самоуправление.</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w:t>
      </w:r>
      <w:r w:rsidR="00CF0436">
        <w:rPr>
          <w:lang w:val="ru-RU"/>
        </w:rPr>
        <w:t xml:space="preserve">их </w:t>
      </w:r>
      <w:r w:rsidRPr="006A524F">
        <w:rPr>
          <w:lang w:val="ru-RU"/>
        </w:rPr>
        <w:t>СПОС</w:t>
      </w:r>
      <w:r w:rsidR="002D6572" w:rsidRPr="008B5CD1">
        <w:rPr>
          <w:vertAlign w:val="superscript"/>
          <w:lang w:val="en-GB"/>
        </w:rPr>
        <w:footnoteReference w:id="30"/>
      </w:r>
      <w:r w:rsidRPr="006A524F">
        <w:rPr>
          <w:lang w:val="ru-RU"/>
        </w:rPr>
        <w:t>.</w:t>
      </w:r>
      <w:r w:rsidR="002D6572" w:rsidRPr="006A524F">
        <w:rPr>
          <w:lang w:val="ru-RU"/>
        </w:rPr>
        <w:t xml:space="preserve"> </w:t>
      </w:r>
      <w:r w:rsidR="00CF0436" w:rsidRPr="00CF0436">
        <w:rPr>
          <w:lang w:val="ru-RU"/>
        </w:rPr>
        <w:t>Таким образом</w:t>
      </w:r>
      <w:r w:rsidRPr="006A524F">
        <w:rPr>
          <w:lang w:val="ru-RU"/>
        </w:rPr>
        <w:t xml:space="preserve">, до </w:t>
      </w:r>
      <w:r w:rsidR="00CF0436" w:rsidRPr="00CF0436">
        <w:rPr>
          <w:lang w:val="ru-RU"/>
        </w:rPr>
        <w:t>установ</w:t>
      </w:r>
      <w:r w:rsidR="00CF0436">
        <w:rPr>
          <w:lang w:val="ru-RU"/>
        </w:rPr>
        <w:t>ленмя</w:t>
      </w:r>
      <w:r w:rsidRPr="006A524F">
        <w:rPr>
          <w:lang w:val="ru-RU"/>
        </w:rPr>
        <w:t xml:space="preserve"> исключений и ограничений, касающихся ТЗ и ТВК коренных народов</w:t>
      </w:r>
      <w:r w:rsidR="00CF0436">
        <w:rPr>
          <w:lang w:val="ru-RU"/>
        </w:rPr>
        <w:t xml:space="preserve">, на это </w:t>
      </w:r>
      <w:r w:rsidR="00CF0436" w:rsidRPr="006A524F">
        <w:rPr>
          <w:lang w:val="ru-RU"/>
        </w:rPr>
        <w:t xml:space="preserve">должно быть получено </w:t>
      </w:r>
      <w:r w:rsidR="00CF0436">
        <w:rPr>
          <w:lang w:val="ru-RU"/>
        </w:rPr>
        <w:t xml:space="preserve">их </w:t>
      </w:r>
      <w:r w:rsidR="00CF0436" w:rsidRPr="006A524F">
        <w:rPr>
          <w:lang w:val="ru-RU"/>
        </w:rPr>
        <w:t>СПОС</w:t>
      </w:r>
      <w:r w:rsidRPr="006A524F">
        <w:rPr>
          <w:lang w:val="ru-RU"/>
        </w:rPr>
        <w:t>.</w:t>
      </w:r>
    </w:p>
    <w:p w:rsidR="002D6572" w:rsidRPr="006A524F" w:rsidRDefault="002D6572" w:rsidP="002D6572">
      <w:pPr>
        <w:rPr>
          <w:lang w:val="ru-RU"/>
        </w:rPr>
      </w:pPr>
    </w:p>
    <w:p w:rsidR="002D6572" w:rsidRPr="00CD4C54" w:rsidRDefault="006A524F" w:rsidP="002D6572">
      <w:pPr>
        <w:numPr>
          <w:ilvl w:val="0"/>
          <w:numId w:val="7"/>
        </w:numPr>
        <w:ind w:left="0" w:firstLine="0"/>
        <w:rPr>
          <w:lang w:val="ru-RU"/>
        </w:rPr>
      </w:pPr>
      <w:r w:rsidRPr="006A524F">
        <w:rPr>
          <w:lang w:val="ru-RU"/>
        </w:rPr>
        <w:lastRenderedPageBreak/>
        <w:t xml:space="preserve">Кроме того, должно </w:t>
      </w:r>
      <w:r w:rsidR="00CF0436" w:rsidRPr="00CF0436">
        <w:rPr>
          <w:lang w:val="ru-RU"/>
        </w:rPr>
        <w:t>предусматрива</w:t>
      </w:r>
      <w:r w:rsidR="00CF0436">
        <w:rPr>
          <w:lang w:val="ru-RU"/>
        </w:rPr>
        <w:t>ться</w:t>
      </w:r>
      <w:r w:rsidRPr="006A524F">
        <w:rPr>
          <w:lang w:val="ru-RU"/>
        </w:rPr>
        <w:t xml:space="preserve"> общее и</w:t>
      </w:r>
      <w:r w:rsidR="00CF0436">
        <w:rPr>
          <w:lang w:val="ru-RU"/>
        </w:rPr>
        <w:t>сключение</w:t>
      </w:r>
      <w:r w:rsidRPr="006A524F">
        <w:rPr>
          <w:lang w:val="ru-RU"/>
        </w:rPr>
        <w:t>, позволяющее коренным народам сохранять свое коллективное право иметь и воссоздавать различные материалы, составляющие ТВК и ТЗ, как это признано в ДПКНООН и других документах</w:t>
      </w:r>
      <w:r w:rsidR="00CF0436">
        <w:rPr>
          <w:lang w:val="ru-RU"/>
        </w:rPr>
        <w:t xml:space="preserve"> по </w:t>
      </w:r>
      <w:r w:rsidRPr="006A524F">
        <w:rPr>
          <w:lang w:val="ru-RU"/>
        </w:rPr>
        <w:t>прав</w:t>
      </w:r>
      <w:r w:rsidR="00CF0436">
        <w:rPr>
          <w:lang w:val="ru-RU"/>
        </w:rPr>
        <w:t>ам</w:t>
      </w:r>
      <w:r w:rsidRPr="006A524F">
        <w:rPr>
          <w:lang w:val="ru-RU"/>
        </w:rPr>
        <w:t xml:space="preserve"> человека. </w:t>
      </w:r>
      <w:r w:rsidR="00CF0436">
        <w:rPr>
          <w:lang w:val="ru-RU"/>
        </w:rPr>
        <w:t xml:space="preserve">Оно </w:t>
      </w:r>
      <w:r w:rsidRPr="006A524F">
        <w:rPr>
          <w:lang w:val="ru-RU"/>
        </w:rPr>
        <w:t xml:space="preserve">должно </w:t>
      </w:r>
      <w:r w:rsidR="00CF0436">
        <w:rPr>
          <w:lang w:val="ru-RU"/>
        </w:rPr>
        <w:t xml:space="preserve">позволять </w:t>
      </w:r>
      <w:r w:rsidRPr="006A524F">
        <w:rPr>
          <w:lang w:val="ru-RU"/>
        </w:rPr>
        <w:t xml:space="preserve">коренным народам охранять </w:t>
      </w:r>
      <w:r w:rsidR="00CF0436">
        <w:rPr>
          <w:lang w:val="ru-RU"/>
        </w:rPr>
        <w:t xml:space="preserve">свою </w:t>
      </w:r>
      <w:r w:rsidRPr="006A524F">
        <w:rPr>
          <w:lang w:val="ru-RU"/>
        </w:rPr>
        <w:t>культуру в</w:t>
      </w:r>
      <w:r w:rsidR="00CF0436">
        <w:rPr>
          <w:lang w:val="ru-RU"/>
        </w:rPr>
        <w:t> </w:t>
      </w:r>
      <w:r w:rsidRPr="006A524F">
        <w:rPr>
          <w:lang w:val="ru-RU"/>
        </w:rPr>
        <w:t xml:space="preserve">форме ТЗ и ТВК и </w:t>
      </w:r>
      <w:r w:rsidR="00CD4C54">
        <w:rPr>
          <w:lang w:val="ru-RU"/>
        </w:rPr>
        <w:t xml:space="preserve">показывать </w:t>
      </w:r>
      <w:r w:rsidR="00CD4C54" w:rsidRPr="00CD4C54">
        <w:rPr>
          <w:lang w:val="ru-RU"/>
        </w:rPr>
        <w:t>возможн</w:t>
      </w:r>
      <w:r w:rsidR="00CD4C54">
        <w:rPr>
          <w:lang w:val="ru-RU"/>
        </w:rPr>
        <w:t xml:space="preserve">ость такого </w:t>
      </w:r>
      <w:r w:rsidR="00CD4C54" w:rsidRPr="00CD4C54">
        <w:rPr>
          <w:lang w:val="ru-RU"/>
        </w:rPr>
        <w:t>реформ</w:t>
      </w:r>
      <w:r w:rsidR="00CD4C54">
        <w:rPr>
          <w:lang w:val="ru-RU"/>
        </w:rPr>
        <w:t xml:space="preserve">ирования </w:t>
      </w:r>
      <w:r w:rsidRPr="006A524F">
        <w:rPr>
          <w:lang w:val="ru-RU"/>
        </w:rPr>
        <w:t>р</w:t>
      </w:r>
      <w:r w:rsidR="00CD4C54">
        <w:rPr>
          <w:lang w:val="ru-RU"/>
        </w:rPr>
        <w:t>ежима</w:t>
      </w:r>
      <w:r w:rsidRPr="006A524F">
        <w:rPr>
          <w:lang w:val="ru-RU"/>
        </w:rPr>
        <w:t xml:space="preserve"> интеллектуальной собственности, </w:t>
      </w:r>
      <w:r w:rsidR="00CD4C54">
        <w:rPr>
          <w:lang w:val="ru-RU"/>
        </w:rPr>
        <w:t xml:space="preserve">которое </w:t>
      </w:r>
      <w:r w:rsidRPr="006A524F">
        <w:rPr>
          <w:lang w:val="ru-RU"/>
        </w:rPr>
        <w:t>позвол</w:t>
      </w:r>
      <w:r w:rsidR="00CD4C54">
        <w:rPr>
          <w:lang w:val="ru-RU"/>
        </w:rPr>
        <w:t xml:space="preserve">ит </w:t>
      </w:r>
      <w:r w:rsidRPr="006A524F">
        <w:rPr>
          <w:lang w:val="ru-RU"/>
        </w:rPr>
        <w:t>коренным народам сохранять свою самобытность и культурный суверенитет. Исключения такого типа содержатся в</w:t>
      </w:r>
      <w:r w:rsidR="00CD4C54">
        <w:rPr>
          <w:lang w:val="ru-RU"/>
        </w:rPr>
        <w:t> </w:t>
      </w:r>
      <w:r w:rsidRPr="006A524F">
        <w:rPr>
          <w:lang w:val="ru-RU"/>
        </w:rPr>
        <w:t>некоторых торговых соглашениях, в частности, в Соглашении о свободной торговле между США, Канадой и Мексикой</w:t>
      </w:r>
      <w:r w:rsidR="002D6572" w:rsidRPr="008B5CD1">
        <w:rPr>
          <w:vertAlign w:val="superscript"/>
          <w:lang w:val="en-GB"/>
        </w:rPr>
        <w:footnoteReference w:id="31"/>
      </w:r>
      <w:r w:rsidRPr="006A524F">
        <w:rPr>
          <w:lang w:val="ru-RU"/>
        </w:rPr>
        <w:t>.</w:t>
      </w:r>
      <w:r w:rsidR="002D6572" w:rsidRPr="006A524F">
        <w:rPr>
          <w:lang w:val="ru-RU"/>
        </w:rPr>
        <w:t xml:space="preserve"> </w:t>
      </w:r>
    </w:p>
    <w:p w:rsidR="002D6572" w:rsidRPr="00CD4C54" w:rsidRDefault="002D6572" w:rsidP="002D6572">
      <w:pPr>
        <w:rPr>
          <w:lang w:val="ru-RU"/>
        </w:rPr>
      </w:pPr>
    </w:p>
    <w:p w:rsidR="002D6572" w:rsidRPr="008B5CD1" w:rsidRDefault="006A524F" w:rsidP="002D6572">
      <w:pPr>
        <w:rPr>
          <w:b/>
          <w:lang w:val="en-GB"/>
        </w:rPr>
      </w:pPr>
      <w:proofErr w:type="spellStart"/>
      <w:r w:rsidRPr="006A524F">
        <w:rPr>
          <w:b/>
          <w:lang w:val="en-GB"/>
        </w:rPr>
        <w:t>Объем</w:t>
      </w:r>
      <w:proofErr w:type="spellEnd"/>
      <w:r w:rsidRPr="006A524F">
        <w:rPr>
          <w:b/>
          <w:lang w:val="en-GB"/>
        </w:rPr>
        <w:t xml:space="preserve"> </w:t>
      </w:r>
      <w:proofErr w:type="spellStart"/>
      <w:r w:rsidRPr="006A524F">
        <w:rPr>
          <w:b/>
          <w:lang w:val="en-GB"/>
        </w:rPr>
        <w:t>охраны</w:t>
      </w:r>
      <w:proofErr w:type="spellEnd"/>
      <w:r w:rsidRPr="006A524F">
        <w:rPr>
          <w:b/>
          <w:lang w:val="en-GB"/>
        </w:rPr>
        <w:t xml:space="preserve">: </w:t>
      </w:r>
      <w:proofErr w:type="spellStart"/>
      <w:r w:rsidR="00CD4C54" w:rsidRPr="006A524F">
        <w:rPr>
          <w:b/>
          <w:lang w:val="en-GB"/>
        </w:rPr>
        <w:t>м</w:t>
      </w:r>
      <w:r w:rsidRPr="006A524F">
        <w:rPr>
          <w:b/>
          <w:lang w:val="en-GB"/>
        </w:rPr>
        <w:t>ногоуровневый</w:t>
      </w:r>
      <w:proofErr w:type="spellEnd"/>
      <w:r w:rsidRPr="006A524F">
        <w:rPr>
          <w:b/>
          <w:lang w:val="en-GB"/>
        </w:rPr>
        <w:t xml:space="preserve"> </w:t>
      </w:r>
      <w:proofErr w:type="spellStart"/>
      <w:r w:rsidRPr="006A524F">
        <w:rPr>
          <w:b/>
          <w:lang w:val="en-GB"/>
        </w:rPr>
        <w:t>подход</w:t>
      </w:r>
      <w:proofErr w:type="spellEnd"/>
    </w:p>
    <w:p w:rsidR="002D6572" w:rsidRDefault="002D6572" w:rsidP="002D6572">
      <w:pPr>
        <w:rPr>
          <w:lang w:val="en-GB"/>
        </w:rPr>
      </w:pPr>
    </w:p>
    <w:p w:rsidR="002D6572" w:rsidRPr="006A524F" w:rsidRDefault="006A524F" w:rsidP="002D6572">
      <w:pPr>
        <w:numPr>
          <w:ilvl w:val="0"/>
          <w:numId w:val="7"/>
        </w:numPr>
        <w:ind w:left="0" w:firstLine="0"/>
        <w:rPr>
          <w:lang w:val="ru-RU"/>
        </w:rPr>
      </w:pPr>
      <w:r w:rsidRPr="006A524F">
        <w:rPr>
          <w:lang w:val="ru-RU"/>
        </w:rPr>
        <w:t xml:space="preserve">Многоуровневый подход – это </w:t>
      </w:r>
      <w:r w:rsidR="00CD4C54">
        <w:rPr>
          <w:lang w:val="ru-RU"/>
        </w:rPr>
        <w:t xml:space="preserve">новаторская </w:t>
      </w:r>
      <w:r w:rsidRPr="006A524F">
        <w:rPr>
          <w:lang w:val="ru-RU"/>
        </w:rPr>
        <w:t>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В концептуальном отношении многоуровневый подход лучше соответствует принципам</w:t>
      </w:r>
      <w:r w:rsidR="00CD4C54">
        <w:rPr>
          <w:lang w:val="ru-RU"/>
        </w:rPr>
        <w:t xml:space="preserve"> соблюдения прав</w:t>
      </w:r>
      <w:r w:rsidRPr="006A524F">
        <w:rPr>
          <w:lang w:val="ru-RU"/>
        </w:rPr>
        <w:t xml:space="preserve"> коренных народов. Он не ограничивает свободу и автономное право коренных народов не </w:t>
      </w:r>
      <w:r w:rsidR="00BD2334">
        <w:rPr>
          <w:lang w:val="ru-RU"/>
        </w:rPr>
        <w:t>допускать раскрытия</w:t>
      </w:r>
      <w:r w:rsidRPr="006A524F">
        <w:rPr>
          <w:lang w:val="ru-RU"/>
        </w:rPr>
        <w:t xml:space="preserve"> те</w:t>
      </w:r>
      <w:r w:rsidR="00BD2334">
        <w:rPr>
          <w:lang w:val="ru-RU"/>
        </w:rPr>
        <w:t>х</w:t>
      </w:r>
      <w:r w:rsidRPr="006A524F">
        <w:rPr>
          <w:lang w:val="ru-RU"/>
        </w:rPr>
        <w:t xml:space="preserve"> ТЗ и ТВК, которые они считают более тесно связанными с духовной сферой и поэтому </w:t>
      </w:r>
      <w:r w:rsidR="00BD2334">
        <w:rPr>
          <w:lang w:val="ru-RU"/>
        </w:rPr>
        <w:t xml:space="preserve">признают </w:t>
      </w:r>
      <w:r w:rsidRPr="006A524F">
        <w:rPr>
          <w:lang w:val="ru-RU"/>
        </w:rPr>
        <w:t xml:space="preserve">их публичное раскрытие неправильным. Кроме того, этот подход основан на </w:t>
      </w:r>
      <w:r w:rsidR="00BD2334">
        <w:rPr>
          <w:lang w:val="ru-RU"/>
        </w:rPr>
        <w:t>понимании</w:t>
      </w:r>
      <w:r w:rsidRPr="006A524F">
        <w:rPr>
          <w:lang w:val="ru-RU"/>
        </w:rPr>
        <w:t xml:space="preserve"> того, что коренные народы не считают все виды ТЗ и ТВК </w:t>
      </w:r>
      <w:r w:rsidR="00BD2334">
        <w:rPr>
          <w:lang w:val="ru-RU"/>
        </w:rPr>
        <w:t xml:space="preserve">одинаково ценными </w:t>
      </w:r>
      <w:r w:rsidRPr="006A524F">
        <w:rPr>
          <w:lang w:val="ru-RU"/>
        </w:rPr>
        <w:t xml:space="preserve">или требующими </w:t>
      </w:r>
      <w:r w:rsidR="00BD2334">
        <w:rPr>
          <w:lang w:val="ru-RU"/>
        </w:rPr>
        <w:t xml:space="preserve">единого </w:t>
      </w:r>
      <w:r w:rsidRPr="006A524F">
        <w:rPr>
          <w:lang w:val="ru-RU"/>
        </w:rPr>
        <w:t>подхода.</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Соответственно, </w:t>
      </w:r>
      <w:r w:rsidR="00BD2334" w:rsidRPr="00BD2334">
        <w:rPr>
          <w:snapToGrid w:val="0"/>
          <w:lang w:val="ru-RU"/>
        </w:rPr>
        <w:t>применени</w:t>
      </w:r>
      <w:r w:rsidR="00BD2334">
        <w:rPr>
          <w:lang w:val="ru-RU"/>
        </w:rPr>
        <w:t>е данного</w:t>
      </w:r>
      <w:r w:rsidRPr="006A524F">
        <w:rPr>
          <w:lang w:val="ru-RU"/>
        </w:rPr>
        <w:t xml:space="preserve"> подход</w:t>
      </w:r>
      <w:r w:rsidR="00BD2334">
        <w:rPr>
          <w:lang w:val="ru-RU"/>
        </w:rPr>
        <w:t>а</w:t>
      </w:r>
      <w:r w:rsidRPr="006A524F">
        <w:rPr>
          <w:lang w:val="ru-RU"/>
        </w:rPr>
        <w:t xml:space="preserve"> </w:t>
      </w:r>
      <w:r w:rsidR="00BD2334">
        <w:rPr>
          <w:lang w:val="ru-RU"/>
        </w:rPr>
        <w:t xml:space="preserve">наряду </w:t>
      </w:r>
      <w:r w:rsidRPr="006A524F">
        <w:rPr>
          <w:lang w:val="ru-RU"/>
        </w:rPr>
        <w:t xml:space="preserve">с обязательным условием получения СПОС коренных народов, следует считать положительным </w:t>
      </w:r>
      <w:r w:rsidR="00BD2334" w:rsidRPr="00BD2334">
        <w:rPr>
          <w:lang w:val="ru-RU"/>
        </w:rPr>
        <w:t>направлени</w:t>
      </w:r>
      <w:r w:rsidR="00BD2334">
        <w:rPr>
          <w:lang w:val="ru-RU"/>
        </w:rPr>
        <w:t>ем</w:t>
      </w:r>
      <w:r w:rsidRPr="006A524F">
        <w:rPr>
          <w:lang w:val="ru-RU"/>
        </w:rPr>
        <w:t xml:space="preserve">. </w:t>
      </w:r>
      <w:r w:rsidR="00BD2334" w:rsidRPr="006A524F">
        <w:rPr>
          <w:lang w:val="ru-RU"/>
        </w:rPr>
        <w:t>М</w:t>
      </w:r>
      <w:r w:rsidRPr="006A524F">
        <w:rPr>
          <w:lang w:val="ru-RU"/>
        </w:rPr>
        <w:t>ногоуровнев</w:t>
      </w:r>
      <w:r w:rsidR="00BD2334">
        <w:rPr>
          <w:lang w:val="ru-RU"/>
        </w:rPr>
        <w:t>ый подход</w:t>
      </w:r>
      <w:r w:rsidRPr="006A524F">
        <w:rPr>
          <w:lang w:val="ru-RU"/>
        </w:rPr>
        <w:t xml:space="preserve"> мог бы </w:t>
      </w:r>
      <w:r w:rsidR="00BD2334">
        <w:rPr>
          <w:lang w:val="ru-RU"/>
        </w:rPr>
        <w:t>стать еще более обоснованным, если дополнить его требованием</w:t>
      </w:r>
      <w:r w:rsidRPr="006A524F">
        <w:rPr>
          <w:lang w:val="ru-RU"/>
        </w:rPr>
        <w:t xml:space="preserve"> об </w:t>
      </w:r>
      <w:r w:rsidR="00BD2334">
        <w:rPr>
          <w:lang w:val="ru-RU"/>
        </w:rPr>
        <w:t xml:space="preserve">исправлении случаев </w:t>
      </w:r>
      <w:r w:rsidRPr="006A524F">
        <w:rPr>
          <w:lang w:val="ru-RU"/>
        </w:rPr>
        <w:t>исторической несправедливости путем репатриации незаконно присвоенных ТЗ и ТВК.</w:t>
      </w:r>
    </w:p>
    <w:p w:rsidR="002D6572" w:rsidRPr="006A524F" w:rsidRDefault="002D6572" w:rsidP="002D6572">
      <w:pPr>
        <w:rPr>
          <w:lang w:val="ru-RU"/>
        </w:rPr>
      </w:pPr>
    </w:p>
    <w:p w:rsidR="002D6572" w:rsidRPr="006A524F" w:rsidRDefault="006A524F" w:rsidP="002D6572">
      <w:pPr>
        <w:numPr>
          <w:ilvl w:val="0"/>
          <w:numId w:val="7"/>
        </w:numPr>
        <w:ind w:left="0" w:firstLine="0"/>
        <w:rPr>
          <w:lang w:val="ru-RU"/>
        </w:rPr>
      </w:pPr>
      <w:r w:rsidRPr="006A524F">
        <w:rPr>
          <w:lang w:val="ru-RU"/>
        </w:rPr>
        <w:t xml:space="preserve">Несмотря на всё вышесказанное, существуют четыре момента, которые делают многоуровневый подход </w:t>
      </w:r>
      <w:r w:rsidR="00BD2334">
        <w:rPr>
          <w:lang w:val="ru-RU"/>
        </w:rPr>
        <w:t xml:space="preserve">весьма </w:t>
      </w:r>
      <w:r w:rsidRPr="006A524F">
        <w:rPr>
          <w:lang w:val="ru-RU"/>
        </w:rPr>
        <w:t>проблематичным. Во-первых, возникает вопрос о</w:t>
      </w:r>
      <w:r w:rsidR="00BD2334">
        <w:rPr>
          <w:lang w:val="ru-RU"/>
        </w:rPr>
        <w:t xml:space="preserve"> </w:t>
      </w:r>
      <w:r w:rsidRPr="006A524F">
        <w:rPr>
          <w:lang w:val="ru-RU"/>
        </w:rPr>
        <w:t>том, будет ли имеющийся спектр прав на ТЗ и ТВК всех уровней регулироваться договорным правом или правовыми традициями коренных народов. С одной стороны, нарушение договоров оборачивается большими издержками, связанными с судебным разбирательством. С другой стороны, судьи могут не в полной мере понимать или учитывать правовые традиции коренных народов, особенно когда они связаны с</w:t>
      </w:r>
      <w:r w:rsidR="00BD2334">
        <w:rPr>
          <w:lang w:val="ru-RU"/>
        </w:rPr>
        <w:t> </w:t>
      </w:r>
      <w:r w:rsidRPr="006A524F">
        <w:rPr>
          <w:lang w:val="ru-RU"/>
        </w:rPr>
        <w:t>духовными аспектами. Во-вторых, применительно к священным и тайным ТЗ и ТВК не имеет значения, насколько широкую известность они получили. То</w:t>
      </w:r>
      <w:r w:rsidR="00BD2334">
        <w:rPr>
          <w:lang w:val="ru-RU"/>
        </w:rPr>
        <w:t>т факт</w:t>
      </w:r>
      <w:r w:rsidRPr="006A524F">
        <w:rPr>
          <w:lang w:val="ru-RU"/>
        </w:rPr>
        <w:t xml:space="preserve">, что они получили </w:t>
      </w:r>
      <w:r w:rsidR="00BD2334" w:rsidRPr="00BD2334">
        <w:rPr>
          <w:lang w:val="ru-RU"/>
        </w:rPr>
        <w:t>распространен</w:t>
      </w:r>
      <w:r w:rsidR="00BD2334">
        <w:rPr>
          <w:lang w:val="ru-RU"/>
        </w:rPr>
        <w:t>ие, не должен</w:t>
      </w:r>
      <w:r w:rsidRPr="006A524F">
        <w:rPr>
          <w:lang w:val="ru-RU"/>
        </w:rPr>
        <w:t xml:space="preserve"> </w:t>
      </w:r>
      <w:r w:rsidR="00BD2334">
        <w:rPr>
          <w:lang w:val="ru-RU"/>
        </w:rPr>
        <w:t>иметь определяющее значение</w:t>
      </w:r>
      <w:r w:rsidRPr="006A524F">
        <w:rPr>
          <w:lang w:val="ru-RU"/>
        </w:rPr>
        <w:t>.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w:t>
      </w:r>
      <w:r w:rsidR="00BD2334">
        <w:rPr>
          <w:lang w:val="ru-RU"/>
        </w:rPr>
        <w:t>дъявляется требование отказа</w:t>
      </w:r>
      <w:r w:rsidRPr="006A524F">
        <w:rPr>
          <w:lang w:val="ru-RU"/>
        </w:rPr>
        <w:t xml:space="preserve"> от прав. В-третьих, продолжаются дискуссии о том, по какому критерию </w:t>
      </w:r>
      <w:r w:rsidR="00BD2334">
        <w:rPr>
          <w:lang w:val="ru-RU"/>
        </w:rPr>
        <w:t>следует определять</w:t>
      </w:r>
      <w:r w:rsidRPr="006A524F">
        <w:rPr>
          <w:lang w:val="ru-RU"/>
        </w:rPr>
        <w:t xml:space="preserve"> степень их известности: объективному (</w:t>
      </w:r>
      <w:r w:rsidR="00BD2334">
        <w:rPr>
          <w:lang w:val="ru-RU"/>
        </w:rPr>
        <w:t>мнение большинства</w:t>
      </w:r>
      <w:r w:rsidRPr="006A524F">
        <w:rPr>
          <w:lang w:val="ru-RU"/>
        </w:rPr>
        <w:t xml:space="preserve">) или субъективному (мнение коренных народов). Наконец, некоторые представители коренных народов в МКГР не поддерживают идею </w:t>
      </w:r>
      <w:r w:rsidR="00920312">
        <w:rPr>
          <w:lang w:val="ru-RU"/>
        </w:rPr>
        <w:t>сближения</w:t>
      </w:r>
      <w:r w:rsidRPr="006A524F">
        <w:rPr>
          <w:lang w:val="ru-RU"/>
        </w:rPr>
        <w:t xml:space="preserve"> прав</w:t>
      </w:r>
      <w:r w:rsidR="00920312">
        <w:rPr>
          <w:lang w:val="ru-RU"/>
        </w:rPr>
        <w:t>, к </w:t>
      </w:r>
      <w:r w:rsidR="00920312" w:rsidRPr="00920312">
        <w:rPr>
          <w:lang w:val="ru-RU"/>
        </w:rPr>
        <w:t>котор</w:t>
      </w:r>
      <w:r w:rsidR="00920312">
        <w:rPr>
          <w:lang w:val="ru-RU"/>
        </w:rPr>
        <w:t>ым применяется многоуровневый подход,</w:t>
      </w:r>
      <w:r w:rsidRPr="006A524F">
        <w:rPr>
          <w:lang w:val="ru-RU"/>
        </w:rPr>
        <w:t xml:space="preserve"> с правами, </w:t>
      </w:r>
      <w:r w:rsidR="00920312" w:rsidRPr="00920312">
        <w:rPr>
          <w:lang w:val="ru-RU"/>
        </w:rPr>
        <w:t>предусмотренн</w:t>
      </w:r>
      <w:r w:rsidR="00920312">
        <w:rPr>
          <w:lang w:val="ru-RU"/>
        </w:rPr>
        <w:t>ыми в</w:t>
      </w:r>
      <w:r w:rsidR="007C5842">
        <w:rPr>
          <w:lang w:val="ru-RU"/>
        </w:rPr>
        <w:t> </w:t>
      </w:r>
      <w:r w:rsidR="00920312">
        <w:rPr>
          <w:lang w:val="ru-RU"/>
        </w:rPr>
        <w:t xml:space="preserve">сложившихся </w:t>
      </w:r>
      <w:r w:rsidRPr="006A524F">
        <w:rPr>
          <w:lang w:val="ru-RU"/>
        </w:rPr>
        <w:t>систем</w:t>
      </w:r>
      <w:r w:rsidR="00920312">
        <w:rPr>
          <w:lang w:val="ru-RU"/>
        </w:rPr>
        <w:t>ах</w:t>
      </w:r>
      <w:r w:rsidRPr="006A524F">
        <w:rPr>
          <w:lang w:val="ru-RU"/>
        </w:rPr>
        <w:t xml:space="preserve"> интеллектуальной собственности</w:t>
      </w:r>
      <w:r w:rsidR="002D6572" w:rsidRPr="008B5CD1">
        <w:rPr>
          <w:vertAlign w:val="superscript"/>
          <w:lang w:val="en-GB"/>
        </w:rPr>
        <w:footnoteReference w:id="32"/>
      </w:r>
      <w:r w:rsidRPr="006A524F">
        <w:rPr>
          <w:lang w:val="ru-RU"/>
        </w:rPr>
        <w:t>.</w:t>
      </w:r>
    </w:p>
    <w:p w:rsidR="002D6572" w:rsidRPr="00BD2334" w:rsidRDefault="002D6572" w:rsidP="002D6572">
      <w:pPr>
        <w:rPr>
          <w:lang w:val="ru-RU"/>
        </w:rPr>
      </w:pPr>
    </w:p>
    <w:p w:rsidR="002D6572" w:rsidRPr="008874AD" w:rsidRDefault="00510EF5" w:rsidP="002D6572">
      <w:pPr>
        <w:rPr>
          <w:b/>
          <w:lang w:val="ru-RU"/>
        </w:rPr>
      </w:pPr>
      <w:r w:rsidRPr="008874AD">
        <w:rPr>
          <w:b/>
          <w:lang w:val="ru-RU"/>
        </w:rPr>
        <w:lastRenderedPageBreak/>
        <w:t>Базы данных и реестры знаний</w:t>
      </w:r>
    </w:p>
    <w:p w:rsidR="002D6572" w:rsidRPr="008874AD" w:rsidRDefault="002D6572" w:rsidP="002D6572">
      <w:pPr>
        <w:rPr>
          <w:lang w:val="ru-RU"/>
        </w:rPr>
      </w:pPr>
    </w:p>
    <w:p w:rsidR="002D6572" w:rsidRPr="007C5842" w:rsidRDefault="00510EF5" w:rsidP="002D6572">
      <w:pPr>
        <w:numPr>
          <w:ilvl w:val="0"/>
          <w:numId w:val="7"/>
        </w:numPr>
        <w:ind w:left="0" w:firstLine="0"/>
        <w:rPr>
          <w:lang w:val="ru-RU"/>
        </w:rPr>
      </w:pPr>
      <w:r w:rsidRPr="00510EF5">
        <w:rPr>
          <w:lang w:val="ru-RU"/>
        </w:rPr>
        <w:t>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патентную охрану, его изобретение должно быть новым, обладать изобретательским уровнем и быть промышленно применимым</w:t>
      </w:r>
      <w:r w:rsidR="007C5842">
        <w:rPr>
          <w:lang w:val="ru-RU"/>
        </w:rPr>
        <w:t>. Кроме того, изобретение должно</w:t>
      </w:r>
      <w:r w:rsidRPr="00510EF5">
        <w:rPr>
          <w:lang w:val="ru-RU"/>
        </w:rPr>
        <w:t xml:space="preserve"> быть патентоспособным и быть раскрыто надлежащим образом, чтобы его могло реализовать лицо, обладающее обычным опытом в </w:t>
      </w:r>
      <w:r w:rsidR="007C5842" w:rsidRPr="00A471FC">
        <w:rPr>
          <w:lang w:val="ru-RU"/>
        </w:rPr>
        <w:t>соответствующ</w:t>
      </w:r>
      <w:r w:rsidR="007C5842">
        <w:rPr>
          <w:lang w:val="ru-RU"/>
        </w:rPr>
        <w:t>ей</w:t>
      </w:r>
      <w:r w:rsidRPr="00510EF5">
        <w:rPr>
          <w:lang w:val="ru-RU"/>
        </w:rPr>
        <w:t xml:space="preserve"> области техники</w:t>
      </w:r>
      <w:r w:rsidR="002D6572" w:rsidRPr="008B5CD1">
        <w:rPr>
          <w:vertAlign w:val="superscript"/>
          <w:lang w:val="en-GB"/>
        </w:rPr>
        <w:footnoteReference w:id="33"/>
      </w:r>
      <w:r w:rsidRPr="00510EF5">
        <w:rPr>
          <w:lang w:val="ru-RU"/>
        </w:rPr>
        <w:t>.</w:t>
      </w:r>
    </w:p>
    <w:p w:rsidR="002D6572" w:rsidRPr="007C5842" w:rsidRDefault="002D6572" w:rsidP="002D6572">
      <w:pPr>
        <w:rPr>
          <w:lang w:val="ru-RU"/>
        </w:rPr>
      </w:pPr>
    </w:p>
    <w:p w:rsidR="002D6572" w:rsidRPr="00A471FC" w:rsidRDefault="00510EF5" w:rsidP="002D6572">
      <w:pPr>
        <w:numPr>
          <w:ilvl w:val="0"/>
          <w:numId w:val="7"/>
        </w:numPr>
        <w:ind w:left="0" w:firstLine="0"/>
        <w:rPr>
          <w:lang w:val="ru-RU"/>
        </w:rPr>
      </w:pPr>
      <w:r w:rsidRPr="00510EF5">
        <w:rPr>
          <w:lang w:val="ru-RU"/>
        </w:rPr>
        <w:t xml:space="preserve">Таким образом, базы данных </w:t>
      </w:r>
      <w:r w:rsidR="00A471FC">
        <w:rPr>
          <w:lang w:val="ru-RU"/>
        </w:rPr>
        <w:t>позволяют предупреждать</w:t>
      </w:r>
      <w:r w:rsidRPr="00510EF5">
        <w:rPr>
          <w:lang w:val="ru-RU"/>
        </w:rPr>
        <w:t xml:space="preserve"> о наличии «предшествующего уровня техники»</w:t>
      </w:r>
      <w:r w:rsidR="00A471FC">
        <w:rPr>
          <w:lang w:val="ru-RU"/>
        </w:rPr>
        <w:t>, служа определенным доказательством</w:t>
      </w:r>
      <w:r w:rsidRPr="00510EF5">
        <w:rPr>
          <w:lang w:val="ru-RU"/>
        </w:rPr>
        <w:t xml:space="preserve"> того, </w:t>
      </w:r>
      <w:r w:rsidR="00A471FC">
        <w:rPr>
          <w:lang w:val="ru-RU"/>
        </w:rPr>
        <w:t>что соответствующее изобретение</w:t>
      </w:r>
      <w:r w:rsidRPr="00510EF5">
        <w:rPr>
          <w:lang w:val="ru-RU"/>
        </w:rPr>
        <w:t xml:space="preserve">, </w:t>
      </w:r>
      <w:r w:rsidR="00A471FC">
        <w:rPr>
          <w:lang w:val="ru-RU"/>
        </w:rPr>
        <w:t>являясь</w:t>
      </w:r>
      <w:r w:rsidRPr="00510EF5">
        <w:rPr>
          <w:lang w:val="ru-RU"/>
        </w:rPr>
        <w:t xml:space="preserve"> общеизвестным</w:t>
      </w:r>
      <w:r w:rsidR="00A471FC">
        <w:rPr>
          <w:lang w:val="ru-RU"/>
        </w:rPr>
        <w:t xml:space="preserve">, </w:t>
      </w:r>
      <w:r w:rsidR="00A471FC" w:rsidRPr="00510EF5">
        <w:rPr>
          <w:lang w:val="ru-RU"/>
        </w:rPr>
        <w:t>не отвечает указанным выше условиям</w:t>
      </w:r>
      <w:r w:rsidRPr="00510EF5">
        <w:rPr>
          <w:lang w:val="ru-RU"/>
        </w:rPr>
        <w:t xml:space="preserve">. </w:t>
      </w:r>
      <w:r w:rsidRPr="00A471FC">
        <w:rPr>
          <w:lang w:val="ru-RU"/>
        </w:rPr>
        <w:t xml:space="preserve">Это позволяет предотвращать </w:t>
      </w:r>
      <w:r w:rsidR="00A471FC">
        <w:rPr>
          <w:lang w:val="ru-RU"/>
        </w:rPr>
        <w:t xml:space="preserve">неправомерное </w:t>
      </w:r>
      <w:r w:rsidRPr="00A471FC">
        <w:rPr>
          <w:lang w:val="ru-RU"/>
        </w:rPr>
        <w:t>предоставление прав интеллектуальной собственности.</w:t>
      </w:r>
    </w:p>
    <w:p w:rsidR="002D6572" w:rsidRPr="00A471FC" w:rsidRDefault="002D6572" w:rsidP="002D6572">
      <w:pPr>
        <w:rPr>
          <w:lang w:val="ru-RU"/>
        </w:rPr>
      </w:pPr>
    </w:p>
    <w:p w:rsidR="002D6572" w:rsidRPr="00A471FC" w:rsidRDefault="00510EF5" w:rsidP="002D6572">
      <w:pPr>
        <w:numPr>
          <w:ilvl w:val="0"/>
          <w:numId w:val="7"/>
        </w:numPr>
        <w:ind w:left="0" w:firstLine="0"/>
        <w:rPr>
          <w:lang w:val="ru-RU"/>
        </w:rPr>
      </w:pPr>
      <w:r w:rsidRPr="00510EF5">
        <w:rPr>
          <w:lang w:val="ru-RU"/>
        </w:rPr>
        <w:t xml:space="preserve">Хотя реестры и базы данных играют важную роль, </w:t>
      </w:r>
      <w:r w:rsidR="00A471FC">
        <w:rPr>
          <w:lang w:val="ru-RU"/>
        </w:rPr>
        <w:t xml:space="preserve">о </w:t>
      </w:r>
      <w:r w:rsidR="00A471FC" w:rsidRPr="00A471FC">
        <w:rPr>
          <w:lang w:val="ru-RU"/>
        </w:rPr>
        <w:t>котор</w:t>
      </w:r>
      <w:r w:rsidR="00A471FC">
        <w:rPr>
          <w:lang w:val="ru-RU"/>
        </w:rPr>
        <w:t xml:space="preserve">ой сказано выше, их </w:t>
      </w:r>
      <w:r w:rsidR="00A471FC" w:rsidRPr="00A471FC">
        <w:rPr>
          <w:lang w:val="ru-RU"/>
        </w:rPr>
        <w:t>использова</w:t>
      </w:r>
      <w:r w:rsidR="00A471FC">
        <w:rPr>
          <w:lang w:val="ru-RU"/>
        </w:rPr>
        <w:t xml:space="preserve">ние </w:t>
      </w:r>
      <w:r w:rsidRPr="00510EF5">
        <w:rPr>
          <w:lang w:val="ru-RU"/>
        </w:rPr>
        <w:t xml:space="preserve">не может контролироваться </w:t>
      </w:r>
      <w:bookmarkStart w:id="9" w:name="c"/>
      <w:r w:rsidR="00A471FC" w:rsidRPr="00A471FC">
        <w:rPr>
          <w:lang w:val="ru-RU"/>
        </w:rPr>
        <w:t>исключительн</w:t>
      </w:r>
      <w:bookmarkEnd w:id="9"/>
      <w:r w:rsidR="00A471FC">
        <w:rPr>
          <w:lang w:val="ru-RU"/>
        </w:rPr>
        <w:t>о</w:t>
      </w:r>
      <w:r w:rsidRPr="00510EF5">
        <w:rPr>
          <w:lang w:val="ru-RU"/>
        </w:rPr>
        <w:t xml:space="preserve"> национальными правительствами. </w:t>
      </w:r>
      <w:r w:rsidR="00A471FC" w:rsidRPr="00A471FC">
        <w:rPr>
          <w:lang w:val="ru-RU"/>
        </w:rPr>
        <w:t>Соответств</w:t>
      </w:r>
      <w:r w:rsidR="00A471FC">
        <w:rPr>
          <w:lang w:val="ru-RU"/>
        </w:rPr>
        <w:t xml:space="preserve">енно, </w:t>
      </w:r>
      <w:r w:rsidRPr="00510EF5">
        <w:rPr>
          <w:lang w:val="ru-RU"/>
        </w:rPr>
        <w:t xml:space="preserve">коренные народы выражали сомнения по поводу использования баз данных, указывая на вероятность </w:t>
      </w:r>
      <w:r w:rsidR="00A471FC">
        <w:rPr>
          <w:lang w:val="ru-RU"/>
        </w:rPr>
        <w:t xml:space="preserve">свободного </w:t>
      </w:r>
      <w:r w:rsidR="00A471FC" w:rsidRPr="00A471FC">
        <w:rPr>
          <w:lang w:val="ru-RU"/>
        </w:rPr>
        <w:t>распространен</w:t>
      </w:r>
      <w:r w:rsidR="00A471FC">
        <w:rPr>
          <w:lang w:val="ru-RU"/>
        </w:rPr>
        <w:t xml:space="preserve">ия </w:t>
      </w:r>
      <w:r w:rsidRPr="00510EF5">
        <w:rPr>
          <w:lang w:val="ru-RU"/>
        </w:rPr>
        <w:t>информации</w:t>
      </w:r>
      <w:r w:rsidR="00A471FC">
        <w:rPr>
          <w:lang w:val="ru-RU"/>
        </w:rPr>
        <w:t xml:space="preserve">, </w:t>
      </w:r>
      <w:r w:rsidR="00A471FC" w:rsidRPr="00A471FC">
        <w:rPr>
          <w:lang w:val="ru-RU"/>
        </w:rPr>
        <w:t>котор</w:t>
      </w:r>
      <w:r w:rsidR="00A471FC">
        <w:rPr>
          <w:lang w:val="ru-RU"/>
        </w:rPr>
        <w:t xml:space="preserve">ая может </w:t>
      </w:r>
      <w:r w:rsidR="00A471FC" w:rsidRPr="00A471FC">
        <w:rPr>
          <w:lang w:val="ru-RU"/>
        </w:rPr>
        <w:t>использова</w:t>
      </w:r>
      <w:r w:rsidR="00A471FC">
        <w:rPr>
          <w:lang w:val="ru-RU"/>
        </w:rPr>
        <w:t>ться</w:t>
      </w:r>
      <w:r w:rsidRPr="00510EF5">
        <w:rPr>
          <w:lang w:val="ru-RU"/>
        </w:rPr>
        <w:t xml:space="preserve"> третьим</w:t>
      </w:r>
      <w:r w:rsidR="00A471FC">
        <w:rPr>
          <w:lang w:val="ru-RU"/>
        </w:rPr>
        <w:t>и</w:t>
      </w:r>
      <w:r w:rsidRPr="00510EF5">
        <w:rPr>
          <w:lang w:val="ru-RU"/>
        </w:rPr>
        <w:t xml:space="preserve"> сторонам</w:t>
      </w:r>
      <w:r w:rsidR="00A471FC">
        <w:rPr>
          <w:lang w:val="ru-RU"/>
        </w:rPr>
        <w:t>и</w:t>
      </w:r>
      <w:r w:rsidRPr="00510EF5">
        <w:rPr>
          <w:lang w:val="ru-RU"/>
        </w:rPr>
        <w:t xml:space="preserve">. </w:t>
      </w:r>
      <w:r w:rsidR="00A471FC" w:rsidRPr="00A471FC">
        <w:rPr>
          <w:lang w:val="ru-RU"/>
        </w:rPr>
        <w:t>В связи с этим</w:t>
      </w:r>
      <w:r w:rsidR="00A471FC">
        <w:rPr>
          <w:lang w:val="ru-RU"/>
        </w:rPr>
        <w:t xml:space="preserve"> </w:t>
      </w:r>
      <w:r w:rsidRPr="00510EF5">
        <w:rPr>
          <w:lang w:val="ru-RU"/>
        </w:rPr>
        <w:t>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002D6572" w:rsidRPr="008B5CD1">
        <w:rPr>
          <w:vertAlign w:val="superscript"/>
          <w:lang w:val="en-GB"/>
        </w:rPr>
        <w:footnoteReference w:id="34"/>
      </w:r>
      <w:r w:rsidRPr="00510EF5">
        <w:rPr>
          <w:lang w:val="ru-RU"/>
        </w:rPr>
        <w:t>.</w:t>
      </w:r>
      <w:r w:rsidR="002D6572" w:rsidRPr="00510EF5">
        <w:rPr>
          <w:lang w:val="ru-RU"/>
        </w:rPr>
        <w:t xml:space="preserve"> </w:t>
      </w:r>
    </w:p>
    <w:p w:rsidR="002D6572" w:rsidRPr="00A471FC" w:rsidRDefault="002D6572" w:rsidP="002D6572">
      <w:pPr>
        <w:rPr>
          <w:lang w:val="ru-RU"/>
        </w:rPr>
      </w:pPr>
    </w:p>
    <w:p w:rsidR="002D6572" w:rsidRPr="00F559CB" w:rsidRDefault="00510EF5" w:rsidP="002D6572">
      <w:pPr>
        <w:numPr>
          <w:ilvl w:val="0"/>
          <w:numId w:val="7"/>
        </w:numPr>
        <w:ind w:left="0" w:firstLine="0"/>
        <w:rPr>
          <w:lang w:val="ru-RU"/>
        </w:rPr>
      </w:pPr>
      <w:r w:rsidRPr="00510EF5">
        <w:rPr>
          <w:lang w:val="ru-RU"/>
        </w:rPr>
        <w:t xml:space="preserve">Форум коренных народов при МКГР ВОИС выражал озабоченность по поводу еще одной проблемы: доступность баз данных ТЗ и ТВК для широкой </w:t>
      </w:r>
      <w:r w:rsidR="00F559CB">
        <w:rPr>
          <w:lang w:val="ru-RU"/>
        </w:rPr>
        <w:t xml:space="preserve">публики </w:t>
      </w:r>
      <w:r w:rsidRPr="00510EF5">
        <w:rPr>
          <w:lang w:val="ru-RU"/>
        </w:rPr>
        <w:t>может повышать вероятность использования такой информации без разрешения коренных народов, владеющих такими ТЗ и ТВК</w:t>
      </w:r>
      <w:r w:rsidR="002D6572" w:rsidRPr="008B5CD1">
        <w:rPr>
          <w:vertAlign w:val="superscript"/>
          <w:lang w:val="en-GB"/>
        </w:rPr>
        <w:footnoteReference w:id="35"/>
      </w:r>
      <w:r w:rsidRPr="00510EF5">
        <w:rPr>
          <w:lang w:val="ru-RU"/>
        </w:rPr>
        <w:t>.</w:t>
      </w:r>
      <w:r w:rsidR="002D6572" w:rsidRPr="00510EF5">
        <w:rPr>
          <w:lang w:val="ru-RU"/>
        </w:rPr>
        <w:t xml:space="preserve"> </w:t>
      </w:r>
    </w:p>
    <w:p w:rsidR="002D6572" w:rsidRPr="00F559CB"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 xml:space="preserve">Важно </w:t>
      </w:r>
      <w:r w:rsidR="00F559CB">
        <w:rPr>
          <w:lang w:val="ru-RU"/>
        </w:rPr>
        <w:t>иметь в виду</w:t>
      </w:r>
      <w:r w:rsidRPr="00510EF5">
        <w:rPr>
          <w:lang w:val="ru-RU"/>
        </w:rPr>
        <w:t xml:space="preserve">, например, что при отклонении патентной заявки основания отказа обычно сообщаются заявителю в письменной форме. </w:t>
      </w:r>
      <w:r w:rsidR="00F559CB">
        <w:rPr>
          <w:lang w:val="ru-RU"/>
        </w:rPr>
        <w:t xml:space="preserve">Эти основания могут также становиться известными </w:t>
      </w:r>
      <w:r w:rsidR="00F559CB" w:rsidRPr="00510EF5">
        <w:rPr>
          <w:lang w:val="ru-RU"/>
        </w:rPr>
        <w:t>б</w:t>
      </w:r>
      <w:r w:rsidR="00F559CB">
        <w:rPr>
          <w:lang w:val="ru-RU"/>
        </w:rPr>
        <w:t>олее широкой публике</w:t>
      </w:r>
      <w:r w:rsidRPr="00510EF5">
        <w:rPr>
          <w:lang w:val="ru-RU"/>
        </w:rPr>
        <w:t xml:space="preserve">, особенно в юрисдикциях, где решения об отказе в предоставлении патентной охраны оспариваются в суде. Таким образом, базы данных не обеспечивают полной </w:t>
      </w:r>
      <w:r w:rsidR="00F559CB" w:rsidRPr="00F559CB">
        <w:rPr>
          <w:lang w:val="ru-RU"/>
        </w:rPr>
        <w:t>защит</w:t>
      </w:r>
      <w:r w:rsidR="00F559CB">
        <w:rPr>
          <w:lang w:val="ru-RU"/>
        </w:rPr>
        <w:t>ы</w:t>
      </w:r>
      <w:r w:rsidRPr="00510EF5">
        <w:rPr>
          <w:lang w:val="ru-RU"/>
        </w:rPr>
        <w:t xml:space="preserve"> ТЗ и ТВК коренных народов.</w:t>
      </w:r>
    </w:p>
    <w:p w:rsidR="002D6572" w:rsidRPr="00510EF5" w:rsidRDefault="002D6572" w:rsidP="002D6572">
      <w:pPr>
        <w:rPr>
          <w:lang w:val="ru-RU"/>
        </w:rPr>
      </w:pPr>
    </w:p>
    <w:p w:rsidR="002D6572" w:rsidRPr="00510EF5" w:rsidRDefault="00510EF5" w:rsidP="002D6572">
      <w:pPr>
        <w:rPr>
          <w:b/>
          <w:lang w:val="ru-RU"/>
        </w:rPr>
      </w:pPr>
      <w:r w:rsidRPr="00510EF5">
        <w:rPr>
          <w:b/>
          <w:lang w:val="ru-RU"/>
        </w:rPr>
        <w:t>ЧАСТЬ 2: ПРОЕКТЫ ТЕКСТОВ, КАСАЮЩИХСЯ ГЕНЕТИЧЕСКИХ РЕСУРСОВ (ГР)</w:t>
      </w:r>
    </w:p>
    <w:p w:rsidR="002D6572" w:rsidRPr="00510EF5" w:rsidRDefault="002D6572" w:rsidP="002D6572">
      <w:pPr>
        <w:rPr>
          <w:b/>
          <w:lang w:val="ru-RU"/>
        </w:rPr>
      </w:pPr>
    </w:p>
    <w:p w:rsidR="002D6572" w:rsidRPr="00510EF5" w:rsidRDefault="00510EF5" w:rsidP="002D6572">
      <w:pPr>
        <w:rPr>
          <w:b/>
          <w:lang w:val="ru-RU"/>
        </w:rPr>
      </w:pPr>
      <w:r w:rsidRPr="00510EF5">
        <w:rPr>
          <w:b/>
          <w:bCs/>
          <w:lang w:val="ru-RU"/>
        </w:rPr>
        <w:t>Права коренных народов на генетические ресурсы</w:t>
      </w:r>
    </w:p>
    <w:p w:rsidR="002D6572" w:rsidRPr="00510EF5"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002D6572" w:rsidRPr="008B5CD1">
        <w:rPr>
          <w:vertAlign w:val="superscript"/>
          <w:lang w:val="en-GB"/>
        </w:rPr>
        <w:footnoteReference w:id="36"/>
      </w:r>
      <w:r w:rsidRPr="00510EF5">
        <w:rPr>
          <w:lang w:val="ru-RU"/>
        </w:rPr>
        <w:t>.</w:t>
      </w:r>
      <w:r w:rsidR="002D6572" w:rsidRPr="00510EF5">
        <w:rPr>
          <w:lang w:val="ru-RU"/>
        </w:rPr>
        <w:t xml:space="preserve"> </w:t>
      </w:r>
      <w:r w:rsidR="00973588" w:rsidRPr="00510EF5">
        <w:rPr>
          <w:lang w:val="ru-RU"/>
        </w:rPr>
        <w:t xml:space="preserve"> </w:t>
      </w:r>
    </w:p>
    <w:p w:rsidR="002D6572" w:rsidRPr="00510EF5" w:rsidRDefault="002D6572" w:rsidP="002D6572">
      <w:pPr>
        <w:rPr>
          <w:lang w:val="ru-RU"/>
        </w:rPr>
      </w:pPr>
    </w:p>
    <w:p w:rsidR="002D6572" w:rsidRPr="00510EF5" w:rsidRDefault="00510EF5" w:rsidP="002D6572">
      <w:pPr>
        <w:numPr>
          <w:ilvl w:val="0"/>
          <w:numId w:val="7"/>
        </w:numPr>
        <w:ind w:left="0" w:firstLine="0"/>
        <w:rPr>
          <w:lang w:val="ru-RU"/>
        </w:rPr>
      </w:pPr>
      <w:r w:rsidRPr="00510EF5">
        <w:rPr>
          <w:lang w:val="ru-RU"/>
        </w:rPr>
        <w:t xml:space="preserve">ДПКНООН, </w:t>
      </w:r>
      <w:r w:rsidR="00F559CB" w:rsidRPr="00F559CB">
        <w:rPr>
          <w:lang w:val="ru-RU"/>
        </w:rPr>
        <w:t>котор</w:t>
      </w:r>
      <w:r w:rsidR="00F559CB">
        <w:rPr>
          <w:lang w:val="ru-RU"/>
        </w:rPr>
        <w:t>ая имеет</w:t>
      </w:r>
      <w:r w:rsidRPr="00510EF5">
        <w:rPr>
          <w:lang w:val="ru-RU"/>
        </w:rPr>
        <w:t xml:space="preserve"> особое значение для решения вопросов интеллектуальной собственности и согласования правового документа, подтверждает </w:t>
      </w:r>
      <w:r w:rsidRPr="00510EF5">
        <w:rPr>
          <w:lang w:val="ru-RU"/>
        </w:rPr>
        <w:lastRenderedPageBreak/>
        <w:t>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002D6572" w:rsidRPr="008B5CD1">
        <w:rPr>
          <w:vertAlign w:val="superscript"/>
          <w:lang w:val="en-GB"/>
        </w:rPr>
        <w:footnoteReference w:id="37"/>
      </w:r>
      <w:r w:rsidRPr="00510EF5">
        <w:rPr>
          <w:lang w:val="ru-RU"/>
        </w:rPr>
        <w:t>.</w:t>
      </w:r>
      <w:r w:rsidR="002D6572" w:rsidRPr="00510EF5">
        <w:rPr>
          <w:lang w:val="ru-RU"/>
        </w:rPr>
        <w:t xml:space="preserve"> </w:t>
      </w:r>
      <w:r w:rsidR="00F559CB" w:rsidRPr="00510EF5">
        <w:rPr>
          <w:lang w:val="ru-RU"/>
        </w:rPr>
        <w:t xml:space="preserve">Предполагается, что </w:t>
      </w:r>
      <w:r w:rsidR="00F559CB">
        <w:rPr>
          <w:lang w:val="ru-RU"/>
        </w:rPr>
        <w:t>проекты</w:t>
      </w:r>
      <w:r w:rsidRPr="00510EF5">
        <w:rPr>
          <w:lang w:val="ru-RU"/>
        </w:rPr>
        <w:t xml:space="preserve"> документов ВОИС находятся во взаимодополняющих отношениях с</w:t>
      </w:r>
      <w:r w:rsidR="00F559CB">
        <w:rPr>
          <w:lang w:val="ru-RU"/>
        </w:rPr>
        <w:t> </w:t>
      </w:r>
      <w:r w:rsidRPr="00510EF5">
        <w:rPr>
          <w:lang w:val="ru-RU"/>
        </w:rPr>
        <w:t xml:space="preserve">международными соглашениями по вопросам прав человека, </w:t>
      </w:r>
      <w:r w:rsidR="00F559CB">
        <w:rPr>
          <w:lang w:val="ru-RU"/>
        </w:rPr>
        <w:t xml:space="preserve">за </w:t>
      </w:r>
      <w:r w:rsidRPr="00510EF5">
        <w:rPr>
          <w:lang w:val="ru-RU"/>
        </w:rPr>
        <w:t xml:space="preserve">которые </w:t>
      </w:r>
      <w:r w:rsidR="00F559CB">
        <w:rPr>
          <w:lang w:val="ru-RU"/>
        </w:rPr>
        <w:t xml:space="preserve">выступают </w:t>
      </w:r>
      <w:r w:rsidRPr="00510EF5">
        <w:rPr>
          <w:lang w:val="ru-RU"/>
        </w:rPr>
        <w:t>коренные народы. Коренные народы настаивают на таком взаимодополняющем подходе, который способствовал бы непротиворечивому толкованию и защите</w:t>
      </w:r>
      <w:r w:rsidR="00F559CB">
        <w:rPr>
          <w:lang w:val="ru-RU"/>
        </w:rPr>
        <w:t xml:space="preserve"> их прав</w:t>
      </w:r>
      <w:r w:rsidRPr="00510EF5">
        <w:rPr>
          <w:lang w:val="ru-RU"/>
        </w:rPr>
        <w:t>.</w:t>
      </w:r>
    </w:p>
    <w:p w:rsidR="002D6572" w:rsidRPr="00510EF5" w:rsidRDefault="002D6572" w:rsidP="002D6572">
      <w:pPr>
        <w:rPr>
          <w:lang w:val="ru-RU"/>
        </w:rPr>
      </w:pPr>
    </w:p>
    <w:p w:rsidR="002D6572" w:rsidRDefault="00C76003" w:rsidP="002D6572">
      <w:pPr>
        <w:numPr>
          <w:ilvl w:val="0"/>
          <w:numId w:val="7"/>
        </w:numPr>
        <w:ind w:left="0" w:firstLine="0"/>
        <w:rPr>
          <w:lang w:val="ru-RU"/>
        </w:rPr>
      </w:pPr>
      <w:r w:rsidRPr="00C76003">
        <w:rPr>
          <w:lang w:val="ru-RU"/>
        </w:rPr>
        <w:t xml:space="preserve">Согласно тексту </w:t>
      </w:r>
      <w:r w:rsidR="008874AD" w:rsidRPr="008874AD">
        <w:rPr>
          <w:lang w:val="ru-RU"/>
        </w:rPr>
        <w:t>Отчет</w:t>
      </w:r>
      <w:r w:rsidR="008874AD">
        <w:rPr>
          <w:lang w:val="ru-RU"/>
        </w:rPr>
        <w:t xml:space="preserve">а о </w:t>
      </w:r>
      <w:r w:rsidR="008874AD" w:rsidRPr="00C76003">
        <w:rPr>
          <w:lang w:val="ru-RU"/>
        </w:rPr>
        <w:t>т</w:t>
      </w:r>
      <w:r w:rsidR="008874AD">
        <w:rPr>
          <w:lang w:val="ru-RU"/>
        </w:rPr>
        <w:t>ехнической экспертизе</w:t>
      </w:r>
      <w:r w:rsidRPr="00C76003">
        <w:rPr>
          <w:lang w:val="ru-RU"/>
        </w:rPr>
        <w:t xml:space="preserve">, </w:t>
      </w:r>
      <w:r w:rsidR="008874AD">
        <w:rPr>
          <w:lang w:val="ru-RU"/>
        </w:rPr>
        <w:t>подготовленного</w:t>
      </w:r>
      <w:r w:rsidRPr="00C76003">
        <w:rPr>
          <w:lang w:val="ru-RU"/>
        </w:rPr>
        <w:t xml:space="preserve"> профессором Анаей,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002D6572" w:rsidRPr="008B5CD1">
        <w:rPr>
          <w:vertAlign w:val="superscript"/>
          <w:lang w:val="en-GB"/>
        </w:rPr>
        <w:footnoteReference w:id="38"/>
      </w:r>
      <w:r w:rsidRPr="00C76003">
        <w:rPr>
          <w:lang w:val="ru-RU"/>
        </w:rPr>
        <w:t>.</w:t>
      </w:r>
      <w:r w:rsidR="002D6572" w:rsidRPr="00C76003">
        <w:rPr>
          <w:lang w:val="ru-RU"/>
        </w:rPr>
        <w:t xml:space="preserve"> </w:t>
      </w:r>
      <w:r w:rsidRPr="00C76003">
        <w:rPr>
          <w:lang w:val="ru-RU"/>
        </w:rPr>
        <w:t>Права коренных народов на ГР также подтверждены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КБР («Нагойский протокол»)</w:t>
      </w:r>
      <w:r w:rsidR="002D6572" w:rsidRPr="008B5CD1">
        <w:rPr>
          <w:vertAlign w:val="superscript"/>
          <w:lang w:val="en-GB"/>
        </w:rPr>
        <w:footnoteReference w:id="39"/>
      </w:r>
      <w:r w:rsidRPr="00C76003">
        <w:rPr>
          <w:lang w:val="ru-RU"/>
        </w:rPr>
        <w:t>.</w:t>
      </w:r>
      <w:r w:rsidR="002D6572" w:rsidRPr="00C76003">
        <w:rPr>
          <w:i/>
          <w:iCs/>
          <w:lang w:val="ru-RU"/>
        </w:rPr>
        <w:t xml:space="preserve"> </w:t>
      </w:r>
      <w:r w:rsidR="00F559CB" w:rsidRPr="00C76003">
        <w:rPr>
          <w:lang w:val="ru-RU"/>
        </w:rPr>
        <w:t>П</w:t>
      </w:r>
      <w:r w:rsidRPr="00C76003">
        <w:rPr>
          <w:lang w:val="ru-RU"/>
        </w:rPr>
        <w:t xml:space="preserve">рава коренных народов </w:t>
      </w:r>
      <w:r w:rsidR="00F559CB">
        <w:rPr>
          <w:lang w:val="ru-RU"/>
        </w:rPr>
        <w:t xml:space="preserve">давать </w:t>
      </w:r>
      <w:r w:rsidR="00F559CB" w:rsidRPr="00F559CB">
        <w:rPr>
          <w:lang w:val="ru-RU"/>
        </w:rPr>
        <w:t>разрешени</w:t>
      </w:r>
      <w:r w:rsidR="00F559CB">
        <w:rPr>
          <w:lang w:val="ru-RU"/>
        </w:rPr>
        <w:t>е на доступ</w:t>
      </w:r>
      <w:r w:rsidRPr="00C76003">
        <w:rPr>
          <w:lang w:val="ru-RU"/>
        </w:rPr>
        <w:t xml:space="preserve"> к ГР</w:t>
      </w:r>
      <w:r w:rsidR="00F559CB">
        <w:rPr>
          <w:lang w:val="ru-RU"/>
        </w:rPr>
        <w:t xml:space="preserve"> также подтверждаются</w:t>
      </w:r>
      <w:r w:rsidR="00F559CB" w:rsidRPr="00C76003">
        <w:rPr>
          <w:lang w:val="ru-RU"/>
        </w:rPr>
        <w:t xml:space="preserve"> п</w:t>
      </w:r>
      <w:r w:rsidR="00F559CB">
        <w:rPr>
          <w:lang w:val="ru-RU"/>
        </w:rPr>
        <w:t xml:space="preserve">ромежуточными национальными докладами </w:t>
      </w:r>
      <w:r w:rsidR="00F559CB" w:rsidRPr="00C76003">
        <w:rPr>
          <w:lang w:val="ru-RU"/>
        </w:rPr>
        <w:t>об осуществлении Нагойского протокола</w:t>
      </w:r>
      <w:r w:rsidR="00F559CB">
        <w:rPr>
          <w:lang w:val="ru-RU"/>
        </w:rPr>
        <w:t xml:space="preserve">, которые </w:t>
      </w:r>
      <w:r w:rsidR="00346D8C">
        <w:rPr>
          <w:lang w:val="ru-RU"/>
        </w:rPr>
        <w:t xml:space="preserve">готовятся </w:t>
      </w:r>
      <w:r w:rsidR="00F559CB" w:rsidRPr="00C76003">
        <w:rPr>
          <w:lang w:val="ru-RU"/>
        </w:rPr>
        <w:t xml:space="preserve">в рамках Механизма посредничества для регулирования </w:t>
      </w:r>
      <w:r w:rsidR="00F559CB" w:rsidRPr="00C76003">
        <w:rPr>
          <w:iCs/>
          <w:szCs w:val="18"/>
          <w:lang w:val="ru-RU"/>
        </w:rPr>
        <w:t>доступа к генетическим ресурсам и совместного использования выгод</w:t>
      </w:r>
      <w:r w:rsidR="002D6572" w:rsidRPr="008B5CD1">
        <w:rPr>
          <w:vertAlign w:val="superscript"/>
          <w:lang w:val="en-GB"/>
        </w:rPr>
        <w:footnoteReference w:id="40"/>
      </w:r>
      <w:r w:rsidRPr="00C76003">
        <w:rPr>
          <w:lang w:val="ru-RU"/>
        </w:rPr>
        <w:t>.</w:t>
      </w:r>
    </w:p>
    <w:p w:rsidR="00F559CB" w:rsidRPr="00F559CB" w:rsidRDefault="00F559CB" w:rsidP="00F559CB">
      <w:pPr>
        <w:rPr>
          <w:lang w:val="ru-RU"/>
        </w:rPr>
      </w:pPr>
    </w:p>
    <w:p w:rsidR="002D6572" w:rsidRPr="004F5C87" w:rsidRDefault="00346D8C" w:rsidP="002D6572">
      <w:pPr>
        <w:numPr>
          <w:ilvl w:val="0"/>
          <w:numId w:val="7"/>
        </w:numPr>
        <w:ind w:left="0" w:firstLine="0"/>
        <w:rPr>
          <w:lang w:val="ru-RU"/>
        </w:rPr>
      </w:pPr>
      <w:r>
        <w:rPr>
          <w:lang w:val="ru-RU"/>
        </w:rPr>
        <w:t xml:space="preserve">Новые </w:t>
      </w:r>
      <w:r w:rsidRPr="00346D8C">
        <w:rPr>
          <w:lang w:val="ru-RU"/>
        </w:rPr>
        <w:t>возможн</w:t>
      </w:r>
      <w:r>
        <w:rPr>
          <w:lang w:val="ru-RU"/>
        </w:rPr>
        <w:t>ости</w:t>
      </w:r>
      <w:r w:rsidR="004F5C87" w:rsidRPr="004F5C87">
        <w:rPr>
          <w:lang w:val="ru-RU"/>
        </w:rPr>
        <w:t xml:space="preserve">, </w:t>
      </w:r>
      <w:r>
        <w:rPr>
          <w:lang w:val="ru-RU"/>
        </w:rPr>
        <w:t xml:space="preserve">ставшие </w:t>
      </w:r>
      <w:r w:rsidRPr="00346D8C">
        <w:rPr>
          <w:szCs w:val="22"/>
          <w:lang w:val="ru-RU"/>
        </w:rPr>
        <w:t>результат</w:t>
      </w:r>
      <w:r>
        <w:rPr>
          <w:lang w:val="ru-RU"/>
        </w:rPr>
        <w:t xml:space="preserve">ом научных </w:t>
      </w:r>
      <w:r w:rsidRPr="00346D8C">
        <w:rPr>
          <w:lang w:val="ru-RU"/>
        </w:rPr>
        <w:t>исследовани</w:t>
      </w:r>
      <w:r>
        <w:rPr>
          <w:lang w:val="ru-RU"/>
        </w:rPr>
        <w:t xml:space="preserve">й </w:t>
      </w:r>
      <w:r w:rsidR="004F5C87" w:rsidRPr="004F5C87">
        <w:rPr>
          <w:lang w:val="ru-RU"/>
        </w:rPr>
        <w:t xml:space="preserve">в биотехнологии за </w:t>
      </w:r>
      <w:r w:rsidRPr="00346D8C">
        <w:rPr>
          <w:lang w:val="ru-RU"/>
        </w:rPr>
        <w:t>период</w:t>
      </w:r>
      <w:r w:rsidR="004F5C87" w:rsidRPr="004F5C87">
        <w:rPr>
          <w:lang w:val="ru-RU"/>
        </w:rPr>
        <w:t xml:space="preserve"> с момента выдачи поручения на </w:t>
      </w:r>
      <w:r w:rsidRPr="00346D8C">
        <w:rPr>
          <w:lang w:val="ru-RU"/>
        </w:rPr>
        <w:t>подготовк</w:t>
      </w:r>
      <w:r>
        <w:rPr>
          <w:lang w:val="ru-RU"/>
        </w:rPr>
        <w:t>у</w:t>
      </w:r>
      <w:r w:rsidR="004F5C87" w:rsidRPr="004F5C87">
        <w:rPr>
          <w:lang w:val="ru-RU"/>
        </w:rPr>
        <w:t xml:space="preserve"> </w:t>
      </w:r>
      <w:r w:rsidR="008874AD" w:rsidRPr="008874AD">
        <w:rPr>
          <w:lang w:val="ru-RU"/>
        </w:rPr>
        <w:t>Отчет</w:t>
      </w:r>
      <w:r w:rsidR="008874AD">
        <w:rPr>
          <w:lang w:val="ru-RU"/>
        </w:rPr>
        <w:t xml:space="preserve">а о </w:t>
      </w:r>
      <w:r w:rsidR="008874AD" w:rsidRPr="004F5C87">
        <w:rPr>
          <w:lang w:val="ru-RU"/>
        </w:rPr>
        <w:t>т</w:t>
      </w:r>
      <w:r w:rsidR="008874AD">
        <w:rPr>
          <w:lang w:val="ru-RU"/>
        </w:rPr>
        <w:t>ехнической экспертизе</w:t>
      </w:r>
      <w:r>
        <w:rPr>
          <w:lang w:val="ru-RU"/>
        </w:rPr>
        <w:t>, позволяют</w:t>
      </w:r>
      <w:r w:rsidR="004F5C87" w:rsidRPr="004F5C87">
        <w:rPr>
          <w:lang w:val="ru-RU"/>
        </w:rPr>
        <w:t xml:space="preserve"> выполнять цифровое секвенирование ГР, </w:t>
      </w:r>
      <w:r>
        <w:rPr>
          <w:lang w:val="ru-RU"/>
        </w:rPr>
        <w:t xml:space="preserve">изучать их </w:t>
      </w:r>
      <w:r w:rsidR="004F5C87" w:rsidRPr="004F5C87">
        <w:rPr>
          <w:lang w:val="ru-RU"/>
        </w:rPr>
        <w:t>отдел</w:t>
      </w:r>
      <w:r>
        <w:rPr>
          <w:lang w:val="ru-RU"/>
        </w:rPr>
        <w:t xml:space="preserve">ьно </w:t>
      </w:r>
      <w:r w:rsidR="004F5C87" w:rsidRPr="004F5C87">
        <w:rPr>
          <w:lang w:val="ru-RU"/>
        </w:rPr>
        <w:t xml:space="preserve">от физического генетического материала и, </w:t>
      </w:r>
      <w:r>
        <w:rPr>
          <w:lang w:val="ru-RU"/>
        </w:rPr>
        <w:t>в принципе</w:t>
      </w:r>
      <w:r w:rsidR="004F5C87" w:rsidRPr="004F5C87">
        <w:rPr>
          <w:lang w:val="ru-RU"/>
        </w:rPr>
        <w:t>, обходить требования о наличии предварительно</w:t>
      </w:r>
      <w:r w:rsidR="00D87B35">
        <w:rPr>
          <w:lang w:val="ru-RU"/>
        </w:rPr>
        <w:t>го</w:t>
      </w:r>
      <w:r w:rsidR="004F5C87" w:rsidRPr="004F5C87">
        <w:rPr>
          <w:lang w:val="ru-RU"/>
        </w:rPr>
        <w:t xml:space="preserve"> </w:t>
      </w:r>
      <w:r w:rsidR="00D87B35">
        <w:rPr>
          <w:lang w:val="ru-RU"/>
        </w:rPr>
        <w:t>осознанного</w:t>
      </w:r>
      <w:r w:rsidR="004F5C87" w:rsidRPr="004F5C87">
        <w:rPr>
          <w:lang w:val="ru-RU"/>
        </w:rPr>
        <w:t xml:space="preserve"> согласия (ПОС) и взаимно согласованных условий (ВСУ)</w:t>
      </w:r>
      <w:r w:rsidR="002D6572" w:rsidRPr="008B5CD1">
        <w:rPr>
          <w:vertAlign w:val="superscript"/>
          <w:lang w:val="en-GB"/>
        </w:rPr>
        <w:footnoteReference w:id="41"/>
      </w:r>
      <w:r w:rsidR="004F5C87" w:rsidRPr="004F5C87">
        <w:rPr>
          <w:lang w:val="ru-RU"/>
        </w:rPr>
        <w:t>.</w:t>
      </w:r>
      <w:r w:rsidR="002D6572" w:rsidRPr="004F5C87">
        <w:rPr>
          <w:lang w:val="ru-RU"/>
        </w:rPr>
        <w:t xml:space="preserve"> </w:t>
      </w:r>
      <w:r w:rsidR="004F5C87" w:rsidRPr="004F5C87">
        <w:rPr>
          <w:lang w:val="ru-RU"/>
        </w:rPr>
        <w:t>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002D6572" w:rsidRPr="008B5CD1">
        <w:rPr>
          <w:vertAlign w:val="superscript"/>
          <w:lang w:val="en-GB"/>
        </w:rPr>
        <w:footnoteReference w:id="42"/>
      </w:r>
      <w:r w:rsidR="004F5C87" w:rsidRPr="004F5C87">
        <w:rPr>
          <w:lang w:val="ru-RU"/>
        </w:rPr>
        <w:t>.</w:t>
      </w:r>
      <w:r w:rsidR="002D6572" w:rsidRPr="004F5C87">
        <w:rPr>
          <w:lang w:val="ru-RU"/>
        </w:rPr>
        <w:t xml:space="preserve"> </w:t>
      </w:r>
      <w:r w:rsidR="004F5C87" w:rsidRPr="004F5C87">
        <w:rPr>
          <w:lang w:val="ru-RU"/>
        </w:rPr>
        <w:t xml:space="preserve">Эти процессы и новые технологические достижения могут отрицательно влиять на </w:t>
      </w:r>
      <w:r w:rsidR="004F5C87" w:rsidRPr="004F5C87">
        <w:rPr>
          <w:lang w:val="ru-RU"/>
        </w:rPr>
        <w:lastRenderedPageBreak/>
        <w:t>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w:t>
      </w:r>
    </w:p>
    <w:p w:rsidR="002D6572" w:rsidRPr="004F5C87" w:rsidRDefault="002D6572" w:rsidP="002D6572">
      <w:pPr>
        <w:rPr>
          <w:lang w:val="ru-RU"/>
        </w:rPr>
      </w:pPr>
    </w:p>
    <w:p w:rsidR="002D6572" w:rsidRPr="004F5C87" w:rsidRDefault="00346D8C" w:rsidP="002D6572">
      <w:pPr>
        <w:numPr>
          <w:ilvl w:val="0"/>
          <w:numId w:val="7"/>
        </w:numPr>
        <w:ind w:left="0" w:firstLine="0"/>
        <w:rPr>
          <w:lang w:val="ru-RU"/>
        </w:rPr>
      </w:pPr>
      <w:r>
        <w:rPr>
          <w:lang w:val="ru-RU"/>
        </w:rPr>
        <w:t xml:space="preserve">Последствия </w:t>
      </w:r>
      <w:r w:rsidRPr="00346D8C">
        <w:rPr>
          <w:lang w:val="ru-RU"/>
        </w:rPr>
        <w:t>распространен</w:t>
      </w:r>
      <w:r>
        <w:rPr>
          <w:lang w:val="ru-RU"/>
        </w:rPr>
        <w:t xml:space="preserve">ия </w:t>
      </w:r>
      <w:r w:rsidR="004F5C87" w:rsidRPr="004F5C87">
        <w:rPr>
          <w:lang w:val="ru-RU"/>
        </w:rPr>
        <w:t xml:space="preserve">новых технологий </w:t>
      </w:r>
      <w:r w:rsidRPr="00346D8C">
        <w:rPr>
          <w:lang w:val="ru-RU"/>
        </w:rPr>
        <w:t>с точки зрения</w:t>
      </w:r>
      <w:r>
        <w:rPr>
          <w:lang w:val="ru-RU"/>
        </w:rPr>
        <w:t xml:space="preserve"> </w:t>
      </w:r>
      <w:r w:rsidRPr="00346D8C">
        <w:rPr>
          <w:lang w:val="ru-RU"/>
        </w:rPr>
        <w:t>внедрени</w:t>
      </w:r>
      <w:r>
        <w:rPr>
          <w:lang w:val="ru-RU"/>
        </w:rPr>
        <w:t>я</w:t>
      </w:r>
      <w:r w:rsidR="004F5C87" w:rsidRPr="004F5C87">
        <w:rPr>
          <w:lang w:val="ru-RU"/>
        </w:rPr>
        <w:t xml:space="preserve"> </w:t>
      </w:r>
      <w:r w:rsidRPr="00346D8C">
        <w:rPr>
          <w:lang w:val="ru-RU"/>
        </w:rPr>
        <w:t>национальн</w:t>
      </w:r>
      <w:r>
        <w:rPr>
          <w:lang w:val="ru-RU"/>
        </w:rPr>
        <w:t>ых</w:t>
      </w:r>
      <w:r w:rsidR="004F5C87" w:rsidRPr="004F5C87">
        <w:rPr>
          <w:lang w:val="ru-RU"/>
        </w:rPr>
        <w:t xml:space="preserve"> мер, </w:t>
      </w:r>
      <w:r w:rsidRPr="00346D8C">
        <w:rPr>
          <w:lang w:val="ru-RU"/>
        </w:rPr>
        <w:t>обеспе</w:t>
      </w:r>
      <w:r>
        <w:rPr>
          <w:lang w:val="ru-RU"/>
        </w:rPr>
        <w:t>чивающих использование ГР и связанных</w:t>
      </w:r>
      <w:r w:rsidR="004F5C87" w:rsidRPr="004F5C87">
        <w:rPr>
          <w:lang w:val="ru-RU"/>
        </w:rPr>
        <w:t xml:space="preserve"> с ними ТЗ, а также механизмов совместного использования выгод, </w:t>
      </w:r>
      <w:r w:rsidR="0012070D" w:rsidRPr="0012070D">
        <w:rPr>
          <w:lang w:val="ru-RU"/>
        </w:rPr>
        <w:t>анализ</w:t>
      </w:r>
      <w:r w:rsidR="0012070D">
        <w:rPr>
          <w:lang w:val="ru-RU"/>
        </w:rPr>
        <w:t>ируются и другими форумами</w:t>
      </w:r>
      <w:r w:rsidR="004F5C87" w:rsidRPr="004F5C87">
        <w:rPr>
          <w:lang w:val="ru-RU"/>
        </w:rPr>
        <w:t xml:space="preserve">, </w:t>
      </w:r>
      <w:r w:rsidRPr="00346D8C">
        <w:rPr>
          <w:lang w:val="ru-RU"/>
        </w:rPr>
        <w:t>в том числе</w:t>
      </w:r>
      <w:r>
        <w:rPr>
          <w:lang w:val="ru-RU"/>
        </w:rPr>
        <w:t xml:space="preserve"> Сп</w:t>
      </w:r>
      <w:r w:rsidR="0012070D">
        <w:rPr>
          <w:lang w:val="ru-RU"/>
        </w:rPr>
        <w:t>ециальной группой</w:t>
      </w:r>
      <w:r w:rsidR="004F5C87" w:rsidRPr="004F5C87">
        <w:rPr>
          <w:lang w:val="ru-RU"/>
        </w:rPr>
        <w:t xml:space="preserve"> технических экспертов по цифровой информации о</w:t>
      </w:r>
      <w:r w:rsidR="0012070D">
        <w:rPr>
          <w:lang w:val="ru-RU"/>
        </w:rPr>
        <w:t> </w:t>
      </w:r>
      <w:r w:rsidR="004F5C87" w:rsidRPr="004F5C87">
        <w:rPr>
          <w:lang w:val="ru-RU"/>
        </w:rPr>
        <w:t>последовательностях в отношении генетических ресурсов</w:t>
      </w:r>
      <w:r>
        <w:rPr>
          <w:lang w:val="ru-RU"/>
        </w:rPr>
        <w:t xml:space="preserve">, </w:t>
      </w:r>
      <w:r w:rsidR="0012070D">
        <w:rPr>
          <w:lang w:val="ru-RU"/>
        </w:rPr>
        <w:t xml:space="preserve">созданной </w:t>
      </w:r>
      <w:r w:rsidRPr="00346D8C">
        <w:rPr>
          <w:lang w:val="ru-RU"/>
        </w:rPr>
        <w:t>в рамках</w:t>
      </w:r>
      <w:r>
        <w:rPr>
          <w:lang w:val="ru-RU"/>
        </w:rPr>
        <w:t xml:space="preserve"> КБР. Эти </w:t>
      </w:r>
      <w:r w:rsidRPr="00346D8C">
        <w:rPr>
          <w:lang w:val="ru-RU"/>
        </w:rPr>
        <w:t>последстви</w:t>
      </w:r>
      <w:r>
        <w:rPr>
          <w:lang w:val="ru-RU"/>
        </w:rPr>
        <w:t>я признаются</w:t>
      </w:r>
      <w:r w:rsidR="004F5C87" w:rsidRPr="004F5C87">
        <w:rPr>
          <w:lang w:val="ru-RU"/>
        </w:rPr>
        <w:t xml:space="preserve"> в тексте Председателя, который</w:t>
      </w:r>
      <w:r w:rsidR="0012070D" w:rsidRPr="0012070D">
        <w:rPr>
          <w:lang w:val="ru-RU"/>
        </w:rPr>
        <w:t xml:space="preserve"> </w:t>
      </w:r>
      <w:r w:rsidR="0012070D">
        <w:rPr>
          <w:lang w:val="ru-RU"/>
        </w:rPr>
        <w:t>предполагает</w:t>
      </w:r>
      <w:r w:rsidR="004F5C87" w:rsidRPr="004F5C87">
        <w:rPr>
          <w:lang w:val="ru-RU"/>
        </w:rPr>
        <w:t xml:space="preserve">, </w:t>
      </w:r>
      <w:r w:rsidR="0012070D">
        <w:rPr>
          <w:lang w:val="ru-RU"/>
        </w:rPr>
        <w:t xml:space="preserve">что они создают </w:t>
      </w:r>
      <w:r w:rsidR="004F5C87" w:rsidRPr="004F5C87">
        <w:rPr>
          <w:lang w:val="ru-RU"/>
        </w:rPr>
        <w:t>«встроенный механизм»</w:t>
      </w:r>
      <w:r w:rsidR="0012070D">
        <w:rPr>
          <w:lang w:val="ru-RU"/>
        </w:rPr>
        <w:t>, позволяющий решать такие</w:t>
      </w:r>
      <w:r w:rsidR="004F5C87" w:rsidRPr="004F5C87">
        <w:rPr>
          <w:lang w:val="ru-RU"/>
        </w:rPr>
        <w:t xml:space="preserve"> проблем</w:t>
      </w:r>
      <w:r w:rsidR="0012070D">
        <w:rPr>
          <w:lang w:val="ru-RU"/>
        </w:rPr>
        <w:t>ы</w:t>
      </w:r>
      <w:r w:rsidR="004F5C87" w:rsidRPr="004F5C87">
        <w:rPr>
          <w:lang w:val="ru-RU"/>
        </w:rPr>
        <w:t xml:space="preserve"> по мере их возникновения</w:t>
      </w:r>
      <w:r w:rsidR="002D6572" w:rsidRPr="008B5CD1">
        <w:rPr>
          <w:vertAlign w:val="superscript"/>
          <w:lang w:val="en-GB"/>
        </w:rPr>
        <w:footnoteReference w:id="43"/>
      </w:r>
      <w:r w:rsidR="004F5C87" w:rsidRPr="004F5C87">
        <w:rPr>
          <w:lang w:val="ru-RU"/>
        </w:rPr>
        <w:t>.</w:t>
      </w:r>
      <w:r w:rsidR="002D6572" w:rsidRPr="004F5C87">
        <w:rPr>
          <w:lang w:val="ru-RU"/>
        </w:rPr>
        <w:t xml:space="preserve"> </w:t>
      </w:r>
      <w:r w:rsidR="004F5C87" w:rsidRPr="004F5C87">
        <w:rPr>
          <w:lang w:val="ru-RU"/>
        </w:rPr>
        <w:t>Влияние новых технологий, позволяющих секвенировать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002D6572" w:rsidRPr="008B5CD1">
        <w:rPr>
          <w:vertAlign w:val="superscript"/>
          <w:lang w:val="en-GB"/>
        </w:rPr>
        <w:footnoteReference w:id="44"/>
      </w:r>
      <w:r w:rsidR="004F5C87" w:rsidRPr="004F5C87">
        <w:rPr>
          <w:lang w:val="ru-RU"/>
        </w:rPr>
        <w:t>.</w:t>
      </w:r>
    </w:p>
    <w:p w:rsidR="002D6572" w:rsidRPr="0012070D" w:rsidRDefault="002D6572" w:rsidP="002D6572">
      <w:pPr>
        <w:rPr>
          <w:lang w:val="ru-RU"/>
        </w:rPr>
      </w:pPr>
    </w:p>
    <w:p w:rsidR="002D6572" w:rsidRPr="008B5CD1" w:rsidRDefault="004F5C87" w:rsidP="002D6572">
      <w:pPr>
        <w:rPr>
          <w:b/>
          <w:bCs/>
          <w:iCs/>
          <w:lang w:val="en-GB"/>
        </w:rPr>
      </w:pPr>
      <w:proofErr w:type="spellStart"/>
      <w:r w:rsidRPr="004F5C87">
        <w:rPr>
          <w:b/>
          <w:bCs/>
          <w:iCs/>
          <w:lang w:val="en-GB"/>
        </w:rPr>
        <w:t>Обязательное</w:t>
      </w:r>
      <w:proofErr w:type="spellEnd"/>
      <w:r w:rsidRPr="004F5C87">
        <w:rPr>
          <w:b/>
          <w:bCs/>
          <w:iCs/>
          <w:lang w:val="en-GB"/>
        </w:rPr>
        <w:t xml:space="preserve"> </w:t>
      </w:r>
      <w:proofErr w:type="spellStart"/>
      <w:r w:rsidRPr="004F5C87">
        <w:rPr>
          <w:b/>
          <w:bCs/>
          <w:iCs/>
          <w:lang w:val="en-GB"/>
        </w:rPr>
        <w:t>раскрытие</w:t>
      </w:r>
      <w:proofErr w:type="spellEnd"/>
      <w:r w:rsidRPr="004F5C87">
        <w:rPr>
          <w:b/>
          <w:bCs/>
          <w:iCs/>
          <w:lang w:val="en-GB"/>
        </w:rPr>
        <w:t xml:space="preserve"> </w:t>
      </w:r>
      <w:proofErr w:type="spellStart"/>
      <w:r w:rsidRPr="004F5C87">
        <w:rPr>
          <w:b/>
          <w:bCs/>
          <w:iCs/>
          <w:lang w:val="en-GB"/>
        </w:rPr>
        <w:t>информации</w:t>
      </w:r>
      <w:proofErr w:type="spellEnd"/>
    </w:p>
    <w:p w:rsidR="002D6572" w:rsidRDefault="002D6572" w:rsidP="002D6572">
      <w:pPr>
        <w:rPr>
          <w:lang w:val="en-GB"/>
        </w:rPr>
      </w:pPr>
    </w:p>
    <w:p w:rsidR="002D6572" w:rsidRPr="004F5C87" w:rsidRDefault="0012070D" w:rsidP="002D6572">
      <w:pPr>
        <w:numPr>
          <w:ilvl w:val="0"/>
          <w:numId w:val="7"/>
        </w:numPr>
        <w:ind w:left="0" w:firstLine="0"/>
        <w:rPr>
          <w:lang w:val="ru-RU"/>
        </w:rPr>
      </w:pPr>
      <w:r>
        <w:rPr>
          <w:lang w:val="ru-RU"/>
        </w:rPr>
        <w:t>В проектах</w:t>
      </w:r>
      <w:r w:rsidR="004F5C87" w:rsidRPr="004F5C87">
        <w:rPr>
          <w:lang w:val="ru-RU"/>
        </w:rPr>
        <w:t xml:space="preserve"> текстов</w:t>
      </w:r>
      <w:r>
        <w:rPr>
          <w:lang w:val="ru-RU"/>
        </w:rPr>
        <w:t xml:space="preserve">, </w:t>
      </w:r>
      <w:r w:rsidRPr="0012070D">
        <w:rPr>
          <w:lang w:val="ru-RU"/>
        </w:rPr>
        <w:t>касающихся</w:t>
      </w:r>
      <w:r>
        <w:rPr>
          <w:lang w:val="ru-RU"/>
        </w:rPr>
        <w:t xml:space="preserve"> ГР и связанных</w:t>
      </w:r>
      <w:r w:rsidR="004F5C87" w:rsidRPr="004F5C87">
        <w:rPr>
          <w:lang w:val="ru-RU"/>
        </w:rPr>
        <w:t xml:space="preserve"> с ними ТЗ (как </w:t>
      </w:r>
      <w:r w:rsidR="008874AD">
        <w:rPr>
          <w:lang w:val="ru-RU"/>
        </w:rPr>
        <w:t>в сводном</w:t>
      </w:r>
      <w:r w:rsidR="004F5C87" w:rsidRPr="004F5C87">
        <w:rPr>
          <w:lang w:val="ru-RU"/>
        </w:rPr>
        <w:t xml:space="preserve"> документ</w:t>
      </w:r>
      <w:r w:rsidR="008874AD">
        <w:rPr>
          <w:lang w:val="ru-RU"/>
        </w:rPr>
        <w:t>е</w:t>
      </w:r>
      <w:r w:rsidR="004F5C87" w:rsidRPr="004F5C87">
        <w:rPr>
          <w:lang w:val="ru-RU"/>
        </w:rPr>
        <w:t xml:space="preserve">, так и </w:t>
      </w:r>
      <w:r w:rsidR="008874AD">
        <w:rPr>
          <w:lang w:val="ru-RU"/>
        </w:rPr>
        <w:t xml:space="preserve">в </w:t>
      </w:r>
      <w:r w:rsidR="004F5C87" w:rsidRPr="004F5C87">
        <w:rPr>
          <w:lang w:val="ru-RU"/>
        </w:rPr>
        <w:t>текст</w:t>
      </w:r>
      <w:r w:rsidR="008874AD">
        <w:rPr>
          <w:lang w:val="ru-RU"/>
        </w:rPr>
        <w:t>е</w:t>
      </w:r>
      <w:r w:rsidR="004F5C87" w:rsidRPr="004F5C87">
        <w:rPr>
          <w:lang w:val="ru-RU"/>
        </w:rPr>
        <w:t xml:space="preserve"> Председателя)</w:t>
      </w:r>
      <w:r>
        <w:rPr>
          <w:lang w:val="ru-RU"/>
        </w:rPr>
        <w:t xml:space="preserve">, </w:t>
      </w:r>
      <w:r w:rsidRPr="0012070D">
        <w:rPr>
          <w:lang w:val="ru-RU"/>
        </w:rPr>
        <w:t>содерж</w:t>
      </w:r>
      <w:r>
        <w:rPr>
          <w:lang w:val="ru-RU"/>
        </w:rPr>
        <w:t xml:space="preserve">ится </w:t>
      </w:r>
      <w:r w:rsidRPr="0012070D">
        <w:rPr>
          <w:lang w:val="ru-RU"/>
        </w:rPr>
        <w:t>предложени</w:t>
      </w:r>
      <w:r>
        <w:rPr>
          <w:lang w:val="ru-RU"/>
        </w:rPr>
        <w:t xml:space="preserve">е ввести </w:t>
      </w:r>
      <w:r w:rsidRPr="0012070D">
        <w:rPr>
          <w:lang w:val="ru-RU"/>
        </w:rPr>
        <w:t>требовани</w:t>
      </w:r>
      <w:r>
        <w:rPr>
          <w:lang w:val="ru-RU"/>
        </w:rPr>
        <w:t>е обязательного раскрытия лицами</w:t>
      </w:r>
      <w:r w:rsidR="004F5C87" w:rsidRPr="004F5C87">
        <w:rPr>
          <w:lang w:val="ru-RU"/>
        </w:rPr>
        <w:t>, подающим</w:t>
      </w:r>
      <w:r>
        <w:rPr>
          <w:lang w:val="ru-RU"/>
        </w:rPr>
        <w:t>и</w:t>
      </w:r>
      <w:r w:rsidR="004F5C87" w:rsidRPr="004F5C87">
        <w:rPr>
          <w:lang w:val="ru-RU"/>
        </w:rPr>
        <w:t xml:space="preserve"> патентные заявки, источник</w:t>
      </w:r>
      <w:r>
        <w:rPr>
          <w:lang w:val="ru-RU"/>
        </w:rPr>
        <w:t>а</w:t>
      </w:r>
      <w:r w:rsidR="004F5C87" w:rsidRPr="004F5C87">
        <w:rPr>
          <w:lang w:val="ru-RU"/>
        </w:rPr>
        <w:t xml:space="preserve"> ГР, </w:t>
      </w:r>
      <w:r w:rsidRPr="0012070D">
        <w:rPr>
          <w:color w:val="000000"/>
          <w:lang w:val="ru-RU"/>
        </w:rPr>
        <w:t>фигурирующ</w:t>
      </w:r>
      <w:r>
        <w:rPr>
          <w:lang w:val="ru-RU"/>
        </w:rPr>
        <w:t xml:space="preserve">их </w:t>
      </w:r>
      <w:r w:rsidR="004F5C87" w:rsidRPr="004F5C87">
        <w:rPr>
          <w:lang w:val="ru-RU"/>
        </w:rPr>
        <w:t xml:space="preserve">в их заявках. Основной вопрос в отношении ГР заключается в том, </w:t>
      </w:r>
      <w:r w:rsidR="00EB0F97">
        <w:rPr>
          <w:lang w:val="ru-RU"/>
        </w:rPr>
        <w:t>следует ли ввести в </w:t>
      </w:r>
      <w:r w:rsidR="004F5C87" w:rsidRPr="004F5C87">
        <w:rPr>
          <w:lang w:val="ru-RU"/>
        </w:rPr>
        <w:t>патентное законодательство новое требование об обязательном раскрытии происхождения</w:t>
      </w:r>
      <w:r w:rsidR="00EB0F97">
        <w:rPr>
          <w:lang w:val="ru-RU"/>
        </w:rPr>
        <w:t xml:space="preserve"> ГР</w:t>
      </w:r>
      <w:r w:rsidR="004F5C87" w:rsidRPr="004F5C87">
        <w:rPr>
          <w:lang w:val="ru-RU"/>
        </w:rPr>
        <w:t>.</w:t>
      </w:r>
    </w:p>
    <w:p w:rsidR="002D6572" w:rsidRPr="004F5C87" w:rsidRDefault="002D6572" w:rsidP="002D6572">
      <w:pPr>
        <w:rPr>
          <w:lang w:val="ru-RU"/>
        </w:rPr>
      </w:pPr>
    </w:p>
    <w:p w:rsidR="002D6572" w:rsidRPr="004F5C87" w:rsidRDefault="004F5C87" w:rsidP="002D6572">
      <w:pPr>
        <w:numPr>
          <w:ilvl w:val="0"/>
          <w:numId w:val="7"/>
        </w:numPr>
        <w:ind w:left="0" w:firstLine="0"/>
        <w:rPr>
          <w:lang w:val="ru-RU"/>
        </w:rPr>
      </w:pPr>
      <w:r w:rsidRPr="004F5C87">
        <w:rPr>
          <w:lang w:val="ru-RU"/>
        </w:rPr>
        <w:t>Обязательное раскрытие информации – это защитная мера, призванная предотвращать неправомерное присвоение ГР и связанных с ними ТЗ</w:t>
      </w:r>
      <w:r w:rsidR="002D6572" w:rsidRPr="008B5CD1">
        <w:rPr>
          <w:vertAlign w:val="superscript"/>
          <w:lang w:val="en-GB"/>
        </w:rPr>
        <w:footnoteReference w:id="45"/>
      </w:r>
      <w:r w:rsidRPr="004F5C87">
        <w:rPr>
          <w:lang w:val="ru-RU"/>
        </w:rPr>
        <w:t>.</w:t>
      </w:r>
      <w:r w:rsidR="002D6572" w:rsidRPr="004F5C87">
        <w:rPr>
          <w:lang w:val="ru-RU"/>
        </w:rPr>
        <w:t xml:space="preserve"> </w:t>
      </w:r>
      <w:r w:rsidRPr="004F5C87">
        <w:rPr>
          <w:lang w:val="ru-RU"/>
        </w:rPr>
        <w:t>Такое требование означало бы обязательное раскрытие соответствующей информации в</w:t>
      </w:r>
      <w:r w:rsidR="002C7E5E">
        <w:rPr>
          <w:lang w:val="ru-RU"/>
        </w:rPr>
        <w:t> </w:t>
      </w:r>
      <w:r w:rsidRPr="004F5C87">
        <w:rPr>
          <w:lang w:val="ru-RU"/>
        </w:rPr>
        <w:t>заявках,</w:t>
      </w:r>
      <w:r w:rsidR="002C7E5E">
        <w:rPr>
          <w:lang w:val="ru-RU"/>
        </w:rPr>
        <w:t xml:space="preserve"> </w:t>
      </w:r>
      <w:r w:rsidRPr="004F5C87">
        <w:rPr>
          <w:lang w:val="ru-RU"/>
        </w:rPr>
        <w:t xml:space="preserve">предмет которых предполагает использование ГР и связанных с ними ТЗ или основан на них. Предлагаемое требование об обязательном </w:t>
      </w:r>
      <w:r w:rsidR="002C7E5E">
        <w:rPr>
          <w:lang w:val="ru-RU"/>
        </w:rPr>
        <w:t xml:space="preserve">раскрытии </w:t>
      </w:r>
      <w:r w:rsidRPr="004F5C87">
        <w:rPr>
          <w:lang w:val="ru-RU"/>
        </w:rPr>
        <w:t>означает, что заявители обязаны раскрывать в своих патентных заявках «страну происхождения» ГР, если изобретение существенным</w:t>
      </w:r>
      <w:r w:rsidR="002C7E5E">
        <w:rPr>
          <w:lang w:val="ru-RU"/>
        </w:rPr>
        <w:t xml:space="preserve"> или </w:t>
      </w:r>
      <w:r w:rsidRPr="004F5C87">
        <w:rPr>
          <w:lang w:val="ru-RU"/>
        </w:rPr>
        <w:t>непосредственным образом основано на использовании ГР</w:t>
      </w:r>
      <w:r w:rsidR="002D6572" w:rsidRPr="008B5CD1">
        <w:rPr>
          <w:vertAlign w:val="superscript"/>
          <w:lang w:val="en-GB"/>
        </w:rPr>
        <w:footnoteReference w:id="46"/>
      </w:r>
      <w:r w:rsidRPr="004F5C87">
        <w:rPr>
          <w:lang w:val="ru-RU"/>
        </w:rPr>
        <w:t>.</w:t>
      </w:r>
      <w:r w:rsidR="002D6572" w:rsidRPr="004F5C87">
        <w:rPr>
          <w:lang w:val="ru-RU"/>
        </w:rPr>
        <w:t xml:space="preserve"> </w:t>
      </w:r>
      <w:r w:rsidRPr="004F5C87">
        <w:rPr>
          <w:lang w:val="ru-RU"/>
        </w:rPr>
        <w:t xml:space="preserve">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w:t>
      </w:r>
      <w:r w:rsidR="002C7E5E" w:rsidRPr="002C7E5E">
        <w:rPr>
          <w:lang w:val="ru-RU"/>
        </w:rPr>
        <w:t>подтвержд</w:t>
      </w:r>
      <w:r w:rsidR="002C7E5E">
        <w:rPr>
          <w:lang w:val="ru-RU"/>
        </w:rPr>
        <w:t>ение</w:t>
      </w:r>
      <w:r w:rsidRPr="004F5C87">
        <w:rPr>
          <w:lang w:val="ru-RU"/>
        </w:rPr>
        <w:t xml:space="preserve"> наличия соглашений о ДСИВ. В тексте Председателя также </w:t>
      </w:r>
      <w:r w:rsidR="002C7E5E" w:rsidRPr="002C7E5E">
        <w:rPr>
          <w:lang w:val="ru-RU"/>
        </w:rPr>
        <w:t>содерж</w:t>
      </w:r>
      <w:r w:rsidR="002C7E5E">
        <w:rPr>
          <w:lang w:val="ru-RU"/>
        </w:rPr>
        <w:t xml:space="preserve">ится </w:t>
      </w:r>
      <w:r w:rsidRPr="004F5C87">
        <w:rPr>
          <w:lang w:val="ru-RU"/>
        </w:rPr>
        <w:t>предл</w:t>
      </w:r>
      <w:r w:rsidR="002C7E5E">
        <w:rPr>
          <w:lang w:val="ru-RU"/>
        </w:rPr>
        <w:t>ожение о раскрытии</w:t>
      </w:r>
      <w:r w:rsidRPr="004F5C87">
        <w:rPr>
          <w:lang w:val="ru-RU"/>
        </w:rPr>
        <w:t xml:space="preserve"> информации о коренных народах, предоставивших соответствующие ТЗ</w:t>
      </w:r>
      <w:r w:rsidR="002D6572" w:rsidRPr="008B5CD1">
        <w:rPr>
          <w:vertAlign w:val="superscript"/>
          <w:lang w:val="en-GB"/>
        </w:rPr>
        <w:footnoteReference w:id="47"/>
      </w:r>
      <w:r w:rsidRPr="004F5C87">
        <w:rPr>
          <w:lang w:val="ru-RU"/>
        </w:rPr>
        <w:t>.</w:t>
      </w:r>
    </w:p>
    <w:p w:rsidR="002D6572" w:rsidRPr="002C7E5E" w:rsidRDefault="002D6572" w:rsidP="002D6572">
      <w:pPr>
        <w:rPr>
          <w:lang w:val="ru-RU"/>
        </w:rPr>
      </w:pPr>
    </w:p>
    <w:p w:rsidR="002D6572" w:rsidRPr="002C7E5E" w:rsidRDefault="002C7E5E" w:rsidP="002D6572">
      <w:pPr>
        <w:numPr>
          <w:ilvl w:val="0"/>
          <w:numId w:val="7"/>
        </w:numPr>
        <w:ind w:left="0" w:firstLine="0"/>
        <w:rPr>
          <w:lang w:val="ru-RU"/>
        </w:rPr>
      </w:pPr>
      <w:r w:rsidRPr="00056A0F">
        <w:rPr>
          <w:lang w:val="ru-RU"/>
        </w:rPr>
        <w:t xml:space="preserve">В целом </w:t>
      </w:r>
      <w:r w:rsidR="00056A0F" w:rsidRPr="00056A0F">
        <w:rPr>
          <w:lang w:val="ru-RU"/>
        </w:rPr>
        <w:t>Форум коренных народов при МКГР поддержал предложение об</w:t>
      </w:r>
      <w:r>
        <w:rPr>
          <w:lang w:val="ru-RU"/>
        </w:rPr>
        <w:t> </w:t>
      </w:r>
      <w:r w:rsidR="00056A0F" w:rsidRPr="00056A0F">
        <w:rPr>
          <w:lang w:val="ru-RU"/>
        </w:rPr>
        <w:t>обязательном раскрытии информации</w:t>
      </w:r>
      <w:r>
        <w:rPr>
          <w:lang w:val="ru-RU"/>
        </w:rPr>
        <w:t>,</w:t>
      </w:r>
      <w:r w:rsidR="00056A0F" w:rsidRPr="00056A0F">
        <w:rPr>
          <w:lang w:val="ru-RU"/>
        </w:rPr>
        <w:t xml:space="preserve"> при условии, что такое раскрытие включает </w:t>
      </w:r>
      <w:r w:rsidR="00056A0F" w:rsidRPr="00056A0F">
        <w:rPr>
          <w:lang w:val="ru-RU"/>
        </w:rPr>
        <w:lastRenderedPageBreak/>
        <w:t xml:space="preserve">доказательства наличия СПОС коренных народов, </w:t>
      </w:r>
      <w:r>
        <w:rPr>
          <w:lang w:val="ru-RU"/>
        </w:rPr>
        <w:t xml:space="preserve">основанного </w:t>
      </w:r>
      <w:r w:rsidR="00056A0F" w:rsidRPr="00056A0F">
        <w:rPr>
          <w:lang w:val="ru-RU"/>
        </w:rPr>
        <w:t>на ВСУ, а также справедливого и равного использования выгод</w:t>
      </w:r>
      <w:r w:rsidR="002D6572" w:rsidRPr="008B5CD1">
        <w:rPr>
          <w:vertAlign w:val="superscript"/>
          <w:lang w:val="en-GB"/>
        </w:rPr>
        <w:footnoteReference w:id="48"/>
      </w:r>
      <w:r w:rsidR="00056A0F" w:rsidRPr="00056A0F">
        <w:rPr>
          <w:lang w:val="ru-RU"/>
        </w:rPr>
        <w:t>.</w:t>
      </w:r>
      <w:r w:rsidR="002D6572" w:rsidRPr="00056A0F">
        <w:rPr>
          <w:lang w:val="ru-RU"/>
        </w:rPr>
        <w:t xml:space="preserve"> </w:t>
      </w:r>
    </w:p>
    <w:p w:rsidR="002D6572" w:rsidRPr="002C7E5E" w:rsidRDefault="002D6572" w:rsidP="002D6572">
      <w:pPr>
        <w:rPr>
          <w:lang w:val="ru-RU"/>
        </w:rPr>
      </w:pPr>
    </w:p>
    <w:p w:rsidR="002D6572" w:rsidRPr="00056A0F" w:rsidRDefault="00056A0F" w:rsidP="002D6572">
      <w:pPr>
        <w:numPr>
          <w:ilvl w:val="0"/>
          <w:numId w:val="7"/>
        </w:numPr>
        <w:ind w:left="0" w:firstLine="0"/>
        <w:rPr>
          <w:lang w:val="ru-RU"/>
        </w:rPr>
      </w:pPr>
      <w:r w:rsidRPr="00056A0F">
        <w:rPr>
          <w:lang w:val="ru-RU"/>
        </w:rPr>
        <w:t xml:space="preserve">Остается неясным, </w:t>
      </w:r>
      <w:r w:rsidR="002C7E5E" w:rsidRPr="002C7E5E">
        <w:rPr>
          <w:lang w:val="ru-RU"/>
        </w:rPr>
        <w:t>долж</w:t>
      </w:r>
      <w:r w:rsidR="002C7E5E">
        <w:rPr>
          <w:lang w:val="ru-RU"/>
        </w:rPr>
        <w:t xml:space="preserve">но </w:t>
      </w:r>
      <w:r w:rsidRPr="00056A0F">
        <w:rPr>
          <w:lang w:val="ru-RU"/>
        </w:rPr>
        <w:t xml:space="preserve">ли условие обязательного раскрытия информации при физическом доступе к ГР </w:t>
      </w:r>
      <w:r w:rsidR="002C7E5E">
        <w:rPr>
          <w:lang w:val="ru-RU"/>
        </w:rPr>
        <w:t>применяться</w:t>
      </w:r>
      <w:r w:rsidR="002C7E5E" w:rsidRPr="00056A0F">
        <w:rPr>
          <w:lang w:val="ru-RU"/>
        </w:rPr>
        <w:t xml:space="preserve"> </w:t>
      </w:r>
      <w:r w:rsidRPr="00056A0F">
        <w:rPr>
          <w:lang w:val="ru-RU"/>
        </w:rPr>
        <w:t xml:space="preserve">также к доступу к информации о ГР, получаемой путем цифрового секвенирования. Этот вопрос может </w:t>
      </w:r>
      <w:r w:rsidR="002C7E5E">
        <w:rPr>
          <w:lang w:val="ru-RU"/>
        </w:rPr>
        <w:t>по</w:t>
      </w:r>
      <w:r w:rsidRPr="00056A0F">
        <w:rPr>
          <w:lang w:val="ru-RU"/>
        </w:rPr>
        <w:t xml:space="preserve">требовать дальнейшего </w:t>
      </w:r>
      <w:r w:rsidR="002C7E5E" w:rsidRPr="002C7E5E">
        <w:rPr>
          <w:szCs w:val="22"/>
          <w:lang w:val="ru-RU"/>
        </w:rPr>
        <w:t>рассмотрени</w:t>
      </w:r>
      <w:r w:rsidR="002C7E5E">
        <w:rPr>
          <w:lang w:val="ru-RU"/>
        </w:rPr>
        <w:t>я</w:t>
      </w:r>
      <w:r w:rsidRPr="00056A0F">
        <w:rPr>
          <w:lang w:val="ru-RU"/>
        </w:rPr>
        <w:t xml:space="preserve"> </w:t>
      </w:r>
      <w:r w:rsidR="002C7E5E">
        <w:rPr>
          <w:lang w:val="ru-RU"/>
        </w:rPr>
        <w:t xml:space="preserve">в </w:t>
      </w:r>
      <w:r w:rsidRPr="00056A0F">
        <w:rPr>
          <w:lang w:val="ru-RU"/>
        </w:rPr>
        <w:t>МКГР ВОИС. В тексте Председателя и сводном документе проводится различие между ГР, получаемыми физически, и ГР, получаемыми из баз и хранилищ</w:t>
      </w:r>
      <w:r w:rsidR="000D742B">
        <w:rPr>
          <w:lang w:val="ru-RU"/>
        </w:rPr>
        <w:t xml:space="preserve"> данных</w:t>
      </w:r>
      <w:r w:rsidRPr="00056A0F">
        <w:rPr>
          <w:lang w:val="ru-RU"/>
        </w:rPr>
        <w:t xml:space="preserve">, но не уточняется, </w:t>
      </w:r>
      <w:r w:rsidR="002C7E5E" w:rsidRPr="002C7E5E">
        <w:rPr>
          <w:lang w:val="ru-RU"/>
        </w:rPr>
        <w:t>распростран</w:t>
      </w:r>
      <w:r w:rsidR="002C7E5E">
        <w:rPr>
          <w:lang w:val="ru-RU"/>
        </w:rPr>
        <w:t xml:space="preserve">яется ли </w:t>
      </w:r>
      <w:r w:rsidRPr="00056A0F">
        <w:rPr>
          <w:lang w:val="ru-RU"/>
        </w:rPr>
        <w:t>условие обязательного раскрытия информации</w:t>
      </w:r>
      <w:r w:rsidR="002C7E5E">
        <w:rPr>
          <w:lang w:val="ru-RU"/>
        </w:rPr>
        <w:t>, применяемое</w:t>
      </w:r>
      <w:r w:rsidRPr="00056A0F">
        <w:rPr>
          <w:lang w:val="ru-RU"/>
        </w:rPr>
        <w:t xml:space="preserve"> при физическом доступе к ГР</w:t>
      </w:r>
      <w:r w:rsidR="002C7E5E">
        <w:rPr>
          <w:lang w:val="ru-RU"/>
        </w:rPr>
        <w:t>,</w:t>
      </w:r>
      <w:r w:rsidRPr="00056A0F">
        <w:rPr>
          <w:lang w:val="ru-RU"/>
        </w:rPr>
        <w:t xml:space="preserve"> также </w:t>
      </w:r>
      <w:r w:rsidR="002C7E5E">
        <w:rPr>
          <w:lang w:val="ru-RU"/>
        </w:rPr>
        <w:t>на доступ</w:t>
      </w:r>
      <w:r w:rsidRPr="00056A0F">
        <w:rPr>
          <w:lang w:val="ru-RU"/>
        </w:rPr>
        <w:t xml:space="preserve"> к информации о ГР, получаемой путем цифрового секвенирования, и связанным с ними ТЗ.</w:t>
      </w:r>
      <w:r w:rsidR="002C7E5E">
        <w:rPr>
          <w:lang w:val="ru-RU"/>
        </w:rPr>
        <w:t xml:space="preserve"> </w:t>
      </w:r>
      <w:r w:rsidR="002C7E5E" w:rsidRPr="002C7E5E">
        <w:rPr>
          <w:lang w:val="ru-RU"/>
        </w:rPr>
        <w:t>Проблем</w:t>
      </w:r>
      <w:r w:rsidR="002C7E5E">
        <w:rPr>
          <w:lang w:val="ru-RU"/>
        </w:rPr>
        <w:t>а прослеживаемости связей</w:t>
      </w:r>
      <w:r w:rsidRPr="00056A0F">
        <w:rPr>
          <w:lang w:val="ru-RU"/>
        </w:rPr>
        <w:t xml:space="preserve"> </w:t>
      </w:r>
      <w:r w:rsidR="002C7E5E">
        <w:rPr>
          <w:lang w:val="ru-RU"/>
        </w:rPr>
        <w:t>между правами</w:t>
      </w:r>
      <w:r w:rsidRPr="00056A0F">
        <w:rPr>
          <w:lang w:val="ru-RU"/>
        </w:rPr>
        <w:t xml:space="preserve"> коренных народов </w:t>
      </w:r>
      <w:r w:rsidR="002C7E5E">
        <w:rPr>
          <w:lang w:val="ru-RU"/>
        </w:rPr>
        <w:t xml:space="preserve">и </w:t>
      </w:r>
      <w:r w:rsidRPr="00056A0F">
        <w:rPr>
          <w:lang w:val="ru-RU"/>
        </w:rPr>
        <w:t xml:space="preserve">информацией о ГР, получаемой путем цифрового секвенирования, и </w:t>
      </w:r>
      <w:r w:rsidR="002C7E5E" w:rsidRPr="002C7E5E">
        <w:rPr>
          <w:lang w:val="ru-RU"/>
        </w:rPr>
        <w:t>соответствующ</w:t>
      </w:r>
      <w:r w:rsidR="002C7E5E">
        <w:rPr>
          <w:lang w:val="ru-RU"/>
        </w:rPr>
        <w:t xml:space="preserve">ими </w:t>
      </w:r>
      <w:r w:rsidRPr="00056A0F">
        <w:rPr>
          <w:lang w:val="ru-RU"/>
        </w:rPr>
        <w:t xml:space="preserve">ТЗ, </w:t>
      </w:r>
      <w:r w:rsidR="000D742B">
        <w:rPr>
          <w:lang w:val="ru-RU"/>
        </w:rPr>
        <w:t>связана с беспрецедентными сложностями</w:t>
      </w:r>
      <w:r w:rsidR="002D6572" w:rsidRPr="008B5CD1">
        <w:rPr>
          <w:vertAlign w:val="superscript"/>
          <w:lang w:val="en-GB"/>
        </w:rPr>
        <w:footnoteReference w:id="49"/>
      </w:r>
      <w:r w:rsidRPr="00056A0F">
        <w:rPr>
          <w:lang w:val="ru-RU"/>
        </w:rPr>
        <w:t>.</w:t>
      </w:r>
      <w:r w:rsidR="002D6572" w:rsidRPr="00056A0F">
        <w:rPr>
          <w:lang w:val="ru-RU"/>
        </w:rPr>
        <w:t xml:space="preserve"> </w:t>
      </w:r>
    </w:p>
    <w:p w:rsidR="002D6572" w:rsidRPr="00056A0F" w:rsidRDefault="002D6572" w:rsidP="002D6572">
      <w:pPr>
        <w:rPr>
          <w:lang w:val="ru-RU"/>
        </w:rPr>
      </w:pPr>
    </w:p>
    <w:p w:rsidR="002D6572" w:rsidRPr="008B5CD1" w:rsidRDefault="00056A0F" w:rsidP="002D6572">
      <w:pPr>
        <w:rPr>
          <w:b/>
          <w:bCs/>
          <w:iCs/>
          <w:lang w:val="en-GB"/>
        </w:rPr>
      </w:pPr>
      <w:proofErr w:type="spellStart"/>
      <w:r w:rsidRPr="00056A0F">
        <w:rPr>
          <w:b/>
          <w:bCs/>
          <w:iCs/>
          <w:lang w:val="en-GB"/>
        </w:rPr>
        <w:t>Разрешение</w:t>
      </w:r>
      <w:proofErr w:type="spellEnd"/>
      <w:r w:rsidRPr="00056A0F">
        <w:rPr>
          <w:b/>
          <w:bCs/>
          <w:iCs/>
          <w:lang w:val="en-GB"/>
        </w:rPr>
        <w:t xml:space="preserve"> </w:t>
      </w:r>
      <w:proofErr w:type="spellStart"/>
      <w:r w:rsidRPr="00056A0F">
        <w:rPr>
          <w:b/>
          <w:bCs/>
          <w:iCs/>
          <w:lang w:val="en-GB"/>
        </w:rPr>
        <w:t>споров</w:t>
      </w:r>
      <w:proofErr w:type="spellEnd"/>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t xml:space="preserve">В проектах текстов предлагаются методы разрешения споров, касающихся раскрытия источника ГР. В тексте Председателя </w:t>
      </w:r>
      <w:r w:rsidR="00DC0701" w:rsidRPr="00DC0701">
        <w:rPr>
          <w:lang w:val="ru-RU"/>
        </w:rPr>
        <w:t>содерж</w:t>
      </w:r>
      <w:r w:rsidR="00DC0701">
        <w:rPr>
          <w:lang w:val="ru-RU"/>
        </w:rPr>
        <w:t>ится предложение</w:t>
      </w:r>
      <w:r w:rsidRPr="00D87B35">
        <w:rPr>
          <w:lang w:val="ru-RU"/>
        </w:rPr>
        <w:t xml:space="preserve"> </w:t>
      </w:r>
      <w:r w:rsidR="00DC0701">
        <w:rPr>
          <w:lang w:val="ru-RU"/>
        </w:rPr>
        <w:t>о введении обязательного</w:t>
      </w:r>
      <w:r w:rsidRPr="00D87B35">
        <w:rPr>
          <w:lang w:val="ru-RU"/>
        </w:rPr>
        <w:t xml:space="preserve"> механизм</w:t>
      </w:r>
      <w:r w:rsidR="00DC0701">
        <w:rPr>
          <w:lang w:val="ru-RU"/>
        </w:rPr>
        <w:t>а</w:t>
      </w:r>
      <w:r w:rsidRPr="00D87B35">
        <w:rPr>
          <w:lang w:val="ru-RU"/>
        </w:rPr>
        <w:t xml:space="preserve"> разрешения споров н</w:t>
      </w:r>
      <w:r w:rsidR="00DC0701">
        <w:rPr>
          <w:lang w:val="ru-RU"/>
        </w:rPr>
        <w:t>ационального уровня, позволяющего</w:t>
      </w:r>
      <w:r w:rsidRPr="00D87B35">
        <w:rPr>
          <w:lang w:val="ru-RU"/>
        </w:rPr>
        <w:t xml:space="preserve"> сторонам согласовывать взаимоприемлемые решения, который мог бы включать соглашения о выплатах роялти</w:t>
      </w:r>
      <w:r w:rsidR="002D6572" w:rsidRPr="008B5CD1">
        <w:rPr>
          <w:vertAlign w:val="superscript"/>
          <w:lang w:val="en-GB"/>
        </w:rPr>
        <w:footnoteReference w:id="50"/>
      </w:r>
      <w:r w:rsidRPr="00D87B35">
        <w:rPr>
          <w:lang w:val="ru-RU"/>
        </w:rPr>
        <w:t>,</w:t>
      </w:r>
      <w:r w:rsidR="002D6572" w:rsidRPr="00D87B35">
        <w:rPr>
          <w:lang w:val="ru-RU"/>
        </w:rPr>
        <w:t xml:space="preserve"> </w:t>
      </w:r>
      <w:r w:rsidRPr="00D87B35">
        <w:rPr>
          <w:lang w:val="ru-RU"/>
        </w:rPr>
        <w:t xml:space="preserve">в то время как в сводном документе предлагается применять </w:t>
      </w:r>
      <w:r w:rsidR="00DC0701">
        <w:rPr>
          <w:lang w:val="ru-RU"/>
        </w:rPr>
        <w:t xml:space="preserve">адекватные </w:t>
      </w:r>
      <w:r w:rsidRPr="00D87B35">
        <w:rPr>
          <w:lang w:val="ru-RU"/>
        </w:rPr>
        <w:t>механизмы разрешения споров</w:t>
      </w:r>
      <w:r w:rsidR="002D6572" w:rsidRPr="008B5CD1">
        <w:rPr>
          <w:vertAlign w:val="superscript"/>
          <w:lang w:val="en-GB"/>
        </w:rPr>
        <w:footnoteReference w:id="51"/>
      </w:r>
      <w:r w:rsidRPr="00D87B35">
        <w:rPr>
          <w:lang w:val="ru-RU"/>
        </w:rPr>
        <w:t>.</w:t>
      </w:r>
    </w:p>
    <w:p w:rsidR="002D6572" w:rsidRPr="00DC0701"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 xml:space="preserve">С точки зрения коренных народов, </w:t>
      </w:r>
      <w:r w:rsidR="00DC0701">
        <w:rPr>
          <w:lang w:val="ru-RU"/>
        </w:rPr>
        <w:t xml:space="preserve">учитывая </w:t>
      </w:r>
      <w:r w:rsidRPr="00D87B35">
        <w:rPr>
          <w:lang w:val="ru-RU"/>
        </w:rPr>
        <w:t>возможность претензий к</w:t>
      </w:r>
      <w:r w:rsidR="00DC0701">
        <w:rPr>
          <w:lang w:val="ru-RU"/>
        </w:rPr>
        <w:t> </w:t>
      </w:r>
      <w:r w:rsidRPr="00D87B35">
        <w:rPr>
          <w:lang w:val="ru-RU"/>
        </w:rPr>
        <w:t>зарубежным и международным корпорациям и учреждениям, базирующимся в других странах, клю</w:t>
      </w:r>
      <w:r w:rsidR="00DC0701">
        <w:rPr>
          <w:lang w:val="ru-RU"/>
        </w:rPr>
        <w:t>чевое значение имеет доступ к таким механизмам</w:t>
      </w:r>
      <w:r w:rsidRPr="00D87B35">
        <w:rPr>
          <w:lang w:val="ru-RU"/>
        </w:rPr>
        <w:t xml:space="preserve">. Для возбуждения споров по вопросам обязательного раскрытия информации коренные народы должны будут обладать соответствующей правоспособностью, а </w:t>
      </w:r>
      <w:r w:rsidR="00DC0701" w:rsidRPr="00DC0701">
        <w:rPr>
          <w:lang w:val="ru-RU"/>
        </w:rPr>
        <w:t>принцип</w:t>
      </w:r>
      <w:r w:rsidR="00DC0701">
        <w:rPr>
          <w:lang w:val="ru-RU"/>
        </w:rPr>
        <w:t xml:space="preserve"> процессуальной справедливости</w:t>
      </w:r>
      <w:r w:rsidRPr="00D87B35">
        <w:rPr>
          <w:lang w:val="ru-RU"/>
        </w:rPr>
        <w:t xml:space="preserve"> может требовать </w:t>
      </w:r>
      <w:r w:rsidR="00DC0701">
        <w:rPr>
          <w:lang w:val="ru-RU"/>
        </w:rPr>
        <w:t xml:space="preserve">принятия </w:t>
      </w:r>
      <w:r w:rsidRPr="00D87B35">
        <w:rPr>
          <w:lang w:val="ru-RU"/>
        </w:rPr>
        <w:t xml:space="preserve">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w:t>
      </w:r>
      <w:r w:rsidR="00DC0701">
        <w:rPr>
          <w:lang w:val="ru-RU"/>
        </w:rPr>
        <w:t>устанавливать</w:t>
      </w:r>
      <w:r w:rsidRPr="00D87B35">
        <w:rPr>
          <w:lang w:val="ru-RU"/>
        </w:rPr>
        <w:t xml:space="preserve"> справедливые, независимые, беспристрастные, открытые и прозрачные процедуры признания и судебной защиты прав коренных народов</w:t>
      </w:r>
      <w:r w:rsidR="002D6572" w:rsidRPr="008B5CD1">
        <w:rPr>
          <w:vertAlign w:val="superscript"/>
          <w:lang w:val="en-GB"/>
        </w:rPr>
        <w:footnoteReference w:id="52"/>
      </w:r>
      <w:r w:rsidRPr="00D87B35">
        <w:rPr>
          <w:lang w:val="ru-RU"/>
        </w:rPr>
        <w:t>.</w:t>
      </w:r>
    </w:p>
    <w:p w:rsidR="002D6572" w:rsidRPr="00DC0701" w:rsidRDefault="002D6572" w:rsidP="002D6572">
      <w:pPr>
        <w:rPr>
          <w:lang w:val="ru-RU"/>
        </w:rPr>
      </w:pPr>
    </w:p>
    <w:p w:rsidR="002D6572" w:rsidRPr="00D87B35" w:rsidRDefault="00D87B35" w:rsidP="002D6572">
      <w:pPr>
        <w:rPr>
          <w:b/>
          <w:bCs/>
          <w:lang w:val="ru-RU"/>
        </w:rPr>
      </w:pPr>
      <w:r>
        <w:rPr>
          <w:b/>
          <w:bCs/>
          <w:lang w:val="en-GB"/>
        </w:rPr>
        <w:t>Прослеживаемость</w:t>
      </w:r>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t>В условиях, когда информация о ГР может</w:t>
      </w:r>
      <w:r w:rsidR="000D742B">
        <w:rPr>
          <w:lang w:val="ru-RU"/>
        </w:rPr>
        <w:t xml:space="preserve"> быть </w:t>
      </w:r>
      <w:r w:rsidRPr="00D87B35">
        <w:rPr>
          <w:lang w:val="ru-RU"/>
        </w:rPr>
        <w:t>получ</w:t>
      </w:r>
      <w:r w:rsidR="000D742B">
        <w:rPr>
          <w:lang w:val="ru-RU"/>
        </w:rPr>
        <w:t>ена</w:t>
      </w:r>
      <w:r w:rsidRPr="00D87B35">
        <w:rPr>
          <w:lang w:val="ru-RU"/>
        </w:rPr>
        <w:t xml:space="preserve"> путем цифрового секвенирования, прослеживание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w:t>
      </w:r>
      <w:r w:rsidR="00DC0701">
        <w:rPr>
          <w:lang w:val="ru-RU"/>
        </w:rPr>
        <w:t xml:space="preserve">вызывать </w:t>
      </w:r>
      <w:r w:rsidRPr="00D87B35">
        <w:rPr>
          <w:lang w:val="ru-RU"/>
        </w:rPr>
        <w:t xml:space="preserve">большие сложности. Это может быть значимым моментом для коренных народов в ходе будущих переговоров </w:t>
      </w:r>
      <w:r w:rsidR="00DC0701" w:rsidRPr="00DC0701">
        <w:rPr>
          <w:lang w:val="ru-RU"/>
        </w:rPr>
        <w:t>в рамках</w:t>
      </w:r>
      <w:r w:rsidR="00DC0701">
        <w:rPr>
          <w:lang w:val="ru-RU"/>
        </w:rPr>
        <w:t xml:space="preserve"> </w:t>
      </w:r>
      <w:r w:rsidRPr="00D87B35">
        <w:rPr>
          <w:lang w:val="ru-RU"/>
        </w:rPr>
        <w:t xml:space="preserve">МКГР. </w:t>
      </w:r>
      <w:r w:rsidR="00DC0701">
        <w:rPr>
          <w:lang w:val="ru-RU"/>
        </w:rPr>
        <w:t>В решении</w:t>
      </w:r>
      <w:r w:rsidRPr="00D87B35">
        <w:rPr>
          <w:lang w:val="ru-RU"/>
        </w:rPr>
        <w:t xml:space="preserve"> задач</w:t>
      </w:r>
      <w:r w:rsidR="00DC0701">
        <w:rPr>
          <w:lang w:val="ru-RU"/>
        </w:rPr>
        <w:t>, связанных с прослеживанием</w:t>
      </w:r>
      <w:r w:rsidRPr="00D87B35">
        <w:rPr>
          <w:lang w:val="ru-RU"/>
        </w:rPr>
        <w:t xml:space="preserve"> происхождения прав</w:t>
      </w:r>
      <w:r w:rsidR="00DC0701">
        <w:rPr>
          <w:lang w:val="ru-RU"/>
        </w:rPr>
        <w:t>,</w:t>
      </w:r>
      <w:r w:rsidRPr="00D87B35">
        <w:rPr>
          <w:lang w:val="ru-RU"/>
        </w:rPr>
        <w:t xml:space="preserve"> мог</w:t>
      </w:r>
      <w:r w:rsidR="00DC0701">
        <w:rPr>
          <w:lang w:val="ru-RU"/>
        </w:rPr>
        <w:t xml:space="preserve">ли бы помочь </w:t>
      </w:r>
      <w:r w:rsidRPr="00D87B35">
        <w:rPr>
          <w:lang w:val="ru-RU"/>
        </w:rPr>
        <w:t xml:space="preserve">такие </w:t>
      </w:r>
      <w:r w:rsidRPr="00D87B35">
        <w:rPr>
          <w:lang w:val="ru-RU"/>
        </w:rPr>
        <w:lastRenderedPageBreak/>
        <w:t>технологии, как блокчейн</w:t>
      </w:r>
      <w:r w:rsidR="002D6572" w:rsidRPr="008B5CD1">
        <w:rPr>
          <w:vertAlign w:val="superscript"/>
          <w:lang w:val="en-GB"/>
        </w:rPr>
        <w:footnoteReference w:id="53"/>
      </w:r>
      <w:r w:rsidRPr="00D87B35">
        <w:rPr>
          <w:lang w:val="ru-RU"/>
        </w:rPr>
        <w:t>.</w:t>
      </w:r>
      <w:r w:rsidR="002D6572" w:rsidRPr="00D87B35">
        <w:rPr>
          <w:lang w:val="ru-RU"/>
        </w:rPr>
        <w:t xml:space="preserve"> </w:t>
      </w:r>
      <w:r w:rsidRPr="00D87B35">
        <w:rPr>
          <w:lang w:val="ru-RU"/>
        </w:rPr>
        <w:t>Применение таких инновационных мер требу</w:t>
      </w:r>
      <w:r w:rsidR="00DC0701">
        <w:rPr>
          <w:lang w:val="ru-RU"/>
        </w:rPr>
        <w:t>е</w:t>
      </w:r>
      <w:r w:rsidRPr="00D87B35">
        <w:rPr>
          <w:lang w:val="ru-RU"/>
        </w:rPr>
        <w:t>т осознанного участия коренных народов в определении их рисков и преимуществ.</w:t>
      </w:r>
    </w:p>
    <w:p w:rsidR="002D6572" w:rsidRPr="00D87B35" w:rsidRDefault="002D6572" w:rsidP="002D6572">
      <w:pPr>
        <w:rPr>
          <w:lang w:val="ru-RU"/>
        </w:rPr>
      </w:pPr>
    </w:p>
    <w:p w:rsidR="002D6572" w:rsidRPr="008B5CD1" w:rsidRDefault="00D87B35" w:rsidP="002D6572">
      <w:pPr>
        <w:rPr>
          <w:b/>
          <w:lang w:val="en-GB"/>
        </w:rPr>
      </w:pPr>
      <w:r w:rsidRPr="00D87B35">
        <w:rPr>
          <w:b/>
          <w:lang w:val="en-GB"/>
        </w:rPr>
        <w:t>Часть 3: ЗАКЛЮЧИТЕЛЬНЫЕ СООБРАЖЕНИЯ</w:t>
      </w:r>
    </w:p>
    <w:p w:rsidR="002D6572" w:rsidRDefault="002D6572" w:rsidP="002D6572">
      <w:pPr>
        <w:rPr>
          <w:lang w:val="en-GB"/>
        </w:rPr>
      </w:pPr>
    </w:p>
    <w:p w:rsidR="002D6572" w:rsidRPr="00D87B35" w:rsidRDefault="00D87B35" w:rsidP="002D6572">
      <w:pPr>
        <w:numPr>
          <w:ilvl w:val="0"/>
          <w:numId w:val="7"/>
        </w:numPr>
        <w:ind w:left="0" w:firstLine="0"/>
        <w:rPr>
          <w:lang w:val="ru-RU"/>
        </w:rPr>
      </w:pPr>
      <w:r w:rsidRPr="00D87B35">
        <w:rPr>
          <w:lang w:val="ru-RU"/>
        </w:rPr>
        <w:t>Международно-правовые документы в отношении ГР и связанны</w:t>
      </w:r>
      <w:r w:rsidR="00A73C47" w:rsidRPr="00A73C47">
        <w:rPr>
          <w:lang w:val="ru-RU"/>
        </w:rPr>
        <w:t>х</w:t>
      </w:r>
      <w:r w:rsidRPr="00D87B35">
        <w:rPr>
          <w:lang w:val="ru-RU"/>
        </w:rPr>
        <w:t xml:space="preserve"> с ними ТЗ, а</w:t>
      </w:r>
      <w:r w:rsidR="00DC0701">
        <w:rPr>
          <w:lang w:val="ru-RU"/>
        </w:rPr>
        <w:t> </w:t>
      </w:r>
      <w:r w:rsidRPr="00D87B35">
        <w:rPr>
          <w:lang w:val="ru-RU"/>
        </w:rPr>
        <w:t>также в отношении ТЗ и ТВК, должны находиться во взаимодополняющих отношениях с</w:t>
      </w:r>
      <w:r w:rsidR="00DC0701">
        <w:rPr>
          <w:lang w:val="ru-RU"/>
        </w:rPr>
        <w:t> </w:t>
      </w:r>
      <w:r w:rsidRPr="00D87B35">
        <w:rPr>
          <w:lang w:val="ru-RU"/>
        </w:rPr>
        <w:t xml:space="preserve">другими международными документами, особенно документами, касающимися прав человека. Правовой документ (документы) не должен </w:t>
      </w:r>
      <w:r w:rsidR="00DC0701">
        <w:rPr>
          <w:lang w:val="ru-RU"/>
        </w:rPr>
        <w:t>(</w:t>
      </w:r>
      <w:r w:rsidR="00DC0701" w:rsidRPr="00D87B35">
        <w:rPr>
          <w:lang w:val="ru-RU"/>
        </w:rPr>
        <w:t>не должн</w:t>
      </w:r>
      <w:r w:rsidR="00DC0701">
        <w:rPr>
          <w:lang w:val="ru-RU"/>
        </w:rPr>
        <w:t>ы)</w:t>
      </w:r>
      <w:r w:rsidR="00DC0701" w:rsidRPr="00D87B35">
        <w:rPr>
          <w:lang w:val="ru-RU"/>
        </w:rPr>
        <w:t xml:space="preserve"> </w:t>
      </w:r>
      <w:r w:rsidRPr="00D87B35">
        <w:rPr>
          <w:lang w:val="ru-RU"/>
        </w:rPr>
        <w:t xml:space="preserve">сокращать объем прав и обязанностей, вытекающих из существующих международных соглашений, и не должен </w:t>
      </w:r>
      <w:r w:rsidR="00DC0701">
        <w:rPr>
          <w:lang w:val="ru-RU"/>
        </w:rPr>
        <w:t>(</w:t>
      </w:r>
      <w:r w:rsidR="00DC0701" w:rsidRPr="00D87B35">
        <w:rPr>
          <w:lang w:val="ru-RU"/>
        </w:rPr>
        <w:t>не должн</w:t>
      </w:r>
      <w:r w:rsidR="00DC0701">
        <w:rPr>
          <w:lang w:val="ru-RU"/>
        </w:rPr>
        <w:t xml:space="preserve">ы) </w:t>
      </w:r>
      <w:r w:rsidRPr="00D87B35">
        <w:rPr>
          <w:lang w:val="ru-RU"/>
        </w:rPr>
        <w:t xml:space="preserve">создавать </w:t>
      </w:r>
      <w:r w:rsidR="00DC0701" w:rsidRPr="00DC0701">
        <w:rPr>
          <w:lang w:val="ru-RU"/>
        </w:rPr>
        <w:t>какую-либо</w:t>
      </w:r>
      <w:r w:rsidR="00DC0701">
        <w:rPr>
          <w:lang w:val="ru-RU"/>
        </w:rPr>
        <w:t xml:space="preserve"> иерархию</w:t>
      </w:r>
      <w:r w:rsidRPr="00D87B35">
        <w:rPr>
          <w:lang w:val="ru-RU"/>
        </w:rPr>
        <w:t>.</w:t>
      </w:r>
    </w:p>
    <w:p w:rsidR="002D6572" w:rsidRPr="00D87B35"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Проекты текстов п</w:t>
      </w:r>
      <w:r w:rsidR="000D742B">
        <w:rPr>
          <w:lang w:val="ru-RU"/>
        </w:rPr>
        <w:t xml:space="preserve">редполагают их взаимодополняющий </w:t>
      </w:r>
      <w:r w:rsidR="000D742B" w:rsidRPr="000D742B">
        <w:rPr>
          <w:lang w:val="ru-RU"/>
        </w:rPr>
        <w:t>характер</w:t>
      </w:r>
      <w:r w:rsidR="000D742B">
        <w:rPr>
          <w:lang w:val="ru-RU"/>
        </w:rPr>
        <w:t xml:space="preserve"> по </w:t>
      </w:r>
      <w:r w:rsidR="000D742B" w:rsidRPr="000D742B">
        <w:rPr>
          <w:lang w:val="ru-RU"/>
        </w:rPr>
        <w:t>отношени</w:t>
      </w:r>
      <w:r w:rsidR="000D742B">
        <w:rPr>
          <w:lang w:val="ru-RU"/>
        </w:rPr>
        <w:t>ю к </w:t>
      </w:r>
      <w:r w:rsidRPr="00D87B35">
        <w:rPr>
          <w:lang w:val="ru-RU"/>
        </w:rPr>
        <w:t>ДПКНООН и прямо ссылаются на нее. ДПКНООН была принята Генеральной Ассамблеей ООН, и страны, которые перв</w:t>
      </w:r>
      <w:r w:rsidR="00A73C47">
        <w:rPr>
          <w:lang w:val="ru-RU"/>
        </w:rPr>
        <w:t>оначально голосовали против нее</w:t>
      </w:r>
      <w:r w:rsidRPr="00D87B35">
        <w:rPr>
          <w:lang w:val="ru-RU"/>
        </w:rPr>
        <w:t xml:space="preserve">, с тех пор изменили свои позиции. Таким образом, ДПКНООН пользуется всеобщим признанием. </w:t>
      </w:r>
      <w:r w:rsidR="00A73C47" w:rsidRPr="00A73C47">
        <w:rPr>
          <w:lang w:val="ru-RU"/>
        </w:rPr>
        <w:t>В</w:t>
      </w:r>
      <w:r w:rsidR="000D742B">
        <w:rPr>
          <w:lang w:val="ru-RU"/>
        </w:rPr>
        <w:t> </w:t>
      </w:r>
      <w:r w:rsidR="00A73C47" w:rsidRPr="00A73C47">
        <w:rPr>
          <w:lang w:val="ru-RU"/>
        </w:rPr>
        <w:t>связи с этим</w:t>
      </w:r>
      <w:r w:rsidR="00A73C47">
        <w:rPr>
          <w:lang w:val="ru-RU"/>
        </w:rPr>
        <w:t xml:space="preserve"> </w:t>
      </w:r>
      <w:r w:rsidRPr="00D87B35">
        <w:rPr>
          <w:lang w:val="ru-RU"/>
        </w:rPr>
        <w:t>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w:t>
      </w:r>
      <w:r w:rsidR="00A73C47">
        <w:rPr>
          <w:lang w:val="ru-RU"/>
        </w:rPr>
        <w:t xml:space="preserve"> декларации</w:t>
      </w:r>
      <w:r w:rsidRPr="00D87B35">
        <w:rPr>
          <w:lang w:val="ru-RU"/>
        </w:rPr>
        <w:t>, логично ожидать всеобщего осуществления ее положений.</w:t>
      </w:r>
    </w:p>
    <w:p w:rsidR="002D6572" w:rsidRPr="00D87B35" w:rsidRDefault="002D6572" w:rsidP="002D6572">
      <w:pPr>
        <w:rPr>
          <w:lang w:val="ru-RU"/>
        </w:rPr>
      </w:pPr>
    </w:p>
    <w:p w:rsidR="002D6572" w:rsidRPr="00D87B35" w:rsidRDefault="00D87B35" w:rsidP="002D6572">
      <w:pPr>
        <w:numPr>
          <w:ilvl w:val="0"/>
          <w:numId w:val="7"/>
        </w:numPr>
        <w:ind w:left="0" w:firstLine="0"/>
        <w:rPr>
          <w:lang w:val="ru-RU"/>
        </w:rPr>
      </w:pPr>
      <w:r w:rsidRPr="00D87B35">
        <w:rPr>
          <w:lang w:val="ru-RU"/>
        </w:rPr>
        <w:t xml:space="preserve">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w:t>
      </w:r>
      <w:r>
        <w:rPr>
          <w:lang w:val="ru-RU"/>
        </w:rPr>
        <w:t>права коренных народов</w:t>
      </w:r>
      <w:r w:rsidR="002D6572" w:rsidRPr="008B5CD1">
        <w:rPr>
          <w:vertAlign w:val="superscript"/>
          <w:lang w:val="en-GB"/>
        </w:rPr>
        <w:footnoteReference w:id="54"/>
      </w:r>
      <w:r w:rsidRPr="00D87B35">
        <w:rPr>
          <w:lang w:val="ru-RU"/>
        </w:rPr>
        <w:t>.</w:t>
      </w:r>
    </w:p>
    <w:p w:rsidR="002D6572" w:rsidRPr="00461A74" w:rsidRDefault="002D6572" w:rsidP="002D6572">
      <w:pPr>
        <w:rPr>
          <w:lang w:val="ru-RU"/>
        </w:rPr>
      </w:pPr>
    </w:p>
    <w:p w:rsidR="002D6572" w:rsidRPr="00461A74" w:rsidRDefault="002D6572" w:rsidP="002D6572">
      <w:pPr>
        <w:rPr>
          <w:lang w:val="ru-RU"/>
        </w:rPr>
      </w:pPr>
    </w:p>
    <w:p w:rsidR="002928D3" w:rsidRDefault="00D87B35" w:rsidP="007F32A3">
      <w:pPr>
        <w:ind w:left="5533"/>
      </w:pPr>
      <w:r w:rsidRPr="00D87B35">
        <w:t>[</w:t>
      </w:r>
      <w:proofErr w:type="spellStart"/>
      <w:r w:rsidRPr="00D87B35">
        <w:t>Конец</w:t>
      </w:r>
      <w:proofErr w:type="spellEnd"/>
      <w:r w:rsidRPr="00D87B35">
        <w:t xml:space="preserve"> </w:t>
      </w:r>
      <w:proofErr w:type="spellStart"/>
      <w:r w:rsidRPr="00D87B35">
        <w:t>приложения</w:t>
      </w:r>
      <w:proofErr w:type="spellEnd"/>
      <w:r w:rsidRPr="00D87B35">
        <w:t xml:space="preserve"> и </w:t>
      </w:r>
      <w:proofErr w:type="spellStart"/>
      <w:r w:rsidRPr="00D87B35">
        <w:t>документа</w:t>
      </w:r>
      <w:proofErr w:type="spellEnd"/>
      <w:r w:rsidRPr="00D87B35">
        <w:t>]</w:t>
      </w:r>
    </w:p>
    <w:sectPr w:rsidR="002928D3" w:rsidSect="002D6572">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A" w:rsidRDefault="00C237CA">
      <w:r>
        <w:separator/>
      </w:r>
    </w:p>
  </w:endnote>
  <w:endnote w:type="continuationSeparator" w:id="0">
    <w:p w:rsidR="00C237CA" w:rsidRDefault="00C237CA" w:rsidP="003B38C1">
      <w:r>
        <w:separator/>
      </w:r>
    </w:p>
    <w:p w:rsidR="00C237CA" w:rsidRPr="003B38C1" w:rsidRDefault="00C237CA" w:rsidP="003B38C1">
      <w:pPr>
        <w:spacing w:after="60"/>
        <w:rPr>
          <w:sz w:val="17"/>
        </w:rPr>
      </w:pPr>
      <w:r>
        <w:rPr>
          <w:sz w:val="17"/>
        </w:rPr>
        <w:t>[Endnote continued from previous page]</w:t>
      </w:r>
    </w:p>
  </w:endnote>
  <w:endnote w:type="continuationNotice" w:id="1">
    <w:p w:rsidR="00C237CA" w:rsidRPr="003B38C1" w:rsidRDefault="00C237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E66BEE">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A" w:rsidRDefault="00C237CA">
      <w:r>
        <w:separator/>
      </w:r>
    </w:p>
  </w:footnote>
  <w:footnote w:type="continuationSeparator" w:id="0">
    <w:p w:rsidR="00C237CA" w:rsidRDefault="00C237CA" w:rsidP="008B60B2">
      <w:r>
        <w:separator/>
      </w:r>
    </w:p>
    <w:p w:rsidR="00C237CA" w:rsidRPr="00ED77FB" w:rsidRDefault="00C237CA" w:rsidP="008B60B2">
      <w:pPr>
        <w:spacing w:after="60"/>
        <w:rPr>
          <w:sz w:val="17"/>
          <w:szCs w:val="17"/>
        </w:rPr>
      </w:pPr>
      <w:r w:rsidRPr="00ED77FB">
        <w:rPr>
          <w:sz w:val="17"/>
          <w:szCs w:val="17"/>
        </w:rPr>
        <w:t>[Footnote continued from previous page]</w:t>
      </w:r>
    </w:p>
  </w:footnote>
  <w:footnote w:type="continuationNotice" w:id="1">
    <w:p w:rsidR="00C237CA" w:rsidRPr="00ED77FB" w:rsidRDefault="00C237CA" w:rsidP="008B60B2">
      <w:pPr>
        <w:spacing w:before="60"/>
        <w:jc w:val="right"/>
        <w:rPr>
          <w:sz w:val="17"/>
          <w:szCs w:val="17"/>
        </w:rPr>
      </w:pPr>
      <w:r w:rsidRPr="00ED77FB">
        <w:rPr>
          <w:sz w:val="17"/>
          <w:szCs w:val="17"/>
        </w:rPr>
        <w:t>[Footnote continued on next page]</w:t>
      </w:r>
    </w:p>
  </w:footnote>
  <w:footnote w:id="2">
    <w:p w:rsidR="00A73C47" w:rsidRPr="007A2BCA" w:rsidRDefault="00A73C47" w:rsidP="002D6572">
      <w:pPr>
        <w:pStyle w:val="FootnoteText"/>
        <w:rPr>
          <w:szCs w:val="18"/>
          <w:lang w:val="ru-RU"/>
        </w:rPr>
      </w:pPr>
      <w:r w:rsidRPr="008B5CD1">
        <w:rPr>
          <w:rStyle w:val="FootnoteReference"/>
          <w:szCs w:val="18"/>
        </w:rPr>
        <w:footnoteRef/>
      </w:r>
      <w:r w:rsidRPr="007A2BCA">
        <w:rPr>
          <w:szCs w:val="18"/>
          <w:lang w:val="ru-RU"/>
        </w:rPr>
        <w:t xml:space="preserve"> См. Решения 40-й сессии Комитета, стр. 3. </w:t>
      </w:r>
    </w:p>
  </w:footnote>
  <w:footnote w:id="3">
    <w:p w:rsidR="00A73C47" w:rsidRPr="0021090D" w:rsidRDefault="00A73C47" w:rsidP="0021090D">
      <w:pPr>
        <w:pStyle w:val="FootnoteText"/>
        <w:rPr>
          <w:szCs w:val="18"/>
          <w:lang w:val="ru-RU"/>
        </w:rPr>
      </w:pPr>
      <w:r w:rsidRPr="008B5CD1">
        <w:rPr>
          <w:rStyle w:val="FootnoteReference"/>
          <w:szCs w:val="18"/>
        </w:rPr>
        <w:footnoteRef/>
      </w:r>
      <w:r w:rsidRPr="0021090D">
        <w:rPr>
          <w:szCs w:val="18"/>
          <w:lang w:val="ru-RU"/>
        </w:rPr>
        <w:t xml:space="preserve"> Постоянный форум Организации Объединенных Наций по вопросам коренных народов, отчет о 18-й сессии, </w:t>
      </w:r>
      <w:r w:rsidRPr="0021090D">
        <w:rPr>
          <w:szCs w:val="18"/>
        </w:rPr>
        <w:t>E</w:t>
      </w:r>
      <w:r w:rsidRPr="0021090D">
        <w:rPr>
          <w:szCs w:val="18"/>
          <w:lang w:val="ru-RU"/>
        </w:rPr>
        <w:t>/2019/43-</w:t>
      </w:r>
      <w:r w:rsidRPr="0021090D">
        <w:rPr>
          <w:szCs w:val="18"/>
        </w:rPr>
        <w:t>E</w:t>
      </w:r>
      <w:r w:rsidRPr="0021090D">
        <w:rPr>
          <w:szCs w:val="18"/>
          <w:lang w:val="ru-RU"/>
        </w:rPr>
        <w:t>/</w:t>
      </w:r>
      <w:r w:rsidRPr="0021090D">
        <w:rPr>
          <w:szCs w:val="18"/>
        </w:rPr>
        <w:t>C</w:t>
      </w:r>
      <w:r w:rsidRPr="0021090D">
        <w:rPr>
          <w:szCs w:val="18"/>
          <w:lang w:val="ru-RU"/>
        </w:rPr>
        <w:t xml:space="preserve">. 19/2019/10. См. пункт 10 документа, размещенного по адресу: </w:t>
      </w:r>
      <w:r w:rsidRPr="0021090D">
        <w:rPr>
          <w:szCs w:val="18"/>
        </w:rPr>
        <w:t>https</w:t>
      </w:r>
      <w:r w:rsidRPr="0021090D">
        <w:rPr>
          <w:szCs w:val="18"/>
          <w:lang w:val="ru-RU"/>
        </w:rPr>
        <w:t>://</w:t>
      </w:r>
      <w:r w:rsidRPr="0021090D">
        <w:rPr>
          <w:szCs w:val="18"/>
        </w:rPr>
        <w:t>www</w:t>
      </w:r>
      <w:r w:rsidRPr="0021090D">
        <w:rPr>
          <w:szCs w:val="18"/>
          <w:lang w:val="ru-RU"/>
        </w:rPr>
        <w:t>.</w:t>
      </w:r>
      <w:r w:rsidRPr="0021090D">
        <w:rPr>
          <w:szCs w:val="18"/>
        </w:rPr>
        <w:t>un</w:t>
      </w:r>
      <w:r w:rsidRPr="0021090D">
        <w:rPr>
          <w:szCs w:val="18"/>
          <w:lang w:val="ru-RU"/>
        </w:rPr>
        <w:t>.</w:t>
      </w:r>
      <w:r w:rsidRPr="0021090D">
        <w:rPr>
          <w:szCs w:val="18"/>
        </w:rPr>
        <w:t>org</w:t>
      </w:r>
      <w:r w:rsidRPr="0021090D">
        <w:rPr>
          <w:szCs w:val="18"/>
          <w:lang w:val="ru-RU"/>
        </w:rPr>
        <w:t>/</w:t>
      </w:r>
      <w:r w:rsidRPr="0021090D">
        <w:rPr>
          <w:szCs w:val="18"/>
        </w:rPr>
        <w:t>development</w:t>
      </w:r>
      <w:r w:rsidRPr="0021090D">
        <w:rPr>
          <w:szCs w:val="18"/>
          <w:lang w:val="ru-RU"/>
        </w:rPr>
        <w:t>/</w:t>
      </w:r>
      <w:r w:rsidRPr="0021090D">
        <w:rPr>
          <w:szCs w:val="18"/>
        </w:rPr>
        <w:t>desa</w:t>
      </w:r>
      <w:r w:rsidRPr="0021090D">
        <w:rPr>
          <w:szCs w:val="18"/>
          <w:lang w:val="ru-RU"/>
        </w:rPr>
        <w:t>/</w:t>
      </w:r>
      <w:r w:rsidRPr="0021090D">
        <w:rPr>
          <w:szCs w:val="18"/>
        </w:rPr>
        <w:t>indigenouspeoples</w:t>
      </w:r>
      <w:r w:rsidRPr="0021090D">
        <w:rPr>
          <w:szCs w:val="18"/>
          <w:lang w:val="ru-RU"/>
        </w:rPr>
        <w:t>/</w:t>
      </w:r>
      <w:r w:rsidRPr="0021090D">
        <w:rPr>
          <w:szCs w:val="18"/>
        </w:rPr>
        <w:t>news</w:t>
      </w:r>
      <w:r w:rsidRPr="0021090D">
        <w:rPr>
          <w:szCs w:val="18"/>
          <w:lang w:val="ru-RU"/>
        </w:rPr>
        <w:t>/2019/06/18-</w:t>
      </w:r>
      <w:r w:rsidRPr="0021090D">
        <w:rPr>
          <w:szCs w:val="18"/>
        </w:rPr>
        <w:t>session</w:t>
      </w:r>
      <w:r w:rsidRPr="0021090D">
        <w:rPr>
          <w:szCs w:val="18"/>
          <w:lang w:val="ru-RU"/>
        </w:rPr>
        <w:t>-</w:t>
      </w:r>
      <w:r w:rsidRPr="0021090D">
        <w:rPr>
          <w:szCs w:val="18"/>
        </w:rPr>
        <w:t>report</w:t>
      </w:r>
      <w:r w:rsidRPr="0021090D">
        <w:rPr>
          <w:szCs w:val="18"/>
          <w:lang w:val="ru-RU"/>
        </w:rPr>
        <w:t xml:space="preserve">/. </w:t>
      </w:r>
    </w:p>
  </w:footnote>
  <w:footnote w:id="4">
    <w:p w:rsidR="00A73C47" w:rsidRPr="0021090D" w:rsidRDefault="00A73C47" w:rsidP="002D6572">
      <w:pPr>
        <w:pStyle w:val="FootnoteText"/>
        <w:rPr>
          <w:szCs w:val="18"/>
          <w:lang w:val="ru-RU"/>
        </w:rPr>
      </w:pPr>
      <w:r w:rsidRPr="008B5CD1">
        <w:rPr>
          <w:rStyle w:val="FootnoteReference"/>
          <w:szCs w:val="18"/>
        </w:rPr>
        <w:footnoteRef/>
      </w:r>
      <w:r w:rsidRPr="0021090D">
        <w:rPr>
          <w:szCs w:val="18"/>
          <w:lang w:val="ru-RU"/>
        </w:rPr>
        <w:t xml:space="preserve"> </w:t>
      </w:r>
      <w:r w:rsidRPr="0021090D">
        <w:rPr>
          <w:szCs w:val="18"/>
          <w:lang w:val="ru-RU"/>
        </w:rPr>
        <w:t xml:space="preserve">Документ </w:t>
      </w:r>
      <w:r w:rsidRPr="0021090D">
        <w:rPr>
          <w:szCs w:val="18"/>
        </w:rPr>
        <w:t>WIPO</w:t>
      </w:r>
      <w:r w:rsidRPr="0021090D">
        <w:rPr>
          <w:szCs w:val="18"/>
          <w:lang w:val="ru-RU"/>
        </w:rPr>
        <w:t>/</w:t>
      </w:r>
      <w:r w:rsidRPr="0021090D">
        <w:rPr>
          <w:szCs w:val="18"/>
        </w:rPr>
        <w:t>GRTKF</w:t>
      </w:r>
      <w:r w:rsidRPr="0021090D">
        <w:rPr>
          <w:szCs w:val="18"/>
          <w:lang w:val="ru-RU"/>
        </w:rPr>
        <w:t>/</w:t>
      </w:r>
      <w:r w:rsidRPr="0021090D">
        <w:rPr>
          <w:szCs w:val="18"/>
        </w:rPr>
        <w:t>IC</w:t>
      </w:r>
      <w:r w:rsidRPr="0021090D">
        <w:rPr>
          <w:szCs w:val="18"/>
          <w:lang w:val="ru-RU"/>
        </w:rPr>
        <w:t>/29/</w:t>
      </w:r>
      <w:r w:rsidRPr="0021090D">
        <w:rPr>
          <w:szCs w:val="18"/>
        </w:rPr>
        <w:t>INF</w:t>
      </w:r>
      <w:r w:rsidRPr="0021090D">
        <w:rPr>
          <w:szCs w:val="18"/>
          <w:lang w:val="ru-RU"/>
        </w:rPr>
        <w:t xml:space="preserve">/10, размещенный по </w:t>
      </w:r>
      <w:bookmarkStart w:id="4" w:name="a"/>
      <w:bookmarkEnd w:id="4"/>
      <w:r w:rsidRPr="0021090D">
        <w:rPr>
          <w:szCs w:val="18"/>
          <w:lang w:val="ru-RU"/>
        </w:rPr>
        <w:t xml:space="preserve">адресу: </w:t>
      </w:r>
      <w:r w:rsidRPr="0021090D">
        <w:rPr>
          <w:szCs w:val="18"/>
        </w:rPr>
        <w:t>https</w:t>
      </w:r>
      <w:r w:rsidRPr="0021090D">
        <w:rPr>
          <w:szCs w:val="18"/>
          <w:lang w:val="ru-RU"/>
        </w:rPr>
        <w:t>://</w:t>
      </w:r>
      <w:r w:rsidRPr="0021090D">
        <w:rPr>
          <w:szCs w:val="18"/>
        </w:rPr>
        <w:t>www</w:t>
      </w:r>
      <w:r w:rsidRPr="0021090D">
        <w:rPr>
          <w:szCs w:val="18"/>
          <w:lang w:val="ru-RU"/>
        </w:rPr>
        <w:t>.</w:t>
      </w:r>
      <w:proofErr w:type="spellStart"/>
      <w:r w:rsidRPr="0021090D">
        <w:rPr>
          <w:szCs w:val="18"/>
        </w:rPr>
        <w:t>wipo</w:t>
      </w:r>
      <w:proofErr w:type="spellEnd"/>
      <w:r w:rsidRPr="0021090D">
        <w:rPr>
          <w:szCs w:val="18"/>
          <w:lang w:val="ru-RU"/>
        </w:rPr>
        <w:t>.</w:t>
      </w:r>
      <w:proofErr w:type="spellStart"/>
      <w:r w:rsidRPr="0021090D">
        <w:rPr>
          <w:szCs w:val="18"/>
        </w:rPr>
        <w:t>int</w:t>
      </w:r>
      <w:proofErr w:type="spellEnd"/>
      <w:r w:rsidRPr="0021090D">
        <w:rPr>
          <w:szCs w:val="18"/>
          <w:lang w:val="ru-RU"/>
        </w:rPr>
        <w:t>/</w:t>
      </w:r>
      <w:proofErr w:type="spellStart"/>
      <w:r w:rsidRPr="0021090D">
        <w:rPr>
          <w:szCs w:val="18"/>
        </w:rPr>
        <w:t>edocs</w:t>
      </w:r>
      <w:proofErr w:type="spellEnd"/>
      <w:r w:rsidRPr="0021090D">
        <w:rPr>
          <w:szCs w:val="18"/>
          <w:lang w:val="ru-RU"/>
        </w:rPr>
        <w:t>/</w:t>
      </w:r>
      <w:proofErr w:type="spellStart"/>
      <w:r w:rsidRPr="0021090D">
        <w:rPr>
          <w:szCs w:val="18"/>
        </w:rPr>
        <w:t>mdocs</w:t>
      </w:r>
      <w:proofErr w:type="spellEnd"/>
      <w:r w:rsidRPr="0021090D">
        <w:rPr>
          <w:szCs w:val="18"/>
          <w:lang w:val="ru-RU"/>
        </w:rPr>
        <w:t>/</w:t>
      </w:r>
      <w:proofErr w:type="spellStart"/>
      <w:r w:rsidRPr="0021090D">
        <w:rPr>
          <w:szCs w:val="18"/>
        </w:rPr>
        <w:t>tk</w:t>
      </w:r>
      <w:proofErr w:type="spellEnd"/>
      <w:r w:rsidRPr="0021090D">
        <w:rPr>
          <w:szCs w:val="18"/>
          <w:lang w:val="ru-RU"/>
        </w:rPr>
        <w:t>/</w:t>
      </w:r>
      <w:proofErr w:type="spellStart"/>
      <w:r w:rsidRPr="0021090D">
        <w:rPr>
          <w:szCs w:val="18"/>
        </w:rPr>
        <w:t>en</w:t>
      </w:r>
      <w:proofErr w:type="spellEnd"/>
      <w:r w:rsidRPr="0021090D">
        <w:rPr>
          <w:szCs w:val="18"/>
          <w:lang w:val="ru-RU"/>
        </w:rPr>
        <w:t>/</w:t>
      </w:r>
      <w:proofErr w:type="spellStart"/>
      <w:r w:rsidRPr="0021090D">
        <w:rPr>
          <w:szCs w:val="18"/>
        </w:rPr>
        <w:t>wipo</w:t>
      </w:r>
      <w:proofErr w:type="spellEnd"/>
      <w:r w:rsidRPr="0021090D">
        <w:rPr>
          <w:szCs w:val="18"/>
          <w:lang w:val="ru-RU"/>
        </w:rPr>
        <w:t>_</w:t>
      </w:r>
      <w:proofErr w:type="spellStart"/>
      <w:r w:rsidRPr="0021090D">
        <w:rPr>
          <w:szCs w:val="18"/>
        </w:rPr>
        <w:t>grtkf</w:t>
      </w:r>
      <w:proofErr w:type="spellEnd"/>
      <w:r w:rsidRPr="0021090D">
        <w:rPr>
          <w:szCs w:val="18"/>
          <w:lang w:val="ru-RU"/>
        </w:rPr>
        <w:t>_</w:t>
      </w:r>
      <w:proofErr w:type="spellStart"/>
      <w:r w:rsidRPr="0021090D">
        <w:rPr>
          <w:szCs w:val="18"/>
        </w:rPr>
        <w:t>ic</w:t>
      </w:r>
      <w:proofErr w:type="spellEnd"/>
      <w:r w:rsidRPr="0021090D">
        <w:rPr>
          <w:szCs w:val="18"/>
          <w:lang w:val="ru-RU"/>
        </w:rPr>
        <w:t>_29/</w:t>
      </w:r>
      <w:proofErr w:type="spellStart"/>
      <w:r w:rsidRPr="0021090D">
        <w:rPr>
          <w:szCs w:val="18"/>
        </w:rPr>
        <w:t>wipo</w:t>
      </w:r>
      <w:proofErr w:type="spellEnd"/>
      <w:r w:rsidRPr="0021090D">
        <w:rPr>
          <w:szCs w:val="18"/>
          <w:lang w:val="ru-RU"/>
        </w:rPr>
        <w:t>_</w:t>
      </w:r>
      <w:proofErr w:type="spellStart"/>
      <w:r w:rsidRPr="0021090D">
        <w:rPr>
          <w:szCs w:val="18"/>
        </w:rPr>
        <w:t>grtkf</w:t>
      </w:r>
      <w:proofErr w:type="spellEnd"/>
      <w:r w:rsidRPr="0021090D">
        <w:rPr>
          <w:szCs w:val="18"/>
          <w:lang w:val="ru-RU"/>
        </w:rPr>
        <w:t>_</w:t>
      </w:r>
      <w:proofErr w:type="spellStart"/>
      <w:r w:rsidRPr="0021090D">
        <w:rPr>
          <w:szCs w:val="18"/>
        </w:rPr>
        <w:t>ic</w:t>
      </w:r>
      <w:proofErr w:type="spellEnd"/>
      <w:r w:rsidRPr="0021090D">
        <w:rPr>
          <w:szCs w:val="18"/>
          <w:lang w:val="ru-RU"/>
        </w:rPr>
        <w:t>_29_</w:t>
      </w:r>
      <w:proofErr w:type="spellStart"/>
      <w:r w:rsidRPr="0021090D">
        <w:rPr>
          <w:szCs w:val="18"/>
        </w:rPr>
        <w:t>inf</w:t>
      </w:r>
      <w:proofErr w:type="spellEnd"/>
      <w:r w:rsidRPr="0021090D">
        <w:rPr>
          <w:szCs w:val="18"/>
          <w:lang w:val="ru-RU"/>
        </w:rPr>
        <w:t>_10.</w:t>
      </w:r>
      <w:r w:rsidRPr="0021090D">
        <w:rPr>
          <w:szCs w:val="18"/>
        </w:rPr>
        <w:t>pdf</w:t>
      </w:r>
      <w:r w:rsidRPr="0021090D">
        <w:rPr>
          <w:szCs w:val="18"/>
          <w:lang w:val="ru-RU"/>
        </w:rPr>
        <w:t xml:space="preserve">. </w:t>
      </w:r>
    </w:p>
  </w:footnote>
  <w:footnote w:id="5">
    <w:p w:rsidR="00A73C47" w:rsidRPr="008B5CD1" w:rsidRDefault="00A73C47" w:rsidP="0021090D">
      <w:pPr>
        <w:pStyle w:val="FootnoteText"/>
        <w:rPr>
          <w:szCs w:val="18"/>
          <w:lang w:val="uz-Cyrl-UZ"/>
        </w:rPr>
      </w:pPr>
      <w:r w:rsidRPr="008B5CD1">
        <w:rPr>
          <w:rStyle w:val="FootnoteReference"/>
          <w:szCs w:val="18"/>
        </w:rPr>
        <w:footnoteRef/>
      </w:r>
      <w:r w:rsidRPr="008B5CD1">
        <w:rPr>
          <w:szCs w:val="18"/>
          <w:lang w:val="uz-Cyrl-UZ"/>
        </w:rPr>
        <w:t xml:space="preserve"> </w:t>
      </w:r>
      <w:r w:rsidRPr="0021090D">
        <w:rPr>
          <w:szCs w:val="18"/>
          <w:lang w:val="uz-Cyrl-UZ"/>
        </w:rPr>
        <w:t xml:space="preserve"> Документ E/2019/43- E/C.19/10, пункт 10.</w:t>
      </w:r>
    </w:p>
  </w:footnote>
  <w:footnote w:id="6">
    <w:p w:rsidR="00A73C47" w:rsidRPr="0021090D" w:rsidRDefault="00A73C47" w:rsidP="002D6572">
      <w:pPr>
        <w:pStyle w:val="FootnoteText"/>
        <w:rPr>
          <w:szCs w:val="18"/>
          <w:lang w:val="uz-Cyrl-UZ"/>
        </w:rPr>
      </w:pPr>
      <w:r w:rsidRPr="008B5CD1">
        <w:rPr>
          <w:rStyle w:val="FootnoteReference"/>
          <w:szCs w:val="18"/>
        </w:rPr>
        <w:footnoteRef/>
      </w:r>
      <w:r w:rsidRPr="0021090D">
        <w:rPr>
          <w:szCs w:val="18"/>
          <w:lang w:val="uz-Cyrl-UZ"/>
        </w:rPr>
        <w:t xml:space="preserve"> </w:t>
      </w:r>
      <w:bookmarkStart w:id="5" w:name="_Hlk49439221"/>
      <w:r w:rsidRPr="0021090D">
        <w:rPr>
          <w:szCs w:val="18"/>
          <w:lang w:val="uz-Cyrl-UZ"/>
        </w:rPr>
        <w:t>Документ WIPO/GRTKF/IC/29/INF/10, пункт 11.</w:t>
      </w:r>
      <w:bookmarkEnd w:id="5"/>
    </w:p>
  </w:footnote>
  <w:footnote w:id="7">
    <w:p w:rsidR="00A73C47" w:rsidRPr="0021090D" w:rsidRDefault="00A73C47" w:rsidP="002D6572">
      <w:pPr>
        <w:pStyle w:val="FootnoteText"/>
        <w:rPr>
          <w:szCs w:val="18"/>
          <w:lang w:val="ru-RU"/>
        </w:rPr>
      </w:pPr>
      <w:r w:rsidRPr="008B5CD1">
        <w:rPr>
          <w:rStyle w:val="FootnoteReference"/>
          <w:szCs w:val="18"/>
        </w:rPr>
        <w:footnoteRef/>
      </w:r>
      <w:r w:rsidRPr="0021090D">
        <w:rPr>
          <w:szCs w:val="18"/>
          <w:lang w:val="uz-Cyrl-UZ"/>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Rev.</w:t>
      </w:r>
      <w:r w:rsidR="005B4ED9">
        <w:rPr>
          <w:szCs w:val="18"/>
          <w:lang w:val="uz-Cyrl-UZ"/>
        </w:rPr>
        <w:t xml:space="preserve"> (19 июня 2019 г.), размещен</w:t>
      </w:r>
      <w:r w:rsidR="005B4ED9">
        <w:rPr>
          <w:szCs w:val="18"/>
          <w:lang w:val="ru-RU"/>
        </w:rPr>
        <w:t>о</w:t>
      </w:r>
      <w:r w:rsidRPr="0021090D">
        <w:rPr>
          <w:szCs w:val="18"/>
          <w:lang w:val="uz-Cyrl-UZ"/>
        </w:rPr>
        <w:t xml:space="preserve"> по адресу: https://www.wipo.int/meetings/en/doc_details.jsp?doc_id=443934. </w:t>
      </w:r>
    </w:p>
  </w:footnote>
  <w:footnote w:id="8">
    <w:p w:rsidR="00A73C47" w:rsidRPr="0021090D" w:rsidRDefault="00A73C47" w:rsidP="002D6572">
      <w:pPr>
        <w:pStyle w:val="FootnoteText"/>
        <w:rPr>
          <w:szCs w:val="18"/>
          <w:lang w:val="ru-RU"/>
        </w:rPr>
      </w:pPr>
      <w:r w:rsidRPr="008B5CD1">
        <w:rPr>
          <w:rStyle w:val="FootnoteReference"/>
          <w:szCs w:val="18"/>
        </w:rPr>
        <w:footnoteRef/>
      </w:r>
      <w:r w:rsidRPr="0021090D">
        <w:rPr>
          <w:szCs w:val="18"/>
          <w:lang w:val="ru-RU"/>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t>
      </w:r>
      <w:r w:rsidRPr="0021090D">
        <w:rPr>
          <w:szCs w:val="18"/>
        </w:rPr>
        <w:t>WO</w:t>
      </w:r>
      <w:r w:rsidRPr="0021090D">
        <w:rPr>
          <w:szCs w:val="18"/>
          <w:lang w:val="ru-RU"/>
        </w:rPr>
        <w:t>/</w:t>
      </w:r>
      <w:r w:rsidRPr="0021090D">
        <w:rPr>
          <w:szCs w:val="18"/>
        </w:rPr>
        <w:t>GA</w:t>
      </w:r>
      <w:r w:rsidRPr="0021090D">
        <w:rPr>
          <w:szCs w:val="18"/>
          <w:lang w:val="ru-RU"/>
        </w:rPr>
        <w:t xml:space="preserve">/51/12), Приложение </w:t>
      </w:r>
      <w:r w:rsidRPr="0021090D">
        <w:rPr>
          <w:szCs w:val="18"/>
        </w:rPr>
        <w:t>II</w:t>
      </w:r>
      <w:r w:rsidRPr="0021090D">
        <w:rPr>
          <w:szCs w:val="18"/>
          <w:lang w:val="ru-RU"/>
        </w:rPr>
        <w:t xml:space="preserve">: Охрана традиционных выражений культуры: проекты статей, текст координаторов, </w:t>
      </w:r>
      <w:r w:rsidRPr="0021090D">
        <w:rPr>
          <w:szCs w:val="18"/>
        </w:rPr>
        <w:t>Rev</w:t>
      </w:r>
      <w:r w:rsidRPr="0021090D">
        <w:rPr>
          <w:szCs w:val="18"/>
          <w:lang w:val="ru-RU"/>
        </w:rPr>
        <w:t xml:space="preserve">. (19 июня 2019 г.), </w:t>
      </w:r>
      <w:r w:rsidR="005B4ED9">
        <w:rPr>
          <w:szCs w:val="18"/>
          <w:lang w:val="uz-Cyrl-UZ"/>
        </w:rPr>
        <w:t>размещен</w:t>
      </w:r>
      <w:r w:rsidR="005B4ED9">
        <w:rPr>
          <w:szCs w:val="18"/>
          <w:lang w:val="ru-RU"/>
        </w:rPr>
        <w:t>о</w:t>
      </w:r>
      <w:r w:rsidRPr="0021090D">
        <w:rPr>
          <w:szCs w:val="18"/>
          <w:lang w:val="ru-RU"/>
        </w:rPr>
        <w:t xml:space="preserve"> по адресу: </w:t>
      </w:r>
      <w:r w:rsidRPr="0021090D">
        <w:rPr>
          <w:szCs w:val="18"/>
        </w:rPr>
        <w:t>https</w:t>
      </w:r>
      <w:r w:rsidRPr="0021090D">
        <w:rPr>
          <w:szCs w:val="18"/>
          <w:lang w:val="ru-RU"/>
        </w:rPr>
        <w:t>://</w:t>
      </w:r>
      <w:r w:rsidRPr="0021090D">
        <w:rPr>
          <w:szCs w:val="18"/>
        </w:rPr>
        <w:t>www</w:t>
      </w:r>
      <w:r w:rsidRPr="0021090D">
        <w:rPr>
          <w:szCs w:val="18"/>
          <w:lang w:val="ru-RU"/>
        </w:rPr>
        <w:t>.</w:t>
      </w:r>
      <w:r w:rsidRPr="0021090D">
        <w:rPr>
          <w:szCs w:val="18"/>
        </w:rPr>
        <w:t>wipo</w:t>
      </w:r>
      <w:r w:rsidRPr="0021090D">
        <w:rPr>
          <w:szCs w:val="18"/>
          <w:lang w:val="ru-RU"/>
        </w:rPr>
        <w:t>.</w:t>
      </w:r>
      <w:r w:rsidRPr="0021090D">
        <w:rPr>
          <w:szCs w:val="18"/>
        </w:rPr>
        <w:t>int</w:t>
      </w:r>
      <w:r w:rsidRPr="0021090D">
        <w:rPr>
          <w:szCs w:val="18"/>
          <w:lang w:val="ru-RU"/>
        </w:rPr>
        <w:t>/</w:t>
      </w:r>
      <w:r w:rsidRPr="0021090D">
        <w:rPr>
          <w:szCs w:val="18"/>
        </w:rPr>
        <w:t>meetings</w:t>
      </w:r>
      <w:r w:rsidRPr="0021090D">
        <w:rPr>
          <w:szCs w:val="18"/>
          <w:lang w:val="ru-RU"/>
        </w:rPr>
        <w:t>/</w:t>
      </w:r>
      <w:r w:rsidRPr="0021090D">
        <w:rPr>
          <w:szCs w:val="18"/>
        </w:rPr>
        <w:t>en</w:t>
      </w:r>
      <w:r w:rsidRPr="0021090D">
        <w:rPr>
          <w:szCs w:val="18"/>
          <w:lang w:val="ru-RU"/>
        </w:rPr>
        <w:t>/</w:t>
      </w:r>
      <w:r w:rsidRPr="0021090D">
        <w:rPr>
          <w:szCs w:val="18"/>
        </w:rPr>
        <w:t>doc</w:t>
      </w:r>
      <w:r w:rsidRPr="0021090D">
        <w:rPr>
          <w:szCs w:val="18"/>
          <w:lang w:val="ru-RU"/>
        </w:rPr>
        <w:t>_</w:t>
      </w:r>
      <w:r w:rsidRPr="0021090D">
        <w:rPr>
          <w:szCs w:val="18"/>
        </w:rPr>
        <w:t>details</w:t>
      </w:r>
      <w:r w:rsidRPr="0021090D">
        <w:rPr>
          <w:szCs w:val="18"/>
          <w:lang w:val="ru-RU"/>
        </w:rPr>
        <w:t>.</w:t>
      </w:r>
      <w:r w:rsidRPr="0021090D">
        <w:rPr>
          <w:szCs w:val="18"/>
        </w:rPr>
        <w:t>jsp</w:t>
      </w:r>
      <w:r w:rsidRPr="0021090D">
        <w:rPr>
          <w:szCs w:val="18"/>
          <w:lang w:val="ru-RU"/>
        </w:rPr>
        <w:t>?</w:t>
      </w:r>
      <w:r w:rsidRPr="0021090D">
        <w:rPr>
          <w:szCs w:val="18"/>
        </w:rPr>
        <w:t>doc</w:t>
      </w:r>
      <w:r w:rsidRPr="0021090D">
        <w:rPr>
          <w:szCs w:val="18"/>
          <w:lang w:val="ru-RU"/>
        </w:rPr>
        <w:t>_</w:t>
      </w:r>
      <w:r w:rsidRPr="0021090D">
        <w:rPr>
          <w:szCs w:val="18"/>
        </w:rPr>
        <w:t>id</w:t>
      </w:r>
      <w:r w:rsidRPr="0021090D">
        <w:rPr>
          <w:szCs w:val="18"/>
          <w:lang w:val="ru-RU"/>
        </w:rPr>
        <w:t xml:space="preserve">=443934. </w:t>
      </w:r>
    </w:p>
  </w:footnote>
  <w:footnote w:id="9">
    <w:p w:rsidR="00A73C47" w:rsidRPr="00CC0AB5" w:rsidRDefault="00A73C47" w:rsidP="002D6572">
      <w:pPr>
        <w:pStyle w:val="FootnoteText"/>
        <w:rPr>
          <w:szCs w:val="18"/>
          <w:lang w:val="ru-RU"/>
        </w:rPr>
      </w:pPr>
      <w:r w:rsidRPr="008B5CD1">
        <w:rPr>
          <w:rStyle w:val="FootnoteReference"/>
          <w:szCs w:val="18"/>
        </w:rPr>
        <w:footnoteRef/>
      </w:r>
      <w:r w:rsidRPr="00CC0AB5">
        <w:rPr>
          <w:szCs w:val="18"/>
          <w:lang w:val="ru-RU"/>
        </w:rPr>
        <w:t xml:space="preserve"> 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t>
      </w:r>
      <w:r w:rsidRPr="00CC0AB5">
        <w:rPr>
          <w:szCs w:val="18"/>
        </w:rPr>
        <w:t>WO</w:t>
      </w:r>
      <w:r w:rsidRPr="00CC0AB5">
        <w:rPr>
          <w:szCs w:val="18"/>
          <w:lang w:val="ru-RU"/>
        </w:rPr>
        <w:t>/</w:t>
      </w:r>
      <w:r w:rsidRPr="00CC0AB5">
        <w:rPr>
          <w:szCs w:val="18"/>
        </w:rPr>
        <w:t>GA</w:t>
      </w:r>
      <w:r w:rsidRPr="00CC0AB5">
        <w:rPr>
          <w:szCs w:val="18"/>
          <w:lang w:val="ru-RU"/>
        </w:rPr>
        <w:t xml:space="preserve">/51/12), Приложение </w:t>
      </w:r>
      <w:r w:rsidRPr="00CC0AB5">
        <w:rPr>
          <w:szCs w:val="18"/>
        </w:rPr>
        <w:t>III</w:t>
      </w:r>
      <w:r w:rsidRPr="00CC0AB5">
        <w:rPr>
          <w:szCs w:val="18"/>
          <w:lang w:val="ru-RU"/>
        </w:rPr>
        <w:t xml:space="preserve">: Сводный документ, касающийся интеллектуальной собственности и генетических ресурсов, </w:t>
      </w:r>
      <w:r w:rsidRPr="00CC0AB5">
        <w:rPr>
          <w:szCs w:val="18"/>
        </w:rPr>
        <w:t>Rev</w:t>
      </w:r>
      <w:r w:rsidRPr="00CC0AB5">
        <w:rPr>
          <w:szCs w:val="18"/>
          <w:lang w:val="ru-RU"/>
        </w:rPr>
        <w:t>. 2</w:t>
      </w:r>
      <w:r w:rsidR="005B4ED9">
        <w:rPr>
          <w:szCs w:val="18"/>
          <w:lang w:val="ru-RU"/>
        </w:rPr>
        <w:t xml:space="preserve"> (23 марта 2018 г.), размещено</w:t>
      </w:r>
      <w:r w:rsidRPr="00CC0AB5">
        <w:rPr>
          <w:szCs w:val="18"/>
          <w:lang w:val="ru-RU"/>
        </w:rPr>
        <w:t xml:space="preserve"> по адресу: </w:t>
      </w:r>
      <w:r w:rsidRPr="00CC0AB5">
        <w:rPr>
          <w:szCs w:val="18"/>
        </w:rPr>
        <w:t>https</w:t>
      </w:r>
      <w:r w:rsidRPr="00CC0AB5">
        <w:rPr>
          <w:szCs w:val="18"/>
          <w:lang w:val="ru-RU"/>
        </w:rPr>
        <w:t>://</w:t>
      </w:r>
      <w:r w:rsidRPr="00CC0AB5">
        <w:rPr>
          <w:szCs w:val="18"/>
        </w:rPr>
        <w:t>www</w:t>
      </w:r>
      <w:r w:rsidRPr="00CC0AB5">
        <w:rPr>
          <w:szCs w:val="18"/>
          <w:lang w:val="ru-RU"/>
        </w:rPr>
        <w:t>.</w:t>
      </w:r>
      <w:r w:rsidRPr="00CC0AB5">
        <w:rPr>
          <w:szCs w:val="18"/>
        </w:rPr>
        <w:t>wipo</w:t>
      </w:r>
      <w:r w:rsidRPr="00CC0AB5">
        <w:rPr>
          <w:szCs w:val="18"/>
          <w:lang w:val="ru-RU"/>
        </w:rPr>
        <w:t>.</w:t>
      </w:r>
      <w:r w:rsidRPr="00CC0AB5">
        <w:rPr>
          <w:szCs w:val="18"/>
        </w:rPr>
        <w:t>int</w:t>
      </w:r>
      <w:r w:rsidRPr="00CC0AB5">
        <w:rPr>
          <w:szCs w:val="18"/>
          <w:lang w:val="ru-RU"/>
        </w:rPr>
        <w:t>/</w:t>
      </w:r>
      <w:r w:rsidRPr="00CC0AB5">
        <w:rPr>
          <w:szCs w:val="18"/>
        </w:rPr>
        <w:t>meetings</w:t>
      </w:r>
      <w:r w:rsidRPr="00CC0AB5">
        <w:rPr>
          <w:szCs w:val="18"/>
          <w:lang w:val="ru-RU"/>
        </w:rPr>
        <w:t>/</w:t>
      </w:r>
      <w:r w:rsidRPr="00CC0AB5">
        <w:rPr>
          <w:szCs w:val="18"/>
        </w:rPr>
        <w:t>en</w:t>
      </w:r>
      <w:r w:rsidRPr="00CC0AB5">
        <w:rPr>
          <w:szCs w:val="18"/>
          <w:lang w:val="ru-RU"/>
        </w:rPr>
        <w:t>/</w:t>
      </w:r>
      <w:r w:rsidRPr="00CC0AB5">
        <w:rPr>
          <w:szCs w:val="18"/>
        </w:rPr>
        <w:t>doc</w:t>
      </w:r>
      <w:r w:rsidRPr="00CC0AB5">
        <w:rPr>
          <w:szCs w:val="18"/>
          <w:lang w:val="ru-RU"/>
        </w:rPr>
        <w:t>_</w:t>
      </w:r>
      <w:r w:rsidRPr="00CC0AB5">
        <w:rPr>
          <w:szCs w:val="18"/>
        </w:rPr>
        <w:t>details</w:t>
      </w:r>
      <w:r w:rsidRPr="00CC0AB5">
        <w:rPr>
          <w:szCs w:val="18"/>
          <w:lang w:val="ru-RU"/>
        </w:rPr>
        <w:t>.</w:t>
      </w:r>
      <w:r w:rsidRPr="00CC0AB5">
        <w:rPr>
          <w:szCs w:val="18"/>
        </w:rPr>
        <w:t>jsp</w:t>
      </w:r>
      <w:r w:rsidRPr="00CC0AB5">
        <w:rPr>
          <w:szCs w:val="18"/>
          <w:lang w:val="ru-RU"/>
        </w:rPr>
        <w:t>?</w:t>
      </w:r>
      <w:r w:rsidRPr="00CC0AB5">
        <w:rPr>
          <w:szCs w:val="18"/>
        </w:rPr>
        <w:t>doc</w:t>
      </w:r>
      <w:r w:rsidRPr="00CC0AB5">
        <w:rPr>
          <w:szCs w:val="18"/>
          <w:lang w:val="ru-RU"/>
        </w:rPr>
        <w:t>_</w:t>
      </w:r>
      <w:r w:rsidRPr="00CC0AB5">
        <w:rPr>
          <w:szCs w:val="18"/>
        </w:rPr>
        <w:t>id</w:t>
      </w:r>
      <w:r w:rsidRPr="00CC0AB5">
        <w:rPr>
          <w:szCs w:val="18"/>
          <w:lang w:val="ru-RU"/>
        </w:rPr>
        <w:t xml:space="preserve">=443934 , и Приложение </w:t>
      </w:r>
      <w:r w:rsidRPr="00CC0AB5">
        <w:rPr>
          <w:szCs w:val="18"/>
        </w:rPr>
        <w:t>IV</w:t>
      </w:r>
      <w:r w:rsidRPr="00CC0AB5">
        <w:rPr>
          <w:szCs w:val="18"/>
          <w:lang w:val="ru-RU"/>
        </w:rPr>
        <w:t xml:space="preserve">: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w:t>
      </w:r>
      <w:r w:rsidRPr="00CC0AB5">
        <w:rPr>
          <w:szCs w:val="18"/>
          <w:lang w:val="ru-RU"/>
        </w:rPr>
        <w:t>ресурсами, подготовленный</w:t>
      </w:r>
      <w:r w:rsidR="005B4ED9">
        <w:rPr>
          <w:szCs w:val="18"/>
          <w:lang w:val="ru-RU"/>
        </w:rPr>
        <w:t xml:space="preserve"> г-ном Иеном Госсом, размещен</w:t>
      </w:r>
      <w:r w:rsidRPr="00CC0AB5">
        <w:rPr>
          <w:szCs w:val="18"/>
          <w:lang w:val="ru-RU"/>
        </w:rPr>
        <w:t xml:space="preserve"> по</w:t>
      </w:r>
      <w:r>
        <w:rPr>
          <w:szCs w:val="18"/>
          <w:lang w:val="ru-RU"/>
        </w:rPr>
        <w:t> </w:t>
      </w:r>
      <w:r w:rsidRPr="00CC0AB5">
        <w:rPr>
          <w:szCs w:val="18"/>
          <w:lang w:val="ru-RU"/>
        </w:rPr>
        <w:t xml:space="preserve">адресу: </w:t>
      </w:r>
      <w:r w:rsidRPr="00CC0AB5">
        <w:rPr>
          <w:szCs w:val="18"/>
        </w:rPr>
        <w:t>https</w:t>
      </w:r>
      <w:r w:rsidRPr="00CC0AB5">
        <w:rPr>
          <w:szCs w:val="18"/>
          <w:lang w:val="ru-RU"/>
        </w:rPr>
        <w:t>://</w:t>
      </w:r>
      <w:r w:rsidRPr="00CC0AB5">
        <w:rPr>
          <w:szCs w:val="18"/>
        </w:rPr>
        <w:t>www</w:t>
      </w:r>
      <w:r w:rsidRPr="00CC0AB5">
        <w:rPr>
          <w:szCs w:val="18"/>
          <w:lang w:val="ru-RU"/>
        </w:rPr>
        <w:t>.</w:t>
      </w:r>
      <w:r w:rsidRPr="00CC0AB5">
        <w:rPr>
          <w:szCs w:val="18"/>
        </w:rPr>
        <w:t>wipo</w:t>
      </w:r>
      <w:r w:rsidRPr="00CC0AB5">
        <w:rPr>
          <w:szCs w:val="18"/>
          <w:lang w:val="ru-RU"/>
        </w:rPr>
        <w:t>.</w:t>
      </w:r>
      <w:r w:rsidRPr="00CC0AB5">
        <w:rPr>
          <w:szCs w:val="18"/>
        </w:rPr>
        <w:t>int</w:t>
      </w:r>
      <w:r w:rsidRPr="00CC0AB5">
        <w:rPr>
          <w:szCs w:val="18"/>
          <w:lang w:val="ru-RU"/>
        </w:rPr>
        <w:t>/</w:t>
      </w:r>
      <w:r w:rsidRPr="00CC0AB5">
        <w:rPr>
          <w:szCs w:val="18"/>
        </w:rPr>
        <w:t>meetings</w:t>
      </w:r>
      <w:r w:rsidRPr="00CC0AB5">
        <w:rPr>
          <w:szCs w:val="18"/>
          <w:lang w:val="ru-RU"/>
        </w:rPr>
        <w:t>/</w:t>
      </w:r>
      <w:r w:rsidRPr="00CC0AB5">
        <w:rPr>
          <w:szCs w:val="18"/>
        </w:rPr>
        <w:t>en</w:t>
      </w:r>
      <w:r w:rsidRPr="00CC0AB5">
        <w:rPr>
          <w:szCs w:val="18"/>
          <w:lang w:val="ru-RU"/>
        </w:rPr>
        <w:t>/</w:t>
      </w:r>
      <w:r w:rsidRPr="00CC0AB5">
        <w:rPr>
          <w:szCs w:val="18"/>
        </w:rPr>
        <w:t>doc</w:t>
      </w:r>
      <w:r w:rsidRPr="00CC0AB5">
        <w:rPr>
          <w:szCs w:val="18"/>
          <w:lang w:val="ru-RU"/>
        </w:rPr>
        <w:t>_</w:t>
      </w:r>
      <w:r w:rsidRPr="00CC0AB5">
        <w:rPr>
          <w:szCs w:val="18"/>
        </w:rPr>
        <w:t>details</w:t>
      </w:r>
      <w:r w:rsidRPr="00CC0AB5">
        <w:rPr>
          <w:szCs w:val="18"/>
          <w:lang w:val="ru-RU"/>
        </w:rPr>
        <w:t>.</w:t>
      </w:r>
      <w:r w:rsidRPr="00CC0AB5">
        <w:rPr>
          <w:szCs w:val="18"/>
        </w:rPr>
        <w:t>jsp</w:t>
      </w:r>
      <w:r w:rsidRPr="00CC0AB5">
        <w:rPr>
          <w:szCs w:val="18"/>
          <w:lang w:val="ru-RU"/>
        </w:rPr>
        <w:t>?</w:t>
      </w:r>
      <w:r w:rsidRPr="00CC0AB5">
        <w:rPr>
          <w:szCs w:val="18"/>
        </w:rPr>
        <w:t>doc</w:t>
      </w:r>
      <w:r w:rsidRPr="00CC0AB5">
        <w:rPr>
          <w:szCs w:val="18"/>
          <w:lang w:val="ru-RU"/>
        </w:rPr>
        <w:t>_</w:t>
      </w:r>
      <w:r w:rsidRPr="00CC0AB5">
        <w:rPr>
          <w:szCs w:val="18"/>
        </w:rPr>
        <w:t>id</w:t>
      </w:r>
      <w:r w:rsidRPr="00CC0AB5">
        <w:rPr>
          <w:szCs w:val="18"/>
          <w:lang w:val="ru-RU"/>
        </w:rPr>
        <w:t>=443934.</w:t>
      </w:r>
    </w:p>
  </w:footnote>
  <w:footnote w:id="10">
    <w:p w:rsidR="00A73C47" w:rsidRPr="00CC0AB5" w:rsidRDefault="00A73C47" w:rsidP="002D6572">
      <w:pPr>
        <w:rPr>
          <w:sz w:val="18"/>
          <w:szCs w:val="18"/>
          <w:lang w:val="ru-RU"/>
        </w:rPr>
      </w:pPr>
      <w:r w:rsidRPr="008B5CD1">
        <w:rPr>
          <w:rStyle w:val="FootnoteReference"/>
          <w:sz w:val="18"/>
          <w:szCs w:val="18"/>
        </w:rPr>
        <w:footnoteRef/>
      </w:r>
      <w:r w:rsidRPr="00CC0AB5">
        <w:rPr>
          <w:sz w:val="18"/>
          <w:szCs w:val="18"/>
          <w:lang w:val="ru-RU"/>
        </w:rPr>
        <w:t xml:space="preserve"> См. Приложение </w:t>
      </w:r>
      <w:r w:rsidRPr="00CC0AB5">
        <w:rPr>
          <w:sz w:val="18"/>
          <w:szCs w:val="18"/>
        </w:rPr>
        <w:t>C</w:t>
      </w:r>
      <w:r w:rsidRPr="00CC0AB5">
        <w:rPr>
          <w:sz w:val="18"/>
          <w:szCs w:val="18"/>
          <w:lang w:val="ru-RU"/>
        </w:rPr>
        <w:t>1, размещенное по адресу:</w:t>
      </w:r>
      <w:r w:rsidRPr="00CC0AB5">
        <w:rPr>
          <w:sz w:val="18"/>
          <w:szCs w:val="18"/>
        </w:rPr>
        <w:t>https</w:t>
      </w:r>
      <w:r w:rsidRPr="00CC0AB5">
        <w:rPr>
          <w:sz w:val="18"/>
          <w:szCs w:val="18"/>
          <w:lang w:val="ru-RU"/>
        </w:rPr>
        <w:t>://</w:t>
      </w:r>
      <w:r w:rsidRPr="00CC0AB5">
        <w:rPr>
          <w:sz w:val="18"/>
          <w:szCs w:val="18"/>
        </w:rPr>
        <w:t>www</w:t>
      </w:r>
      <w:r w:rsidRPr="00CC0AB5">
        <w:rPr>
          <w:sz w:val="18"/>
          <w:szCs w:val="18"/>
          <w:lang w:val="ru-RU"/>
        </w:rPr>
        <w:t>.</w:t>
      </w:r>
      <w:r w:rsidRPr="00CC0AB5">
        <w:rPr>
          <w:sz w:val="18"/>
          <w:szCs w:val="18"/>
        </w:rPr>
        <w:t>wto</w:t>
      </w:r>
      <w:r w:rsidRPr="00CC0AB5">
        <w:rPr>
          <w:sz w:val="18"/>
          <w:szCs w:val="18"/>
          <w:lang w:val="ru-RU"/>
        </w:rPr>
        <w:t>.</w:t>
      </w:r>
      <w:r w:rsidRPr="00CC0AB5">
        <w:rPr>
          <w:sz w:val="18"/>
          <w:szCs w:val="18"/>
        </w:rPr>
        <w:t>org</w:t>
      </w:r>
      <w:r w:rsidRPr="00CC0AB5">
        <w:rPr>
          <w:sz w:val="18"/>
          <w:szCs w:val="18"/>
          <w:lang w:val="ru-RU"/>
        </w:rPr>
        <w:t>/</w:t>
      </w:r>
      <w:r w:rsidRPr="00CC0AB5">
        <w:rPr>
          <w:sz w:val="18"/>
          <w:szCs w:val="18"/>
        </w:rPr>
        <w:t>english</w:t>
      </w:r>
      <w:r w:rsidRPr="00CC0AB5">
        <w:rPr>
          <w:sz w:val="18"/>
          <w:szCs w:val="18"/>
          <w:lang w:val="ru-RU"/>
        </w:rPr>
        <w:t>/</w:t>
      </w:r>
      <w:r w:rsidRPr="00CC0AB5">
        <w:rPr>
          <w:sz w:val="18"/>
          <w:szCs w:val="18"/>
        </w:rPr>
        <w:t>docs</w:t>
      </w:r>
      <w:r w:rsidRPr="00CC0AB5">
        <w:rPr>
          <w:sz w:val="18"/>
          <w:szCs w:val="18"/>
          <w:lang w:val="ru-RU"/>
        </w:rPr>
        <w:t>_</w:t>
      </w:r>
      <w:r w:rsidRPr="00CC0AB5">
        <w:rPr>
          <w:sz w:val="18"/>
          <w:szCs w:val="18"/>
        </w:rPr>
        <w:t>e</w:t>
      </w:r>
      <w:r w:rsidRPr="00CC0AB5">
        <w:rPr>
          <w:sz w:val="18"/>
          <w:szCs w:val="18"/>
          <w:lang w:val="ru-RU"/>
        </w:rPr>
        <w:t>/</w:t>
      </w:r>
      <w:r w:rsidRPr="00CC0AB5">
        <w:rPr>
          <w:sz w:val="18"/>
          <w:szCs w:val="18"/>
        </w:rPr>
        <w:t>legal</w:t>
      </w:r>
      <w:r w:rsidRPr="00CC0AB5">
        <w:rPr>
          <w:sz w:val="18"/>
          <w:szCs w:val="18"/>
          <w:lang w:val="ru-RU"/>
        </w:rPr>
        <w:t>_</w:t>
      </w:r>
      <w:r w:rsidRPr="00CC0AB5">
        <w:rPr>
          <w:sz w:val="18"/>
          <w:szCs w:val="18"/>
        </w:rPr>
        <w:t>e</w:t>
      </w:r>
      <w:r w:rsidRPr="00CC0AB5">
        <w:rPr>
          <w:sz w:val="18"/>
          <w:szCs w:val="18"/>
          <w:lang w:val="ru-RU"/>
        </w:rPr>
        <w:t>/27-</w:t>
      </w:r>
      <w:r w:rsidRPr="00CC0AB5">
        <w:rPr>
          <w:sz w:val="18"/>
          <w:szCs w:val="18"/>
        </w:rPr>
        <w:t>trips</w:t>
      </w:r>
      <w:r w:rsidRPr="00CC0AB5">
        <w:rPr>
          <w:sz w:val="18"/>
          <w:szCs w:val="18"/>
          <w:lang w:val="ru-RU"/>
        </w:rPr>
        <w:t>.</w:t>
      </w:r>
      <w:r w:rsidRPr="00CC0AB5">
        <w:rPr>
          <w:sz w:val="18"/>
          <w:szCs w:val="18"/>
        </w:rPr>
        <w:t>pdf</w:t>
      </w:r>
      <w:r w:rsidRPr="00CC0AB5">
        <w:rPr>
          <w:sz w:val="18"/>
          <w:szCs w:val="18"/>
          <w:lang w:val="ru-RU"/>
        </w:rPr>
        <w:t>.</w:t>
      </w:r>
    </w:p>
  </w:footnote>
  <w:footnote w:id="11">
    <w:p w:rsidR="00A73C47" w:rsidRPr="00CC0AB5" w:rsidRDefault="00A73C47" w:rsidP="002D6572">
      <w:pPr>
        <w:pStyle w:val="FootnoteText"/>
        <w:rPr>
          <w:szCs w:val="18"/>
          <w:lang w:val="ru-RU"/>
        </w:rPr>
      </w:pPr>
      <w:r w:rsidRPr="008B5CD1">
        <w:rPr>
          <w:rStyle w:val="FootnoteReference"/>
          <w:szCs w:val="18"/>
        </w:rPr>
        <w:footnoteRef/>
      </w:r>
      <w:r w:rsidRPr="00CC0AB5">
        <w:rPr>
          <w:szCs w:val="18"/>
          <w:lang w:val="ru-RU"/>
        </w:rPr>
        <w:t xml:space="preserve"> </w:t>
      </w:r>
      <w:r w:rsidRPr="00CC0AB5">
        <w:rPr>
          <w:szCs w:val="18"/>
          <w:lang w:val="ru-RU"/>
        </w:rPr>
        <w:t xml:space="preserve">Декларация Организации Объединенных Наций о правах коренных народов (ДПКНООН), статья 4, размещена по адресу: </w:t>
      </w:r>
      <w:r w:rsidRPr="00CC0AB5">
        <w:rPr>
          <w:szCs w:val="18"/>
        </w:rPr>
        <w:t>https</w:t>
      </w:r>
      <w:r w:rsidRPr="00CC0AB5">
        <w:rPr>
          <w:szCs w:val="18"/>
          <w:lang w:val="ru-RU"/>
        </w:rPr>
        <w:t>://</w:t>
      </w:r>
      <w:r w:rsidRPr="00CC0AB5">
        <w:rPr>
          <w:szCs w:val="18"/>
        </w:rPr>
        <w:t>undocs</w:t>
      </w:r>
      <w:r w:rsidRPr="00CC0AB5">
        <w:rPr>
          <w:szCs w:val="18"/>
          <w:lang w:val="ru-RU"/>
        </w:rPr>
        <w:t>.</w:t>
      </w:r>
      <w:r w:rsidRPr="00CC0AB5">
        <w:rPr>
          <w:szCs w:val="18"/>
        </w:rPr>
        <w:t>org</w:t>
      </w:r>
      <w:r w:rsidRPr="00CC0AB5">
        <w:rPr>
          <w:szCs w:val="18"/>
          <w:lang w:val="ru-RU"/>
        </w:rPr>
        <w:t>/</w:t>
      </w:r>
      <w:r w:rsidRPr="00CC0AB5">
        <w:rPr>
          <w:szCs w:val="18"/>
        </w:rPr>
        <w:t>A</w:t>
      </w:r>
      <w:r w:rsidRPr="00CC0AB5">
        <w:rPr>
          <w:szCs w:val="18"/>
          <w:lang w:val="ru-RU"/>
        </w:rPr>
        <w:t>/</w:t>
      </w:r>
      <w:r w:rsidRPr="00CC0AB5">
        <w:rPr>
          <w:szCs w:val="18"/>
        </w:rPr>
        <w:t>RES</w:t>
      </w:r>
      <w:r w:rsidRPr="00CC0AB5">
        <w:rPr>
          <w:szCs w:val="18"/>
          <w:lang w:val="ru-RU"/>
        </w:rPr>
        <w:t>/61/295 .</w:t>
      </w:r>
    </w:p>
  </w:footnote>
  <w:footnote w:id="12">
    <w:p w:rsidR="00A73C47" w:rsidRPr="00CC0AB5" w:rsidRDefault="00A73C47" w:rsidP="002D6572">
      <w:pPr>
        <w:pStyle w:val="FootnoteText"/>
        <w:rPr>
          <w:szCs w:val="18"/>
          <w:lang w:val="ru-RU"/>
        </w:rPr>
      </w:pPr>
      <w:r w:rsidRPr="008B5CD1">
        <w:rPr>
          <w:rStyle w:val="FootnoteReference"/>
          <w:szCs w:val="18"/>
        </w:rPr>
        <w:footnoteRef/>
      </w:r>
      <w:r w:rsidRPr="00CC0AB5">
        <w:rPr>
          <w:szCs w:val="18"/>
          <w:lang w:val="ru-RU"/>
        </w:rPr>
        <w:t xml:space="preserve"> ДПКНООН, статья 19. </w:t>
      </w:r>
    </w:p>
  </w:footnote>
  <w:footnote w:id="13">
    <w:p w:rsidR="00A73C47" w:rsidRPr="00CC0AB5" w:rsidRDefault="00A73C47" w:rsidP="002D6572">
      <w:pPr>
        <w:pStyle w:val="FootnoteText"/>
        <w:rPr>
          <w:szCs w:val="18"/>
          <w:lang w:val="ru-RU"/>
        </w:rPr>
      </w:pPr>
      <w:r w:rsidRPr="008B5CD1">
        <w:rPr>
          <w:rStyle w:val="FootnoteReference"/>
          <w:szCs w:val="18"/>
        </w:rPr>
        <w:footnoteRef/>
      </w:r>
      <w:r w:rsidRPr="00CC0AB5">
        <w:rPr>
          <w:szCs w:val="18"/>
          <w:lang w:val="ru-RU"/>
        </w:rPr>
        <w:t xml:space="preserve"> </w:t>
      </w:r>
      <w:r w:rsidRPr="00CC0AB5">
        <w:rPr>
          <w:szCs w:val="18"/>
          <w:lang w:val="ru-RU"/>
        </w:rPr>
        <w:t xml:space="preserve">В </w:t>
      </w:r>
      <w:r w:rsidR="005B4ED9" w:rsidRPr="00CC0AB5">
        <w:rPr>
          <w:szCs w:val="18"/>
          <w:lang w:val="ru-RU"/>
        </w:rPr>
        <w:t>Ю</w:t>
      </w:r>
      <w:r w:rsidRPr="00CC0AB5">
        <w:rPr>
          <w:szCs w:val="18"/>
          <w:lang w:val="ru-RU"/>
        </w:rPr>
        <w:t>ридическ</w:t>
      </w:r>
      <w:r>
        <w:rPr>
          <w:szCs w:val="18"/>
          <w:lang w:val="ru-RU"/>
        </w:rPr>
        <w:t>ом</w:t>
      </w:r>
      <w:r w:rsidRPr="00CC0AB5">
        <w:rPr>
          <w:szCs w:val="18"/>
          <w:lang w:val="ru-RU"/>
        </w:rPr>
        <w:t xml:space="preserve"> </w:t>
      </w:r>
      <w:r>
        <w:rPr>
          <w:szCs w:val="18"/>
          <w:lang w:val="ru-RU"/>
        </w:rPr>
        <w:t>словаре</w:t>
      </w:r>
      <w:r w:rsidRPr="00CC0AB5">
        <w:rPr>
          <w:szCs w:val="18"/>
          <w:lang w:val="ru-RU"/>
        </w:rPr>
        <w:t xml:space="preserve"> Блэка </w:t>
      </w:r>
      <w:r>
        <w:rPr>
          <w:szCs w:val="18"/>
          <w:lang w:val="ru-RU"/>
        </w:rPr>
        <w:t xml:space="preserve">понятие </w:t>
      </w:r>
      <w:r w:rsidRPr="00CC0AB5">
        <w:rPr>
          <w:szCs w:val="18"/>
          <w:lang w:val="ru-RU"/>
        </w:rPr>
        <w:t>«</w:t>
      </w:r>
      <w:r w:rsidRPr="00CC0AB5">
        <w:rPr>
          <w:szCs w:val="18"/>
        </w:rPr>
        <w:t>sui</w:t>
      </w:r>
      <w:r w:rsidRPr="00CC0AB5">
        <w:rPr>
          <w:szCs w:val="18"/>
          <w:lang w:val="ru-RU"/>
        </w:rPr>
        <w:t xml:space="preserve"> </w:t>
      </w:r>
      <w:r w:rsidRPr="00CC0AB5">
        <w:rPr>
          <w:szCs w:val="18"/>
        </w:rPr>
        <w:t>generis</w:t>
      </w:r>
      <w:r w:rsidRPr="00CC0AB5">
        <w:rPr>
          <w:szCs w:val="18"/>
          <w:lang w:val="ru-RU"/>
        </w:rPr>
        <w:t>» определяет</w:t>
      </w:r>
      <w:r>
        <w:rPr>
          <w:szCs w:val="18"/>
          <w:lang w:val="ru-RU"/>
        </w:rPr>
        <w:t>ся</w:t>
      </w:r>
      <w:r w:rsidRPr="00CC0AB5">
        <w:rPr>
          <w:szCs w:val="18"/>
          <w:lang w:val="ru-RU"/>
        </w:rPr>
        <w:t xml:space="preserve"> как «своего рода или класса, уникальный или своеобразный». </w:t>
      </w:r>
    </w:p>
  </w:footnote>
  <w:footnote w:id="14">
    <w:p w:rsidR="00A73C47" w:rsidRPr="008B5CD1" w:rsidRDefault="00A73C47"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i/>
          <w:iCs/>
          <w:sz w:val="18"/>
          <w:szCs w:val="18"/>
          <w:lang w:val="en-AU" w:eastAsia="en-GB"/>
        </w:rPr>
        <w:t xml:space="preserve"> </w:t>
      </w:r>
      <w:r w:rsidRPr="00CC0AB5">
        <w:rPr>
          <w:rFonts w:eastAsia="Times New Roman"/>
          <w:iCs/>
          <w:sz w:val="18"/>
          <w:szCs w:val="18"/>
          <w:lang w:val="en-AU" w:eastAsia="en-GB"/>
        </w:rPr>
        <w:t xml:space="preserve">ДПКНООН, </w:t>
      </w:r>
      <w:proofErr w:type="spellStart"/>
      <w:r w:rsidRPr="00CC0AB5">
        <w:rPr>
          <w:rFonts w:eastAsia="Times New Roman"/>
          <w:iCs/>
          <w:sz w:val="18"/>
          <w:szCs w:val="18"/>
          <w:lang w:val="en-AU" w:eastAsia="en-GB"/>
        </w:rPr>
        <w:t>ст</w:t>
      </w:r>
      <w:proofErr w:type="spellEnd"/>
      <w:r w:rsidRPr="00CC0AB5">
        <w:rPr>
          <w:rFonts w:eastAsia="Times New Roman"/>
          <w:iCs/>
          <w:sz w:val="18"/>
          <w:szCs w:val="18"/>
          <w:lang w:val="en-AU" w:eastAsia="en-GB"/>
        </w:rPr>
        <w:t xml:space="preserve">. 28(1); Natalie P </w:t>
      </w:r>
      <w:proofErr w:type="spellStart"/>
      <w:r w:rsidRPr="00CC0AB5">
        <w:rPr>
          <w:rFonts w:eastAsia="Times New Roman"/>
          <w:iCs/>
          <w:sz w:val="18"/>
          <w:szCs w:val="18"/>
          <w:lang w:val="en-AU" w:eastAsia="en-GB"/>
        </w:rPr>
        <w:t>Stoianoff</w:t>
      </w:r>
      <w:proofErr w:type="spellEnd"/>
      <w:r w:rsidRPr="00CC0AB5">
        <w:rPr>
          <w:rFonts w:eastAsia="Times New Roman"/>
          <w:iCs/>
          <w:sz w:val="18"/>
          <w:szCs w:val="18"/>
          <w:lang w:val="en-AU" w:eastAsia="en-GB"/>
        </w:rPr>
        <w:t xml:space="preserve"> and </w:t>
      </w:r>
      <w:proofErr w:type="spellStart"/>
      <w:r w:rsidRPr="00CC0AB5">
        <w:rPr>
          <w:rFonts w:eastAsia="Times New Roman"/>
          <w:iCs/>
          <w:sz w:val="18"/>
          <w:szCs w:val="18"/>
          <w:lang w:val="en-AU" w:eastAsia="en-GB"/>
        </w:rPr>
        <w:t>Alpana</w:t>
      </w:r>
      <w:proofErr w:type="spellEnd"/>
      <w:r w:rsidRPr="00CC0AB5">
        <w:rPr>
          <w:rFonts w:eastAsia="Times New Roman"/>
          <w:iCs/>
          <w:sz w:val="18"/>
          <w:szCs w:val="18"/>
          <w:lang w:val="en-AU" w:eastAsia="en-GB"/>
        </w:rPr>
        <w:t xml:space="preserve"> Roy, Indigenous Knowledge and Culture in Australia — </w:t>
      </w:r>
      <w:proofErr w:type="gramStart"/>
      <w:r w:rsidRPr="00CC0AB5">
        <w:rPr>
          <w:rFonts w:eastAsia="Times New Roman"/>
          <w:iCs/>
          <w:sz w:val="18"/>
          <w:szCs w:val="18"/>
          <w:lang w:val="en-AU" w:eastAsia="en-GB"/>
        </w:rPr>
        <w:t>The</w:t>
      </w:r>
      <w:proofErr w:type="gramEnd"/>
      <w:r w:rsidRPr="00CC0AB5">
        <w:rPr>
          <w:rFonts w:eastAsia="Times New Roman"/>
          <w:iCs/>
          <w:sz w:val="18"/>
          <w:szCs w:val="18"/>
          <w:lang w:val="en-AU" w:eastAsia="en-GB"/>
        </w:rPr>
        <w:t xml:space="preserve"> Case for Sui Generis Legislation (SSRN Scholarly Paper No ID 2765827, Social Science Research Network, 31 December 2015), 748. &lt;https://papers.ssrn.com/abstract=2765827&gt;;  Graham </w:t>
      </w:r>
      <w:proofErr w:type="spellStart"/>
      <w:r w:rsidRPr="00CC0AB5">
        <w:rPr>
          <w:rFonts w:eastAsia="Times New Roman"/>
          <w:iCs/>
          <w:sz w:val="18"/>
          <w:szCs w:val="18"/>
          <w:lang w:val="en-AU" w:eastAsia="en-GB"/>
        </w:rPr>
        <w:t>Dutfield</w:t>
      </w:r>
      <w:proofErr w:type="spellEnd"/>
      <w:r w:rsidRPr="00CC0AB5">
        <w:rPr>
          <w:rFonts w:eastAsia="Times New Roman"/>
          <w:iCs/>
          <w:sz w:val="18"/>
          <w:szCs w:val="18"/>
          <w:lang w:val="en-AU" w:eastAsia="en-GB"/>
        </w:rPr>
        <w:t xml:space="preserve">, ‘Legal and Economic Aspects of Traditional Knowledge’ in Keith E </w:t>
      </w:r>
      <w:proofErr w:type="spellStart"/>
      <w:r w:rsidRPr="00CC0AB5">
        <w:rPr>
          <w:rFonts w:eastAsia="Times New Roman"/>
          <w:iCs/>
          <w:sz w:val="18"/>
          <w:szCs w:val="18"/>
          <w:lang w:val="en-AU" w:eastAsia="en-GB"/>
        </w:rPr>
        <w:t>Maskus</w:t>
      </w:r>
      <w:proofErr w:type="spellEnd"/>
      <w:r w:rsidRPr="00CC0AB5">
        <w:rPr>
          <w:rFonts w:eastAsia="Times New Roman"/>
          <w:iCs/>
          <w:sz w:val="18"/>
          <w:szCs w:val="18"/>
          <w:lang w:val="en-AU" w:eastAsia="en-GB"/>
        </w:rPr>
        <w:t xml:space="preserve"> and Jerome H </w:t>
      </w:r>
      <w:proofErr w:type="spellStart"/>
      <w:r w:rsidRPr="00CC0AB5">
        <w:rPr>
          <w:rFonts w:eastAsia="Times New Roman"/>
          <w:iCs/>
          <w:sz w:val="18"/>
          <w:szCs w:val="18"/>
          <w:lang w:val="en-AU" w:eastAsia="en-GB"/>
        </w:rPr>
        <w:t>Reichman</w:t>
      </w:r>
      <w:proofErr w:type="spellEnd"/>
      <w:r w:rsidRPr="00CC0AB5">
        <w:rPr>
          <w:rFonts w:eastAsia="Times New Roman"/>
          <w:iCs/>
          <w:sz w:val="18"/>
          <w:szCs w:val="18"/>
          <w:lang w:val="en-AU" w:eastAsia="en-GB"/>
        </w:rPr>
        <w:t xml:space="preserve"> (</w:t>
      </w:r>
      <w:proofErr w:type="spellStart"/>
      <w:r w:rsidRPr="00CC0AB5">
        <w:rPr>
          <w:rFonts w:eastAsia="Times New Roman"/>
          <w:iCs/>
          <w:sz w:val="18"/>
          <w:szCs w:val="18"/>
          <w:lang w:val="en-AU" w:eastAsia="en-GB"/>
        </w:rPr>
        <w:t>eds</w:t>
      </w:r>
      <w:proofErr w:type="spellEnd"/>
      <w:r w:rsidRPr="00CC0AB5">
        <w:rPr>
          <w:rFonts w:eastAsia="Times New Roman"/>
          <w:iCs/>
          <w:sz w:val="18"/>
          <w:szCs w:val="18"/>
          <w:lang w:val="en-AU" w:eastAsia="en-GB"/>
        </w:rPr>
        <w:t xml:space="preserve">), International Public Goods and Transfer of Technology Under a Globalized Intellectual Property Regime (Cambridge University Press, 1st </w:t>
      </w:r>
      <w:proofErr w:type="spellStart"/>
      <w:r w:rsidRPr="00CC0AB5">
        <w:rPr>
          <w:rFonts w:eastAsia="Times New Roman"/>
          <w:iCs/>
          <w:sz w:val="18"/>
          <w:szCs w:val="18"/>
          <w:lang w:val="en-AU" w:eastAsia="en-GB"/>
        </w:rPr>
        <w:t>ed</w:t>
      </w:r>
      <w:proofErr w:type="spellEnd"/>
      <w:r w:rsidRPr="00CC0AB5">
        <w:rPr>
          <w:rFonts w:eastAsia="Times New Roman"/>
          <w:iCs/>
          <w:sz w:val="18"/>
          <w:szCs w:val="18"/>
          <w:lang w:val="en-AU" w:eastAsia="en-GB"/>
        </w:rPr>
        <w:t xml:space="preserve">, 2005), 506. </w:t>
      </w:r>
    </w:p>
  </w:footnote>
  <w:footnote w:id="15">
    <w:p w:rsidR="00A73C47" w:rsidRPr="008B5CD1" w:rsidRDefault="00A73C47"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CC0AB5">
        <w:rPr>
          <w:rFonts w:eastAsia="Times New Roman"/>
          <w:iCs/>
          <w:sz w:val="18"/>
          <w:szCs w:val="18"/>
          <w:lang w:val="en-AU" w:eastAsia="en-GB"/>
        </w:rPr>
        <w:t xml:space="preserve">ДПКНООН, </w:t>
      </w:r>
      <w:proofErr w:type="spellStart"/>
      <w:r w:rsidRPr="00CC0AB5">
        <w:rPr>
          <w:rFonts w:eastAsia="Times New Roman"/>
          <w:iCs/>
          <w:sz w:val="18"/>
          <w:szCs w:val="18"/>
          <w:lang w:val="en-AU" w:eastAsia="en-GB"/>
        </w:rPr>
        <w:t>статья</w:t>
      </w:r>
      <w:proofErr w:type="spellEnd"/>
      <w:r w:rsidRPr="00CC0AB5">
        <w:rPr>
          <w:rFonts w:eastAsia="Times New Roman"/>
          <w:iCs/>
          <w:sz w:val="18"/>
          <w:szCs w:val="18"/>
          <w:lang w:val="en-AU" w:eastAsia="en-GB"/>
        </w:rPr>
        <w:t xml:space="preserve"> 28(12).</w:t>
      </w:r>
    </w:p>
  </w:footnote>
  <w:footnote w:id="16">
    <w:p w:rsidR="00A73C47" w:rsidRPr="00EF31F5" w:rsidRDefault="00A73C47" w:rsidP="002D6572">
      <w:pPr>
        <w:rPr>
          <w:rFonts w:eastAsia="Times New Roman"/>
          <w:sz w:val="18"/>
          <w:szCs w:val="18"/>
          <w:lang w:val="ru-RU" w:eastAsia="en-GB"/>
        </w:rPr>
      </w:pPr>
      <w:r w:rsidRPr="008B5CD1">
        <w:rPr>
          <w:rStyle w:val="FootnoteReference"/>
          <w:sz w:val="18"/>
          <w:szCs w:val="18"/>
        </w:rPr>
        <w:footnoteRef/>
      </w:r>
      <w:r w:rsidRPr="008B5CD1">
        <w:rPr>
          <w:rFonts w:eastAsia="Times New Roman"/>
          <w:sz w:val="18"/>
          <w:szCs w:val="18"/>
          <w:lang w:val="en-AU" w:eastAsia="en-GB"/>
        </w:rPr>
        <w:t xml:space="preserve"> </w:t>
      </w:r>
      <w:r w:rsidRPr="00EF31F5">
        <w:rPr>
          <w:rFonts w:eastAsia="Times New Roman"/>
          <w:sz w:val="18"/>
          <w:szCs w:val="18"/>
          <w:lang w:val="en-AU" w:eastAsia="en-GB"/>
        </w:rPr>
        <w:t xml:space="preserve">Natalie P </w:t>
      </w:r>
      <w:proofErr w:type="spellStart"/>
      <w:r w:rsidRPr="00EF31F5">
        <w:rPr>
          <w:rFonts w:eastAsia="Times New Roman"/>
          <w:sz w:val="18"/>
          <w:szCs w:val="18"/>
          <w:lang w:val="en-AU" w:eastAsia="en-GB"/>
        </w:rPr>
        <w:t>Stoianoff</w:t>
      </w:r>
      <w:proofErr w:type="spellEnd"/>
      <w:r w:rsidRPr="00EF31F5">
        <w:rPr>
          <w:rFonts w:eastAsia="Times New Roman"/>
          <w:sz w:val="18"/>
          <w:szCs w:val="18"/>
          <w:lang w:val="en-AU" w:eastAsia="en-GB"/>
        </w:rPr>
        <w:t xml:space="preserve"> and </w:t>
      </w:r>
      <w:proofErr w:type="spellStart"/>
      <w:r w:rsidRPr="00EF31F5">
        <w:rPr>
          <w:rFonts w:eastAsia="Times New Roman"/>
          <w:sz w:val="18"/>
          <w:szCs w:val="18"/>
          <w:lang w:val="en-AU" w:eastAsia="en-GB"/>
        </w:rPr>
        <w:t>Alpana</w:t>
      </w:r>
      <w:proofErr w:type="spellEnd"/>
      <w:r w:rsidRPr="00EF31F5">
        <w:rPr>
          <w:rFonts w:eastAsia="Times New Roman"/>
          <w:sz w:val="18"/>
          <w:szCs w:val="18"/>
          <w:lang w:val="en-AU" w:eastAsia="en-GB"/>
        </w:rPr>
        <w:t xml:space="preserve"> Roy, Indigenous Knowledge and Culture in Australia — </w:t>
      </w:r>
      <w:proofErr w:type="gramStart"/>
      <w:r w:rsidRPr="00EF31F5">
        <w:rPr>
          <w:rFonts w:eastAsia="Times New Roman"/>
          <w:sz w:val="18"/>
          <w:szCs w:val="18"/>
          <w:lang w:val="en-AU" w:eastAsia="en-GB"/>
        </w:rPr>
        <w:t>The</w:t>
      </w:r>
      <w:proofErr w:type="gramEnd"/>
      <w:r w:rsidRPr="00EF31F5">
        <w:rPr>
          <w:rFonts w:eastAsia="Times New Roman"/>
          <w:sz w:val="18"/>
          <w:szCs w:val="18"/>
          <w:lang w:val="en-AU" w:eastAsia="en-GB"/>
        </w:rPr>
        <w:t xml:space="preserve"> Case for Sui Generis Legislation (SSRN Scholarly Paper No ID 2765827, Social Science Research Network, 31 December 2015), 748. </w:t>
      </w:r>
      <w:r w:rsidRPr="00EF31F5">
        <w:rPr>
          <w:rFonts w:eastAsia="Times New Roman"/>
          <w:sz w:val="18"/>
          <w:szCs w:val="18"/>
          <w:lang w:val="ru-RU" w:eastAsia="en-GB"/>
        </w:rPr>
        <w:t>&lt;</w:t>
      </w:r>
      <w:r w:rsidRPr="00EF31F5">
        <w:rPr>
          <w:rFonts w:eastAsia="Times New Roman"/>
          <w:sz w:val="18"/>
          <w:szCs w:val="18"/>
          <w:lang w:val="en-AU" w:eastAsia="en-GB"/>
        </w:rPr>
        <w:t>https</w:t>
      </w:r>
      <w:r w:rsidRPr="00EF31F5">
        <w:rPr>
          <w:rFonts w:eastAsia="Times New Roman"/>
          <w:sz w:val="18"/>
          <w:szCs w:val="18"/>
          <w:lang w:val="ru-RU" w:eastAsia="en-GB"/>
        </w:rPr>
        <w:t>://</w:t>
      </w:r>
      <w:r w:rsidRPr="00EF31F5">
        <w:rPr>
          <w:rFonts w:eastAsia="Times New Roman"/>
          <w:sz w:val="18"/>
          <w:szCs w:val="18"/>
          <w:lang w:val="en-AU" w:eastAsia="en-GB"/>
        </w:rPr>
        <w:t>papers</w:t>
      </w:r>
      <w:r w:rsidRPr="00EF31F5">
        <w:rPr>
          <w:rFonts w:eastAsia="Times New Roman"/>
          <w:sz w:val="18"/>
          <w:szCs w:val="18"/>
          <w:lang w:val="ru-RU" w:eastAsia="en-GB"/>
        </w:rPr>
        <w:t>.</w:t>
      </w:r>
      <w:r w:rsidRPr="00EF31F5">
        <w:rPr>
          <w:rFonts w:eastAsia="Times New Roman"/>
          <w:sz w:val="18"/>
          <w:szCs w:val="18"/>
          <w:lang w:val="en-AU" w:eastAsia="en-GB"/>
        </w:rPr>
        <w:t>ssrn</w:t>
      </w:r>
      <w:r w:rsidRPr="00EF31F5">
        <w:rPr>
          <w:rFonts w:eastAsia="Times New Roman"/>
          <w:sz w:val="18"/>
          <w:szCs w:val="18"/>
          <w:lang w:val="ru-RU" w:eastAsia="en-GB"/>
        </w:rPr>
        <w:t>.</w:t>
      </w:r>
      <w:r w:rsidRPr="00EF31F5">
        <w:rPr>
          <w:rFonts w:eastAsia="Times New Roman"/>
          <w:sz w:val="18"/>
          <w:szCs w:val="18"/>
          <w:lang w:val="en-AU" w:eastAsia="en-GB"/>
        </w:rPr>
        <w:t>com</w:t>
      </w:r>
      <w:r w:rsidRPr="00EF31F5">
        <w:rPr>
          <w:rFonts w:eastAsia="Times New Roman"/>
          <w:sz w:val="18"/>
          <w:szCs w:val="18"/>
          <w:lang w:val="ru-RU" w:eastAsia="en-GB"/>
        </w:rPr>
        <w:t>/</w:t>
      </w:r>
      <w:r w:rsidRPr="00EF31F5">
        <w:rPr>
          <w:rFonts w:eastAsia="Times New Roman"/>
          <w:sz w:val="18"/>
          <w:szCs w:val="18"/>
          <w:lang w:val="en-AU" w:eastAsia="en-GB"/>
        </w:rPr>
        <w:t>abstract</w:t>
      </w:r>
      <w:r w:rsidRPr="00EF31F5">
        <w:rPr>
          <w:rFonts w:eastAsia="Times New Roman"/>
          <w:sz w:val="18"/>
          <w:szCs w:val="18"/>
          <w:lang w:val="ru-RU" w:eastAsia="en-GB"/>
        </w:rPr>
        <w:t>=2765827&gt;.</w:t>
      </w:r>
    </w:p>
  </w:footnote>
  <w:footnote w:id="17">
    <w:p w:rsidR="00A73C47" w:rsidRPr="00EF31F5" w:rsidRDefault="00A73C47" w:rsidP="002D6572">
      <w:pPr>
        <w:rPr>
          <w:sz w:val="18"/>
          <w:szCs w:val="18"/>
          <w:lang w:val="ru-RU"/>
        </w:rPr>
      </w:pPr>
      <w:r w:rsidRPr="008B5CD1">
        <w:rPr>
          <w:rStyle w:val="FootnoteReference"/>
          <w:sz w:val="18"/>
          <w:szCs w:val="18"/>
        </w:rPr>
        <w:footnoteRef/>
      </w:r>
      <w:r w:rsidRPr="00EF31F5">
        <w:rPr>
          <w:rFonts w:eastAsia="Times New Roman"/>
          <w:sz w:val="18"/>
          <w:szCs w:val="18"/>
          <w:lang w:val="ru-RU" w:eastAsia="en-GB"/>
        </w:rPr>
        <w:t xml:space="preserve"> </w:t>
      </w:r>
      <w:r w:rsidRPr="00EF31F5">
        <w:rPr>
          <w:rFonts w:eastAsia="Times New Roman"/>
          <w:iCs/>
          <w:sz w:val="18"/>
          <w:szCs w:val="18"/>
          <w:lang w:val="ru-RU" w:eastAsia="en-GB"/>
        </w:rPr>
        <w:t xml:space="preserve">ДПКНООН, статья 32(2), статья 18, статья 34; Доклад о реестрах традиционных знаний и связанных с ними базах данных традиционных знаний </w:t>
      </w:r>
      <w:r>
        <w:rPr>
          <w:rFonts w:eastAsia="Times New Roman"/>
          <w:iCs/>
          <w:sz w:val="18"/>
          <w:szCs w:val="18"/>
          <w:lang w:val="ru-RU" w:eastAsia="en-GB"/>
        </w:rPr>
        <w:t>(</w:t>
      </w:r>
      <w:r w:rsidRPr="00EF31F5">
        <w:rPr>
          <w:rFonts w:eastAsia="Times New Roman"/>
          <w:iCs/>
          <w:sz w:val="18"/>
          <w:szCs w:val="18"/>
          <w:lang w:val="ru-RU" w:eastAsia="en-GB"/>
        </w:rPr>
        <w:t>документ</w:t>
      </w:r>
      <w:r>
        <w:rPr>
          <w:rFonts w:eastAsia="Times New Roman"/>
          <w:iCs/>
          <w:sz w:val="18"/>
          <w:szCs w:val="18"/>
          <w:lang w:val="ru-RU" w:eastAsia="en-GB"/>
        </w:rPr>
        <w:t xml:space="preserve"> </w:t>
      </w:r>
      <w:r w:rsidRPr="00EF31F5">
        <w:rPr>
          <w:rFonts w:eastAsia="Times New Roman"/>
          <w:iCs/>
          <w:sz w:val="18"/>
          <w:szCs w:val="18"/>
          <w:lang w:val="en-AU" w:eastAsia="en-GB"/>
        </w:rPr>
        <w:t>UNEP</w:t>
      </w:r>
      <w:r w:rsidRPr="00EF31F5">
        <w:rPr>
          <w:rFonts w:eastAsia="Times New Roman"/>
          <w:iCs/>
          <w:sz w:val="18"/>
          <w:szCs w:val="18"/>
          <w:lang w:val="ru-RU" w:eastAsia="en-GB"/>
        </w:rPr>
        <w:t>/</w:t>
      </w:r>
      <w:r w:rsidRPr="00EF31F5">
        <w:rPr>
          <w:rFonts w:eastAsia="Times New Roman"/>
          <w:iCs/>
          <w:sz w:val="18"/>
          <w:szCs w:val="18"/>
          <w:lang w:val="en-AU" w:eastAsia="en-GB"/>
        </w:rPr>
        <w:t>CBD</w:t>
      </w:r>
      <w:r w:rsidRPr="00EF31F5">
        <w:rPr>
          <w:rFonts w:eastAsia="Times New Roman"/>
          <w:iCs/>
          <w:sz w:val="18"/>
          <w:szCs w:val="18"/>
          <w:lang w:val="ru-RU" w:eastAsia="en-GB"/>
        </w:rPr>
        <w:t>/</w:t>
      </w:r>
      <w:r w:rsidRPr="00EF31F5">
        <w:rPr>
          <w:rFonts w:eastAsia="Times New Roman"/>
          <w:iCs/>
          <w:sz w:val="18"/>
          <w:szCs w:val="18"/>
          <w:lang w:val="en-AU" w:eastAsia="en-GB"/>
        </w:rPr>
        <w:t>WG</w:t>
      </w:r>
      <w:r w:rsidRPr="00EF31F5">
        <w:rPr>
          <w:rFonts w:eastAsia="Times New Roman"/>
          <w:iCs/>
          <w:sz w:val="18"/>
          <w:szCs w:val="18"/>
          <w:lang w:val="ru-RU" w:eastAsia="en-GB"/>
        </w:rPr>
        <w:t>8</w:t>
      </w:r>
      <w:r w:rsidRPr="00EF31F5">
        <w:rPr>
          <w:rFonts w:eastAsia="Times New Roman"/>
          <w:iCs/>
          <w:sz w:val="18"/>
          <w:szCs w:val="18"/>
          <w:lang w:val="en-AU" w:eastAsia="en-GB"/>
        </w:rPr>
        <w:t>J</w:t>
      </w:r>
      <w:r w:rsidRPr="00EF31F5">
        <w:rPr>
          <w:rFonts w:eastAsia="Times New Roman"/>
          <w:iCs/>
          <w:sz w:val="18"/>
          <w:szCs w:val="18"/>
          <w:lang w:val="ru-RU" w:eastAsia="en-GB"/>
        </w:rPr>
        <w:t>/4/</w:t>
      </w:r>
      <w:r w:rsidRPr="00EF31F5">
        <w:rPr>
          <w:rFonts w:eastAsia="Times New Roman"/>
          <w:iCs/>
          <w:sz w:val="18"/>
          <w:szCs w:val="18"/>
          <w:lang w:val="en-AU" w:eastAsia="en-GB"/>
        </w:rPr>
        <w:t>INF</w:t>
      </w:r>
      <w:r w:rsidRPr="00EF31F5">
        <w:rPr>
          <w:rFonts w:eastAsia="Times New Roman"/>
          <w:iCs/>
          <w:sz w:val="18"/>
          <w:szCs w:val="18"/>
          <w:lang w:val="ru-RU" w:eastAsia="en-GB"/>
        </w:rPr>
        <w:t>/9</w:t>
      </w:r>
      <w:r>
        <w:rPr>
          <w:rFonts w:eastAsia="Times New Roman"/>
          <w:iCs/>
          <w:sz w:val="18"/>
          <w:szCs w:val="18"/>
          <w:lang w:val="ru-RU" w:eastAsia="en-GB"/>
        </w:rPr>
        <w:t>)</w:t>
      </w:r>
      <w:r w:rsidRPr="00EF31F5">
        <w:rPr>
          <w:rFonts w:eastAsia="Times New Roman"/>
          <w:iCs/>
          <w:sz w:val="18"/>
          <w:szCs w:val="18"/>
          <w:lang w:val="ru-RU" w:eastAsia="en-GB"/>
        </w:rPr>
        <w:t>.</w:t>
      </w:r>
    </w:p>
  </w:footnote>
  <w:footnote w:id="18">
    <w:p w:rsidR="00A73C47" w:rsidRPr="00EF31F5" w:rsidRDefault="00A73C47" w:rsidP="002D6572">
      <w:pPr>
        <w:pStyle w:val="FootnoteText"/>
        <w:rPr>
          <w:szCs w:val="18"/>
          <w:lang w:val="ru-RU"/>
        </w:rPr>
      </w:pPr>
      <w:r w:rsidRPr="008B5CD1">
        <w:rPr>
          <w:rStyle w:val="FootnoteReference"/>
          <w:szCs w:val="18"/>
        </w:rPr>
        <w:footnoteRef/>
      </w:r>
      <w:r w:rsidRPr="00EF31F5">
        <w:rPr>
          <w:szCs w:val="18"/>
          <w:lang w:val="ru-RU"/>
        </w:rPr>
        <w:t xml:space="preserve"> </w:t>
      </w:r>
      <w:r w:rsidRPr="00EF31F5">
        <w:rPr>
          <w:iCs/>
          <w:szCs w:val="18"/>
          <w:lang w:val="ru-RU"/>
        </w:rPr>
        <w:t>ДПКНООН, ст. 11(2), ст. 28; Международная конвенция о ликвидации всех форм расовой дискриминации (МКЛРД), ст. 2(2).</w:t>
      </w:r>
    </w:p>
  </w:footnote>
  <w:footnote w:id="19">
    <w:p w:rsidR="00A73C47" w:rsidRPr="00EF31F5" w:rsidRDefault="00A73C47" w:rsidP="002D6572">
      <w:pPr>
        <w:pStyle w:val="FootnoteText"/>
        <w:rPr>
          <w:szCs w:val="18"/>
          <w:lang w:val="ru-RU"/>
        </w:rPr>
      </w:pPr>
      <w:r w:rsidRPr="008B5CD1">
        <w:rPr>
          <w:rStyle w:val="FootnoteReference"/>
          <w:szCs w:val="18"/>
        </w:rPr>
        <w:footnoteRef/>
      </w:r>
      <w:r w:rsidRPr="00EF31F5">
        <w:rPr>
          <w:szCs w:val="18"/>
          <w:lang w:val="ru-RU"/>
        </w:rPr>
        <w:t xml:space="preserve"> </w:t>
      </w:r>
      <w:r w:rsidRPr="00EF31F5">
        <w:rPr>
          <w:iCs/>
          <w:szCs w:val="18"/>
          <w:lang w:val="ru-RU"/>
        </w:rPr>
        <w:t>ДПКНООН, статья 11(2).</w:t>
      </w:r>
    </w:p>
  </w:footnote>
  <w:footnote w:id="20">
    <w:p w:rsidR="00A73C47" w:rsidRPr="00EF31F5" w:rsidRDefault="00A73C47" w:rsidP="002D6572">
      <w:pPr>
        <w:pStyle w:val="FootnoteText"/>
        <w:rPr>
          <w:szCs w:val="18"/>
          <w:lang w:val="ru-RU"/>
        </w:rPr>
      </w:pPr>
      <w:r w:rsidRPr="008B5CD1">
        <w:rPr>
          <w:rStyle w:val="FootnoteReference"/>
          <w:szCs w:val="18"/>
        </w:rPr>
        <w:footnoteRef/>
      </w:r>
      <w:r w:rsidRPr="00EF31F5">
        <w:rPr>
          <w:szCs w:val="18"/>
          <w:lang w:val="ru-RU"/>
        </w:rPr>
        <w:t xml:space="preserve"> </w:t>
      </w:r>
      <w:bookmarkStart w:id="6" w:name="_Hlk49439119"/>
      <w:r w:rsidRPr="00EF31F5">
        <w:rPr>
          <w:szCs w:val="18"/>
          <w:lang w:val="ru-RU"/>
        </w:rPr>
        <w:t>Отчет о 35-й сессии МКГР, 12-23 марта 2018</w:t>
      </w:r>
      <w:r w:rsidRPr="00EF31F5">
        <w:rPr>
          <w:szCs w:val="18"/>
        </w:rPr>
        <w:t> </w:t>
      </w:r>
      <w:r w:rsidRPr="00EF31F5">
        <w:rPr>
          <w:szCs w:val="18"/>
          <w:lang w:val="ru-RU"/>
        </w:rPr>
        <w:t xml:space="preserve">г., Заявление фонда </w:t>
      </w:r>
      <w:r w:rsidRPr="00EF31F5">
        <w:rPr>
          <w:szCs w:val="18"/>
        </w:rPr>
        <w:t>Tebtebba</w:t>
      </w:r>
      <w:r w:rsidRPr="00EF31F5">
        <w:rPr>
          <w:szCs w:val="18"/>
          <w:lang w:val="ru-RU"/>
        </w:rPr>
        <w:t xml:space="preserve"> от имени Форума коренных народов, пункт 23, документ </w:t>
      </w:r>
      <w:r w:rsidRPr="00EF31F5">
        <w:rPr>
          <w:szCs w:val="18"/>
        </w:rPr>
        <w:t>WIPO</w:t>
      </w:r>
      <w:r w:rsidRPr="00EF31F5">
        <w:rPr>
          <w:szCs w:val="18"/>
          <w:lang w:val="ru-RU"/>
        </w:rPr>
        <w:t>/</w:t>
      </w:r>
      <w:r w:rsidRPr="00EF31F5">
        <w:rPr>
          <w:szCs w:val="18"/>
        </w:rPr>
        <w:t>GRTKF</w:t>
      </w:r>
      <w:r w:rsidRPr="00EF31F5">
        <w:rPr>
          <w:szCs w:val="18"/>
          <w:lang w:val="ru-RU"/>
        </w:rPr>
        <w:t>/</w:t>
      </w:r>
      <w:r w:rsidRPr="00EF31F5">
        <w:rPr>
          <w:szCs w:val="18"/>
        </w:rPr>
        <w:t>IC</w:t>
      </w:r>
      <w:r w:rsidRPr="00EF31F5">
        <w:rPr>
          <w:szCs w:val="18"/>
          <w:lang w:val="ru-RU"/>
        </w:rPr>
        <w:t>/35/10.</w:t>
      </w:r>
      <w:bookmarkEnd w:id="6"/>
    </w:p>
  </w:footnote>
  <w:footnote w:id="21">
    <w:p w:rsidR="00A73C47" w:rsidRPr="00EF31F5" w:rsidRDefault="00A73C47" w:rsidP="002D6572">
      <w:pPr>
        <w:pStyle w:val="FootnoteText"/>
        <w:rPr>
          <w:szCs w:val="18"/>
          <w:lang w:val="ru-RU"/>
        </w:rPr>
      </w:pPr>
      <w:r w:rsidRPr="008B5CD1">
        <w:rPr>
          <w:rStyle w:val="FootnoteReference"/>
          <w:szCs w:val="18"/>
        </w:rPr>
        <w:footnoteRef/>
      </w:r>
      <w:r w:rsidRPr="00EF31F5">
        <w:rPr>
          <w:szCs w:val="18"/>
          <w:lang w:val="ru-RU"/>
        </w:rPr>
        <w:t xml:space="preserve"> См.: </w:t>
      </w:r>
      <w:r w:rsidRPr="00EF31F5">
        <w:rPr>
          <w:szCs w:val="18"/>
        </w:rPr>
        <w:t>https</w:t>
      </w:r>
      <w:r w:rsidRPr="00EF31F5">
        <w:rPr>
          <w:szCs w:val="18"/>
          <w:lang w:val="ru-RU"/>
        </w:rPr>
        <w:t>://</w:t>
      </w:r>
      <w:r w:rsidRPr="00EF31F5">
        <w:rPr>
          <w:szCs w:val="18"/>
        </w:rPr>
        <w:t>www</w:t>
      </w:r>
      <w:r w:rsidRPr="00EF31F5">
        <w:rPr>
          <w:szCs w:val="18"/>
          <w:lang w:val="ru-RU"/>
        </w:rPr>
        <w:t>.</w:t>
      </w:r>
      <w:r w:rsidRPr="00EF31F5">
        <w:rPr>
          <w:szCs w:val="18"/>
        </w:rPr>
        <w:t>cbd</w:t>
      </w:r>
      <w:r w:rsidRPr="00EF31F5">
        <w:rPr>
          <w:szCs w:val="18"/>
          <w:lang w:val="ru-RU"/>
        </w:rPr>
        <w:t>.</w:t>
      </w:r>
      <w:r w:rsidRPr="00EF31F5">
        <w:rPr>
          <w:szCs w:val="18"/>
        </w:rPr>
        <w:t>int</w:t>
      </w:r>
      <w:r w:rsidRPr="00EF31F5">
        <w:rPr>
          <w:szCs w:val="18"/>
          <w:lang w:val="ru-RU"/>
        </w:rPr>
        <w:t>/</w:t>
      </w:r>
      <w:r w:rsidRPr="00EF31F5">
        <w:rPr>
          <w:szCs w:val="18"/>
        </w:rPr>
        <w:t>doc</w:t>
      </w:r>
      <w:r w:rsidRPr="00EF31F5">
        <w:rPr>
          <w:szCs w:val="18"/>
          <w:lang w:val="ru-RU"/>
        </w:rPr>
        <w:t>/</w:t>
      </w:r>
      <w:r w:rsidRPr="00EF31F5">
        <w:rPr>
          <w:szCs w:val="18"/>
        </w:rPr>
        <w:t>guidelines</w:t>
      </w:r>
      <w:r w:rsidRPr="00EF31F5">
        <w:rPr>
          <w:szCs w:val="18"/>
          <w:lang w:val="ru-RU"/>
        </w:rPr>
        <w:t>/</w:t>
      </w:r>
      <w:r w:rsidRPr="00EF31F5">
        <w:rPr>
          <w:szCs w:val="18"/>
        </w:rPr>
        <w:t>cbd</w:t>
      </w:r>
      <w:r w:rsidRPr="00EF31F5">
        <w:rPr>
          <w:szCs w:val="18"/>
          <w:lang w:val="ru-RU"/>
        </w:rPr>
        <w:t>-</w:t>
      </w:r>
      <w:r w:rsidRPr="00EF31F5">
        <w:rPr>
          <w:szCs w:val="18"/>
        </w:rPr>
        <w:t>RutzolijirisaxikGuidelines</w:t>
      </w:r>
      <w:r w:rsidRPr="00EF31F5">
        <w:rPr>
          <w:szCs w:val="18"/>
          <w:lang w:val="ru-RU"/>
        </w:rPr>
        <w:t>-</w:t>
      </w:r>
      <w:r w:rsidRPr="00EF31F5">
        <w:rPr>
          <w:szCs w:val="18"/>
        </w:rPr>
        <w:t>en</w:t>
      </w:r>
      <w:r w:rsidRPr="00EF31F5">
        <w:rPr>
          <w:szCs w:val="18"/>
          <w:lang w:val="ru-RU"/>
        </w:rPr>
        <w:t>.</w:t>
      </w:r>
      <w:r w:rsidRPr="00EF31F5">
        <w:rPr>
          <w:szCs w:val="18"/>
        </w:rPr>
        <w:t>pdf</w:t>
      </w:r>
      <w:r w:rsidRPr="00EF31F5">
        <w:rPr>
          <w:szCs w:val="18"/>
          <w:lang w:val="ru-RU"/>
        </w:rPr>
        <w:t>.</w:t>
      </w:r>
    </w:p>
  </w:footnote>
  <w:footnote w:id="22">
    <w:p w:rsidR="00A73C47" w:rsidRPr="00EF31F5" w:rsidRDefault="00A73C47" w:rsidP="002D6572">
      <w:pPr>
        <w:pStyle w:val="FootnoteText"/>
        <w:rPr>
          <w:szCs w:val="18"/>
          <w:lang w:val="ru-RU"/>
        </w:rPr>
      </w:pPr>
      <w:r w:rsidRPr="00D63A1C">
        <w:rPr>
          <w:rStyle w:val="FootnoteReference"/>
          <w:szCs w:val="18"/>
        </w:rPr>
        <w:footnoteRef/>
      </w:r>
      <w:r w:rsidR="005B4ED9">
        <w:rPr>
          <w:szCs w:val="18"/>
          <w:lang w:val="ru-RU"/>
        </w:rPr>
        <w:t xml:space="preserve"> </w:t>
      </w:r>
      <w:r w:rsidRPr="00EF31F5">
        <w:rPr>
          <w:szCs w:val="18"/>
          <w:lang w:val="ru-RU"/>
        </w:rPr>
        <w:t>Добровольное руководство Руцолихирисашик, пункт 11(</w:t>
      </w:r>
      <w:r w:rsidRPr="00EF31F5">
        <w:rPr>
          <w:szCs w:val="18"/>
        </w:rPr>
        <w:t>k</w:t>
      </w:r>
      <w:r w:rsidRPr="00EF31F5">
        <w:rPr>
          <w:szCs w:val="18"/>
          <w:lang w:val="ru-RU"/>
        </w:rPr>
        <w:t>).</w:t>
      </w:r>
    </w:p>
  </w:footnote>
  <w:footnote w:id="23">
    <w:p w:rsidR="00A73C47" w:rsidRPr="00D63A1C" w:rsidRDefault="00A73C47" w:rsidP="002D6572">
      <w:pPr>
        <w:pStyle w:val="FootnoteText"/>
        <w:rPr>
          <w:szCs w:val="18"/>
        </w:rPr>
      </w:pPr>
      <w:r w:rsidRPr="00D63A1C">
        <w:rPr>
          <w:rStyle w:val="FootnoteReference"/>
          <w:szCs w:val="18"/>
        </w:rPr>
        <w:footnoteRef/>
      </w:r>
      <w:r w:rsidRPr="00D63A1C">
        <w:rPr>
          <w:szCs w:val="18"/>
        </w:rPr>
        <w:t xml:space="preserve"> </w:t>
      </w:r>
      <w:r w:rsidRPr="00EF31F5">
        <w:rPr>
          <w:szCs w:val="18"/>
        </w:rPr>
        <w:t xml:space="preserve">См. </w:t>
      </w:r>
      <w:r w:rsidRPr="00EF31F5">
        <w:rPr>
          <w:szCs w:val="18"/>
          <w:lang w:val="ru-RU"/>
        </w:rPr>
        <w:t>анализ</w:t>
      </w:r>
      <w:r w:rsidRPr="00EF31F5">
        <w:rPr>
          <w:szCs w:val="18"/>
        </w:rPr>
        <w:t xml:space="preserve"> </w:t>
      </w:r>
      <w:proofErr w:type="spellStart"/>
      <w:r w:rsidRPr="00EF31F5">
        <w:rPr>
          <w:szCs w:val="18"/>
        </w:rPr>
        <w:t>этих</w:t>
      </w:r>
      <w:proofErr w:type="spellEnd"/>
      <w:r w:rsidRPr="00EF31F5">
        <w:rPr>
          <w:szCs w:val="18"/>
        </w:rPr>
        <w:t xml:space="preserve"> </w:t>
      </w:r>
      <w:proofErr w:type="spellStart"/>
      <w:r w:rsidRPr="00EF31F5">
        <w:rPr>
          <w:szCs w:val="18"/>
        </w:rPr>
        <w:t>вопросов</w:t>
      </w:r>
      <w:proofErr w:type="spellEnd"/>
      <w:r w:rsidRPr="00EF31F5">
        <w:rPr>
          <w:szCs w:val="18"/>
        </w:rPr>
        <w:t xml:space="preserve"> в </w:t>
      </w:r>
      <w:proofErr w:type="spellStart"/>
      <w:r w:rsidRPr="00EF31F5">
        <w:rPr>
          <w:szCs w:val="18"/>
        </w:rPr>
        <w:t>статье</w:t>
      </w:r>
      <w:proofErr w:type="spellEnd"/>
      <w:r w:rsidR="005B4ED9" w:rsidRPr="005B4ED9">
        <w:rPr>
          <w:szCs w:val="18"/>
        </w:rPr>
        <w:t>:</w:t>
      </w:r>
      <w:r w:rsidRPr="00EF31F5">
        <w:rPr>
          <w:szCs w:val="18"/>
        </w:rPr>
        <w:t xml:space="preserve"> Patricia L. Judd, The Difficulties in Harmonizing Legal Protections for Traditional Knowledge and Intellectual Property. The Washburn Law Journal. Vol. 58, 2019. p. 249-270. </w:t>
      </w:r>
    </w:p>
  </w:footnote>
  <w:footnote w:id="24">
    <w:p w:rsidR="00A73C47" w:rsidRPr="00D63A1C" w:rsidRDefault="00A73C47" w:rsidP="002D6572">
      <w:pPr>
        <w:rPr>
          <w:sz w:val="18"/>
          <w:szCs w:val="18"/>
        </w:rPr>
      </w:pPr>
      <w:r w:rsidRPr="00D63A1C">
        <w:rPr>
          <w:rStyle w:val="FootnoteReference"/>
          <w:sz w:val="18"/>
          <w:szCs w:val="18"/>
        </w:rPr>
        <w:footnoteRef/>
      </w:r>
      <w:r w:rsidRPr="00D63A1C">
        <w:rPr>
          <w:sz w:val="18"/>
          <w:szCs w:val="18"/>
        </w:rPr>
        <w:t xml:space="preserve"> </w:t>
      </w:r>
      <w:r w:rsidRPr="00EF31F5">
        <w:rPr>
          <w:sz w:val="18"/>
          <w:szCs w:val="18"/>
        </w:rPr>
        <w:t xml:space="preserve">Ruth L. </w:t>
      </w:r>
      <w:proofErr w:type="spellStart"/>
      <w:r w:rsidRPr="00EF31F5">
        <w:rPr>
          <w:sz w:val="18"/>
          <w:szCs w:val="18"/>
        </w:rPr>
        <w:t>Okediji</w:t>
      </w:r>
      <w:proofErr w:type="spellEnd"/>
      <w:r w:rsidRPr="00EF31F5">
        <w:rPr>
          <w:sz w:val="18"/>
          <w:szCs w:val="18"/>
        </w:rPr>
        <w:t>, Traditional Knowledge and the Public Domain. CIGI Paper No. 176 June 2018 at p. 8 available at https://www.cigionline.org/sites/default/files/documents/Paper%20no.176web.pdf.</w:t>
      </w:r>
    </w:p>
  </w:footnote>
  <w:footnote w:id="25">
    <w:p w:rsidR="00A73C47" w:rsidRPr="00BF0210" w:rsidRDefault="00A73C47" w:rsidP="002D6572">
      <w:pPr>
        <w:pStyle w:val="FootnoteText"/>
        <w:rPr>
          <w:szCs w:val="18"/>
          <w:lang w:val="ru-RU"/>
        </w:rPr>
      </w:pPr>
      <w:r w:rsidRPr="00D63A1C">
        <w:rPr>
          <w:rStyle w:val="FootnoteReference"/>
          <w:szCs w:val="18"/>
        </w:rPr>
        <w:footnoteRef/>
      </w:r>
      <w:r w:rsidRPr="00BF0210">
        <w:rPr>
          <w:szCs w:val="18"/>
          <w:lang w:val="ru-RU"/>
        </w:rPr>
        <w:t xml:space="preserve"> </w:t>
      </w:r>
      <w:bookmarkStart w:id="7" w:name="_Hlk49439153"/>
      <w:r w:rsidRPr="00BF0210">
        <w:rPr>
          <w:szCs w:val="18"/>
          <w:lang w:val="ru-RU"/>
        </w:rPr>
        <w:t xml:space="preserve">См. </w:t>
      </w:r>
      <w:r w:rsidRPr="00BF0210">
        <w:rPr>
          <w:szCs w:val="18"/>
          <w:lang w:val="ru-RU"/>
        </w:rPr>
        <w:t xml:space="preserve">пункты 4-6 Технической экспертизы, опубликованной по адресу: </w:t>
      </w:r>
      <w:r w:rsidRPr="00BF0210">
        <w:rPr>
          <w:szCs w:val="18"/>
        </w:rPr>
        <w:t>https</w:t>
      </w:r>
      <w:r w:rsidRPr="00BF0210">
        <w:rPr>
          <w:szCs w:val="18"/>
          <w:lang w:val="ru-RU"/>
        </w:rPr>
        <w:t>://</w:t>
      </w:r>
      <w:r w:rsidRPr="00BF0210">
        <w:rPr>
          <w:szCs w:val="18"/>
        </w:rPr>
        <w:t>www</w:t>
      </w:r>
      <w:r w:rsidRPr="00BF0210">
        <w:rPr>
          <w:szCs w:val="18"/>
          <w:lang w:val="ru-RU"/>
        </w:rPr>
        <w:t>.</w:t>
      </w:r>
      <w:proofErr w:type="spellStart"/>
      <w:r w:rsidRPr="00BF0210">
        <w:rPr>
          <w:szCs w:val="18"/>
        </w:rPr>
        <w:t>wipo</w:t>
      </w:r>
      <w:proofErr w:type="spellEnd"/>
      <w:r w:rsidRPr="00BF0210">
        <w:rPr>
          <w:szCs w:val="18"/>
          <w:lang w:val="ru-RU"/>
        </w:rPr>
        <w:t>.</w:t>
      </w:r>
      <w:proofErr w:type="spellStart"/>
      <w:r w:rsidRPr="00BF0210">
        <w:rPr>
          <w:szCs w:val="18"/>
        </w:rPr>
        <w:t>int</w:t>
      </w:r>
      <w:proofErr w:type="spellEnd"/>
      <w:r w:rsidRPr="00BF0210">
        <w:rPr>
          <w:szCs w:val="18"/>
          <w:lang w:val="ru-RU"/>
        </w:rPr>
        <w:t>/</w:t>
      </w:r>
      <w:proofErr w:type="spellStart"/>
      <w:r w:rsidRPr="00BF0210">
        <w:rPr>
          <w:szCs w:val="18"/>
        </w:rPr>
        <w:t>edocs</w:t>
      </w:r>
      <w:proofErr w:type="spellEnd"/>
      <w:r w:rsidRPr="00BF0210">
        <w:rPr>
          <w:szCs w:val="18"/>
          <w:lang w:val="ru-RU"/>
        </w:rPr>
        <w:t>/</w:t>
      </w:r>
      <w:proofErr w:type="spellStart"/>
      <w:r w:rsidRPr="00BF0210">
        <w:rPr>
          <w:szCs w:val="18"/>
        </w:rPr>
        <w:t>mdocs</w:t>
      </w:r>
      <w:proofErr w:type="spellEnd"/>
      <w:r w:rsidRPr="00BF0210">
        <w:rPr>
          <w:szCs w:val="18"/>
          <w:lang w:val="ru-RU"/>
        </w:rPr>
        <w:t>/</w:t>
      </w:r>
      <w:proofErr w:type="spellStart"/>
      <w:r w:rsidRPr="00BF0210">
        <w:rPr>
          <w:szCs w:val="18"/>
        </w:rPr>
        <w:t>tk</w:t>
      </w:r>
      <w:proofErr w:type="spellEnd"/>
      <w:r w:rsidRPr="00BF0210">
        <w:rPr>
          <w:szCs w:val="18"/>
          <w:lang w:val="ru-RU"/>
        </w:rPr>
        <w:t>/</w:t>
      </w:r>
      <w:proofErr w:type="spellStart"/>
      <w:r w:rsidRPr="00BF0210">
        <w:rPr>
          <w:szCs w:val="18"/>
        </w:rPr>
        <w:t>en</w:t>
      </w:r>
      <w:proofErr w:type="spellEnd"/>
      <w:r w:rsidRPr="00BF0210">
        <w:rPr>
          <w:szCs w:val="18"/>
          <w:lang w:val="ru-RU"/>
        </w:rPr>
        <w:t>/</w:t>
      </w:r>
      <w:proofErr w:type="spellStart"/>
      <w:r w:rsidRPr="00BF0210">
        <w:rPr>
          <w:szCs w:val="18"/>
        </w:rPr>
        <w:t>wipo</w:t>
      </w:r>
      <w:proofErr w:type="spellEnd"/>
      <w:r w:rsidRPr="00BF0210">
        <w:rPr>
          <w:szCs w:val="18"/>
          <w:lang w:val="ru-RU"/>
        </w:rPr>
        <w:t>_</w:t>
      </w:r>
      <w:proofErr w:type="spellStart"/>
      <w:r w:rsidRPr="00BF0210">
        <w:rPr>
          <w:szCs w:val="18"/>
        </w:rPr>
        <w:t>grtkf</w:t>
      </w:r>
      <w:proofErr w:type="spellEnd"/>
      <w:r w:rsidRPr="00BF0210">
        <w:rPr>
          <w:szCs w:val="18"/>
          <w:lang w:val="ru-RU"/>
        </w:rPr>
        <w:t>_</w:t>
      </w:r>
      <w:proofErr w:type="spellStart"/>
      <w:r w:rsidRPr="00BF0210">
        <w:rPr>
          <w:szCs w:val="18"/>
        </w:rPr>
        <w:t>ic</w:t>
      </w:r>
      <w:proofErr w:type="spellEnd"/>
      <w:r w:rsidRPr="00BF0210">
        <w:rPr>
          <w:szCs w:val="18"/>
          <w:lang w:val="ru-RU"/>
        </w:rPr>
        <w:t>_29/</w:t>
      </w:r>
      <w:proofErr w:type="spellStart"/>
      <w:r w:rsidRPr="00BF0210">
        <w:rPr>
          <w:szCs w:val="18"/>
        </w:rPr>
        <w:t>wipo</w:t>
      </w:r>
      <w:proofErr w:type="spellEnd"/>
      <w:r w:rsidRPr="00BF0210">
        <w:rPr>
          <w:szCs w:val="18"/>
          <w:lang w:val="ru-RU"/>
        </w:rPr>
        <w:t>_</w:t>
      </w:r>
      <w:proofErr w:type="spellStart"/>
      <w:r w:rsidRPr="00BF0210">
        <w:rPr>
          <w:szCs w:val="18"/>
        </w:rPr>
        <w:t>grtkf</w:t>
      </w:r>
      <w:proofErr w:type="spellEnd"/>
      <w:r w:rsidRPr="00BF0210">
        <w:rPr>
          <w:szCs w:val="18"/>
          <w:lang w:val="ru-RU"/>
        </w:rPr>
        <w:t>_</w:t>
      </w:r>
      <w:proofErr w:type="spellStart"/>
      <w:r w:rsidRPr="00BF0210">
        <w:rPr>
          <w:szCs w:val="18"/>
        </w:rPr>
        <w:t>ic</w:t>
      </w:r>
      <w:proofErr w:type="spellEnd"/>
      <w:r w:rsidRPr="00BF0210">
        <w:rPr>
          <w:szCs w:val="18"/>
          <w:lang w:val="ru-RU"/>
        </w:rPr>
        <w:t>_29_</w:t>
      </w:r>
      <w:proofErr w:type="spellStart"/>
      <w:r w:rsidRPr="00BF0210">
        <w:rPr>
          <w:szCs w:val="18"/>
        </w:rPr>
        <w:t>inf</w:t>
      </w:r>
      <w:proofErr w:type="spellEnd"/>
      <w:r w:rsidRPr="00BF0210">
        <w:rPr>
          <w:szCs w:val="18"/>
          <w:lang w:val="ru-RU"/>
        </w:rPr>
        <w:t>_10.</w:t>
      </w:r>
      <w:r w:rsidRPr="00BF0210">
        <w:rPr>
          <w:szCs w:val="18"/>
        </w:rPr>
        <w:t>pdf</w:t>
      </w:r>
      <w:r w:rsidRPr="00BF0210">
        <w:rPr>
          <w:szCs w:val="18"/>
          <w:lang w:val="ru-RU"/>
        </w:rPr>
        <w:t xml:space="preserve">. </w:t>
      </w:r>
    </w:p>
    <w:bookmarkEnd w:id="7"/>
  </w:footnote>
  <w:footnote w:id="26">
    <w:p w:rsidR="00A73C47" w:rsidRPr="00BF0210" w:rsidRDefault="00A73C47" w:rsidP="002D6572">
      <w:pPr>
        <w:pStyle w:val="FootnoteText"/>
        <w:rPr>
          <w:szCs w:val="18"/>
          <w:lang w:val="ru-RU"/>
        </w:rPr>
      </w:pPr>
      <w:r w:rsidRPr="00D63A1C">
        <w:rPr>
          <w:rStyle w:val="FootnoteReference"/>
          <w:szCs w:val="18"/>
        </w:rPr>
        <w:footnoteRef/>
      </w:r>
      <w:r w:rsidRPr="00BF0210">
        <w:rPr>
          <w:szCs w:val="18"/>
          <w:lang w:val="ru-RU"/>
        </w:rPr>
        <w:t xml:space="preserve"> </w:t>
      </w:r>
      <w:r w:rsidRPr="00BF0210">
        <w:rPr>
          <w:szCs w:val="18"/>
        </w:rPr>
        <w:t>Bagley</w:t>
      </w:r>
      <w:r w:rsidRPr="00BF0210">
        <w:rPr>
          <w:szCs w:val="18"/>
          <w:lang w:val="ru-RU"/>
        </w:rPr>
        <w:t xml:space="preserve">, там же. </w:t>
      </w:r>
    </w:p>
  </w:footnote>
  <w:footnote w:id="27">
    <w:p w:rsidR="00A73C47" w:rsidRPr="00BF0210" w:rsidRDefault="00A73C47" w:rsidP="002D6572">
      <w:pPr>
        <w:pStyle w:val="FootnoteText"/>
        <w:rPr>
          <w:szCs w:val="18"/>
          <w:lang w:val="ru-RU"/>
        </w:rPr>
      </w:pPr>
      <w:r w:rsidRPr="008B5CD1">
        <w:rPr>
          <w:rStyle w:val="FootnoteReference"/>
          <w:szCs w:val="18"/>
        </w:rPr>
        <w:footnoteRef/>
      </w:r>
      <w:r w:rsidRPr="00BF0210">
        <w:rPr>
          <w:szCs w:val="18"/>
          <w:lang w:val="ru-RU"/>
        </w:rPr>
        <w:t xml:space="preserve"> ДПКНООН, статья 19.</w:t>
      </w:r>
    </w:p>
  </w:footnote>
  <w:footnote w:id="28">
    <w:p w:rsidR="00A73C47" w:rsidRPr="008B5CD1" w:rsidRDefault="00A73C47" w:rsidP="002D6572">
      <w:pPr>
        <w:pStyle w:val="FootnoteText"/>
        <w:rPr>
          <w:szCs w:val="18"/>
        </w:rPr>
      </w:pPr>
      <w:r w:rsidRPr="008B5CD1">
        <w:rPr>
          <w:rStyle w:val="FootnoteReference"/>
          <w:szCs w:val="18"/>
        </w:rPr>
        <w:footnoteRef/>
      </w:r>
      <w:r w:rsidRPr="008B5CD1">
        <w:rPr>
          <w:szCs w:val="18"/>
        </w:rPr>
        <w:t xml:space="preserve"> </w:t>
      </w:r>
      <w:r w:rsidRPr="006A524F">
        <w:rPr>
          <w:szCs w:val="18"/>
        </w:rPr>
        <w:t xml:space="preserve">См. WIPO Study on Limitations and Exceptions of Copyright and Related Rights in the Digital Environment. Standing Committee on Copyright and Related Rights. Geneva, June 23 to 27, 2003, </w:t>
      </w:r>
      <w:proofErr w:type="spellStart"/>
      <w:r w:rsidRPr="006A524F">
        <w:rPr>
          <w:szCs w:val="18"/>
        </w:rPr>
        <w:t>размещено</w:t>
      </w:r>
      <w:proofErr w:type="spellEnd"/>
      <w:r w:rsidRPr="006A524F">
        <w:rPr>
          <w:szCs w:val="18"/>
        </w:rPr>
        <w:t xml:space="preserve"> </w:t>
      </w:r>
      <w:proofErr w:type="spellStart"/>
      <w:r w:rsidRPr="006A524F">
        <w:rPr>
          <w:szCs w:val="18"/>
        </w:rPr>
        <w:t>по</w:t>
      </w:r>
      <w:proofErr w:type="spellEnd"/>
      <w:r w:rsidRPr="006A524F">
        <w:rPr>
          <w:szCs w:val="18"/>
        </w:rPr>
        <w:t xml:space="preserve"> </w:t>
      </w:r>
      <w:proofErr w:type="spellStart"/>
      <w:r w:rsidRPr="006A524F">
        <w:rPr>
          <w:szCs w:val="18"/>
        </w:rPr>
        <w:t>адресу</w:t>
      </w:r>
      <w:proofErr w:type="spellEnd"/>
      <w:r w:rsidRPr="006A524F">
        <w:rPr>
          <w:szCs w:val="18"/>
        </w:rPr>
        <w:t xml:space="preserve">: https://www.wipo.int/edocs/mdocs/copyright/en/sccr_9/sccr_9_7.pdf. </w:t>
      </w:r>
    </w:p>
  </w:footnote>
  <w:footnote w:id="29">
    <w:p w:rsidR="00A73C47" w:rsidRPr="006A524F" w:rsidRDefault="00A73C47" w:rsidP="002D6572">
      <w:pPr>
        <w:pStyle w:val="FootnoteText"/>
        <w:rPr>
          <w:szCs w:val="18"/>
          <w:lang w:val="ru-RU"/>
        </w:rPr>
      </w:pPr>
      <w:r w:rsidRPr="008B5CD1">
        <w:rPr>
          <w:rStyle w:val="FootnoteReference"/>
          <w:szCs w:val="18"/>
        </w:rPr>
        <w:footnoteRef/>
      </w:r>
      <w:r w:rsidRPr="006A524F">
        <w:rPr>
          <w:szCs w:val="18"/>
          <w:lang w:val="ru-RU"/>
        </w:rPr>
        <w:t xml:space="preserve"> </w:t>
      </w:r>
      <w:bookmarkStart w:id="8" w:name="_Hlk49439170"/>
      <w:r w:rsidRPr="006A524F">
        <w:rPr>
          <w:szCs w:val="18"/>
          <w:lang w:val="ru-RU"/>
        </w:rPr>
        <w:t xml:space="preserve">См. документ </w:t>
      </w:r>
      <w:r w:rsidRPr="006A524F">
        <w:rPr>
          <w:szCs w:val="18"/>
        </w:rPr>
        <w:t>WO</w:t>
      </w:r>
      <w:r w:rsidRPr="006A524F">
        <w:rPr>
          <w:szCs w:val="18"/>
          <w:lang w:val="ru-RU"/>
        </w:rPr>
        <w:t>/</w:t>
      </w:r>
      <w:r w:rsidRPr="006A524F">
        <w:rPr>
          <w:szCs w:val="18"/>
        </w:rPr>
        <w:t>GA</w:t>
      </w:r>
      <w:r w:rsidRPr="006A524F">
        <w:rPr>
          <w:szCs w:val="18"/>
          <w:lang w:val="ru-RU"/>
        </w:rPr>
        <w:t xml:space="preserve">/51/12, стр. 21 Приложения </w:t>
      </w:r>
      <w:r w:rsidRPr="006A524F">
        <w:rPr>
          <w:szCs w:val="18"/>
        </w:rPr>
        <w:t>I</w:t>
      </w:r>
      <w:r w:rsidRPr="006A524F">
        <w:rPr>
          <w:szCs w:val="18"/>
          <w:lang w:val="ru-RU"/>
        </w:rPr>
        <w:t>: Исключения и ограничения.</w:t>
      </w:r>
      <w:bookmarkEnd w:id="8"/>
    </w:p>
  </w:footnote>
  <w:footnote w:id="30">
    <w:p w:rsidR="00A73C47" w:rsidRPr="006A524F" w:rsidRDefault="00A73C47" w:rsidP="002D6572">
      <w:pPr>
        <w:pStyle w:val="FootnoteText"/>
        <w:rPr>
          <w:szCs w:val="18"/>
          <w:lang w:val="ru-RU"/>
        </w:rPr>
      </w:pPr>
      <w:r w:rsidRPr="008B5CD1">
        <w:rPr>
          <w:rStyle w:val="FootnoteReference"/>
          <w:szCs w:val="18"/>
        </w:rPr>
        <w:footnoteRef/>
      </w:r>
      <w:r w:rsidRPr="006A524F">
        <w:rPr>
          <w:szCs w:val="18"/>
          <w:lang w:val="ru-RU"/>
        </w:rPr>
        <w:t xml:space="preserve"> Статьи 11(2) и 19 ДПКНООН. </w:t>
      </w:r>
    </w:p>
  </w:footnote>
  <w:footnote w:id="31">
    <w:p w:rsidR="00A73C47" w:rsidRPr="006A524F" w:rsidRDefault="00A73C47" w:rsidP="002D6572">
      <w:pPr>
        <w:rPr>
          <w:sz w:val="18"/>
          <w:szCs w:val="18"/>
          <w:lang w:val="ru-RU"/>
        </w:rPr>
      </w:pPr>
      <w:r w:rsidRPr="00D63A1C">
        <w:rPr>
          <w:rStyle w:val="FootnoteReference"/>
          <w:sz w:val="18"/>
          <w:szCs w:val="18"/>
        </w:rPr>
        <w:footnoteRef/>
      </w:r>
      <w:r w:rsidRPr="006A524F">
        <w:rPr>
          <w:sz w:val="18"/>
          <w:szCs w:val="18"/>
          <w:lang w:val="ru-RU"/>
        </w:rPr>
        <w:t xml:space="preserve"> См. статью 32.5 Соглашения по адресу: </w:t>
      </w:r>
      <w:r w:rsidRPr="006A524F">
        <w:rPr>
          <w:sz w:val="18"/>
          <w:szCs w:val="18"/>
        </w:rPr>
        <w:t>https</w:t>
      </w:r>
      <w:r w:rsidRPr="006A524F">
        <w:rPr>
          <w:sz w:val="18"/>
          <w:szCs w:val="18"/>
          <w:lang w:val="ru-RU"/>
        </w:rPr>
        <w:t>://</w:t>
      </w:r>
      <w:r w:rsidRPr="006A524F">
        <w:rPr>
          <w:sz w:val="18"/>
          <w:szCs w:val="18"/>
        </w:rPr>
        <w:t>ustr</w:t>
      </w:r>
      <w:r w:rsidRPr="006A524F">
        <w:rPr>
          <w:sz w:val="18"/>
          <w:szCs w:val="18"/>
          <w:lang w:val="ru-RU"/>
        </w:rPr>
        <w:t>.</w:t>
      </w:r>
      <w:r w:rsidRPr="006A524F">
        <w:rPr>
          <w:sz w:val="18"/>
          <w:szCs w:val="18"/>
        </w:rPr>
        <w:t>gov</w:t>
      </w:r>
      <w:r w:rsidRPr="006A524F">
        <w:rPr>
          <w:sz w:val="18"/>
          <w:szCs w:val="18"/>
          <w:lang w:val="ru-RU"/>
        </w:rPr>
        <w:t>/</w:t>
      </w:r>
      <w:r w:rsidRPr="006A524F">
        <w:rPr>
          <w:sz w:val="18"/>
          <w:szCs w:val="18"/>
        </w:rPr>
        <w:t>sites</w:t>
      </w:r>
      <w:r w:rsidRPr="006A524F">
        <w:rPr>
          <w:sz w:val="18"/>
          <w:szCs w:val="18"/>
          <w:lang w:val="ru-RU"/>
        </w:rPr>
        <w:t>/</w:t>
      </w:r>
      <w:r w:rsidRPr="006A524F">
        <w:rPr>
          <w:sz w:val="18"/>
          <w:szCs w:val="18"/>
        </w:rPr>
        <w:t>default</w:t>
      </w:r>
      <w:r w:rsidRPr="006A524F">
        <w:rPr>
          <w:sz w:val="18"/>
          <w:szCs w:val="18"/>
          <w:lang w:val="ru-RU"/>
        </w:rPr>
        <w:t>/</w:t>
      </w:r>
      <w:r w:rsidRPr="006A524F">
        <w:rPr>
          <w:sz w:val="18"/>
          <w:szCs w:val="18"/>
        </w:rPr>
        <w:t>files</w:t>
      </w:r>
      <w:r w:rsidRPr="006A524F">
        <w:rPr>
          <w:sz w:val="18"/>
          <w:szCs w:val="18"/>
          <w:lang w:val="ru-RU"/>
        </w:rPr>
        <w:t>/</w:t>
      </w:r>
      <w:r w:rsidRPr="006A524F">
        <w:rPr>
          <w:sz w:val="18"/>
          <w:szCs w:val="18"/>
        </w:rPr>
        <w:t>files</w:t>
      </w:r>
      <w:r w:rsidRPr="006A524F">
        <w:rPr>
          <w:sz w:val="18"/>
          <w:szCs w:val="18"/>
          <w:lang w:val="ru-RU"/>
        </w:rPr>
        <w:t>/</w:t>
      </w:r>
      <w:r w:rsidRPr="006A524F">
        <w:rPr>
          <w:sz w:val="18"/>
          <w:szCs w:val="18"/>
        </w:rPr>
        <w:t>agreements</w:t>
      </w:r>
      <w:r w:rsidRPr="006A524F">
        <w:rPr>
          <w:sz w:val="18"/>
          <w:szCs w:val="18"/>
          <w:lang w:val="ru-RU"/>
        </w:rPr>
        <w:t>/</w:t>
      </w:r>
      <w:r w:rsidRPr="006A524F">
        <w:rPr>
          <w:sz w:val="18"/>
          <w:szCs w:val="18"/>
        </w:rPr>
        <w:t>FTA</w:t>
      </w:r>
      <w:r w:rsidRPr="006A524F">
        <w:rPr>
          <w:sz w:val="18"/>
          <w:szCs w:val="18"/>
          <w:lang w:val="ru-RU"/>
        </w:rPr>
        <w:t>/</w:t>
      </w:r>
      <w:r w:rsidRPr="006A524F">
        <w:rPr>
          <w:sz w:val="18"/>
          <w:szCs w:val="18"/>
        </w:rPr>
        <w:t>USMCA</w:t>
      </w:r>
      <w:r w:rsidRPr="006A524F">
        <w:rPr>
          <w:sz w:val="18"/>
          <w:szCs w:val="18"/>
          <w:lang w:val="ru-RU"/>
        </w:rPr>
        <w:t>/</w:t>
      </w:r>
      <w:r w:rsidRPr="006A524F">
        <w:rPr>
          <w:sz w:val="18"/>
          <w:szCs w:val="18"/>
        </w:rPr>
        <w:t>Text</w:t>
      </w:r>
      <w:r w:rsidRPr="006A524F">
        <w:rPr>
          <w:sz w:val="18"/>
          <w:szCs w:val="18"/>
          <w:lang w:val="ru-RU"/>
        </w:rPr>
        <w:t>/32_</w:t>
      </w:r>
      <w:r w:rsidRPr="006A524F">
        <w:rPr>
          <w:sz w:val="18"/>
          <w:szCs w:val="18"/>
        </w:rPr>
        <w:t>Exceptions</w:t>
      </w:r>
      <w:r w:rsidRPr="006A524F">
        <w:rPr>
          <w:sz w:val="18"/>
          <w:szCs w:val="18"/>
          <w:lang w:val="ru-RU"/>
        </w:rPr>
        <w:t>_</w:t>
      </w:r>
      <w:r w:rsidRPr="006A524F">
        <w:rPr>
          <w:sz w:val="18"/>
          <w:szCs w:val="18"/>
        </w:rPr>
        <w:t>and</w:t>
      </w:r>
      <w:r w:rsidRPr="006A524F">
        <w:rPr>
          <w:sz w:val="18"/>
          <w:szCs w:val="18"/>
          <w:lang w:val="ru-RU"/>
        </w:rPr>
        <w:t>_</w:t>
      </w:r>
      <w:r w:rsidRPr="006A524F">
        <w:rPr>
          <w:sz w:val="18"/>
          <w:szCs w:val="18"/>
        </w:rPr>
        <w:t>General</w:t>
      </w:r>
      <w:r w:rsidRPr="006A524F">
        <w:rPr>
          <w:sz w:val="18"/>
          <w:szCs w:val="18"/>
          <w:lang w:val="ru-RU"/>
        </w:rPr>
        <w:t>_</w:t>
      </w:r>
      <w:r w:rsidRPr="006A524F">
        <w:rPr>
          <w:sz w:val="18"/>
          <w:szCs w:val="18"/>
        </w:rPr>
        <w:t>Provisions</w:t>
      </w:r>
      <w:r w:rsidRPr="006A524F">
        <w:rPr>
          <w:sz w:val="18"/>
          <w:szCs w:val="18"/>
          <w:lang w:val="ru-RU"/>
        </w:rPr>
        <w:t>.</w:t>
      </w:r>
      <w:r w:rsidRPr="006A524F">
        <w:rPr>
          <w:sz w:val="18"/>
          <w:szCs w:val="18"/>
        </w:rPr>
        <w:t>pdf</w:t>
      </w:r>
      <w:r w:rsidRPr="006A524F">
        <w:rPr>
          <w:sz w:val="18"/>
          <w:szCs w:val="18"/>
          <w:lang w:val="ru-RU"/>
        </w:rPr>
        <w:t>.</w:t>
      </w:r>
    </w:p>
  </w:footnote>
  <w:footnote w:id="32">
    <w:p w:rsidR="00A73C47" w:rsidRPr="00510EF5" w:rsidRDefault="00A73C47" w:rsidP="002D6572">
      <w:pPr>
        <w:rPr>
          <w:sz w:val="18"/>
          <w:szCs w:val="18"/>
          <w:lang w:val="ru-RU"/>
        </w:rPr>
      </w:pPr>
      <w:r w:rsidRPr="00D63A1C">
        <w:rPr>
          <w:rStyle w:val="FootnoteReference"/>
          <w:sz w:val="18"/>
          <w:szCs w:val="18"/>
        </w:rPr>
        <w:footnoteRef/>
      </w:r>
      <w:r w:rsidRPr="00510EF5">
        <w:rPr>
          <w:sz w:val="18"/>
          <w:szCs w:val="18"/>
          <w:lang w:val="ru-RU"/>
        </w:rPr>
        <w:t xml:space="preserve"> Отчет о 38-й сессии МКГР, 10-14 декабря 2018</w:t>
      </w:r>
      <w:r w:rsidRPr="00510EF5">
        <w:rPr>
          <w:sz w:val="18"/>
          <w:szCs w:val="18"/>
        </w:rPr>
        <w:t> </w:t>
      </w:r>
      <w:r w:rsidRPr="00510EF5">
        <w:rPr>
          <w:sz w:val="18"/>
          <w:szCs w:val="18"/>
          <w:lang w:val="ru-RU"/>
        </w:rPr>
        <w:t>г., заявлени</w:t>
      </w:r>
      <w:r>
        <w:rPr>
          <w:sz w:val="18"/>
          <w:szCs w:val="18"/>
          <w:lang w:val="ru-RU"/>
        </w:rPr>
        <w:t>е</w:t>
      </w:r>
      <w:r w:rsidRPr="00510EF5">
        <w:rPr>
          <w:sz w:val="18"/>
          <w:szCs w:val="18"/>
          <w:lang w:val="ru-RU"/>
        </w:rPr>
        <w:t xml:space="preserve"> Центра </w:t>
      </w:r>
      <w:r w:rsidRPr="00510EF5">
        <w:rPr>
          <w:sz w:val="18"/>
          <w:szCs w:val="18"/>
          <w:lang w:val="ru-RU"/>
        </w:rPr>
        <w:t>междисциплинарных исследований народности аймара (</w:t>
      </w:r>
      <w:r w:rsidRPr="00510EF5">
        <w:rPr>
          <w:sz w:val="18"/>
          <w:szCs w:val="18"/>
        </w:rPr>
        <w:t>CEM</w:t>
      </w:r>
      <w:r w:rsidRPr="00510EF5">
        <w:rPr>
          <w:sz w:val="18"/>
          <w:szCs w:val="18"/>
          <w:lang w:val="ru-RU"/>
        </w:rPr>
        <w:t>-</w:t>
      </w:r>
      <w:r w:rsidRPr="00510EF5">
        <w:rPr>
          <w:sz w:val="18"/>
          <w:szCs w:val="18"/>
        </w:rPr>
        <w:t>Aymara</w:t>
      </w:r>
      <w:r w:rsidRPr="00510EF5">
        <w:rPr>
          <w:sz w:val="18"/>
          <w:szCs w:val="18"/>
          <w:lang w:val="ru-RU"/>
        </w:rPr>
        <w:t xml:space="preserve">) от имени форума коренных народов, пункты 197 и 215 (документ </w:t>
      </w:r>
      <w:r w:rsidRPr="00510EF5">
        <w:rPr>
          <w:sz w:val="18"/>
          <w:szCs w:val="18"/>
        </w:rPr>
        <w:t>WIPO</w:t>
      </w:r>
      <w:r w:rsidRPr="00510EF5">
        <w:rPr>
          <w:sz w:val="18"/>
          <w:szCs w:val="18"/>
          <w:lang w:val="ru-RU"/>
        </w:rPr>
        <w:t>/</w:t>
      </w:r>
      <w:r w:rsidRPr="00510EF5">
        <w:rPr>
          <w:sz w:val="18"/>
          <w:szCs w:val="18"/>
        </w:rPr>
        <w:t>GRTKF</w:t>
      </w:r>
      <w:r w:rsidRPr="00510EF5">
        <w:rPr>
          <w:sz w:val="18"/>
          <w:szCs w:val="18"/>
          <w:lang w:val="ru-RU"/>
        </w:rPr>
        <w:t>/</w:t>
      </w:r>
      <w:r w:rsidRPr="00510EF5">
        <w:rPr>
          <w:sz w:val="18"/>
          <w:szCs w:val="18"/>
        </w:rPr>
        <w:t>IC</w:t>
      </w:r>
      <w:r w:rsidRPr="00510EF5">
        <w:rPr>
          <w:sz w:val="18"/>
          <w:szCs w:val="18"/>
          <w:lang w:val="ru-RU"/>
        </w:rPr>
        <w:t>/38/16).</w:t>
      </w:r>
    </w:p>
  </w:footnote>
  <w:footnote w:id="33">
    <w:p w:rsidR="00A73C47" w:rsidRPr="00CB512C" w:rsidRDefault="00A73C47" w:rsidP="002D6572">
      <w:pPr>
        <w:pStyle w:val="FootnoteText"/>
        <w:rPr>
          <w:szCs w:val="18"/>
        </w:rPr>
      </w:pPr>
      <w:r w:rsidRPr="008B5CD1">
        <w:rPr>
          <w:rStyle w:val="FootnoteReference"/>
          <w:szCs w:val="18"/>
        </w:rPr>
        <w:footnoteRef/>
      </w:r>
      <w:r w:rsidRPr="008B5CD1">
        <w:rPr>
          <w:szCs w:val="18"/>
        </w:rPr>
        <w:t xml:space="preserve"> </w:t>
      </w:r>
      <w:r w:rsidRPr="00510EF5">
        <w:rPr>
          <w:szCs w:val="18"/>
        </w:rPr>
        <w:t xml:space="preserve">См. </w:t>
      </w:r>
      <w:proofErr w:type="spellStart"/>
      <w:r w:rsidRPr="00510EF5">
        <w:rPr>
          <w:szCs w:val="18"/>
        </w:rPr>
        <w:t>Anupam</w:t>
      </w:r>
      <w:proofErr w:type="spellEnd"/>
      <w:r w:rsidRPr="00510EF5">
        <w:rPr>
          <w:szCs w:val="18"/>
        </w:rPr>
        <w:t xml:space="preserve"> </w:t>
      </w:r>
      <w:proofErr w:type="spellStart"/>
      <w:r w:rsidRPr="00510EF5">
        <w:rPr>
          <w:szCs w:val="18"/>
        </w:rPr>
        <w:t>Chander</w:t>
      </w:r>
      <w:proofErr w:type="spellEnd"/>
      <w:r w:rsidRPr="00510EF5">
        <w:rPr>
          <w:szCs w:val="18"/>
        </w:rPr>
        <w:t xml:space="preserve"> and </w:t>
      </w:r>
      <w:proofErr w:type="spellStart"/>
      <w:r w:rsidRPr="00510EF5">
        <w:rPr>
          <w:szCs w:val="18"/>
        </w:rPr>
        <w:t>Madhavi</w:t>
      </w:r>
      <w:proofErr w:type="spellEnd"/>
      <w:r w:rsidRPr="00510EF5">
        <w:rPr>
          <w:szCs w:val="18"/>
        </w:rPr>
        <w:t xml:space="preserve"> Sunder, </w:t>
      </w:r>
      <w:proofErr w:type="gramStart"/>
      <w:r w:rsidRPr="00510EF5">
        <w:rPr>
          <w:szCs w:val="18"/>
        </w:rPr>
        <w:t>The</w:t>
      </w:r>
      <w:proofErr w:type="gramEnd"/>
      <w:r w:rsidRPr="00510EF5">
        <w:rPr>
          <w:szCs w:val="18"/>
        </w:rPr>
        <w:t xml:space="preserve"> Romance of Public Domain, California Law Review </w:t>
      </w:r>
      <w:r w:rsidRPr="00510EF5">
        <w:rPr>
          <w:szCs w:val="18"/>
        </w:rPr>
        <w:br/>
        <w:t xml:space="preserve">[Vol. 92:2004]. </w:t>
      </w:r>
    </w:p>
  </w:footnote>
  <w:footnote w:id="34">
    <w:p w:rsidR="00A73C47" w:rsidRPr="00510EF5" w:rsidRDefault="00A73C47" w:rsidP="002D6572">
      <w:pPr>
        <w:rPr>
          <w:sz w:val="18"/>
          <w:szCs w:val="18"/>
          <w:lang w:val="ru-RU"/>
        </w:rPr>
      </w:pPr>
      <w:r w:rsidRPr="00CB512C">
        <w:rPr>
          <w:rStyle w:val="FootnoteReference"/>
          <w:sz w:val="18"/>
          <w:szCs w:val="18"/>
        </w:rPr>
        <w:footnoteRef/>
      </w:r>
      <w:r w:rsidRPr="00510EF5">
        <w:rPr>
          <w:sz w:val="18"/>
          <w:szCs w:val="18"/>
          <w:lang w:val="ru-RU"/>
        </w:rPr>
        <w:t xml:space="preserve"> Решение КС КБР № </w:t>
      </w:r>
      <w:r w:rsidRPr="00510EF5">
        <w:rPr>
          <w:sz w:val="18"/>
          <w:szCs w:val="18"/>
        </w:rPr>
        <w:t>VIII</w:t>
      </w:r>
      <w:r w:rsidRPr="00510EF5">
        <w:rPr>
          <w:sz w:val="18"/>
          <w:szCs w:val="18"/>
          <w:lang w:val="ru-RU"/>
        </w:rPr>
        <w:t xml:space="preserve">/5 </w:t>
      </w:r>
      <w:r w:rsidRPr="00510EF5">
        <w:rPr>
          <w:sz w:val="18"/>
          <w:szCs w:val="18"/>
        </w:rPr>
        <w:t>B</w:t>
      </w:r>
      <w:r w:rsidRPr="00510EF5">
        <w:rPr>
          <w:sz w:val="18"/>
          <w:szCs w:val="18"/>
          <w:lang w:val="ru-RU"/>
        </w:rPr>
        <w:t xml:space="preserve">, пункт 5; Решение КС КБР № </w:t>
      </w:r>
      <w:r w:rsidRPr="00510EF5">
        <w:rPr>
          <w:sz w:val="18"/>
          <w:szCs w:val="18"/>
        </w:rPr>
        <w:t>IX</w:t>
      </w:r>
      <w:r w:rsidRPr="00510EF5">
        <w:rPr>
          <w:sz w:val="18"/>
          <w:szCs w:val="18"/>
          <w:lang w:val="ru-RU"/>
        </w:rPr>
        <w:t xml:space="preserve">/13 – документ </w:t>
      </w:r>
      <w:r w:rsidRPr="00510EF5">
        <w:rPr>
          <w:sz w:val="18"/>
          <w:szCs w:val="18"/>
        </w:rPr>
        <w:t>UNEP</w:t>
      </w:r>
      <w:r w:rsidRPr="00510EF5">
        <w:rPr>
          <w:sz w:val="18"/>
          <w:szCs w:val="18"/>
          <w:lang w:val="ru-RU"/>
        </w:rPr>
        <w:t>/</w:t>
      </w:r>
      <w:r w:rsidRPr="00510EF5">
        <w:rPr>
          <w:sz w:val="18"/>
          <w:szCs w:val="18"/>
        </w:rPr>
        <w:t>CBD</w:t>
      </w:r>
      <w:r w:rsidRPr="00510EF5">
        <w:rPr>
          <w:sz w:val="18"/>
          <w:szCs w:val="18"/>
          <w:lang w:val="ru-RU"/>
        </w:rPr>
        <w:t>/</w:t>
      </w:r>
      <w:r w:rsidRPr="00510EF5">
        <w:rPr>
          <w:sz w:val="18"/>
          <w:szCs w:val="18"/>
        </w:rPr>
        <w:t>COP</w:t>
      </w:r>
      <w:r w:rsidRPr="00510EF5">
        <w:rPr>
          <w:sz w:val="18"/>
          <w:szCs w:val="18"/>
          <w:lang w:val="ru-RU"/>
        </w:rPr>
        <w:t>/</w:t>
      </w:r>
      <w:r w:rsidRPr="00510EF5">
        <w:rPr>
          <w:sz w:val="18"/>
          <w:szCs w:val="18"/>
        </w:rPr>
        <w:t>DEC</w:t>
      </w:r>
      <w:r w:rsidRPr="00510EF5">
        <w:rPr>
          <w:sz w:val="18"/>
          <w:szCs w:val="18"/>
          <w:lang w:val="ru-RU"/>
        </w:rPr>
        <w:t>/</w:t>
      </w:r>
      <w:r w:rsidRPr="00510EF5">
        <w:rPr>
          <w:sz w:val="18"/>
          <w:szCs w:val="18"/>
        </w:rPr>
        <w:t>IX</w:t>
      </w:r>
      <w:r w:rsidRPr="00510EF5">
        <w:rPr>
          <w:sz w:val="18"/>
          <w:szCs w:val="18"/>
          <w:lang w:val="ru-RU"/>
        </w:rPr>
        <w:t>/13.</w:t>
      </w:r>
    </w:p>
  </w:footnote>
  <w:footnote w:id="35">
    <w:p w:rsidR="00A73C47" w:rsidRPr="00510EF5" w:rsidRDefault="00A73C47" w:rsidP="002D6572">
      <w:pPr>
        <w:rPr>
          <w:sz w:val="18"/>
          <w:szCs w:val="18"/>
          <w:lang w:val="ru-RU"/>
        </w:rPr>
      </w:pPr>
      <w:r w:rsidRPr="00CB512C">
        <w:rPr>
          <w:rStyle w:val="FootnoteReference"/>
          <w:sz w:val="18"/>
          <w:szCs w:val="18"/>
        </w:rPr>
        <w:footnoteRef/>
      </w:r>
      <w:r w:rsidRPr="00510EF5">
        <w:rPr>
          <w:sz w:val="18"/>
          <w:szCs w:val="18"/>
          <w:lang w:val="ru-RU"/>
        </w:rPr>
        <w:t xml:space="preserve"> Отчет о 37-й сессии МКГР, 27-31 августа 2018</w:t>
      </w:r>
      <w:r w:rsidRPr="00510EF5">
        <w:rPr>
          <w:sz w:val="18"/>
          <w:szCs w:val="18"/>
        </w:rPr>
        <w:t> </w:t>
      </w:r>
      <w:r w:rsidRPr="00510EF5">
        <w:rPr>
          <w:sz w:val="18"/>
          <w:szCs w:val="18"/>
          <w:lang w:val="ru-RU"/>
        </w:rPr>
        <w:t xml:space="preserve">г., Заявление Центра художественного права Австралии от имени Форума коренных народов, документ </w:t>
      </w:r>
      <w:r w:rsidRPr="00510EF5">
        <w:rPr>
          <w:sz w:val="18"/>
          <w:szCs w:val="18"/>
        </w:rPr>
        <w:t>WIPO</w:t>
      </w:r>
      <w:r w:rsidRPr="00510EF5">
        <w:rPr>
          <w:sz w:val="18"/>
          <w:szCs w:val="18"/>
          <w:lang w:val="ru-RU"/>
        </w:rPr>
        <w:t>/</w:t>
      </w:r>
      <w:r w:rsidRPr="00510EF5">
        <w:rPr>
          <w:sz w:val="18"/>
          <w:szCs w:val="18"/>
        </w:rPr>
        <w:t>GRTKF</w:t>
      </w:r>
      <w:r w:rsidRPr="00510EF5">
        <w:rPr>
          <w:sz w:val="18"/>
          <w:szCs w:val="18"/>
          <w:lang w:val="ru-RU"/>
        </w:rPr>
        <w:t>/</w:t>
      </w:r>
      <w:r w:rsidRPr="00510EF5">
        <w:rPr>
          <w:sz w:val="18"/>
          <w:szCs w:val="18"/>
        </w:rPr>
        <w:t>IC</w:t>
      </w:r>
      <w:r w:rsidRPr="00510EF5">
        <w:rPr>
          <w:sz w:val="18"/>
          <w:szCs w:val="18"/>
          <w:lang w:val="ru-RU"/>
        </w:rPr>
        <w:t>/37/17, пункт 253.</w:t>
      </w:r>
    </w:p>
  </w:footnote>
  <w:footnote w:id="36">
    <w:p w:rsidR="00A73C47" w:rsidRPr="00510EF5" w:rsidRDefault="00A73C47" w:rsidP="002D6572">
      <w:pPr>
        <w:pStyle w:val="FootnoteText"/>
        <w:rPr>
          <w:szCs w:val="18"/>
          <w:lang w:val="ru-RU"/>
        </w:rPr>
      </w:pPr>
      <w:r w:rsidRPr="00CB512C">
        <w:rPr>
          <w:rStyle w:val="FootnoteReference"/>
          <w:szCs w:val="18"/>
        </w:rPr>
        <w:footnoteRef/>
      </w:r>
      <w:r w:rsidRPr="00510EF5">
        <w:rPr>
          <w:i/>
          <w:iCs/>
          <w:szCs w:val="18"/>
          <w:lang w:val="ru-RU"/>
        </w:rPr>
        <w:t xml:space="preserve"> </w:t>
      </w:r>
      <w:r w:rsidRPr="00510EF5">
        <w:rPr>
          <w:iCs/>
          <w:szCs w:val="18"/>
          <w:lang w:val="ru-RU"/>
        </w:rPr>
        <w:t>ДПКНООН, статья 31.</w:t>
      </w:r>
    </w:p>
  </w:footnote>
  <w:footnote w:id="37">
    <w:p w:rsidR="00A73C47" w:rsidRPr="00510EF5" w:rsidRDefault="00A73C47" w:rsidP="002D6572">
      <w:pPr>
        <w:pStyle w:val="FootnoteText"/>
        <w:rPr>
          <w:szCs w:val="18"/>
          <w:lang w:val="ru-RU"/>
        </w:rPr>
      </w:pPr>
      <w:r w:rsidRPr="00CB512C">
        <w:rPr>
          <w:rStyle w:val="FootnoteReference"/>
          <w:szCs w:val="18"/>
        </w:rPr>
        <w:footnoteRef/>
      </w:r>
      <w:r w:rsidRPr="00510EF5">
        <w:rPr>
          <w:iCs/>
          <w:szCs w:val="18"/>
          <w:lang w:val="ru-RU"/>
        </w:rPr>
        <w:t xml:space="preserve"> ДПКНООН, ст. 4, ст. </w:t>
      </w:r>
      <w:r w:rsidRPr="00510EF5">
        <w:rPr>
          <w:iCs/>
          <w:szCs w:val="18"/>
          <w:lang w:val="ru-RU"/>
        </w:rPr>
        <w:t xml:space="preserve">32; документ </w:t>
      </w:r>
      <w:r w:rsidRPr="00510EF5">
        <w:rPr>
          <w:iCs/>
          <w:szCs w:val="18"/>
        </w:rPr>
        <w:t>WIPO</w:t>
      </w:r>
      <w:r w:rsidRPr="00510EF5">
        <w:rPr>
          <w:iCs/>
          <w:szCs w:val="18"/>
          <w:lang w:val="ru-RU"/>
        </w:rPr>
        <w:t>/</w:t>
      </w:r>
      <w:r w:rsidRPr="00510EF5">
        <w:rPr>
          <w:iCs/>
          <w:szCs w:val="18"/>
        </w:rPr>
        <w:t>GRTKF</w:t>
      </w:r>
      <w:r w:rsidRPr="00510EF5">
        <w:rPr>
          <w:iCs/>
          <w:szCs w:val="18"/>
          <w:lang w:val="ru-RU"/>
        </w:rPr>
        <w:t>/</w:t>
      </w:r>
      <w:r w:rsidRPr="00510EF5">
        <w:rPr>
          <w:iCs/>
          <w:szCs w:val="18"/>
        </w:rPr>
        <w:t>IC</w:t>
      </w:r>
      <w:r w:rsidRPr="00510EF5">
        <w:rPr>
          <w:iCs/>
          <w:szCs w:val="18"/>
          <w:lang w:val="ru-RU"/>
        </w:rPr>
        <w:t>/29/</w:t>
      </w:r>
      <w:r w:rsidRPr="00510EF5">
        <w:rPr>
          <w:iCs/>
          <w:szCs w:val="18"/>
        </w:rPr>
        <w:t>INF</w:t>
      </w:r>
      <w:r w:rsidRPr="00510EF5">
        <w:rPr>
          <w:iCs/>
          <w:szCs w:val="18"/>
          <w:lang w:val="ru-RU"/>
        </w:rPr>
        <w:t xml:space="preserve">/10, размещенный по адресу: </w:t>
      </w:r>
      <w:r w:rsidRPr="00510EF5">
        <w:rPr>
          <w:iCs/>
          <w:szCs w:val="18"/>
        </w:rPr>
        <w:t>https</w:t>
      </w:r>
      <w:r w:rsidRPr="00510EF5">
        <w:rPr>
          <w:iCs/>
          <w:szCs w:val="18"/>
          <w:lang w:val="ru-RU"/>
        </w:rPr>
        <w:t>://</w:t>
      </w:r>
      <w:r w:rsidRPr="00510EF5">
        <w:rPr>
          <w:iCs/>
          <w:szCs w:val="18"/>
        </w:rPr>
        <w:t>www</w:t>
      </w:r>
      <w:r w:rsidRPr="00510EF5">
        <w:rPr>
          <w:iCs/>
          <w:szCs w:val="18"/>
          <w:lang w:val="ru-RU"/>
        </w:rPr>
        <w:t>.</w:t>
      </w:r>
      <w:proofErr w:type="spellStart"/>
      <w:r w:rsidRPr="00510EF5">
        <w:rPr>
          <w:iCs/>
          <w:szCs w:val="18"/>
        </w:rPr>
        <w:t>wipo</w:t>
      </w:r>
      <w:proofErr w:type="spellEnd"/>
      <w:r w:rsidRPr="00510EF5">
        <w:rPr>
          <w:iCs/>
          <w:szCs w:val="18"/>
          <w:lang w:val="ru-RU"/>
        </w:rPr>
        <w:t>.</w:t>
      </w:r>
      <w:proofErr w:type="spellStart"/>
      <w:r w:rsidRPr="00510EF5">
        <w:rPr>
          <w:iCs/>
          <w:szCs w:val="18"/>
        </w:rPr>
        <w:t>int</w:t>
      </w:r>
      <w:proofErr w:type="spellEnd"/>
      <w:r w:rsidRPr="00510EF5">
        <w:rPr>
          <w:iCs/>
          <w:szCs w:val="18"/>
          <w:lang w:val="ru-RU"/>
        </w:rPr>
        <w:t>/</w:t>
      </w:r>
      <w:proofErr w:type="spellStart"/>
      <w:r w:rsidRPr="00510EF5">
        <w:rPr>
          <w:iCs/>
          <w:szCs w:val="18"/>
        </w:rPr>
        <w:t>edocs</w:t>
      </w:r>
      <w:proofErr w:type="spellEnd"/>
      <w:r w:rsidRPr="00510EF5">
        <w:rPr>
          <w:iCs/>
          <w:szCs w:val="18"/>
          <w:lang w:val="ru-RU"/>
        </w:rPr>
        <w:t>/</w:t>
      </w:r>
      <w:proofErr w:type="spellStart"/>
      <w:r w:rsidRPr="00510EF5">
        <w:rPr>
          <w:iCs/>
          <w:szCs w:val="18"/>
        </w:rPr>
        <w:t>mdocs</w:t>
      </w:r>
      <w:proofErr w:type="spellEnd"/>
      <w:r w:rsidRPr="00510EF5">
        <w:rPr>
          <w:iCs/>
          <w:szCs w:val="18"/>
          <w:lang w:val="ru-RU"/>
        </w:rPr>
        <w:t>/</w:t>
      </w:r>
      <w:proofErr w:type="spellStart"/>
      <w:r w:rsidRPr="00510EF5">
        <w:rPr>
          <w:iCs/>
          <w:szCs w:val="18"/>
        </w:rPr>
        <w:t>tk</w:t>
      </w:r>
      <w:proofErr w:type="spellEnd"/>
      <w:r w:rsidRPr="00510EF5">
        <w:rPr>
          <w:iCs/>
          <w:szCs w:val="18"/>
          <w:lang w:val="ru-RU"/>
        </w:rPr>
        <w:t>/</w:t>
      </w:r>
      <w:proofErr w:type="spellStart"/>
      <w:r w:rsidRPr="00510EF5">
        <w:rPr>
          <w:iCs/>
          <w:szCs w:val="18"/>
        </w:rPr>
        <w:t>en</w:t>
      </w:r>
      <w:proofErr w:type="spellEnd"/>
      <w:r w:rsidRPr="00510EF5">
        <w:rPr>
          <w:iCs/>
          <w:szCs w:val="18"/>
          <w:lang w:val="ru-RU"/>
        </w:rPr>
        <w:t>/</w:t>
      </w:r>
      <w:proofErr w:type="spellStart"/>
      <w:r w:rsidRPr="00510EF5">
        <w:rPr>
          <w:iCs/>
          <w:szCs w:val="18"/>
        </w:rPr>
        <w:t>wipo</w:t>
      </w:r>
      <w:proofErr w:type="spellEnd"/>
      <w:r w:rsidRPr="00510EF5">
        <w:rPr>
          <w:iCs/>
          <w:szCs w:val="18"/>
          <w:lang w:val="ru-RU"/>
        </w:rPr>
        <w:t>_</w:t>
      </w:r>
      <w:proofErr w:type="spellStart"/>
      <w:r w:rsidRPr="00510EF5">
        <w:rPr>
          <w:iCs/>
          <w:szCs w:val="18"/>
        </w:rPr>
        <w:t>grtkf</w:t>
      </w:r>
      <w:proofErr w:type="spellEnd"/>
      <w:r w:rsidRPr="00510EF5">
        <w:rPr>
          <w:iCs/>
          <w:szCs w:val="18"/>
          <w:lang w:val="ru-RU"/>
        </w:rPr>
        <w:t>_</w:t>
      </w:r>
      <w:proofErr w:type="spellStart"/>
      <w:r w:rsidRPr="00510EF5">
        <w:rPr>
          <w:iCs/>
          <w:szCs w:val="18"/>
        </w:rPr>
        <w:t>ic</w:t>
      </w:r>
      <w:proofErr w:type="spellEnd"/>
      <w:r w:rsidRPr="00510EF5">
        <w:rPr>
          <w:iCs/>
          <w:szCs w:val="18"/>
          <w:lang w:val="ru-RU"/>
        </w:rPr>
        <w:t>_29/</w:t>
      </w:r>
      <w:proofErr w:type="spellStart"/>
      <w:r w:rsidRPr="00510EF5">
        <w:rPr>
          <w:iCs/>
          <w:szCs w:val="18"/>
        </w:rPr>
        <w:t>wipo</w:t>
      </w:r>
      <w:proofErr w:type="spellEnd"/>
      <w:r w:rsidRPr="00510EF5">
        <w:rPr>
          <w:iCs/>
          <w:szCs w:val="18"/>
          <w:lang w:val="ru-RU"/>
        </w:rPr>
        <w:t>_</w:t>
      </w:r>
      <w:proofErr w:type="spellStart"/>
      <w:r w:rsidRPr="00510EF5">
        <w:rPr>
          <w:iCs/>
          <w:szCs w:val="18"/>
        </w:rPr>
        <w:t>grtkf</w:t>
      </w:r>
      <w:proofErr w:type="spellEnd"/>
      <w:r w:rsidRPr="00510EF5">
        <w:rPr>
          <w:iCs/>
          <w:szCs w:val="18"/>
          <w:lang w:val="ru-RU"/>
        </w:rPr>
        <w:t>_</w:t>
      </w:r>
      <w:proofErr w:type="spellStart"/>
      <w:r w:rsidRPr="00510EF5">
        <w:rPr>
          <w:iCs/>
          <w:szCs w:val="18"/>
        </w:rPr>
        <w:t>ic</w:t>
      </w:r>
      <w:proofErr w:type="spellEnd"/>
      <w:r w:rsidRPr="00510EF5">
        <w:rPr>
          <w:iCs/>
          <w:szCs w:val="18"/>
          <w:lang w:val="ru-RU"/>
        </w:rPr>
        <w:t>_29_</w:t>
      </w:r>
      <w:proofErr w:type="spellStart"/>
      <w:r w:rsidRPr="00510EF5">
        <w:rPr>
          <w:iCs/>
          <w:szCs w:val="18"/>
        </w:rPr>
        <w:t>inf</w:t>
      </w:r>
      <w:proofErr w:type="spellEnd"/>
      <w:r w:rsidRPr="00510EF5">
        <w:rPr>
          <w:iCs/>
          <w:szCs w:val="18"/>
          <w:lang w:val="ru-RU"/>
        </w:rPr>
        <w:t>_10.</w:t>
      </w:r>
      <w:r w:rsidRPr="00510EF5">
        <w:rPr>
          <w:iCs/>
          <w:szCs w:val="18"/>
        </w:rPr>
        <w:t>pdf</w:t>
      </w:r>
      <w:r w:rsidRPr="00510EF5">
        <w:rPr>
          <w:iCs/>
          <w:szCs w:val="18"/>
          <w:lang w:val="ru-RU"/>
        </w:rPr>
        <w:t>.</w:t>
      </w:r>
    </w:p>
  </w:footnote>
  <w:footnote w:id="38">
    <w:p w:rsidR="00A73C47" w:rsidRPr="00C76003" w:rsidRDefault="00A73C47" w:rsidP="002D6572">
      <w:pPr>
        <w:pStyle w:val="FootnoteText"/>
        <w:rPr>
          <w:szCs w:val="18"/>
          <w:lang w:val="ru-RU"/>
        </w:rPr>
      </w:pPr>
      <w:r w:rsidRPr="00CB512C">
        <w:rPr>
          <w:rStyle w:val="FootnoteReference"/>
          <w:szCs w:val="18"/>
        </w:rPr>
        <w:footnoteRef/>
      </w:r>
      <w:r w:rsidRPr="00C76003">
        <w:rPr>
          <w:szCs w:val="18"/>
          <w:lang w:val="ru-RU"/>
        </w:rPr>
        <w:t xml:space="preserve"> </w:t>
      </w:r>
      <w:r w:rsidRPr="00C76003">
        <w:rPr>
          <w:szCs w:val="18"/>
          <w:lang w:val="ru-RU"/>
        </w:rPr>
        <w:t xml:space="preserve">Документ </w:t>
      </w:r>
      <w:r w:rsidRPr="00C76003">
        <w:rPr>
          <w:szCs w:val="18"/>
        </w:rPr>
        <w:t>WIPO</w:t>
      </w:r>
      <w:r w:rsidRPr="00C76003">
        <w:rPr>
          <w:szCs w:val="18"/>
          <w:lang w:val="ru-RU"/>
        </w:rPr>
        <w:t>/</w:t>
      </w:r>
      <w:r w:rsidRPr="00C76003">
        <w:rPr>
          <w:szCs w:val="18"/>
        </w:rPr>
        <w:t>GRTKF</w:t>
      </w:r>
      <w:r w:rsidRPr="00C76003">
        <w:rPr>
          <w:szCs w:val="18"/>
          <w:lang w:val="ru-RU"/>
        </w:rPr>
        <w:t>/</w:t>
      </w:r>
      <w:r w:rsidRPr="00C76003">
        <w:rPr>
          <w:szCs w:val="18"/>
        </w:rPr>
        <w:t>IC</w:t>
      </w:r>
      <w:r w:rsidRPr="00C76003">
        <w:rPr>
          <w:szCs w:val="18"/>
          <w:lang w:val="ru-RU"/>
        </w:rPr>
        <w:t>/29/</w:t>
      </w:r>
      <w:r w:rsidRPr="00C76003">
        <w:rPr>
          <w:szCs w:val="18"/>
        </w:rPr>
        <w:t>INF</w:t>
      </w:r>
      <w:r w:rsidRPr="00C76003">
        <w:rPr>
          <w:szCs w:val="18"/>
          <w:lang w:val="ru-RU"/>
        </w:rPr>
        <w:t xml:space="preserve">/10, размещенный по адресу: </w:t>
      </w:r>
      <w:r w:rsidRPr="00C76003">
        <w:rPr>
          <w:szCs w:val="18"/>
        </w:rPr>
        <w:t>https</w:t>
      </w:r>
      <w:r w:rsidRPr="00C76003">
        <w:rPr>
          <w:szCs w:val="18"/>
          <w:lang w:val="ru-RU"/>
        </w:rPr>
        <w:t>://</w:t>
      </w:r>
      <w:r w:rsidRPr="00C76003">
        <w:rPr>
          <w:szCs w:val="18"/>
        </w:rPr>
        <w:t>www</w:t>
      </w:r>
      <w:r w:rsidRPr="00C76003">
        <w:rPr>
          <w:szCs w:val="18"/>
          <w:lang w:val="ru-RU"/>
        </w:rPr>
        <w:t>.</w:t>
      </w:r>
      <w:proofErr w:type="spellStart"/>
      <w:r w:rsidRPr="00C76003">
        <w:rPr>
          <w:szCs w:val="18"/>
        </w:rPr>
        <w:t>wipo</w:t>
      </w:r>
      <w:proofErr w:type="spellEnd"/>
      <w:r w:rsidRPr="00C76003">
        <w:rPr>
          <w:szCs w:val="18"/>
          <w:lang w:val="ru-RU"/>
        </w:rPr>
        <w:t>.</w:t>
      </w:r>
      <w:proofErr w:type="spellStart"/>
      <w:r w:rsidRPr="00C76003">
        <w:rPr>
          <w:szCs w:val="18"/>
        </w:rPr>
        <w:t>int</w:t>
      </w:r>
      <w:proofErr w:type="spellEnd"/>
      <w:r w:rsidRPr="00C76003">
        <w:rPr>
          <w:szCs w:val="18"/>
          <w:lang w:val="ru-RU"/>
        </w:rPr>
        <w:t>/</w:t>
      </w:r>
      <w:proofErr w:type="spellStart"/>
      <w:r w:rsidRPr="00C76003">
        <w:rPr>
          <w:szCs w:val="18"/>
        </w:rPr>
        <w:t>edocs</w:t>
      </w:r>
      <w:proofErr w:type="spellEnd"/>
      <w:r w:rsidRPr="00C76003">
        <w:rPr>
          <w:szCs w:val="18"/>
          <w:lang w:val="ru-RU"/>
        </w:rPr>
        <w:t>/</w:t>
      </w:r>
      <w:proofErr w:type="spellStart"/>
      <w:r w:rsidRPr="00C76003">
        <w:rPr>
          <w:szCs w:val="18"/>
        </w:rPr>
        <w:t>mdocs</w:t>
      </w:r>
      <w:proofErr w:type="spellEnd"/>
      <w:r w:rsidRPr="00C76003">
        <w:rPr>
          <w:szCs w:val="18"/>
          <w:lang w:val="ru-RU"/>
        </w:rPr>
        <w:t>/</w:t>
      </w:r>
      <w:proofErr w:type="spellStart"/>
      <w:r w:rsidRPr="00C76003">
        <w:rPr>
          <w:szCs w:val="18"/>
        </w:rPr>
        <w:t>tk</w:t>
      </w:r>
      <w:proofErr w:type="spellEnd"/>
      <w:r w:rsidRPr="00C76003">
        <w:rPr>
          <w:szCs w:val="18"/>
          <w:lang w:val="ru-RU"/>
        </w:rPr>
        <w:t>/</w:t>
      </w:r>
      <w:proofErr w:type="spellStart"/>
      <w:r w:rsidRPr="00C76003">
        <w:rPr>
          <w:szCs w:val="18"/>
        </w:rPr>
        <w:t>en</w:t>
      </w:r>
      <w:proofErr w:type="spellEnd"/>
      <w:r w:rsidRPr="00C76003">
        <w:rPr>
          <w:szCs w:val="18"/>
          <w:lang w:val="ru-RU"/>
        </w:rPr>
        <w:t>/</w:t>
      </w:r>
      <w:proofErr w:type="spellStart"/>
      <w:r w:rsidRPr="00C76003">
        <w:rPr>
          <w:szCs w:val="18"/>
        </w:rPr>
        <w:t>wipo</w:t>
      </w:r>
      <w:proofErr w:type="spellEnd"/>
      <w:r w:rsidRPr="00C76003">
        <w:rPr>
          <w:szCs w:val="18"/>
          <w:lang w:val="ru-RU"/>
        </w:rPr>
        <w:t>_</w:t>
      </w:r>
      <w:proofErr w:type="spellStart"/>
      <w:r w:rsidRPr="00C76003">
        <w:rPr>
          <w:szCs w:val="18"/>
        </w:rPr>
        <w:t>grtkf</w:t>
      </w:r>
      <w:proofErr w:type="spellEnd"/>
      <w:r w:rsidRPr="00C76003">
        <w:rPr>
          <w:szCs w:val="18"/>
          <w:lang w:val="ru-RU"/>
        </w:rPr>
        <w:t>_</w:t>
      </w:r>
      <w:proofErr w:type="spellStart"/>
      <w:r w:rsidRPr="00C76003">
        <w:rPr>
          <w:szCs w:val="18"/>
        </w:rPr>
        <w:t>ic</w:t>
      </w:r>
      <w:proofErr w:type="spellEnd"/>
      <w:r w:rsidRPr="00C76003">
        <w:rPr>
          <w:szCs w:val="18"/>
          <w:lang w:val="ru-RU"/>
        </w:rPr>
        <w:t>_29/</w:t>
      </w:r>
      <w:proofErr w:type="spellStart"/>
      <w:r w:rsidRPr="00C76003">
        <w:rPr>
          <w:szCs w:val="18"/>
        </w:rPr>
        <w:t>wipo</w:t>
      </w:r>
      <w:proofErr w:type="spellEnd"/>
      <w:r w:rsidRPr="00C76003">
        <w:rPr>
          <w:szCs w:val="18"/>
          <w:lang w:val="ru-RU"/>
        </w:rPr>
        <w:t>_</w:t>
      </w:r>
      <w:proofErr w:type="spellStart"/>
      <w:r w:rsidRPr="00C76003">
        <w:rPr>
          <w:szCs w:val="18"/>
        </w:rPr>
        <w:t>grtkf</w:t>
      </w:r>
      <w:proofErr w:type="spellEnd"/>
      <w:r w:rsidRPr="00C76003">
        <w:rPr>
          <w:szCs w:val="18"/>
          <w:lang w:val="ru-RU"/>
        </w:rPr>
        <w:t>_</w:t>
      </w:r>
      <w:proofErr w:type="spellStart"/>
      <w:r w:rsidRPr="00C76003">
        <w:rPr>
          <w:szCs w:val="18"/>
        </w:rPr>
        <w:t>ic</w:t>
      </w:r>
      <w:proofErr w:type="spellEnd"/>
      <w:r w:rsidRPr="00C76003">
        <w:rPr>
          <w:szCs w:val="18"/>
          <w:lang w:val="ru-RU"/>
        </w:rPr>
        <w:t>_29_</w:t>
      </w:r>
      <w:proofErr w:type="spellStart"/>
      <w:r w:rsidRPr="00C76003">
        <w:rPr>
          <w:szCs w:val="18"/>
        </w:rPr>
        <w:t>inf</w:t>
      </w:r>
      <w:proofErr w:type="spellEnd"/>
      <w:r w:rsidRPr="00C76003">
        <w:rPr>
          <w:szCs w:val="18"/>
          <w:lang w:val="ru-RU"/>
        </w:rPr>
        <w:t>_10.</w:t>
      </w:r>
      <w:r w:rsidRPr="00C76003">
        <w:rPr>
          <w:szCs w:val="18"/>
        </w:rPr>
        <w:t>pdf</w:t>
      </w:r>
      <w:r w:rsidRPr="00C76003">
        <w:rPr>
          <w:szCs w:val="18"/>
          <w:lang w:val="ru-RU"/>
        </w:rPr>
        <w:t>.</w:t>
      </w:r>
    </w:p>
  </w:footnote>
  <w:footnote w:id="39">
    <w:p w:rsidR="00A73C47" w:rsidRPr="00C76003" w:rsidRDefault="00A73C47" w:rsidP="002D6572">
      <w:pPr>
        <w:pStyle w:val="FootnoteText"/>
        <w:rPr>
          <w:szCs w:val="18"/>
          <w:lang w:val="ru-RU"/>
        </w:rPr>
      </w:pPr>
      <w:r w:rsidRPr="00CB512C">
        <w:rPr>
          <w:rStyle w:val="FootnoteReference"/>
          <w:szCs w:val="18"/>
        </w:rPr>
        <w:footnoteRef/>
      </w:r>
      <w:r w:rsidRPr="00C76003">
        <w:rPr>
          <w:szCs w:val="18"/>
          <w:lang w:val="ru-RU"/>
        </w:rPr>
        <w:t xml:space="preserve"> </w:t>
      </w:r>
      <w:r w:rsidRPr="00C76003">
        <w:rPr>
          <w:iCs/>
          <w:szCs w:val="18"/>
          <w:lang w:val="ru-RU"/>
        </w:rPr>
        <w:t>Нагойский протокол, статья 6(3); Промежуточный национальный доклад об осуществлении Нагойского протокола</w:t>
      </w:r>
      <w:r>
        <w:rPr>
          <w:iCs/>
          <w:szCs w:val="18"/>
          <w:lang w:val="ru-RU"/>
        </w:rPr>
        <w:t xml:space="preserve">, подготовленный </w:t>
      </w:r>
      <w:r w:rsidRPr="00C76003">
        <w:rPr>
          <w:iCs/>
          <w:szCs w:val="18"/>
          <w:lang w:val="ru-RU"/>
        </w:rPr>
        <w:t>в рамках Механизма посредничества для регулирования доступа к генетическим ресурсам и совместно</w:t>
      </w:r>
      <w:r>
        <w:rPr>
          <w:iCs/>
          <w:szCs w:val="18"/>
          <w:lang w:val="ru-RU"/>
        </w:rPr>
        <w:t>го использования выгод (ДГРСИВ)</w:t>
      </w:r>
      <w:r w:rsidRPr="00C76003">
        <w:rPr>
          <w:iCs/>
          <w:szCs w:val="18"/>
          <w:lang w:val="ru-RU"/>
        </w:rPr>
        <w:t xml:space="preserve">.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r w:rsidRPr="00C76003">
        <w:rPr>
          <w:iCs/>
          <w:szCs w:val="18"/>
        </w:rPr>
        <w:t>https</w:t>
      </w:r>
      <w:r w:rsidRPr="00C76003">
        <w:rPr>
          <w:iCs/>
          <w:szCs w:val="18"/>
          <w:lang w:val="ru-RU"/>
        </w:rPr>
        <w:t>://</w:t>
      </w:r>
      <w:r w:rsidRPr="00C76003">
        <w:rPr>
          <w:iCs/>
          <w:szCs w:val="18"/>
        </w:rPr>
        <w:t>absch</w:t>
      </w:r>
      <w:r w:rsidRPr="00C76003">
        <w:rPr>
          <w:iCs/>
          <w:szCs w:val="18"/>
          <w:lang w:val="ru-RU"/>
        </w:rPr>
        <w:t>.</w:t>
      </w:r>
      <w:r w:rsidRPr="00C76003">
        <w:rPr>
          <w:iCs/>
          <w:szCs w:val="18"/>
        </w:rPr>
        <w:t>cbd</w:t>
      </w:r>
      <w:r w:rsidRPr="00C76003">
        <w:rPr>
          <w:iCs/>
          <w:szCs w:val="18"/>
          <w:lang w:val="ru-RU"/>
        </w:rPr>
        <w:t>.</w:t>
      </w:r>
      <w:r w:rsidRPr="00C76003">
        <w:rPr>
          <w:iCs/>
          <w:szCs w:val="18"/>
        </w:rPr>
        <w:t>int</w:t>
      </w:r>
      <w:r w:rsidRPr="00C76003">
        <w:rPr>
          <w:iCs/>
          <w:szCs w:val="18"/>
          <w:lang w:val="ru-RU"/>
        </w:rPr>
        <w:t>/</w:t>
      </w:r>
      <w:r w:rsidRPr="00C76003">
        <w:rPr>
          <w:iCs/>
          <w:szCs w:val="18"/>
        </w:rPr>
        <w:t>reports</w:t>
      </w:r>
      <w:r w:rsidRPr="00C76003">
        <w:rPr>
          <w:iCs/>
          <w:szCs w:val="18"/>
          <w:lang w:val="ru-RU"/>
        </w:rPr>
        <w:t>/</w:t>
      </w:r>
      <w:r w:rsidRPr="00C76003">
        <w:rPr>
          <w:iCs/>
          <w:szCs w:val="18"/>
        </w:rPr>
        <w:t>analyzer</w:t>
      </w:r>
      <w:r w:rsidRPr="00C76003">
        <w:rPr>
          <w:iCs/>
          <w:szCs w:val="18"/>
          <w:lang w:val="ru-RU"/>
        </w:rPr>
        <w:t>, 11 мая 2020 года.</w:t>
      </w:r>
    </w:p>
  </w:footnote>
  <w:footnote w:id="40">
    <w:p w:rsidR="00A73C47" w:rsidRPr="00C76003" w:rsidRDefault="00A73C47" w:rsidP="002D6572">
      <w:pPr>
        <w:pStyle w:val="FootnoteText"/>
        <w:rPr>
          <w:szCs w:val="18"/>
          <w:lang w:val="ru-RU"/>
        </w:rPr>
      </w:pPr>
      <w:r w:rsidRPr="00CB512C">
        <w:rPr>
          <w:rStyle w:val="FootnoteReference"/>
          <w:szCs w:val="18"/>
        </w:rPr>
        <w:footnoteRef/>
      </w:r>
      <w:r w:rsidRPr="00C76003">
        <w:rPr>
          <w:szCs w:val="18"/>
          <w:lang w:val="ru-RU"/>
        </w:rPr>
        <w:t xml:space="preserve"> Анализатор промежуточных национальных докладов в рамках Механизма посредничества для регулирования </w:t>
      </w:r>
      <w:r w:rsidRPr="00C76003">
        <w:rPr>
          <w:szCs w:val="18"/>
          <w:lang w:val="ru-RU"/>
        </w:rPr>
        <w:t xml:space="preserve">ДГРСИВ об осуществлении Нагойского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r w:rsidRPr="00C76003">
        <w:rPr>
          <w:szCs w:val="18"/>
        </w:rPr>
        <w:t>https</w:t>
      </w:r>
      <w:r w:rsidRPr="00C76003">
        <w:rPr>
          <w:szCs w:val="18"/>
          <w:lang w:val="ru-RU"/>
        </w:rPr>
        <w:t>://</w:t>
      </w:r>
      <w:r w:rsidRPr="00C76003">
        <w:rPr>
          <w:szCs w:val="18"/>
        </w:rPr>
        <w:t>absch</w:t>
      </w:r>
      <w:r w:rsidRPr="00C76003">
        <w:rPr>
          <w:szCs w:val="18"/>
          <w:lang w:val="ru-RU"/>
        </w:rPr>
        <w:t>.</w:t>
      </w:r>
      <w:r w:rsidRPr="00C76003">
        <w:rPr>
          <w:szCs w:val="18"/>
        </w:rPr>
        <w:t>cbd</w:t>
      </w:r>
      <w:r w:rsidRPr="00C76003">
        <w:rPr>
          <w:szCs w:val="18"/>
          <w:lang w:val="ru-RU"/>
        </w:rPr>
        <w:t>.</w:t>
      </w:r>
      <w:r w:rsidRPr="00C76003">
        <w:rPr>
          <w:szCs w:val="18"/>
        </w:rPr>
        <w:t>int</w:t>
      </w:r>
      <w:r w:rsidRPr="00C76003">
        <w:rPr>
          <w:szCs w:val="18"/>
          <w:lang w:val="ru-RU"/>
        </w:rPr>
        <w:t>/</w:t>
      </w:r>
      <w:r w:rsidRPr="00C76003">
        <w:rPr>
          <w:szCs w:val="18"/>
        </w:rPr>
        <w:t>reports</w:t>
      </w:r>
      <w:r w:rsidRPr="00C76003">
        <w:rPr>
          <w:szCs w:val="18"/>
          <w:lang w:val="ru-RU"/>
        </w:rPr>
        <w:t>/</w:t>
      </w:r>
      <w:r w:rsidRPr="00C76003">
        <w:rPr>
          <w:szCs w:val="18"/>
        </w:rPr>
        <w:t>analyzer</w:t>
      </w:r>
      <w:r w:rsidRPr="00C76003">
        <w:rPr>
          <w:szCs w:val="18"/>
          <w:lang w:val="ru-RU"/>
        </w:rPr>
        <w:t xml:space="preserve">, 11 мая 2020 года. </w:t>
      </w:r>
    </w:p>
    <w:p w:rsidR="00A73C47" w:rsidRPr="005D3E04" w:rsidRDefault="00A73C47" w:rsidP="002D6572">
      <w:pPr>
        <w:pStyle w:val="FootnoteText"/>
        <w:rPr>
          <w:szCs w:val="18"/>
          <w:lang w:val="ru-RU"/>
        </w:rPr>
      </w:pPr>
      <w:r w:rsidRPr="00C76003">
        <w:rPr>
          <w:szCs w:val="18"/>
          <w:lang w:val="ru-RU"/>
        </w:rPr>
        <w:t>Статисти</w:t>
      </w:r>
      <w:r>
        <w:rPr>
          <w:szCs w:val="18"/>
          <w:lang w:val="ru-RU"/>
        </w:rPr>
        <w:t>ка показывает, что коренные</w:t>
      </w:r>
      <w:r w:rsidRPr="00C76003">
        <w:rPr>
          <w:szCs w:val="18"/>
          <w:lang w:val="ru-RU"/>
        </w:rPr>
        <w:t xml:space="preserve"> </w:t>
      </w:r>
      <w:r>
        <w:rPr>
          <w:szCs w:val="18"/>
          <w:lang w:val="ru-RU"/>
        </w:rPr>
        <w:t>народы</w:t>
      </w:r>
      <w:r w:rsidRPr="00C76003">
        <w:rPr>
          <w:szCs w:val="18"/>
          <w:lang w:val="ru-RU"/>
        </w:rPr>
        <w:t xml:space="preserve"> </w:t>
      </w:r>
      <w:r>
        <w:rPr>
          <w:szCs w:val="18"/>
          <w:lang w:val="ru-RU"/>
        </w:rPr>
        <w:t>имеют</w:t>
      </w:r>
      <w:r w:rsidRPr="00C76003">
        <w:rPr>
          <w:szCs w:val="18"/>
          <w:lang w:val="ru-RU"/>
        </w:rPr>
        <w:t xml:space="preserve"> </w:t>
      </w:r>
      <w:r>
        <w:rPr>
          <w:szCs w:val="18"/>
          <w:lang w:val="ru-RU"/>
        </w:rPr>
        <w:t>право</w:t>
      </w:r>
      <w:r w:rsidRPr="00C76003">
        <w:rPr>
          <w:szCs w:val="18"/>
          <w:lang w:val="ru-RU"/>
        </w:rPr>
        <w:t xml:space="preserve"> </w:t>
      </w:r>
      <w:r>
        <w:rPr>
          <w:szCs w:val="18"/>
          <w:lang w:val="ru-RU"/>
        </w:rPr>
        <w:t xml:space="preserve">предоставления доступа к генетическим </w:t>
      </w:r>
      <w:r w:rsidRPr="00C76003">
        <w:rPr>
          <w:szCs w:val="18"/>
          <w:lang w:val="ru-RU"/>
        </w:rPr>
        <w:t>ресурс</w:t>
      </w:r>
      <w:r>
        <w:rPr>
          <w:szCs w:val="18"/>
          <w:lang w:val="ru-RU"/>
        </w:rPr>
        <w:t xml:space="preserve">ам </w:t>
      </w:r>
      <w:r w:rsidR="005B4ED9">
        <w:rPr>
          <w:szCs w:val="18"/>
          <w:lang w:val="ru-RU"/>
        </w:rPr>
        <w:t xml:space="preserve">в </w:t>
      </w:r>
      <w:r w:rsidRPr="00C76003">
        <w:rPr>
          <w:szCs w:val="18"/>
          <w:lang w:val="ru-RU"/>
        </w:rPr>
        <w:t xml:space="preserve">52% </w:t>
      </w:r>
      <w:r>
        <w:rPr>
          <w:szCs w:val="18"/>
          <w:lang w:val="ru-RU"/>
        </w:rPr>
        <w:t xml:space="preserve">Договаривающихся </w:t>
      </w:r>
      <w:r w:rsidRPr="005D3E04">
        <w:rPr>
          <w:szCs w:val="18"/>
          <w:lang w:val="ru-RU"/>
        </w:rPr>
        <w:t>сторон</w:t>
      </w:r>
      <w:r w:rsidRPr="00C76003">
        <w:rPr>
          <w:szCs w:val="18"/>
          <w:lang w:val="ru-RU"/>
        </w:rPr>
        <w:t xml:space="preserve">. </w:t>
      </w:r>
      <w:r>
        <w:rPr>
          <w:szCs w:val="18"/>
          <w:lang w:val="ru-RU"/>
        </w:rPr>
        <w:t>Среди</w:t>
      </w:r>
      <w:r w:rsidRPr="005D3E04">
        <w:rPr>
          <w:szCs w:val="18"/>
          <w:lang w:val="ru-RU"/>
        </w:rPr>
        <w:t xml:space="preserve"> </w:t>
      </w:r>
      <w:r>
        <w:rPr>
          <w:szCs w:val="18"/>
          <w:lang w:val="ru-RU"/>
        </w:rPr>
        <w:t>указанных</w:t>
      </w:r>
      <w:r w:rsidRPr="005D3E04">
        <w:rPr>
          <w:szCs w:val="18"/>
          <w:lang w:val="ru-RU"/>
        </w:rPr>
        <w:t xml:space="preserve"> 52% </w:t>
      </w:r>
      <w:r>
        <w:rPr>
          <w:szCs w:val="18"/>
          <w:lang w:val="ru-RU"/>
        </w:rPr>
        <w:t>Договаривающихся</w:t>
      </w:r>
      <w:r w:rsidRPr="005D3E04">
        <w:rPr>
          <w:szCs w:val="18"/>
          <w:lang w:val="ru-RU"/>
        </w:rPr>
        <w:t xml:space="preserve"> сторон </w:t>
      </w:r>
      <w:r w:rsidR="00BA667D">
        <w:rPr>
          <w:szCs w:val="18"/>
          <w:lang w:val="ru-RU"/>
        </w:rPr>
        <w:t xml:space="preserve">наличие </w:t>
      </w:r>
      <w:r w:rsidRPr="005D3E04">
        <w:rPr>
          <w:szCs w:val="18"/>
          <w:lang w:val="ru-RU"/>
        </w:rPr>
        <w:t>предварительно</w:t>
      </w:r>
      <w:r w:rsidR="00BA667D">
        <w:rPr>
          <w:szCs w:val="18"/>
          <w:lang w:val="ru-RU"/>
        </w:rPr>
        <w:t>го</w:t>
      </w:r>
      <w:r w:rsidRPr="005D3E04">
        <w:rPr>
          <w:szCs w:val="18"/>
          <w:lang w:val="ru-RU"/>
        </w:rPr>
        <w:t xml:space="preserve"> </w:t>
      </w:r>
      <w:r w:rsidR="00BA667D">
        <w:rPr>
          <w:szCs w:val="18"/>
          <w:lang w:val="ru-RU"/>
        </w:rPr>
        <w:t>обоснованного</w:t>
      </w:r>
      <w:r w:rsidRPr="005D3E04">
        <w:rPr>
          <w:szCs w:val="18"/>
          <w:lang w:val="ru-RU"/>
        </w:rPr>
        <w:t xml:space="preserve"> </w:t>
      </w:r>
      <w:r>
        <w:rPr>
          <w:szCs w:val="18"/>
          <w:lang w:val="ru-RU"/>
        </w:rPr>
        <w:t>сог</w:t>
      </w:r>
      <w:r w:rsidR="00BA667D">
        <w:rPr>
          <w:szCs w:val="18"/>
          <w:lang w:val="ru-RU"/>
        </w:rPr>
        <w:t>ласия</w:t>
      </w:r>
      <w:r w:rsidRPr="005D3E04">
        <w:rPr>
          <w:szCs w:val="18"/>
          <w:lang w:val="ru-RU"/>
        </w:rPr>
        <w:t xml:space="preserve"> </w:t>
      </w:r>
      <w:r>
        <w:rPr>
          <w:szCs w:val="18"/>
          <w:lang w:val="ru-RU"/>
        </w:rPr>
        <w:t>коренных</w:t>
      </w:r>
      <w:r w:rsidRPr="00C76003">
        <w:rPr>
          <w:szCs w:val="18"/>
          <w:lang w:val="ru-RU"/>
        </w:rPr>
        <w:t xml:space="preserve"> </w:t>
      </w:r>
      <w:r>
        <w:rPr>
          <w:szCs w:val="18"/>
          <w:lang w:val="ru-RU"/>
        </w:rPr>
        <w:t>народов</w:t>
      </w:r>
      <w:r w:rsidRPr="00C76003">
        <w:rPr>
          <w:szCs w:val="18"/>
          <w:lang w:val="ru-RU"/>
        </w:rPr>
        <w:t xml:space="preserve"> </w:t>
      </w:r>
      <w:r w:rsidRPr="005D3E04">
        <w:rPr>
          <w:szCs w:val="18"/>
          <w:lang w:val="ru-RU"/>
        </w:rPr>
        <w:t xml:space="preserve">и взаимно </w:t>
      </w:r>
      <w:r w:rsidR="005B4ED9">
        <w:rPr>
          <w:szCs w:val="18"/>
          <w:lang w:val="ru-RU"/>
        </w:rPr>
        <w:t>согласованных</w:t>
      </w:r>
      <w:r w:rsidRPr="005D3E04">
        <w:rPr>
          <w:szCs w:val="18"/>
          <w:lang w:val="ru-RU"/>
        </w:rPr>
        <w:t xml:space="preserve"> </w:t>
      </w:r>
      <w:r w:rsidR="005B4ED9">
        <w:rPr>
          <w:szCs w:val="18"/>
          <w:lang w:val="ru-RU"/>
        </w:rPr>
        <w:t>с ними условий</w:t>
      </w:r>
      <w:r w:rsidRPr="005D3E04">
        <w:rPr>
          <w:szCs w:val="18"/>
          <w:lang w:val="ru-RU"/>
        </w:rPr>
        <w:t xml:space="preserve"> </w:t>
      </w:r>
      <w:r>
        <w:rPr>
          <w:szCs w:val="18"/>
          <w:lang w:val="ru-RU"/>
        </w:rPr>
        <w:t xml:space="preserve">считаются обязательными </w:t>
      </w:r>
      <w:r w:rsidR="005B4ED9">
        <w:rPr>
          <w:szCs w:val="18"/>
          <w:lang w:val="ru-RU"/>
        </w:rPr>
        <w:t xml:space="preserve">в </w:t>
      </w:r>
      <w:r w:rsidRPr="005D3E04">
        <w:rPr>
          <w:szCs w:val="18"/>
          <w:lang w:val="ru-RU"/>
        </w:rPr>
        <w:t xml:space="preserve">80% </w:t>
      </w:r>
      <w:r>
        <w:rPr>
          <w:szCs w:val="18"/>
          <w:lang w:val="ru-RU"/>
        </w:rPr>
        <w:t xml:space="preserve">Договаривающихся </w:t>
      </w:r>
      <w:r w:rsidRPr="005D3E04">
        <w:rPr>
          <w:szCs w:val="18"/>
          <w:lang w:val="ru-RU"/>
        </w:rPr>
        <w:t>сторон.</w:t>
      </w:r>
    </w:p>
  </w:footnote>
  <w:footnote w:id="41">
    <w:p w:rsidR="00A73C47" w:rsidRPr="004F5C87" w:rsidRDefault="00A73C47" w:rsidP="002D6572">
      <w:pPr>
        <w:pStyle w:val="FootnoteText"/>
        <w:rPr>
          <w:szCs w:val="18"/>
          <w:lang w:val="ru-RU"/>
        </w:rPr>
      </w:pPr>
      <w:r w:rsidRPr="00CB512C">
        <w:rPr>
          <w:rStyle w:val="FootnoteReference"/>
          <w:szCs w:val="18"/>
        </w:rPr>
        <w:footnoteRef/>
      </w:r>
      <w:r w:rsidRPr="00BA667D">
        <w:rPr>
          <w:szCs w:val="18"/>
          <w:lang w:val="ru-RU"/>
        </w:rPr>
        <w:t xml:space="preserve"> </w:t>
      </w:r>
      <w:r w:rsidR="00BA667D" w:rsidRPr="00BA667D">
        <w:rPr>
          <w:szCs w:val="18"/>
          <w:lang w:val="ru-RU"/>
        </w:rPr>
        <w:t xml:space="preserve">Специальная группа технических экспертов КБР по цифровой информации о последовательностях в отношении генетических ресурсов </w:t>
      </w:r>
      <w:r w:rsidRPr="00BA667D">
        <w:rPr>
          <w:szCs w:val="18"/>
          <w:lang w:val="ru-RU"/>
        </w:rPr>
        <w:t>(</w:t>
      </w:r>
      <w:r w:rsidRPr="004F5C87">
        <w:rPr>
          <w:szCs w:val="18"/>
        </w:rPr>
        <w:t>DSI</w:t>
      </w:r>
      <w:r w:rsidRPr="00BA667D">
        <w:rPr>
          <w:szCs w:val="18"/>
          <w:lang w:val="ru-RU"/>
        </w:rPr>
        <w:t>-</w:t>
      </w:r>
      <w:r w:rsidRPr="004F5C87">
        <w:rPr>
          <w:szCs w:val="18"/>
        </w:rPr>
        <w:t>AHTEG</w:t>
      </w:r>
      <w:r w:rsidRPr="00BA667D">
        <w:rPr>
          <w:szCs w:val="18"/>
          <w:lang w:val="ru-RU"/>
        </w:rPr>
        <w:t xml:space="preserve">); </w:t>
      </w:r>
      <w:r w:rsidRPr="004F5C87">
        <w:rPr>
          <w:szCs w:val="18"/>
        </w:rPr>
        <w:t>Manuel</w:t>
      </w:r>
      <w:r w:rsidRPr="00BA667D">
        <w:rPr>
          <w:szCs w:val="18"/>
          <w:lang w:val="ru-RU"/>
        </w:rPr>
        <w:t xml:space="preserve"> </w:t>
      </w:r>
      <w:r w:rsidRPr="004F5C87">
        <w:rPr>
          <w:szCs w:val="18"/>
        </w:rPr>
        <w:t>Ruiz</w:t>
      </w:r>
      <w:r w:rsidRPr="00BA667D">
        <w:rPr>
          <w:szCs w:val="18"/>
          <w:lang w:val="ru-RU"/>
        </w:rPr>
        <w:t xml:space="preserve"> </w:t>
      </w:r>
      <w:r w:rsidRPr="004F5C87">
        <w:rPr>
          <w:szCs w:val="18"/>
        </w:rPr>
        <w:t>Muller</w:t>
      </w:r>
      <w:r w:rsidRPr="00BA667D">
        <w:rPr>
          <w:szCs w:val="18"/>
          <w:lang w:val="ru-RU"/>
        </w:rPr>
        <w:t xml:space="preserve">, </w:t>
      </w:r>
      <w:r w:rsidRPr="004F5C87">
        <w:rPr>
          <w:szCs w:val="18"/>
        </w:rPr>
        <w:t>Access</w:t>
      </w:r>
      <w:r w:rsidRPr="00BA667D">
        <w:rPr>
          <w:szCs w:val="18"/>
          <w:lang w:val="ru-RU"/>
        </w:rPr>
        <w:t xml:space="preserve"> </w:t>
      </w:r>
      <w:r w:rsidRPr="004F5C87">
        <w:rPr>
          <w:szCs w:val="18"/>
        </w:rPr>
        <w:t>to</w:t>
      </w:r>
      <w:r w:rsidRPr="00BA667D">
        <w:rPr>
          <w:szCs w:val="18"/>
          <w:lang w:val="ru-RU"/>
        </w:rPr>
        <w:t xml:space="preserve"> </w:t>
      </w:r>
      <w:r w:rsidRPr="004F5C87">
        <w:rPr>
          <w:szCs w:val="18"/>
        </w:rPr>
        <w:t>Genetic</w:t>
      </w:r>
      <w:r w:rsidRPr="00BA667D">
        <w:rPr>
          <w:szCs w:val="18"/>
          <w:lang w:val="ru-RU"/>
        </w:rPr>
        <w:t xml:space="preserve"> </w:t>
      </w:r>
      <w:r w:rsidRPr="004F5C87">
        <w:rPr>
          <w:szCs w:val="18"/>
        </w:rPr>
        <w:t>Resources</w:t>
      </w:r>
      <w:r w:rsidRPr="00BA667D">
        <w:rPr>
          <w:szCs w:val="18"/>
          <w:lang w:val="ru-RU"/>
        </w:rPr>
        <w:t xml:space="preserve"> </w:t>
      </w:r>
      <w:r w:rsidRPr="004F5C87">
        <w:rPr>
          <w:szCs w:val="18"/>
        </w:rPr>
        <w:t>and</w:t>
      </w:r>
      <w:r w:rsidRPr="00BA667D">
        <w:rPr>
          <w:szCs w:val="18"/>
          <w:lang w:val="ru-RU"/>
        </w:rPr>
        <w:t xml:space="preserve"> </w:t>
      </w:r>
      <w:r w:rsidRPr="004F5C87">
        <w:rPr>
          <w:szCs w:val="18"/>
        </w:rPr>
        <w:t>Benefit</w:t>
      </w:r>
      <w:r w:rsidRPr="00BA667D">
        <w:rPr>
          <w:szCs w:val="18"/>
          <w:lang w:val="ru-RU"/>
        </w:rPr>
        <w:t xml:space="preserve"> </w:t>
      </w:r>
      <w:r w:rsidRPr="004F5C87">
        <w:rPr>
          <w:szCs w:val="18"/>
        </w:rPr>
        <w:t>Sharing</w:t>
      </w:r>
      <w:r w:rsidRPr="00BA667D">
        <w:rPr>
          <w:szCs w:val="18"/>
          <w:lang w:val="ru-RU"/>
        </w:rPr>
        <w:t xml:space="preserve"> 25 </w:t>
      </w:r>
      <w:r w:rsidRPr="004F5C87">
        <w:rPr>
          <w:szCs w:val="18"/>
        </w:rPr>
        <w:t>Years</w:t>
      </w:r>
      <w:r w:rsidRPr="00BA667D">
        <w:rPr>
          <w:szCs w:val="18"/>
          <w:lang w:val="ru-RU"/>
        </w:rPr>
        <w:t xml:space="preserve"> </w:t>
      </w:r>
      <w:r w:rsidRPr="004F5C87">
        <w:rPr>
          <w:szCs w:val="18"/>
        </w:rPr>
        <w:t>on</w:t>
      </w:r>
      <w:r w:rsidRPr="00BA667D">
        <w:rPr>
          <w:szCs w:val="18"/>
          <w:lang w:val="ru-RU"/>
        </w:rPr>
        <w:t xml:space="preserve">: </w:t>
      </w:r>
      <w:r w:rsidRPr="004F5C87">
        <w:rPr>
          <w:szCs w:val="18"/>
        </w:rPr>
        <w:t>Progress</w:t>
      </w:r>
      <w:r w:rsidRPr="00BA667D">
        <w:rPr>
          <w:szCs w:val="18"/>
          <w:lang w:val="ru-RU"/>
        </w:rPr>
        <w:t xml:space="preserve"> </w:t>
      </w:r>
      <w:r w:rsidRPr="004F5C87">
        <w:rPr>
          <w:szCs w:val="18"/>
        </w:rPr>
        <w:t>and</w:t>
      </w:r>
      <w:r w:rsidRPr="00BA667D">
        <w:rPr>
          <w:szCs w:val="18"/>
          <w:lang w:val="ru-RU"/>
        </w:rPr>
        <w:t xml:space="preserve"> </w:t>
      </w:r>
      <w:r w:rsidRPr="004F5C87">
        <w:rPr>
          <w:szCs w:val="18"/>
        </w:rPr>
        <w:t>Challenges</w:t>
      </w:r>
      <w:r w:rsidRPr="00BA667D">
        <w:rPr>
          <w:szCs w:val="18"/>
          <w:lang w:val="ru-RU"/>
        </w:rPr>
        <w:t xml:space="preserve"> (</w:t>
      </w:r>
      <w:r w:rsidRPr="004F5C87">
        <w:rPr>
          <w:szCs w:val="18"/>
        </w:rPr>
        <w:t>International</w:t>
      </w:r>
      <w:r w:rsidRPr="00BA667D">
        <w:rPr>
          <w:szCs w:val="18"/>
          <w:lang w:val="ru-RU"/>
        </w:rPr>
        <w:t xml:space="preserve"> </w:t>
      </w:r>
      <w:r w:rsidRPr="004F5C87">
        <w:rPr>
          <w:szCs w:val="18"/>
        </w:rPr>
        <w:t>Centre</w:t>
      </w:r>
      <w:r w:rsidRPr="00BA667D">
        <w:rPr>
          <w:szCs w:val="18"/>
          <w:lang w:val="ru-RU"/>
        </w:rPr>
        <w:t xml:space="preserve"> </w:t>
      </w:r>
      <w:r w:rsidRPr="004F5C87">
        <w:rPr>
          <w:szCs w:val="18"/>
        </w:rPr>
        <w:t>for</w:t>
      </w:r>
      <w:r w:rsidRPr="00BA667D">
        <w:rPr>
          <w:szCs w:val="18"/>
          <w:lang w:val="ru-RU"/>
        </w:rPr>
        <w:t xml:space="preserve"> </w:t>
      </w:r>
      <w:r w:rsidRPr="004F5C87">
        <w:rPr>
          <w:szCs w:val="18"/>
        </w:rPr>
        <w:t>Trade</w:t>
      </w:r>
      <w:r w:rsidRPr="00BA667D">
        <w:rPr>
          <w:szCs w:val="18"/>
          <w:lang w:val="ru-RU"/>
        </w:rPr>
        <w:t xml:space="preserve"> </w:t>
      </w:r>
      <w:r w:rsidRPr="004F5C87">
        <w:rPr>
          <w:szCs w:val="18"/>
        </w:rPr>
        <w:t>and</w:t>
      </w:r>
      <w:r w:rsidRPr="00BA667D">
        <w:rPr>
          <w:szCs w:val="18"/>
          <w:lang w:val="ru-RU"/>
        </w:rPr>
        <w:t xml:space="preserve"> </w:t>
      </w:r>
      <w:r w:rsidRPr="004F5C87">
        <w:rPr>
          <w:szCs w:val="18"/>
        </w:rPr>
        <w:t>Development</w:t>
      </w:r>
      <w:r w:rsidRPr="00BA667D">
        <w:rPr>
          <w:szCs w:val="18"/>
          <w:lang w:val="ru-RU"/>
        </w:rPr>
        <w:t xml:space="preserve">, </w:t>
      </w:r>
      <w:r w:rsidRPr="004F5C87">
        <w:rPr>
          <w:szCs w:val="18"/>
        </w:rPr>
        <w:t>Issue</w:t>
      </w:r>
      <w:r w:rsidRPr="00BA667D">
        <w:rPr>
          <w:szCs w:val="18"/>
          <w:lang w:val="ru-RU"/>
        </w:rPr>
        <w:t xml:space="preserve"> </w:t>
      </w:r>
      <w:r w:rsidRPr="004F5C87">
        <w:rPr>
          <w:szCs w:val="18"/>
        </w:rPr>
        <w:t>Paper</w:t>
      </w:r>
      <w:r w:rsidRPr="00BA667D">
        <w:rPr>
          <w:szCs w:val="18"/>
          <w:lang w:val="ru-RU"/>
        </w:rPr>
        <w:t xml:space="preserve"> </w:t>
      </w:r>
      <w:r w:rsidRPr="004F5C87">
        <w:rPr>
          <w:szCs w:val="18"/>
        </w:rPr>
        <w:t>No</w:t>
      </w:r>
      <w:r w:rsidRPr="00BA667D">
        <w:rPr>
          <w:szCs w:val="18"/>
          <w:lang w:val="ru-RU"/>
        </w:rPr>
        <w:t xml:space="preserve">.44, 2018), </w:t>
      </w:r>
      <w:r w:rsidRPr="004F5C87">
        <w:rPr>
          <w:szCs w:val="18"/>
        </w:rPr>
        <w:t>vii</w:t>
      </w:r>
      <w:r w:rsidRPr="00BA667D">
        <w:rPr>
          <w:szCs w:val="18"/>
          <w:lang w:val="ru-RU"/>
        </w:rPr>
        <w:t xml:space="preserve">. </w:t>
      </w:r>
      <w:r w:rsidRPr="004F5C87">
        <w:rPr>
          <w:szCs w:val="18"/>
          <w:lang w:val="ru-RU"/>
        </w:rPr>
        <w:t>&lt;</w:t>
      </w:r>
      <w:r w:rsidRPr="004F5C87">
        <w:rPr>
          <w:szCs w:val="18"/>
        </w:rPr>
        <w:t>https</w:t>
      </w:r>
      <w:r w:rsidRPr="004F5C87">
        <w:rPr>
          <w:szCs w:val="18"/>
          <w:lang w:val="ru-RU"/>
        </w:rPr>
        <w:t>://</w:t>
      </w:r>
      <w:r w:rsidRPr="004F5C87">
        <w:rPr>
          <w:szCs w:val="18"/>
        </w:rPr>
        <w:t>www</w:t>
      </w:r>
      <w:r w:rsidRPr="004F5C87">
        <w:rPr>
          <w:szCs w:val="18"/>
          <w:lang w:val="ru-RU"/>
        </w:rPr>
        <w:t>.</w:t>
      </w:r>
      <w:r w:rsidRPr="004F5C87">
        <w:rPr>
          <w:szCs w:val="18"/>
        </w:rPr>
        <w:t>voices</w:t>
      </w:r>
      <w:r w:rsidRPr="004F5C87">
        <w:rPr>
          <w:szCs w:val="18"/>
          <w:lang w:val="ru-RU"/>
        </w:rPr>
        <w:t>4</w:t>
      </w:r>
      <w:r w:rsidRPr="004F5C87">
        <w:rPr>
          <w:szCs w:val="18"/>
        </w:rPr>
        <w:t>biojustice</w:t>
      </w:r>
      <w:r w:rsidRPr="004F5C87">
        <w:rPr>
          <w:szCs w:val="18"/>
          <w:lang w:val="ru-RU"/>
        </w:rPr>
        <w:t>.</w:t>
      </w:r>
      <w:r w:rsidRPr="004F5C87">
        <w:rPr>
          <w:szCs w:val="18"/>
        </w:rPr>
        <w:t>org</w:t>
      </w:r>
      <w:r w:rsidRPr="004F5C87">
        <w:rPr>
          <w:szCs w:val="18"/>
          <w:lang w:val="ru-RU"/>
        </w:rPr>
        <w:t>/</w:t>
      </w:r>
      <w:r w:rsidRPr="004F5C87">
        <w:rPr>
          <w:szCs w:val="18"/>
        </w:rPr>
        <w:t>wp</w:t>
      </w:r>
      <w:r w:rsidRPr="004F5C87">
        <w:rPr>
          <w:szCs w:val="18"/>
          <w:lang w:val="ru-RU"/>
        </w:rPr>
        <w:t>-</w:t>
      </w:r>
      <w:r w:rsidRPr="004F5C87">
        <w:rPr>
          <w:szCs w:val="18"/>
        </w:rPr>
        <w:t>content</w:t>
      </w:r>
      <w:r w:rsidRPr="004F5C87">
        <w:rPr>
          <w:szCs w:val="18"/>
          <w:lang w:val="ru-RU"/>
        </w:rPr>
        <w:t>/</w:t>
      </w:r>
      <w:r w:rsidRPr="004F5C87">
        <w:rPr>
          <w:szCs w:val="18"/>
        </w:rPr>
        <w:t>uploads</w:t>
      </w:r>
      <w:r w:rsidRPr="004F5C87">
        <w:rPr>
          <w:szCs w:val="18"/>
          <w:lang w:val="ru-RU"/>
        </w:rPr>
        <w:t>/2018/12/</w:t>
      </w:r>
      <w:r w:rsidRPr="004F5C87">
        <w:rPr>
          <w:szCs w:val="18"/>
        </w:rPr>
        <w:t>Access</w:t>
      </w:r>
      <w:r w:rsidRPr="004F5C87">
        <w:rPr>
          <w:szCs w:val="18"/>
          <w:lang w:val="ru-RU"/>
        </w:rPr>
        <w:t>-</w:t>
      </w:r>
      <w:r w:rsidRPr="004F5C87">
        <w:rPr>
          <w:szCs w:val="18"/>
        </w:rPr>
        <w:t>to</w:t>
      </w:r>
      <w:r w:rsidRPr="004F5C87">
        <w:rPr>
          <w:szCs w:val="18"/>
          <w:lang w:val="ru-RU"/>
        </w:rPr>
        <w:t>-</w:t>
      </w:r>
      <w:r w:rsidRPr="004F5C87">
        <w:rPr>
          <w:szCs w:val="18"/>
        </w:rPr>
        <w:t>Genetic</w:t>
      </w:r>
      <w:r w:rsidRPr="004F5C87">
        <w:rPr>
          <w:szCs w:val="18"/>
          <w:lang w:val="ru-RU"/>
        </w:rPr>
        <w:t>-</w:t>
      </w:r>
      <w:r w:rsidRPr="004F5C87">
        <w:rPr>
          <w:szCs w:val="18"/>
        </w:rPr>
        <w:t>Resources</w:t>
      </w:r>
      <w:r w:rsidRPr="004F5C87">
        <w:rPr>
          <w:szCs w:val="18"/>
          <w:lang w:val="ru-RU"/>
        </w:rPr>
        <w:t>-</w:t>
      </w:r>
      <w:r w:rsidRPr="004F5C87">
        <w:rPr>
          <w:szCs w:val="18"/>
        </w:rPr>
        <w:t>and</w:t>
      </w:r>
      <w:r w:rsidRPr="004F5C87">
        <w:rPr>
          <w:szCs w:val="18"/>
          <w:lang w:val="ru-RU"/>
        </w:rPr>
        <w:t>-</w:t>
      </w:r>
      <w:r w:rsidRPr="004F5C87">
        <w:rPr>
          <w:szCs w:val="18"/>
        </w:rPr>
        <w:t>Benefit</w:t>
      </w:r>
      <w:r w:rsidRPr="004F5C87">
        <w:rPr>
          <w:szCs w:val="18"/>
          <w:lang w:val="ru-RU"/>
        </w:rPr>
        <w:t>-</w:t>
      </w:r>
      <w:r w:rsidRPr="004F5C87">
        <w:rPr>
          <w:szCs w:val="18"/>
        </w:rPr>
        <w:t>Sharing</w:t>
      </w:r>
      <w:r w:rsidRPr="004F5C87">
        <w:rPr>
          <w:szCs w:val="18"/>
          <w:lang w:val="ru-RU"/>
        </w:rPr>
        <w:t>-25-</w:t>
      </w:r>
      <w:r w:rsidRPr="004F5C87">
        <w:rPr>
          <w:szCs w:val="18"/>
        </w:rPr>
        <w:t>Years</w:t>
      </w:r>
      <w:r w:rsidRPr="004F5C87">
        <w:rPr>
          <w:szCs w:val="18"/>
          <w:lang w:val="ru-RU"/>
        </w:rPr>
        <w:t>-</w:t>
      </w:r>
      <w:r w:rsidRPr="004F5C87">
        <w:rPr>
          <w:szCs w:val="18"/>
        </w:rPr>
        <w:t>On</w:t>
      </w:r>
      <w:r w:rsidRPr="004F5C87">
        <w:rPr>
          <w:szCs w:val="18"/>
          <w:lang w:val="ru-RU"/>
        </w:rPr>
        <w:t>-</w:t>
      </w:r>
      <w:r w:rsidRPr="004F5C87">
        <w:rPr>
          <w:szCs w:val="18"/>
        </w:rPr>
        <w:t>Progress</w:t>
      </w:r>
      <w:r w:rsidRPr="004F5C87">
        <w:rPr>
          <w:szCs w:val="18"/>
          <w:lang w:val="ru-RU"/>
        </w:rPr>
        <w:t>-</w:t>
      </w:r>
      <w:r w:rsidRPr="004F5C87">
        <w:rPr>
          <w:szCs w:val="18"/>
        </w:rPr>
        <w:t>and</w:t>
      </w:r>
      <w:r w:rsidRPr="004F5C87">
        <w:rPr>
          <w:szCs w:val="18"/>
          <w:lang w:val="ru-RU"/>
        </w:rPr>
        <w:t>-</w:t>
      </w:r>
      <w:r w:rsidRPr="004F5C87">
        <w:rPr>
          <w:szCs w:val="18"/>
        </w:rPr>
        <w:t>Challenges</w:t>
      </w:r>
      <w:r w:rsidRPr="004F5C87">
        <w:rPr>
          <w:szCs w:val="18"/>
          <w:lang w:val="ru-RU"/>
        </w:rPr>
        <w:t>.</w:t>
      </w:r>
      <w:r w:rsidRPr="004F5C87">
        <w:rPr>
          <w:szCs w:val="18"/>
        </w:rPr>
        <w:t>pdf</w:t>
      </w:r>
      <w:r w:rsidRPr="004F5C87">
        <w:rPr>
          <w:szCs w:val="18"/>
          <w:lang w:val="ru-RU"/>
        </w:rPr>
        <w:t>&gt; 25 мая 2020 года; Недавним примером Ц</w:t>
      </w:r>
      <w:r w:rsidR="00BA667D">
        <w:rPr>
          <w:szCs w:val="18"/>
          <w:lang w:val="ru-RU"/>
        </w:rPr>
        <w:t>И</w:t>
      </w:r>
      <w:r w:rsidRPr="004F5C87">
        <w:rPr>
          <w:szCs w:val="18"/>
          <w:lang w:val="ru-RU"/>
        </w:rPr>
        <w:t xml:space="preserve">П является исходный код вируса </w:t>
      </w:r>
      <w:r w:rsidRPr="004F5C87">
        <w:rPr>
          <w:szCs w:val="18"/>
        </w:rPr>
        <w:t>COVID</w:t>
      </w:r>
      <w:r w:rsidRPr="004F5C87">
        <w:rPr>
          <w:szCs w:val="18"/>
          <w:lang w:val="ru-RU"/>
        </w:rPr>
        <w:t xml:space="preserve">-19, распространенный через Механизм обеспечения готовности к пандемическому гриппу (Механизм ГПГ), </w:t>
      </w:r>
      <w:r w:rsidR="00BA667D">
        <w:rPr>
          <w:szCs w:val="18"/>
          <w:lang w:val="ru-RU"/>
        </w:rPr>
        <w:t>открывающий доступ к патогенам</w:t>
      </w:r>
      <w:r w:rsidRPr="004F5C87">
        <w:rPr>
          <w:szCs w:val="18"/>
          <w:lang w:val="ru-RU"/>
        </w:rPr>
        <w:t xml:space="preserve">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t>
      </w:r>
      <w:r w:rsidRPr="004F5C87">
        <w:rPr>
          <w:szCs w:val="18"/>
        </w:rPr>
        <w:t>WHA</w:t>
      </w:r>
      <w:r w:rsidRPr="004F5C87">
        <w:rPr>
          <w:szCs w:val="18"/>
          <w:lang w:val="ru-RU"/>
        </w:rPr>
        <w:t>64.5.</w:t>
      </w:r>
    </w:p>
  </w:footnote>
  <w:footnote w:id="42">
    <w:p w:rsidR="00A73C47" w:rsidRPr="004F5C87" w:rsidRDefault="00A73C47" w:rsidP="002D6572">
      <w:pPr>
        <w:pStyle w:val="FootnoteText"/>
        <w:rPr>
          <w:szCs w:val="18"/>
          <w:lang w:val="ru-RU"/>
        </w:rPr>
      </w:pPr>
      <w:r w:rsidRPr="008B5CD1">
        <w:rPr>
          <w:rStyle w:val="FootnoteReference"/>
          <w:szCs w:val="18"/>
        </w:rPr>
        <w:footnoteRef/>
      </w:r>
      <w:r w:rsidRPr="004F5C87">
        <w:rPr>
          <w:szCs w:val="18"/>
          <w:lang w:val="ru-RU"/>
        </w:rPr>
        <w:t xml:space="preserve"> ДПКНООН, статья 31, статья 23.</w:t>
      </w:r>
    </w:p>
  </w:footnote>
  <w:footnote w:id="43">
    <w:p w:rsidR="00A73C47" w:rsidRPr="004F5C87" w:rsidRDefault="00A73C47" w:rsidP="002D6572">
      <w:pPr>
        <w:pStyle w:val="FootnoteText"/>
        <w:rPr>
          <w:szCs w:val="18"/>
          <w:lang w:val="ru-RU"/>
        </w:rPr>
      </w:pPr>
      <w:r w:rsidRPr="008B5CD1">
        <w:rPr>
          <w:rStyle w:val="FootnoteReference"/>
          <w:szCs w:val="18"/>
        </w:rPr>
        <w:footnoteRef/>
      </w:r>
      <w:r w:rsidRPr="004F5C87">
        <w:rPr>
          <w:szCs w:val="18"/>
          <w:lang w:val="ru-RU"/>
        </w:rPr>
        <w:t xml:space="preserve"> </w:t>
      </w:r>
      <w:r w:rsidRPr="004F5C87">
        <w:rPr>
          <w:szCs w:val="18"/>
        </w:rPr>
        <w:t>CBD</w:t>
      </w:r>
      <w:r w:rsidRPr="004F5C87">
        <w:rPr>
          <w:szCs w:val="18"/>
          <w:lang w:val="ru-RU"/>
        </w:rPr>
        <w:t>/</w:t>
      </w:r>
      <w:r w:rsidRPr="004F5C87">
        <w:rPr>
          <w:szCs w:val="18"/>
        </w:rPr>
        <w:t>COP</w:t>
      </w:r>
      <w:r w:rsidRPr="004F5C87">
        <w:rPr>
          <w:szCs w:val="18"/>
          <w:lang w:val="ru-RU"/>
        </w:rPr>
        <w:t>/</w:t>
      </w:r>
      <w:r w:rsidRPr="004F5C87">
        <w:rPr>
          <w:szCs w:val="18"/>
        </w:rPr>
        <w:t>DEC</w:t>
      </w:r>
      <w:r w:rsidRPr="004F5C87">
        <w:rPr>
          <w:szCs w:val="18"/>
          <w:lang w:val="ru-RU"/>
        </w:rPr>
        <w:t>/</w:t>
      </w:r>
      <w:r w:rsidRPr="004F5C87">
        <w:rPr>
          <w:szCs w:val="18"/>
        </w:rPr>
        <w:t>XIII</w:t>
      </w:r>
      <w:r w:rsidRPr="004F5C87">
        <w:rPr>
          <w:szCs w:val="18"/>
          <w:lang w:val="ru-RU"/>
        </w:rPr>
        <w:t xml:space="preserve">/16 – Решение Конференции сторон КБР от 16 декабря 2016 года; </w:t>
      </w:r>
      <w:r w:rsidRPr="004F5C87">
        <w:rPr>
          <w:szCs w:val="18"/>
        </w:rPr>
        <w:t>CBD</w:t>
      </w:r>
      <w:r w:rsidRPr="004F5C87">
        <w:rPr>
          <w:szCs w:val="18"/>
          <w:lang w:val="ru-RU"/>
        </w:rPr>
        <w:t>/</w:t>
      </w:r>
      <w:r w:rsidRPr="004F5C87">
        <w:rPr>
          <w:szCs w:val="18"/>
        </w:rPr>
        <w:t>NP</w:t>
      </w:r>
      <w:r w:rsidRPr="004F5C87">
        <w:rPr>
          <w:szCs w:val="18"/>
          <w:lang w:val="ru-RU"/>
        </w:rPr>
        <w:t>/</w:t>
      </w:r>
      <w:r w:rsidRPr="004F5C87">
        <w:rPr>
          <w:szCs w:val="18"/>
        </w:rPr>
        <w:t>MOP</w:t>
      </w:r>
      <w:r w:rsidRPr="004F5C87">
        <w:rPr>
          <w:szCs w:val="18"/>
          <w:lang w:val="ru-RU"/>
        </w:rPr>
        <w:t>/</w:t>
      </w:r>
      <w:r w:rsidRPr="004F5C87">
        <w:rPr>
          <w:szCs w:val="18"/>
        </w:rPr>
        <w:t>DEC</w:t>
      </w:r>
      <w:r w:rsidRPr="004F5C87">
        <w:rPr>
          <w:szCs w:val="18"/>
          <w:lang w:val="ru-RU"/>
        </w:rPr>
        <w:t xml:space="preserve">/2/14 </w:t>
      </w:r>
      <w:r w:rsidRPr="004F5C87">
        <w:rPr>
          <w:szCs w:val="18"/>
          <w:lang w:val="ru-RU"/>
        </w:rPr>
        <w:t>– Решение сторон Нагойского протокола от 16 декабря 2016 г.; текст Председателя, статья 9.</w:t>
      </w:r>
    </w:p>
  </w:footnote>
  <w:footnote w:id="44">
    <w:p w:rsidR="00A73C47" w:rsidRPr="004F5C87" w:rsidRDefault="00A73C47" w:rsidP="002D6572">
      <w:pPr>
        <w:rPr>
          <w:sz w:val="18"/>
          <w:szCs w:val="18"/>
          <w:lang w:val="ru-RU"/>
        </w:rPr>
      </w:pPr>
      <w:r w:rsidRPr="008B5CD1">
        <w:rPr>
          <w:rStyle w:val="FootnoteReference"/>
          <w:sz w:val="18"/>
          <w:szCs w:val="18"/>
        </w:rPr>
        <w:footnoteRef/>
      </w:r>
      <w:r w:rsidRPr="004F5C87">
        <w:rPr>
          <w:sz w:val="18"/>
          <w:szCs w:val="18"/>
          <w:lang w:val="ru-RU"/>
        </w:rPr>
        <w:t xml:space="preserve"> </w:t>
      </w:r>
      <w:r w:rsidRPr="004F5C87">
        <w:rPr>
          <w:sz w:val="18"/>
          <w:szCs w:val="18"/>
          <w:lang w:val="ru-RU"/>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w:t>
      </w:r>
      <w:r w:rsidRPr="004F5C87">
        <w:rPr>
          <w:sz w:val="18"/>
          <w:szCs w:val="18"/>
        </w:rPr>
        <w:t>AHTEG</w:t>
      </w:r>
      <w:r w:rsidRPr="004F5C87">
        <w:rPr>
          <w:sz w:val="18"/>
          <w:szCs w:val="18"/>
          <w:lang w:val="ru-RU"/>
        </w:rPr>
        <w:t xml:space="preserve"> </w:t>
      </w:r>
      <w:r w:rsidRPr="004F5C87">
        <w:rPr>
          <w:sz w:val="18"/>
          <w:szCs w:val="18"/>
        </w:rPr>
        <w:t>DSI</w:t>
      </w:r>
      <w:r w:rsidRPr="004F5C87">
        <w:rPr>
          <w:sz w:val="18"/>
          <w:szCs w:val="18"/>
          <w:lang w:val="ru-RU"/>
        </w:rPr>
        <w:t xml:space="preserve">), Монреаль, Канада, 13-16 февраля 2018 года, </w:t>
      </w:r>
      <w:r w:rsidRPr="004F5C87">
        <w:rPr>
          <w:sz w:val="18"/>
          <w:szCs w:val="18"/>
        </w:rPr>
        <w:t>CBD</w:t>
      </w:r>
      <w:r w:rsidRPr="004F5C87">
        <w:rPr>
          <w:sz w:val="18"/>
          <w:szCs w:val="18"/>
          <w:lang w:val="ru-RU"/>
        </w:rPr>
        <w:t>/</w:t>
      </w:r>
      <w:r w:rsidRPr="004F5C87">
        <w:rPr>
          <w:sz w:val="18"/>
          <w:szCs w:val="18"/>
        </w:rPr>
        <w:t>DSI</w:t>
      </w:r>
      <w:r w:rsidRPr="004F5C87">
        <w:rPr>
          <w:sz w:val="18"/>
          <w:szCs w:val="18"/>
          <w:lang w:val="ru-RU"/>
        </w:rPr>
        <w:t>/</w:t>
      </w:r>
      <w:r w:rsidRPr="004F5C87">
        <w:rPr>
          <w:sz w:val="18"/>
          <w:szCs w:val="18"/>
        </w:rPr>
        <w:t>AHTEG</w:t>
      </w:r>
      <w:r w:rsidRPr="004F5C87">
        <w:rPr>
          <w:sz w:val="18"/>
          <w:szCs w:val="18"/>
          <w:lang w:val="ru-RU"/>
        </w:rPr>
        <w:t>/2018/1/4 .</w:t>
      </w:r>
    </w:p>
  </w:footnote>
  <w:footnote w:id="45">
    <w:p w:rsidR="00A73C47" w:rsidRPr="004F5C87" w:rsidRDefault="00A73C47" w:rsidP="002D6572">
      <w:pPr>
        <w:pStyle w:val="FootnoteText"/>
        <w:rPr>
          <w:szCs w:val="18"/>
          <w:lang w:val="ru-RU"/>
        </w:rPr>
      </w:pPr>
      <w:r w:rsidRPr="008B5CD1">
        <w:rPr>
          <w:rStyle w:val="FootnoteReference"/>
          <w:szCs w:val="18"/>
        </w:rPr>
        <w:footnoteRef/>
      </w:r>
      <w:r w:rsidRPr="004F5C87">
        <w:rPr>
          <w:szCs w:val="18"/>
          <w:lang w:val="ru-RU"/>
        </w:rPr>
        <w:t xml:space="preserve"> Текст Председателя, вступительные замечания; сводный текст, ст.10.4.</w:t>
      </w:r>
    </w:p>
  </w:footnote>
  <w:footnote w:id="46">
    <w:p w:rsidR="00A73C47" w:rsidRPr="004F5C87" w:rsidRDefault="00A73C47" w:rsidP="002D6572">
      <w:pPr>
        <w:pStyle w:val="FootnoteText"/>
        <w:rPr>
          <w:szCs w:val="18"/>
          <w:lang w:val="ru-RU"/>
        </w:rPr>
      </w:pPr>
      <w:r w:rsidRPr="008B5CD1">
        <w:rPr>
          <w:rStyle w:val="FootnoteReference"/>
          <w:szCs w:val="18"/>
        </w:rPr>
        <w:footnoteRef/>
      </w:r>
      <w:r w:rsidRPr="004F5C87">
        <w:rPr>
          <w:szCs w:val="18"/>
          <w:lang w:val="ru-RU"/>
        </w:rPr>
        <w:t xml:space="preserve"> Текст председателя, ст. 3.1, ст. 3.2; сводный текст, ст.10.4.</w:t>
      </w:r>
    </w:p>
  </w:footnote>
  <w:footnote w:id="47">
    <w:p w:rsidR="00A73C47" w:rsidRPr="008B5CD1" w:rsidRDefault="00A73C47" w:rsidP="002D6572">
      <w:pPr>
        <w:rPr>
          <w:rFonts w:eastAsia="Times New Roman"/>
          <w:sz w:val="18"/>
          <w:szCs w:val="18"/>
          <w:lang w:val="en-AU" w:eastAsia="en-GB"/>
        </w:rPr>
      </w:pPr>
      <w:r w:rsidRPr="008B5CD1">
        <w:rPr>
          <w:rStyle w:val="FootnoteReference"/>
          <w:sz w:val="18"/>
          <w:szCs w:val="18"/>
        </w:rPr>
        <w:footnoteRef/>
      </w:r>
      <w:r w:rsidRPr="008B5CD1">
        <w:rPr>
          <w:rFonts w:eastAsia="Times New Roman"/>
          <w:sz w:val="18"/>
          <w:szCs w:val="18"/>
          <w:lang w:val="en-AU" w:eastAsia="en-GB"/>
        </w:rPr>
        <w:t xml:space="preserve"> </w:t>
      </w:r>
      <w:proofErr w:type="spellStart"/>
      <w:r w:rsidRPr="00056A0F">
        <w:rPr>
          <w:rFonts w:eastAsia="Times New Roman"/>
          <w:sz w:val="18"/>
          <w:szCs w:val="18"/>
          <w:lang w:val="en-AU" w:eastAsia="en-GB"/>
        </w:rPr>
        <w:t>Текст</w:t>
      </w:r>
      <w:proofErr w:type="spellEnd"/>
      <w:r w:rsidRPr="00056A0F">
        <w:rPr>
          <w:rFonts w:eastAsia="Times New Roman"/>
          <w:sz w:val="18"/>
          <w:szCs w:val="18"/>
          <w:lang w:val="en-AU" w:eastAsia="en-GB"/>
        </w:rPr>
        <w:t xml:space="preserve"> </w:t>
      </w:r>
      <w:proofErr w:type="spellStart"/>
      <w:r w:rsidRPr="00056A0F">
        <w:rPr>
          <w:rFonts w:eastAsia="Times New Roman"/>
          <w:sz w:val="18"/>
          <w:szCs w:val="18"/>
          <w:lang w:val="en-AU" w:eastAsia="en-GB"/>
        </w:rPr>
        <w:t>председателя</w:t>
      </w:r>
      <w:proofErr w:type="spellEnd"/>
      <w:r w:rsidRPr="00056A0F">
        <w:rPr>
          <w:rFonts w:eastAsia="Times New Roman"/>
          <w:sz w:val="18"/>
          <w:szCs w:val="18"/>
          <w:lang w:val="en-AU" w:eastAsia="en-GB"/>
        </w:rPr>
        <w:t xml:space="preserve">, </w:t>
      </w:r>
      <w:proofErr w:type="spellStart"/>
      <w:r w:rsidRPr="00056A0F">
        <w:rPr>
          <w:rFonts w:eastAsia="Times New Roman"/>
          <w:sz w:val="18"/>
          <w:szCs w:val="18"/>
          <w:lang w:val="en-AU" w:eastAsia="en-GB"/>
        </w:rPr>
        <w:t>ст</w:t>
      </w:r>
      <w:proofErr w:type="spellEnd"/>
      <w:r w:rsidRPr="00056A0F">
        <w:rPr>
          <w:rFonts w:eastAsia="Times New Roman"/>
          <w:sz w:val="18"/>
          <w:szCs w:val="18"/>
          <w:lang w:val="en-AU" w:eastAsia="en-GB"/>
        </w:rPr>
        <w:t xml:space="preserve">. </w:t>
      </w:r>
      <w:proofErr w:type="gramStart"/>
      <w:r w:rsidRPr="00056A0F">
        <w:rPr>
          <w:rFonts w:eastAsia="Times New Roman"/>
          <w:sz w:val="18"/>
          <w:szCs w:val="18"/>
          <w:lang w:val="en-AU" w:eastAsia="en-GB"/>
        </w:rPr>
        <w:t>3</w:t>
      </w:r>
      <w:proofErr w:type="gramEnd"/>
      <w:r w:rsidRPr="00056A0F">
        <w:rPr>
          <w:rFonts w:eastAsia="Times New Roman"/>
          <w:sz w:val="18"/>
          <w:szCs w:val="18"/>
          <w:lang w:val="en-AU" w:eastAsia="en-GB"/>
        </w:rPr>
        <w:t xml:space="preserve">, </w:t>
      </w:r>
      <w:proofErr w:type="spellStart"/>
      <w:r w:rsidRPr="00056A0F">
        <w:rPr>
          <w:rFonts w:eastAsia="Times New Roman"/>
          <w:sz w:val="18"/>
          <w:szCs w:val="18"/>
          <w:lang w:val="en-AU" w:eastAsia="en-GB"/>
        </w:rPr>
        <w:t>примечания</w:t>
      </w:r>
      <w:proofErr w:type="spellEnd"/>
      <w:r w:rsidRPr="00056A0F">
        <w:rPr>
          <w:rFonts w:eastAsia="Times New Roman"/>
          <w:sz w:val="18"/>
          <w:szCs w:val="18"/>
          <w:lang w:val="en-AU" w:eastAsia="en-GB"/>
        </w:rPr>
        <w:t xml:space="preserve"> к </w:t>
      </w:r>
      <w:proofErr w:type="spellStart"/>
      <w:r w:rsidRPr="00056A0F">
        <w:rPr>
          <w:rFonts w:eastAsia="Times New Roman"/>
          <w:sz w:val="18"/>
          <w:szCs w:val="18"/>
          <w:lang w:val="en-AU" w:eastAsia="en-GB"/>
        </w:rPr>
        <w:t>ст</w:t>
      </w:r>
      <w:proofErr w:type="spellEnd"/>
      <w:r w:rsidRPr="00056A0F">
        <w:rPr>
          <w:rFonts w:eastAsia="Times New Roman"/>
          <w:sz w:val="18"/>
          <w:szCs w:val="18"/>
          <w:lang w:val="en-AU" w:eastAsia="en-GB"/>
        </w:rPr>
        <w:t xml:space="preserve">. 3; Graham </w:t>
      </w:r>
      <w:proofErr w:type="spellStart"/>
      <w:r w:rsidRPr="00056A0F">
        <w:rPr>
          <w:rFonts w:eastAsia="Times New Roman"/>
          <w:sz w:val="18"/>
          <w:szCs w:val="18"/>
          <w:lang w:val="en-AU" w:eastAsia="en-GB"/>
        </w:rPr>
        <w:t>Dutfield</w:t>
      </w:r>
      <w:proofErr w:type="spellEnd"/>
      <w:r w:rsidRPr="00056A0F">
        <w:rPr>
          <w:rFonts w:eastAsia="Times New Roman"/>
          <w:sz w:val="18"/>
          <w:szCs w:val="18"/>
          <w:lang w:val="en-AU" w:eastAsia="en-GB"/>
        </w:rPr>
        <w:t xml:space="preserve">, ‘Legal and Economic Aspects of Traditional Knowledge’ in Keith E </w:t>
      </w:r>
      <w:proofErr w:type="spellStart"/>
      <w:r w:rsidRPr="00056A0F">
        <w:rPr>
          <w:rFonts w:eastAsia="Times New Roman"/>
          <w:sz w:val="18"/>
          <w:szCs w:val="18"/>
          <w:lang w:val="en-AU" w:eastAsia="en-GB"/>
        </w:rPr>
        <w:t>Maskus</w:t>
      </w:r>
      <w:proofErr w:type="spellEnd"/>
      <w:r w:rsidRPr="00056A0F">
        <w:rPr>
          <w:rFonts w:eastAsia="Times New Roman"/>
          <w:sz w:val="18"/>
          <w:szCs w:val="18"/>
          <w:lang w:val="en-AU" w:eastAsia="en-GB"/>
        </w:rPr>
        <w:t xml:space="preserve"> and Jerome H </w:t>
      </w:r>
      <w:proofErr w:type="spellStart"/>
      <w:r w:rsidRPr="00056A0F">
        <w:rPr>
          <w:rFonts w:eastAsia="Times New Roman"/>
          <w:sz w:val="18"/>
          <w:szCs w:val="18"/>
          <w:lang w:val="en-AU" w:eastAsia="en-GB"/>
        </w:rPr>
        <w:t>Reichman</w:t>
      </w:r>
      <w:proofErr w:type="spellEnd"/>
      <w:r w:rsidRPr="00056A0F">
        <w:rPr>
          <w:rFonts w:eastAsia="Times New Roman"/>
          <w:sz w:val="18"/>
          <w:szCs w:val="18"/>
          <w:lang w:val="en-AU" w:eastAsia="en-GB"/>
        </w:rPr>
        <w:t xml:space="preserve"> (</w:t>
      </w:r>
      <w:proofErr w:type="spellStart"/>
      <w:r w:rsidRPr="00056A0F">
        <w:rPr>
          <w:rFonts w:eastAsia="Times New Roman"/>
          <w:sz w:val="18"/>
          <w:szCs w:val="18"/>
          <w:lang w:val="en-AU" w:eastAsia="en-GB"/>
        </w:rPr>
        <w:t>eds</w:t>
      </w:r>
      <w:proofErr w:type="spellEnd"/>
      <w:r w:rsidRPr="00056A0F">
        <w:rPr>
          <w:rFonts w:eastAsia="Times New Roman"/>
          <w:sz w:val="18"/>
          <w:szCs w:val="18"/>
          <w:lang w:val="en-AU" w:eastAsia="en-GB"/>
        </w:rPr>
        <w:t xml:space="preserve">), International Public Goods and Transfer of Technology Under a Globalized Intellectual Property Regime (Cambridge University Press, 1st </w:t>
      </w:r>
      <w:proofErr w:type="spellStart"/>
      <w:r w:rsidRPr="00056A0F">
        <w:rPr>
          <w:rFonts w:eastAsia="Times New Roman"/>
          <w:sz w:val="18"/>
          <w:szCs w:val="18"/>
          <w:lang w:val="en-AU" w:eastAsia="en-GB"/>
        </w:rPr>
        <w:t>ed</w:t>
      </w:r>
      <w:proofErr w:type="spellEnd"/>
      <w:r w:rsidRPr="00056A0F">
        <w:rPr>
          <w:rFonts w:eastAsia="Times New Roman"/>
          <w:sz w:val="18"/>
          <w:szCs w:val="18"/>
          <w:lang w:val="en-AU" w:eastAsia="en-GB"/>
        </w:rPr>
        <w:t>, 2005), 506.</w:t>
      </w:r>
    </w:p>
  </w:footnote>
  <w:footnote w:id="48">
    <w:p w:rsidR="00A73C47" w:rsidRPr="00056A0F" w:rsidRDefault="00A73C47" w:rsidP="002D6572">
      <w:pPr>
        <w:pStyle w:val="FootnoteText"/>
        <w:rPr>
          <w:szCs w:val="18"/>
          <w:lang w:val="ru-RU"/>
        </w:rPr>
      </w:pPr>
      <w:r w:rsidRPr="008B5CD1">
        <w:rPr>
          <w:rStyle w:val="FootnoteReference"/>
          <w:szCs w:val="18"/>
        </w:rPr>
        <w:footnoteRef/>
      </w:r>
      <w:r w:rsidRPr="00056A0F">
        <w:rPr>
          <w:szCs w:val="18"/>
          <w:lang w:val="ru-RU"/>
        </w:rPr>
        <w:t xml:space="preserve"> Доклад Комитета по интеллектуальной собственности и генетическим ресурсам, традиционным знаниям и </w:t>
      </w:r>
      <w:r w:rsidRPr="00056A0F">
        <w:rPr>
          <w:szCs w:val="18"/>
          <w:lang w:val="ru-RU"/>
        </w:rPr>
        <w:t xml:space="preserve">фольклору, заявление Фонда тебтебба от имени Форума коренных народов, 35-я сессия, Женева, 12-23 марта 2018 года. Документ </w:t>
      </w:r>
      <w:r w:rsidRPr="00056A0F">
        <w:rPr>
          <w:szCs w:val="18"/>
        </w:rPr>
        <w:t>WIPO</w:t>
      </w:r>
      <w:r w:rsidRPr="00056A0F">
        <w:rPr>
          <w:szCs w:val="18"/>
          <w:lang w:val="ru-RU"/>
        </w:rPr>
        <w:t>/</w:t>
      </w:r>
      <w:r w:rsidRPr="00056A0F">
        <w:rPr>
          <w:szCs w:val="18"/>
        </w:rPr>
        <w:t>GRTKF</w:t>
      </w:r>
      <w:r w:rsidRPr="00056A0F">
        <w:rPr>
          <w:szCs w:val="18"/>
          <w:lang w:val="ru-RU"/>
        </w:rPr>
        <w:t>/</w:t>
      </w:r>
      <w:r w:rsidRPr="00056A0F">
        <w:rPr>
          <w:szCs w:val="18"/>
        </w:rPr>
        <w:t>IC</w:t>
      </w:r>
      <w:r w:rsidRPr="00056A0F">
        <w:rPr>
          <w:szCs w:val="18"/>
          <w:lang w:val="ru-RU"/>
        </w:rPr>
        <w:t>/35/10, пункт 23.</w:t>
      </w:r>
    </w:p>
  </w:footnote>
  <w:footnote w:id="49">
    <w:p w:rsidR="00A73C47" w:rsidRPr="00056A0F" w:rsidRDefault="00A73C47" w:rsidP="002D6572">
      <w:pPr>
        <w:rPr>
          <w:sz w:val="18"/>
          <w:szCs w:val="18"/>
          <w:lang w:val="ru-RU"/>
        </w:rPr>
      </w:pPr>
      <w:r w:rsidRPr="008B5CD1">
        <w:rPr>
          <w:rStyle w:val="FootnoteReference"/>
          <w:sz w:val="18"/>
          <w:szCs w:val="18"/>
        </w:rPr>
        <w:footnoteRef/>
      </w:r>
      <w:r w:rsidRPr="00056A0F">
        <w:rPr>
          <w:sz w:val="18"/>
          <w:szCs w:val="18"/>
          <w:lang w:val="ru-RU"/>
        </w:rPr>
        <w:t xml:space="preserve"> </w:t>
      </w:r>
      <w:r w:rsidRPr="00056A0F">
        <w:rPr>
          <w:sz w:val="18"/>
          <w:szCs w:val="18"/>
        </w:rPr>
        <w:t>CBD</w:t>
      </w:r>
      <w:r w:rsidRPr="00056A0F">
        <w:rPr>
          <w:sz w:val="18"/>
          <w:szCs w:val="18"/>
          <w:lang w:val="ru-RU"/>
        </w:rPr>
        <w:t xml:space="preserve"> </w:t>
      </w:r>
      <w:r w:rsidRPr="00056A0F">
        <w:rPr>
          <w:sz w:val="18"/>
          <w:szCs w:val="18"/>
        </w:rPr>
        <w:t>AHTEG</w:t>
      </w:r>
      <w:r w:rsidRPr="00056A0F">
        <w:rPr>
          <w:sz w:val="18"/>
          <w:szCs w:val="18"/>
          <w:lang w:val="ru-RU"/>
        </w:rPr>
        <w:t xml:space="preserve"> </w:t>
      </w:r>
      <w:r w:rsidRPr="00056A0F">
        <w:rPr>
          <w:sz w:val="18"/>
          <w:szCs w:val="18"/>
        </w:rPr>
        <w:t>DSI</w:t>
      </w:r>
      <w:r w:rsidRPr="00056A0F">
        <w:rPr>
          <w:sz w:val="18"/>
          <w:szCs w:val="18"/>
          <w:lang w:val="ru-RU"/>
        </w:rPr>
        <w:t xml:space="preserve">, 13-16 февраля 2018 года, </w:t>
      </w:r>
      <w:r w:rsidRPr="00056A0F">
        <w:rPr>
          <w:sz w:val="18"/>
          <w:szCs w:val="18"/>
        </w:rPr>
        <w:t>CBD</w:t>
      </w:r>
      <w:r w:rsidRPr="00056A0F">
        <w:rPr>
          <w:sz w:val="18"/>
          <w:szCs w:val="18"/>
          <w:lang w:val="ru-RU"/>
        </w:rPr>
        <w:t>/</w:t>
      </w:r>
      <w:r w:rsidRPr="00056A0F">
        <w:rPr>
          <w:sz w:val="18"/>
          <w:szCs w:val="18"/>
        </w:rPr>
        <w:t>DSI</w:t>
      </w:r>
      <w:r w:rsidRPr="00056A0F">
        <w:rPr>
          <w:sz w:val="18"/>
          <w:szCs w:val="18"/>
          <w:lang w:val="ru-RU"/>
        </w:rPr>
        <w:t>/</w:t>
      </w:r>
      <w:r w:rsidRPr="00056A0F">
        <w:rPr>
          <w:sz w:val="18"/>
          <w:szCs w:val="18"/>
        </w:rPr>
        <w:t>AHTEG</w:t>
      </w:r>
      <w:r w:rsidRPr="00056A0F">
        <w:rPr>
          <w:sz w:val="18"/>
          <w:szCs w:val="18"/>
          <w:lang w:val="ru-RU"/>
        </w:rPr>
        <w:t>/2018/1/4, пункт 29.</w:t>
      </w:r>
    </w:p>
  </w:footnote>
  <w:footnote w:id="50">
    <w:p w:rsidR="00A73C47" w:rsidRPr="00D87B35" w:rsidRDefault="00A73C47" w:rsidP="002D6572">
      <w:pPr>
        <w:pStyle w:val="FootnoteText"/>
        <w:rPr>
          <w:szCs w:val="18"/>
          <w:lang w:val="ru-RU"/>
        </w:rPr>
      </w:pPr>
      <w:r w:rsidRPr="008B5CD1">
        <w:rPr>
          <w:rStyle w:val="FootnoteReference"/>
          <w:szCs w:val="18"/>
        </w:rPr>
        <w:footnoteRef/>
      </w:r>
      <w:r w:rsidRPr="00D87B35">
        <w:rPr>
          <w:szCs w:val="18"/>
          <w:lang w:val="ru-RU"/>
        </w:rPr>
        <w:t xml:space="preserve">  Текст Председателя, ст. 6.5.</w:t>
      </w:r>
    </w:p>
  </w:footnote>
  <w:footnote w:id="51">
    <w:p w:rsidR="00A73C47" w:rsidRPr="00D87B35" w:rsidRDefault="00A73C47" w:rsidP="002D6572">
      <w:pPr>
        <w:pStyle w:val="FootnoteText"/>
        <w:rPr>
          <w:szCs w:val="18"/>
          <w:lang w:val="ru-RU"/>
        </w:rPr>
      </w:pPr>
      <w:r w:rsidRPr="008B5CD1">
        <w:rPr>
          <w:rStyle w:val="FootnoteReference"/>
          <w:szCs w:val="18"/>
        </w:rPr>
        <w:footnoteRef/>
      </w:r>
      <w:r w:rsidRPr="00D87B35">
        <w:rPr>
          <w:szCs w:val="18"/>
          <w:lang w:val="ru-RU"/>
        </w:rPr>
        <w:t xml:space="preserve"> Сводный текст, статья 6.4</w:t>
      </w:r>
    </w:p>
  </w:footnote>
  <w:footnote w:id="52">
    <w:p w:rsidR="00A73C47" w:rsidRPr="00D87B35" w:rsidRDefault="00A73C47" w:rsidP="002D6572">
      <w:pPr>
        <w:pStyle w:val="FootnoteText"/>
        <w:rPr>
          <w:szCs w:val="18"/>
          <w:lang w:val="ru-RU"/>
        </w:rPr>
      </w:pPr>
      <w:r w:rsidRPr="008B5CD1">
        <w:rPr>
          <w:rStyle w:val="FootnoteReference"/>
          <w:szCs w:val="18"/>
        </w:rPr>
        <w:footnoteRef/>
      </w:r>
      <w:r w:rsidRPr="00D87B35">
        <w:rPr>
          <w:szCs w:val="18"/>
          <w:lang w:val="ru-RU"/>
        </w:rPr>
        <w:t xml:space="preserve"> </w:t>
      </w:r>
      <w:r w:rsidRPr="00D87B35">
        <w:rPr>
          <w:iCs/>
          <w:szCs w:val="18"/>
          <w:lang w:val="ru-RU"/>
        </w:rPr>
        <w:t>ДПКНООН, ст. 27, ст. 39, ст. 40; Международный пакт о гражданских и политических правах (МПГПП), Замечание общего порядка № 23.</w:t>
      </w:r>
    </w:p>
  </w:footnote>
  <w:footnote w:id="53">
    <w:p w:rsidR="00A73C47" w:rsidRPr="00461A74" w:rsidRDefault="00A73C47" w:rsidP="002D6572">
      <w:pPr>
        <w:rPr>
          <w:sz w:val="18"/>
          <w:szCs w:val="18"/>
          <w:lang w:val="ru-RU"/>
        </w:rPr>
      </w:pPr>
      <w:r w:rsidRPr="008B5CD1">
        <w:rPr>
          <w:rStyle w:val="FootnoteReference"/>
          <w:sz w:val="18"/>
          <w:szCs w:val="18"/>
        </w:rPr>
        <w:footnoteRef/>
      </w:r>
      <w:r w:rsidRPr="00461A74">
        <w:rPr>
          <w:sz w:val="18"/>
          <w:szCs w:val="18"/>
          <w:lang w:val="ru-RU"/>
        </w:rPr>
        <w:t xml:space="preserve"> </w:t>
      </w:r>
      <w:r w:rsidRPr="00D87B35">
        <w:rPr>
          <w:sz w:val="18"/>
          <w:szCs w:val="18"/>
        </w:rPr>
        <w:t>CBD</w:t>
      </w:r>
      <w:r w:rsidRPr="00461A74">
        <w:rPr>
          <w:sz w:val="18"/>
          <w:szCs w:val="18"/>
          <w:lang w:val="ru-RU"/>
        </w:rPr>
        <w:t xml:space="preserve"> </w:t>
      </w:r>
      <w:r w:rsidRPr="00D87B35">
        <w:rPr>
          <w:sz w:val="18"/>
          <w:szCs w:val="18"/>
        </w:rPr>
        <w:t>AHTEG</w:t>
      </w:r>
      <w:r w:rsidRPr="00461A74">
        <w:rPr>
          <w:sz w:val="18"/>
          <w:szCs w:val="18"/>
          <w:lang w:val="ru-RU"/>
        </w:rPr>
        <w:t xml:space="preserve"> </w:t>
      </w:r>
      <w:r w:rsidRPr="00D87B35">
        <w:rPr>
          <w:sz w:val="18"/>
          <w:szCs w:val="18"/>
        </w:rPr>
        <w:t>DSI</w:t>
      </w:r>
      <w:r w:rsidRPr="00461A74">
        <w:rPr>
          <w:sz w:val="18"/>
          <w:szCs w:val="18"/>
          <w:lang w:val="ru-RU"/>
        </w:rPr>
        <w:t xml:space="preserve">, 13-16 февраля 2018 года, </w:t>
      </w:r>
      <w:r w:rsidRPr="00D87B35">
        <w:rPr>
          <w:sz w:val="18"/>
          <w:szCs w:val="18"/>
        </w:rPr>
        <w:t>CBD</w:t>
      </w:r>
      <w:r w:rsidRPr="00461A74">
        <w:rPr>
          <w:sz w:val="18"/>
          <w:szCs w:val="18"/>
          <w:lang w:val="ru-RU"/>
        </w:rPr>
        <w:t>/</w:t>
      </w:r>
      <w:r w:rsidRPr="00D87B35">
        <w:rPr>
          <w:sz w:val="18"/>
          <w:szCs w:val="18"/>
        </w:rPr>
        <w:t>DSI</w:t>
      </w:r>
      <w:r w:rsidRPr="00461A74">
        <w:rPr>
          <w:sz w:val="18"/>
          <w:szCs w:val="18"/>
          <w:lang w:val="ru-RU"/>
        </w:rPr>
        <w:t>/</w:t>
      </w:r>
      <w:r w:rsidRPr="00D87B35">
        <w:rPr>
          <w:sz w:val="18"/>
          <w:szCs w:val="18"/>
        </w:rPr>
        <w:t>AHTEG</w:t>
      </w:r>
      <w:r w:rsidRPr="00461A74">
        <w:rPr>
          <w:sz w:val="18"/>
          <w:szCs w:val="18"/>
          <w:lang w:val="ru-RU"/>
        </w:rPr>
        <w:t xml:space="preserve">/2018/1/4, пункт 29; </w:t>
      </w:r>
      <w:r w:rsidRPr="00D87B35">
        <w:rPr>
          <w:sz w:val="18"/>
          <w:szCs w:val="18"/>
        </w:rPr>
        <w:t>Frederic</w:t>
      </w:r>
      <w:r w:rsidRPr="00461A74">
        <w:rPr>
          <w:sz w:val="18"/>
          <w:szCs w:val="18"/>
          <w:lang w:val="ru-RU"/>
        </w:rPr>
        <w:t xml:space="preserve"> </w:t>
      </w:r>
      <w:proofErr w:type="spellStart"/>
      <w:r w:rsidRPr="00D87B35">
        <w:rPr>
          <w:sz w:val="18"/>
          <w:szCs w:val="18"/>
        </w:rPr>
        <w:t>Perron</w:t>
      </w:r>
      <w:proofErr w:type="spellEnd"/>
      <w:r w:rsidRPr="00461A74">
        <w:rPr>
          <w:sz w:val="18"/>
          <w:szCs w:val="18"/>
          <w:lang w:val="ru-RU"/>
        </w:rPr>
        <w:t>-</w:t>
      </w:r>
      <w:r w:rsidRPr="00D87B35">
        <w:rPr>
          <w:sz w:val="18"/>
          <w:szCs w:val="18"/>
        </w:rPr>
        <w:t>Welch</w:t>
      </w:r>
      <w:r w:rsidRPr="00461A74">
        <w:rPr>
          <w:sz w:val="18"/>
          <w:szCs w:val="18"/>
          <w:lang w:val="ru-RU"/>
        </w:rPr>
        <w:t xml:space="preserve">, </w:t>
      </w:r>
      <w:proofErr w:type="spellStart"/>
      <w:r w:rsidRPr="00D87B35">
        <w:rPr>
          <w:sz w:val="18"/>
          <w:szCs w:val="18"/>
        </w:rPr>
        <w:t>Blockchain</w:t>
      </w:r>
      <w:proofErr w:type="spellEnd"/>
      <w:r w:rsidRPr="00461A74">
        <w:rPr>
          <w:sz w:val="18"/>
          <w:szCs w:val="18"/>
          <w:lang w:val="ru-RU"/>
        </w:rPr>
        <w:t xml:space="preserve"> </w:t>
      </w:r>
      <w:r w:rsidRPr="00D87B35">
        <w:rPr>
          <w:sz w:val="18"/>
          <w:szCs w:val="18"/>
        </w:rPr>
        <w:t>Technology</w:t>
      </w:r>
      <w:r w:rsidRPr="00461A74">
        <w:rPr>
          <w:sz w:val="18"/>
          <w:szCs w:val="18"/>
          <w:lang w:val="ru-RU"/>
        </w:rPr>
        <w:t xml:space="preserve"> </w:t>
      </w:r>
      <w:r w:rsidRPr="00D87B35">
        <w:rPr>
          <w:sz w:val="18"/>
          <w:szCs w:val="18"/>
        </w:rPr>
        <w:t>and</w:t>
      </w:r>
      <w:r w:rsidRPr="00461A74">
        <w:rPr>
          <w:sz w:val="18"/>
          <w:szCs w:val="18"/>
          <w:lang w:val="ru-RU"/>
        </w:rPr>
        <w:t xml:space="preserve"> </w:t>
      </w:r>
      <w:r w:rsidRPr="00D87B35">
        <w:rPr>
          <w:sz w:val="18"/>
          <w:szCs w:val="18"/>
        </w:rPr>
        <w:t>Access</w:t>
      </w:r>
      <w:r w:rsidRPr="00461A74">
        <w:rPr>
          <w:sz w:val="18"/>
          <w:szCs w:val="18"/>
          <w:lang w:val="ru-RU"/>
        </w:rPr>
        <w:t xml:space="preserve"> </w:t>
      </w:r>
      <w:r w:rsidRPr="00D87B35">
        <w:rPr>
          <w:sz w:val="18"/>
          <w:szCs w:val="18"/>
        </w:rPr>
        <w:t>and</w:t>
      </w:r>
      <w:r w:rsidRPr="00461A74">
        <w:rPr>
          <w:sz w:val="18"/>
          <w:szCs w:val="18"/>
          <w:lang w:val="ru-RU"/>
        </w:rPr>
        <w:t xml:space="preserve"> </w:t>
      </w:r>
      <w:r w:rsidRPr="00D87B35">
        <w:rPr>
          <w:sz w:val="18"/>
          <w:szCs w:val="18"/>
        </w:rPr>
        <w:t>Benefit</w:t>
      </w:r>
      <w:r w:rsidRPr="00461A74">
        <w:rPr>
          <w:sz w:val="18"/>
          <w:szCs w:val="18"/>
          <w:lang w:val="ru-RU"/>
        </w:rPr>
        <w:t xml:space="preserve"> </w:t>
      </w:r>
      <w:r w:rsidRPr="00D87B35">
        <w:rPr>
          <w:sz w:val="18"/>
          <w:szCs w:val="18"/>
        </w:rPr>
        <w:t>Sharing</w:t>
      </w:r>
      <w:r w:rsidRPr="00461A74">
        <w:rPr>
          <w:sz w:val="18"/>
          <w:szCs w:val="18"/>
          <w:lang w:val="ru-RU"/>
        </w:rPr>
        <w:t xml:space="preserve">, 7 августа 2018 года. </w:t>
      </w:r>
    </w:p>
  </w:footnote>
  <w:footnote w:id="54">
    <w:p w:rsidR="00A73C47" w:rsidRPr="00D87B35" w:rsidRDefault="00A73C47" w:rsidP="002D6572">
      <w:pPr>
        <w:pStyle w:val="FootnoteText"/>
        <w:rPr>
          <w:szCs w:val="18"/>
          <w:lang w:val="ru-RU"/>
        </w:rPr>
      </w:pPr>
      <w:r w:rsidRPr="008B5CD1">
        <w:rPr>
          <w:rStyle w:val="FootnoteReference"/>
          <w:szCs w:val="18"/>
        </w:rPr>
        <w:footnoteRef/>
      </w:r>
      <w:r w:rsidRPr="00D87B35">
        <w:rPr>
          <w:szCs w:val="18"/>
          <w:lang w:val="ru-RU"/>
        </w:rPr>
        <w:t xml:space="preserve"> ВОИС (наряду с другими учреждениями, фондами и программами ООН) ежегодно отчитывается о</w:t>
      </w:r>
      <w:r>
        <w:rPr>
          <w:szCs w:val="18"/>
          <w:lang w:val="ru-RU"/>
        </w:rPr>
        <w:t> </w:t>
      </w:r>
      <w:r w:rsidRPr="00D87B35">
        <w:rPr>
          <w:szCs w:val="18"/>
          <w:lang w:val="ru-RU"/>
        </w:rPr>
        <w:t>достижениях в реализации Общесистемного плана действий ООН (ОПД ООН)</w:t>
      </w:r>
      <w:r>
        <w:rPr>
          <w:szCs w:val="18"/>
          <w:lang w:val="ru-RU"/>
        </w:rPr>
        <w:t xml:space="preserve"> в этих областях</w:t>
      </w:r>
      <w:r w:rsidRPr="00D87B35">
        <w:rPr>
          <w:szCs w:val="18"/>
          <w:lang w:val="ru-RU"/>
        </w:rPr>
        <w:t xml:space="preserve">.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0F2AD2">
    <w:pPr>
      <w:jc w:val="right"/>
    </w:pPr>
    <w:r>
      <w:t>WIPO/GRTKF/IC/42/INF/8</w:t>
    </w:r>
  </w:p>
  <w:p w:rsidR="00A73C47" w:rsidRDefault="00A73C47" w:rsidP="000F2AD2">
    <w:pPr>
      <w:jc w:val="right"/>
    </w:pPr>
    <w:r>
      <w:rPr>
        <w:lang w:val="ru-RU"/>
      </w:rPr>
      <w:t xml:space="preserve">стр. </w:t>
    </w:r>
    <w:r>
      <w:fldChar w:fldCharType="begin"/>
    </w:r>
    <w:r>
      <w:instrText xml:space="preserve"> PAGE  \* MERGEFORMAT </w:instrText>
    </w:r>
    <w:r>
      <w:fldChar w:fldCharType="separate"/>
    </w:r>
    <w:r w:rsidR="00461A74">
      <w:rPr>
        <w:noProof/>
      </w:rPr>
      <w:t>2</w:t>
    </w:r>
    <w:r>
      <w:fldChar w:fldCharType="end"/>
    </w:r>
  </w:p>
  <w:p w:rsidR="00A73C47" w:rsidRDefault="00A73C47" w:rsidP="000F2AD2">
    <w:pPr>
      <w:jc w:val="right"/>
    </w:pPr>
  </w:p>
  <w:p w:rsidR="00A73C47" w:rsidRDefault="00A73C47"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477D6B">
    <w:pPr>
      <w:jc w:val="right"/>
    </w:pPr>
    <w:r>
      <w:t>WIPO/GRTKF/IC/41/INF/10</w:t>
    </w:r>
  </w:p>
  <w:p w:rsidR="00A73C47" w:rsidRDefault="00A73C47"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A73C47" w:rsidRDefault="00A73C47" w:rsidP="00477D6B">
    <w:pPr>
      <w:jc w:val="right"/>
    </w:pPr>
  </w:p>
  <w:p w:rsidR="00A73C47" w:rsidRDefault="00A73C4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E66B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0F2AD2">
    <w:pPr>
      <w:jc w:val="right"/>
    </w:pPr>
    <w:r>
      <w:t>WIPO/GRTKF/IC/42/INF/8</w:t>
    </w:r>
  </w:p>
  <w:p w:rsidR="00A73C47" w:rsidRDefault="00A73C47" w:rsidP="000F2AD2">
    <w:pPr>
      <w:jc w:val="right"/>
    </w:pPr>
    <w:proofErr w:type="spellStart"/>
    <w:r w:rsidRPr="007A2BCA">
      <w:t>Приложени</w:t>
    </w:r>
    <w:proofErr w:type="spellEnd"/>
    <w:r>
      <w:rPr>
        <w:lang w:val="ru-RU"/>
      </w:rPr>
      <w:t>е</w:t>
    </w:r>
    <w:r>
      <w:t xml:space="preserve">, </w:t>
    </w:r>
    <w:r>
      <w:rPr>
        <w:lang w:val="ru-RU"/>
      </w:rPr>
      <w:t xml:space="preserve">стр. </w:t>
    </w:r>
    <w:r>
      <w:fldChar w:fldCharType="begin"/>
    </w:r>
    <w:r>
      <w:instrText xml:space="preserve"> PAGE  \* MERGEFORMAT </w:instrText>
    </w:r>
    <w:r>
      <w:fldChar w:fldCharType="separate"/>
    </w:r>
    <w:r w:rsidR="00461A74">
      <w:rPr>
        <w:noProof/>
      </w:rPr>
      <w:t>12</w:t>
    </w:r>
    <w:r>
      <w:fldChar w:fldCharType="end"/>
    </w:r>
  </w:p>
  <w:p w:rsidR="00A73C47" w:rsidRDefault="00A73C47" w:rsidP="000F2AD2">
    <w:pPr>
      <w:jc w:val="right"/>
    </w:pPr>
  </w:p>
  <w:p w:rsidR="00A73C47" w:rsidRDefault="00A73C47"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477D6B">
    <w:pPr>
      <w:jc w:val="right"/>
    </w:pPr>
    <w:bookmarkStart w:id="10" w:name="Code2"/>
    <w:bookmarkEnd w:id="10"/>
    <w:r>
      <w:t>WIPO/GRTKF/IC/42/INF/8</w:t>
    </w:r>
  </w:p>
  <w:p w:rsidR="00A73C47" w:rsidRDefault="00A73C47" w:rsidP="00477D6B">
    <w:pPr>
      <w:jc w:val="right"/>
    </w:pPr>
    <w:proofErr w:type="spellStart"/>
    <w:r w:rsidRPr="00EF31F5">
      <w:t>Приложени</w:t>
    </w:r>
    <w:proofErr w:type="spellEnd"/>
    <w:r>
      <w:rPr>
        <w:lang w:val="ru-RU"/>
      </w:rPr>
      <w:t>е</w:t>
    </w:r>
    <w:r>
      <w:t xml:space="preserve">, </w:t>
    </w:r>
    <w:r>
      <w:rPr>
        <w:lang w:val="ru-RU"/>
      </w:rPr>
      <w:t xml:space="preserve">стр. </w:t>
    </w:r>
    <w:r>
      <w:fldChar w:fldCharType="begin"/>
    </w:r>
    <w:r>
      <w:instrText xml:space="preserve"> PAGE  \* MERGEFORMAT </w:instrText>
    </w:r>
    <w:r>
      <w:fldChar w:fldCharType="separate"/>
    </w:r>
    <w:r w:rsidR="00461A74">
      <w:rPr>
        <w:noProof/>
      </w:rPr>
      <w:t>11</w:t>
    </w:r>
    <w:r>
      <w:fldChar w:fldCharType="end"/>
    </w:r>
  </w:p>
  <w:p w:rsidR="00A73C47" w:rsidRDefault="00A73C47" w:rsidP="00477D6B">
    <w:pPr>
      <w:jc w:val="right"/>
    </w:pPr>
  </w:p>
  <w:p w:rsidR="00A73C47" w:rsidRDefault="00A73C47"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47" w:rsidRDefault="00A73C47" w:rsidP="00E66BEE">
    <w:pPr>
      <w:pStyle w:val="Header"/>
      <w:jc w:val="right"/>
    </w:pPr>
    <w:r>
      <w:t>WIPO/GRTKF/IC/42/INF/8</w:t>
    </w:r>
  </w:p>
  <w:p w:rsidR="00A73C47" w:rsidRDefault="00A73C47" w:rsidP="00E66BEE">
    <w:pPr>
      <w:pStyle w:val="Header"/>
      <w:jc w:val="right"/>
    </w:pPr>
    <w:r w:rsidRPr="007A2BCA">
      <w:t>ПРИЛОЖЕНИ</w:t>
    </w:r>
    <w:r>
      <w:rPr>
        <w:lang w:val="ru-RU"/>
      </w:rPr>
      <w:t>Е</w:t>
    </w:r>
  </w:p>
  <w:p w:rsidR="00A73C47" w:rsidRDefault="00A73C47" w:rsidP="00E66BEE">
    <w:pPr>
      <w:pStyle w:val="Header"/>
      <w:jc w:val="right"/>
    </w:pPr>
  </w:p>
  <w:p w:rsidR="00A73C47" w:rsidRDefault="00A73C47" w:rsidP="00E66B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2DD2"/>
    <w:rsid w:val="00026866"/>
    <w:rsid w:val="00043CAA"/>
    <w:rsid w:val="00056A0F"/>
    <w:rsid w:val="00075432"/>
    <w:rsid w:val="00090C21"/>
    <w:rsid w:val="000968ED"/>
    <w:rsid w:val="000D1DD6"/>
    <w:rsid w:val="000D41AC"/>
    <w:rsid w:val="000D742B"/>
    <w:rsid w:val="000F2AD2"/>
    <w:rsid w:val="000F5E56"/>
    <w:rsid w:val="0012070D"/>
    <w:rsid w:val="001362EE"/>
    <w:rsid w:val="001647D5"/>
    <w:rsid w:val="001832A6"/>
    <w:rsid w:val="0021090D"/>
    <w:rsid w:val="0021217E"/>
    <w:rsid w:val="002634C4"/>
    <w:rsid w:val="00267E1C"/>
    <w:rsid w:val="002928D3"/>
    <w:rsid w:val="002C58E6"/>
    <w:rsid w:val="002C7E5E"/>
    <w:rsid w:val="002D6572"/>
    <w:rsid w:val="002F1FE6"/>
    <w:rsid w:val="002F4E68"/>
    <w:rsid w:val="00307933"/>
    <w:rsid w:val="00312F7F"/>
    <w:rsid w:val="00346D8C"/>
    <w:rsid w:val="00361450"/>
    <w:rsid w:val="003673CF"/>
    <w:rsid w:val="0038406D"/>
    <w:rsid w:val="003845C1"/>
    <w:rsid w:val="0039071D"/>
    <w:rsid w:val="003A6F89"/>
    <w:rsid w:val="003B38C1"/>
    <w:rsid w:val="00423E3E"/>
    <w:rsid w:val="00427AF4"/>
    <w:rsid w:val="00461A74"/>
    <w:rsid w:val="004647DA"/>
    <w:rsid w:val="00474062"/>
    <w:rsid w:val="00477D6B"/>
    <w:rsid w:val="004A52C6"/>
    <w:rsid w:val="004E77D3"/>
    <w:rsid w:val="004E7963"/>
    <w:rsid w:val="004F5C87"/>
    <w:rsid w:val="005019FF"/>
    <w:rsid w:val="00510EF5"/>
    <w:rsid w:val="00521EFB"/>
    <w:rsid w:val="0053057A"/>
    <w:rsid w:val="00560A29"/>
    <w:rsid w:val="00563DD0"/>
    <w:rsid w:val="005B4ED9"/>
    <w:rsid w:val="005C6649"/>
    <w:rsid w:val="005D3E04"/>
    <w:rsid w:val="005E6E9E"/>
    <w:rsid w:val="006005EE"/>
    <w:rsid w:val="00605827"/>
    <w:rsid w:val="00646050"/>
    <w:rsid w:val="006713CA"/>
    <w:rsid w:val="00676C5C"/>
    <w:rsid w:val="00683172"/>
    <w:rsid w:val="006A524F"/>
    <w:rsid w:val="006B72FB"/>
    <w:rsid w:val="00774EA6"/>
    <w:rsid w:val="007A2BCA"/>
    <w:rsid w:val="007A7F4F"/>
    <w:rsid w:val="007C5842"/>
    <w:rsid w:val="007D1613"/>
    <w:rsid w:val="007E4C0E"/>
    <w:rsid w:val="007F32A3"/>
    <w:rsid w:val="00831879"/>
    <w:rsid w:val="00842788"/>
    <w:rsid w:val="008874AD"/>
    <w:rsid w:val="008A134B"/>
    <w:rsid w:val="008A30DB"/>
    <w:rsid w:val="008B2CC1"/>
    <w:rsid w:val="008B60B2"/>
    <w:rsid w:val="0090731E"/>
    <w:rsid w:val="00916EE2"/>
    <w:rsid w:val="00920312"/>
    <w:rsid w:val="00966A22"/>
    <w:rsid w:val="0096722F"/>
    <w:rsid w:val="00973588"/>
    <w:rsid w:val="00980843"/>
    <w:rsid w:val="009A19C6"/>
    <w:rsid w:val="009D29BE"/>
    <w:rsid w:val="009E2791"/>
    <w:rsid w:val="009E3F6F"/>
    <w:rsid w:val="009F499F"/>
    <w:rsid w:val="00A37342"/>
    <w:rsid w:val="00A42DAF"/>
    <w:rsid w:val="00A45BD8"/>
    <w:rsid w:val="00A471FC"/>
    <w:rsid w:val="00A70034"/>
    <w:rsid w:val="00A73C47"/>
    <w:rsid w:val="00A869B7"/>
    <w:rsid w:val="00AC205C"/>
    <w:rsid w:val="00AF0A6B"/>
    <w:rsid w:val="00AF3097"/>
    <w:rsid w:val="00B05A69"/>
    <w:rsid w:val="00B34D66"/>
    <w:rsid w:val="00B4759F"/>
    <w:rsid w:val="00B931F5"/>
    <w:rsid w:val="00B9734B"/>
    <w:rsid w:val="00BA30E2"/>
    <w:rsid w:val="00BA667D"/>
    <w:rsid w:val="00BC7DD2"/>
    <w:rsid w:val="00BD2334"/>
    <w:rsid w:val="00BF0210"/>
    <w:rsid w:val="00BF3B62"/>
    <w:rsid w:val="00C04F84"/>
    <w:rsid w:val="00C11BFE"/>
    <w:rsid w:val="00C237CA"/>
    <w:rsid w:val="00C5068F"/>
    <w:rsid w:val="00C654DB"/>
    <w:rsid w:val="00C76003"/>
    <w:rsid w:val="00C86D74"/>
    <w:rsid w:val="00CC0AB5"/>
    <w:rsid w:val="00CD04F1"/>
    <w:rsid w:val="00CD4C54"/>
    <w:rsid w:val="00CF0436"/>
    <w:rsid w:val="00D10969"/>
    <w:rsid w:val="00D45252"/>
    <w:rsid w:val="00D71B4D"/>
    <w:rsid w:val="00D87B35"/>
    <w:rsid w:val="00D93D55"/>
    <w:rsid w:val="00DB76A2"/>
    <w:rsid w:val="00DC0701"/>
    <w:rsid w:val="00DC217B"/>
    <w:rsid w:val="00DD3F47"/>
    <w:rsid w:val="00DD4301"/>
    <w:rsid w:val="00DE6B0B"/>
    <w:rsid w:val="00E15015"/>
    <w:rsid w:val="00E335FE"/>
    <w:rsid w:val="00E66BEE"/>
    <w:rsid w:val="00EA7D6E"/>
    <w:rsid w:val="00EB0F97"/>
    <w:rsid w:val="00EC4E49"/>
    <w:rsid w:val="00ED77FB"/>
    <w:rsid w:val="00EE45FA"/>
    <w:rsid w:val="00EF31F5"/>
    <w:rsid w:val="00F03AD7"/>
    <w:rsid w:val="00F51AC5"/>
    <w:rsid w:val="00F559CB"/>
    <w:rsid w:val="00F656B1"/>
    <w:rsid w:val="00F66152"/>
    <w:rsid w:val="00FB4C9F"/>
    <w:rsid w:val="00FB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C931F51-056E-42C8-9944-FCC3B0C6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unhideWhenUsed/>
    <w:qFormat/>
    <w:rsid w:val="002D6572"/>
    <w:rPr>
      <w:vertAlign w:val="superscript"/>
    </w:rPr>
  </w:style>
  <w:style w:type="character" w:styleId="Hyperlink">
    <w:name w:val="Hyperlink"/>
    <w:uiPriority w:val="99"/>
    <w:unhideWhenUsed/>
    <w:rsid w:val="002D6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14</Pages>
  <Words>4163</Words>
  <Characters>28837</Characters>
  <Application>Microsoft Office Word</Application>
  <DocSecurity>0</DocSecurity>
  <Lines>557</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WIPO</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MORENO PALESTINI Maria Del Pilar</dc:creator>
  <cp:keywords>FOR OFFICIAL USE ONLY</cp:keywords>
  <cp:lastModifiedBy>MORENO PALESTINI Maria del Pilar</cp:lastModifiedBy>
  <cp:revision>3</cp:revision>
  <cp:lastPrinted>2011-02-15T11:56:00Z</cp:lastPrinted>
  <dcterms:created xsi:type="dcterms:W3CDTF">2022-01-11T08:08:00Z</dcterms:created>
  <dcterms:modified xsi:type="dcterms:W3CDTF">2022-01-11T09:24:00Z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