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32711" w:rsidP="00916EE2">
            <w:r>
              <w:rPr>
                <w:noProof/>
                <w:lang w:eastAsia="en-US"/>
              </w:rPr>
              <w:drawing>
                <wp:inline distT="0" distB="0" distL="0" distR="0" wp14:anchorId="75910B17" wp14:editId="58635CBA">
                  <wp:extent cx="1809750" cy="1343025"/>
                  <wp:effectExtent l="0" t="0" r="0" b="9525"/>
                  <wp:docPr id="2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32711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04092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40927" w:rsidRDefault="00C560E8" w:rsidP="00040927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</w:t>
            </w:r>
            <w:r w:rsidRPr="00040927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GRTKF</w:t>
            </w:r>
            <w:r w:rsidRPr="00040927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IC</w:t>
            </w:r>
            <w:r w:rsidRPr="00040927">
              <w:rPr>
                <w:rFonts w:ascii="Arial Black" w:hAnsi="Arial Black"/>
                <w:caps/>
                <w:sz w:val="15"/>
              </w:rPr>
              <w:t>/</w:t>
            </w:r>
            <w:r w:rsidR="00D41703" w:rsidRPr="00040927">
              <w:rPr>
                <w:rFonts w:ascii="Arial Black" w:hAnsi="Arial Black"/>
                <w:caps/>
                <w:sz w:val="15"/>
              </w:rPr>
              <w:t>35</w:t>
            </w:r>
            <w:r w:rsidR="002E7547" w:rsidRPr="00040927">
              <w:rPr>
                <w:rFonts w:ascii="Arial Black" w:hAnsi="Arial Black"/>
                <w:caps/>
                <w:sz w:val="15"/>
              </w:rPr>
              <w:t>/</w:t>
            </w:r>
            <w:r w:rsidR="002E7547">
              <w:rPr>
                <w:rFonts w:ascii="Arial Black" w:hAnsi="Arial Black"/>
                <w:caps/>
                <w:sz w:val="15"/>
              </w:rPr>
              <w:t>INF</w:t>
            </w:r>
            <w:r w:rsidR="002E7547" w:rsidRPr="00040927">
              <w:rPr>
                <w:rFonts w:ascii="Arial Black" w:hAnsi="Arial Black"/>
                <w:caps/>
                <w:sz w:val="15"/>
              </w:rPr>
              <w:t>/</w:t>
            </w:r>
            <w:r w:rsidR="00040927">
              <w:rPr>
                <w:rFonts w:ascii="Arial Black" w:hAnsi="Arial Black"/>
                <w:caps/>
                <w:sz w:val="15"/>
              </w:rPr>
              <w:t>9</w:t>
            </w:r>
            <w:r w:rsidR="00040927" w:rsidRPr="00040927">
              <w:rPr>
                <w:rFonts w:ascii="Arial Black" w:hAnsi="Arial Black"/>
                <w:caps/>
                <w:sz w:val="15"/>
              </w:rPr>
              <w:t xml:space="preserve"> REV.</w:t>
            </w:r>
            <w:r w:rsidR="008B2CC1" w:rsidRPr="00040927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04092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40927" w:rsidRDefault="00532711" w:rsidP="0053271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040927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04092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04092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40927" w:rsidRDefault="00532711" w:rsidP="0004092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040927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04092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04092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Date"/>
            <w:bookmarkEnd w:id="2"/>
            <w:r w:rsidR="00C560E8" w:rsidRPr="00040927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040927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040927">
              <w:rPr>
                <w:rFonts w:ascii="Arial Black" w:hAnsi="Arial Black"/>
                <w:caps/>
                <w:sz w:val="15"/>
                <w:lang w:val="ru-RU"/>
              </w:rPr>
              <w:t>феврал</w:t>
            </w:r>
            <w:r w:rsidR="00C560E8">
              <w:rPr>
                <w:rFonts w:ascii="Arial Black" w:hAnsi="Arial Black"/>
                <w:caps/>
                <w:sz w:val="15"/>
                <w:lang w:val="ru-RU"/>
              </w:rPr>
              <w:t>я</w:t>
            </w:r>
            <w:r w:rsidR="002E7547" w:rsidRPr="00040927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D41703" w:rsidRPr="00040927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8B2CC1" w:rsidRPr="00040927" w:rsidRDefault="008B2CC1" w:rsidP="008B2CC1">
      <w:pPr>
        <w:rPr>
          <w:lang w:val="ru-RU"/>
        </w:rPr>
      </w:pPr>
    </w:p>
    <w:p w:rsidR="008B2CC1" w:rsidRPr="00040927" w:rsidRDefault="008B2CC1" w:rsidP="008B2CC1">
      <w:pPr>
        <w:rPr>
          <w:lang w:val="ru-RU"/>
        </w:rPr>
      </w:pPr>
    </w:p>
    <w:p w:rsidR="008B2CC1" w:rsidRPr="00040927" w:rsidRDefault="008B2CC1" w:rsidP="008B2CC1">
      <w:pPr>
        <w:rPr>
          <w:lang w:val="ru-RU"/>
        </w:rPr>
      </w:pPr>
    </w:p>
    <w:p w:rsidR="008B2CC1" w:rsidRPr="00040927" w:rsidRDefault="008B2CC1" w:rsidP="008B2CC1">
      <w:pPr>
        <w:rPr>
          <w:lang w:val="ru-RU"/>
        </w:rPr>
      </w:pPr>
    </w:p>
    <w:p w:rsidR="008B2CC1" w:rsidRPr="00040927" w:rsidRDefault="008B2CC1" w:rsidP="008B2CC1">
      <w:pPr>
        <w:rPr>
          <w:lang w:val="ru-RU"/>
        </w:rPr>
      </w:pPr>
    </w:p>
    <w:p w:rsidR="008B2CC1" w:rsidRPr="00532711" w:rsidRDefault="00532711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E138D8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генетическим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ресурсам</w:t>
      </w:r>
      <w:r w:rsidRPr="00E138D8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традиционным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знаниям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фольклору</w:t>
      </w:r>
    </w:p>
    <w:p w:rsidR="003845C1" w:rsidRPr="00532711" w:rsidRDefault="003845C1" w:rsidP="003845C1">
      <w:pPr>
        <w:rPr>
          <w:lang w:val="ru-RU"/>
        </w:rPr>
      </w:pPr>
    </w:p>
    <w:p w:rsidR="003845C1" w:rsidRPr="00532711" w:rsidRDefault="003845C1" w:rsidP="003845C1">
      <w:pPr>
        <w:rPr>
          <w:lang w:val="ru-RU"/>
        </w:rPr>
      </w:pPr>
    </w:p>
    <w:p w:rsidR="00532711" w:rsidRPr="00E138D8" w:rsidRDefault="00D41703" w:rsidP="0053271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Тридцать пятая </w:t>
      </w:r>
      <w:r w:rsidR="00532711">
        <w:rPr>
          <w:b/>
          <w:sz w:val="24"/>
          <w:szCs w:val="24"/>
          <w:lang w:val="ru-RU"/>
        </w:rPr>
        <w:t>сессия</w:t>
      </w:r>
    </w:p>
    <w:p w:rsidR="008B2CC1" w:rsidRPr="00532711" w:rsidRDefault="00532711" w:rsidP="0053271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E138D8">
        <w:rPr>
          <w:b/>
          <w:sz w:val="24"/>
          <w:szCs w:val="24"/>
          <w:lang w:val="ru-RU"/>
        </w:rPr>
        <w:t xml:space="preserve">, </w:t>
      </w:r>
      <w:r w:rsidR="00C560E8">
        <w:rPr>
          <w:b/>
          <w:sz w:val="24"/>
          <w:szCs w:val="24"/>
          <w:lang w:val="ru-RU"/>
        </w:rPr>
        <w:t>1</w:t>
      </w:r>
      <w:r w:rsidR="00D41703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>–</w:t>
      </w:r>
      <w:r w:rsidR="00D41703">
        <w:rPr>
          <w:b/>
          <w:sz w:val="24"/>
          <w:szCs w:val="24"/>
          <w:lang w:val="ru-RU"/>
        </w:rPr>
        <w:t>23</w:t>
      </w:r>
      <w:r>
        <w:rPr>
          <w:b/>
          <w:sz w:val="24"/>
          <w:szCs w:val="24"/>
          <w:lang w:val="ru-RU"/>
        </w:rPr>
        <w:t xml:space="preserve"> </w:t>
      </w:r>
      <w:r w:rsidR="00D41703">
        <w:rPr>
          <w:b/>
          <w:sz w:val="24"/>
          <w:szCs w:val="24"/>
          <w:lang w:val="ru-RU"/>
        </w:rPr>
        <w:t>марта</w:t>
      </w:r>
      <w:r w:rsidRPr="00E138D8">
        <w:rPr>
          <w:b/>
          <w:sz w:val="24"/>
          <w:szCs w:val="24"/>
          <w:lang w:val="ru-RU"/>
        </w:rPr>
        <w:t xml:space="preserve"> 201</w:t>
      </w:r>
      <w:r w:rsidR="00D41703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  <w:lang w:val="ru-RU"/>
        </w:rPr>
        <w:t> г.</w:t>
      </w:r>
    </w:p>
    <w:p w:rsidR="008B2CC1" w:rsidRPr="00532711" w:rsidRDefault="008B2CC1" w:rsidP="008B2CC1">
      <w:pPr>
        <w:rPr>
          <w:lang w:val="ru-RU"/>
        </w:rPr>
      </w:pPr>
    </w:p>
    <w:p w:rsidR="008B2CC1" w:rsidRPr="00532711" w:rsidRDefault="008B2CC1" w:rsidP="008B2CC1">
      <w:pPr>
        <w:rPr>
          <w:lang w:val="ru-RU"/>
        </w:rPr>
      </w:pPr>
    </w:p>
    <w:p w:rsidR="008B2CC1" w:rsidRPr="00532711" w:rsidRDefault="008B2CC1" w:rsidP="008B2CC1">
      <w:pPr>
        <w:rPr>
          <w:lang w:val="ru-RU"/>
        </w:rPr>
      </w:pPr>
    </w:p>
    <w:p w:rsidR="008B2CC1" w:rsidRPr="00674FF5" w:rsidRDefault="00532711" w:rsidP="00532711">
      <w:pPr>
        <w:pStyle w:val="Heading2"/>
        <w:rPr>
          <w:sz w:val="24"/>
          <w:lang w:val="ru-RU"/>
        </w:rPr>
      </w:pPr>
      <w:bookmarkStart w:id="3" w:name="TitleOfDoc"/>
      <w:bookmarkEnd w:id="3"/>
      <w:r w:rsidRPr="00532711">
        <w:rPr>
          <w:lang w:val="ru-RU"/>
        </w:rPr>
        <w:t>Отчет об осуществлении видов деятельности, указанных в Кластере</w:t>
      </w:r>
      <w:r w:rsidRPr="00532711">
        <w:t> </w:t>
      </w:r>
      <w:r w:rsidRPr="00532711">
        <w:rPr>
          <w:lang w:val="ru-RU"/>
        </w:rPr>
        <w:t>С («Возможные варианты взаимосогласованных условий справедливого и равноправного совместного пользования выгодами»)</w:t>
      </w:r>
    </w:p>
    <w:p w:rsidR="008B2CC1" w:rsidRPr="00532711" w:rsidRDefault="008B2CC1" w:rsidP="008B2CC1">
      <w:pPr>
        <w:rPr>
          <w:lang w:val="ru-RU"/>
        </w:rPr>
      </w:pPr>
    </w:p>
    <w:p w:rsidR="008B2CC1" w:rsidRPr="00532711" w:rsidRDefault="00532711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AC205C" w:rsidRPr="007C7E7A" w:rsidRDefault="00AC205C">
      <w:pPr>
        <w:rPr>
          <w:lang w:val="ru-RU"/>
        </w:rPr>
      </w:pPr>
    </w:p>
    <w:p w:rsidR="000F5E56" w:rsidRPr="007C7E7A" w:rsidRDefault="000F5E56">
      <w:pPr>
        <w:rPr>
          <w:lang w:val="ru-RU"/>
        </w:rPr>
      </w:pPr>
    </w:p>
    <w:p w:rsidR="002928D3" w:rsidRPr="007C7E7A" w:rsidRDefault="002928D3">
      <w:pPr>
        <w:rPr>
          <w:lang w:val="ru-RU"/>
        </w:rPr>
      </w:pPr>
    </w:p>
    <w:p w:rsidR="002928D3" w:rsidRPr="007C7E7A" w:rsidRDefault="002928D3" w:rsidP="0053057A">
      <w:pPr>
        <w:rPr>
          <w:lang w:val="ru-RU"/>
        </w:rPr>
      </w:pPr>
    </w:p>
    <w:p w:rsidR="002928D3" w:rsidRPr="007C7E7A" w:rsidRDefault="002E7547">
      <w:pPr>
        <w:rPr>
          <w:lang w:val="ru-RU"/>
        </w:rPr>
      </w:pPr>
      <w:r w:rsidRPr="005F2D18">
        <w:fldChar w:fldCharType="begin"/>
      </w:r>
      <w:r w:rsidRPr="007C7E7A">
        <w:rPr>
          <w:lang w:val="ru-RU"/>
        </w:rPr>
        <w:instrText xml:space="preserve"> </w:instrText>
      </w:r>
      <w:r w:rsidRPr="005F2D18">
        <w:instrText>AUTONUM</w:instrText>
      </w:r>
      <w:r w:rsidRPr="007C7E7A">
        <w:rPr>
          <w:lang w:val="ru-RU"/>
        </w:rPr>
        <w:instrText xml:space="preserve">  </w:instrText>
      </w:r>
      <w:r w:rsidRPr="005F2D18">
        <w:fldChar w:fldCharType="end"/>
      </w:r>
      <w:r w:rsidRPr="007C7E7A">
        <w:rPr>
          <w:lang w:val="ru-RU"/>
        </w:rPr>
        <w:tab/>
      </w:r>
      <w:r w:rsidR="007C7E7A">
        <w:rPr>
          <w:lang w:val="ru-RU"/>
        </w:rPr>
        <w:t>На</w:t>
      </w:r>
      <w:r w:rsidR="007C7E7A" w:rsidRPr="00152C0B">
        <w:rPr>
          <w:lang w:val="ru-RU"/>
        </w:rPr>
        <w:t xml:space="preserve"> </w:t>
      </w:r>
      <w:r w:rsidR="00D41703">
        <w:rPr>
          <w:lang w:val="ru-RU"/>
        </w:rPr>
        <w:t xml:space="preserve">своей </w:t>
      </w:r>
      <w:r w:rsidR="007C7E7A">
        <w:rPr>
          <w:lang w:val="ru-RU"/>
        </w:rPr>
        <w:t>девятнадцатой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сессии</w:t>
      </w:r>
      <w:r w:rsidR="007C7E7A" w:rsidRPr="00152C0B">
        <w:rPr>
          <w:lang w:val="ru-RU"/>
        </w:rPr>
        <w:t xml:space="preserve">, </w:t>
      </w:r>
      <w:r w:rsidR="007C7E7A">
        <w:rPr>
          <w:lang w:val="ru-RU"/>
        </w:rPr>
        <w:t>состоявшейся</w:t>
      </w:r>
      <w:r w:rsidR="007C7E7A" w:rsidRPr="00152C0B">
        <w:rPr>
          <w:lang w:val="ru-RU"/>
        </w:rPr>
        <w:t xml:space="preserve"> 18</w:t>
      </w:r>
      <w:r w:rsidR="007C7E7A" w:rsidRPr="00152C0B">
        <w:rPr>
          <w:lang w:val="ru-RU"/>
        </w:rPr>
        <w:noBreakHyphen/>
        <w:t xml:space="preserve">22 </w:t>
      </w:r>
      <w:r w:rsidR="007C7E7A">
        <w:rPr>
          <w:lang w:val="ru-RU"/>
        </w:rPr>
        <w:t>июля</w:t>
      </w:r>
      <w:r w:rsidR="007C7E7A" w:rsidRPr="00152C0B">
        <w:rPr>
          <w:lang w:val="ru-RU"/>
        </w:rPr>
        <w:t xml:space="preserve"> 2011</w:t>
      </w:r>
      <w:r w:rsidR="00D41703">
        <w:rPr>
          <w:lang w:val="ru-RU"/>
        </w:rPr>
        <w:t> </w:t>
      </w:r>
      <w:r w:rsidR="007C7E7A">
        <w:rPr>
          <w:lang w:val="ru-RU"/>
        </w:rPr>
        <w:t>г</w:t>
      </w:r>
      <w:r w:rsidR="007C7E7A" w:rsidRPr="00152C0B">
        <w:rPr>
          <w:lang w:val="ru-RU"/>
        </w:rPr>
        <w:t xml:space="preserve">., </w:t>
      </w:r>
      <w:r w:rsidR="007C7E7A">
        <w:rPr>
          <w:lang w:val="ru-RU"/>
        </w:rPr>
        <w:t>Межправительственный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комитет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по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интеллектуальной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собственности</w:t>
      </w:r>
      <w:r w:rsidR="007C7E7A" w:rsidRPr="00152C0B">
        <w:rPr>
          <w:lang w:val="ru-RU"/>
        </w:rPr>
        <w:t xml:space="preserve">, </w:t>
      </w:r>
      <w:r w:rsidR="007C7E7A">
        <w:rPr>
          <w:lang w:val="ru-RU"/>
        </w:rPr>
        <w:t>генетическим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ресурсам</w:t>
      </w:r>
      <w:r w:rsidR="007C7E7A" w:rsidRPr="00152C0B">
        <w:rPr>
          <w:lang w:val="ru-RU"/>
        </w:rPr>
        <w:t xml:space="preserve">, </w:t>
      </w:r>
      <w:r w:rsidR="007C7E7A">
        <w:rPr>
          <w:lang w:val="ru-RU"/>
        </w:rPr>
        <w:t>традиционным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знаниям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и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фольклору</w:t>
      </w:r>
      <w:r w:rsidR="007C7E7A" w:rsidRPr="00152C0B">
        <w:rPr>
          <w:lang w:val="ru-RU"/>
        </w:rPr>
        <w:t xml:space="preserve"> («</w:t>
      </w:r>
      <w:r w:rsidR="007C7E7A">
        <w:rPr>
          <w:lang w:val="ru-RU"/>
        </w:rPr>
        <w:t>Комитет</w:t>
      </w:r>
      <w:r w:rsidR="007C7E7A" w:rsidRPr="00152C0B">
        <w:rPr>
          <w:lang w:val="ru-RU"/>
        </w:rPr>
        <w:t>»)</w:t>
      </w:r>
      <w:r w:rsidR="00D41703">
        <w:rPr>
          <w:lang w:val="ru-RU"/>
        </w:rPr>
        <w:t xml:space="preserve">, </w:t>
      </w:r>
      <w:r w:rsidR="002D354B">
        <w:rPr>
          <w:lang w:val="ru-RU"/>
        </w:rPr>
        <w:t xml:space="preserve">ссылаясь на </w:t>
      </w:r>
      <w:r w:rsidR="00D41703">
        <w:rPr>
          <w:lang w:val="ru-RU"/>
        </w:rPr>
        <w:t>документ</w:t>
      </w:r>
      <w:r w:rsidR="00D41703" w:rsidRPr="00152C0B">
        <w:rPr>
          <w:lang w:val="ru-RU"/>
        </w:rPr>
        <w:t xml:space="preserve"> </w:t>
      </w:r>
      <w:r w:rsidR="00D41703">
        <w:t>WIPO</w:t>
      </w:r>
      <w:r w:rsidR="00D41703" w:rsidRPr="00152C0B">
        <w:rPr>
          <w:lang w:val="ru-RU"/>
        </w:rPr>
        <w:t>/</w:t>
      </w:r>
      <w:r w:rsidR="00D41703">
        <w:t>GRTKF</w:t>
      </w:r>
      <w:r w:rsidR="00D41703" w:rsidRPr="00152C0B">
        <w:rPr>
          <w:lang w:val="ru-RU"/>
        </w:rPr>
        <w:t>/</w:t>
      </w:r>
      <w:r w:rsidR="00D41703">
        <w:t>IC</w:t>
      </w:r>
      <w:r w:rsidR="00D41703" w:rsidRPr="00152C0B">
        <w:rPr>
          <w:lang w:val="ru-RU"/>
        </w:rPr>
        <w:t xml:space="preserve">/19/7 («Варианты </w:t>
      </w:r>
      <w:r w:rsidR="00D41703">
        <w:rPr>
          <w:lang w:val="ru-RU"/>
        </w:rPr>
        <w:t>дальнейшей</w:t>
      </w:r>
      <w:r w:rsidR="00D41703" w:rsidRPr="00152C0B">
        <w:rPr>
          <w:lang w:val="ru-RU"/>
        </w:rPr>
        <w:t xml:space="preserve"> </w:t>
      </w:r>
      <w:r w:rsidR="00D41703">
        <w:rPr>
          <w:lang w:val="ru-RU"/>
        </w:rPr>
        <w:t>работы</w:t>
      </w:r>
      <w:r w:rsidR="00D41703" w:rsidRPr="00152C0B">
        <w:rPr>
          <w:lang w:val="ru-RU"/>
        </w:rPr>
        <w:t xml:space="preserve"> </w:t>
      </w:r>
      <w:r w:rsidR="00D41703">
        <w:rPr>
          <w:lang w:val="ru-RU"/>
        </w:rPr>
        <w:t>в области</w:t>
      </w:r>
      <w:r w:rsidR="00D41703" w:rsidRPr="00152C0B">
        <w:rPr>
          <w:lang w:val="ru-RU"/>
        </w:rPr>
        <w:t xml:space="preserve"> </w:t>
      </w:r>
      <w:r w:rsidR="00D41703">
        <w:rPr>
          <w:lang w:val="ru-RU"/>
        </w:rPr>
        <w:t>интеллектуальной</w:t>
      </w:r>
      <w:r w:rsidR="00D41703" w:rsidRPr="00152C0B">
        <w:rPr>
          <w:lang w:val="ru-RU"/>
        </w:rPr>
        <w:t xml:space="preserve"> </w:t>
      </w:r>
      <w:r w:rsidR="00D41703">
        <w:rPr>
          <w:lang w:val="ru-RU"/>
        </w:rPr>
        <w:t>собственности</w:t>
      </w:r>
      <w:r w:rsidR="00D41703" w:rsidRPr="00152C0B">
        <w:rPr>
          <w:lang w:val="ru-RU"/>
        </w:rPr>
        <w:t xml:space="preserve"> </w:t>
      </w:r>
      <w:r w:rsidR="00D41703">
        <w:rPr>
          <w:lang w:val="ru-RU"/>
        </w:rPr>
        <w:t>и</w:t>
      </w:r>
      <w:r w:rsidR="00D41703" w:rsidRPr="00152C0B">
        <w:rPr>
          <w:lang w:val="ru-RU"/>
        </w:rPr>
        <w:t xml:space="preserve"> </w:t>
      </w:r>
      <w:r w:rsidR="00D41703">
        <w:rPr>
          <w:lang w:val="ru-RU"/>
        </w:rPr>
        <w:t>генетических</w:t>
      </w:r>
      <w:r w:rsidR="00D41703" w:rsidRPr="00152C0B">
        <w:rPr>
          <w:lang w:val="ru-RU"/>
        </w:rPr>
        <w:t xml:space="preserve"> </w:t>
      </w:r>
      <w:r w:rsidR="00D41703">
        <w:rPr>
          <w:lang w:val="ru-RU"/>
        </w:rPr>
        <w:t>ресурсов</w:t>
      </w:r>
      <w:r w:rsidR="00D41703" w:rsidRPr="00152C0B">
        <w:rPr>
          <w:lang w:val="ru-RU"/>
        </w:rPr>
        <w:t>»</w:t>
      </w:r>
      <w:r w:rsidR="00D41703">
        <w:rPr>
          <w:lang w:val="ru-RU"/>
        </w:rPr>
        <w:t>)</w:t>
      </w:r>
      <w:r w:rsidR="00D41703" w:rsidRPr="00152C0B">
        <w:rPr>
          <w:lang w:val="ru-RU"/>
        </w:rPr>
        <w:t xml:space="preserve">, </w:t>
      </w:r>
      <w:r w:rsidR="007C7E7A" w:rsidRPr="00152C0B">
        <w:rPr>
          <w:lang w:val="ru-RU"/>
        </w:rPr>
        <w:t>«</w:t>
      </w:r>
      <w:r w:rsidR="007C7E7A">
        <w:rPr>
          <w:lang w:val="ru-RU"/>
        </w:rPr>
        <w:t>обратился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к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Секретариату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с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просьбой</w:t>
      </w:r>
      <w:r w:rsidR="00D41703">
        <w:rPr>
          <w:lang w:val="ru-RU"/>
        </w:rPr>
        <w:t xml:space="preserve"> доработать и</w:t>
      </w:r>
      <w:r w:rsidR="0074352C">
        <w:rPr>
          <w:lang w:val="ru-RU"/>
        </w:rPr>
        <w:t xml:space="preserve">, по мере </w:t>
      </w:r>
      <w:r w:rsidR="00D41703">
        <w:rPr>
          <w:lang w:val="ru-RU"/>
        </w:rPr>
        <w:t>необходимости</w:t>
      </w:r>
      <w:r w:rsidR="0074352C">
        <w:rPr>
          <w:lang w:val="ru-RU"/>
        </w:rPr>
        <w:t>,</w:t>
      </w:r>
      <w:r w:rsidR="00D41703">
        <w:rPr>
          <w:lang w:val="ru-RU"/>
        </w:rPr>
        <w:t xml:space="preserve"> </w:t>
      </w:r>
      <w:r w:rsidR="007C7E7A">
        <w:rPr>
          <w:lang w:val="ru-RU"/>
        </w:rPr>
        <w:t>регулярно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обновлять</w:t>
      </w:r>
      <w:r w:rsidR="0074352C">
        <w:rPr>
          <w:lang w:val="ru-RU"/>
        </w:rPr>
        <w:t xml:space="preserve"> перечень видов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деятельност</w:t>
      </w:r>
      <w:r w:rsidR="0074352C">
        <w:rPr>
          <w:lang w:val="ru-RU"/>
        </w:rPr>
        <w:t>и</w:t>
      </w:r>
      <w:r w:rsidR="007C7E7A" w:rsidRPr="00152C0B">
        <w:rPr>
          <w:lang w:val="ru-RU"/>
        </w:rPr>
        <w:t xml:space="preserve">, </w:t>
      </w:r>
      <w:r w:rsidR="007C7E7A">
        <w:rPr>
          <w:lang w:val="ru-RU"/>
        </w:rPr>
        <w:t>у</w:t>
      </w:r>
      <w:r w:rsidR="0074352C">
        <w:rPr>
          <w:lang w:val="ru-RU"/>
        </w:rPr>
        <w:t xml:space="preserve">казанных </w:t>
      </w:r>
      <w:r w:rsidR="007C7E7A">
        <w:rPr>
          <w:lang w:val="ru-RU"/>
        </w:rPr>
        <w:t>в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Кластере</w:t>
      </w:r>
      <w:r w:rsidR="0074352C">
        <w:rPr>
          <w:lang w:val="ru-RU"/>
        </w:rPr>
        <w:t> </w:t>
      </w:r>
      <w:r w:rsidR="007C7E7A">
        <w:t>C</w:t>
      </w:r>
      <w:r w:rsidR="007C7E7A" w:rsidRPr="00152C0B">
        <w:rPr>
          <w:lang w:val="ru-RU"/>
        </w:rPr>
        <w:t xml:space="preserve"> («</w:t>
      </w:r>
      <w:r w:rsidR="0074352C">
        <w:rPr>
          <w:lang w:val="ru-RU"/>
        </w:rPr>
        <w:t>Возможные в</w:t>
      </w:r>
      <w:r w:rsidR="007C7E7A" w:rsidRPr="00152C0B">
        <w:rPr>
          <w:lang w:val="ru-RU"/>
        </w:rPr>
        <w:t xml:space="preserve">арианты взаимосогласованных условий справедливого </w:t>
      </w:r>
      <w:r w:rsidR="007C7E7A">
        <w:rPr>
          <w:lang w:val="ru-RU"/>
        </w:rPr>
        <w:t xml:space="preserve">и равноправного </w:t>
      </w:r>
      <w:r w:rsidR="007C7E7A" w:rsidRPr="00152C0B">
        <w:rPr>
          <w:lang w:val="ru-RU"/>
        </w:rPr>
        <w:t>совместного пользования выгодами»)</w:t>
      </w:r>
      <w:r w:rsidR="0074352C">
        <w:rPr>
          <w:lang w:val="ru-RU"/>
        </w:rPr>
        <w:t>,</w:t>
      </w:r>
      <w:r w:rsidR="007C7E7A">
        <w:rPr>
          <w:lang w:val="ru-RU"/>
        </w:rPr>
        <w:t xml:space="preserve"> и представлять </w:t>
      </w:r>
      <w:r w:rsidR="0074352C">
        <w:rPr>
          <w:lang w:val="ru-RU"/>
        </w:rPr>
        <w:t xml:space="preserve">Комитету </w:t>
      </w:r>
      <w:r w:rsidR="007C7E7A">
        <w:rPr>
          <w:lang w:val="ru-RU"/>
        </w:rPr>
        <w:t>соответствующую информацию на</w:t>
      </w:r>
      <w:r w:rsidR="007C7E7A" w:rsidRPr="007C7E7A">
        <w:rPr>
          <w:lang w:val="ru-RU"/>
        </w:rPr>
        <w:t xml:space="preserve"> </w:t>
      </w:r>
      <w:r w:rsidR="007C7E7A">
        <w:rPr>
          <w:lang w:val="ru-RU"/>
        </w:rPr>
        <w:t>каждой</w:t>
      </w:r>
      <w:r w:rsidR="007C7E7A" w:rsidRPr="007C7E7A">
        <w:rPr>
          <w:lang w:val="ru-RU"/>
        </w:rPr>
        <w:t xml:space="preserve"> </w:t>
      </w:r>
      <w:r w:rsidR="007C7E7A">
        <w:rPr>
          <w:lang w:val="ru-RU"/>
        </w:rPr>
        <w:t>его</w:t>
      </w:r>
      <w:r w:rsidR="007C7E7A" w:rsidRPr="007C7E7A">
        <w:rPr>
          <w:lang w:val="ru-RU"/>
        </w:rPr>
        <w:t xml:space="preserve"> </w:t>
      </w:r>
      <w:r w:rsidR="007C7E7A">
        <w:rPr>
          <w:lang w:val="ru-RU"/>
        </w:rPr>
        <w:t>сессии</w:t>
      </w:r>
      <w:r w:rsidR="007C7E7A" w:rsidRPr="007C7E7A">
        <w:rPr>
          <w:lang w:val="ru-RU"/>
        </w:rPr>
        <w:t>»</w:t>
      </w:r>
      <w:r>
        <w:rPr>
          <w:rStyle w:val="FootnoteReference"/>
        </w:rPr>
        <w:footnoteReference w:id="2"/>
      </w:r>
      <w:r w:rsidR="007C7E7A">
        <w:rPr>
          <w:lang w:val="ru-RU"/>
        </w:rPr>
        <w:t>.</w:t>
      </w:r>
    </w:p>
    <w:p w:rsidR="002E7547" w:rsidRPr="007C7E7A" w:rsidRDefault="002E7547">
      <w:pPr>
        <w:rPr>
          <w:lang w:val="ru-RU"/>
        </w:rPr>
      </w:pPr>
    </w:p>
    <w:p w:rsidR="002E7547" w:rsidRDefault="002E7547">
      <w:pPr>
        <w:rPr>
          <w:lang w:val="ru-RU"/>
        </w:rPr>
      </w:pPr>
      <w:r w:rsidRPr="005F2D18">
        <w:fldChar w:fldCharType="begin"/>
      </w:r>
      <w:r w:rsidRPr="007C7E7A">
        <w:rPr>
          <w:lang w:val="ru-RU"/>
        </w:rPr>
        <w:instrText xml:space="preserve"> </w:instrText>
      </w:r>
      <w:r w:rsidRPr="005F2D18">
        <w:instrText>AUTONUM</w:instrText>
      </w:r>
      <w:r w:rsidRPr="007C7E7A">
        <w:rPr>
          <w:lang w:val="ru-RU"/>
        </w:rPr>
        <w:instrText xml:space="preserve">  </w:instrText>
      </w:r>
      <w:r w:rsidRPr="005F2D18">
        <w:fldChar w:fldCharType="end"/>
      </w:r>
      <w:r w:rsidRPr="007C7E7A">
        <w:rPr>
          <w:lang w:val="ru-RU"/>
        </w:rPr>
        <w:tab/>
      </w:r>
      <w:r w:rsidR="00A66066">
        <w:rPr>
          <w:lang w:val="ru-RU"/>
        </w:rPr>
        <w:t xml:space="preserve">Соответствующий отчет </w:t>
      </w:r>
      <w:r w:rsidR="007C7E7A">
        <w:rPr>
          <w:lang w:val="ru-RU"/>
        </w:rPr>
        <w:t>был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подготовлен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к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двадцатой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сессии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Комитета</w:t>
      </w:r>
      <w:r w:rsidR="007C7E7A" w:rsidRPr="00152C0B">
        <w:rPr>
          <w:lang w:val="ru-RU"/>
        </w:rPr>
        <w:t xml:space="preserve">, </w:t>
      </w:r>
      <w:r w:rsidR="007C7E7A">
        <w:rPr>
          <w:lang w:val="ru-RU"/>
        </w:rPr>
        <w:t>состоявшейся</w:t>
      </w:r>
      <w:r w:rsidR="007C7E7A" w:rsidRPr="00152C0B">
        <w:rPr>
          <w:lang w:val="ru-RU"/>
        </w:rPr>
        <w:t xml:space="preserve"> 14</w:t>
      </w:r>
      <w:r w:rsidR="007C7E7A">
        <w:rPr>
          <w:lang w:val="ru-RU"/>
        </w:rPr>
        <w:noBreakHyphen/>
      </w:r>
      <w:r w:rsidR="007C7E7A" w:rsidRPr="00152C0B">
        <w:rPr>
          <w:lang w:val="ru-RU"/>
        </w:rPr>
        <w:t>22</w:t>
      </w:r>
      <w:r w:rsidR="007C7E7A" w:rsidRPr="00142BC2">
        <w:t> </w:t>
      </w:r>
      <w:r w:rsidR="007C7E7A">
        <w:rPr>
          <w:lang w:val="ru-RU"/>
        </w:rPr>
        <w:t>февраля</w:t>
      </w:r>
      <w:r w:rsidR="007C7E7A" w:rsidRPr="00152C0B">
        <w:rPr>
          <w:lang w:val="ru-RU"/>
        </w:rPr>
        <w:t xml:space="preserve"> 2012</w:t>
      </w:r>
      <w:r w:rsidR="007C7E7A">
        <w:rPr>
          <w:lang w:val="ru-RU"/>
        </w:rPr>
        <w:t> г</w:t>
      </w:r>
      <w:r w:rsidR="007C7E7A" w:rsidRPr="00152C0B">
        <w:rPr>
          <w:lang w:val="ru-RU"/>
        </w:rPr>
        <w:t xml:space="preserve">.  </w:t>
      </w:r>
      <w:r w:rsidR="00A66066">
        <w:rPr>
          <w:lang w:val="ru-RU"/>
        </w:rPr>
        <w:t>В д</w:t>
      </w:r>
      <w:r w:rsidR="007C7E7A">
        <w:rPr>
          <w:lang w:val="ru-RU"/>
        </w:rPr>
        <w:t>окумент</w:t>
      </w:r>
      <w:r w:rsidR="00A66066">
        <w:rPr>
          <w:lang w:val="ru-RU"/>
        </w:rPr>
        <w:t>е</w:t>
      </w:r>
      <w:r w:rsidR="007C7E7A" w:rsidRPr="00152C0B">
        <w:rPr>
          <w:lang w:val="ru-RU"/>
        </w:rPr>
        <w:t xml:space="preserve"> </w:t>
      </w:r>
      <w:r w:rsidR="007C7E7A">
        <w:t>WIPO</w:t>
      </w:r>
      <w:r w:rsidR="007C7E7A" w:rsidRPr="00152C0B">
        <w:rPr>
          <w:lang w:val="ru-RU"/>
        </w:rPr>
        <w:t>/</w:t>
      </w:r>
      <w:r w:rsidR="007C7E7A">
        <w:t>GRTKF</w:t>
      </w:r>
      <w:r w:rsidR="007C7E7A" w:rsidRPr="00152C0B">
        <w:rPr>
          <w:lang w:val="ru-RU"/>
        </w:rPr>
        <w:t>/</w:t>
      </w:r>
      <w:r w:rsidR="007C7E7A">
        <w:t>IC</w:t>
      </w:r>
      <w:r w:rsidR="007C7E7A" w:rsidRPr="00152C0B">
        <w:rPr>
          <w:lang w:val="ru-RU"/>
        </w:rPr>
        <w:t>/20/</w:t>
      </w:r>
      <w:r w:rsidR="007C7E7A">
        <w:t>INF</w:t>
      </w:r>
      <w:r w:rsidR="007C7E7A" w:rsidRPr="00152C0B">
        <w:rPr>
          <w:lang w:val="ru-RU"/>
        </w:rPr>
        <w:t xml:space="preserve">/14 </w:t>
      </w:r>
      <w:r w:rsidR="002D354B">
        <w:rPr>
          <w:lang w:val="ru-RU"/>
        </w:rPr>
        <w:t xml:space="preserve">была приведена </w:t>
      </w:r>
      <w:r w:rsidR="00A66066">
        <w:rPr>
          <w:lang w:val="ru-RU"/>
        </w:rPr>
        <w:t xml:space="preserve">справочная </w:t>
      </w:r>
      <w:r w:rsidR="007C7E7A">
        <w:rPr>
          <w:lang w:val="ru-RU"/>
        </w:rPr>
        <w:t>информация</w:t>
      </w:r>
      <w:r w:rsidR="007C7E7A" w:rsidRPr="00152C0B">
        <w:rPr>
          <w:lang w:val="ru-RU"/>
        </w:rPr>
        <w:t xml:space="preserve"> </w:t>
      </w:r>
      <w:r w:rsidR="002D354B">
        <w:rPr>
          <w:lang w:val="ru-RU"/>
        </w:rPr>
        <w:t>п</w:t>
      </w:r>
      <w:r w:rsidR="007C7E7A">
        <w:rPr>
          <w:lang w:val="ru-RU"/>
        </w:rPr>
        <w:t>о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каждом</w:t>
      </w:r>
      <w:r w:rsidR="002D354B">
        <w:rPr>
          <w:lang w:val="ru-RU"/>
        </w:rPr>
        <w:t>у</w:t>
      </w:r>
      <w:r w:rsidR="00206BDA">
        <w:rPr>
          <w:lang w:val="ru-RU"/>
        </w:rPr>
        <w:t xml:space="preserve"> </w:t>
      </w:r>
      <w:r w:rsidR="00AB3A63">
        <w:rPr>
          <w:lang w:val="ru-RU"/>
        </w:rPr>
        <w:t>компонент</w:t>
      </w:r>
      <w:r w:rsidR="002D354B">
        <w:rPr>
          <w:lang w:val="ru-RU"/>
        </w:rPr>
        <w:t>у</w:t>
      </w:r>
      <w:r w:rsidR="00206BDA">
        <w:rPr>
          <w:lang w:val="ru-RU"/>
        </w:rPr>
        <w:t xml:space="preserve"> </w:t>
      </w:r>
      <w:r w:rsidR="00FB264C">
        <w:rPr>
          <w:lang w:val="ru-RU"/>
        </w:rPr>
        <w:t>к</w:t>
      </w:r>
      <w:r w:rsidR="007C7E7A">
        <w:rPr>
          <w:lang w:val="ru-RU"/>
        </w:rPr>
        <w:t>ластер</w:t>
      </w:r>
      <w:r w:rsidR="00206BDA">
        <w:rPr>
          <w:lang w:val="ru-RU"/>
        </w:rPr>
        <w:t>а</w:t>
      </w:r>
      <w:r w:rsidR="007C7E7A">
        <w:t> C</w:t>
      </w:r>
      <w:r w:rsidR="00206BDA">
        <w:rPr>
          <w:lang w:val="ru-RU"/>
        </w:rPr>
        <w:t xml:space="preserve"> и </w:t>
      </w:r>
      <w:r w:rsidR="007C7E7A">
        <w:rPr>
          <w:lang w:val="ru-RU"/>
        </w:rPr>
        <w:t>опис</w:t>
      </w:r>
      <w:r w:rsidR="00206BDA">
        <w:rPr>
          <w:lang w:val="ru-RU"/>
        </w:rPr>
        <w:t xml:space="preserve">ание </w:t>
      </w:r>
      <w:r w:rsidR="002D354B">
        <w:rPr>
          <w:lang w:val="ru-RU"/>
        </w:rPr>
        <w:t xml:space="preserve">мероприятий, реализованных </w:t>
      </w:r>
      <w:r w:rsidR="00206BDA">
        <w:rPr>
          <w:lang w:val="ru-RU"/>
        </w:rPr>
        <w:t>Секретариат</w:t>
      </w:r>
      <w:r w:rsidR="002D354B">
        <w:rPr>
          <w:lang w:val="ru-RU"/>
        </w:rPr>
        <w:t xml:space="preserve">ом к моменту </w:t>
      </w:r>
      <w:r w:rsidR="007C7E7A">
        <w:rPr>
          <w:lang w:val="ru-RU"/>
        </w:rPr>
        <w:t xml:space="preserve">проведения </w:t>
      </w:r>
      <w:r w:rsidR="00206BDA">
        <w:rPr>
          <w:lang w:val="ru-RU"/>
        </w:rPr>
        <w:t xml:space="preserve">указанной </w:t>
      </w:r>
      <w:r w:rsidR="007C7E7A">
        <w:rPr>
          <w:lang w:val="ru-RU"/>
        </w:rPr>
        <w:t>сессии</w:t>
      </w:r>
      <w:r w:rsidR="007C7E7A" w:rsidRPr="00152C0B">
        <w:rPr>
          <w:lang w:val="ru-RU"/>
        </w:rPr>
        <w:t>.</w:t>
      </w:r>
      <w:r w:rsidR="00206BDA">
        <w:rPr>
          <w:lang w:val="ru-RU"/>
        </w:rPr>
        <w:t xml:space="preserve"> </w:t>
      </w:r>
      <w:r w:rsidR="007C7E7A">
        <w:rPr>
          <w:lang w:val="ru-RU"/>
        </w:rPr>
        <w:t xml:space="preserve"> </w:t>
      </w:r>
      <w:r w:rsidR="00206BDA">
        <w:rPr>
          <w:lang w:val="ru-RU"/>
        </w:rPr>
        <w:t>В</w:t>
      </w:r>
      <w:r w:rsidR="002D354B">
        <w:rPr>
          <w:lang w:val="ru-RU"/>
        </w:rPr>
        <w:t xml:space="preserve"> дальнейшем </w:t>
      </w:r>
      <w:r w:rsidR="00B70B7C">
        <w:rPr>
          <w:lang w:val="ru-RU"/>
        </w:rPr>
        <w:t xml:space="preserve">аналогичный </w:t>
      </w:r>
      <w:r w:rsidR="00206BDA">
        <w:rPr>
          <w:lang w:val="ru-RU"/>
        </w:rPr>
        <w:t>о</w:t>
      </w:r>
      <w:r w:rsidR="007C7E7A">
        <w:rPr>
          <w:lang w:val="ru-RU"/>
        </w:rPr>
        <w:t>тчет о деятельности</w:t>
      </w:r>
      <w:r w:rsidR="002D354B">
        <w:rPr>
          <w:lang w:val="ru-RU"/>
        </w:rPr>
        <w:t xml:space="preserve"> в рамках </w:t>
      </w:r>
      <w:r w:rsidR="00FB264C">
        <w:rPr>
          <w:lang w:val="ru-RU"/>
        </w:rPr>
        <w:t>к</w:t>
      </w:r>
      <w:r w:rsidR="007C7E7A">
        <w:rPr>
          <w:lang w:val="ru-RU"/>
        </w:rPr>
        <w:t>ластер</w:t>
      </w:r>
      <w:r w:rsidR="002D354B">
        <w:rPr>
          <w:lang w:val="ru-RU"/>
        </w:rPr>
        <w:t>а</w:t>
      </w:r>
      <w:r w:rsidR="00206BDA">
        <w:rPr>
          <w:lang w:val="ru-RU"/>
        </w:rPr>
        <w:t> </w:t>
      </w:r>
      <w:r w:rsidR="007C7E7A">
        <w:t>C</w:t>
      </w:r>
      <w:r w:rsidR="007C7E7A">
        <w:rPr>
          <w:lang w:val="ru-RU"/>
        </w:rPr>
        <w:t>,</w:t>
      </w:r>
      <w:r w:rsidR="002D354B">
        <w:rPr>
          <w:lang w:val="ru-RU"/>
        </w:rPr>
        <w:t xml:space="preserve"> реализованной </w:t>
      </w:r>
      <w:r w:rsidR="00206BDA">
        <w:rPr>
          <w:lang w:val="ru-RU"/>
        </w:rPr>
        <w:t>с</w:t>
      </w:r>
      <w:r w:rsidR="002D354B">
        <w:rPr>
          <w:lang w:val="ru-RU"/>
        </w:rPr>
        <w:t xml:space="preserve">о времени проведения </w:t>
      </w:r>
      <w:r w:rsidR="007C7E7A">
        <w:rPr>
          <w:lang w:val="ru-RU"/>
        </w:rPr>
        <w:t>двадцатой сессии Комитета</w:t>
      </w:r>
      <w:r w:rsidR="002D354B">
        <w:rPr>
          <w:lang w:val="ru-RU"/>
        </w:rPr>
        <w:t xml:space="preserve">, </w:t>
      </w:r>
      <w:r w:rsidR="00B70B7C">
        <w:rPr>
          <w:lang w:val="ru-RU"/>
        </w:rPr>
        <w:t xml:space="preserve">был подготовлен </w:t>
      </w:r>
      <w:r w:rsidR="007C7E7A">
        <w:rPr>
          <w:lang w:val="ru-RU"/>
        </w:rPr>
        <w:t>к двадцать третьей сессии Комитета</w:t>
      </w:r>
      <w:r w:rsidR="002D354B">
        <w:rPr>
          <w:lang w:val="ru-RU"/>
        </w:rPr>
        <w:t xml:space="preserve"> (</w:t>
      </w:r>
      <w:r w:rsidR="00C560E8">
        <w:rPr>
          <w:lang w:val="ru-RU"/>
        </w:rPr>
        <w:t>4-8 февраля 2013 г.</w:t>
      </w:r>
      <w:r w:rsidR="00B70B7C">
        <w:rPr>
          <w:lang w:val="ru-RU"/>
        </w:rPr>
        <w:t xml:space="preserve">, </w:t>
      </w:r>
      <w:r w:rsidR="00C560E8">
        <w:rPr>
          <w:lang w:val="ru-RU"/>
        </w:rPr>
        <w:t>д</w:t>
      </w:r>
      <w:r w:rsidR="007C7E7A">
        <w:rPr>
          <w:lang w:val="ru-RU"/>
        </w:rPr>
        <w:t xml:space="preserve">окумент </w:t>
      </w:r>
      <w:r w:rsidR="007C7E7A">
        <w:t>WIPO</w:t>
      </w:r>
      <w:r w:rsidR="007C7E7A" w:rsidRPr="007C7E7A">
        <w:rPr>
          <w:lang w:val="ru-RU"/>
        </w:rPr>
        <w:t>/</w:t>
      </w:r>
      <w:r w:rsidR="007C7E7A">
        <w:t>GRTKF</w:t>
      </w:r>
      <w:r w:rsidR="007C7E7A" w:rsidRPr="007C7E7A">
        <w:rPr>
          <w:lang w:val="ru-RU"/>
        </w:rPr>
        <w:t>/</w:t>
      </w:r>
      <w:r w:rsidR="007C7E7A">
        <w:t>IC</w:t>
      </w:r>
      <w:r w:rsidR="007C7E7A" w:rsidRPr="007C7E7A">
        <w:rPr>
          <w:lang w:val="ru-RU"/>
        </w:rPr>
        <w:t>/23/</w:t>
      </w:r>
      <w:r w:rsidR="007C7E7A">
        <w:t>INF</w:t>
      </w:r>
      <w:r w:rsidR="007C7E7A" w:rsidRPr="007C7E7A">
        <w:rPr>
          <w:lang w:val="ru-RU"/>
        </w:rPr>
        <w:t>/7</w:t>
      </w:r>
      <w:r w:rsidR="00AB3A63">
        <w:rPr>
          <w:lang w:val="ru-RU"/>
        </w:rPr>
        <w:t> </w:t>
      </w:r>
      <w:r w:rsidR="007C7E7A">
        <w:t>REV</w:t>
      </w:r>
      <w:r w:rsidR="007C7E7A" w:rsidRPr="007C7E7A">
        <w:rPr>
          <w:lang w:val="ru-RU"/>
        </w:rPr>
        <w:t>.</w:t>
      </w:r>
      <w:r w:rsidR="00082555">
        <w:rPr>
          <w:lang w:val="ru-RU"/>
        </w:rPr>
        <w:t>),</w:t>
      </w:r>
      <w:r w:rsidR="00C560E8">
        <w:rPr>
          <w:lang w:val="ru-RU"/>
        </w:rPr>
        <w:t xml:space="preserve"> двадцать шестой сессии</w:t>
      </w:r>
      <w:r w:rsidR="002D354B">
        <w:rPr>
          <w:lang w:val="ru-RU"/>
        </w:rPr>
        <w:t xml:space="preserve"> (</w:t>
      </w:r>
      <w:r w:rsidR="00C560E8">
        <w:rPr>
          <w:lang w:val="ru-RU"/>
        </w:rPr>
        <w:t>3</w:t>
      </w:r>
      <w:r w:rsidR="00AB3A63">
        <w:rPr>
          <w:lang w:val="ru-RU"/>
        </w:rPr>
        <w:t>–</w:t>
      </w:r>
      <w:r w:rsidR="00C560E8">
        <w:rPr>
          <w:lang w:val="ru-RU"/>
        </w:rPr>
        <w:t>7</w:t>
      </w:r>
      <w:r w:rsidR="00AB3A63">
        <w:rPr>
          <w:lang w:val="ru-RU"/>
        </w:rPr>
        <w:t> </w:t>
      </w:r>
      <w:r w:rsidR="00C560E8">
        <w:rPr>
          <w:lang w:val="ru-RU"/>
        </w:rPr>
        <w:t>февраля 2014 г.</w:t>
      </w:r>
      <w:r w:rsidR="00B70B7C">
        <w:rPr>
          <w:lang w:val="ru-RU"/>
        </w:rPr>
        <w:t xml:space="preserve">, </w:t>
      </w:r>
      <w:r w:rsidR="00C560E8">
        <w:rPr>
          <w:lang w:val="ru-RU"/>
        </w:rPr>
        <w:t xml:space="preserve">документ </w:t>
      </w:r>
      <w:r w:rsidR="00C560E8">
        <w:t>WIPO</w:t>
      </w:r>
      <w:r w:rsidR="00C560E8" w:rsidRPr="007C7E7A">
        <w:rPr>
          <w:lang w:val="ru-RU"/>
        </w:rPr>
        <w:t>/</w:t>
      </w:r>
      <w:r w:rsidR="00C560E8">
        <w:t>GRTKF</w:t>
      </w:r>
      <w:r w:rsidR="00C560E8" w:rsidRPr="007C7E7A">
        <w:rPr>
          <w:lang w:val="ru-RU"/>
        </w:rPr>
        <w:t>/</w:t>
      </w:r>
      <w:r w:rsidR="00C560E8">
        <w:t>IC</w:t>
      </w:r>
      <w:r w:rsidR="00C560E8" w:rsidRPr="007C7E7A">
        <w:rPr>
          <w:lang w:val="ru-RU"/>
        </w:rPr>
        <w:t>/2</w:t>
      </w:r>
      <w:r w:rsidR="00C560E8">
        <w:rPr>
          <w:lang w:val="ru-RU"/>
        </w:rPr>
        <w:t>6</w:t>
      </w:r>
      <w:r w:rsidR="00C560E8" w:rsidRPr="007C7E7A">
        <w:rPr>
          <w:lang w:val="ru-RU"/>
        </w:rPr>
        <w:t>/</w:t>
      </w:r>
      <w:r w:rsidR="00C560E8">
        <w:t>INF</w:t>
      </w:r>
      <w:r w:rsidR="00C560E8">
        <w:rPr>
          <w:lang w:val="ru-RU"/>
        </w:rPr>
        <w:t>/7)</w:t>
      </w:r>
      <w:r w:rsidR="00AB3A63">
        <w:rPr>
          <w:lang w:val="ru-RU"/>
        </w:rPr>
        <w:t xml:space="preserve"> и двадцать девятой сессии</w:t>
      </w:r>
      <w:r w:rsidR="002D354B">
        <w:rPr>
          <w:lang w:val="ru-RU"/>
        </w:rPr>
        <w:t xml:space="preserve"> (</w:t>
      </w:r>
      <w:r w:rsidR="00AB3A63">
        <w:rPr>
          <w:lang w:val="ru-RU"/>
        </w:rPr>
        <w:t>15–19 февраля 2016 г</w:t>
      </w:r>
      <w:r w:rsidR="00C560E8" w:rsidRPr="007C7E7A">
        <w:rPr>
          <w:lang w:val="ru-RU"/>
        </w:rPr>
        <w:t>.</w:t>
      </w:r>
      <w:r w:rsidR="00B70B7C">
        <w:rPr>
          <w:lang w:val="ru-RU"/>
        </w:rPr>
        <w:t xml:space="preserve">, документ </w:t>
      </w:r>
      <w:r w:rsidR="00B70B7C">
        <w:t>WIPO</w:t>
      </w:r>
      <w:r w:rsidR="00B70B7C" w:rsidRPr="00515405">
        <w:rPr>
          <w:lang w:val="ru-RU"/>
        </w:rPr>
        <w:t>/</w:t>
      </w:r>
      <w:r w:rsidR="00B70B7C">
        <w:t>GRTKF</w:t>
      </w:r>
      <w:r w:rsidR="00B70B7C" w:rsidRPr="00515405">
        <w:rPr>
          <w:lang w:val="ru-RU"/>
        </w:rPr>
        <w:t>/</w:t>
      </w:r>
      <w:r w:rsidR="00B70B7C">
        <w:t>IC</w:t>
      </w:r>
      <w:r w:rsidR="00B70B7C" w:rsidRPr="00515405">
        <w:rPr>
          <w:lang w:val="ru-RU"/>
        </w:rPr>
        <w:t>/29/</w:t>
      </w:r>
      <w:r w:rsidR="00B70B7C">
        <w:t>INF</w:t>
      </w:r>
      <w:r w:rsidR="00B70B7C" w:rsidRPr="00515405">
        <w:rPr>
          <w:lang w:val="ru-RU"/>
        </w:rPr>
        <w:t>/8</w:t>
      </w:r>
      <w:r w:rsidR="002D354B">
        <w:rPr>
          <w:lang w:val="ru-RU"/>
        </w:rPr>
        <w:t>).</w:t>
      </w:r>
    </w:p>
    <w:p w:rsidR="00C560E8" w:rsidRPr="001C1789" w:rsidRDefault="00C560E8">
      <w:pPr>
        <w:rPr>
          <w:lang w:val="ru-RU"/>
        </w:rPr>
      </w:pPr>
    </w:p>
    <w:p w:rsidR="00CC6914" w:rsidRPr="001C1789" w:rsidRDefault="005F2D18" w:rsidP="005F2D18">
      <w:pPr>
        <w:rPr>
          <w:lang w:val="ru-RU"/>
        </w:rPr>
      </w:pPr>
      <w:r w:rsidRPr="005F2D18">
        <w:fldChar w:fldCharType="begin"/>
      </w:r>
      <w:r w:rsidRPr="001C1789">
        <w:rPr>
          <w:lang w:val="ru-RU"/>
        </w:rPr>
        <w:instrText xml:space="preserve"> </w:instrText>
      </w:r>
      <w:r w:rsidRPr="005F2D18">
        <w:instrText>AUTONUM</w:instrText>
      </w:r>
      <w:r w:rsidRPr="001C1789">
        <w:rPr>
          <w:lang w:val="ru-RU"/>
        </w:rPr>
        <w:instrText xml:space="preserve">  </w:instrText>
      </w:r>
      <w:r w:rsidRPr="005F2D18">
        <w:fldChar w:fldCharType="end"/>
      </w:r>
      <w:r w:rsidR="002E7547" w:rsidRPr="001C1789">
        <w:rPr>
          <w:lang w:val="ru-RU"/>
        </w:rPr>
        <w:tab/>
      </w:r>
      <w:r w:rsidR="00AB3A63">
        <w:rPr>
          <w:lang w:val="ru-RU"/>
        </w:rPr>
        <w:t xml:space="preserve">Следует напомнить, что </w:t>
      </w:r>
      <w:r w:rsidR="00FB264C">
        <w:rPr>
          <w:lang w:val="ru-RU"/>
        </w:rPr>
        <w:t>кластер</w:t>
      </w:r>
      <w:r w:rsidR="00AB3A63">
        <w:rPr>
          <w:lang w:val="ru-RU"/>
        </w:rPr>
        <w:t> </w:t>
      </w:r>
      <w:r w:rsidR="00FB264C">
        <w:rPr>
          <w:lang w:val="ru-RU"/>
        </w:rPr>
        <w:t>С</w:t>
      </w:r>
      <w:r w:rsidR="00FB264C" w:rsidRPr="001C1789">
        <w:rPr>
          <w:lang w:val="ru-RU"/>
        </w:rPr>
        <w:t xml:space="preserve"> </w:t>
      </w:r>
      <w:r w:rsidR="00AB3A63">
        <w:rPr>
          <w:lang w:val="ru-RU"/>
        </w:rPr>
        <w:t>предусматривает следующие компоненты</w:t>
      </w:r>
      <w:r w:rsidR="001C1789" w:rsidRPr="001C1789">
        <w:rPr>
          <w:lang w:val="ru-RU"/>
        </w:rPr>
        <w:t>:</w:t>
      </w:r>
    </w:p>
    <w:p w:rsidR="00CC6914" w:rsidRPr="001C1789" w:rsidRDefault="00CC6914">
      <w:pPr>
        <w:rPr>
          <w:lang w:val="ru-RU"/>
        </w:rPr>
      </w:pPr>
    </w:p>
    <w:p w:rsidR="00CC6914" w:rsidRPr="001C1789" w:rsidRDefault="00337B46" w:rsidP="00337B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630" w:hanging="630"/>
        <w:rPr>
          <w:rFonts w:ascii="Arial Italic" w:eastAsia="ヒラギノ角ゴ Pro W3" w:hAnsi="Arial Italic" w:hint="eastAsia"/>
          <w:lang w:val="ru-RU"/>
        </w:rPr>
      </w:pPr>
      <w:r>
        <w:rPr>
          <w:rFonts w:ascii="Arial Italic" w:eastAsia="ヒラギノ角ゴ Pro W3" w:hAnsi="Arial Italic"/>
        </w:rPr>
        <w:t>C</w:t>
      </w:r>
      <w:r w:rsidRPr="001C1789">
        <w:rPr>
          <w:rFonts w:ascii="Arial Italic" w:eastAsia="ヒラギノ角ゴ Pro W3" w:hAnsi="Arial Italic"/>
          <w:lang w:val="ru-RU"/>
        </w:rPr>
        <w:t>.1</w:t>
      </w:r>
      <w:r w:rsidRPr="001C1789">
        <w:rPr>
          <w:rFonts w:ascii="Arial Italic" w:eastAsia="ヒラギノ角ゴ Pro W3" w:hAnsi="Arial Italic"/>
          <w:lang w:val="ru-RU"/>
        </w:rPr>
        <w:tab/>
      </w:r>
      <w:r w:rsidR="00FB264C" w:rsidRPr="007F077C">
        <w:rPr>
          <w:rFonts w:eastAsia="ヒラギノ角ゴ Pro W3"/>
          <w:i/>
          <w:lang w:val="ru-RU"/>
        </w:rPr>
        <w:t>Онлайновая база данных</w:t>
      </w:r>
      <w:r w:rsidR="007F077C">
        <w:rPr>
          <w:rFonts w:eastAsia="ヒラギノ角ゴ Pro W3"/>
          <w:i/>
          <w:lang w:val="ru-RU"/>
        </w:rPr>
        <w:t xml:space="preserve">, содержащая </w:t>
      </w:r>
      <w:r w:rsidR="00FB264C" w:rsidRPr="007F077C">
        <w:rPr>
          <w:rFonts w:eastAsia="ヒラギノ角ゴ Pro W3"/>
          <w:i/>
          <w:lang w:val="ru-RU"/>
        </w:rPr>
        <w:t>по</w:t>
      </w:r>
      <w:r w:rsidR="00021BB7" w:rsidRPr="007F077C">
        <w:rPr>
          <w:rFonts w:eastAsia="ヒラギノ角ゴ Pro W3"/>
          <w:i/>
          <w:lang w:val="ru-RU"/>
        </w:rPr>
        <w:t>ложени</w:t>
      </w:r>
      <w:r w:rsidR="007F077C">
        <w:rPr>
          <w:rFonts w:eastAsia="ヒラギノ角ゴ Pro W3"/>
          <w:i/>
          <w:lang w:val="ru-RU"/>
        </w:rPr>
        <w:t>я</w:t>
      </w:r>
      <w:r w:rsidR="00021BB7" w:rsidRPr="007F077C">
        <w:rPr>
          <w:rFonts w:eastAsia="ヒラギノ角ゴ Pro W3"/>
          <w:i/>
          <w:lang w:val="ru-RU"/>
        </w:rPr>
        <w:t xml:space="preserve"> </w:t>
      </w:r>
      <w:r w:rsidR="00A3538B">
        <w:rPr>
          <w:rFonts w:eastAsia="ヒラギノ角ゴ Pro W3"/>
          <w:i/>
          <w:lang w:val="ru-RU"/>
        </w:rPr>
        <w:t xml:space="preserve">в области </w:t>
      </w:r>
      <w:r w:rsidR="00021BB7" w:rsidRPr="007F077C">
        <w:rPr>
          <w:rFonts w:eastAsia="ヒラギノ角ゴ Pro W3"/>
          <w:i/>
          <w:lang w:val="ru-RU"/>
        </w:rPr>
        <w:t>интеллектуальной собственности (ИС)</w:t>
      </w:r>
      <w:r w:rsidR="002D354B">
        <w:rPr>
          <w:rFonts w:eastAsia="ヒラギノ角ゴ Pro W3"/>
          <w:i/>
          <w:lang w:val="ru-RU"/>
        </w:rPr>
        <w:t>, фигурирующие</w:t>
      </w:r>
      <w:r w:rsidR="00FB264C" w:rsidRPr="007F077C">
        <w:rPr>
          <w:rFonts w:eastAsia="ヒラギノ角ゴ Pro W3"/>
          <w:i/>
          <w:lang w:val="ru-RU"/>
        </w:rPr>
        <w:t xml:space="preserve"> во взаимосогласованных</w:t>
      </w:r>
      <w:r w:rsidR="00FB264C" w:rsidRPr="00082555">
        <w:rPr>
          <w:rFonts w:eastAsia="ヒラギノ角ゴ Pro W3"/>
          <w:i/>
          <w:lang w:val="ru-RU"/>
        </w:rPr>
        <w:t xml:space="preserve"> условиях доступа и совместного пользования выгодами (</w:t>
      </w:r>
      <w:r w:rsidR="001C1789" w:rsidRPr="00082555">
        <w:rPr>
          <w:rFonts w:eastAsia="ヒラギノ角ゴ Pro W3"/>
          <w:i/>
          <w:lang w:val="ru-RU"/>
        </w:rPr>
        <w:t>ДПВ</w:t>
      </w:r>
      <w:r w:rsidR="00FB264C" w:rsidRPr="00082555">
        <w:rPr>
          <w:rFonts w:eastAsia="ヒラギノ角ゴ Pro W3"/>
          <w:i/>
          <w:lang w:val="ru-RU"/>
        </w:rPr>
        <w:t>)</w:t>
      </w:r>
    </w:p>
    <w:p w:rsidR="00CC6914" w:rsidRPr="001C1789" w:rsidRDefault="00CC6914" w:rsidP="00CC69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567"/>
        <w:rPr>
          <w:rFonts w:ascii="Arial Italic" w:eastAsia="ヒラギノ角ゴ Pro W3" w:hAnsi="Arial Italic" w:hint="eastAsia"/>
          <w:lang w:val="ru-RU"/>
        </w:rPr>
      </w:pPr>
    </w:p>
    <w:p w:rsidR="00CC6914" w:rsidRPr="001C1789" w:rsidRDefault="00A3538B" w:rsidP="00A3538B">
      <w:pPr>
        <w:ind w:left="630"/>
        <w:rPr>
          <w:rFonts w:eastAsia="ヒラギノ角ゴ Pro W3"/>
          <w:color w:val="000000"/>
          <w:lang w:val="ru-RU"/>
        </w:rPr>
      </w:pPr>
      <w:r w:rsidRPr="00A3538B">
        <w:rPr>
          <w:i/>
          <w:lang w:val="ru-RU"/>
        </w:rPr>
        <w:t xml:space="preserve">Рассмотрение </w:t>
      </w:r>
      <w:r>
        <w:rPr>
          <w:i/>
          <w:lang w:val="ru-RU"/>
        </w:rPr>
        <w:t>вариантов</w:t>
      </w:r>
      <w:r w:rsidR="00FB264C" w:rsidRPr="00A3538B">
        <w:rPr>
          <w:i/>
          <w:lang w:val="ru-RU"/>
        </w:rPr>
        <w:t xml:space="preserve"> расширения использования объема и доступности онлайновых баз данных по касающимся ИС положениям во взаимосогласованных условиях доступа и равноправного совместного пользования выгодами.</w:t>
      </w:r>
      <w:r>
        <w:rPr>
          <w:i/>
          <w:lang w:val="ru-RU"/>
        </w:rPr>
        <w:t xml:space="preserve"> </w:t>
      </w:r>
      <w:r w:rsidR="00FB264C" w:rsidRPr="00A3538B">
        <w:rPr>
          <w:i/>
          <w:lang w:val="ru-RU"/>
        </w:rPr>
        <w:t xml:space="preserve"> Содержание такой онлайновой базы данных могло бы публиковаться в дополнительных, более доступных форматах, в частности на </w:t>
      </w:r>
      <w:r w:rsidR="00FB264C" w:rsidRPr="00A3538B">
        <w:rPr>
          <w:i/>
        </w:rPr>
        <w:t>CD</w:t>
      </w:r>
      <w:r w:rsidR="00FB264C" w:rsidRPr="00A3538B">
        <w:rPr>
          <w:i/>
          <w:lang w:val="ru-RU"/>
        </w:rPr>
        <w:t>-</w:t>
      </w:r>
      <w:r w:rsidR="00FB264C" w:rsidRPr="00A3538B">
        <w:rPr>
          <w:i/>
        </w:rPr>
        <w:t>ROM</w:t>
      </w:r>
      <w:r w:rsidR="00FB264C" w:rsidRPr="00A3538B">
        <w:rPr>
          <w:i/>
          <w:lang w:val="ru-RU"/>
        </w:rPr>
        <w:t>, для обеспечения более широкого доступа и облегчения его использования всеми заинтересованными сторонами</w:t>
      </w:r>
      <w:r w:rsidR="001C1789">
        <w:rPr>
          <w:lang w:val="ru-RU"/>
        </w:rPr>
        <w:t>.</w:t>
      </w:r>
    </w:p>
    <w:p w:rsidR="00CC6914" w:rsidRPr="001C1789" w:rsidRDefault="00CC6914" w:rsidP="00CC69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rPr>
          <w:lang w:val="ru-RU"/>
        </w:rPr>
      </w:pPr>
    </w:p>
    <w:p w:rsidR="00CC6914" w:rsidRPr="00FB264C" w:rsidRDefault="00337B46" w:rsidP="00CC6914">
      <w:pPr>
        <w:rPr>
          <w:rFonts w:ascii="Arial Italic" w:eastAsia="ヒラギノ角ゴ Pro W3" w:hAnsi="Arial Italic" w:hint="eastAsia"/>
          <w:lang w:val="ru-RU"/>
        </w:rPr>
      </w:pPr>
      <w:r>
        <w:rPr>
          <w:rFonts w:ascii="Arial Italic" w:eastAsia="ヒラギノ角ゴ Pro W3" w:hAnsi="Arial Italic"/>
        </w:rPr>
        <w:t>C</w:t>
      </w:r>
      <w:r w:rsidRPr="00FB264C">
        <w:rPr>
          <w:rFonts w:ascii="Arial Italic" w:eastAsia="ヒラギノ角ゴ Pro W3" w:hAnsi="Arial Italic"/>
          <w:lang w:val="ru-RU"/>
        </w:rPr>
        <w:t>.2</w:t>
      </w:r>
      <w:r w:rsidRPr="00FB264C">
        <w:rPr>
          <w:rFonts w:ascii="Arial Italic" w:eastAsia="ヒラギノ角ゴ Pro W3" w:hAnsi="Arial Italic"/>
          <w:lang w:val="ru-RU"/>
        </w:rPr>
        <w:tab/>
      </w:r>
      <w:r w:rsidR="00FB264C" w:rsidRPr="00263CDC">
        <w:rPr>
          <w:rFonts w:ascii="Arial Italic" w:eastAsia="ヒラギノ角ゴ Pro W3" w:hAnsi="Arial Italic"/>
          <w:lang w:val="ru-RU"/>
        </w:rPr>
        <w:t>Проект руководящих принципов по договорной практике</w:t>
      </w:r>
    </w:p>
    <w:p w:rsidR="00CC6914" w:rsidRPr="00FB264C" w:rsidRDefault="00CC6914" w:rsidP="00CC69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567"/>
        <w:rPr>
          <w:rFonts w:ascii="Arial Italic" w:eastAsia="ヒラギノ角ゴ Pro W3" w:hAnsi="Arial Italic" w:hint="eastAsia"/>
          <w:lang w:val="ru-RU"/>
        </w:rPr>
      </w:pPr>
    </w:p>
    <w:p w:rsidR="00CC6914" w:rsidRPr="001C1789" w:rsidRDefault="00FB264C" w:rsidP="00A3538B">
      <w:pPr>
        <w:ind w:left="630"/>
        <w:rPr>
          <w:rFonts w:eastAsia="ヒラギノ角ゴ Pro W3"/>
          <w:color w:val="000000"/>
          <w:lang w:val="ru-RU"/>
        </w:rPr>
      </w:pPr>
      <w:r w:rsidRPr="00A3538B">
        <w:rPr>
          <w:i/>
          <w:lang w:val="ru-RU"/>
        </w:rPr>
        <w:t xml:space="preserve">Рассмотрение вариантов проведения консультаций с партнерами и дальнейшая разработка проекта руководящих принципов, касающихся договорной практики, который приведен в </w:t>
      </w:r>
      <w:r w:rsidR="00A3538B" w:rsidRPr="00A3538B">
        <w:rPr>
          <w:i/>
          <w:lang w:val="ru-RU"/>
        </w:rPr>
        <w:t>п</w:t>
      </w:r>
      <w:r w:rsidRPr="00A3538B">
        <w:rPr>
          <w:i/>
          <w:lang w:val="ru-RU"/>
        </w:rPr>
        <w:t xml:space="preserve">риложении к документу </w:t>
      </w:r>
      <w:r w:rsidRPr="00A3538B">
        <w:rPr>
          <w:rFonts w:eastAsia="ヒラギノ角ゴ Pro W3"/>
          <w:i/>
        </w:rPr>
        <w:t>WIPO</w:t>
      </w:r>
      <w:r w:rsidRPr="00A3538B">
        <w:rPr>
          <w:rFonts w:eastAsia="ヒラギノ角ゴ Pro W3"/>
          <w:i/>
          <w:lang w:val="ru-RU"/>
        </w:rPr>
        <w:t>/</w:t>
      </w:r>
      <w:r w:rsidRPr="00A3538B">
        <w:rPr>
          <w:rFonts w:eastAsia="ヒラギノ角ゴ Pro W3"/>
          <w:i/>
        </w:rPr>
        <w:t>GRTKF</w:t>
      </w:r>
      <w:r w:rsidRPr="00A3538B">
        <w:rPr>
          <w:rFonts w:eastAsia="ヒラギノ角ゴ Pro W3"/>
          <w:i/>
          <w:lang w:val="ru-RU"/>
        </w:rPr>
        <w:t>/</w:t>
      </w:r>
      <w:r w:rsidRPr="00A3538B">
        <w:rPr>
          <w:rFonts w:eastAsia="ヒラギノ角ゴ Pro W3"/>
          <w:i/>
        </w:rPr>
        <w:t>IC</w:t>
      </w:r>
      <w:r w:rsidRPr="00A3538B">
        <w:rPr>
          <w:rFonts w:eastAsia="ヒラギノ角ゴ Pro W3"/>
          <w:i/>
          <w:lang w:val="ru-RU"/>
        </w:rPr>
        <w:t xml:space="preserve">/7/9 и обновлен в информационном документе </w:t>
      </w:r>
      <w:r w:rsidRPr="00A3538B">
        <w:rPr>
          <w:rFonts w:eastAsia="ヒラギノ角ゴ Pro W3"/>
          <w:i/>
        </w:rPr>
        <w:t>WIPO</w:t>
      </w:r>
      <w:r w:rsidRPr="00A3538B">
        <w:rPr>
          <w:rFonts w:eastAsia="ヒラギノ角ゴ Pro W3"/>
          <w:i/>
          <w:lang w:val="ru-RU"/>
        </w:rPr>
        <w:t>/</w:t>
      </w:r>
      <w:r w:rsidRPr="00A3538B">
        <w:rPr>
          <w:rFonts w:eastAsia="ヒラギノ角ゴ Pro W3"/>
          <w:i/>
        </w:rPr>
        <w:t>GRTKF</w:t>
      </w:r>
      <w:r w:rsidRPr="00A3538B">
        <w:rPr>
          <w:rFonts w:eastAsia="ヒラギノ角ゴ Pro W3"/>
          <w:i/>
          <w:lang w:val="ru-RU"/>
        </w:rPr>
        <w:t>/</w:t>
      </w:r>
      <w:r w:rsidRPr="00A3538B">
        <w:rPr>
          <w:rFonts w:eastAsia="ヒラギノ角ゴ Pro W3"/>
          <w:i/>
        </w:rPr>
        <w:t>IC</w:t>
      </w:r>
      <w:r w:rsidRPr="00A3538B">
        <w:rPr>
          <w:rFonts w:eastAsia="ヒラギノ角ゴ Pro W3"/>
          <w:i/>
          <w:lang w:val="ru-RU"/>
        </w:rPr>
        <w:t>/7/</w:t>
      </w:r>
      <w:r w:rsidRPr="00A3538B">
        <w:rPr>
          <w:rFonts w:eastAsia="ヒラギノ角ゴ Pro W3"/>
          <w:i/>
        </w:rPr>
        <w:t>INF</w:t>
      </w:r>
      <w:r w:rsidRPr="00A3538B">
        <w:rPr>
          <w:rFonts w:eastAsia="ヒラギノ角ゴ Pro W3"/>
          <w:i/>
          <w:lang w:val="ru-RU"/>
        </w:rPr>
        <w:t xml:space="preserve">/12 на основе </w:t>
      </w:r>
      <w:r w:rsidRPr="00A3538B">
        <w:rPr>
          <w:i/>
          <w:lang w:val="ru-RU"/>
        </w:rPr>
        <w:t>имеющейся и включенной в онлайновую базу данных дополнительной информации</w:t>
      </w:r>
      <w:r w:rsidR="001C1789">
        <w:rPr>
          <w:lang w:val="ru-RU"/>
        </w:rPr>
        <w:t>.</w:t>
      </w:r>
    </w:p>
    <w:p w:rsidR="00CC6914" w:rsidRPr="001C1789" w:rsidRDefault="00CC6914">
      <w:pPr>
        <w:rPr>
          <w:lang w:val="ru-RU"/>
        </w:rPr>
      </w:pPr>
    </w:p>
    <w:p w:rsidR="00CC6914" w:rsidRPr="00A3538B" w:rsidRDefault="00337B46" w:rsidP="00040927">
      <w:pPr>
        <w:tabs>
          <w:tab w:val="left" w:pos="90"/>
          <w:tab w:val="left" w:pos="567"/>
          <w:tab w:val="left" w:pos="1134"/>
        </w:tabs>
        <w:ind w:left="630" w:hanging="630"/>
        <w:rPr>
          <w:rFonts w:asciiTheme="minorHAnsi" w:eastAsia="ヒラギノ角ゴ Pro W3" w:hAnsiTheme="minorHAnsi"/>
          <w:lang w:val="ru-RU"/>
        </w:rPr>
      </w:pPr>
      <w:r>
        <w:rPr>
          <w:rFonts w:ascii="Arial Italic" w:eastAsia="ヒラギノ角ゴ Pro W3" w:hAnsi="Arial Italic"/>
        </w:rPr>
        <w:t>C</w:t>
      </w:r>
      <w:r w:rsidRPr="00FB264C">
        <w:rPr>
          <w:rFonts w:ascii="Arial Italic" w:eastAsia="ヒラギノ角ゴ Pro W3" w:hAnsi="Arial Italic"/>
          <w:lang w:val="ru-RU"/>
        </w:rPr>
        <w:t>.3</w:t>
      </w:r>
      <w:r w:rsidRPr="00FB264C">
        <w:rPr>
          <w:rFonts w:ascii="Arial Italic" w:eastAsia="ヒラギノ角ゴ Pro W3" w:hAnsi="Arial Italic"/>
          <w:lang w:val="ru-RU"/>
        </w:rPr>
        <w:tab/>
      </w:r>
      <w:r w:rsidR="00FB264C" w:rsidRPr="002478B5">
        <w:rPr>
          <w:rFonts w:ascii="Arial Italic" w:hAnsi="Arial Italic"/>
          <w:iCs/>
          <w:lang w:val="ru-RU"/>
        </w:rPr>
        <w:t>Исслед</w:t>
      </w:r>
      <w:r w:rsidR="00FB264C" w:rsidRPr="003D675C">
        <w:rPr>
          <w:i/>
          <w:lang w:val="ru-RU"/>
        </w:rPr>
        <w:t xml:space="preserve">ование, посвященное лицензионной практике в области </w:t>
      </w:r>
      <w:r w:rsidR="00A3538B" w:rsidRPr="003D675C">
        <w:rPr>
          <w:i/>
          <w:lang w:val="ru-RU"/>
        </w:rPr>
        <w:t>генетических ресурсов (</w:t>
      </w:r>
      <w:r w:rsidR="00FB264C" w:rsidRPr="003D675C">
        <w:rPr>
          <w:i/>
          <w:lang w:val="ru-RU"/>
        </w:rPr>
        <w:t>ГР</w:t>
      </w:r>
      <w:r w:rsidR="00A3538B" w:rsidRPr="003D675C">
        <w:rPr>
          <w:i/>
          <w:lang w:val="ru-RU"/>
        </w:rPr>
        <w:t>)</w:t>
      </w:r>
    </w:p>
    <w:p w:rsidR="00CC6914" w:rsidRPr="00FB264C" w:rsidRDefault="00CC6914" w:rsidP="00CC69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rPr>
          <w:rFonts w:ascii="Arial Italic" w:eastAsia="ヒラギノ角ゴ Pro W3" w:hAnsi="Arial Italic" w:hint="eastAsia"/>
          <w:color w:val="000000"/>
          <w:lang w:val="ru-RU"/>
        </w:rPr>
      </w:pPr>
    </w:p>
    <w:p w:rsidR="00CC6914" w:rsidRPr="001C1789" w:rsidRDefault="00FB264C" w:rsidP="00CC69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567"/>
        <w:rPr>
          <w:rFonts w:ascii="Arial Italic" w:eastAsia="ヒラギノ角ゴ Pro W3" w:hAnsi="Arial Italic" w:hint="eastAsia"/>
          <w:color w:val="000000"/>
          <w:lang w:val="ru-RU"/>
        </w:rPr>
      </w:pPr>
      <w:r w:rsidRPr="00704088">
        <w:rPr>
          <w:rFonts w:ascii="Arial Italic" w:hAnsi="Arial Italic"/>
          <w:lang w:val="ru-RU"/>
        </w:rPr>
        <w:t xml:space="preserve">Сбор информации, возможно, в форме </w:t>
      </w:r>
      <w:r w:rsidR="00CD7C63" w:rsidRPr="003D675C">
        <w:rPr>
          <w:i/>
          <w:lang w:val="ru-RU"/>
        </w:rPr>
        <w:t xml:space="preserve">проведения </w:t>
      </w:r>
      <w:r w:rsidR="00A3538B" w:rsidRPr="00CD7C63">
        <w:rPr>
          <w:i/>
          <w:lang w:val="ru-RU"/>
        </w:rPr>
        <w:t xml:space="preserve">тематических </w:t>
      </w:r>
      <w:r w:rsidRPr="00704088">
        <w:rPr>
          <w:rFonts w:ascii="Arial Italic" w:hAnsi="Arial Italic"/>
          <w:lang w:val="ru-RU"/>
        </w:rPr>
        <w:t>исследований, характеризующей лицензионную практику в области генетических ресурсов, которая способствует распространению концепций дистрибутивных инноваций или открытых источников, используемых в области авторского права, с использованием накопленного опыта, такого, как применение глобальной публичной лицензии, и другого аналогичного опыта в области авторского права</w:t>
      </w:r>
      <w:r w:rsidRPr="00704088">
        <w:rPr>
          <w:rFonts w:ascii="Calibri" w:hAnsi="Calibri"/>
          <w:lang w:val="ru-RU"/>
        </w:rPr>
        <w:t>.</w:t>
      </w:r>
      <w:r w:rsidR="00CC6914" w:rsidRPr="001C1789">
        <w:rPr>
          <w:rFonts w:ascii="Arial Italic" w:eastAsia="ヒラギノ角ゴ Pro W3" w:hAnsi="Arial Italic"/>
          <w:lang w:val="ru-RU"/>
        </w:rPr>
        <w:t xml:space="preserve">  </w:t>
      </w:r>
    </w:p>
    <w:p w:rsidR="00CC6914" w:rsidRPr="001C1789" w:rsidRDefault="00CC6914">
      <w:pPr>
        <w:rPr>
          <w:lang w:val="ru-RU"/>
        </w:rPr>
      </w:pPr>
    </w:p>
    <w:p w:rsidR="00CD7C63" w:rsidRDefault="005F2D18" w:rsidP="00C560E8">
      <w:pPr>
        <w:rPr>
          <w:lang w:val="ru-RU"/>
        </w:rPr>
      </w:pPr>
      <w:r w:rsidRPr="005F2D18">
        <w:fldChar w:fldCharType="begin"/>
      </w:r>
      <w:r w:rsidRPr="00FB264C">
        <w:rPr>
          <w:lang w:val="ru-RU"/>
        </w:rPr>
        <w:instrText xml:space="preserve"> </w:instrText>
      </w:r>
      <w:r w:rsidRPr="005F2D18">
        <w:instrText>AUTONUM</w:instrText>
      </w:r>
      <w:r w:rsidRPr="00FB264C">
        <w:rPr>
          <w:lang w:val="ru-RU"/>
        </w:rPr>
        <w:instrText xml:space="preserve">  </w:instrText>
      </w:r>
      <w:r w:rsidRPr="005F2D18">
        <w:fldChar w:fldCharType="end"/>
      </w:r>
      <w:r w:rsidRPr="00FB264C">
        <w:rPr>
          <w:lang w:val="ru-RU"/>
        </w:rPr>
        <w:tab/>
      </w:r>
      <w:r w:rsidR="00CD7C63">
        <w:rPr>
          <w:lang w:val="ru-RU"/>
        </w:rPr>
        <w:t xml:space="preserve">Что касается указанного выше компонента </w:t>
      </w:r>
      <w:r w:rsidR="001D6072">
        <w:rPr>
          <w:lang w:val="ru-RU"/>
        </w:rPr>
        <w:t>С.1,</w:t>
      </w:r>
      <w:r w:rsidR="00CD7C63">
        <w:rPr>
          <w:lang w:val="ru-RU"/>
        </w:rPr>
        <w:t xml:space="preserve"> то </w:t>
      </w:r>
      <w:r w:rsidR="001D6072">
        <w:rPr>
          <w:lang w:val="ru-RU"/>
        </w:rPr>
        <w:t>следует напомнить, что онлайновая база данных</w:t>
      </w:r>
      <w:r w:rsidR="00CD7C63">
        <w:rPr>
          <w:lang w:val="ru-RU"/>
        </w:rPr>
        <w:t>, содержащая</w:t>
      </w:r>
      <w:r w:rsidR="001D6072">
        <w:rPr>
          <w:lang w:val="ru-RU"/>
        </w:rPr>
        <w:t xml:space="preserve"> фактически</w:t>
      </w:r>
      <w:r w:rsidR="00CD7C63">
        <w:rPr>
          <w:lang w:val="ru-RU"/>
        </w:rPr>
        <w:t>е</w:t>
      </w:r>
      <w:r w:rsidR="00082555">
        <w:rPr>
          <w:lang w:val="ru-RU"/>
        </w:rPr>
        <w:t xml:space="preserve"> и типовы</w:t>
      </w:r>
      <w:r w:rsidR="00CD7C63">
        <w:rPr>
          <w:lang w:val="ru-RU"/>
        </w:rPr>
        <w:t>е</w:t>
      </w:r>
      <w:r w:rsidR="001D6072">
        <w:rPr>
          <w:lang w:val="ru-RU"/>
        </w:rPr>
        <w:t xml:space="preserve"> соглашения</w:t>
      </w:r>
      <w:r w:rsidR="00082555">
        <w:rPr>
          <w:lang w:val="ru-RU"/>
        </w:rPr>
        <w:t>, касающи</w:t>
      </w:r>
      <w:r w:rsidR="00CD7C63">
        <w:rPr>
          <w:lang w:val="ru-RU"/>
        </w:rPr>
        <w:t>е</w:t>
      </w:r>
      <w:r w:rsidR="00082555">
        <w:rPr>
          <w:lang w:val="ru-RU"/>
        </w:rPr>
        <w:t>ся</w:t>
      </w:r>
      <w:r w:rsidR="001D6072">
        <w:rPr>
          <w:lang w:val="ru-RU"/>
        </w:rPr>
        <w:t xml:space="preserve"> ДПВ</w:t>
      </w:r>
      <w:r w:rsidR="00082555">
        <w:rPr>
          <w:lang w:val="ru-RU"/>
        </w:rPr>
        <w:t xml:space="preserve"> в области</w:t>
      </w:r>
      <w:r w:rsidR="00082555" w:rsidRPr="00082555">
        <w:rPr>
          <w:lang w:val="ru-RU"/>
        </w:rPr>
        <w:t xml:space="preserve"> </w:t>
      </w:r>
      <w:r w:rsidR="00082555">
        <w:rPr>
          <w:lang w:val="ru-RU"/>
        </w:rPr>
        <w:t>биоразнообразия,</w:t>
      </w:r>
      <w:r w:rsidR="001D6072">
        <w:rPr>
          <w:lang w:val="ru-RU"/>
        </w:rPr>
        <w:t xml:space="preserve"> </w:t>
      </w:r>
      <w:r w:rsidR="00CD7C63">
        <w:rPr>
          <w:lang w:val="ru-RU"/>
        </w:rPr>
        <w:t>а также</w:t>
      </w:r>
      <w:r w:rsidR="001D6072">
        <w:rPr>
          <w:lang w:val="ru-RU"/>
        </w:rPr>
        <w:t xml:space="preserve"> </w:t>
      </w:r>
      <w:r w:rsidR="00082555">
        <w:rPr>
          <w:lang w:val="ru-RU"/>
        </w:rPr>
        <w:t>связанн</w:t>
      </w:r>
      <w:r w:rsidR="00CD7C63">
        <w:rPr>
          <w:lang w:val="ru-RU"/>
        </w:rPr>
        <w:t>ую</w:t>
      </w:r>
      <w:r w:rsidR="00082555">
        <w:rPr>
          <w:lang w:val="ru-RU"/>
        </w:rPr>
        <w:t xml:space="preserve"> с </w:t>
      </w:r>
      <w:r w:rsidR="00CD7C63">
        <w:rPr>
          <w:lang w:val="ru-RU"/>
        </w:rPr>
        <w:t xml:space="preserve">этим </w:t>
      </w:r>
      <w:r w:rsidR="001D6072">
        <w:rPr>
          <w:lang w:val="ru-RU"/>
        </w:rPr>
        <w:t>информаци</w:t>
      </w:r>
      <w:r w:rsidR="00CD7C63">
        <w:rPr>
          <w:lang w:val="ru-RU"/>
        </w:rPr>
        <w:t>ю</w:t>
      </w:r>
      <w:r w:rsidR="00515405" w:rsidRPr="00515405">
        <w:rPr>
          <w:lang w:val="ru-RU"/>
        </w:rPr>
        <w:t xml:space="preserve"> </w:t>
      </w:r>
      <w:r w:rsidR="00515405">
        <w:rPr>
          <w:lang w:val="ru-RU"/>
        </w:rPr>
        <w:t xml:space="preserve">с </w:t>
      </w:r>
      <w:r w:rsidR="003D675C">
        <w:rPr>
          <w:lang w:val="ru-RU"/>
        </w:rPr>
        <w:t xml:space="preserve">тем пониманием, что </w:t>
      </w:r>
      <w:r w:rsidR="00CD7C63">
        <w:rPr>
          <w:lang w:val="ru-RU"/>
        </w:rPr>
        <w:t>особо</w:t>
      </w:r>
      <w:r w:rsidR="003D675C">
        <w:rPr>
          <w:lang w:val="ru-RU"/>
        </w:rPr>
        <w:t>е</w:t>
      </w:r>
      <w:r w:rsidR="00CD7C63">
        <w:rPr>
          <w:lang w:val="ru-RU"/>
        </w:rPr>
        <w:t xml:space="preserve"> внимани</w:t>
      </w:r>
      <w:r w:rsidR="003D675C">
        <w:rPr>
          <w:lang w:val="ru-RU"/>
        </w:rPr>
        <w:t>е необходимо уделить</w:t>
      </w:r>
      <w:r w:rsidR="00515405">
        <w:rPr>
          <w:lang w:val="ru-RU"/>
        </w:rPr>
        <w:t xml:space="preserve"> </w:t>
      </w:r>
      <w:r w:rsidR="00CD7C63">
        <w:rPr>
          <w:lang w:val="ru-RU"/>
        </w:rPr>
        <w:t xml:space="preserve">«интеллектуальным» </w:t>
      </w:r>
      <w:r w:rsidR="001D6072">
        <w:rPr>
          <w:lang w:val="ru-RU"/>
        </w:rPr>
        <w:t>аспект</w:t>
      </w:r>
      <w:r w:rsidR="00CD7C63">
        <w:rPr>
          <w:lang w:val="ru-RU"/>
        </w:rPr>
        <w:t>ам</w:t>
      </w:r>
      <w:r w:rsidR="001D6072">
        <w:rPr>
          <w:lang w:val="ru-RU"/>
        </w:rPr>
        <w:t xml:space="preserve"> таких соглашени</w:t>
      </w:r>
      <w:r w:rsidR="00CD7C63">
        <w:rPr>
          <w:lang w:val="ru-RU"/>
        </w:rPr>
        <w:t>й,</w:t>
      </w:r>
      <w:r w:rsidR="001D6072">
        <w:rPr>
          <w:lang w:val="ru-RU"/>
        </w:rPr>
        <w:t xml:space="preserve"> </w:t>
      </w:r>
      <w:r w:rsidR="00CD7C63">
        <w:rPr>
          <w:lang w:val="ru-RU"/>
        </w:rPr>
        <w:t xml:space="preserve">функционирует </w:t>
      </w:r>
      <w:r w:rsidR="001D6072">
        <w:rPr>
          <w:lang w:val="ru-RU"/>
        </w:rPr>
        <w:t>на веб-сайте ВОИС с 2002 г.</w:t>
      </w:r>
      <w:r w:rsidR="00CD7C63">
        <w:rPr>
          <w:lang w:val="ru-RU"/>
        </w:rPr>
        <w:t xml:space="preserve">  Секретариат обновляет эту базу, для чего ему приходится запрашивать, собирать, </w:t>
      </w:r>
      <w:r w:rsidR="00DE5E74">
        <w:rPr>
          <w:lang w:val="ru-RU"/>
        </w:rPr>
        <w:t>обрабатывать, анализировать и интегрировать в нее новые и модернизированные договоры в области ДПВ, появившиеся со времени п</w:t>
      </w:r>
      <w:r w:rsidR="007E3CF8">
        <w:rPr>
          <w:lang w:val="ru-RU"/>
        </w:rPr>
        <w:t>ринятия</w:t>
      </w:r>
      <w:r w:rsidR="00DE5E74">
        <w:rPr>
          <w:lang w:val="ru-RU"/>
        </w:rPr>
        <w:t xml:space="preserve"> Нагойского протокола, не исключая возможности изменения структуры </w:t>
      </w:r>
      <w:r w:rsidR="003D675C">
        <w:rPr>
          <w:lang w:val="ru-RU"/>
        </w:rPr>
        <w:t xml:space="preserve">данного </w:t>
      </w:r>
      <w:r w:rsidR="00DE5E74">
        <w:rPr>
          <w:lang w:val="ru-RU"/>
        </w:rPr>
        <w:t>инструмента.</w:t>
      </w:r>
    </w:p>
    <w:p w:rsidR="00CD7C63" w:rsidRDefault="00CD7C63" w:rsidP="00C560E8">
      <w:pPr>
        <w:rPr>
          <w:lang w:val="ru-RU"/>
        </w:rPr>
      </w:pPr>
    </w:p>
    <w:p w:rsidR="008551BC" w:rsidRPr="00B251F6" w:rsidRDefault="009F7EF8" w:rsidP="00C560E8">
      <w:pPr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  <w:t>Что касается компонента С.2, указанного выше, то</w:t>
      </w:r>
      <w:r w:rsidR="001D6072">
        <w:rPr>
          <w:lang w:val="ru-RU"/>
        </w:rPr>
        <w:t xml:space="preserve"> </w:t>
      </w:r>
      <w:r>
        <w:rPr>
          <w:lang w:val="ru-RU"/>
        </w:rPr>
        <w:t xml:space="preserve">следует отметить, что </w:t>
      </w:r>
      <w:r w:rsidR="001D6072">
        <w:rPr>
          <w:lang w:val="ru-RU"/>
        </w:rPr>
        <w:t>проект руководящих принципов по договорной практике был выработан в период 2002</w:t>
      </w:r>
      <w:r w:rsidR="00082555">
        <w:rPr>
          <w:lang w:val="ru-RU"/>
        </w:rPr>
        <w:t>–</w:t>
      </w:r>
      <w:r w:rsidR="001D6072">
        <w:rPr>
          <w:lang w:val="ru-RU"/>
        </w:rPr>
        <w:t>2010 гг.</w:t>
      </w:r>
      <w:r w:rsidR="00515405">
        <w:rPr>
          <w:lang w:val="ru-RU"/>
        </w:rPr>
        <w:t xml:space="preserve">, </w:t>
      </w:r>
      <w:r w:rsidR="007E3CF8">
        <w:rPr>
          <w:lang w:val="ru-RU"/>
        </w:rPr>
        <w:t>а</w:t>
      </w:r>
      <w:r w:rsidR="001D6072">
        <w:rPr>
          <w:lang w:val="ru-RU"/>
        </w:rPr>
        <w:t xml:space="preserve"> в 20</w:t>
      </w:r>
      <w:r w:rsidR="00082555">
        <w:rPr>
          <w:lang w:val="ru-RU"/>
        </w:rPr>
        <w:t>1</w:t>
      </w:r>
      <w:r w:rsidR="001D6072">
        <w:rPr>
          <w:lang w:val="ru-RU"/>
        </w:rPr>
        <w:t xml:space="preserve">3 г. </w:t>
      </w:r>
      <w:r w:rsidR="007E3CF8">
        <w:rPr>
          <w:lang w:val="ru-RU"/>
        </w:rPr>
        <w:t xml:space="preserve">эти </w:t>
      </w:r>
      <w:r w:rsidR="001D6072">
        <w:rPr>
          <w:lang w:val="ru-RU"/>
        </w:rPr>
        <w:t>принципы были опубликованы в более доступно</w:t>
      </w:r>
      <w:r w:rsidR="00082555">
        <w:rPr>
          <w:lang w:val="ru-RU"/>
        </w:rPr>
        <w:t>м</w:t>
      </w:r>
      <w:r w:rsidR="001D6072">
        <w:rPr>
          <w:lang w:val="ru-RU"/>
        </w:rPr>
        <w:t xml:space="preserve"> форм</w:t>
      </w:r>
      <w:r w:rsidR="00082555">
        <w:rPr>
          <w:lang w:val="ru-RU"/>
        </w:rPr>
        <w:t>ате</w:t>
      </w:r>
      <w:r w:rsidR="001D6072">
        <w:rPr>
          <w:lang w:val="ru-RU"/>
        </w:rPr>
        <w:t xml:space="preserve">, хотя </w:t>
      </w:r>
      <w:r w:rsidR="00515405">
        <w:rPr>
          <w:lang w:val="ru-RU"/>
        </w:rPr>
        <w:t xml:space="preserve">по-прежнему в статусе </w:t>
      </w:r>
      <w:r w:rsidR="001D6072">
        <w:rPr>
          <w:lang w:val="ru-RU"/>
        </w:rPr>
        <w:t>проект</w:t>
      </w:r>
      <w:r w:rsidR="00515405">
        <w:rPr>
          <w:lang w:val="ru-RU"/>
        </w:rPr>
        <w:t>а</w:t>
      </w:r>
      <w:r w:rsidR="001D6072">
        <w:rPr>
          <w:lang w:val="ru-RU"/>
        </w:rPr>
        <w:t xml:space="preserve">, </w:t>
      </w:r>
      <w:r w:rsidR="00082555">
        <w:rPr>
          <w:lang w:val="ru-RU"/>
        </w:rPr>
        <w:t>под названием</w:t>
      </w:r>
      <w:r w:rsidR="001D6072">
        <w:rPr>
          <w:lang w:val="ru-RU"/>
        </w:rPr>
        <w:t xml:space="preserve"> «</w:t>
      </w:r>
      <w:r w:rsidR="001D6072" w:rsidRPr="007E3CF8">
        <w:rPr>
          <w:lang w:val="ru-RU"/>
        </w:rPr>
        <w:t>Проект руководящих</w:t>
      </w:r>
      <w:r w:rsidR="001D6072">
        <w:rPr>
          <w:lang w:val="ru-RU"/>
        </w:rPr>
        <w:t xml:space="preserve"> принципов </w:t>
      </w:r>
      <w:r w:rsidR="007E3CF8">
        <w:rPr>
          <w:lang w:val="ru-RU"/>
        </w:rPr>
        <w:t xml:space="preserve">интеллектуальной собственности для регулирования </w:t>
      </w:r>
      <w:r w:rsidR="001D6072">
        <w:rPr>
          <w:lang w:val="ru-RU"/>
        </w:rPr>
        <w:t>доступа к генетическим ресурсам и с</w:t>
      </w:r>
      <w:r w:rsidR="007E3CF8">
        <w:rPr>
          <w:lang w:val="ru-RU"/>
        </w:rPr>
        <w:t xml:space="preserve">овместного использования на равной основе </w:t>
      </w:r>
      <w:r w:rsidR="001D6072">
        <w:rPr>
          <w:lang w:val="ru-RU"/>
        </w:rPr>
        <w:t xml:space="preserve">выгод от их </w:t>
      </w:r>
      <w:r w:rsidR="007E3CF8">
        <w:rPr>
          <w:lang w:val="ru-RU"/>
        </w:rPr>
        <w:t>применения</w:t>
      </w:r>
      <w:r w:rsidR="00082555">
        <w:rPr>
          <w:lang w:val="ru-RU"/>
        </w:rPr>
        <w:t>»</w:t>
      </w:r>
      <w:r w:rsidR="001D6072">
        <w:rPr>
          <w:lang w:val="ru-RU"/>
        </w:rPr>
        <w:t xml:space="preserve">.  </w:t>
      </w:r>
      <w:r w:rsidR="00082555">
        <w:rPr>
          <w:lang w:val="ru-RU"/>
        </w:rPr>
        <w:t>В настоящее время в</w:t>
      </w:r>
      <w:r w:rsidR="001D6072">
        <w:rPr>
          <w:lang w:val="ru-RU"/>
        </w:rPr>
        <w:t xml:space="preserve"> рамках сво</w:t>
      </w:r>
      <w:r w:rsidR="00082555">
        <w:rPr>
          <w:lang w:val="ru-RU"/>
        </w:rPr>
        <w:t xml:space="preserve">ей </w:t>
      </w:r>
      <w:r w:rsidR="006F729E">
        <w:rPr>
          <w:lang w:val="ru-RU"/>
        </w:rPr>
        <w:t xml:space="preserve">информационной </w:t>
      </w:r>
      <w:r w:rsidR="00082555">
        <w:rPr>
          <w:lang w:val="ru-RU"/>
        </w:rPr>
        <w:t>деятельности</w:t>
      </w:r>
      <w:r w:rsidR="006F729E">
        <w:rPr>
          <w:lang w:val="ru-RU"/>
        </w:rPr>
        <w:t xml:space="preserve"> и деятельности</w:t>
      </w:r>
      <w:r w:rsidR="001D6072">
        <w:rPr>
          <w:lang w:val="ru-RU"/>
        </w:rPr>
        <w:t xml:space="preserve"> по укреплению потенциала Секретариат</w:t>
      </w:r>
      <w:r w:rsidR="006F729E">
        <w:rPr>
          <w:lang w:val="ru-RU"/>
        </w:rPr>
        <w:t xml:space="preserve"> совместно с </w:t>
      </w:r>
      <w:r w:rsidR="00881AB6">
        <w:rPr>
          <w:lang w:val="ru-RU"/>
        </w:rPr>
        <w:t>авторами Инициативы в области укрепления потенциала в вопросах ДПВ</w:t>
      </w:r>
      <w:r w:rsidR="001D6072">
        <w:rPr>
          <w:lang w:val="ru-RU"/>
        </w:rPr>
        <w:t xml:space="preserve"> </w:t>
      </w:r>
      <w:r w:rsidR="00881AB6">
        <w:rPr>
          <w:lang w:val="ru-RU"/>
        </w:rPr>
        <w:t>обновляет и уточняет эти</w:t>
      </w:r>
      <w:r w:rsidR="001D6072">
        <w:rPr>
          <w:lang w:val="ru-RU"/>
        </w:rPr>
        <w:t xml:space="preserve"> принцип</w:t>
      </w:r>
      <w:r w:rsidR="00881AB6">
        <w:rPr>
          <w:lang w:val="ru-RU"/>
        </w:rPr>
        <w:t xml:space="preserve">ы, а также работает над тем, чтобы опубликовать их в более </w:t>
      </w:r>
      <w:r w:rsidR="001D6072">
        <w:rPr>
          <w:lang w:val="ru-RU"/>
        </w:rPr>
        <w:t>удобн</w:t>
      </w:r>
      <w:r w:rsidR="00881AB6">
        <w:rPr>
          <w:lang w:val="ru-RU"/>
        </w:rPr>
        <w:t xml:space="preserve">ом </w:t>
      </w:r>
      <w:r w:rsidR="001D6072">
        <w:rPr>
          <w:lang w:val="ru-RU"/>
        </w:rPr>
        <w:t>для пользовател</w:t>
      </w:r>
      <w:r w:rsidR="00881AB6">
        <w:rPr>
          <w:lang w:val="ru-RU"/>
        </w:rPr>
        <w:t>ей</w:t>
      </w:r>
      <w:r w:rsidR="001D6072">
        <w:rPr>
          <w:lang w:val="ru-RU"/>
        </w:rPr>
        <w:t xml:space="preserve"> формате.  </w:t>
      </w:r>
      <w:r w:rsidR="00881AB6">
        <w:rPr>
          <w:lang w:val="ru-RU"/>
        </w:rPr>
        <w:t>Как и раньше, о</w:t>
      </w:r>
      <w:r w:rsidR="001D6072">
        <w:rPr>
          <w:lang w:val="ru-RU"/>
        </w:rPr>
        <w:t>бновленный вариант</w:t>
      </w:r>
      <w:r w:rsidR="00881AB6">
        <w:rPr>
          <w:lang w:val="ru-RU"/>
        </w:rPr>
        <w:t xml:space="preserve"> будет служить объективным </w:t>
      </w:r>
      <w:r w:rsidR="001D6072">
        <w:rPr>
          <w:lang w:val="ru-RU"/>
        </w:rPr>
        <w:t>источником практической информации для тех, кто заключает соглашения о ДПВ, и н</w:t>
      </w:r>
      <w:r w:rsidR="00877108">
        <w:rPr>
          <w:lang w:val="ru-RU"/>
        </w:rPr>
        <w:t>е будет носить характер директивного документа.  Предположительно обновленные принципы буд</w:t>
      </w:r>
      <w:r w:rsidR="00040927">
        <w:rPr>
          <w:lang w:val="ru-RU"/>
        </w:rPr>
        <w:t>ут опубликованы в начале 2018 г</w:t>
      </w:r>
      <w:r w:rsidR="00877108">
        <w:rPr>
          <w:lang w:val="ru-RU"/>
        </w:rPr>
        <w:t>.</w:t>
      </w:r>
      <w:r w:rsidR="007A4821">
        <w:rPr>
          <w:lang w:val="ru-RU"/>
        </w:rPr>
        <w:t xml:space="preserve"> </w:t>
      </w:r>
    </w:p>
    <w:p w:rsidR="00F87953" w:rsidRPr="00B251F6" w:rsidRDefault="00F87953">
      <w:pPr>
        <w:rPr>
          <w:lang w:val="ru-RU"/>
        </w:rPr>
      </w:pPr>
    </w:p>
    <w:p w:rsidR="00082555" w:rsidRDefault="00082555">
      <w:pPr>
        <w:rPr>
          <w:lang w:val="ru-RU"/>
        </w:rPr>
      </w:pPr>
    </w:p>
    <w:p w:rsidR="00871E34" w:rsidRPr="00107E27" w:rsidRDefault="00871E34" w:rsidP="00014AF9">
      <w:pPr>
        <w:ind w:left="5533"/>
        <w:rPr>
          <w:i/>
          <w:lang w:val="ru-RU"/>
        </w:rPr>
      </w:pPr>
      <w:r w:rsidRPr="00871E34">
        <w:rPr>
          <w:i/>
        </w:rPr>
        <w:fldChar w:fldCharType="begin"/>
      </w:r>
      <w:r w:rsidRPr="00107E27">
        <w:rPr>
          <w:i/>
          <w:lang w:val="ru-RU"/>
        </w:rPr>
        <w:instrText xml:space="preserve"> </w:instrText>
      </w:r>
      <w:r w:rsidRPr="00871E34">
        <w:rPr>
          <w:i/>
        </w:rPr>
        <w:instrText>AUTONUM</w:instrText>
      </w:r>
      <w:r w:rsidRPr="00107E27">
        <w:rPr>
          <w:i/>
          <w:lang w:val="ru-RU"/>
        </w:rPr>
        <w:instrText xml:space="preserve">  </w:instrText>
      </w:r>
      <w:r w:rsidRPr="00871E34">
        <w:rPr>
          <w:i/>
        </w:rPr>
        <w:fldChar w:fldCharType="end"/>
      </w:r>
      <w:r w:rsidRPr="00107E27">
        <w:rPr>
          <w:i/>
          <w:lang w:val="ru-RU"/>
        </w:rPr>
        <w:tab/>
      </w:r>
      <w:r w:rsidR="00107E27">
        <w:rPr>
          <w:i/>
          <w:lang w:val="ru-RU"/>
        </w:rPr>
        <w:t xml:space="preserve">Комитету предлагается принять к сведению настоящий </w:t>
      </w:r>
      <w:r w:rsidR="007A4821">
        <w:rPr>
          <w:i/>
          <w:lang w:val="ru-RU"/>
        </w:rPr>
        <w:t xml:space="preserve">документ и </w:t>
      </w:r>
      <w:r w:rsidR="008C7D10">
        <w:rPr>
          <w:i/>
          <w:lang w:val="ru-RU"/>
        </w:rPr>
        <w:t xml:space="preserve">представить </w:t>
      </w:r>
      <w:r w:rsidR="007A4821">
        <w:rPr>
          <w:i/>
          <w:lang w:val="ru-RU"/>
        </w:rPr>
        <w:t>рекомендации и замечания</w:t>
      </w:r>
      <w:r w:rsidR="008C7D10">
        <w:rPr>
          <w:i/>
          <w:lang w:val="ru-RU"/>
        </w:rPr>
        <w:t>, если он сочтет это необходимым.</w:t>
      </w:r>
    </w:p>
    <w:p w:rsidR="008546F4" w:rsidRPr="00107E27" w:rsidRDefault="008546F4" w:rsidP="00014AF9">
      <w:pPr>
        <w:ind w:left="5533"/>
        <w:rPr>
          <w:i/>
          <w:lang w:val="ru-RU"/>
        </w:rPr>
      </w:pPr>
    </w:p>
    <w:p w:rsidR="008546F4" w:rsidRPr="00107E27" w:rsidRDefault="008546F4" w:rsidP="00014AF9">
      <w:pPr>
        <w:ind w:left="5533"/>
        <w:rPr>
          <w:i/>
          <w:lang w:val="ru-RU"/>
        </w:rPr>
      </w:pPr>
    </w:p>
    <w:p w:rsidR="008546F4" w:rsidRPr="00107E27" w:rsidRDefault="008546F4" w:rsidP="00014AF9">
      <w:pPr>
        <w:ind w:left="5533"/>
        <w:rPr>
          <w:i/>
          <w:lang w:val="ru-RU"/>
        </w:rPr>
      </w:pPr>
    </w:p>
    <w:p w:rsidR="008546F4" w:rsidRPr="00014AF9" w:rsidRDefault="008546F4" w:rsidP="00014AF9">
      <w:pPr>
        <w:ind w:left="5533"/>
        <w:rPr>
          <w:i/>
        </w:rPr>
      </w:pPr>
      <w:r w:rsidRPr="00877108">
        <w:rPr>
          <w:rFonts w:eastAsia="Times New Roman" w:cs="Times New Roman"/>
          <w:lang w:val="ru-RU"/>
        </w:rPr>
        <w:t>[</w:t>
      </w:r>
      <w:r w:rsidR="00107E27">
        <w:rPr>
          <w:rFonts w:eastAsia="Times New Roman" w:cs="Times New Roman"/>
          <w:lang w:val="ru-RU"/>
        </w:rPr>
        <w:t>Конец документа</w:t>
      </w:r>
      <w:r w:rsidRPr="0067796A">
        <w:rPr>
          <w:rFonts w:eastAsia="Times New Roman" w:cs="Times New Roman"/>
        </w:rPr>
        <w:t>]</w:t>
      </w:r>
    </w:p>
    <w:sectPr w:rsidR="008546F4" w:rsidRPr="00014AF9" w:rsidSect="002E754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E6" w:rsidRDefault="005519E6">
      <w:r>
        <w:separator/>
      </w:r>
    </w:p>
  </w:endnote>
  <w:endnote w:type="continuationSeparator" w:id="0">
    <w:p w:rsidR="005519E6" w:rsidRDefault="005519E6" w:rsidP="003B38C1">
      <w:r>
        <w:separator/>
      </w:r>
    </w:p>
    <w:p w:rsidR="005519E6" w:rsidRPr="003B38C1" w:rsidRDefault="005519E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519E6" w:rsidRPr="003B38C1" w:rsidRDefault="005519E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Italic">
    <w:panose1 w:val="020B0604020202090204"/>
    <w:charset w:val="00"/>
    <w:family w:val="roman"/>
    <w:pitch w:val="default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E6" w:rsidRDefault="005519E6">
      <w:r>
        <w:separator/>
      </w:r>
    </w:p>
  </w:footnote>
  <w:footnote w:type="continuationSeparator" w:id="0">
    <w:p w:rsidR="005519E6" w:rsidRDefault="005519E6" w:rsidP="008B60B2">
      <w:r>
        <w:separator/>
      </w:r>
    </w:p>
    <w:p w:rsidR="005519E6" w:rsidRPr="00ED77FB" w:rsidRDefault="005519E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519E6" w:rsidRPr="00ED77FB" w:rsidRDefault="005519E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C1789" w:rsidRPr="007C7E7A" w:rsidRDefault="001C178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C7E7A">
        <w:rPr>
          <w:lang w:val="ru-RU"/>
        </w:rPr>
        <w:t xml:space="preserve"> </w:t>
      </w:r>
      <w:r>
        <w:rPr>
          <w:lang w:val="ru-RU"/>
        </w:rPr>
        <w:t xml:space="preserve">Отчет </w:t>
      </w:r>
      <w:r w:rsidR="00C560E8">
        <w:rPr>
          <w:lang w:val="ru-RU"/>
        </w:rPr>
        <w:t xml:space="preserve">о </w:t>
      </w:r>
      <w:r>
        <w:rPr>
          <w:lang w:val="ru-RU"/>
        </w:rPr>
        <w:t xml:space="preserve">девятнадцатой сессии Комитета </w:t>
      </w:r>
      <w:r w:rsidRPr="00142BC2">
        <w:rPr>
          <w:lang w:val="ru-RU"/>
        </w:rPr>
        <w:t>(</w:t>
      </w:r>
      <w:r w:rsidRPr="00964984">
        <w:t>WIPO</w:t>
      </w:r>
      <w:r w:rsidRPr="00142BC2">
        <w:rPr>
          <w:lang w:val="ru-RU"/>
        </w:rPr>
        <w:t>/</w:t>
      </w:r>
      <w:r w:rsidRPr="00964984">
        <w:t>GRTKF</w:t>
      </w:r>
      <w:r w:rsidRPr="00142BC2">
        <w:rPr>
          <w:lang w:val="ru-RU"/>
        </w:rPr>
        <w:t>/</w:t>
      </w:r>
      <w:r w:rsidRPr="00964984">
        <w:t>IC</w:t>
      </w:r>
      <w:r w:rsidRPr="00142BC2">
        <w:rPr>
          <w:lang w:val="ru-RU"/>
        </w:rPr>
        <w:t>/19/12)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789" w:rsidRPr="00040927" w:rsidRDefault="001C1789" w:rsidP="00477D6B">
    <w:pPr>
      <w:jc w:val="right"/>
    </w:pPr>
    <w:bookmarkStart w:id="5" w:name="Code2"/>
    <w:bookmarkEnd w:id="5"/>
    <w:r>
      <w:t>WIPO/GRTKF/IC/</w:t>
    </w:r>
    <w:r w:rsidR="00AB3A63" w:rsidRPr="00040927">
      <w:t>35</w:t>
    </w:r>
    <w:r>
      <w:t>/INF/</w:t>
    </w:r>
    <w:r w:rsidR="00AB3A63" w:rsidRPr="00040927">
      <w:t>9</w:t>
    </w:r>
    <w:r w:rsidR="00040927" w:rsidRPr="00040927">
      <w:t xml:space="preserve"> </w:t>
    </w:r>
    <w:r w:rsidR="00040927">
      <w:t>Rev</w:t>
    </w:r>
    <w:r w:rsidR="00040927" w:rsidRPr="00040927">
      <w:t>.</w:t>
    </w:r>
  </w:p>
  <w:p w:rsidR="001C1789" w:rsidRDefault="001C1789" w:rsidP="00477D6B">
    <w:pPr>
      <w:jc w:val="right"/>
    </w:pPr>
    <w:r>
      <w:rPr>
        <w:lang w:val="ru-RU"/>
      </w:rPr>
      <w:t>стр</w:t>
    </w:r>
    <w:r w:rsidRPr="007C7E7A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95F37">
      <w:rPr>
        <w:noProof/>
      </w:rPr>
      <w:t>3</w:t>
    </w:r>
    <w:r>
      <w:fldChar w:fldCharType="end"/>
    </w:r>
  </w:p>
  <w:p w:rsidR="001C1789" w:rsidRDefault="001C178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7B965CE"/>
    <w:multiLevelType w:val="hybridMultilevel"/>
    <w:tmpl w:val="DBC0149E"/>
    <w:lvl w:ilvl="0" w:tplc="97D68D0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color w:val="auto"/>
        <w:vertAlign w:val="baseline"/>
      </w:rPr>
    </w:lvl>
    <w:lvl w:ilvl="1" w:tplc="0E0645B6">
      <w:start w:val="4"/>
      <w:numFmt w:val="decimal"/>
      <w:lvlText w:val="%2."/>
      <w:lvlJc w:val="left"/>
      <w:pPr>
        <w:tabs>
          <w:tab w:val="num" w:pos="1647"/>
        </w:tabs>
        <w:ind w:left="1080" w:firstLine="0"/>
      </w:pPr>
      <w:rPr>
        <w:rFonts w:cs="Times New Roman" w:hint="default"/>
        <w:color w:va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0DE047E"/>
    <w:multiLevelType w:val="hybridMultilevel"/>
    <w:tmpl w:val="F52E6EFC"/>
    <w:lvl w:ilvl="0" w:tplc="16B469FA">
      <w:start w:val="5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4E243A"/>
    <w:multiLevelType w:val="hybridMultilevel"/>
    <w:tmpl w:val="17DCD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8643F"/>
    <w:multiLevelType w:val="hybridMultilevel"/>
    <w:tmpl w:val="03147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47"/>
    <w:rsid w:val="00014AF9"/>
    <w:rsid w:val="00021BB7"/>
    <w:rsid w:val="0003531B"/>
    <w:rsid w:val="00040927"/>
    <w:rsid w:val="00043CAA"/>
    <w:rsid w:val="00075432"/>
    <w:rsid w:val="000821F2"/>
    <w:rsid w:val="00082555"/>
    <w:rsid w:val="00083098"/>
    <w:rsid w:val="000968ED"/>
    <w:rsid w:val="000F5E56"/>
    <w:rsid w:val="00107E27"/>
    <w:rsid w:val="001362EE"/>
    <w:rsid w:val="001832A6"/>
    <w:rsid w:val="00184142"/>
    <w:rsid w:val="001925B7"/>
    <w:rsid w:val="001C117D"/>
    <w:rsid w:val="001C1789"/>
    <w:rsid w:val="001D6072"/>
    <w:rsid w:val="00206BDA"/>
    <w:rsid w:val="0022505F"/>
    <w:rsid w:val="002634C4"/>
    <w:rsid w:val="002928D3"/>
    <w:rsid w:val="002D354B"/>
    <w:rsid w:val="002E7547"/>
    <w:rsid w:val="002F1FE6"/>
    <w:rsid w:val="002F4E68"/>
    <w:rsid w:val="00312F7F"/>
    <w:rsid w:val="003140B0"/>
    <w:rsid w:val="00337B46"/>
    <w:rsid w:val="00341712"/>
    <w:rsid w:val="00361450"/>
    <w:rsid w:val="003673CF"/>
    <w:rsid w:val="003845C1"/>
    <w:rsid w:val="003A6F89"/>
    <w:rsid w:val="003B38C1"/>
    <w:rsid w:val="003D675C"/>
    <w:rsid w:val="00411851"/>
    <w:rsid w:val="00423E3E"/>
    <w:rsid w:val="00427AF4"/>
    <w:rsid w:val="004647DA"/>
    <w:rsid w:val="00474062"/>
    <w:rsid w:val="00477D6B"/>
    <w:rsid w:val="005019FF"/>
    <w:rsid w:val="00515405"/>
    <w:rsid w:val="0053057A"/>
    <w:rsid w:val="00532711"/>
    <w:rsid w:val="00541B0E"/>
    <w:rsid w:val="005519E6"/>
    <w:rsid w:val="00560A29"/>
    <w:rsid w:val="0058355C"/>
    <w:rsid w:val="00592D0B"/>
    <w:rsid w:val="005C6649"/>
    <w:rsid w:val="005F2D18"/>
    <w:rsid w:val="005F65AB"/>
    <w:rsid w:val="00605827"/>
    <w:rsid w:val="00646050"/>
    <w:rsid w:val="006713CA"/>
    <w:rsid w:val="00672234"/>
    <w:rsid w:val="00674FF5"/>
    <w:rsid w:val="00676C5C"/>
    <w:rsid w:val="006C4E1F"/>
    <w:rsid w:val="006F090F"/>
    <w:rsid w:val="006F729E"/>
    <w:rsid w:val="0074352C"/>
    <w:rsid w:val="00753BE3"/>
    <w:rsid w:val="00795F37"/>
    <w:rsid w:val="007A4821"/>
    <w:rsid w:val="007C7E7A"/>
    <w:rsid w:val="007D1613"/>
    <w:rsid w:val="007E3CF8"/>
    <w:rsid w:val="007F077C"/>
    <w:rsid w:val="00802E4D"/>
    <w:rsid w:val="008128E7"/>
    <w:rsid w:val="00831398"/>
    <w:rsid w:val="008546F4"/>
    <w:rsid w:val="008551BC"/>
    <w:rsid w:val="008654A3"/>
    <w:rsid w:val="00871E34"/>
    <w:rsid w:val="00877108"/>
    <w:rsid w:val="00881AB6"/>
    <w:rsid w:val="008A40C3"/>
    <w:rsid w:val="008A4F58"/>
    <w:rsid w:val="008B2CC1"/>
    <w:rsid w:val="008B60B2"/>
    <w:rsid w:val="008C5312"/>
    <w:rsid w:val="008C7D10"/>
    <w:rsid w:val="0090731E"/>
    <w:rsid w:val="00907B7E"/>
    <w:rsid w:val="00916EE2"/>
    <w:rsid w:val="00923BC7"/>
    <w:rsid w:val="00966A22"/>
    <w:rsid w:val="0096722F"/>
    <w:rsid w:val="009712BD"/>
    <w:rsid w:val="00980843"/>
    <w:rsid w:val="009855C2"/>
    <w:rsid w:val="009B09C6"/>
    <w:rsid w:val="009E2791"/>
    <w:rsid w:val="009E3F6F"/>
    <w:rsid w:val="009F499F"/>
    <w:rsid w:val="009F7EF8"/>
    <w:rsid w:val="00A3538B"/>
    <w:rsid w:val="00A42DAF"/>
    <w:rsid w:val="00A45BD8"/>
    <w:rsid w:val="00A66066"/>
    <w:rsid w:val="00A66DB3"/>
    <w:rsid w:val="00A83232"/>
    <w:rsid w:val="00A869B7"/>
    <w:rsid w:val="00AB3A63"/>
    <w:rsid w:val="00AC205C"/>
    <w:rsid w:val="00AE714C"/>
    <w:rsid w:val="00AF0A6B"/>
    <w:rsid w:val="00B05A69"/>
    <w:rsid w:val="00B251F6"/>
    <w:rsid w:val="00B70B7C"/>
    <w:rsid w:val="00B9734B"/>
    <w:rsid w:val="00BC0012"/>
    <w:rsid w:val="00C11BFE"/>
    <w:rsid w:val="00C26F4D"/>
    <w:rsid w:val="00C321B5"/>
    <w:rsid w:val="00C42D5C"/>
    <w:rsid w:val="00C51BC6"/>
    <w:rsid w:val="00C560E8"/>
    <w:rsid w:val="00CB0D24"/>
    <w:rsid w:val="00CB4354"/>
    <w:rsid w:val="00CC6914"/>
    <w:rsid w:val="00CD7C63"/>
    <w:rsid w:val="00D059E2"/>
    <w:rsid w:val="00D14EBA"/>
    <w:rsid w:val="00D41703"/>
    <w:rsid w:val="00D45252"/>
    <w:rsid w:val="00D71B4D"/>
    <w:rsid w:val="00D8064B"/>
    <w:rsid w:val="00D93D55"/>
    <w:rsid w:val="00DE2FD9"/>
    <w:rsid w:val="00DE5E74"/>
    <w:rsid w:val="00E15B19"/>
    <w:rsid w:val="00E335FE"/>
    <w:rsid w:val="00EC4E49"/>
    <w:rsid w:val="00ED77FB"/>
    <w:rsid w:val="00EE45FA"/>
    <w:rsid w:val="00F01203"/>
    <w:rsid w:val="00F11A72"/>
    <w:rsid w:val="00F2661A"/>
    <w:rsid w:val="00F66152"/>
    <w:rsid w:val="00F74FD9"/>
    <w:rsid w:val="00F87953"/>
    <w:rsid w:val="00FB264C"/>
    <w:rsid w:val="00FD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2E7547"/>
    <w:rPr>
      <w:vertAlign w:val="superscript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semiHidden/>
    <w:rsid w:val="00871E34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F11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1A72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66D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5C2"/>
    <w:pPr>
      <w:ind w:left="720"/>
      <w:contextualSpacing/>
    </w:pPr>
  </w:style>
  <w:style w:type="paragraph" w:customStyle="1" w:styleId="Char">
    <w:name w:val="Char"/>
    <w:basedOn w:val="Normal"/>
    <w:rsid w:val="00532711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2E7547"/>
    <w:rPr>
      <w:vertAlign w:val="superscript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semiHidden/>
    <w:rsid w:val="00871E34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F11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1A72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66D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5C2"/>
    <w:pPr>
      <w:ind w:left="720"/>
      <w:contextualSpacing/>
    </w:pPr>
  </w:style>
  <w:style w:type="paragraph" w:customStyle="1" w:styleId="Char">
    <w:name w:val="Char"/>
    <w:basedOn w:val="Normal"/>
    <w:rsid w:val="00532711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5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4F9E7-5EBF-4768-8CF8-D371012F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ZOGRAFOS JOHNSSON Daphne</dc:creator>
  <cp:lastModifiedBy>SILAKOVA Olga</cp:lastModifiedBy>
  <cp:revision>2</cp:revision>
  <cp:lastPrinted>2016-01-25T13:52:00Z</cp:lastPrinted>
  <dcterms:created xsi:type="dcterms:W3CDTF">2018-02-14T14:15:00Z</dcterms:created>
  <dcterms:modified xsi:type="dcterms:W3CDTF">2018-02-14T14:15:00Z</dcterms:modified>
</cp:coreProperties>
</file>