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8D" w:rsidRDefault="0071338D" w:rsidP="0071338D">
      <w:pPr>
        <w:spacing w:after="0" w:line="240" w:lineRule="auto"/>
        <w:rPr>
          <w:rFonts w:ascii="Arial" w:eastAsia="SimSun" w:hAnsi="Arial" w:cs="Arial"/>
          <w:b/>
          <w:sz w:val="28"/>
          <w:szCs w:val="28"/>
          <w:lang w:val="es-ES" w:eastAsia="zh-CN"/>
        </w:rPr>
      </w:pPr>
    </w:p>
    <w:p w:rsidR="0071338D" w:rsidRDefault="0071338D" w:rsidP="0071338D">
      <w:pPr>
        <w:spacing w:after="0" w:line="240" w:lineRule="auto"/>
        <w:rPr>
          <w:rFonts w:ascii="Arial" w:eastAsia="SimSun" w:hAnsi="Arial" w:cs="Arial"/>
          <w:b/>
          <w:sz w:val="28"/>
          <w:szCs w:val="28"/>
          <w:lang w:val="es-ES" w:eastAsia="zh-CN"/>
        </w:rPr>
      </w:pPr>
    </w:p>
    <w:p w:rsidR="0071338D" w:rsidRPr="0071338D" w:rsidRDefault="0071338D" w:rsidP="0071338D">
      <w:pPr>
        <w:spacing w:after="0" w:line="240" w:lineRule="auto"/>
        <w:rPr>
          <w:rFonts w:ascii="Arial" w:eastAsia="SimSun" w:hAnsi="Arial" w:cs="Arial"/>
          <w:b/>
          <w:sz w:val="28"/>
          <w:szCs w:val="28"/>
          <w:lang w:val="ru-RU" w:eastAsia="zh-CN"/>
        </w:rPr>
      </w:pPr>
      <w:bookmarkStart w:id="0" w:name="_GoBack"/>
      <w:bookmarkEnd w:id="0"/>
      <w:r w:rsidRPr="0071338D">
        <w:rPr>
          <w:rFonts w:ascii="Arial" w:eastAsia="SimSun" w:hAnsi="Arial" w:cs="Arial"/>
          <w:b/>
          <w:sz w:val="28"/>
          <w:szCs w:val="28"/>
          <w:lang w:val="ru-RU" w:eastAsia="zh-CN"/>
        </w:rPr>
        <w:t>Охрана традиционных знаний: проекты статей</w:t>
      </w:r>
    </w:p>
    <w:p w:rsidR="0071338D" w:rsidRPr="0071338D" w:rsidRDefault="0071338D" w:rsidP="0071338D">
      <w:pPr>
        <w:spacing w:after="0" w:line="240" w:lineRule="auto"/>
        <w:rPr>
          <w:rFonts w:ascii="Arial" w:eastAsia="SimSun" w:hAnsi="Arial" w:cs="Arial"/>
          <w:b/>
          <w:sz w:val="28"/>
          <w:szCs w:val="28"/>
          <w:lang w:val="ru-RU" w:eastAsia="zh-CN"/>
        </w:rPr>
      </w:pPr>
    </w:p>
    <w:p w:rsidR="0071338D" w:rsidRPr="0071338D" w:rsidRDefault="0071338D" w:rsidP="0071338D">
      <w:pPr>
        <w:spacing w:after="0" w:line="240" w:lineRule="auto"/>
        <w:rPr>
          <w:rFonts w:ascii="Arial" w:eastAsia="SimSun" w:hAnsi="Arial" w:cs="Arial"/>
          <w:b/>
          <w:sz w:val="28"/>
          <w:szCs w:val="28"/>
          <w:lang w:val="ru-RU" w:eastAsia="zh-CN"/>
        </w:rPr>
      </w:pPr>
      <w:r w:rsidRPr="0071338D">
        <w:rPr>
          <w:rFonts w:ascii="Arial" w:eastAsia="SimSun" w:hAnsi="Arial" w:cs="Arial"/>
          <w:b/>
          <w:sz w:val="28"/>
          <w:szCs w:val="28"/>
          <w:lang w:eastAsia="zh-CN"/>
        </w:rPr>
        <w:t>Rev</w:t>
      </w:r>
      <w:r w:rsidRPr="0071338D">
        <w:rPr>
          <w:rFonts w:ascii="Arial" w:eastAsia="SimSun" w:hAnsi="Arial" w:cs="Arial"/>
          <w:b/>
          <w:sz w:val="28"/>
          <w:szCs w:val="28"/>
          <w:lang w:val="ru-RU" w:eastAsia="zh-CN"/>
        </w:rPr>
        <w:t>. 2 (23 сентября 2016 г.)</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ind w:left="6237" w:hanging="703"/>
        <w:rPr>
          <w:rFonts w:ascii="Arial" w:eastAsia="SimSun" w:hAnsi="Arial" w:cs="Arial"/>
          <w:szCs w:val="20"/>
          <w:lang w:val="ru-RU" w:eastAsia="zh-CN"/>
        </w:rPr>
        <w:sectPr w:rsidR="0071338D" w:rsidRPr="0071338D" w:rsidSect="009D3CDA">
          <w:headerReference w:type="default" r:id="rId8"/>
          <w:footerReference w:type="default" r:id="rId9"/>
          <w:headerReference w:type="first" r:id="rId10"/>
          <w:footerReference w:type="first" r:id="rId11"/>
          <w:endnotePr>
            <w:numFmt w:val="decimal"/>
          </w:endnotePr>
          <w:pgSz w:w="11907" w:h="16840" w:code="9"/>
          <w:pgMar w:top="567" w:right="1134" w:bottom="1418" w:left="1418" w:header="510" w:footer="1021" w:gutter="0"/>
          <w:cols w:space="720"/>
          <w:titlePg/>
          <w:docGrid w:linePitch="299"/>
        </w:sectPr>
      </w:pPr>
    </w:p>
    <w:p w:rsidR="0071338D" w:rsidRPr="0071338D" w:rsidRDefault="0071338D" w:rsidP="0071338D">
      <w:pPr>
        <w:spacing w:after="120" w:line="480" w:lineRule="auto"/>
        <w:rPr>
          <w:rFonts w:ascii="Arial" w:eastAsia="SimSun" w:hAnsi="Arial" w:cs="Arial"/>
          <w:b/>
          <w:lang w:val="ru-RU" w:eastAsia="zh-CN"/>
        </w:rPr>
      </w:pPr>
    </w:p>
    <w:p w:rsidR="0071338D" w:rsidRPr="0071338D" w:rsidRDefault="0071338D" w:rsidP="0071338D">
      <w:pPr>
        <w:spacing w:after="0" w:line="336" w:lineRule="exact"/>
        <w:rPr>
          <w:rFonts w:ascii="Arial" w:eastAsia="SimSun" w:hAnsi="Arial" w:cs="Arial"/>
          <w:szCs w:val="20"/>
          <w:lang w:val="ru-RU" w:eastAsia="zh-CN"/>
        </w:rPr>
      </w:pPr>
      <w:r w:rsidRPr="0071338D">
        <w:rPr>
          <w:rFonts w:ascii="Arial" w:eastAsia="SimSun" w:hAnsi="Arial" w:cs="Arial"/>
          <w:szCs w:val="20"/>
          <w:lang w:val="ru-RU" w:eastAsia="zh-CN"/>
        </w:rPr>
        <w:t>ПРЕАМБУЛА/ВВЕДЕНИЕ</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u w:val="single"/>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szCs w:val="20"/>
          <w:highlight w:val="yellow"/>
          <w:lang w:val="ru-RU" w:eastAsia="zh-CN"/>
        </w:rPr>
      </w:pP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r w:rsidRPr="0071338D">
        <w:rPr>
          <w:rFonts w:ascii="Arial" w:eastAsia="SimSun" w:hAnsi="Arial" w:cs="Arial"/>
          <w:i/>
          <w:szCs w:val="20"/>
          <w:lang w:val="ru-RU" w:eastAsia="zh-CN"/>
        </w:rPr>
        <w:t>Признание ценности</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i</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признание [целостного] [специфического] характера традиционных знаний и их [непреходящей] ценности, включая их социальную, духовную, [экономическую], 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непреходящее значение для коренных [народов] и местных общин и представляет такую же научную ценность, что и другие системы знаний;</w:t>
      </w:r>
    </w:p>
    <w:p w:rsidR="0071338D" w:rsidRPr="0071338D" w:rsidRDefault="0071338D" w:rsidP="0071338D">
      <w:pPr>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 xml:space="preserve">Содействие обеспечению осведомленности и уважения </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ii</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содействие обеспечению осведомленности и уважения в том, что касается систем традиционных знаний; достоинства,  [культурной самобытности] культурного наследия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 вносят в поддержку средств существования и сохранения самобытности [носителей]/[владельцев] традиционных знаний; и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здравоохранение, а также в прогресс науки и техники;</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left" w:pos="540"/>
          <w:tab w:val="num" w:pos="993"/>
        </w:tabs>
        <w:autoSpaceDE w:val="0"/>
        <w:autoSpaceDN w:val="0"/>
        <w:adjustRightInd w:val="0"/>
        <w:spacing w:after="0" w:line="240" w:lineRule="auto"/>
        <w:ind w:left="567"/>
        <w:rPr>
          <w:rFonts w:ascii="Arial" w:eastAsia="SimSun" w:hAnsi="Arial" w:cs="Arial"/>
          <w:szCs w:val="20"/>
          <w:lang w:val="ru-RU" w:eastAsia="zh-CN"/>
        </w:rPr>
      </w:pPr>
      <w:r w:rsidRPr="0071338D">
        <w:rPr>
          <w:rFonts w:ascii="Arial" w:eastAsia="SimSun" w:hAnsi="Arial" w:cs="Arial"/>
          <w:szCs w:val="20"/>
          <w:lang w:val="ru-RU" w:eastAsia="zh-CN"/>
        </w:rPr>
        <w:t>Альтернативный вариант</w:t>
      </w:r>
    </w:p>
    <w:p w:rsidR="0071338D" w:rsidRPr="0071338D" w:rsidRDefault="0071338D" w:rsidP="0071338D">
      <w:pPr>
        <w:tabs>
          <w:tab w:val="left" w:pos="540"/>
          <w:tab w:val="num" w:pos="993"/>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ii</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содействие обеспечению уважения систем традиционных знаний, а</w:t>
      </w:r>
      <w:r w:rsidRPr="0071338D">
        <w:rPr>
          <w:rFonts w:ascii="Arial" w:eastAsia="SimSun" w:hAnsi="Arial" w:cs="Arial"/>
          <w:i/>
          <w:szCs w:val="20"/>
          <w:lang w:eastAsia="zh-CN"/>
        </w:rPr>
        <w:t> </w:t>
      </w:r>
      <w:r w:rsidRPr="0071338D">
        <w:rPr>
          <w:rFonts w:ascii="Arial" w:eastAsia="SimSun" w:hAnsi="Arial" w:cs="Arial"/>
          <w:i/>
          <w:szCs w:val="20"/>
          <w:lang w:val="ru-RU" w:eastAsia="zh-CN"/>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szCs w:val="20"/>
          <w:lang w:val="ru-RU" w:eastAsia="zh-CN"/>
        </w:rPr>
      </w:pP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i/>
          <w:szCs w:val="20"/>
          <w:lang w:val="ru-RU" w:eastAsia="zh-CN"/>
        </w:rPr>
        <w:tab/>
      </w:r>
      <w:r w:rsidRPr="0071338D">
        <w:rPr>
          <w:rFonts w:ascii="Arial" w:eastAsia="SimSun" w:hAnsi="Arial" w:cs="Arial"/>
          <w:szCs w:val="20"/>
          <w:lang w:val="ru-RU" w:eastAsia="zh-CN"/>
        </w:rPr>
        <w:t>[Конец альтернативного варианта]</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r w:rsidRPr="0071338D">
        <w:rPr>
          <w:rFonts w:ascii="Arial" w:eastAsia="SimSun" w:hAnsi="Arial" w:cs="Arial"/>
          <w:i/>
          <w:szCs w:val="20"/>
          <w:lang w:val="ru-RU" w:eastAsia="zh-CN"/>
        </w:rPr>
        <w:t xml:space="preserve">Содействие [сбережению и] сохранению традиционных знаний </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iii</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содействие мерам по [сбережению и] сохранению [и уважению]  традиционных знаний и поддержка таких мер [путем уважения, сбережения, охраны и поддержания систем традиционных знаний [и стимулирования хранителей таких систем знаний к поддержанию и защите их систем знаний]];</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r w:rsidRPr="0071338D">
        <w:rPr>
          <w:rFonts w:ascii="Arial" w:eastAsia="SimSun" w:hAnsi="Arial" w:cs="Arial"/>
          <w:i/>
          <w:szCs w:val="20"/>
          <w:lang w:val="ru-RU" w:eastAsia="zh-CN"/>
        </w:rPr>
        <w:t xml:space="preserve">[Согласованность с соответствующими международными соглашениями и процессами </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iv</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 xml:space="preserve">учет и последовательное взаимодействие с другими международными и региональными документами и процессами, в частности режимами, регулирующими интеллектуальную собственность и доступ и совместное пользование выгодами от применения генетических ресурсов, связанных с </w:t>
      </w:r>
      <w:r w:rsidRPr="0071338D">
        <w:rPr>
          <w:rFonts w:ascii="Arial" w:eastAsia="SimSun" w:hAnsi="Arial" w:cs="Arial"/>
          <w:i/>
          <w:szCs w:val="20"/>
          <w:lang w:val="ru-RU" w:eastAsia="zh-CN"/>
        </w:rPr>
        <w:lastRenderedPageBreak/>
        <w:t>традиционными знаниями, [а также Декларацией Организации Объединенных Наций о правах коренных народов;]]</w:t>
      </w: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i/>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[Содействие доступу к знаниям и охрана общественного достояния</w:t>
      </w:r>
    </w:p>
    <w:p w:rsidR="0071338D" w:rsidRPr="0071338D" w:rsidRDefault="0071338D" w:rsidP="0071338D">
      <w:pPr>
        <w:tabs>
          <w:tab w:val="left" w:pos="550"/>
          <w:tab w:val="num" w:pos="993"/>
        </w:tabs>
        <w:autoSpaceDE w:val="0"/>
        <w:autoSpaceDN w:val="0"/>
        <w:adjustRightInd w:val="0"/>
        <w:spacing w:after="0" w:line="240" w:lineRule="auto"/>
        <w:ind w:firstLine="550"/>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v</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признание ценности полного жизненных сил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[Документирование и сбережение традиционных знаний</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vi</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содействие документированию и сбережению традиционных знаний путем поощрения раскрытия, изучения и использования традиционных знаний согласно соответствующей обычной практике, нормам, законам и/или пониманию носителей традиционных знаний, включая ту обычную практику, нормы, законы и/или понимание, которые требуют предварительного осознанного согласия или одобрения и участия и взаимосогласованных условий, прежде чем традиционные знания могут раскрываться, изучаться или  использоваться другими;]</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[Содействие защите прав человека</w:t>
      </w:r>
    </w:p>
    <w:p w:rsidR="0071338D" w:rsidRPr="0071338D" w:rsidRDefault="0071338D" w:rsidP="0071338D">
      <w:pPr>
        <w:tabs>
          <w:tab w:val="left" w:pos="550"/>
        </w:tabs>
        <w:autoSpaceDE w:val="0"/>
        <w:autoSpaceDN w:val="0"/>
        <w:adjustRightInd w:val="0"/>
        <w:spacing w:after="0" w:line="240" w:lineRule="auto"/>
        <w:ind w:left="567"/>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(vii)</w:t>
      </w:r>
      <w:r w:rsidRPr="0071338D">
        <w:rPr>
          <w:rFonts w:ascii="Arial" w:eastAsia="SimSun" w:hAnsi="Arial" w:cs="Arial"/>
          <w:i/>
          <w:szCs w:val="20"/>
          <w:lang w:val="ru-RU" w:eastAsia="zh-CN"/>
        </w:rPr>
        <w:tab/>
        <w:t>Признание и охрана права каждого человека свободно участвовать в культурной жизни сообщества, наслаждаться произведениями искусства, принимать участие в научном прогрессе и пользоваться его плодами,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 происхождения, имущественного, сословного или иного статуса. 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идет ли речь о независимой или подопечной стране или территории, стране или территории без прав самоуправления или стране или территории, суверенитет которой ограничен каким-либо иным образом.]</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Содействие инновациям</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1100" w:hanging="8"/>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viii</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 xml:space="preserve">[охрана традиционных знаний должна] содействовать развитию инноваций и передаче и распространению знаний к взаимной выгоде носителей и пользователей традиционных знаний, в формах, </w:t>
      </w:r>
      <w:r w:rsidRPr="0071338D">
        <w:rPr>
          <w:rFonts w:ascii="Arial" w:eastAsia="SimSun" w:hAnsi="Arial" w:cs="Arial"/>
          <w:i/>
          <w:lang w:val="ru-RU" w:eastAsia="zh-CN"/>
        </w:rPr>
        <w:t xml:space="preserve">способствующих росту </w:t>
      </w:r>
      <w:r w:rsidRPr="0071338D">
        <w:rPr>
          <w:rFonts w:ascii="Arial" w:eastAsia="SimSun" w:hAnsi="Arial" w:cs="Arial"/>
          <w:i/>
          <w:szCs w:val="20"/>
          <w:lang w:val="ru-RU" w:eastAsia="zh-CN"/>
        </w:rPr>
        <w:t>социально-экономического благосостояния и обеспечению балансу прав и обязательств;</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Вариант</w:t>
      </w:r>
    </w:p>
    <w:p w:rsidR="0071338D" w:rsidRPr="0071338D" w:rsidRDefault="0071338D" w:rsidP="0071338D">
      <w:pPr>
        <w:tabs>
          <w:tab w:val="left" w:pos="550"/>
        </w:tabs>
        <w:autoSpaceDE w:val="0"/>
        <w:autoSpaceDN w:val="0"/>
        <w:adjustRightInd w:val="0"/>
        <w:spacing w:after="0" w:line="240" w:lineRule="auto"/>
        <w:ind w:left="567"/>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ind w:left="1100" w:hanging="8"/>
        <w:rPr>
          <w:rFonts w:ascii="Arial" w:eastAsia="SimSun" w:hAnsi="Arial" w:cs="Arial"/>
          <w:i/>
          <w:szCs w:val="20"/>
          <w:lang w:val="ru-RU" w:eastAsia="zh-CN"/>
        </w:rPr>
      </w:pPr>
      <w:r w:rsidRPr="0071338D">
        <w:rPr>
          <w:rFonts w:ascii="Arial" w:eastAsia="SimSun" w:hAnsi="Arial" w:cs="Arial"/>
          <w:i/>
          <w:szCs w:val="20"/>
          <w:lang w:val="ru-RU" w:eastAsia="zh-CN"/>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
    <w:p w:rsidR="0071338D" w:rsidRPr="0071338D" w:rsidRDefault="0071338D" w:rsidP="0071338D">
      <w:pPr>
        <w:tabs>
          <w:tab w:val="left" w:pos="550"/>
        </w:tabs>
        <w:autoSpaceDE w:val="0"/>
        <w:autoSpaceDN w:val="0"/>
        <w:adjustRightInd w:val="0"/>
        <w:spacing w:after="0" w:line="240" w:lineRule="auto"/>
        <w:ind w:left="1100" w:hanging="8"/>
        <w:rPr>
          <w:rFonts w:ascii="Arial" w:eastAsia="SimSun" w:hAnsi="Arial" w:cs="Arial"/>
          <w:i/>
          <w:szCs w:val="20"/>
          <w:lang w:val="ru-RU" w:eastAsia="zh-CN"/>
        </w:rPr>
      </w:pPr>
      <w:r w:rsidRPr="0071338D">
        <w:rPr>
          <w:rFonts w:ascii="Arial" w:eastAsia="SimSun" w:hAnsi="Arial" w:cs="Arial"/>
          <w:i/>
          <w:szCs w:val="20"/>
          <w:lang w:val="ru-RU" w:eastAsia="zh-CN"/>
        </w:rPr>
        <w:t xml:space="preserve">Охрана инноваций, основанных на традиционных знаниях, дает общинам возможности для коммерческого использования принадлежащей им </w:t>
      </w:r>
      <w:r w:rsidRPr="0071338D">
        <w:rPr>
          <w:rFonts w:ascii="Arial" w:eastAsia="SimSun" w:hAnsi="Arial" w:cs="Arial"/>
          <w:i/>
          <w:szCs w:val="20"/>
          <w:lang w:val="ru-RU" w:eastAsia="zh-CN"/>
        </w:rPr>
        <w:lastRenderedPageBreak/>
        <w:t>интеллектуальной собственности, контроля за таким использованием, а также коллективного пользования его плодами;]</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630"/>
          <w:tab w:val="num" w:pos="993"/>
        </w:tabs>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Содействие установлению новых правил и процедур</w:t>
      </w: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p>
    <w:p w:rsidR="0071338D" w:rsidRPr="0071338D" w:rsidRDefault="0071338D" w:rsidP="0071338D">
      <w:pPr>
        <w:tabs>
          <w:tab w:val="num" w:pos="993"/>
          <w:tab w:val="left" w:pos="1710"/>
        </w:tabs>
        <w:autoSpaceDE w:val="0"/>
        <w:autoSpaceDN w:val="0"/>
        <w:adjustRightInd w:val="0"/>
        <w:spacing w:after="0" w:line="240" w:lineRule="auto"/>
        <w:ind w:left="1100"/>
        <w:rPr>
          <w:rFonts w:ascii="Arial" w:eastAsia="SimSun" w:hAnsi="Arial" w:cs="Arial"/>
          <w:i/>
          <w:szCs w:val="20"/>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ix</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p>
    <w:p w:rsidR="0071338D" w:rsidRPr="0071338D" w:rsidRDefault="0071338D" w:rsidP="0071338D">
      <w:pPr>
        <w:tabs>
          <w:tab w:val="left" w:pos="630"/>
          <w:tab w:val="num" w:pos="993"/>
        </w:tabs>
        <w:autoSpaceDE w:val="0"/>
        <w:autoSpaceDN w:val="0"/>
        <w:adjustRightInd w:val="0"/>
        <w:spacing w:after="0" w:line="240" w:lineRule="auto"/>
        <w:ind w:left="567"/>
        <w:rPr>
          <w:rFonts w:ascii="Arial" w:eastAsia="SimSun" w:hAnsi="Arial" w:cs="Arial"/>
          <w:i/>
          <w:szCs w:val="20"/>
          <w:lang w:val="ru-RU" w:eastAsia="zh-CN"/>
        </w:rPr>
      </w:pPr>
      <w:r w:rsidRPr="0071338D">
        <w:rPr>
          <w:rFonts w:ascii="Arial" w:eastAsia="SimSun" w:hAnsi="Arial" w:cs="Arial"/>
          <w:i/>
          <w:szCs w:val="20"/>
          <w:lang w:val="ru-RU" w:eastAsia="zh-CN"/>
        </w:rPr>
        <w:t>Связь с обычным использованием</w:t>
      </w: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i/>
          <w:szCs w:val="20"/>
          <w:lang w:val="ru-RU" w:eastAsia="zh-CN"/>
        </w:rPr>
      </w:pPr>
    </w:p>
    <w:p w:rsidR="0071338D" w:rsidRPr="0071338D" w:rsidRDefault="0071338D" w:rsidP="0071338D">
      <w:pPr>
        <w:autoSpaceDE w:val="0"/>
        <w:autoSpaceDN w:val="0"/>
        <w:adjustRightInd w:val="0"/>
        <w:spacing w:after="0" w:line="240" w:lineRule="auto"/>
        <w:ind w:left="1134"/>
        <w:rPr>
          <w:rFonts w:ascii="Arial" w:eastAsia="SimSun" w:hAnsi="Arial" w:cs="Arial"/>
          <w:lang w:val="ru-RU" w:eastAsia="zh-CN"/>
        </w:rPr>
      </w:pPr>
      <w:r w:rsidRPr="0071338D">
        <w:rPr>
          <w:rFonts w:ascii="Arial" w:eastAsia="SimSun" w:hAnsi="Arial" w:cs="Arial"/>
          <w:i/>
          <w:szCs w:val="20"/>
          <w:lang w:val="ru-RU" w:eastAsia="zh-CN"/>
        </w:rPr>
        <w:t>(</w:t>
      </w:r>
      <w:r w:rsidRPr="0071338D">
        <w:rPr>
          <w:rFonts w:ascii="Arial" w:eastAsia="SimSun" w:hAnsi="Arial" w:cs="Arial"/>
          <w:i/>
          <w:szCs w:val="20"/>
          <w:lang w:eastAsia="zh-CN"/>
        </w:rPr>
        <w:t>x</w:t>
      </w:r>
      <w:r w:rsidRPr="0071338D">
        <w:rPr>
          <w:rFonts w:ascii="Arial" w:eastAsia="SimSun" w:hAnsi="Arial" w:cs="Arial"/>
          <w:i/>
          <w:szCs w:val="20"/>
          <w:lang w:val="ru-RU" w:eastAsia="zh-CN"/>
        </w:rPr>
        <w:t>)</w:t>
      </w:r>
      <w:r w:rsidRPr="0071338D">
        <w:rPr>
          <w:rFonts w:ascii="Arial" w:eastAsia="SimSun" w:hAnsi="Arial" w:cs="Arial"/>
          <w:i/>
          <w:szCs w:val="20"/>
          <w:lang w:val="ru-RU" w:eastAsia="zh-CN"/>
        </w:rPr>
        <w:tab/>
      </w:r>
      <w:r w:rsidRPr="0071338D">
        <w:rPr>
          <w:rFonts w:ascii="Arial" w:eastAsia="SimSun" w:hAnsi="Arial" w:cs="Arial"/>
          <w:i/>
          <w:lang w:val="ru-RU" w:eastAsia="zh-CN"/>
        </w:rPr>
        <w:t>отсутствие ограничений в отношении создания, обычного использования, передачи, обмена и развития традиционных знаний бенефициарами, как в рамках общин, так и между ними, в традиционном и обычном контексте [в соответствии с национальным законодательством].</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left" w:pos="550"/>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num" w:pos="1100"/>
        </w:tabs>
        <w:autoSpaceDE w:val="0"/>
        <w:autoSpaceDN w:val="0"/>
        <w:adjustRightInd w:val="0"/>
        <w:spacing w:after="0" w:line="240" w:lineRule="exact"/>
        <w:ind w:right="330"/>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lastRenderedPageBreak/>
        <w:t>ОСНОВНЫЕ ЦЕЛИ</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[Вариант 1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Настоящий документ иметь своей целью:</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ind w:left="567" w:hanging="567"/>
        <w:rPr>
          <w:rFonts w:ascii="Arial" w:eastAsia="SimSun" w:hAnsi="Arial" w:cs="Arial"/>
          <w:lang w:val="ru-RU" w:eastAsia="zh-CN"/>
        </w:rPr>
      </w:pPr>
      <w:r w:rsidRPr="0071338D">
        <w:rPr>
          <w:rFonts w:ascii="Arial" w:eastAsia="SimSun" w:hAnsi="Arial" w:cs="Arial"/>
          <w:lang w:val="ru-RU" w:eastAsia="zh-CN"/>
        </w:rPr>
        <w:t>1.</w:t>
      </w:r>
      <w:r w:rsidRPr="0071338D">
        <w:rPr>
          <w:rFonts w:ascii="Arial" w:eastAsia="SimSun" w:hAnsi="Arial" w:cs="Arial"/>
          <w:lang w:val="ru-RU" w:eastAsia="zh-CN"/>
        </w:rPr>
        <w:tab/>
        <w:t xml:space="preserve">Предоставление бенефициарам </w:t>
      </w:r>
      <w:r w:rsidRPr="0071338D">
        <w:rPr>
          <w:rFonts w:ascii="Arial" w:eastAsia="SimSun" w:hAnsi="Arial" w:cs="Arial"/>
          <w:lang w:eastAsia="zh-CN"/>
        </w:rPr>
        <w:t>средств</w:t>
      </w:r>
      <w:r w:rsidRPr="0071338D">
        <w:rPr>
          <w:rFonts w:ascii="Arial" w:eastAsia="SimSun" w:hAnsi="Arial" w:cs="Arial"/>
          <w:lang w:val="ru-RU" w:eastAsia="zh-CN"/>
        </w:rPr>
        <w:t xml:space="preserve"> для:</w:t>
      </w:r>
    </w:p>
    <w:p w:rsidR="0071338D" w:rsidRPr="0071338D" w:rsidRDefault="0071338D" w:rsidP="0071338D">
      <w:pPr>
        <w:spacing w:after="0" w:line="240" w:lineRule="auto"/>
        <w:rPr>
          <w:rFonts w:ascii="Arial" w:eastAsia="SimSun" w:hAnsi="Arial" w:cs="Arial"/>
          <w:lang w:val="ru-RU" w:eastAsia="zh-CN"/>
        </w:rPr>
      </w:pPr>
    </w:p>
    <w:p w:rsidR="0071338D" w:rsidRPr="0071338D" w:rsidRDefault="0071338D" w:rsidP="0071338D">
      <w:pPr>
        <w:numPr>
          <w:ilvl w:val="0"/>
          <w:numId w:val="10"/>
        </w:numPr>
        <w:spacing w:after="0" w:line="240" w:lineRule="auto"/>
        <w:rPr>
          <w:rFonts w:ascii="Arial" w:eastAsia="SimSun" w:hAnsi="Arial" w:cs="Arial"/>
          <w:lang w:val="ru-RU" w:eastAsia="zh-CN"/>
        </w:rPr>
      </w:pPr>
      <w:r w:rsidRPr="0071338D">
        <w:rPr>
          <w:rFonts w:ascii="Arial" w:eastAsia="SimSun" w:hAnsi="Arial" w:cs="Arial"/>
          <w:lang w:val="ru-RU" w:eastAsia="zh-CN"/>
        </w:rPr>
        <w:t>предотвращения [незаконного присвоения/ неправомерного присвоения</w:t>
      </w:r>
      <w:r w:rsidRPr="0071338D">
        <w:rPr>
          <w:rFonts w:ascii="Arial" w:eastAsia="SimSun" w:hAnsi="Arial" w:cs="Arial"/>
          <w:szCs w:val="20"/>
          <w:lang w:val="ru-RU" w:eastAsia="zh-CN"/>
        </w:rPr>
        <w:t xml:space="preserve">, </w:t>
      </w:r>
      <w:r w:rsidRPr="0071338D">
        <w:rPr>
          <w:rFonts w:ascii="Arial" w:eastAsia="SimSun" w:hAnsi="Arial" w:cs="Arial"/>
          <w:lang w:val="ru-RU" w:eastAsia="zh-CN"/>
        </w:rPr>
        <w:t xml:space="preserve">неправомерного использования и </w:t>
      </w:r>
      <w:r w:rsidRPr="0071338D">
        <w:rPr>
          <w:rFonts w:ascii="Arial" w:eastAsia="SimSun" w:hAnsi="Arial" w:cs="Arial"/>
          <w:szCs w:val="20"/>
          <w:lang w:val="ru-RU" w:eastAsia="zh-CN"/>
        </w:rPr>
        <w:t xml:space="preserve">несанкционированного использования] </w:t>
      </w:r>
      <w:r w:rsidRPr="0071338D">
        <w:rPr>
          <w:rFonts w:ascii="Arial" w:eastAsia="SimSun" w:hAnsi="Arial" w:cs="Arial"/>
          <w:lang w:val="ru-RU" w:eastAsia="zh-CN"/>
        </w:rPr>
        <w:t xml:space="preserve">их традиционных знаний; </w:t>
      </w:r>
      <w:r w:rsidRPr="0071338D">
        <w:rPr>
          <w:rFonts w:ascii="Arial" w:eastAsia="SimSun" w:hAnsi="Arial" w:cs="Arial"/>
          <w:lang w:val="ru-RU" w:eastAsia="zh-CN"/>
        </w:rPr>
        <w:br/>
        <w:t xml:space="preserve"> </w:t>
      </w:r>
    </w:p>
    <w:p w:rsidR="0071338D" w:rsidRPr="0071338D" w:rsidRDefault="0071338D" w:rsidP="0071338D">
      <w:pPr>
        <w:numPr>
          <w:ilvl w:val="0"/>
          <w:numId w:val="10"/>
        </w:numPr>
        <w:spacing w:after="0" w:line="240" w:lineRule="auto"/>
        <w:rPr>
          <w:rFonts w:ascii="Arial" w:eastAsia="SimSun" w:hAnsi="Arial" w:cs="Arial"/>
          <w:szCs w:val="20"/>
          <w:lang w:val="ru-RU" w:eastAsia="zh-CN"/>
        </w:rPr>
      </w:pPr>
      <w:r w:rsidRPr="0071338D">
        <w:rPr>
          <w:rFonts w:ascii="Arial" w:eastAsia="SimSun" w:hAnsi="Arial" w:cs="Arial"/>
          <w:lang w:val="ru-RU" w:eastAsia="zh-CN"/>
        </w:rPr>
        <w:t>[осуществления контроля за тем, как их традиционные знания используются вне их традиционного и обычного контекста;</w:t>
      </w:r>
      <w:r w:rsidRPr="0071338D">
        <w:rPr>
          <w:rFonts w:ascii="Arial" w:eastAsia="SimSun" w:hAnsi="Arial" w:cs="Arial"/>
          <w:szCs w:val="20"/>
          <w:lang w:val="ru-RU" w:eastAsia="zh-CN"/>
        </w:rPr>
        <w:t xml:space="preserve">] </w:t>
      </w:r>
      <w:r w:rsidRPr="0071338D">
        <w:rPr>
          <w:rFonts w:ascii="Arial" w:eastAsia="SimSun" w:hAnsi="Arial" w:cs="Arial"/>
          <w:szCs w:val="20"/>
          <w:lang w:val="ru-RU" w:eastAsia="zh-CN"/>
        </w:rPr>
        <w:br/>
      </w:r>
    </w:p>
    <w:p w:rsidR="0071338D" w:rsidRPr="0071338D" w:rsidRDefault="0071338D" w:rsidP="0071338D">
      <w:pPr>
        <w:numPr>
          <w:ilvl w:val="0"/>
          <w:numId w:val="10"/>
        </w:numPr>
        <w:spacing w:after="0" w:line="240" w:lineRule="auto"/>
        <w:rPr>
          <w:rFonts w:ascii="Arial" w:eastAsia="SimSun" w:hAnsi="Arial" w:cs="Arial"/>
          <w:szCs w:val="20"/>
          <w:lang w:val="ru-RU" w:eastAsia="zh-CN"/>
        </w:rPr>
      </w:pPr>
      <w:r w:rsidRPr="0071338D">
        <w:rPr>
          <w:rFonts w:ascii="Arial" w:eastAsia="SimSun" w:hAnsi="Arial" w:cs="Arial"/>
          <w:lang w:val="ru-RU" w:eastAsia="zh-CN"/>
        </w:rPr>
        <w:t>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случаях, норм обычного права; и</w:t>
      </w:r>
      <w:r w:rsidRPr="0071338D">
        <w:rPr>
          <w:rFonts w:ascii="Arial" w:eastAsia="SimSun" w:hAnsi="Arial" w:cs="Arial"/>
          <w:szCs w:val="20"/>
          <w:lang w:val="ru-RU" w:eastAsia="zh-CN"/>
        </w:rPr>
        <w:br/>
      </w:r>
    </w:p>
    <w:p w:rsidR="0071338D" w:rsidRPr="0071338D" w:rsidRDefault="0071338D" w:rsidP="0071338D">
      <w:pPr>
        <w:numPr>
          <w:ilvl w:val="0"/>
          <w:numId w:val="10"/>
        </w:num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поощрения и охраны творчества и инноваций, основанных на традициях, независимо от коммерциализации их результатов</w:t>
      </w:r>
      <w:r w:rsidRPr="0071338D">
        <w:rPr>
          <w:rFonts w:ascii="Arial" w:eastAsia="SimSun" w:hAnsi="Arial" w:cs="Arial"/>
          <w:lang w:val="ru-RU" w:eastAsia="zh-CN"/>
        </w:rPr>
        <w:t>.</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[2. </w:t>
      </w:r>
      <w:r w:rsidRPr="0071338D">
        <w:rPr>
          <w:rFonts w:ascii="Arial" w:eastAsia="SimSun" w:hAnsi="Arial" w:cs="Arial"/>
          <w:szCs w:val="20"/>
          <w:lang w:val="ru-RU" w:eastAsia="zh-CN"/>
        </w:rP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71338D">
        <w:rPr>
          <w:rFonts w:ascii="Arial" w:eastAsia="SimSun" w:hAnsi="Arial" w:cs="Arial"/>
          <w:sz w:val="28"/>
          <w:szCs w:val="28"/>
          <w:lang w:val="ru-RU" w:eastAsia="zh-CN"/>
        </w:rPr>
        <w:t xml:space="preserve"> </w:t>
      </w:r>
      <w:r w:rsidRPr="0071338D">
        <w:rPr>
          <w:rFonts w:ascii="Arial" w:eastAsia="SimSun" w:hAnsi="Arial" w:cs="Arial"/>
          <w:szCs w:val="20"/>
          <w:lang w:val="ru-RU" w:eastAsia="zh-CN"/>
        </w:rPr>
        <w:t>ресурсы].]]]</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2</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napToGrid w:val="0"/>
          <w:szCs w:val="20"/>
          <w:lang w:val="ru-RU" w:eastAsia="zh-CN"/>
        </w:rPr>
        <w:t>Настоящий</w:t>
      </w:r>
      <w:r w:rsidRPr="0071338D">
        <w:rPr>
          <w:rFonts w:ascii="Arial" w:eastAsia="SimSun" w:hAnsi="Arial" w:cs="Arial"/>
          <w:szCs w:val="20"/>
          <w:lang w:val="ru-RU" w:eastAsia="zh-CN"/>
        </w:rPr>
        <w:t xml:space="preserve">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творческой деятельности и инноваций[, основанных на традициях].]</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3</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Цель настоящего документа </w:t>
      </w:r>
      <w:r w:rsidRPr="0071338D">
        <w:rPr>
          <w:rFonts w:ascii="Arial" w:eastAsia="+mn-ea" w:hAnsi="Arial" w:cs="Arial"/>
          <w:szCs w:val="20"/>
          <w:lang w:val="ru-RU"/>
        </w:rPr>
        <w:t>–</w:t>
      </w:r>
      <w:r w:rsidRPr="0071338D">
        <w:rPr>
          <w:rFonts w:ascii="Arial" w:eastAsia="SimSun" w:hAnsi="Arial" w:cs="Arial"/>
          <w:szCs w:val="20"/>
          <w:lang w:val="ru-RU" w:eastAsia="zh-CN"/>
        </w:rPr>
        <w:t xml:space="preserve"> 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w:t>
      </w:r>
      <w:r w:rsidRPr="0071338D">
        <w:rPr>
          <w:rFonts w:ascii="Arial" w:eastAsia="SimSun" w:hAnsi="Arial" w:cs="Arial"/>
          <w:lang w:val="ru-RU" w:eastAsia="zh-CN"/>
        </w:rPr>
        <w:t xml:space="preserve">способствующих </w:t>
      </w:r>
      <w:r w:rsidRPr="0071338D">
        <w:rPr>
          <w:rFonts w:ascii="Arial" w:eastAsia="SimSun" w:hAnsi="Arial" w:cs="Arial"/>
          <w:szCs w:val="20"/>
          <w:lang w:val="ru-RU" w:eastAsia="zh-CN"/>
        </w:rPr>
        <w:t xml:space="preserve">социально-экономическому благосостоянию и обеспечению баланса прав и обязательств.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Признать ценность живого и динамичного общественного достояния как общедоступного </w:t>
      </w:r>
      <w:r w:rsidRPr="0071338D">
        <w:rPr>
          <w:rFonts w:ascii="Arial" w:eastAsia="+mn-ea" w:hAnsi="Arial" w:cs="Arial"/>
          <w:szCs w:val="20"/>
          <w:lang w:val="ru-RU"/>
        </w:rPr>
        <w:t>массива знаний,</w:t>
      </w:r>
      <w:r w:rsidRPr="0071338D">
        <w:rPr>
          <w:rFonts w:ascii="Arial" w:eastAsia="SimSun" w:hAnsi="Arial" w:cs="Arial"/>
          <w:szCs w:val="20"/>
          <w:lang w:val="ru-RU" w:eastAsia="zh-CN"/>
        </w:rPr>
        <w:t xml:space="preserve"> являющегося обязательным условием творческой деятельности и инноваций, а также необходимость охраны, сохранения и укрепления общественного достояния.]</w:t>
      </w:r>
    </w:p>
    <w:p w:rsidR="0071338D" w:rsidRPr="0071338D" w:rsidRDefault="0071338D" w:rsidP="0071338D">
      <w:pPr>
        <w:spacing w:after="0" w:line="240" w:lineRule="auto"/>
        <w:rPr>
          <w:rFonts w:ascii="Arial" w:eastAsia="SimSun" w:hAnsi="Arial" w:cs="Arial"/>
          <w:szCs w:val="20"/>
          <w:highlight w:val="yellow"/>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left" w:pos="550"/>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ИСПОЛЬЗОВАНИЕ ТЕРМИНОВ</w:t>
      </w:r>
    </w:p>
    <w:p w:rsidR="0071338D" w:rsidRPr="0071338D" w:rsidRDefault="0071338D" w:rsidP="0071338D">
      <w:pPr>
        <w:tabs>
          <w:tab w:val="left" w:pos="550"/>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Для целей настоящего документа:</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b/>
          <w:szCs w:val="20"/>
          <w:lang w:val="ru-RU" w:eastAsia="zh-CN"/>
        </w:rPr>
        <w:t xml:space="preserve">[Незаконное  присвоение </w:t>
      </w:r>
      <w:r w:rsidRPr="0071338D">
        <w:rPr>
          <w:rFonts w:ascii="Arial" w:eastAsia="SimSun" w:hAnsi="Arial" w:cs="Arial"/>
          <w:szCs w:val="20"/>
          <w:lang w:val="ru-RU" w:eastAsia="zh-CN"/>
        </w:rPr>
        <w:t xml:space="preserve">означает </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1</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2</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3</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4</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highlight w:val="yellow"/>
          <w:lang w:val="ru-RU" w:eastAsia="zh-CN"/>
        </w:rPr>
      </w:pPr>
      <w:r w:rsidRPr="0071338D">
        <w:rPr>
          <w:rFonts w:ascii="Arial" w:eastAsia="SimSun" w:hAnsi="Arial" w:cs="Arial"/>
          <w:b/>
          <w:szCs w:val="20"/>
          <w:lang w:val="ru-RU" w:eastAsia="zh-CN"/>
        </w:rPr>
        <w:t xml:space="preserve">[Неправомерное использование </w:t>
      </w:r>
      <w:r w:rsidRPr="0071338D">
        <w:rPr>
          <w:rFonts w:ascii="Arial" w:eastAsia="SimSun" w:hAnsi="Arial" w:cs="Arial"/>
          <w:szCs w:val="20"/>
          <w:lang w:val="ru-RU" w:eastAsia="zh-CN"/>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highlight w:val="yellow"/>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highlight w:val="yellow"/>
          <w:lang w:val="ru-RU" w:eastAsia="zh-CN"/>
        </w:rPr>
      </w:pPr>
      <w:r w:rsidRPr="0071338D">
        <w:rPr>
          <w:rFonts w:ascii="Arial" w:eastAsia="SimSun" w:hAnsi="Arial" w:cs="Arial"/>
          <w:szCs w:val="20"/>
          <w:lang w:val="ru-RU" w:eastAsia="zh-CN"/>
        </w:rPr>
        <w:lastRenderedPageBreak/>
        <w:t>[</w:t>
      </w:r>
      <w:r w:rsidRPr="0071338D">
        <w:rPr>
          <w:rFonts w:ascii="Arial" w:eastAsia="SimSun" w:hAnsi="Arial" w:cs="Arial"/>
          <w:b/>
          <w:szCs w:val="20"/>
          <w:lang w:val="ru-RU" w:eastAsia="zh-CN"/>
        </w:rPr>
        <w:t>Охраняемые традиционные знания</w:t>
      </w:r>
      <w:r w:rsidRPr="0071338D">
        <w:rPr>
          <w:rFonts w:ascii="Arial" w:eastAsia="SimSun" w:hAnsi="Arial" w:cs="Arial"/>
          <w:szCs w:val="20"/>
          <w:lang w:val="ru-RU" w:eastAsia="zh-CN"/>
        </w:rPr>
        <w:t xml:space="preserve">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highlight w:val="yellow"/>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b/>
          <w:szCs w:val="20"/>
          <w:lang w:val="ru-RU" w:eastAsia="zh-CN"/>
        </w:rPr>
        <w:t xml:space="preserve">[Общественное достояние </w:t>
      </w:r>
      <w:r w:rsidRPr="0071338D">
        <w:rPr>
          <w:rFonts w:ascii="Arial" w:eastAsia="SimSun" w:hAnsi="Arial" w:cs="Arial"/>
          <w:szCs w:val="20"/>
          <w:lang w:val="ru-RU" w:eastAsia="zh-CN"/>
        </w:rPr>
        <w:t>означает,</w:t>
      </w:r>
      <w:r w:rsidRPr="0071338D">
        <w:rPr>
          <w:rFonts w:ascii="Arial" w:eastAsia="SimSun" w:hAnsi="Arial" w:cs="Arial"/>
          <w:b/>
          <w:szCs w:val="20"/>
          <w:lang w:val="ru-RU" w:eastAsia="zh-CN"/>
        </w:rPr>
        <w:t xml:space="preserve"> </w:t>
      </w:r>
      <w:r w:rsidRPr="0071338D">
        <w:rPr>
          <w:rFonts w:ascii="Arial" w:eastAsia="SimSun" w:hAnsi="Arial" w:cs="Arial"/>
          <w:szCs w:val="20"/>
          <w:lang w:val="ru-RU" w:eastAsia="zh-CN"/>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Pr="0071338D">
        <w:rPr>
          <w:rFonts w:ascii="Arial" w:eastAsia="SimSun" w:hAnsi="Arial" w:cs="Arial"/>
          <w:b/>
          <w:szCs w:val="20"/>
          <w:lang w:val="ru-RU" w:eastAsia="zh-CN"/>
        </w:rPr>
        <w:t xml:space="preserve"> </w:t>
      </w:r>
      <w:r w:rsidRPr="0071338D">
        <w:rPr>
          <w:rFonts w:ascii="Arial" w:eastAsia="SimSun" w:hAnsi="Arial" w:cs="Arial"/>
          <w:szCs w:val="20"/>
          <w:lang w:val="ru-RU" w:eastAsia="zh-CN"/>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b/>
          <w:szCs w:val="20"/>
          <w:lang w:val="ru-RU" w:eastAsia="zh-CN"/>
        </w:rPr>
      </w:pPr>
      <w:r w:rsidRPr="0071338D">
        <w:rPr>
          <w:rFonts w:ascii="Arial" w:eastAsia="SimSun" w:hAnsi="Arial" w:cs="Arial"/>
          <w:szCs w:val="20"/>
          <w:lang w:val="ru-RU" w:eastAsia="zh-CN"/>
        </w:rPr>
        <w:t>[</w:t>
      </w:r>
      <w:r w:rsidRPr="0071338D">
        <w:rPr>
          <w:rFonts w:ascii="Arial" w:eastAsia="SimSun" w:hAnsi="Arial" w:cs="Arial"/>
          <w:b/>
          <w:szCs w:val="20"/>
          <w:lang w:val="ru-RU" w:eastAsia="zh-CN"/>
        </w:rPr>
        <w:t>Публично доступный</w:t>
      </w:r>
      <w:r w:rsidRPr="0071338D">
        <w:rPr>
          <w:rFonts w:ascii="Arial" w:eastAsia="SimSun" w:hAnsi="Arial" w:cs="Arial"/>
          <w:szCs w:val="20"/>
          <w:lang w:val="ru-RU" w:eastAsia="zh-CN"/>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71338D">
        <w:rPr>
          <w:rFonts w:ascii="Arial" w:eastAsia="SimSun" w:hAnsi="Arial" w:cs="Arial"/>
          <w:lang w:val="ru-RU" w:eastAsia="zh-CN"/>
        </w:rPr>
        <w:t>происхождени</w:t>
      </w:r>
      <w:r w:rsidRPr="0071338D">
        <w:rPr>
          <w:rFonts w:ascii="Arial" w:eastAsia="SimSun" w:hAnsi="Arial" w:cs="Arial"/>
          <w:szCs w:val="20"/>
          <w:lang w:val="ru-RU" w:eastAsia="zh-CN"/>
        </w:rPr>
        <w:t>е может быть известно публике].</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b/>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b/>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1</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b/>
          <w:szCs w:val="20"/>
          <w:lang w:val="ru-RU" w:eastAsia="zh-CN"/>
        </w:rPr>
        <w:t>Традиционные знания</w:t>
      </w:r>
      <w:r w:rsidRPr="0071338D">
        <w:rPr>
          <w:rFonts w:ascii="Arial" w:eastAsia="SimSun" w:hAnsi="Arial" w:cs="Arial"/>
          <w:szCs w:val="20"/>
          <w:lang w:val="ru-RU" w:eastAsia="zh-CN"/>
        </w:rPr>
        <w:t xml:space="preserve">, для целей настоящего документа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2</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b/>
          <w:szCs w:val="20"/>
          <w:lang w:val="ru-RU" w:eastAsia="zh-CN"/>
        </w:rPr>
        <w:t>Традиционные знания</w:t>
      </w:r>
      <w:r w:rsidRPr="0071338D">
        <w:rPr>
          <w:rFonts w:ascii="Arial" w:eastAsia="SimSun" w:hAnsi="Arial" w:cs="Arial"/>
          <w:szCs w:val="20"/>
          <w:lang w:val="ru-RU" w:eastAsia="zh-CN"/>
        </w:rPr>
        <w:t xml:space="preserve">, для целей настоящего документа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w:t>
      </w:r>
      <w:r w:rsidRPr="0071338D">
        <w:rPr>
          <w:rFonts w:ascii="Arial" w:eastAsia="SimSun" w:hAnsi="Arial" w:cs="Arial"/>
          <w:b/>
          <w:szCs w:val="20"/>
          <w:lang w:val="ru-RU" w:eastAsia="zh-CN"/>
        </w:rPr>
        <w:t>Традиционные знания, сохраняемые в тайне</w:t>
      </w:r>
      <w:r w:rsidRPr="0071338D">
        <w:rPr>
          <w:rFonts w:ascii="Arial" w:eastAsia="SimSun" w:hAnsi="Arial" w:cs="Arial"/>
          <w:szCs w:val="20"/>
          <w:lang w:val="ru-RU" w:eastAsia="zh-CN"/>
        </w:rPr>
        <w:t xml:space="preserve">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традиционные знания, хранящиеся бенефициарами с </w:t>
      </w:r>
      <w:r w:rsidRPr="0071338D">
        <w:rPr>
          <w:rFonts w:ascii="Arial" w:eastAsia="SimSun" w:hAnsi="Arial" w:cs="Arial"/>
          <w:snapToGrid w:val="0"/>
          <w:szCs w:val="20"/>
          <w:lang w:val="ru-RU" w:eastAsia="zh-CN"/>
        </w:rPr>
        <w:t>применени</w:t>
      </w:r>
      <w:r w:rsidRPr="0071338D">
        <w:rPr>
          <w:rFonts w:ascii="Arial" w:eastAsia="SimSun" w:hAnsi="Arial" w:cs="Arial"/>
          <w:szCs w:val="20"/>
          <w:lang w:val="ru-RU" w:eastAsia="zh-CN"/>
        </w:rPr>
        <w:t>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jc w:val="both"/>
        <w:rPr>
          <w:rFonts w:ascii="Arial" w:eastAsia="SimSun" w:hAnsi="Arial" w:cs="Arial"/>
          <w:szCs w:val="20"/>
          <w:lang w:val="ru-RU" w:eastAsia="zh-CN"/>
        </w:rPr>
      </w:pPr>
      <w:r w:rsidRPr="0071338D">
        <w:rPr>
          <w:rFonts w:ascii="Arial" w:eastAsia="SimSun" w:hAnsi="Arial" w:cs="Arial"/>
          <w:szCs w:val="20"/>
          <w:lang w:val="ru-RU" w:eastAsia="zh-CN"/>
        </w:rPr>
        <w:t>[</w:t>
      </w:r>
      <w:r w:rsidRPr="0071338D">
        <w:rPr>
          <w:rFonts w:ascii="Arial" w:eastAsia="SimSun" w:hAnsi="Arial" w:cs="Arial"/>
          <w:b/>
          <w:szCs w:val="20"/>
          <w:lang w:val="ru-RU" w:eastAsia="zh-CN"/>
        </w:rPr>
        <w:t>Священные традиционные знания</w:t>
      </w:r>
      <w:r w:rsidRPr="0071338D">
        <w:rPr>
          <w:rFonts w:ascii="Arial" w:eastAsia="SimSun" w:hAnsi="Arial" w:cs="Arial"/>
          <w:szCs w:val="20"/>
          <w:lang w:val="ru-RU" w:eastAsia="zh-CN"/>
        </w:rPr>
        <w:t xml:space="preserve">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w:t>
      </w:r>
      <w:r w:rsidRPr="0071338D">
        <w:rPr>
          <w:rFonts w:ascii="Arial" w:eastAsia="SimSun" w:hAnsi="Arial" w:cs="Arial"/>
          <w:b/>
          <w:szCs w:val="20"/>
          <w:lang w:val="ru-RU" w:eastAsia="zh-CN"/>
        </w:rPr>
        <w:t>Традиционные знания, имеющие узкое распространение</w:t>
      </w:r>
      <w:r w:rsidRPr="0071338D">
        <w:rPr>
          <w:rFonts w:ascii="Arial" w:eastAsia="SimSun" w:hAnsi="Arial" w:cs="Arial"/>
          <w:szCs w:val="20"/>
          <w:lang w:val="ru-RU" w:eastAsia="zh-CN"/>
        </w:rPr>
        <w:t xml:space="preserve"> </w:t>
      </w:r>
      <w:r w:rsidRPr="0071338D">
        <w:rPr>
          <w:rFonts w:ascii="Arial" w:eastAsia="+mn-ea" w:hAnsi="Arial" w:cs="Arial"/>
          <w:szCs w:val="20"/>
          <w:lang w:val="ru-RU"/>
        </w:rPr>
        <w:t xml:space="preserve">– </w:t>
      </w:r>
      <w:r w:rsidRPr="0071338D">
        <w:rPr>
          <w:rFonts w:ascii="Arial" w:eastAsia="SimSun" w:hAnsi="Arial" w:cs="Arial"/>
          <w:szCs w:val="20"/>
          <w:lang w:val="ru-RU" w:eastAsia="zh-CN"/>
        </w:rPr>
        <w:t>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w:t>
      </w:r>
      <w:r w:rsidRPr="0071338D">
        <w:rPr>
          <w:rFonts w:ascii="Arial" w:eastAsia="SimSun" w:hAnsi="Arial" w:cs="Arial"/>
          <w:b/>
          <w:szCs w:val="20"/>
          <w:lang w:val="ru-RU" w:eastAsia="zh-CN"/>
        </w:rPr>
        <w:t>Традиционные знания, имеющие широкое распространение</w:t>
      </w:r>
      <w:r w:rsidRPr="0071338D">
        <w:rPr>
          <w:rFonts w:ascii="Arial" w:eastAsia="SimSun" w:hAnsi="Arial" w:cs="Arial"/>
          <w:szCs w:val="20"/>
          <w:lang w:val="ru-RU" w:eastAsia="zh-CN"/>
        </w:rPr>
        <w:t xml:space="preserve"> </w:t>
      </w:r>
      <w:r w:rsidRPr="0071338D">
        <w:rPr>
          <w:rFonts w:ascii="Arial" w:eastAsia="+mn-ea" w:hAnsi="Arial" w:cs="Arial"/>
          <w:szCs w:val="20"/>
          <w:lang w:val="ru-RU"/>
        </w:rPr>
        <w:t xml:space="preserve">– </w:t>
      </w:r>
      <w:r w:rsidRPr="0071338D">
        <w:rPr>
          <w:rFonts w:ascii="Arial" w:eastAsia="SimSun" w:hAnsi="Arial" w:cs="Arial"/>
          <w:szCs w:val="20"/>
          <w:lang w:val="ru-RU" w:eastAsia="zh-CN"/>
        </w:rPr>
        <w:t>это традиционные знания, которые легко доступны для широкой публики, но тем не менее имеют культурную связь с социальной идентичностью их бенефициаров.]</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w:t>
      </w:r>
      <w:r w:rsidRPr="0071338D">
        <w:rPr>
          <w:rFonts w:ascii="Arial" w:eastAsia="SimSun" w:hAnsi="Arial" w:cs="Arial"/>
          <w:b/>
          <w:szCs w:val="20"/>
          <w:lang w:val="ru-RU" w:eastAsia="zh-CN"/>
        </w:rPr>
        <w:t>Незаконное присвоение</w:t>
      </w:r>
      <w:r w:rsidRPr="0071338D">
        <w:rPr>
          <w:rFonts w:ascii="Arial" w:eastAsia="SimSun" w:hAnsi="Arial" w:cs="Arial"/>
          <w:szCs w:val="20"/>
          <w:lang w:val="ru-RU" w:eastAsia="zh-CN"/>
        </w:rPr>
        <w:t xml:space="preserve">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использование охраняемых традиционных знаний, полученных пользователем от носителя традиционных знаний с </w:t>
      </w:r>
      <w:r w:rsidRPr="0071338D">
        <w:rPr>
          <w:rFonts w:ascii="Arial" w:eastAsia="SimSun" w:hAnsi="Arial" w:cs="Arial"/>
          <w:snapToGrid w:val="0"/>
          <w:szCs w:val="20"/>
          <w:lang w:val="ru-RU" w:eastAsia="zh-CN"/>
        </w:rPr>
        <w:t>применени</w:t>
      </w:r>
      <w:r w:rsidRPr="0071338D">
        <w:rPr>
          <w:rFonts w:ascii="Arial" w:eastAsia="SimSun" w:hAnsi="Arial" w:cs="Arial"/>
          <w:szCs w:val="20"/>
          <w:lang w:val="ru-RU" w:eastAsia="zh-CN"/>
        </w:rPr>
        <w:t>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highlight w:val="yellow"/>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b/>
          <w:szCs w:val="20"/>
          <w:lang w:val="ru-RU" w:eastAsia="zh-CN"/>
        </w:rPr>
        <w:t xml:space="preserve">[Несанкционированное использование </w:t>
      </w:r>
      <w:r w:rsidRPr="0071338D">
        <w:rPr>
          <w:rFonts w:ascii="Arial" w:eastAsia="SimSun" w:hAnsi="Arial" w:cs="Arial"/>
          <w:szCs w:val="20"/>
          <w:lang w:val="ru-RU" w:eastAsia="zh-CN"/>
        </w:rPr>
        <w:t>– это использование охраняемых традиционных знаний без разрешения правообладателя.]</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b/>
          <w:lang w:val="ru-RU" w:eastAsia="zh-CN"/>
        </w:rPr>
        <w:t>[“Использование”]/[“применение”]</w:t>
      </w:r>
      <w:r w:rsidRPr="0071338D">
        <w:rPr>
          <w:rFonts w:ascii="Arial" w:eastAsia="SimSun" w:hAnsi="Arial" w:cs="Arial"/>
          <w:lang w:val="ru-RU" w:eastAsia="zh-CN"/>
        </w:rPr>
        <w:t xml:space="preserve"> означает</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left" w:pos="1100"/>
        </w:tabs>
        <w:autoSpaceDE w:val="0"/>
        <w:autoSpaceDN w:val="0"/>
        <w:adjustRightInd w:val="0"/>
        <w:spacing w:after="0" w:line="240" w:lineRule="auto"/>
        <w:ind w:left="55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a</w:t>
      </w:r>
      <w:r w:rsidRPr="0071338D">
        <w:rPr>
          <w:rFonts w:ascii="Arial" w:eastAsia="SimSun" w:hAnsi="Arial" w:cs="Arial"/>
          <w:lang w:val="ru-RU" w:eastAsia="zh-CN"/>
        </w:rPr>
        <w:t>)</w:t>
      </w:r>
      <w:r w:rsidRPr="0071338D">
        <w:rPr>
          <w:rFonts w:ascii="Arial" w:eastAsia="SimSun" w:hAnsi="Arial" w:cs="Arial"/>
          <w:lang w:val="ru-RU" w:eastAsia="zh-CN"/>
        </w:rPr>
        <w:tab/>
        <w:t>если традиционные знания включены в изделие [или] если изделие разработано или получено на основе традиционных знаний:</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i</w:t>
      </w:r>
      <w:r w:rsidRPr="0071338D">
        <w:rPr>
          <w:rFonts w:ascii="Arial" w:eastAsia="SimSun" w:hAnsi="Arial" w:cs="Arial"/>
          <w:lang w:val="ru-RU" w:eastAsia="zh-CN"/>
        </w:rPr>
        <w:t>)</w:t>
      </w:r>
      <w:r w:rsidRPr="0071338D">
        <w:rPr>
          <w:rFonts w:ascii="Arial" w:eastAsia="SimSun" w:hAnsi="Arial" w:cs="Arial"/>
          <w:lang w:val="ru-RU" w:eastAsia="zh-CN"/>
        </w:rPr>
        <w:tab/>
        <w:t>производство, импорт, предложение к продаже, продажу, хранение или использование изделия вне традиционного контекста; или</w:t>
      </w: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ii</w:t>
      </w:r>
      <w:r w:rsidRPr="0071338D">
        <w:rPr>
          <w:rFonts w:ascii="Arial" w:eastAsia="SimSun" w:hAnsi="Arial" w:cs="Arial"/>
          <w:lang w:val="ru-RU" w:eastAsia="zh-CN"/>
        </w:rPr>
        <w:t>)</w:t>
      </w:r>
      <w:r w:rsidRPr="0071338D">
        <w:rPr>
          <w:rFonts w:ascii="Arial" w:eastAsia="SimSun" w:hAnsi="Arial" w:cs="Arial"/>
          <w:lang w:val="ru-RU" w:eastAsia="zh-CN"/>
        </w:rPr>
        <w:tab/>
        <w:t>владение изделием в целях его предложения к продаже, продажи или использования вне традиционного контекста;</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b</w:t>
      </w:r>
      <w:r w:rsidRPr="0071338D">
        <w:rPr>
          <w:rFonts w:ascii="Arial" w:eastAsia="SimSun" w:hAnsi="Arial" w:cs="Arial"/>
          <w:lang w:val="ru-RU" w:eastAsia="zh-CN"/>
        </w:rPr>
        <w:t>)</w:t>
      </w:r>
      <w:r w:rsidRPr="0071338D">
        <w:rPr>
          <w:rFonts w:ascii="Arial" w:eastAsia="SimSun" w:hAnsi="Arial" w:cs="Arial"/>
          <w:lang w:val="ru-RU" w:eastAsia="zh-CN"/>
        </w:rPr>
        <w:tab/>
        <w:t>если традиционные знания включены в процесс [или] если процесс разработан или получен на основе традиционных  знаний:</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i</w:t>
      </w:r>
      <w:r w:rsidRPr="0071338D">
        <w:rPr>
          <w:rFonts w:ascii="Arial" w:eastAsia="SimSun" w:hAnsi="Arial" w:cs="Arial"/>
          <w:lang w:val="ru-RU" w:eastAsia="zh-CN"/>
        </w:rPr>
        <w:t>)</w:t>
      </w:r>
      <w:r w:rsidRPr="0071338D">
        <w:rPr>
          <w:rFonts w:ascii="Arial" w:eastAsia="SimSun" w:hAnsi="Arial" w:cs="Arial"/>
          <w:lang w:val="ru-RU" w:eastAsia="zh-CN"/>
        </w:rPr>
        <w:tab/>
        <w:t>использование процесса вне традиционного контекста; или</w:t>
      </w: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110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ii</w:t>
      </w:r>
      <w:r w:rsidRPr="0071338D">
        <w:rPr>
          <w:rFonts w:ascii="Arial" w:eastAsia="SimSun" w:hAnsi="Arial" w:cs="Arial"/>
          <w:lang w:val="ru-RU" w:eastAsia="zh-CN"/>
        </w:rPr>
        <w:t>)</w:t>
      </w:r>
      <w:r w:rsidRPr="0071338D">
        <w:rPr>
          <w:rFonts w:ascii="Arial" w:eastAsia="SimSun" w:hAnsi="Arial" w:cs="Arial"/>
          <w:lang w:val="ru-RU" w:eastAsia="zh-CN"/>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c</w:t>
      </w:r>
      <w:r w:rsidRPr="0071338D">
        <w:rPr>
          <w:rFonts w:ascii="Arial" w:eastAsia="SimSun" w:hAnsi="Arial" w:cs="Arial"/>
          <w:lang w:val="ru-RU" w:eastAsia="zh-CN"/>
        </w:rPr>
        <w:t>)</w:t>
      </w:r>
      <w:r w:rsidRPr="0071338D">
        <w:rPr>
          <w:rFonts w:ascii="Arial" w:eastAsia="SimSun" w:hAnsi="Arial" w:cs="Arial"/>
          <w:lang w:val="ru-RU" w:eastAsia="zh-CN"/>
        </w:rPr>
        <w:tab/>
        <w:t>использование традиционных знаний для целей научных исследований и разработок, осуществляемых в некоммерческих целях;</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ind w:left="567" w:hanging="567"/>
        <w:rPr>
          <w:rFonts w:ascii="Arial" w:eastAsia="SimSun" w:hAnsi="Arial" w:cs="Arial"/>
          <w:szCs w:val="20"/>
          <w:lang w:val="ru-RU" w:eastAsia="zh-CN"/>
        </w:rPr>
      </w:pPr>
      <w:r w:rsidRPr="0071338D">
        <w:rPr>
          <w:rFonts w:ascii="Arial" w:eastAsia="SimSun" w:hAnsi="Arial" w:cs="Arial"/>
          <w:szCs w:val="20"/>
          <w:lang w:val="ru-RU" w:eastAsia="zh-CN"/>
        </w:rPr>
        <w:tab/>
        <w:t>(</w:t>
      </w:r>
      <w:r w:rsidRPr="0071338D">
        <w:rPr>
          <w:rFonts w:ascii="Arial" w:eastAsia="SimSun" w:hAnsi="Arial" w:cs="Arial"/>
          <w:szCs w:val="20"/>
          <w:lang w:eastAsia="zh-CN"/>
        </w:rPr>
        <w:t>d</w:t>
      </w:r>
      <w:r w:rsidRPr="0071338D">
        <w:rPr>
          <w:rFonts w:ascii="Arial" w:eastAsia="SimSun" w:hAnsi="Arial" w:cs="Arial"/>
          <w:szCs w:val="20"/>
          <w:lang w:val="ru-RU" w:eastAsia="zh-CN"/>
        </w:rPr>
        <w:t>)</w:t>
      </w:r>
      <w:r w:rsidRPr="0071338D">
        <w:rPr>
          <w:rFonts w:ascii="Arial" w:eastAsia="SimSun" w:hAnsi="Arial" w:cs="Arial"/>
          <w:szCs w:val="20"/>
          <w:lang w:val="ru-RU" w:eastAsia="zh-CN"/>
        </w:rPr>
        <w:tab/>
      </w:r>
      <w:r w:rsidRPr="0071338D">
        <w:rPr>
          <w:rFonts w:ascii="Arial" w:eastAsia="SimSun" w:hAnsi="Arial" w:cs="Arial"/>
          <w:lang w:val="ru-RU" w:eastAsia="zh-CN"/>
        </w:rPr>
        <w:t>использование традиционных знаний для целей научных исследований и разработок, осуществляемых в коммерческих целях.</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left" w:pos="550"/>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1</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ПРЕДМЕТ ДОКУМЕНТА</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1</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Настоящий документ относится к традиционным знаниям.]</w:t>
      </w:r>
    </w:p>
    <w:p w:rsidR="0071338D" w:rsidRPr="0071338D" w:rsidRDefault="0071338D" w:rsidP="0071338D">
      <w:pPr>
        <w:spacing w:after="0" w:line="240" w:lineRule="auto"/>
        <w:rPr>
          <w:rFonts w:ascii="Arial" w:eastAsia="SimSun" w:hAnsi="Arial" w:cs="Arial"/>
          <w:szCs w:val="20"/>
          <w:highlight w:val="yellow"/>
          <w:lang w:val="ru-RU" w:eastAsia="zh-CN"/>
        </w:rPr>
      </w:pPr>
    </w:p>
    <w:p w:rsidR="0071338D" w:rsidRPr="0071338D" w:rsidRDefault="0071338D" w:rsidP="0071338D">
      <w:pPr>
        <w:spacing w:after="0" w:line="240" w:lineRule="auto"/>
        <w:rPr>
          <w:rFonts w:ascii="Arial" w:eastAsia="SimSun" w:hAnsi="Arial" w:cs="Arial"/>
          <w:szCs w:val="20"/>
          <w:highlight w:val="yellow"/>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2</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tabs>
          <w:tab w:val="left" w:pos="550"/>
        </w:tabs>
        <w:autoSpaceDE w:val="0"/>
        <w:autoSpaceDN w:val="0"/>
        <w:adjustRightInd w:val="0"/>
        <w:spacing w:after="0" w:line="240" w:lineRule="auto"/>
        <w:rPr>
          <w:rFonts w:ascii="Arial" w:eastAsia="+mn-ea" w:hAnsi="Arial" w:cs="Arial"/>
          <w:szCs w:val="20"/>
          <w:lang w:val="ru-RU"/>
        </w:rPr>
      </w:pPr>
      <w:r w:rsidRPr="0071338D">
        <w:rPr>
          <w:rFonts w:ascii="Arial" w:eastAsia="SimSun" w:hAnsi="Arial" w:cs="Arial"/>
          <w:szCs w:val="20"/>
          <w:lang w:val="ru-RU" w:eastAsia="zh-CN"/>
        </w:rPr>
        <w:t xml:space="preserve">Предметом настоящего документа являются традиционные знания, которые представляют собой знания, создаваемые и поддерживаемые </w:t>
      </w:r>
      <w:r w:rsidRPr="0071338D">
        <w:rPr>
          <w:rFonts w:ascii="Arial" w:eastAsia="+mn-ea" w:hAnsi="Arial" w:cs="Arial"/>
          <w:szCs w:val="20"/>
          <w:lang w:val="ru-RU"/>
        </w:rPr>
        <w:t>коллективным образом</w:t>
      </w:r>
      <w:r w:rsidRPr="0071338D">
        <w:rPr>
          <w:rFonts w:ascii="Arial" w:eastAsia="SimSun" w:hAnsi="Arial" w:cs="Arial"/>
          <w:szCs w:val="20"/>
          <w:lang w:val="ru-RU" w:eastAsia="zh-CN"/>
        </w:rPr>
        <w:t xml:space="preserve">,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3</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Предмет настоящего документа </w:t>
      </w:r>
      <w:r w:rsidRPr="0071338D">
        <w:rPr>
          <w:rFonts w:ascii="Arial" w:eastAsia="+mn-ea" w:hAnsi="Arial" w:cs="Arial"/>
          <w:szCs w:val="20"/>
          <w:lang w:val="ru-RU"/>
        </w:rPr>
        <w:t>–</w:t>
      </w:r>
      <w:r w:rsidRPr="0071338D">
        <w:rPr>
          <w:rFonts w:ascii="Arial" w:eastAsia="SimSun" w:hAnsi="Arial" w:cs="Arial"/>
          <w:szCs w:val="20"/>
          <w:lang w:val="ru-RU" w:eastAsia="zh-CN"/>
        </w:rPr>
        <w:t xml:space="preserve"> это традиционные знания, которые представляют собой знания, создаваемые, поддерживаемые и развиваемые коренными [народами], местными общинами [и нациями/государствами], независимо от того, насколько широко они распространены, и связанные с социальной идентичностью и/или культурным наследием коренных [народов], местных общин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принимать форму ноу-хау, навыков, инноваций, практики, учений или обучения.]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[Традиционные знания могут быть связаны, в частности, с такими областями, как сельское хозяйство, окружающая среда, здравоохранение и местные и традиционные медицинские знания, биоразнообразие, традиционный уклад жизни и природные и генетические ресурсы, а также практические приемы традиционной архитектуры и традиционные методы строительства.]]</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4</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Настоящий документ относится к традиционным знаниям.</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Критерии охраноспособности</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2,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71338D">
        <w:rPr>
          <w:rFonts w:ascii="Arial" w:eastAsia="SimSun" w:hAnsi="Arial" w:cs="Arial"/>
          <w:szCs w:val="20"/>
          <w:lang w:eastAsia="zh-CN"/>
        </w:rPr>
        <w:t> </w:t>
      </w:r>
      <w:r w:rsidRPr="0071338D">
        <w:rPr>
          <w:rFonts w:ascii="Arial" w:eastAsia="SimSun" w:hAnsi="Arial" w:cs="Arial"/>
          <w:szCs w:val="20"/>
          <w:lang w:val="ru-RU" w:eastAsia="zh-CN"/>
        </w:rPr>
        <w:t>лет.]</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2</w:t>
      </w:r>
    </w:p>
    <w:p w:rsidR="0071338D" w:rsidRPr="0071338D" w:rsidRDefault="0071338D" w:rsidP="0071338D">
      <w:pPr>
        <w:spacing w:after="0" w:line="240" w:lineRule="auto"/>
        <w:jc w:val="center"/>
        <w:rPr>
          <w:rFonts w:ascii="Arial" w:eastAsia="SimSun" w:hAnsi="Arial" w:cs="Arial"/>
          <w:szCs w:val="20"/>
          <w:lang w:val="ru-RU" w:eastAsia="zh-CN"/>
        </w:rPr>
      </w:pPr>
    </w:p>
    <w:p w:rsidR="0071338D" w:rsidRPr="0071338D" w:rsidRDefault="0071338D" w:rsidP="0071338D">
      <w:pPr>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БЕНЕФИЦИАРЫ ОХРАНЫ</w:t>
      </w:r>
    </w:p>
    <w:p w:rsidR="0071338D" w:rsidRPr="0071338D" w:rsidRDefault="0071338D" w:rsidP="0071338D">
      <w:pPr>
        <w:spacing w:after="0" w:line="240" w:lineRule="auto"/>
        <w:jc w:val="center"/>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1</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2.1</w:t>
      </w:r>
      <w:r w:rsidRPr="0071338D">
        <w:rPr>
          <w:rFonts w:ascii="Arial" w:eastAsia="SimSun" w:hAnsi="Arial" w:cs="Arial"/>
          <w:szCs w:val="20"/>
          <w:lang w:val="ru-RU" w:eastAsia="zh-CN"/>
        </w:rPr>
        <w:tab/>
      </w:r>
      <w:r w:rsidRPr="0071338D">
        <w:rPr>
          <w:rFonts w:ascii="Arial" w:eastAsia="SimSun" w:hAnsi="Arial" w:cs="Arial"/>
          <w:lang w:val="ru-RU" w:eastAsia="zh-CN"/>
        </w:rPr>
        <w:t>Бенефициарами настоящего документа являются коренные</w:t>
      </w:r>
      <w:r w:rsidRPr="0071338D">
        <w:rPr>
          <w:rFonts w:ascii="Arial" w:eastAsia="SimSun" w:hAnsi="Arial" w:cs="Arial"/>
          <w:szCs w:val="20"/>
          <w:lang w:val="ru-RU" w:eastAsia="zh-CN"/>
        </w:rPr>
        <w:t xml:space="preserve"> [народы] и </w:t>
      </w:r>
      <w:r w:rsidRPr="0071338D">
        <w:rPr>
          <w:rFonts w:ascii="Arial" w:eastAsia="SimSun" w:hAnsi="Arial" w:cs="Arial"/>
          <w:lang w:val="ru-RU" w:eastAsia="zh-CN"/>
        </w:rPr>
        <w:t>местные общины</w:t>
      </w:r>
      <w:r w:rsidRPr="0071338D">
        <w:rPr>
          <w:rFonts w:ascii="Arial" w:eastAsia="SimSun" w:hAnsi="Arial" w:cs="Arial"/>
          <w:szCs w:val="20"/>
          <w:lang w:val="ru-RU" w:eastAsia="zh-CN"/>
        </w:rPr>
        <w:t xml:space="preserve">, являющиеся носителями охраняемых традиционных знаний. </w:t>
      </w: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szCs w:val="20"/>
          <w:lang w:val="ru-RU" w:eastAsia="zh-CN"/>
        </w:rPr>
        <w:t>2.2</w:t>
      </w:r>
      <w:r w:rsidRPr="0071338D">
        <w:rPr>
          <w:rFonts w:ascii="Arial" w:eastAsia="SimSun" w:hAnsi="Arial" w:cs="Arial"/>
          <w:szCs w:val="20"/>
          <w:lang w:val="ru-RU" w:eastAsia="zh-CN"/>
        </w:rPr>
        <w:tab/>
      </w:r>
      <w:r w:rsidRPr="0071338D">
        <w:rPr>
          <w:rFonts w:ascii="Arial" w:eastAsia="SimSun" w:hAnsi="Arial" w:cs="Arial"/>
          <w:lang w:val="ru-RU" w:eastAsia="zh-CN"/>
        </w:rPr>
        <w:t xml:space="preserve">Государства-члены могут также назначать компетентные органы в качестве хранителей, выступающих в интересах бенефициаров, при </w:t>
      </w:r>
      <w:r w:rsidRPr="0071338D">
        <w:rPr>
          <w:rFonts w:ascii="Arial" w:eastAsia="SimSun" w:hAnsi="Arial" w:cs="Arial"/>
          <w:szCs w:val="20"/>
          <w:lang w:val="ru-RU" w:eastAsia="zh-CN"/>
        </w:rPr>
        <w:t xml:space="preserve">[согласии]/[ прямом участии и с одобрения] </w:t>
      </w:r>
      <w:r w:rsidRPr="0071338D">
        <w:rPr>
          <w:rFonts w:ascii="Arial" w:eastAsia="SimSun" w:hAnsi="Arial" w:cs="Arial"/>
          <w:lang w:val="ru-RU" w:eastAsia="zh-CN"/>
        </w:rPr>
        <w:t>бенефициаров</w:t>
      </w:r>
      <w:r w:rsidRPr="0071338D">
        <w:rPr>
          <w:rFonts w:ascii="Arial" w:eastAsia="SimSun" w:hAnsi="Arial" w:cs="Arial"/>
          <w:szCs w:val="20"/>
          <w:lang w:val="ru-RU" w:eastAsia="zh-CN"/>
        </w:rPr>
        <w:t xml:space="preserve">, в соответствии с национальным законодательством.  </w:t>
      </w:r>
      <w:r w:rsidRPr="0071338D">
        <w:rPr>
          <w:rFonts w:ascii="Arial" w:eastAsia="SimSun" w:hAnsi="Arial" w:cs="Arial"/>
          <w:lang w:val="ru-RU" w:eastAsia="zh-CN"/>
        </w:rPr>
        <w:t xml:space="preserve">Сведения о любом таком компетентном органе [должны сообщаться]/[сообщаются] Международному бюро Всемирной организации интеллектуальной собственности.]] </w:t>
      </w:r>
    </w:p>
    <w:p w:rsidR="0071338D" w:rsidRPr="0071338D" w:rsidRDefault="0071338D" w:rsidP="0071338D">
      <w:pPr>
        <w:spacing w:after="0" w:line="240" w:lineRule="auto"/>
        <w:rPr>
          <w:rFonts w:ascii="Arial" w:eastAsia="SimSun" w:hAnsi="Arial" w:cs="Arial"/>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2</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2.1</w:t>
      </w:r>
      <w:r w:rsidRPr="0071338D">
        <w:rPr>
          <w:rFonts w:ascii="Arial" w:eastAsia="SimSun" w:hAnsi="Arial" w:cs="Arial"/>
          <w:szCs w:val="20"/>
          <w:lang w:val="ru-RU" w:eastAsia="zh-CN"/>
        </w:rPr>
        <w:tab/>
        <w:t xml:space="preserve">К бенефициарам настоящего документа относятся, в соответствующих случаях, коренные [народы], местные общины, государства, [нации] и иные бенефициары, которые могут определяться национальным законодательством.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2.2 </w:t>
      </w:r>
      <w:r w:rsidRPr="0071338D">
        <w:rPr>
          <w:rFonts w:ascii="Arial" w:eastAsia="SimSun" w:hAnsi="Arial" w:cs="Arial"/>
          <w:szCs w:val="20"/>
          <w:lang w:val="ru-RU" w:eastAsia="zh-CN"/>
        </w:rPr>
        <w:tab/>
        <w:t>При необходимости государства могут учреждать компетентные национальные органы для определения, по согласованию с коренными [народами], местными общинами и заинтересованными сторонами, бенефициаров традиционных знаний, которые учреждают, поддерживают, формулируют и осуществляют права на традиционные знания в соответствии с обычным правом и практикой.]</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3</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2.1</w:t>
      </w:r>
      <w:r w:rsidRPr="0071338D">
        <w:rPr>
          <w:rFonts w:ascii="Arial" w:eastAsia="SimSun" w:hAnsi="Arial" w:cs="Arial"/>
          <w:szCs w:val="20"/>
          <w:lang w:val="ru-RU" w:eastAsia="zh-CN"/>
        </w:rPr>
        <w:tab/>
        <w:t xml:space="preserve">К бенефициарам настоящего документа относятся, в соответствующих случаях, коренные [народы], местные общины и иные бенефициары, которые могут определяться национальным законодательством.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2.2</w:t>
      </w:r>
      <w:r w:rsidRPr="0071338D">
        <w:rPr>
          <w:rFonts w:ascii="Arial" w:eastAsia="SimSun" w:hAnsi="Arial" w:cs="Arial"/>
          <w:szCs w:val="20"/>
          <w:lang w:val="ru-RU" w:eastAsia="zh-CN"/>
        </w:rPr>
        <w:tab/>
        <w:t xml:space="preserve">Государства-члены могут назначать, при необходимости, компетентные органы для выполнения задач хранителей в интересах бенефициаров в соответствии с национальным законодательством.] </w:t>
      </w:r>
    </w:p>
    <w:p w:rsidR="0071338D" w:rsidRPr="0071338D" w:rsidRDefault="0071338D" w:rsidP="0071338D">
      <w:pPr>
        <w:spacing w:after="0" w:line="240" w:lineRule="auto"/>
        <w:rPr>
          <w:rFonts w:ascii="Arial" w:eastAsia="SimSun" w:hAnsi="Arial" w:cs="Arial"/>
          <w:highlight w:val="yellow"/>
          <w:lang w:val="ru-RU" w:eastAsia="zh-CN"/>
        </w:rPr>
      </w:pPr>
    </w:p>
    <w:p w:rsidR="0071338D" w:rsidRPr="0071338D" w:rsidRDefault="0071338D" w:rsidP="0071338D">
      <w:pPr>
        <w:spacing w:after="0" w:line="240" w:lineRule="auto"/>
        <w:rPr>
          <w:rFonts w:ascii="Arial" w:eastAsia="SimSun" w:hAnsi="Arial" w:cs="Arial"/>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3</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ОБЪЕМ [И УСЛОВИЯ] ОХРАНЫ</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1</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2</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3.1</w:t>
      </w:r>
      <w:r w:rsidRPr="0071338D">
        <w:rPr>
          <w:rFonts w:ascii="Arial" w:eastAsia="SimSun" w:hAnsi="Arial" w:cs="Arial"/>
          <w:szCs w:val="20"/>
          <w:lang w:val="ru-RU" w:eastAsia="zh-CN"/>
        </w:rPr>
        <w:tab/>
        <w:t xml:space="preserve">Если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szCs w:val="20"/>
          <w:lang w:val="ru-RU" w:eastAsia="zh-CN"/>
        </w:rPr>
      </w:pPr>
      <w:r w:rsidRPr="0071338D">
        <w:rPr>
          <w:rFonts w:ascii="Arial" w:eastAsia="SimSun" w:hAnsi="Arial" w:cs="Arial"/>
          <w:lang w:val="ru-RU" w:eastAsia="zh-CN"/>
        </w:rPr>
        <w:t>(</w:t>
      </w:r>
      <w:r w:rsidRPr="0071338D">
        <w:rPr>
          <w:rFonts w:ascii="Arial" w:eastAsia="SimSun" w:hAnsi="Arial" w:cs="Arial"/>
          <w:lang w:eastAsia="zh-CN"/>
        </w:rPr>
        <w:t>a</w:t>
      </w:r>
      <w:r w:rsidRPr="0071338D">
        <w:rPr>
          <w:rFonts w:ascii="Arial" w:eastAsia="SimSun" w:hAnsi="Arial" w:cs="Arial"/>
          <w:lang w:val="ru-RU" w:eastAsia="zh-CN"/>
        </w:rPr>
        <w:t>)</w:t>
      </w:r>
      <w:r w:rsidRPr="0071338D">
        <w:rPr>
          <w:rFonts w:ascii="Arial" w:eastAsia="SimSun" w:hAnsi="Arial" w:cs="Arial"/>
          <w:lang w:val="ru-RU" w:eastAsia="zh-CN"/>
        </w:rPr>
        <w:tab/>
        <w:t xml:space="preserve">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w:t>
      </w:r>
      <w:r w:rsidRPr="0071338D">
        <w:rPr>
          <w:rFonts w:ascii="Arial" w:eastAsia="SimSun" w:hAnsi="Arial" w:cs="Arial"/>
          <w:szCs w:val="20"/>
          <w:lang w:val="ru-RU" w:eastAsia="zh-CN"/>
        </w:rPr>
        <w:t>а также на получение справедливой доли выгод от их использования.</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3.2</w:t>
      </w:r>
      <w:r w:rsidRPr="0071338D">
        <w:rPr>
          <w:rFonts w:ascii="Arial" w:eastAsia="SimSun" w:hAnsi="Arial" w:cs="Arial"/>
          <w:szCs w:val="20"/>
          <w:lang w:val="ru-RU" w:eastAsia="zh-CN"/>
        </w:rPr>
        <w:tab/>
        <w:t xml:space="preserve">Если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 xml:space="preserve">Бенефициары получают справедливую долю выгод от их использования; и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 xml:space="preserve"> </w:t>
      </w: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3.3</w:t>
      </w:r>
      <w:r w:rsidRPr="0071338D">
        <w:rPr>
          <w:rFonts w:ascii="Arial" w:eastAsia="SimSun" w:hAnsi="Arial" w:cs="Arial"/>
          <w:szCs w:val="20"/>
          <w:lang w:val="ru-RU" w:eastAsia="zh-CN"/>
        </w:rPr>
        <w:tab/>
        <w:t xml:space="preserve">Государства-члены должны принимать[, по согласованию с коренными и местными общинами,] все возможные меры к тому, чтобы защищать целостность традиционных знаний, имеющих широкое распространение.]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3</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3.1</w:t>
      </w:r>
      <w:r w:rsidRPr="0071338D">
        <w:rPr>
          <w:rFonts w:ascii="Arial" w:eastAsia="SimSun" w:hAnsi="Arial" w:cs="Arial"/>
          <w:szCs w:val="20"/>
          <w:lang w:val="ru-RU" w:eastAsia="zh-CN"/>
        </w:rPr>
        <w:tab/>
        <w:t xml:space="preserve">Если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 xml:space="preserve">Бенефициары пользуются исключительным и коллективным правом на сохранение, контроль, использование, развитие их традиционных знаний, </w:t>
      </w:r>
      <w:r w:rsidRPr="0071338D">
        <w:rPr>
          <w:rFonts w:ascii="Arial" w:eastAsia="SimSun" w:hAnsi="Arial" w:cs="Arial"/>
          <w:lang w:val="ru-RU" w:eastAsia="zh-CN"/>
        </w:rPr>
        <w:lastRenderedPageBreak/>
        <w:t>разрешение или запрещение доступа к ним и их использования и на получение справедливой доли выгод от их использования.</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b</w:t>
      </w:r>
      <w:r w:rsidRPr="0071338D">
        <w:rPr>
          <w:rFonts w:ascii="Arial" w:eastAsia="SimSun" w:hAnsi="Arial" w:cs="Arial"/>
          <w:lang w:val="ru-RU" w:eastAsia="zh-CN"/>
        </w:rPr>
        <w:t>)</w:t>
      </w:r>
      <w:r w:rsidRPr="0071338D">
        <w:rPr>
          <w:rFonts w:ascii="Arial" w:eastAsia="SimSun" w:hAnsi="Arial" w:cs="Arial"/>
          <w:lang w:val="ru-RU" w:eastAsia="zh-CN"/>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3.2</w:t>
      </w:r>
      <w:r w:rsidRPr="0071338D">
        <w:rPr>
          <w:rFonts w:ascii="Arial" w:eastAsia="SimSun" w:hAnsi="Arial" w:cs="Arial"/>
          <w:szCs w:val="20"/>
          <w:lang w:val="ru-RU" w:eastAsia="zh-CN"/>
        </w:rPr>
        <w:tab/>
        <w:t xml:space="preserve">Если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 xml:space="preserve">Бенефициары получают справедливую долю выгод от их использования; и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3.3</w:t>
      </w:r>
      <w:r w:rsidRPr="0071338D">
        <w:rPr>
          <w:rFonts w:ascii="Arial" w:eastAsia="SimSun" w:hAnsi="Arial" w:cs="Arial"/>
          <w:szCs w:val="20"/>
          <w:lang w:val="ru-RU" w:eastAsia="zh-CN"/>
        </w:rPr>
        <w:tab/>
        <w:t>Если традиционные знания не пользуются охраной, предусмотренной пунктами 3.1 или 3.2,  государства-члены [должны обеспечивать/ обеспечивают] порядок, при котором пользователи таких традиционных знаний:</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обозначают указанные традиционные знания как принадлежащие бенефициарам;</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и</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(c)</w:t>
      </w:r>
      <w:r w:rsidRPr="0071338D">
        <w:rPr>
          <w:rFonts w:ascii="Arial" w:eastAsia="SimSun" w:hAnsi="Arial" w:cs="Arial"/>
          <w:lang w:val="ru-RU" w:eastAsia="zh-CN"/>
        </w:rPr>
        <w:tab/>
        <w:t>в соответствующих случаях вносят любую пользовательскую плату в фонд, учрежденный таким государством-членом, кроме случаев, когда использование осуществляется в целях научных исследований или разработок, имеющих свои результатом создание новых и полезных продуктов или процессов, и в таких случаях обеспечивают бенефициарам справедливую долю выгод от использования таких традиционных знаний, определяемую исходя из принципов предварительного и осознанного согласия и на взаимно согласованных условиях.]</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[Вариант 4</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3.1</w:t>
      </w:r>
      <w:r w:rsidRPr="0071338D">
        <w:rPr>
          <w:rFonts w:ascii="Arial" w:eastAsia="SimSun" w:hAnsi="Arial" w:cs="Arial"/>
          <w:szCs w:val="20"/>
          <w:lang w:val="ru-RU" w:eastAsia="zh-CN"/>
        </w:rPr>
        <w:tab/>
        <w:t xml:space="preserve">Если охраняемые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и на получение справедливой доли выгод от их использования.</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lastRenderedPageBreak/>
        <w:t>(</w:t>
      </w:r>
      <w:r w:rsidRPr="0071338D">
        <w:rPr>
          <w:rFonts w:ascii="Arial" w:eastAsia="SimSun" w:hAnsi="Arial" w:cs="Arial"/>
          <w:lang w:eastAsia="zh-CN"/>
        </w:rPr>
        <w:t>b</w:t>
      </w:r>
      <w:r w:rsidRPr="0071338D">
        <w:rPr>
          <w:rFonts w:ascii="Arial" w:eastAsia="SimSun" w:hAnsi="Arial" w:cs="Arial"/>
          <w:lang w:val="ru-RU" w:eastAsia="zh-CN"/>
        </w:rPr>
        <w:t>)</w:t>
      </w:r>
      <w:r w:rsidRPr="0071338D">
        <w:rPr>
          <w:rFonts w:ascii="Arial" w:eastAsia="SimSun" w:hAnsi="Arial" w:cs="Arial"/>
          <w:lang w:val="ru-RU" w:eastAsia="zh-CN"/>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3.2</w:t>
      </w:r>
      <w:r w:rsidRPr="0071338D">
        <w:rPr>
          <w:rFonts w:ascii="Arial" w:eastAsia="SimSun" w:hAnsi="Arial" w:cs="Arial"/>
          <w:szCs w:val="20"/>
          <w:lang w:val="ru-RU" w:eastAsia="zh-CN"/>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 xml:space="preserve">Бенефициары получают справедливую долю выгод от их использования; и </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71338D" w:rsidRPr="0071338D" w:rsidRDefault="0071338D" w:rsidP="0071338D">
      <w:pPr>
        <w:spacing w:after="0" w:line="240" w:lineRule="auto"/>
        <w:rPr>
          <w:rFonts w:ascii="Arial" w:eastAsia="SimSun" w:hAnsi="Arial" w:cs="Arial"/>
          <w:szCs w:val="20"/>
          <w:highlight w:val="yellow"/>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3.3</w:t>
      </w:r>
      <w:r w:rsidRPr="0071338D">
        <w:rPr>
          <w:rFonts w:ascii="Arial" w:eastAsia="SimSun" w:hAnsi="Arial" w:cs="Arial"/>
          <w:szCs w:val="20"/>
          <w:lang w:val="ru-RU" w:eastAsia="zh-CN"/>
        </w:rPr>
        <w:tab/>
        <w:t>Государства-члены должны принимать [,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[и являющихся священными].]</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highlight w:val="yellow"/>
          <w:lang w:val="ru-RU" w:eastAsia="zh-CN"/>
        </w:rPr>
      </w:pPr>
    </w:p>
    <w:p w:rsidR="0071338D" w:rsidRPr="0071338D" w:rsidRDefault="0071338D" w:rsidP="0071338D">
      <w:pPr>
        <w:spacing w:after="0" w:line="240" w:lineRule="auto"/>
        <w:rPr>
          <w:rFonts w:ascii="Arial" w:eastAsia="SimSun" w:hAnsi="Arial" w:cs="Arial"/>
          <w:szCs w:val="20"/>
          <w:lang w:val="sv-SE" w:eastAsia="zh-CN"/>
        </w:rPr>
      </w:pPr>
      <w:r w:rsidRPr="0071338D">
        <w:rPr>
          <w:rFonts w:ascii="Arial" w:eastAsia="SimSun" w:hAnsi="Arial" w:cs="Arial"/>
          <w:szCs w:val="20"/>
          <w:lang w:val="sv-SE" w:eastAsia="zh-CN"/>
        </w:rPr>
        <w:br w:type="page"/>
      </w:r>
    </w:p>
    <w:p w:rsidR="0071338D" w:rsidRPr="0071338D" w:rsidRDefault="0071338D" w:rsidP="0071338D">
      <w:pPr>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 xml:space="preserve">[СТАТЬЯ 3 </w:t>
      </w:r>
      <w:r w:rsidRPr="0071338D">
        <w:rPr>
          <w:rFonts w:ascii="Arial" w:eastAsia="SimSun" w:hAnsi="Arial" w:cs="Arial"/>
          <w:szCs w:val="20"/>
          <w:lang w:val="sv-SE" w:eastAsia="zh-CN"/>
        </w:rPr>
        <w:t>BIS</w:t>
      </w:r>
    </w:p>
    <w:p w:rsidR="0071338D" w:rsidRPr="0071338D" w:rsidRDefault="0071338D" w:rsidP="0071338D">
      <w:pPr>
        <w:spacing w:after="0" w:line="240" w:lineRule="auto"/>
        <w:jc w:val="center"/>
        <w:rPr>
          <w:rFonts w:ascii="Arial" w:eastAsia="SimSun" w:hAnsi="Arial" w:cs="Arial"/>
          <w:szCs w:val="20"/>
          <w:lang w:val="ru-RU" w:eastAsia="zh-CN"/>
        </w:rPr>
      </w:pPr>
    </w:p>
    <w:p w:rsidR="0071338D" w:rsidRPr="0071338D" w:rsidRDefault="0071338D" w:rsidP="0071338D">
      <w:pPr>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ДОПОЛНИТЕЛЬНЫЕ МЕРЫ</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3</w:t>
      </w:r>
      <w:r w:rsidRPr="0071338D">
        <w:rPr>
          <w:rFonts w:ascii="Arial" w:eastAsia="SimSun" w:hAnsi="Arial" w:cs="Arial"/>
          <w:lang w:val="sv-SE" w:eastAsia="zh-CN"/>
        </w:rPr>
        <w:t>BIS</w:t>
      </w:r>
      <w:r w:rsidRPr="0071338D">
        <w:rPr>
          <w:rFonts w:ascii="Arial" w:eastAsia="SimSun" w:hAnsi="Arial" w:cs="Arial"/>
          <w:lang w:val="ru-RU" w:eastAsia="zh-CN"/>
        </w:rPr>
        <w:t>.1</w:t>
      </w:r>
      <w:r w:rsidRPr="0071338D">
        <w:rPr>
          <w:rFonts w:ascii="Arial" w:eastAsia="SimSun" w:hAnsi="Arial" w:cs="Arial"/>
          <w:lang w:val="ru-RU" w:eastAsia="zh-CN"/>
        </w:rPr>
        <w:tab/>
        <w:t>[Государства-члены]/[Договаривающиеся стороны] должны [стремятся], при условии соблюдения и с учетом национального законодательства и обычного права:</w:t>
      </w: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71338D" w:rsidRPr="0071338D" w:rsidRDefault="0071338D" w:rsidP="0071338D">
      <w:pPr>
        <w:autoSpaceDE w:val="0"/>
        <w:autoSpaceDN w:val="0"/>
        <w:adjustRightInd w:val="0"/>
        <w:spacing w:after="0" w:line="240" w:lineRule="auto"/>
        <w:ind w:left="1080" w:hanging="54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rsidR="0071338D" w:rsidRPr="0071338D" w:rsidRDefault="0071338D" w:rsidP="0071338D">
      <w:pPr>
        <w:tabs>
          <w:tab w:val="num" w:pos="550"/>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(c)</w:t>
      </w:r>
      <w:r w:rsidRPr="0071338D">
        <w:rPr>
          <w:rFonts w:ascii="Arial" w:eastAsia="SimSun" w:hAnsi="Arial" w:cs="Arial"/>
          <w:lang w:val="ru-RU" w:eastAsia="zh-CN"/>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71338D" w:rsidRPr="0071338D" w:rsidRDefault="0071338D" w:rsidP="0071338D">
      <w:pPr>
        <w:tabs>
          <w:tab w:val="num" w:pos="550"/>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tabs>
          <w:tab w:val="num" w:pos="550"/>
        </w:tabs>
        <w:autoSpaceDE w:val="0"/>
        <w:autoSpaceDN w:val="0"/>
        <w:adjustRightInd w:val="0"/>
        <w:spacing w:after="0" w:line="240" w:lineRule="auto"/>
        <w:ind w:left="550"/>
        <w:rPr>
          <w:rFonts w:ascii="Arial" w:eastAsia="SimSun" w:hAnsi="Arial" w:cs="Arial"/>
          <w:lang w:val="ru-RU" w:eastAsia="zh-CN"/>
        </w:rPr>
      </w:pPr>
      <w:r w:rsidRPr="0071338D">
        <w:rPr>
          <w:rFonts w:ascii="Arial" w:eastAsia="SimSun" w:hAnsi="Arial" w:cs="Arial"/>
          <w:lang w:val="ru-RU" w:eastAsia="zh-CN"/>
        </w:rPr>
        <w:t>(d)</w:t>
      </w:r>
      <w:r w:rsidRPr="0071338D">
        <w:rPr>
          <w:rFonts w:ascii="Arial" w:eastAsia="SimSun" w:hAnsi="Arial" w:cs="Arial"/>
          <w:lang w:val="ru-RU" w:eastAsia="zh-CN"/>
        </w:rPr>
        <w:tab/>
        <w:t>стимулировать разработку и применение добровольных кодексов поведения; и</w:t>
      </w:r>
    </w:p>
    <w:p w:rsidR="0071338D" w:rsidRPr="0071338D" w:rsidRDefault="0071338D" w:rsidP="0071338D">
      <w:pPr>
        <w:tabs>
          <w:tab w:val="num" w:pos="550"/>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(e)</w:t>
      </w:r>
      <w:r w:rsidRPr="0071338D">
        <w:rPr>
          <w:rFonts w:ascii="Arial" w:eastAsia="SimSun" w:hAnsi="Arial" w:cs="Arial"/>
          <w:lang w:val="ru-RU" w:eastAsia="zh-CN"/>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71338D" w:rsidRPr="0071338D" w:rsidRDefault="0071338D" w:rsidP="0071338D">
      <w:pPr>
        <w:tabs>
          <w:tab w:val="num" w:pos="550"/>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(f)</w:t>
      </w:r>
      <w:r w:rsidRPr="0071338D">
        <w:rPr>
          <w:rFonts w:ascii="Arial" w:eastAsia="SimSun" w:hAnsi="Arial" w:cs="Arial"/>
          <w:lang w:val="ru-RU" w:eastAsia="zh-CN"/>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71338D" w:rsidRPr="0071338D" w:rsidRDefault="0071338D" w:rsidP="0071338D">
      <w:pPr>
        <w:autoSpaceDE w:val="0"/>
        <w:autoSpaceDN w:val="0"/>
        <w:adjustRightInd w:val="0"/>
        <w:spacing w:after="0" w:line="240" w:lineRule="auto"/>
        <w:ind w:left="1080" w:hanging="540"/>
        <w:rPr>
          <w:rFonts w:ascii="Arial" w:eastAsia="SimSun" w:hAnsi="Arial" w:cs="Arial"/>
          <w:szCs w:val="20"/>
          <w:lang w:val="ru-RU" w:eastAsia="zh-CN"/>
        </w:rPr>
      </w:pPr>
    </w:p>
    <w:p w:rsidR="0071338D" w:rsidRPr="0071338D" w:rsidRDefault="0071338D" w:rsidP="0071338D">
      <w:pPr>
        <w:numPr>
          <w:ilvl w:val="0"/>
          <w:numId w:val="13"/>
        </w:numPr>
        <w:autoSpaceDE w:val="0"/>
        <w:autoSpaceDN w:val="0"/>
        <w:adjustRightInd w:val="0"/>
        <w:spacing w:after="0" w:line="240" w:lineRule="auto"/>
        <w:contextualSpacing/>
        <w:rPr>
          <w:rFonts w:ascii="Arial" w:eastAsia="SimSun" w:hAnsi="Arial" w:cs="Arial"/>
          <w:lang w:val="ru-RU" w:eastAsia="zh-CN"/>
        </w:rPr>
      </w:pPr>
      <w:r w:rsidRPr="0071338D">
        <w:rPr>
          <w:rFonts w:ascii="Arial" w:eastAsia="SimSun" w:hAnsi="Arial" w:cs="Arial"/>
          <w:lang w:val="ru-RU" w:eastAsia="zh-CN"/>
        </w:rPr>
        <w:t>должны быть установлены минимальные стандарты для гармонизации структуры и содержания таких баз данных;</w:t>
      </w:r>
    </w:p>
    <w:p w:rsidR="0071338D" w:rsidRPr="0071338D" w:rsidRDefault="0071338D" w:rsidP="0071338D">
      <w:pPr>
        <w:autoSpaceDE w:val="0"/>
        <w:autoSpaceDN w:val="0"/>
        <w:adjustRightInd w:val="0"/>
        <w:spacing w:after="0" w:line="240" w:lineRule="auto"/>
        <w:ind w:left="1630"/>
        <w:contextualSpacing/>
        <w:rPr>
          <w:rFonts w:ascii="Arial" w:eastAsia="SimSun" w:hAnsi="Arial" w:cs="Arial"/>
          <w:lang w:val="ru-RU" w:eastAsia="zh-CN"/>
        </w:rPr>
      </w:pPr>
    </w:p>
    <w:p w:rsidR="0071338D" w:rsidRPr="0071338D" w:rsidRDefault="0071338D" w:rsidP="0071338D">
      <w:pPr>
        <w:numPr>
          <w:ilvl w:val="0"/>
          <w:numId w:val="13"/>
        </w:numPr>
        <w:autoSpaceDE w:val="0"/>
        <w:autoSpaceDN w:val="0"/>
        <w:adjustRightInd w:val="0"/>
        <w:spacing w:after="0" w:line="240" w:lineRule="auto"/>
        <w:contextualSpacing/>
        <w:rPr>
          <w:rFonts w:ascii="Arial" w:eastAsia="SimSun" w:hAnsi="Arial" w:cs="Arial"/>
          <w:lang w:val="ru-RU" w:eastAsia="zh-CN"/>
        </w:rPr>
      </w:pPr>
      <w:r w:rsidRPr="0071338D">
        <w:rPr>
          <w:rFonts w:ascii="Arial" w:eastAsia="SimSun" w:hAnsi="Arial" w:cs="Arial"/>
          <w:lang w:val="ru-RU" w:eastAsia="zh-CN"/>
        </w:rPr>
        <w:t>базы данных должны содержать:</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numPr>
          <w:ilvl w:val="1"/>
          <w:numId w:val="13"/>
        </w:numPr>
        <w:autoSpaceDE w:val="0"/>
        <w:autoSpaceDN w:val="0"/>
        <w:adjustRightInd w:val="0"/>
        <w:spacing w:after="0" w:line="240" w:lineRule="auto"/>
        <w:ind w:left="1980"/>
        <w:contextualSpacing/>
        <w:rPr>
          <w:rFonts w:ascii="Arial" w:eastAsia="SimSun" w:hAnsi="Arial" w:cs="Arial"/>
          <w:lang w:val="ru-RU" w:eastAsia="zh-CN"/>
        </w:rPr>
      </w:pPr>
      <w:r w:rsidRPr="0071338D">
        <w:rPr>
          <w:rFonts w:ascii="Arial" w:eastAsia="SimSun" w:hAnsi="Arial" w:cs="Arial"/>
          <w:lang w:val="ru-RU" w:eastAsia="zh-CN"/>
        </w:rPr>
        <w:t>материалы на языках, которые могут пониматься патентными экспертами;</w:t>
      </w:r>
    </w:p>
    <w:p w:rsidR="0071338D" w:rsidRPr="0071338D" w:rsidRDefault="0071338D" w:rsidP="0071338D">
      <w:pPr>
        <w:autoSpaceDE w:val="0"/>
        <w:autoSpaceDN w:val="0"/>
        <w:adjustRightInd w:val="0"/>
        <w:spacing w:after="0" w:line="240" w:lineRule="auto"/>
        <w:ind w:left="1980"/>
        <w:contextualSpacing/>
        <w:rPr>
          <w:rFonts w:ascii="Arial" w:eastAsia="SimSun" w:hAnsi="Arial" w:cs="Arial"/>
          <w:lang w:val="ru-RU" w:eastAsia="zh-CN"/>
        </w:rPr>
      </w:pPr>
    </w:p>
    <w:p w:rsidR="0071338D" w:rsidRPr="0071338D" w:rsidRDefault="0071338D" w:rsidP="0071338D">
      <w:pPr>
        <w:numPr>
          <w:ilvl w:val="1"/>
          <w:numId w:val="13"/>
        </w:numPr>
        <w:autoSpaceDE w:val="0"/>
        <w:autoSpaceDN w:val="0"/>
        <w:adjustRightInd w:val="0"/>
        <w:spacing w:after="0" w:line="240" w:lineRule="auto"/>
        <w:ind w:left="1980"/>
        <w:contextualSpacing/>
        <w:rPr>
          <w:rFonts w:ascii="Arial" w:eastAsia="SimSun" w:hAnsi="Arial" w:cs="Arial"/>
          <w:lang w:val="ru-RU" w:eastAsia="zh-CN"/>
        </w:rPr>
      </w:pPr>
      <w:r w:rsidRPr="0071338D">
        <w:rPr>
          <w:rFonts w:ascii="Arial" w:eastAsia="SimSun" w:hAnsi="Arial" w:cs="Arial"/>
          <w:lang w:val="ru-RU" w:eastAsia="zh-CN"/>
        </w:rPr>
        <w:t>письменную и устную информацию о традиционных знаниях;</w:t>
      </w:r>
    </w:p>
    <w:p w:rsidR="0071338D" w:rsidRPr="0071338D" w:rsidRDefault="0071338D" w:rsidP="0071338D">
      <w:pPr>
        <w:autoSpaceDE w:val="0"/>
        <w:autoSpaceDN w:val="0"/>
        <w:adjustRightInd w:val="0"/>
        <w:spacing w:after="0" w:line="240" w:lineRule="auto"/>
        <w:contextualSpacing/>
        <w:rPr>
          <w:rFonts w:ascii="Arial" w:eastAsia="SimSun" w:hAnsi="Arial" w:cs="Arial"/>
          <w:lang w:val="ru-RU" w:eastAsia="zh-CN"/>
        </w:rPr>
      </w:pPr>
    </w:p>
    <w:p w:rsidR="0071338D" w:rsidRPr="0071338D" w:rsidRDefault="0071338D" w:rsidP="0071338D">
      <w:pPr>
        <w:numPr>
          <w:ilvl w:val="1"/>
          <w:numId w:val="13"/>
        </w:numPr>
        <w:autoSpaceDE w:val="0"/>
        <w:autoSpaceDN w:val="0"/>
        <w:adjustRightInd w:val="0"/>
        <w:spacing w:after="0" w:line="240" w:lineRule="auto"/>
        <w:ind w:left="1980"/>
        <w:contextualSpacing/>
        <w:rPr>
          <w:rFonts w:ascii="Arial" w:eastAsia="SimSun" w:hAnsi="Arial" w:cs="Arial"/>
          <w:lang w:val="ru-RU" w:eastAsia="zh-CN"/>
        </w:rPr>
      </w:pPr>
      <w:r w:rsidRPr="0071338D">
        <w:rPr>
          <w:rFonts w:ascii="Arial" w:eastAsia="SimSun" w:hAnsi="Arial" w:cs="Arial"/>
          <w:lang w:val="ru-RU" w:eastAsia="zh-CN"/>
        </w:rPr>
        <w:t>соответствующий письменный и устный уровень техники применительно к традиционным знаниям.]</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(g)</w:t>
      </w:r>
      <w:r w:rsidRPr="0071338D">
        <w:rPr>
          <w:rFonts w:ascii="Arial" w:eastAsia="SimSun" w:hAnsi="Arial" w:cs="Arial"/>
          <w:lang w:val="ru-RU" w:eastAsia="zh-CN"/>
        </w:rPr>
        <w:tab/>
        <w:t xml:space="preserve">[разработать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 </w:t>
      </w:r>
    </w:p>
    <w:p w:rsidR="0071338D" w:rsidRPr="0071338D" w:rsidRDefault="0071338D" w:rsidP="0071338D">
      <w:pPr>
        <w:autoSpaceDE w:val="0"/>
        <w:autoSpaceDN w:val="0"/>
        <w:adjustRightInd w:val="0"/>
        <w:spacing w:after="0" w:line="240" w:lineRule="auto"/>
        <w:ind w:left="1080" w:hanging="540"/>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lastRenderedPageBreak/>
        <w:t>3BIS.2</w:t>
      </w:r>
      <w:r w:rsidRPr="0071338D">
        <w:rPr>
          <w:rFonts w:ascii="Arial" w:eastAsia="SimSun" w:hAnsi="Arial" w:cs="Arial"/>
          <w:lang w:val="ru-RU" w:eastAsia="zh-CN"/>
        </w:rPr>
        <w:tab/>
        <w:t>[Для документирования того, как и где используются традиционные знания, а также сохранения и поддержания таких знаний, национальные органы [должны вести]/[ 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3BIS.3</w:t>
      </w:r>
      <w:r w:rsidRPr="0071338D">
        <w:rPr>
          <w:rFonts w:ascii="Arial" w:eastAsia="SimSun" w:hAnsi="Arial" w:cs="Arial"/>
          <w:lang w:val="ru-RU" w:eastAsia="zh-CN"/>
        </w:rP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традиционные знания, отвечающие определению статьи 1.2, охраняемые традиционные знания должны предоставляться другим лицам только с предварительного осознанного согласия или одобрения или при участии носителя традиционных знаний.</w:t>
      </w: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 xml:space="preserve"> </w:t>
      </w: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 xml:space="preserve">3BIS.4 </w:t>
      </w:r>
      <w:r w:rsidRPr="0071338D">
        <w:rPr>
          <w:rFonts w:ascii="Arial" w:eastAsia="SimSun" w:hAnsi="Arial" w:cs="Arial"/>
          <w:lang w:val="ru-RU" w:eastAsia="zh-CN"/>
        </w:rPr>
        <w:tab/>
        <w:t xml:space="preserve">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3BIS.5</w:t>
      </w:r>
      <w:r w:rsidRPr="0071338D">
        <w:rPr>
          <w:rFonts w:ascii="Arial" w:eastAsia="SimSun" w:hAnsi="Arial" w:cs="Arial"/>
          <w:lang w:val="ru-RU" w:eastAsia="zh-CN"/>
        </w:rPr>
        <w:tab/>
        <w:t>Национальные учреждения [должны предпринимать]/[предпринимают] усилия по кодификации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 xml:space="preserve"> </w:t>
      </w: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3BIS.6</w:t>
      </w:r>
      <w:r w:rsidRPr="0071338D">
        <w:rPr>
          <w:rFonts w:ascii="Arial" w:eastAsia="SimSun" w:hAnsi="Arial" w:cs="Arial"/>
          <w:lang w:val="ru-RU" w:eastAsia="zh-CN"/>
        </w:rPr>
        <w:tab/>
        <w:t xml:space="preserve">Кроме того, ведомства интеллектуальной собственности [должны предпринимать]/[предпринимают] усилия по облегчению доступа к информации, в том числе информации, содержащейся в [публично доступных] базах данных традиционных знаний. </w:t>
      </w: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ind w:left="993" w:hanging="993"/>
        <w:rPr>
          <w:rFonts w:ascii="Arial" w:eastAsia="SimSun" w:hAnsi="Arial" w:cs="Arial"/>
          <w:lang w:val="ru-RU" w:eastAsia="zh-CN"/>
        </w:rPr>
      </w:pPr>
      <w:r w:rsidRPr="0071338D">
        <w:rPr>
          <w:rFonts w:ascii="Arial" w:eastAsia="SimSun" w:hAnsi="Arial" w:cs="Arial"/>
          <w:lang w:val="ru-RU" w:eastAsia="zh-CN"/>
        </w:rPr>
        <w:t>3BIS.7</w:t>
      </w:r>
      <w:r w:rsidRPr="0071338D">
        <w:rPr>
          <w:rFonts w:ascii="Arial" w:eastAsia="SimSun" w:hAnsi="Arial" w:cs="Arial"/>
          <w:lang w:val="ru-RU" w:eastAsia="zh-CN"/>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p>
    <w:p w:rsidR="0071338D" w:rsidRPr="0071338D" w:rsidRDefault="0071338D" w:rsidP="0071338D">
      <w:pPr>
        <w:tabs>
          <w:tab w:val="num" w:pos="550"/>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4</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u w:val="single"/>
          <w:lang w:val="ru-RU" w:eastAsia="zh-CN"/>
        </w:rPr>
      </w:pPr>
      <w:r w:rsidRPr="0071338D">
        <w:rPr>
          <w:rFonts w:ascii="Arial" w:eastAsia="SimSun" w:hAnsi="Arial" w:cs="Arial"/>
          <w:szCs w:val="20"/>
          <w:lang w:val="ru-RU" w:eastAsia="zh-CN"/>
        </w:rPr>
        <w:t>САНКЦИИ, СРЕДСТВА ПРАВОВОЙ ЗАЩИТЫ И ОСУЩЕСТВЛЕНИЕ ПРАВ/ПРИМЕНЕНИЕ</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 xml:space="preserve"> </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 w:val="num" w:pos="993"/>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4.1</w:t>
      </w:r>
      <w:r w:rsidRPr="0071338D">
        <w:rPr>
          <w:rFonts w:ascii="Arial" w:eastAsia="SimSun" w:hAnsi="Arial" w:cs="Arial"/>
          <w:lang w:val="ru-RU" w:eastAsia="zh-CN"/>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мер пограничного контроля][,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4.2</w:t>
      </w:r>
      <w:r w:rsidRPr="0071338D">
        <w:rPr>
          <w:rFonts w:ascii="Arial" w:eastAsia="SimSun" w:hAnsi="Arial" w:cs="Arial"/>
          <w:lang w:val="ru-RU" w:eastAsia="zh-CN"/>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4.3 </w:t>
      </w:r>
      <w:r w:rsidRPr="0071338D">
        <w:rPr>
          <w:rFonts w:ascii="Arial" w:eastAsia="SimSun" w:hAnsi="Arial" w:cs="Arial"/>
          <w:lang w:val="ru-RU" w:eastAsia="zh-CN"/>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4.4</w:t>
      </w:r>
      <w:r w:rsidRPr="0071338D">
        <w:rPr>
          <w:rFonts w:ascii="Arial" w:eastAsia="SimSun" w:hAnsi="Arial" w:cs="Arial"/>
          <w:lang w:val="ru-RU" w:eastAsia="zh-CN"/>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4.5 </w:t>
      </w:r>
      <w:r w:rsidRPr="0071338D">
        <w:rPr>
          <w:rFonts w:ascii="Arial" w:eastAsia="SimSun" w:hAnsi="Arial" w:cs="Arial"/>
          <w:lang w:val="ru-RU" w:eastAsia="zh-CN"/>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lang w:val="ru-RU" w:eastAsia="zh-CN"/>
        </w:rPr>
        <w:t>4.6</w:t>
      </w:r>
      <w:r w:rsidRPr="0071338D">
        <w:rPr>
          <w:rFonts w:ascii="Arial" w:eastAsia="SimSun" w:hAnsi="Arial" w:cs="Arial"/>
          <w:lang w:val="ru-RU" w:eastAsia="zh-CN"/>
        </w:rP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71338D" w:rsidRPr="0071338D" w:rsidRDefault="0071338D" w:rsidP="0071338D">
      <w:pPr>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 xml:space="preserve">СТАТЬЯ 4 </w:t>
      </w:r>
      <w:r w:rsidRPr="0071338D">
        <w:rPr>
          <w:rFonts w:ascii="Arial" w:eastAsia="SimSun" w:hAnsi="Arial" w:cs="Arial"/>
          <w:szCs w:val="20"/>
          <w:lang w:eastAsia="zh-CN"/>
        </w:rPr>
        <w:t>BIS</w:t>
      </w: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ТРЕБОВАНИЕ О РАСКРЫТИИ</w:t>
      </w:r>
    </w:p>
    <w:p w:rsidR="0071338D" w:rsidRPr="0071338D" w:rsidRDefault="0071338D" w:rsidP="0071338D">
      <w:pPr>
        <w:autoSpaceDE w:val="0"/>
        <w:autoSpaceDN w:val="0"/>
        <w:adjustRightInd w:val="0"/>
        <w:spacing w:after="0" w:line="240" w:lineRule="auto"/>
        <w:jc w:val="center"/>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jc w:val="center"/>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 </w:t>
      </w:r>
      <w:r w:rsidRPr="0071338D">
        <w:rPr>
          <w:rFonts w:ascii="Arial" w:eastAsia="SimSun" w:hAnsi="Arial" w:cs="Arial"/>
          <w:lang w:eastAsia="zh-CN"/>
        </w:rPr>
        <w:t>BIS</w:t>
      </w:r>
      <w:r w:rsidRPr="0071338D">
        <w:rPr>
          <w:rFonts w:ascii="Arial" w:eastAsia="SimSun" w:hAnsi="Arial" w:cs="Arial"/>
          <w:lang w:val="ru-RU" w:eastAsia="zh-CN"/>
        </w:rPr>
        <w:t>.1</w:t>
      </w:r>
      <w:r w:rsidRPr="0071338D">
        <w:rPr>
          <w:rFonts w:ascii="Arial" w:eastAsia="SimSun" w:hAnsi="Arial" w:cs="Arial"/>
          <w:lang w:val="ru-RU" w:eastAsia="zh-CN"/>
        </w:rPr>
        <w:tab/>
        <w:t>[[Заявки на патент и сорт растений] 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где [изобретатель или селекционер]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или одобрение на доступ и использование и обеспечено соответствующее участие.]</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 </w:t>
      </w:r>
      <w:r w:rsidRPr="0071338D">
        <w:rPr>
          <w:rFonts w:ascii="Arial" w:eastAsia="SimSun" w:hAnsi="Arial" w:cs="Arial"/>
          <w:lang w:eastAsia="zh-CN"/>
        </w:rPr>
        <w:t>BIS</w:t>
      </w:r>
      <w:r w:rsidRPr="0071338D">
        <w:rPr>
          <w:rFonts w:ascii="Arial" w:eastAsia="SimSun" w:hAnsi="Arial" w:cs="Arial"/>
          <w:lang w:val="ru-RU" w:eastAsia="zh-CN"/>
        </w:rPr>
        <w:t>.2</w:t>
      </w:r>
      <w:r w:rsidRPr="0071338D">
        <w:rPr>
          <w:rFonts w:ascii="Arial" w:eastAsia="SimSun" w:hAnsi="Arial" w:cs="Arial"/>
          <w:lang w:val="ru-RU" w:eastAsia="zh-CN"/>
        </w:rPr>
        <w:tab/>
        <w:t>[В случае, если изложенная в пункте 1 информация заявителю не известна, заявитель указывает непосредственный источник, из которого [изобретатель или селекционер] заявитель собирал или получал традиционные знания.]</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 </w:t>
      </w:r>
      <w:r w:rsidRPr="0071338D">
        <w:rPr>
          <w:rFonts w:ascii="Arial" w:eastAsia="SimSun" w:hAnsi="Arial" w:cs="Arial"/>
          <w:lang w:eastAsia="zh-CN"/>
        </w:rPr>
        <w:t>BIS</w:t>
      </w:r>
      <w:r w:rsidRPr="0071338D">
        <w:rPr>
          <w:rFonts w:ascii="Arial" w:eastAsia="SimSun" w:hAnsi="Arial" w:cs="Arial"/>
          <w:lang w:val="ru-RU" w:eastAsia="zh-CN"/>
        </w:rPr>
        <w:t>.3</w:t>
      </w:r>
      <w:r w:rsidRPr="0071338D">
        <w:rPr>
          <w:rFonts w:ascii="Arial" w:eastAsia="SimSun" w:hAnsi="Arial" w:cs="Arial"/>
          <w:lang w:val="ru-RU" w:eastAsia="zh-CN"/>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или ведомство по сортам растений]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или ведомство по сортам растений] ведомство интеллектуальной собственности может отклонить заявку.]</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 </w:t>
      </w:r>
      <w:r w:rsidRPr="0071338D">
        <w:rPr>
          <w:rFonts w:ascii="Arial" w:eastAsia="SimSun" w:hAnsi="Arial" w:cs="Arial"/>
          <w:lang w:eastAsia="zh-CN"/>
        </w:rPr>
        <w:t>BIS</w:t>
      </w:r>
      <w:r w:rsidRPr="0071338D">
        <w:rPr>
          <w:rFonts w:ascii="Arial" w:eastAsia="SimSun" w:hAnsi="Arial" w:cs="Arial"/>
          <w:lang w:val="ru-RU" w:eastAsia="zh-CN"/>
        </w:rPr>
        <w:t>.4</w:t>
      </w:r>
      <w:r w:rsidRPr="0071338D">
        <w:rPr>
          <w:rFonts w:ascii="Arial" w:eastAsia="SimSun" w:hAnsi="Arial" w:cs="Arial"/>
          <w:lang w:val="ru-RU" w:eastAsia="zh-CN"/>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а также на предоставленное право на новый сорт растения. Тем не менее, могут быть применены другие предусмотренные национальным законодательством санкции за рамками патентной системы и системы охраны сортов растений, включая уголовные санкции, в частности штрафы.]</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4 </w:t>
      </w:r>
      <w:r w:rsidRPr="0071338D">
        <w:rPr>
          <w:rFonts w:ascii="Arial" w:eastAsia="SimSun" w:hAnsi="Arial" w:cs="Arial"/>
          <w:lang w:eastAsia="zh-CN"/>
        </w:rPr>
        <w:t>BIS</w:t>
      </w:r>
      <w:r w:rsidRPr="0071338D">
        <w:rPr>
          <w:rFonts w:ascii="Arial" w:eastAsia="SimSun" w:hAnsi="Arial" w:cs="Arial"/>
          <w:lang w:val="ru-RU" w:eastAsia="zh-CN"/>
        </w:rPr>
        <w:t>.4</w:t>
      </w:r>
      <w:r w:rsidRPr="0071338D">
        <w:rPr>
          <w:rFonts w:ascii="Arial" w:eastAsia="SimSun" w:hAnsi="Arial" w:cs="Arial"/>
          <w:lang w:val="ru-RU" w:eastAsia="zh-CN"/>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jc w:val="right"/>
        <w:rPr>
          <w:rFonts w:ascii="Arial" w:eastAsia="SimSun" w:hAnsi="Arial" w:cs="Arial"/>
          <w:i/>
          <w:lang w:val="ru-RU" w:eastAsia="zh-CN"/>
        </w:rPr>
      </w:pPr>
      <w:r w:rsidRPr="0071338D">
        <w:rPr>
          <w:rFonts w:ascii="Arial" w:eastAsia="SimSun" w:hAnsi="Arial" w:cs="Arial"/>
          <w:i/>
          <w:lang w:val="ru-RU" w:eastAsia="zh-CN"/>
        </w:rPr>
        <w:t>[</w:t>
      </w:r>
      <w:r w:rsidRPr="0071338D">
        <w:rPr>
          <w:rFonts w:ascii="Arial" w:eastAsia="SimSun" w:hAnsi="Arial" w:cs="Arial"/>
          <w:i/>
          <w:szCs w:val="20"/>
          <w:lang w:val="ru-RU" w:eastAsia="zh-CN"/>
        </w:rPr>
        <w:t>Конец альтернативного варианта</w:t>
      </w:r>
      <w:r w:rsidRPr="0071338D">
        <w:rPr>
          <w:rFonts w:ascii="Arial" w:eastAsia="SimSun" w:hAnsi="Arial" w:cs="Arial"/>
          <w:i/>
          <w:lang w:val="ru-RU" w:eastAsia="zh-CN"/>
        </w:rPr>
        <w:t>]</w:t>
      </w:r>
    </w:p>
    <w:p w:rsidR="0071338D" w:rsidRPr="0071338D" w:rsidRDefault="0071338D" w:rsidP="0071338D">
      <w:pPr>
        <w:autoSpaceDE w:val="0"/>
        <w:autoSpaceDN w:val="0"/>
        <w:adjustRightInd w:val="0"/>
        <w:spacing w:after="0" w:line="240" w:lineRule="auto"/>
        <w:ind w:left="473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6431"/>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[ТРЕБОВАНИЕ О НЕРАСКРЫТИИ</w:t>
      </w: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p>
    <w:p w:rsidR="0071338D" w:rsidRPr="0071338D" w:rsidRDefault="0071338D" w:rsidP="0071338D">
      <w:pPr>
        <w:autoSpaceDE w:val="0"/>
        <w:autoSpaceDN w:val="0"/>
        <w:adjustRightInd w:val="0"/>
        <w:spacing w:after="0" w:line="240" w:lineRule="auto"/>
        <w:jc w:val="both"/>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jc w:val="right"/>
        <w:rPr>
          <w:rFonts w:ascii="Arial" w:eastAsia="SimSun" w:hAnsi="Arial" w:cs="Arial"/>
          <w:lang w:val="ru-RU" w:eastAsia="zh-CN"/>
        </w:rPr>
      </w:pPr>
      <w:r w:rsidRPr="0071338D">
        <w:rPr>
          <w:rFonts w:ascii="Arial" w:eastAsia="SimSun" w:hAnsi="Arial" w:cs="Arial"/>
          <w:i/>
          <w:lang w:val="ru-RU" w:eastAsia="zh-CN"/>
        </w:rPr>
        <w:t>[Конец альтернативного варианта]</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4730"/>
        <w:rPr>
          <w:rFonts w:ascii="Arial" w:eastAsia="SimSun" w:hAnsi="Arial" w:cs="Arial"/>
          <w:szCs w:val="20"/>
          <w:highlight w:val="yellow"/>
          <w:lang w:val="ru-RU" w:eastAsia="zh-CN"/>
        </w:rPr>
      </w:pPr>
      <w:r w:rsidRPr="0071338D">
        <w:rPr>
          <w:rFonts w:ascii="Arial" w:eastAsia="SimSun" w:hAnsi="Arial" w:cs="Arial"/>
          <w:szCs w:val="20"/>
          <w:highlight w:val="yellow"/>
          <w:lang w:val="ru-RU" w:eastAsia="zh-CN"/>
        </w:rPr>
        <w:br w:type="page"/>
      </w: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5</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УПРАВЛЕНИЕ [ПРАВАМИ]/[ИНТЕРЕСАМИ]</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5.1</w:t>
      </w:r>
      <w:r w:rsidRPr="0071338D">
        <w:rPr>
          <w:rFonts w:ascii="Arial" w:eastAsia="SimSun" w:hAnsi="Arial" w:cs="Arial"/>
          <w:lang w:val="ru-RU" w:eastAsia="zh-CN"/>
        </w:rPr>
        <w:tab/>
        <w:t xml:space="preserve">[Государства-члены]/[Договаривающиеся стороны] [могут учредить]/[учреждают]/[назначают] компетентный орган или органы [при свободном предварительном осознанном согласии] [при консультативном участии] [[носителей]/[владельцев] традиционных знаний] в соответствии с их национальным законодательством[, не ущемляя прав [носителей]/[владельцев] традиционных знаний на управление своими правами/интересами в соответствии с их обычными правилами, договоренностями, законами и практикой]. </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Факультативное дополнение:</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 ответ на соответствующую просьбу бенефициаров компетентный орган может, в той степени, в какой он уполномочен на то бенефициарами, и в их прямых интересах, оказывать содействие в управлении правами/интересами бенефициаров в соответствии с настоящим [документом].]</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jc w:val="right"/>
        <w:rPr>
          <w:rFonts w:ascii="Arial" w:eastAsia="SimSun" w:hAnsi="Arial" w:cs="Arial"/>
          <w:i/>
          <w:lang w:val="ru-RU" w:eastAsia="zh-CN"/>
        </w:rPr>
      </w:pPr>
      <w:r w:rsidRPr="0071338D">
        <w:rPr>
          <w:rFonts w:ascii="Arial" w:eastAsia="SimSun" w:hAnsi="Arial" w:cs="Arial"/>
          <w:i/>
          <w:lang w:val="ru-RU" w:eastAsia="zh-CN"/>
        </w:rPr>
        <w:t>[Конец факультативного дополнения]</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lang w:val="ru-RU" w:eastAsia="zh-CN"/>
        </w:rPr>
        <w:t>5.1</w:t>
      </w:r>
      <w:r w:rsidRPr="0071338D">
        <w:rPr>
          <w:rFonts w:ascii="Arial" w:eastAsia="SimSun" w:hAnsi="Arial" w:cs="Arial"/>
          <w:lang w:val="ru-RU" w:eastAsia="zh-CN"/>
        </w:rPr>
        <w:tab/>
        <w:t>[Государства-члены]/[Договаривающиеся стороны] могут учредить компетентный орган в соответствии с национальным законодательством для административного управления правами/интересами, предусматриваемыми настоящим [документом].</w:t>
      </w:r>
    </w:p>
    <w:p w:rsidR="0071338D" w:rsidRPr="0071338D" w:rsidRDefault="0071338D" w:rsidP="0071338D">
      <w:pPr>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jc w:val="right"/>
        <w:rPr>
          <w:rFonts w:ascii="Arial" w:eastAsia="SimSun" w:hAnsi="Arial" w:cs="Arial"/>
          <w:i/>
          <w:lang w:val="ru-RU" w:eastAsia="zh-CN"/>
        </w:rPr>
      </w:pPr>
      <w:r w:rsidRPr="0071338D">
        <w:rPr>
          <w:rFonts w:ascii="Arial" w:eastAsia="SimSun" w:hAnsi="Arial" w:cs="Arial"/>
          <w:i/>
          <w:lang w:val="ru-RU" w:eastAsia="zh-CN"/>
        </w:rPr>
        <w:t>[Конец альтернативного варианта]</w:t>
      </w: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5.2</w:t>
      </w:r>
      <w:r w:rsidRPr="0071338D">
        <w:rPr>
          <w:rFonts w:ascii="Arial" w:eastAsia="SimSun" w:hAnsi="Arial" w:cs="Arial"/>
          <w:lang w:val="ru-RU" w:eastAsia="zh-CN"/>
        </w:rPr>
        <w:tab/>
        <w:t>[[Сведения] о любом органе, учрежденном в соответствии с пунктом</w:t>
      </w:r>
      <w:r w:rsidRPr="0071338D">
        <w:rPr>
          <w:rFonts w:ascii="Arial" w:eastAsia="SimSun" w:hAnsi="Arial" w:cs="Arial"/>
          <w:lang w:eastAsia="zh-CN"/>
        </w:rPr>
        <w:t> </w:t>
      </w:r>
      <w:r w:rsidRPr="0071338D">
        <w:rPr>
          <w:rFonts w:ascii="Arial" w:eastAsia="SimSun" w:hAnsi="Arial" w:cs="Arial"/>
          <w:lang w:val="ru-RU" w:eastAsia="zh-CN"/>
        </w:rPr>
        <w:t>1, [должны быть сообщены]/[сообщаются] Международному бюро Всемирной организации интеллектуальной собственности.]</w:t>
      </w:r>
    </w:p>
    <w:p w:rsidR="0071338D" w:rsidRPr="0071338D" w:rsidRDefault="0071338D" w:rsidP="0071338D">
      <w:pPr>
        <w:autoSpaceDE w:val="0"/>
        <w:autoSpaceDN w:val="0"/>
        <w:adjustRightInd w:val="0"/>
        <w:spacing w:after="0" w:line="240" w:lineRule="auto"/>
        <w:ind w:left="567" w:hanging="567"/>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6</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ИСКЛЮЧЕНИЯ И ОГРАНИЧЕНИЯ</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Общие исключения</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6.1</w:t>
      </w:r>
      <w:r w:rsidRPr="0071338D">
        <w:rPr>
          <w:rFonts w:ascii="Arial" w:eastAsia="SimSun" w:hAnsi="Arial" w:cs="Arial"/>
          <w:lang w:val="ru-RU" w:eastAsia="zh-CN"/>
        </w:rPr>
        <w:tab/>
        <w:t>[Государства-члены]/[Договаривающиеся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a</w:t>
      </w:r>
      <w:r w:rsidRPr="0071338D">
        <w:rPr>
          <w:rFonts w:ascii="Arial" w:eastAsia="SimSun" w:hAnsi="Arial" w:cs="Arial"/>
          <w:lang w:val="ru-RU" w:eastAsia="zh-CN"/>
        </w:rPr>
        <w:t>)</w:t>
      </w:r>
      <w:r w:rsidRPr="0071338D">
        <w:rPr>
          <w:rFonts w:ascii="Arial" w:eastAsia="SimSun" w:hAnsi="Arial" w:cs="Arial"/>
          <w:lang w:val="ru-RU" w:eastAsia="zh-CN"/>
        </w:rPr>
        <w:tab/>
        <w:t xml:space="preserve">[обеспечивает, когда это возможно, признание бенефициаров;] </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 xml:space="preserve">[не носит оскорбительного или уничижительного характера по отношению к бенефициарам;]  </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lang w:val="ru-RU" w:eastAsia="zh-CN"/>
        </w:rPr>
      </w:pPr>
      <w:r w:rsidRPr="0071338D">
        <w:rPr>
          <w:rFonts w:ascii="Arial" w:eastAsia="SimSun" w:hAnsi="Arial" w:cs="Arial"/>
          <w:lang w:val="ru-RU" w:eastAsia="zh-CN"/>
        </w:rPr>
        <w:t>(</w:t>
      </w:r>
      <w:r w:rsidRPr="0071338D">
        <w:rPr>
          <w:rFonts w:ascii="Arial" w:eastAsia="SimSun" w:hAnsi="Arial" w:cs="Arial"/>
          <w:lang w:eastAsia="zh-CN"/>
        </w:rPr>
        <w:t>c</w:t>
      </w:r>
      <w:r w:rsidRPr="0071338D">
        <w:rPr>
          <w:rFonts w:ascii="Arial" w:eastAsia="SimSun" w:hAnsi="Arial" w:cs="Arial"/>
          <w:lang w:val="ru-RU" w:eastAsia="zh-CN"/>
        </w:rPr>
        <w:t>)</w:t>
      </w:r>
      <w:r w:rsidRPr="0071338D">
        <w:rPr>
          <w:rFonts w:ascii="Arial" w:eastAsia="SimSun" w:hAnsi="Arial" w:cs="Arial"/>
          <w:lang w:val="ru-RU" w:eastAsia="zh-CN"/>
        </w:rPr>
        <w:tab/>
        <w:t>[соответствует добросовестной практике;]</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(d)</w:t>
      </w:r>
      <w:r w:rsidRPr="0071338D">
        <w:rPr>
          <w:rFonts w:ascii="Arial" w:eastAsia="SimSun" w:hAnsi="Arial" w:cs="Arial"/>
          <w:lang w:val="ru-RU" w:eastAsia="zh-CN"/>
        </w:rPr>
        <w:tab/>
        <w:t>[не противоречит нормальному применению традиционных знаний  бенефициарами; и]</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(e)</w:t>
      </w:r>
      <w:r w:rsidRPr="0071338D">
        <w:rPr>
          <w:rFonts w:ascii="Arial" w:eastAsia="SimSun" w:hAnsi="Arial" w:cs="Arial"/>
          <w:lang w:val="ru-RU" w:eastAsia="zh-CN"/>
        </w:rPr>
        <w:tab/>
        <w:t>[не ущемляет необоснованно законные интересы бенефициаров с учетом законных интересов третьих лиц.]]</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6.2</w:t>
      </w:r>
      <w:r w:rsidRPr="0071338D">
        <w:rPr>
          <w:rFonts w:ascii="Arial" w:eastAsia="SimSun" w:hAnsi="Arial" w:cs="Arial"/>
          <w:lang w:val="ru-RU" w:eastAsia="zh-CN"/>
        </w:rPr>
        <w:tab/>
        <w:t>[Когда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Специальные исключения</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6.3</w:t>
      </w:r>
      <w:r w:rsidRPr="0071338D">
        <w:rPr>
          <w:rFonts w:ascii="Arial" w:eastAsia="SimSun" w:hAnsi="Arial" w:cs="Arial"/>
          <w:lang w:val="ru-RU" w:eastAsia="zh-CN"/>
        </w:rPr>
        <w:tab/>
        <w:t>[[В дополнение к ограничениям и исключениям, предусматриваемым пунктом</w:t>
      </w:r>
      <w:r w:rsidRPr="0071338D">
        <w:rPr>
          <w:rFonts w:ascii="Arial" w:eastAsia="SimSun" w:hAnsi="Arial" w:cs="Arial"/>
          <w:lang w:eastAsia="zh-CN"/>
        </w:rPr>
        <w:t> </w:t>
      </w:r>
      <w:r w:rsidRPr="0071338D">
        <w:rPr>
          <w:rFonts w:ascii="Arial" w:eastAsia="SimSun" w:hAnsi="Arial" w:cs="Arial"/>
          <w:lang w:val="ru-RU" w:eastAsia="zh-CN"/>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71338D" w:rsidRPr="0071338D" w:rsidRDefault="0071338D" w:rsidP="0071338D">
      <w:pPr>
        <w:autoSpaceDE w:val="0"/>
        <w:autoSpaceDN w:val="0"/>
        <w:adjustRightInd w:val="0"/>
        <w:spacing w:after="0" w:line="240" w:lineRule="auto"/>
        <w:ind w:left="567" w:firstLine="3"/>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 </w:t>
      </w: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(c)</w:t>
      </w:r>
      <w:r w:rsidRPr="0071338D">
        <w:rPr>
          <w:rFonts w:ascii="Arial" w:eastAsia="SimSun" w:hAnsi="Arial" w:cs="Arial"/>
          <w:lang w:val="ru-RU" w:eastAsia="zh-CN"/>
        </w:rPr>
        <w:tab/>
        <w:t xml:space="preserve">в случае национальной чрезвычайной ситуации или других исключительно серьезных обстоятельств [или в случаях использования в государственных некоммерческих целях]; </w:t>
      </w:r>
    </w:p>
    <w:p w:rsidR="0071338D" w:rsidRPr="0071338D" w:rsidRDefault="0071338D" w:rsidP="0071338D">
      <w:pPr>
        <w:autoSpaceDE w:val="0"/>
        <w:autoSpaceDN w:val="0"/>
        <w:adjustRightInd w:val="0"/>
        <w:spacing w:after="0" w:line="240" w:lineRule="auto"/>
        <w:ind w:left="567"/>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(d)</w:t>
      </w:r>
      <w:r w:rsidRPr="0071338D">
        <w:rPr>
          <w:rFonts w:ascii="Arial" w:eastAsia="SimSun" w:hAnsi="Arial" w:cs="Arial"/>
          <w:lang w:val="ru-RU" w:eastAsia="zh-CN"/>
        </w:rPr>
        <w:tab/>
        <w:t>[создание оригинального авторского произведения на основе традиционных знаний.]</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Это положение, за исключением подпункта (с), не [должно применяться]/[применяется] к традиционным знаниям, описанным в статье 3.1.]</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lastRenderedPageBreak/>
        <w:t xml:space="preserve">6.3 </w:t>
      </w:r>
      <w:r w:rsidRPr="0071338D">
        <w:rPr>
          <w:rFonts w:ascii="Arial" w:eastAsia="SimSun" w:hAnsi="Arial" w:cs="Arial"/>
          <w:lang w:val="ru-RU" w:eastAsia="zh-CN"/>
        </w:rPr>
        <w:tab/>
        <w:t>[Независимо от того, разрешены ли уже такие действия в соответствии с пунктом 1, разрешается следующее:</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создание оригинального авторского произведения на основе традиционных знаний.]</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6.4</w:t>
      </w:r>
      <w:r w:rsidRPr="0071338D">
        <w:rPr>
          <w:rFonts w:ascii="Arial" w:eastAsia="SimSun" w:hAnsi="Arial" w:cs="Arial"/>
          <w:lang w:val="ru-RU" w:eastAsia="zh-CN"/>
        </w:rPr>
        <w:tab/>
        <w:t>[[Не существует права, позволяющего [исключить возможность использования другими лицами] знаний, которые:]/[Положения статьи 3 не применяются к использованию знаний, которые:]</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bCs/>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bCs/>
          <w:lang w:val="ru-RU" w:eastAsia="zh-CN"/>
        </w:rPr>
      </w:pPr>
      <w:r w:rsidRPr="0071338D">
        <w:rPr>
          <w:rFonts w:ascii="Arial" w:eastAsia="SimSun" w:hAnsi="Arial" w:cs="Arial"/>
          <w:bCs/>
          <w:lang w:val="ru-RU" w:eastAsia="zh-CN"/>
        </w:rPr>
        <w:t>(</w:t>
      </w:r>
      <w:r w:rsidRPr="0071338D">
        <w:rPr>
          <w:rFonts w:ascii="Arial" w:eastAsia="SimSun" w:hAnsi="Arial" w:cs="Arial"/>
          <w:bCs/>
          <w:lang w:eastAsia="zh-CN"/>
        </w:rPr>
        <w:t>a</w:t>
      </w:r>
      <w:r w:rsidRPr="0071338D">
        <w:rPr>
          <w:rFonts w:ascii="Arial" w:eastAsia="SimSun" w:hAnsi="Arial" w:cs="Arial"/>
          <w:bCs/>
          <w:lang w:val="ru-RU" w:eastAsia="zh-CN"/>
        </w:rPr>
        <w:t>)</w:t>
      </w:r>
      <w:r w:rsidRPr="0071338D">
        <w:rPr>
          <w:rFonts w:ascii="Arial" w:eastAsia="SimSun" w:hAnsi="Arial" w:cs="Arial"/>
          <w:bCs/>
          <w:lang w:val="ru-RU" w:eastAsia="zh-CN"/>
        </w:rPr>
        <w:tab/>
        <w:t>были созданы независимо [за пределами общины бенефициаров]; или</w:t>
      </w:r>
    </w:p>
    <w:p w:rsidR="0071338D" w:rsidRPr="0071338D" w:rsidRDefault="0071338D" w:rsidP="0071338D">
      <w:pPr>
        <w:tabs>
          <w:tab w:val="num" w:pos="993"/>
        </w:tabs>
        <w:autoSpaceDE w:val="0"/>
        <w:autoSpaceDN w:val="0"/>
        <w:adjustRightInd w:val="0"/>
        <w:spacing w:after="0" w:line="240" w:lineRule="auto"/>
        <w:ind w:left="550"/>
        <w:rPr>
          <w:rFonts w:ascii="Arial" w:eastAsia="SimSun" w:hAnsi="Arial" w:cs="Arial"/>
          <w:bCs/>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bCs/>
          <w:lang w:val="ru-RU" w:eastAsia="zh-CN"/>
        </w:rPr>
      </w:pPr>
      <w:r w:rsidRPr="0071338D">
        <w:rPr>
          <w:rFonts w:ascii="Arial" w:eastAsia="SimSun" w:hAnsi="Arial" w:cs="Arial"/>
          <w:bCs/>
          <w:lang w:val="ru-RU" w:eastAsia="zh-CN"/>
        </w:rPr>
        <w:t>(</w:t>
      </w:r>
      <w:r w:rsidRPr="0071338D">
        <w:rPr>
          <w:rFonts w:ascii="Arial" w:eastAsia="SimSun" w:hAnsi="Arial" w:cs="Arial"/>
          <w:bCs/>
          <w:lang w:eastAsia="zh-CN"/>
        </w:rPr>
        <w:t>b</w:t>
      </w:r>
      <w:r w:rsidRPr="0071338D">
        <w:rPr>
          <w:rFonts w:ascii="Arial" w:eastAsia="SimSun" w:hAnsi="Arial" w:cs="Arial"/>
          <w:bCs/>
          <w:lang w:val="ru-RU" w:eastAsia="zh-CN"/>
        </w:rPr>
        <w:t>)</w:t>
      </w:r>
      <w:r w:rsidRPr="0071338D">
        <w:rPr>
          <w:rFonts w:ascii="Arial" w:eastAsia="SimSun" w:hAnsi="Arial" w:cs="Arial"/>
          <w:bCs/>
          <w:lang w:val="ru-RU" w:eastAsia="zh-CN"/>
        </w:rPr>
        <w:tab/>
        <w:t>[</w:t>
      </w:r>
      <w:r w:rsidRPr="0071338D">
        <w:rPr>
          <w:rFonts w:ascii="Arial" w:eastAsia="SimSun" w:hAnsi="Arial" w:cs="Arial"/>
          <w:szCs w:val="20"/>
          <w:lang w:val="ru-RU" w:eastAsia="zh-CN"/>
        </w:rPr>
        <w:t xml:space="preserve">правомерно] </w:t>
      </w:r>
      <w:r w:rsidRPr="0071338D">
        <w:rPr>
          <w:rFonts w:ascii="Arial" w:eastAsia="SimSun" w:hAnsi="Arial" w:cs="Arial"/>
          <w:bCs/>
          <w:lang w:val="ru-RU" w:eastAsia="zh-CN"/>
        </w:rPr>
        <w:t>происходят из иных источников, чем среда бенефициаров.</w:t>
      </w:r>
    </w:p>
    <w:p w:rsidR="0071338D" w:rsidRPr="0071338D" w:rsidRDefault="0071338D" w:rsidP="0071338D">
      <w:pPr>
        <w:autoSpaceDE w:val="0"/>
        <w:autoSpaceDN w:val="0"/>
        <w:adjustRightInd w:val="0"/>
        <w:spacing w:after="0" w:line="240" w:lineRule="auto"/>
        <w:ind w:left="550"/>
        <w:rPr>
          <w:rFonts w:ascii="Arial" w:eastAsia="SimSun" w:hAnsi="Arial" w:cs="Arial"/>
          <w:bCs/>
          <w:lang w:val="ru-RU" w:eastAsia="zh-CN"/>
        </w:rPr>
      </w:pPr>
    </w:p>
    <w:p w:rsidR="0071338D" w:rsidRPr="0071338D" w:rsidRDefault="0071338D" w:rsidP="0071338D">
      <w:pPr>
        <w:autoSpaceDE w:val="0"/>
        <w:autoSpaceDN w:val="0"/>
        <w:adjustRightInd w:val="0"/>
        <w:spacing w:after="0" w:line="240" w:lineRule="auto"/>
        <w:ind w:left="550"/>
        <w:rPr>
          <w:rFonts w:ascii="Arial" w:eastAsia="SimSun" w:hAnsi="Arial" w:cs="Arial"/>
          <w:bCs/>
          <w:lang w:val="ru-RU" w:eastAsia="zh-CN"/>
        </w:rPr>
      </w:pPr>
      <w:r w:rsidRPr="0071338D">
        <w:rPr>
          <w:rFonts w:ascii="Arial" w:eastAsia="SimSun" w:hAnsi="Arial" w:cs="Arial"/>
          <w:bCs/>
          <w:lang w:val="ru-RU" w:eastAsia="zh-CN"/>
        </w:rPr>
        <w:t>(</w:t>
      </w:r>
      <w:r w:rsidRPr="0071338D">
        <w:rPr>
          <w:rFonts w:ascii="Arial" w:eastAsia="SimSun" w:hAnsi="Arial" w:cs="Arial"/>
          <w:bCs/>
          <w:lang w:eastAsia="zh-CN"/>
        </w:rPr>
        <w:t>c</w:t>
      </w:r>
      <w:r w:rsidRPr="0071338D">
        <w:rPr>
          <w:rFonts w:ascii="Arial" w:eastAsia="SimSun" w:hAnsi="Arial" w:cs="Arial"/>
          <w:bCs/>
          <w:lang w:val="ru-RU" w:eastAsia="zh-CN"/>
        </w:rPr>
        <w:t>)</w:t>
      </w:r>
      <w:r w:rsidRPr="0071338D">
        <w:rPr>
          <w:rFonts w:ascii="Arial" w:eastAsia="SimSun" w:hAnsi="Arial" w:cs="Arial"/>
          <w:bCs/>
          <w:lang w:val="ru-RU" w:eastAsia="zh-CN"/>
        </w:rPr>
        <w:tab/>
        <w:t>известны [законным путем] за пределами общины бенефициаров.]</w:t>
      </w:r>
    </w:p>
    <w:p w:rsidR="0071338D" w:rsidRPr="0071338D" w:rsidRDefault="0071338D" w:rsidP="0071338D">
      <w:pPr>
        <w:autoSpaceDE w:val="0"/>
        <w:autoSpaceDN w:val="0"/>
        <w:adjustRightInd w:val="0"/>
        <w:spacing w:after="0" w:line="240" w:lineRule="auto"/>
        <w:ind w:left="550"/>
        <w:rPr>
          <w:rFonts w:ascii="Arial" w:eastAsia="SimSun" w:hAnsi="Arial" w:cs="Arial"/>
          <w:bCs/>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6.5.</w:t>
      </w:r>
      <w:r w:rsidRPr="0071338D">
        <w:rPr>
          <w:rFonts w:ascii="Arial" w:eastAsia="SimSun" w:hAnsi="Arial" w:cs="Arial"/>
          <w:lang w:val="ru-RU" w:eastAsia="zh-CN"/>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numPr>
          <w:ilvl w:val="0"/>
          <w:numId w:val="11"/>
        </w:numPr>
        <w:autoSpaceDE w:val="0"/>
        <w:autoSpaceDN w:val="0"/>
        <w:adjustRightInd w:val="0"/>
        <w:spacing w:after="0" w:line="240" w:lineRule="auto"/>
        <w:rPr>
          <w:rFonts w:ascii="Arial" w:eastAsia="SimSun" w:hAnsi="Arial" w:cs="Arial"/>
          <w:lang w:eastAsia="zh-CN"/>
        </w:rPr>
      </w:pPr>
      <w:r w:rsidRPr="0071338D">
        <w:rPr>
          <w:rFonts w:ascii="Arial" w:eastAsia="SimSun" w:hAnsi="Arial" w:cs="Arial"/>
          <w:lang w:eastAsia="zh-CN"/>
        </w:rPr>
        <w:t>получены из печатной публикации;</w:t>
      </w:r>
    </w:p>
    <w:p w:rsidR="0071338D" w:rsidRPr="0071338D" w:rsidRDefault="0071338D" w:rsidP="0071338D">
      <w:pPr>
        <w:autoSpaceDE w:val="0"/>
        <w:autoSpaceDN w:val="0"/>
        <w:adjustRightInd w:val="0"/>
        <w:spacing w:after="0" w:line="240" w:lineRule="auto"/>
        <w:ind w:left="570"/>
        <w:rPr>
          <w:rFonts w:ascii="Arial" w:eastAsia="SimSun" w:hAnsi="Arial" w:cs="Arial"/>
          <w:lang w:eastAsia="zh-CN"/>
        </w:rPr>
      </w:pPr>
    </w:p>
    <w:p w:rsidR="0071338D" w:rsidRPr="0071338D" w:rsidRDefault="0071338D" w:rsidP="0071338D">
      <w:pPr>
        <w:numPr>
          <w:ilvl w:val="0"/>
          <w:numId w:val="11"/>
        </w:num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получены от одного или нескольких носителей охраняемых традиционных знаний с их предварительного обоснованного согласия или одобрения и при их участии; или</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numPr>
          <w:ilvl w:val="0"/>
          <w:numId w:val="11"/>
        </w:num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6.6</w:t>
      </w:r>
      <w:r w:rsidRPr="0071338D">
        <w:rPr>
          <w:rFonts w:ascii="Arial" w:eastAsia="SimSun" w:hAnsi="Arial" w:cs="Arial"/>
          <w:lang w:val="ru-RU" w:eastAsia="zh-CN"/>
        </w:rPr>
        <w:tab/>
        <w:t>[[Государства-члены]/[Договаривающиеся стороны] могут исключать из охраны диагностические, терапевтические и хирургические методы лечения людей и животных.]]</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6.7</w:t>
      </w:r>
      <w:r w:rsidRPr="0071338D">
        <w:rPr>
          <w:rFonts w:ascii="Arial" w:eastAsia="SimSun" w:hAnsi="Arial" w:cs="Arial"/>
          <w:lang w:val="ru-RU" w:eastAsia="zh-CN"/>
        </w:rPr>
        <w:tab/>
        <w:t>[Национальные органы исключают из охраны традиционные знания, которые уже являются доступными широкой публике без ограничений.]</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i/>
          <w:szCs w:val="20"/>
          <w:lang w:val="ru-RU" w:eastAsia="zh-CN"/>
        </w:rPr>
      </w:pPr>
      <w:r w:rsidRPr="0071338D">
        <w:rPr>
          <w:rFonts w:ascii="Arial" w:eastAsia="SimSun" w:hAnsi="Arial" w:cs="Arial"/>
          <w:i/>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7</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 xml:space="preserve">СРОК ОХРАНЫ </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[Государства-члены]/[Договаривающиеся стороны] могут определить надлежащий срок</w:t>
      </w:r>
      <w:r w:rsidRPr="0071338D">
        <w:rPr>
          <w:rFonts w:ascii="Arial" w:eastAsia="SimSun" w:hAnsi="Arial" w:cs="Arial"/>
          <w:u w:val="single"/>
          <w:lang w:val="ru-RU" w:eastAsia="zh-CN"/>
        </w:rPr>
        <w:t xml:space="preserve"> </w:t>
      </w:r>
      <w:r w:rsidRPr="0071338D">
        <w:rPr>
          <w:rFonts w:ascii="Arial" w:eastAsia="SimSun" w:hAnsi="Arial" w:cs="Arial"/>
          <w:lang w:val="ru-RU" w:eastAsia="zh-CN"/>
        </w:rPr>
        <w:t>охраны прав/традиционных знаний в соответствии со [статьей 3/,[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Pr="0071338D">
        <w:rPr>
          <w:rFonts w:ascii="Arial" w:eastAsia="SimSun" w:hAnsi="Arial" w:cs="Arial"/>
          <w:lang w:eastAsia="zh-CN"/>
        </w:rPr>
        <w:t> </w:t>
      </w:r>
      <w:r w:rsidRPr="0071338D">
        <w:rPr>
          <w:rFonts w:ascii="Arial" w:eastAsia="SimSun" w:hAnsi="Arial" w:cs="Arial"/>
          <w:lang w:val="ru-RU" w:eastAsia="zh-CN"/>
        </w:rPr>
        <w:t>[1]/[3].]]</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eastAsia="zh-CN"/>
        </w:rPr>
      </w:pPr>
      <w:r w:rsidRPr="0071338D">
        <w:rPr>
          <w:rFonts w:ascii="Arial" w:eastAsia="SimSun" w:hAnsi="Arial" w:cs="Arial"/>
          <w:szCs w:val="20"/>
          <w:lang w:val="ru-RU" w:eastAsia="zh-CN"/>
        </w:rPr>
        <w:lastRenderedPageBreak/>
        <w:t>СТАТЬЯ</w:t>
      </w:r>
      <w:r w:rsidRPr="0071338D">
        <w:rPr>
          <w:rFonts w:ascii="Arial" w:eastAsia="SimSun" w:hAnsi="Arial" w:cs="Arial"/>
          <w:szCs w:val="20"/>
          <w:lang w:eastAsia="zh-CN"/>
        </w:rPr>
        <w:t xml:space="preserve"> 8</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ФОРМАЛЬНОСТИ</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eastAsia="zh-CN"/>
        </w:rPr>
      </w:pPr>
      <w:r w:rsidRPr="0071338D">
        <w:rPr>
          <w:rFonts w:ascii="Arial" w:eastAsia="SimSun" w:hAnsi="Arial" w:cs="Arial"/>
          <w:i/>
          <w:lang w:val="ru-RU" w:eastAsia="zh-CN"/>
        </w:rPr>
        <w:t>Вариант</w:t>
      </w:r>
      <w:r w:rsidRPr="0071338D">
        <w:rPr>
          <w:rFonts w:ascii="Arial" w:eastAsia="SimSun" w:hAnsi="Arial" w:cs="Arial"/>
          <w:i/>
          <w:lang w:eastAsia="zh-CN"/>
        </w:rPr>
        <w:t xml:space="preserve"> 1</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eastAsia="zh-CN"/>
        </w:rPr>
      </w:pPr>
    </w:p>
    <w:p w:rsidR="0071338D" w:rsidRPr="0071338D" w:rsidRDefault="0071338D" w:rsidP="0071338D">
      <w:pPr>
        <w:numPr>
          <w:ilvl w:val="1"/>
          <w:numId w:val="14"/>
        </w:numPr>
        <w:autoSpaceDE w:val="0"/>
        <w:autoSpaceDN w:val="0"/>
        <w:adjustRightInd w:val="0"/>
        <w:spacing w:after="0" w:line="260" w:lineRule="atLeast"/>
        <w:rPr>
          <w:rFonts w:ascii="Arial" w:eastAsia="SimSun" w:hAnsi="Arial" w:cs="Arial"/>
          <w:lang w:val="ru-RU" w:eastAsia="zh-CN"/>
        </w:rPr>
      </w:pPr>
      <w:r w:rsidRPr="0071338D">
        <w:rPr>
          <w:rFonts w:ascii="Arial" w:eastAsia="SimSun" w:hAnsi="Arial" w:cs="Arial"/>
          <w:lang w:val="ru-RU" w:eastAsia="zh-CN"/>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Вариант 2</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8.1</w:t>
      </w:r>
      <w:r w:rsidRPr="0071338D">
        <w:rPr>
          <w:rFonts w:ascii="Arial" w:eastAsia="SimSun" w:hAnsi="Arial" w:cs="Arial"/>
          <w:lang w:val="ru-RU" w:eastAsia="zh-CN"/>
        </w:rPr>
        <w:tab/>
        <w:t xml:space="preserve">[[Государства-члены]/[Договаривающиеся стороны] </w:t>
      </w:r>
      <w:r w:rsidRPr="0071338D">
        <w:rPr>
          <w:rFonts w:ascii="Arial" w:eastAsia="SimSun" w:hAnsi="Arial" w:cs="Arial"/>
          <w:u w:val="single"/>
          <w:lang w:val="ru-RU" w:eastAsia="zh-CN"/>
        </w:rPr>
        <w:t>[</w:t>
      </w:r>
      <w:r w:rsidRPr="0071338D">
        <w:rPr>
          <w:rFonts w:ascii="Arial" w:eastAsia="SimSun" w:hAnsi="Arial" w:cs="Arial"/>
          <w:lang w:val="ru-RU" w:eastAsia="zh-CN"/>
        </w:rPr>
        <w:t>могут требовать] [требуют] соблюдения ряда формальностей для обеспечения охраны традиционных знаний.]</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[Охрана традиционных знаний по статье 3.1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иные записи традиционных знаний для облегчения охраны по </w:t>
      </w:r>
      <w:r w:rsidRPr="0071338D">
        <w:rPr>
          <w:rFonts w:ascii="Arial" w:eastAsia="SimSun" w:hAnsi="Arial" w:cs="Arial"/>
          <w:lang w:val="ru-RU" w:eastAsia="zh-CN"/>
        </w:rPr>
        <w:br/>
        <w:t>статьям 3.2 и 3.3.]</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jc w:val="right"/>
        <w:rPr>
          <w:rFonts w:ascii="Arial" w:eastAsia="SimSun" w:hAnsi="Arial" w:cs="Arial"/>
          <w:lang w:val="ru-RU" w:eastAsia="zh-CN"/>
        </w:rPr>
      </w:pPr>
      <w:r w:rsidRPr="0071338D">
        <w:rPr>
          <w:rFonts w:ascii="Arial" w:eastAsia="SimSun" w:hAnsi="Arial" w:cs="Arial"/>
          <w:i/>
          <w:lang w:val="ru-RU" w:eastAsia="zh-CN"/>
        </w:rPr>
        <w:t>[Конец альтернативного варианта]</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lang w:val="ru-RU" w:eastAsia="zh-CN"/>
        </w:rPr>
      </w:pPr>
      <w:r w:rsidRPr="0071338D">
        <w:rPr>
          <w:rFonts w:ascii="Arial" w:eastAsia="SimSun" w:hAnsi="Arial" w:cs="Arial"/>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9</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ПЕРЕХОДНЫЕ МЕРЫ</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9.1 </w:t>
      </w:r>
      <w:r w:rsidRPr="0071338D">
        <w:rPr>
          <w:rFonts w:ascii="Arial" w:eastAsia="SimSun" w:hAnsi="Arial" w:cs="Arial"/>
          <w:lang w:val="ru-RU" w:eastAsia="zh-CN"/>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[1]/[3]. </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Факультативное добавление</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9.2</w:t>
      </w:r>
      <w:r w:rsidRPr="0071338D">
        <w:rPr>
          <w:rFonts w:ascii="Arial" w:eastAsia="SimSun" w:hAnsi="Arial" w:cs="Arial"/>
          <w:lang w:val="ru-RU" w:eastAsia="zh-CN"/>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 xml:space="preserve">9.2 </w:t>
      </w:r>
      <w:r w:rsidRPr="0071338D">
        <w:rPr>
          <w:rFonts w:ascii="Arial" w:eastAsia="SimSun" w:hAnsi="Arial" w:cs="Arial"/>
          <w:lang w:val="ru-RU" w:eastAsia="zh-CN"/>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autoSpaceDE w:val="0"/>
        <w:autoSpaceDN w:val="0"/>
        <w:adjustRightInd w:val="0"/>
        <w:spacing w:after="0" w:line="240" w:lineRule="auto"/>
        <w:rPr>
          <w:rFonts w:ascii="Arial" w:eastAsia="SimSun" w:hAnsi="Arial" w:cs="Arial"/>
          <w:i/>
          <w:lang w:val="ru-RU" w:eastAsia="zh-CN"/>
        </w:rPr>
      </w:pP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9.2</w:t>
      </w:r>
      <w:r w:rsidRPr="0071338D">
        <w:rPr>
          <w:rFonts w:ascii="Arial" w:eastAsia="SimSun" w:hAnsi="Arial" w:cs="Arial"/>
          <w:lang w:val="ru-RU" w:eastAsia="zh-CN"/>
        </w:rPr>
        <w:tab/>
        <w:t>[Несмотря на положения пункта</w:t>
      </w:r>
      <w:r w:rsidRPr="0071338D">
        <w:rPr>
          <w:rFonts w:ascii="Arial" w:eastAsia="SimSun" w:hAnsi="Arial" w:cs="Arial"/>
          <w:lang w:eastAsia="zh-CN"/>
        </w:rPr>
        <w:t> </w:t>
      </w:r>
      <w:r w:rsidRPr="0071338D">
        <w:rPr>
          <w:rFonts w:ascii="Arial" w:eastAsia="SimSun" w:hAnsi="Arial" w:cs="Arial"/>
          <w:lang w:val="ru-RU" w:eastAsia="zh-CN"/>
        </w:rPr>
        <w:t>1, [государства-члены]/[Договаривающиеся стороны] [должны обеспечить]/[обеспечивают], чтобы:</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(a)</w:t>
      </w:r>
      <w:r w:rsidRPr="0071338D">
        <w:rPr>
          <w:rFonts w:ascii="Arial" w:eastAsia="SimSun" w:hAnsi="Arial" w:cs="Arial"/>
          <w:lang w:val="ru-RU" w:eastAsia="zh-CN"/>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71338D" w:rsidRPr="0071338D" w:rsidRDefault="0071338D" w:rsidP="0071338D">
      <w:pPr>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(b)</w:t>
      </w:r>
      <w:r w:rsidRPr="0071338D">
        <w:rPr>
          <w:rFonts w:ascii="Arial" w:eastAsia="SimSun" w:hAnsi="Arial" w:cs="Arial"/>
          <w:lang w:val="ru-RU" w:eastAsia="zh-CN"/>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71338D" w:rsidRPr="0071338D" w:rsidRDefault="0071338D" w:rsidP="0071338D">
      <w:pPr>
        <w:autoSpaceDE w:val="0"/>
        <w:autoSpaceDN w:val="0"/>
        <w:adjustRightInd w:val="0"/>
        <w:spacing w:after="0" w:line="240" w:lineRule="auto"/>
        <w:ind w:left="567"/>
        <w:rPr>
          <w:rFonts w:ascii="Arial" w:eastAsia="SimSun" w:hAnsi="Arial" w:cs="Arial"/>
          <w:lang w:val="ru-RU" w:eastAsia="zh-CN"/>
        </w:rPr>
      </w:pPr>
    </w:p>
    <w:p w:rsidR="0071338D" w:rsidRPr="0071338D" w:rsidRDefault="0071338D" w:rsidP="0071338D">
      <w:pPr>
        <w:autoSpaceDE w:val="0"/>
        <w:autoSpaceDN w:val="0"/>
        <w:adjustRightInd w:val="0"/>
        <w:spacing w:after="0" w:line="240" w:lineRule="auto"/>
        <w:ind w:left="993" w:hanging="426"/>
        <w:rPr>
          <w:rFonts w:ascii="Arial" w:eastAsia="SimSun" w:hAnsi="Arial" w:cs="Arial"/>
          <w:lang w:val="ru-RU" w:eastAsia="zh-CN"/>
        </w:rPr>
      </w:pPr>
      <w:r w:rsidRPr="0071338D">
        <w:rPr>
          <w:rFonts w:ascii="Arial" w:eastAsia="SimSun" w:hAnsi="Arial" w:cs="Arial"/>
          <w:lang w:val="ru-RU" w:eastAsia="zh-CN"/>
        </w:rPr>
        <w:t>(с)</w:t>
      </w:r>
      <w:r w:rsidRPr="0071338D">
        <w:rPr>
          <w:rFonts w:ascii="Arial" w:eastAsia="SimSun" w:hAnsi="Arial" w:cs="Arial"/>
          <w:lang w:val="ru-RU" w:eastAsia="zh-CN"/>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10</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СВЯЗЬ С ДРУГИМИ МЕЖДУНАРОДНЫМИ СОГЛАШЕНИЯМИ</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left" w:pos="550"/>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11</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 xml:space="preserve">НАЦИОНАЛЬНЫЙ РЕЖИМ </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lang w:val="ru-RU" w:eastAsia="zh-CN"/>
        </w:rPr>
      </w:pPr>
      <w:r w:rsidRPr="0071338D">
        <w:rPr>
          <w:rFonts w:ascii="Arial" w:eastAsia="SimSun" w:hAnsi="Arial" w:cs="Arial"/>
          <w:i/>
          <w:lang w:val="ru-RU" w:eastAsia="zh-CN"/>
        </w:rPr>
        <w:t>Альтернативный вариант</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right"/>
        <w:rPr>
          <w:rFonts w:ascii="Arial" w:eastAsia="SimSun" w:hAnsi="Arial" w:cs="Arial"/>
          <w:i/>
          <w:szCs w:val="20"/>
          <w:lang w:val="ru-RU" w:eastAsia="zh-CN"/>
        </w:rPr>
      </w:pPr>
      <w:r w:rsidRPr="0071338D">
        <w:rPr>
          <w:rFonts w:ascii="Arial" w:eastAsia="SimSun" w:hAnsi="Arial" w:cs="Arial"/>
          <w:i/>
          <w:szCs w:val="20"/>
          <w:lang w:val="ru-RU" w:eastAsia="zh-CN"/>
        </w:rPr>
        <w:t>[Конец альтернативного варианта]</w:t>
      </w:r>
    </w:p>
    <w:p w:rsidR="0071338D" w:rsidRPr="0071338D" w:rsidRDefault="0071338D" w:rsidP="0071338D">
      <w:pPr>
        <w:tabs>
          <w:tab w:val="num" w:pos="993"/>
        </w:tabs>
        <w:autoSpaceDE w:val="0"/>
        <w:autoSpaceDN w:val="0"/>
        <w:adjustRightInd w:val="0"/>
        <w:spacing w:after="0" w:line="240" w:lineRule="auto"/>
        <w:ind w:left="5610"/>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szCs w:val="20"/>
          <w:lang w:val="ru-RU" w:eastAsia="zh-CN"/>
        </w:rPr>
      </w:pPr>
      <w:r w:rsidRPr="0071338D">
        <w:rPr>
          <w:rFonts w:ascii="Arial" w:eastAsia="SimSun" w:hAnsi="Arial" w:cs="Arial"/>
          <w:i/>
          <w:szCs w:val="20"/>
          <w:lang w:val="ru-RU" w:eastAsia="zh-CN"/>
        </w:rPr>
        <w:t>Альтернативный вариант</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i/>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r w:rsidRPr="0071338D">
        <w:rPr>
          <w:rFonts w:ascii="Arial" w:eastAsia="SimSun" w:hAnsi="Arial" w:cs="Arial"/>
          <w:szCs w:val="20"/>
          <w:lang w:val="ru-RU" w:eastAsia="zh-CN"/>
        </w:rPr>
        <w:t>[В отношении традиционных знаний, которые соответствуют критериям, изложенным в статье 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71338D">
        <w:rPr>
          <w:rFonts w:ascii="Arial" w:eastAsia="SimSun" w:hAnsi="Arial" w:cs="Arial"/>
          <w:szCs w:val="20"/>
          <w:lang w:eastAsia="zh-CN"/>
        </w:rPr>
        <w:t> </w:t>
      </w:r>
      <w:r w:rsidRPr="0071338D">
        <w:rPr>
          <w:rFonts w:ascii="Arial" w:eastAsia="SimSun" w:hAnsi="Arial" w:cs="Arial"/>
          <w:szCs w:val="20"/>
          <w:lang w:val="ru-RU" w:eastAsia="zh-CN"/>
        </w:rPr>
        <w:t>2,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right"/>
        <w:rPr>
          <w:rFonts w:ascii="Arial" w:eastAsia="SimSun" w:hAnsi="Arial" w:cs="Arial"/>
          <w:i/>
          <w:szCs w:val="20"/>
          <w:lang w:val="ru-RU" w:eastAsia="zh-CN"/>
        </w:rPr>
      </w:pPr>
      <w:r w:rsidRPr="0071338D">
        <w:rPr>
          <w:rFonts w:ascii="Arial" w:eastAsia="SimSun" w:hAnsi="Arial" w:cs="Arial"/>
          <w:i/>
          <w:szCs w:val="20"/>
          <w:lang w:val="ru-RU" w:eastAsia="zh-CN"/>
        </w:rPr>
        <w:t>[Конец альтернативного варианта]</w:t>
      </w:r>
      <w:r w:rsidRPr="0071338D">
        <w:rPr>
          <w:rFonts w:ascii="Arial" w:eastAsia="SimSun" w:hAnsi="Arial" w:cs="Arial"/>
          <w:szCs w:val="20"/>
          <w:lang w:val="ru-RU" w:eastAsia="zh-CN"/>
        </w:rPr>
        <w:t>]</w:t>
      </w:r>
    </w:p>
    <w:p w:rsidR="0071338D" w:rsidRPr="0071338D" w:rsidRDefault="0071338D" w:rsidP="0071338D">
      <w:pPr>
        <w:tabs>
          <w:tab w:val="num" w:pos="993"/>
        </w:tabs>
        <w:autoSpaceDE w:val="0"/>
        <w:autoSpaceDN w:val="0"/>
        <w:adjustRightInd w:val="0"/>
        <w:spacing w:after="0" w:line="240" w:lineRule="auto"/>
        <w:jc w:val="right"/>
        <w:rPr>
          <w:rFonts w:ascii="Arial" w:eastAsia="SimSun" w:hAnsi="Arial" w:cs="Arial"/>
          <w:b/>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br w:type="page"/>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lastRenderedPageBreak/>
        <w:t>СТАТЬЯ 12</w:t>
      </w: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jc w:val="center"/>
        <w:rPr>
          <w:rFonts w:ascii="Arial" w:eastAsia="SimSun" w:hAnsi="Arial" w:cs="Arial"/>
          <w:szCs w:val="20"/>
          <w:lang w:val="ru-RU" w:eastAsia="zh-CN"/>
        </w:rPr>
      </w:pPr>
      <w:r w:rsidRPr="0071338D">
        <w:rPr>
          <w:rFonts w:ascii="Arial" w:eastAsia="SimSun" w:hAnsi="Arial" w:cs="Arial"/>
          <w:szCs w:val="20"/>
          <w:lang w:val="ru-RU" w:eastAsia="zh-CN"/>
        </w:rPr>
        <w:t>ТРАНСГРАНИЧНОЕ СОТРУДНИЧЕСТВО</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left" w:pos="550"/>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12.1</w:t>
      </w:r>
      <w:r w:rsidRPr="0071338D">
        <w:rPr>
          <w:rFonts w:ascii="Arial" w:eastAsia="SimSun" w:hAnsi="Arial" w:cs="Arial"/>
          <w:lang w:val="ru-RU" w:eastAsia="zh-CN"/>
        </w:rPr>
        <w:tab/>
        <w:t>В случаях, когда одни и те же [охраняемые] традиционные знания [по статье</w:t>
      </w:r>
      <w:r w:rsidRPr="0071338D">
        <w:rPr>
          <w:rFonts w:ascii="Arial" w:eastAsia="SimSun" w:hAnsi="Arial" w:cs="Arial"/>
          <w:lang w:eastAsia="zh-CN"/>
        </w:rPr>
        <w:t> </w:t>
      </w:r>
      <w:r w:rsidRPr="0071338D">
        <w:rPr>
          <w:rFonts w:ascii="Arial" w:eastAsia="SimSun" w:hAnsi="Arial" w:cs="Arial"/>
          <w:lang w:val="ru-RU" w:eastAsia="zh-CN"/>
        </w:rPr>
        <w:t>3] находятся на территории нескольких [государств-членов]/[Договаривающихся сторон], эти [государства-члены]/[Договаривающиеся члены]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tabs>
          <w:tab w:val="left" w:pos="550"/>
        </w:tabs>
        <w:autoSpaceDE w:val="0"/>
        <w:autoSpaceDN w:val="0"/>
        <w:adjustRightInd w:val="0"/>
        <w:spacing w:after="0" w:line="240" w:lineRule="auto"/>
        <w:rPr>
          <w:rFonts w:ascii="Arial" w:eastAsia="SimSun" w:hAnsi="Arial" w:cs="Arial"/>
          <w:lang w:val="ru-RU" w:eastAsia="zh-CN"/>
        </w:rPr>
      </w:pPr>
      <w:r w:rsidRPr="0071338D">
        <w:rPr>
          <w:rFonts w:ascii="Arial" w:eastAsia="SimSun" w:hAnsi="Arial" w:cs="Arial"/>
          <w:lang w:val="ru-RU" w:eastAsia="zh-CN"/>
        </w:rPr>
        <w:t>12.2</w:t>
      </w:r>
      <w:r w:rsidRPr="0071338D">
        <w:rPr>
          <w:rFonts w:ascii="Arial" w:eastAsia="SimSun" w:hAnsi="Arial" w:cs="Arial"/>
          <w:lang w:val="ru-RU" w:eastAsia="zh-CN"/>
        </w:rPr>
        <w:tab/>
      </w:r>
      <w:r w:rsidRPr="0071338D">
        <w:rPr>
          <w:rFonts w:ascii="Arial" w:eastAsia="SimSun" w:hAnsi="Arial" w:cs="Arial"/>
          <w:lang w:val="ru-RU" w:eastAsia="zh-CN"/>
        </w:rPr>
        <w:tab/>
        <w:t>Когда одними и теми же [охраняемыми]  традиционными знаниями [по статье</w:t>
      </w:r>
      <w:r w:rsidRPr="0071338D">
        <w:rPr>
          <w:rFonts w:ascii="Arial" w:eastAsia="SimSun" w:hAnsi="Arial" w:cs="Arial"/>
          <w:lang w:eastAsia="zh-CN"/>
        </w:rPr>
        <w:t> </w:t>
      </w:r>
      <w:r w:rsidRPr="0071338D">
        <w:rPr>
          <w:rFonts w:ascii="Arial" w:eastAsia="SimSun" w:hAnsi="Arial" w:cs="Arial"/>
          <w:lang w:val="ru-RU" w:eastAsia="zh-CN"/>
        </w:rPr>
        <w:t>3] пользуются несколько коренных и местных общин в нескольких [государствах-членах]/[Договаривающихся сторонах], эти [государства-члены]/[Договаривающиеся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71338D" w:rsidRPr="0071338D" w:rsidRDefault="0071338D" w:rsidP="0071338D">
      <w:pPr>
        <w:tabs>
          <w:tab w:val="left" w:pos="550"/>
        </w:tabs>
        <w:autoSpaceDE w:val="0"/>
        <w:autoSpaceDN w:val="0"/>
        <w:adjustRightInd w:val="0"/>
        <w:spacing w:after="0" w:line="240" w:lineRule="auto"/>
        <w:rPr>
          <w:rFonts w:ascii="Arial" w:eastAsia="SimSun" w:hAnsi="Arial" w:cs="Arial"/>
          <w:lang w:val="ru-RU" w:eastAsia="zh-CN"/>
        </w:rPr>
      </w:pPr>
    </w:p>
    <w:p w:rsidR="0071338D" w:rsidRPr="0071338D" w:rsidRDefault="0071338D" w:rsidP="0071338D">
      <w:pPr>
        <w:spacing w:after="0" w:line="240" w:lineRule="auto"/>
        <w:rPr>
          <w:rFonts w:ascii="Arial" w:eastAsia="SimSun" w:hAnsi="Arial" w:cs="Arial"/>
          <w:szCs w:val="20"/>
          <w:lang w:val="ru-RU" w:eastAsia="zh-CN"/>
        </w:rPr>
      </w:pPr>
    </w:p>
    <w:p w:rsidR="0071338D" w:rsidRPr="0071338D" w:rsidRDefault="0071338D" w:rsidP="0071338D">
      <w:pPr>
        <w:spacing w:after="120" w:line="260" w:lineRule="atLeast"/>
        <w:ind w:left="5387"/>
        <w:contextualSpacing/>
        <w:rPr>
          <w:rFonts w:ascii="Arial" w:eastAsia="Times New Roman" w:hAnsi="Arial" w:cs="Times New Roman"/>
          <w:sz w:val="20"/>
          <w:szCs w:val="20"/>
        </w:rPr>
      </w:pPr>
      <w:r w:rsidRPr="0071338D">
        <w:rPr>
          <w:rFonts w:ascii="Arial" w:eastAsia="Times New Roman" w:hAnsi="Arial" w:cs="Times New Roman"/>
          <w:sz w:val="20"/>
          <w:szCs w:val="20"/>
          <w:lang w:val="ru-RU"/>
        </w:rPr>
        <w:t>[Конец документа]</w:t>
      </w: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p w:rsidR="0071338D" w:rsidRPr="0071338D" w:rsidRDefault="0071338D" w:rsidP="0071338D">
      <w:pPr>
        <w:tabs>
          <w:tab w:val="num" w:pos="993"/>
        </w:tabs>
        <w:autoSpaceDE w:val="0"/>
        <w:autoSpaceDN w:val="0"/>
        <w:adjustRightInd w:val="0"/>
        <w:spacing w:after="0" w:line="240" w:lineRule="auto"/>
        <w:rPr>
          <w:rFonts w:ascii="Arial" w:eastAsia="SimSun" w:hAnsi="Arial" w:cs="Arial"/>
          <w:szCs w:val="20"/>
          <w:lang w:val="ru-RU" w:eastAsia="zh-CN"/>
        </w:rPr>
      </w:pPr>
    </w:p>
    <w:sectPr w:rsidR="0071338D" w:rsidRPr="0071338D" w:rsidSect="0071338D">
      <w:headerReference w:type="default" r:id="rId12"/>
      <w:headerReference w:type="first" r:id="rId13"/>
      <w:footnotePr>
        <w:numRestart w:val="eachSect"/>
      </w:footnotePr>
      <w:endnotePr>
        <w:numFmt w:val="decimal"/>
      </w:endnotePr>
      <w:pgSz w:w="11907" w:h="16840" w:code="9"/>
      <w:pgMar w:top="562" w:right="1022" w:bottom="533" w:left="1411" w:header="504" w:footer="1022"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8D" w:rsidRDefault="0071338D" w:rsidP="0071338D">
      <w:pPr>
        <w:spacing w:after="0" w:line="240" w:lineRule="auto"/>
      </w:pPr>
      <w:r>
        <w:separator/>
      </w:r>
    </w:p>
  </w:endnote>
  <w:endnote w:type="continuationSeparator" w:id="0">
    <w:p w:rsidR="0071338D" w:rsidRDefault="0071338D" w:rsidP="0071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1338D" w:rsidP="009D3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1338D" w:rsidP="009D3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8D" w:rsidRDefault="0071338D" w:rsidP="0071338D">
      <w:pPr>
        <w:spacing w:after="0" w:line="240" w:lineRule="auto"/>
      </w:pPr>
      <w:r>
        <w:separator/>
      </w:r>
    </w:p>
  </w:footnote>
  <w:footnote w:type="continuationSeparator" w:id="0">
    <w:p w:rsidR="0071338D" w:rsidRDefault="0071338D" w:rsidP="00713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1338D" w:rsidP="009D3CDA">
    <w:pPr>
      <w:jc w:val="right"/>
      <w:rPr>
        <w:rStyle w:val="PageNumber"/>
      </w:rPr>
    </w:pPr>
    <w:r>
      <w:rPr>
        <w:rStyle w:val="PageNumber"/>
      </w:rPr>
      <w:t>WIPO/GRTKF/IC/2</w:t>
    </w:r>
    <w:r>
      <w:rPr>
        <w:rStyle w:val="PageNumber"/>
        <w:rFonts w:hint="eastAsia"/>
      </w:rPr>
      <w:t>4</w:t>
    </w:r>
    <w:r>
      <w:rPr>
        <w:rStyle w:val="PageNumber"/>
      </w:rPr>
      <w:t>/4</w:t>
    </w:r>
  </w:p>
  <w:p w:rsidR="00787504" w:rsidRDefault="0071338D" w:rsidP="009D3CDA">
    <w:pPr>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787504" w:rsidRPr="006E2CE9" w:rsidRDefault="0071338D" w:rsidP="009D3CD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1338D" w:rsidP="009D3CD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Pr="00091F47" w:rsidRDefault="0071338D" w:rsidP="005A2F79">
    <w:pPr>
      <w:jc w:val="right"/>
      <w:rPr>
        <w:rStyle w:val="PageNumber"/>
        <w:lang w:val="fr-FR"/>
      </w:rPr>
    </w:pPr>
    <w:r w:rsidRPr="008D77E9">
      <w:rPr>
        <w:rStyle w:val="PageNumber"/>
      </w:rPr>
      <w:fldChar w:fldCharType="begin"/>
    </w:r>
    <w:r w:rsidRPr="009D3CDA">
      <w:rPr>
        <w:rStyle w:val="PageNumber"/>
        <w:lang w:val="ru-RU"/>
      </w:rPr>
      <w:instrText xml:space="preserve"> </w:instrText>
    </w:r>
    <w:r w:rsidRPr="00091F47">
      <w:rPr>
        <w:rStyle w:val="PageNumber"/>
        <w:lang w:val="fr-FR"/>
      </w:rPr>
      <w:instrText>PAGE</w:instrText>
    </w:r>
    <w:r w:rsidRPr="009D3CDA">
      <w:rPr>
        <w:rStyle w:val="PageNumber"/>
        <w:lang w:val="ru-RU"/>
      </w:rPr>
      <w:instrText xml:space="preserve">   \* </w:instrText>
    </w:r>
    <w:r w:rsidRPr="00091F47">
      <w:rPr>
        <w:rStyle w:val="PageNumber"/>
        <w:lang w:val="fr-FR"/>
      </w:rPr>
      <w:instrText>MERGEFORMAT</w:instrText>
    </w:r>
    <w:r w:rsidRPr="009D3CDA">
      <w:rPr>
        <w:rStyle w:val="PageNumber"/>
        <w:lang w:val="ru-RU"/>
      </w:rPr>
      <w:instrText xml:space="preserve"> </w:instrText>
    </w:r>
    <w:r w:rsidRPr="008D77E9">
      <w:rPr>
        <w:rStyle w:val="PageNumber"/>
      </w:rPr>
      <w:fldChar w:fldCharType="separate"/>
    </w:r>
    <w:r>
      <w:rPr>
        <w:rStyle w:val="PageNumber"/>
        <w:noProof/>
        <w:lang w:val="fr-FR"/>
      </w:rPr>
      <w:t>5</w:t>
    </w:r>
    <w:r w:rsidRPr="008D77E9">
      <w:rPr>
        <w:rStyle w:val="PageNumber"/>
        <w:noProof/>
      </w:rPr>
      <w:fldChar w:fldCharType="end"/>
    </w:r>
  </w:p>
  <w:p w:rsidR="00787504" w:rsidRPr="006E2CE9" w:rsidRDefault="0071338D" w:rsidP="005A2F79">
    <w:pP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82697"/>
      <w:docPartObj>
        <w:docPartGallery w:val="Page Numbers (Top of Page)"/>
        <w:docPartUnique/>
      </w:docPartObj>
    </w:sdtPr>
    <w:sdtEndPr>
      <w:rPr>
        <w:noProof/>
      </w:rPr>
    </w:sdtEndPr>
    <w:sdtContent>
      <w:p w:rsidR="0071338D" w:rsidRDefault="007133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87504" w:rsidRPr="00E72606" w:rsidRDefault="0071338D" w:rsidP="005A2F7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5F0E26"/>
    <w:multiLevelType w:val="hybridMultilevel"/>
    <w:tmpl w:val="BFD00D0A"/>
    <w:lvl w:ilvl="0" w:tplc="43FC94E0">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
  </w:num>
  <w:num w:numId="3">
    <w:abstractNumId w:val="6"/>
  </w:num>
  <w:num w:numId="4">
    <w:abstractNumId w:val="0"/>
  </w:num>
  <w:num w:numId="5">
    <w:abstractNumId w:val="4"/>
  </w:num>
  <w:num w:numId="6">
    <w:abstractNumId w:val="16"/>
  </w:num>
  <w:num w:numId="7">
    <w:abstractNumId w:val="5"/>
  </w:num>
  <w:num w:numId="8">
    <w:abstractNumId w:val="11"/>
  </w:num>
  <w:num w:numId="9">
    <w:abstractNumId w:val="15"/>
  </w:num>
  <w:num w:numId="10">
    <w:abstractNumId w:val="7"/>
  </w:num>
  <w:num w:numId="11">
    <w:abstractNumId w:val="2"/>
  </w:num>
  <w:num w:numId="12">
    <w:abstractNumId w:val="13"/>
  </w:num>
  <w:num w:numId="13">
    <w:abstractNumId w:val="8"/>
  </w:num>
  <w:num w:numId="14">
    <w:abstractNumId w:val="9"/>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8D"/>
    <w:rsid w:val="00086C91"/>
    <w:rsid w:val="000A01D0"/>
    <w:rsid w:val="0010451D"/>
    <w:rsid w:val="00123247"/>
    <w:rsid w:val="0015339C"/>
    <w:rsid w:val="00165D23"/>
    <w:rsid w:val="00273832"/>
    <w:rsid w:val="00297E34"/>
    <w:rsid w:val="00497D6C"/>
    <w:rsid w:val="004E5662"/>
    <w:rsid w:val="005206C9"/>
    <w:rsid w:val="0071338D"/>
    <w:rsid w:val="00724481"/>
    <w:rsid w:val="009907B3"/>
    <w:rsid w:val="00B43AC8"/>
    <w:rsid w:val="00B8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338D"/>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71338D"/>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71338D"/>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71338D"/>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38D"/>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71338D"/>
    <w:rPr>
      <w:rFonts w:ascii="Arial" w:eastAsia="SimSun" w:hAnsi="Arial" w:cs="Arial"/>
      <w:bCs/>
      <w:iCs/>
      <w:caps/>
      <w:szCs w:val="28"/>
      <w:lang w:eastAsia="zh-CN"/>
    </w:rPr>
  </w:style>
  <w:style w:type="character" w:customStyle="1" w:styleId="Heading3Char">
    <w:name w:val="Heading 3 Char"/>
    <w:basedOn w:val="DefaultParagraphFont"/>
    <w:link w:val="Heading3"/>
    <w:rsid w:val="0071338D"/>
    <w:rPr>
      <w:rFonts w:ascii="Arial" w:eastAsia="SimSun" w:hAnsi="Arial" w:cs="Arial"/>
      <w:bCs/>
      <w:szCs w:val="26"/>
      <w:u w:val="single"/>
      <w:lang w:eastAsia="zh-CN"/>
    </w:rPr>
  </w:style>
  <w:style w:type="character" w:customStyle="1" w:styleId="Heading4Char">
    <w:name w:val="Heading 4 Char"/>
    <w:basedOn w:val="DefaultParagraphFont"/>
    <w:link w:val="Heading4"/>
    <w:rsid w:val="0071338D"/>
    <w:rPr>
      <w:rFonts w:ascii="Arial" w:eastAsia="SimSun" w:hAnsi="Arial" w:cs="Arial"/>
      <w:bCs/>
      <w:i/>
      <w:szCs w:val="28"/>
      <w:lang w:eastAsia="zh-CN"/>
    </w:rPr>
  </w:style>
  <w:style w:type="numbering" w:customStyle="1" w:styleId="NoList1">
    <w:name w:val="No List1"/>
    <w:next w:val="NoList"/>
    <w:uiPriority w:val="99"/>
    <w:semiHidden/>
    <w:unhideWhenUsed/>
    <w:rsid w:val="0071338D"/>
  </w:style>
  <w:style w:type="paragraph" w:customStyle="1" w:styleId="Endofdocument-Annex">
    <w:name w:val="[End of document - Annex]"/>
    <w:basedOn w:val="Normal"/>
    <w:rsid w:val="0071338D"/>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71338D"/>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71338D"/>
    <w:rPr>
      <w:rFonts w:ascii="Arial" w:eastAsia="SimSun" w:hAnsi="Arial" w:cs="Arial"/>
      <w:szCs w:val="20"/>
      <w:lang w:eastAsia="zh-CN"/>
    </w:rPr>
  </w:style>
  <w:style w:type="paragraph" w:styleId="Caption">
    <w:name w:val="caption"/>
    <w:basedOn w:val="Normal"/>
    <w:next w:val="Normal"/>
    <w:qFormat/>
    <w:rsid w:val="0071338D"/>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71338D"/>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link w:val="CommentText"/>
    <w:semiHidden/>
    <w:rsid w:val="0071338D"/>
    <w:rPr>
      <w:rFonts w:ascii="Arial" w:eastAsia="SimSun" w:hAnsi="Arial" w:cs="Arial"/>
      <w:sz w:val="18"/>
      <w:szCs w:val="20"/>
      <w:lang w:eastAsia="zh-CN"/>
    </w:rPr>
  </w:style>
  <w:style w:type="paragraph" w:styleId="EndnoteText">
    <w:name w:val="endnote text"/>
    <w:basedOn w:val="Normal"/>
    <w:link w:val="EndnoteTextChar"/>
    <w:semiHidden/>
    <w:rsid w:val="0071338D"/>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71338D"/>
    <w:rPr>
      <w:rFonts w:ascii="Arial" w:eastAsia="SimSun" w:hAnsi="Arial" w:cs="Arial"/>
      <w:sz w:val="18"/>
      <w:szCs w:val="20"/>
      <w:lang w:eastAsia="zh-CN"/>
    </w:rPr>
  </w:style>
  <w:style w:type="paragraph" w:styleId="Footer">
    <w:name w:val="footer"/>
    <w:basedOn w:val="Normal"/>
    <w:link w:val="FooterChar"/>
    <w:uiPriority w:val="99"/>
    <w:rsid w:val="0071338D"/>
    <w:pPr>
      <w:tabs>
        <w:tab w:val="center" w:pos="4320"/>
        <w:tab w:val="right" w:pos="8640"/>
      </w:tabs>
      <w:spacing w:after="0" w:line="240" w:lineRule="auto"/>
    </w:pPr>
    <w:rPr>
      <w:rFonts w:ascii="Arial" w:eastAsia="SimSun" w:hAnsi="Arial" w:cs="Arial"/>
      <w:szCs w:val="20"/>
      <w:lang w:eastAsia="zh-CN"/>
    </w:rPr>
  </w:style>
  <w:style w:type="character" w:customStyle="1" w:styleId="FooterChar">
    <w:name w:val="Footer Char"/>
    <w:basedOn w:val="DefaultParagraphFont"/>
    <w:link w:val="Footer"/>
    <w:uiPriority w:val="99"/>
    <w:rsid w:val="0071338D"/>
    <w:rPr>
      <w:rFonts w:ascii="Arial" w:eastAsia="SimSun" w:hAnsi="Arial" w:cs="Arial"/>
      <w:szCs w:val="20"/>
      <w:lang w:eastAsia="zh-CN"/>
    </w:rPr>
  </w:style>
  <w:style w:type="paragraph" w:styleId="BalloonText">
    <w:name w:val="Balloon Text"/>
    <w:basedOn w:val="Normal"/>
    <w:link w:val="BalloonTextChar"/>
    <w:rsid w:val="0071338D"/>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71338D"/>
    <w:rPr>
      <w:rFonts w:ascii="Tahoma" w:eastAsia="SimSun" w:hAnsi="Tahoma" w:cs="Tahoma"/>
      <w:sz w:val="16"/>
      <w:szCs w:val="16"/>
      <w:lang w:eastAsia="zh-CN"/>
    </w:rPr>
  </w:style>
  <w:style w:type="paragraph" w:styleId="FootnoteText">
    <w:name w:val="footnote text"/>
    <w:basedOn w:val="Normal"/>
    <w:link w:val="FootnoteTextChar"/>
    <w:semiHidden/>
    <w:rsid w:val="0071338D"/>
    <w:pPr>
      <w:spacing w:after="0" w:line="240" w:lineRule="auto"/>
    </w:pPr>
    <w:rPr>
      <w:rFonts w:ascii="Arial" w:eastAsia="SimSun" w:hAnsi="Arial" w:cs="Arial"/>
      <w:sz w:val="18"/>
      <w:szCs w:val="20"/>
      <w:lang w:eastAsia="zh-CN"/>
    </w:rPr>
  </w:style>
  <w:style w:type="character" w:customStyle="1" w:styleId="FootnoteTextChar">
    <w:name w:val="Footnote Text Char"/>
    <w:basedOn w:val="DefaultParagraphFont"/>
    <w:link w:val="FootnoteText"/>
    <w:semiHidden/>
    <w:rsid w:val="0071338D"/>
    <w:rPr>
      <w:rFonts w:ascii="Arial" w:eastAsia="SimSun" w:hAnsi="Arial" w:cs="Arial"/>
      <w:sz w:val="18"/>
      <w:szCs w:val="20"/>
      <w:lang w:eastAsia="zh-CN"/>
    </w:rPr>
  </w:style>
  <w:style w:type="paragraph" w:styleId="Header">
    <w:name w:val="header"/>
    <w:basedOn w:val="Normal"/>
    <w:link w:val="HeaderChar"/>
    <w:uiPriority w:val="99"/>
    <w:rsid w:val="0071338D"/>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uiPriority w:val="99"/>
    <w:rsid w:val="0071338D"/>
    <w:rPr>
      <w:rFonts w:ascii="Arial" w:eastAsia="SimSun" w:hAnsi="Arial" w:cs="Arial"/>
      <w:szCs w:val="20"/>
      <w:lang w:eastAsia="zh-CN"/>
    </w:rPr>
  </w:style>
  <w:style w:type="paragraph" w:styleId="ListNumber">
    <w:name w:val="List Number"/>
    <w:basedOn w:val="Normal"/>
    <w:semiHidden/>
    <w:rsid w:val="0071338D"/>
    <w:pPr>
      <w:numPr>
        <w:numId w:val="1"/>
      </w:numPr>
      <w:spacing w:after="0" w:line="240" w:lineRule="auto"/>
    </w:pPr>
    <w:rPr>
      <w:rFonts w:ascii="Arial" w:eastAsia="SimSun" w:hAnsi="Arial" w:cs="Arial"/>
      <w:szCs w:val="20"/>
      <w:lang w:eastAsia="zh-CN"/>
    </w:rPr>
  </w:style>
  <w:style w:type="paragraph" w:customStyle="1" w:styleId="ONUME">
    <w:name w:val="ONUM E"/>
    <w:basedOn w:val="BodyText"/>
    <w:rsid w:val="0071338D"/>
    <w:pPr>
      <w:numPr>
        <w:numId w:val="2"/>
      </w:numPr>
    </w:pPr>
  </w:style>
  <w:style w:type="paragraph" w:customStyle="1" w:styleId="ONUMFS">
    <w:name w:val="ONUM FS"/>
    <w:basedOn w:val="BodyText"/>
    <w:rsid w:val="0071338D"/>
    <w:pPr>
      <w:numPr>
        <w:numId w:val="3"/>
      </w:numPr>
    </w:pPr>
  </w:style>
  <w:style w:type="paragraph" w:styleId="Salutation">
    <w:name w:val="Salutation"/>
    <w:basedOn w:val="Normal"/>
    <w:next w:val="Normal"/>
    <w:link w:val="SalutationChar"/>
    <w:semiHidden/>
    <w:rsid w:val="0071338D"/>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71338D"/>
    <w:rPr>
      <w:rFonts w:ascii="Arial" w:eastAsia="SimSun" w:hAnsi="Arial" w:cs="Arial"/>
      <w:szCs w:val="20"/>
      <w:lang w:eastAsia="zh-CN"/>
    </w:rPr>
  </w:style>
  <w:style w:type="paragraph" w:styleId="Signature">
    <w:name w:val="Signature"/>
    <w:basedOn w:val="Normal"/>
    <w:link w:val="SignatureChar"/>
    <w:semiHidden/>
    <w:rsid w:val="0071338D"/>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71338D"/>
    <w:rPr>
      <w:rFonts w:ascii="Arial" w:eastAsia="SimSun" w:hAnsi="Arial" w:cs="Arial"/>
      <w:szCs w:val="20"/>
      <w:lang w:eastAsia="zh-CN"/>
    </w:rPr>
  </w:style>
  <w:style w:type="paragraph" w:styleId="ListParagraph">
    <w:name w:val="List Paragraph"/>
    <w:basedOn w:val="Normal"/>
    <w:qFormat/>
    <w:rsid w:val="0071338D"/>
    <w:pPr>
      <w:ind w:left="720"/>
      <w:contextualSpacing/>
    </w:pPr>
    <w:rPr>
      <w:lang w:val="fr-CH"/>
    </w:rPr>
  </w:style>
  <w:style w:type="paragraph" w:customStyle="1" w:styleId="Default">
    <w:name w:val="Default"/>
    <w:rsid w:val="0071338D"/>
    <w:pPr>
      <w:autoSpaceDE w:val="0"/>
      <w:autoSpaceDN w:val="0"/>
      <w:adjustRightInd w:val="0"/>
      <w:spacing w:after="0" w:line="240" w:lineRule="auto"/>
    </w:pPr>
    <w:rPr>
      <w:rFonts w:ascii="Arial" w:eastAsia="Calibri" w:hAnsi="Arial" w:cs="Arial"/>
      <w:color w:val="000000"/>
      <w:sz w:val="24"/>
      <w:szCs w:val="24"/>
      <w:lang w:val="de-CH"/>
    </w:rPr>
  </w:style>
  <w:style w:type="table" w:styleId="TableGrid">
    <w:name w:val="Table Grid"/>
    <w:basedOn w:val="TableNormal"/>
    <w:rsid w:val="0071338D"/>
    <w:pPr>
      <w:spacing w:after="0" w:line="240" w:lineRule="auto"/>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1338D"/>
    <w:rPr>
      <w:vertAlign w:val="superscript"/>
    </w:rPr>
  </w:style>
  <w:style w:type="character" w:styleId="PageNumber">
    <w:name w:val="page number"/>
    <w:basedOn w:val="DefaultParagraphFont"/>
    <w:rsid w:val="0071338D"/>
  </w:style>
  <w:style w:type="paragraph" w:customStyle="1" w:styleId="Endofdocument">
    <w:name w:val="End of document"/>
    <w:basedOn w:val="Normal"/>
    <w:rsid w:val="0071338D"/>
    <w:pPr>
      <w:spacing w:after="120" w:line="260" w:lineRule="atLeast"/>
      <w:ind w:left="4536"/>
      <w:contextualSpacing/>
      <w:jc w:val="center"/>
    </w:pPr>
    <w:rPr>
      <w:rFonts w:ascii="Arial" w:eastAsia="Times New Roman" w:hAnsi="Arial" w:cs="Times New Roman"/>
      <w:sz w:val="20"/>
      <w:szCs w:val="20"/>
    </w:rPr>
  </w:style>
  <w:style w:type="character" w:styleId="EndnoteReference">
    <w:name w:val="endnote reference"/>
    <w:basedOn w:val="DefaultParagraphFont"/>
    <w:rsid w:val="0071338D"/>
    <w:rPr>
      <w:vertAlign w:val="superscript"/>
    </w:rPr>
  </w:style>
  <w:style w:type="character" w:styleId="Hyperlink">
    <w:name w:val="Hyperlink"/>
    <w:basedOn w:val="DefaultParagraphFont"/>
    <w:rsid w:val="0071338D"/>
    <w:rPr>
      <w:color w:val="0000FF" w:themeColor="hyperlink"/>
      <w:u w:val="single"/>
    </w:rPr>
  </w:style>
  <w:style w:type="paragraph" w:styleId="BodyText2">
    <w:name w:val="Body Text 2"/>
    <w:basedOn w:val="Normal"/>
    <w:link w:val="BodyText2Char"/>
    <w:rsid w:val="0071338D"/>
    <w:pPr>
      <w:spacing w:after="120" w:line="480" w:lineRule="auto"/>
    </w:pPr>
    <w:rPr>
      <w:rFonts w:ascii="Arial" w:eastAsia="SimSun" w:hAnsi="Arial" w:cs="Arial"/>
      <w:szCs w:val="20"/>
      <w:lang w:eastAsia="zh-CN"/>
    </w:rPr>
  </w:style>
  <w:style w:type="character" w:customStyle="1" w:styleId="BodyText2Char">
    <w:name w:val="Body Text 2 Char"/>
    <w:basedOn w:val="DefaultParagraphFont"/>
    <w:link w:val="BodyText2"/>
    <w:rsid w:val="0071338D"/>
    <w:rPr>
      <w:rFonts w:ascii="Arial" w:eastAsia="SimSun" w:hAnsi="Arial" w:cs="Arial"/>
      <w:szCs w:val="20"/>
      <w:lang w:eastAsia="zh-CN"/>
    </w:rPr>
  </w:style>
  <w:style w:type="paragraph" w:styleId="NormalWeb">
    <w:name w:val="Normal (Web)"/>
    <w:basedOn w:val="Normal"/>
    <w:rsid w:val="0071338D"/>
    <w:pPr>
      <w:spacing w:beforeLines="1" w:afterLines="1" w:after="0" w:line="240" w:lineRule="auto"/>
    </w:pPr>
    <w:rPr>
      <w:rFonts w:ascii="Times" w:eastAsia="Cambria" w:hAnsi="Times" w:cs="Times New Roman"/>
      <w:sz w:val="20"/>
      <w:szCs w:val="20"/>
      <w:lang w:val="cs-CZ"/>
    </w:rPr>
  </w:style>
  <w:style w:type="paragraph" w:customStyle="1" w:styleId="Documenttitle">
    <w:name w:val="Document title"/>
    <w:basedOn w:val="Normal"/>
    <w:next w:val="Normal"/>
    <w:rsid w:val="0071338D"/>
    <w:pPr>
      <w:spacing w:before="840" w:after="0" w:line="336" w:lineRule="exact"/>
      <w:ind w:left="1021"/>
      <w:contextualSpacing/>
    </w:pPr>
    <w:rPr>
      <w:rFonts w:ascii="Arial" w:eastAsia="Times New Roman" w:hAnsi="Arial" w:cs="Arial"/>
      <w:sz w:val="24"/>
      <w:szCs w:val="20"/>
    </w:rPr>
  </w:style>
  <w:style w:type="paragraph" w:customStyle="1" w:styleId="DecisionInvitingPara">
    <w:name w:val="Decision Inviting Para."/>
    <w:basedOn w:val="Normal"/>
    <w:rsid w:val="0071338D"/>
    <w:pPr>
      <w:spacing w:after="0" w:line="240" w:lineRule="auto"/>
      <w:ind w:left="5534"/>
    </w:pPr>
    <w:rPr>
      <w:rFonts w:ascii="Arial" w:eastAsia="SimSun" w:hAnsi="Arial" w:cs="Arial"/>
      <w:i/>
      <w:szCs w:val="20"/>
      <w:lang w:eastAsia="zh-CN"/>
    </w:rPr>
  </w:style>
  <w:style w:type="paragraph" w:customStyle="1" w:styleId="Char">
    <w:name w:val="Char 字元 字元"/>
    <w:basedOn w:val="Normal"/>
    <w:rsid w:val="0071338D"/>
    <w:pPr>
      <w:spacing w:after="160" w:line="240" w:lineRule="exact"/>
    </w:pPr>
    <w:rPr>
      <w:rFonts w:ascii="Verdana" w:eastAsia="PMingLiU" w:hAnsi="Verdana" w:cs="Times New Roman"/>
      <w:sz w:val="20"/>
      <w:szCs w:val="20"/>
    </w:rPr>
  </w:style>
  <w:style w:type="character" w:styleId="CommentReference">
    <w:name w:val="annotation reference"/>
    <w:rsid w:val="0071338D"/>
    <w:rPr>
      <w:sz w:val="16"/>
      <w:szCs w:val="16"/>
    </w:rPr>
  </w:style>
  <w:style w:type="paragraph" w:styleId="CommentSubject">
    <w:name w:val="annotation subject"/>
    <w:basedOn w:val="CommentText"/>
    <w:next w:val="CommentText"/>
    <w:link w:val="CommentSubjectChar"/>
    <w:rsid w:val="0071338D"/>
    <w:rPr>
      <w:b/>
      <w:bCs/>
      <w:sz w:val="20"/>
    </w:rPr>
  </w:style>
  <w:style w:type="character" w:customStyle="1" w:styleId="CommentSubjectChar">
    <w:name w:val="Comment Subject Char"/>
    <w:basedOn w:val="CommentTextChar"/>
    <w:link w:val="CommentSubject"/>
    <w:rsid w:val="0071338D"/>
    <w:rPr>
      <w:rFonts w:ascii="Arial" w:eastAsia="SimSun" w:hAnsi="Arial" w:cs="Arial"/>
      <w:b/>
      <w:bCs/>
      <w:sz w:val="20"/>
      <w:szCs w:val="20"/>
      <w:lang w:eastAsia="zh-CN"/>
    </w:rPr>
  </w:style>
  <w:style w:type="paragraph" w:styleId="Revision">
    <w:name w:val="Revision"/>
    <w:hidden/>
    <w:uiPriority w:val="99"/>
    <w:semiHidden/>
    <w:rsid w:val="0071338D"/>
    <w:pPr>
      <w:spacing w:after="0" w:line="240" w:lineRule="auto"/>
    </w:pPr>
    <w:rPr>
      <w:rFonts w:ascii="Arial" w:eastAsia="SimSun" w:hAnsi="Arial" w:cs="Arial"/>
      <w:szCs w:val="20"/>
      <w:lang w:eastAsia="zh-CN"/>
    </w:rPr>
  </w:style>
  <w:style w:type="character" w:styleId="Emphasis">
    <w:name w:val="Emphasis"/>
    <w:basedOn w:val="DefaultParagraphFont"/>
    <w:uiPriority w:val="20"/>
    <w:qFormat/>
    <w:rsid w:val="0071338D"/>
    <w:rPr>
      <w:b/>
      <w:bCs/>
      <w:i w:val="0"/>
      <w:iCs w:val="0"/>
    </w:rPr>
  </w:style>
  <w:style w:type="character" w:customStyle="1" w:styleId="st1">
    <w:name w:val="st1"/>
    <w:basedOn w:val="DefaultParagraphFont"/>
    <w:rsid w:val="00713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338D"/>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71338D"/>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71338D"/>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71338D"/>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38D"/>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71338D"/>
    <w:rPr>
      <w:rFonts w:ascii="Arial" w:eastAsia="SimSun" w:hAnsi="Arial" w:cs="Arial"/>
      <w:bCs/>
      <w:iCs/>
      <w:caps/>
      <w:szCs w:val="28"/>
      <w:lang w:eastAsia="zh-CN"/>
    </w:rPr>
  </w:style>
  <w:style w:type="character" w:customStyle="1" w:styleId="Heading3Char">
    <w:name w:val="Heading 3 Char"/>
    <w:basedOn w:val="DefaultParagraphFont"/>
    <w:link w:val="Heading3"/>
    <w:rsid w:val="0071338D"/>
    <w:rPr>
      <w:rFonts w:ascii="Arial" w:eastAsia="SimSun" w:hAnsi="Arial" w:cs="Arial"/>
      <w:bCs/>
      <w:szCs w:val="26"/>
      <w:u w:val="single"/>
      <w:lang w:eastAsia="zh-CN"/>
    </w:rPr>
  </w:style>
  <w:style w:type="character" w:customStyle="1" w:styleId="Heading4Char">
    <w:name w:val="Heading 4 Char"/>
    <w:basedOn w:val="DefaultParagraphFont"/>
    <w:link w:val="Heading4"/>
    <w:rsid w:val="0071338D"/>
    <w:rPr>
      <w:rFonts w:ascii="Arial" w:eastAsia="SimSun" w:hAnsi="Arial" w:cs="Arial"/>
      <w:bCs/>
      <w:i/>
      <w:szCs w:val="28"/>
      <w:lang w:eastAsia="zh-CN"/>
    </w:rPr>
  </w:style>
  <w:style w:type="numbering" w:customStyle="1" w:styleId="NoList1">
    <w:name w:val="No List1"/>
    <w:next w:val="NoList"/>
    <w:uiPriority w:val="99"/>
    <w:semiHidden/>
    <w:unhideWhenUsed/>
    <w:rsid w:val="0071338D"/>
  </w:style>
  <w:style w:type="paragraph" w:customStyle="1" w:styleId="Endofdocument-Annex">
    <w:name w:val="[End of document - Annex]"/>
    <w:basedOn w:val="Normal"/>
    <w:rsid w:val="0071338D"/>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71338D"/>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71338D"/>
    <w:rPr>
      <w:rFonts w:ascii="Arial" w:eastAsia="SimSun" w:hAnsi="Arial" w:cs="Arial"/>
      <w:szCs w:val="20"/>
      <w:lang w:eastAsia="zh-CN"/>
    </w:rPr>
  </w:style>
  <w:style w:type="paragraph" w:styleId="Caption">
    <w:name w:val="caption"/>
    <w:basedOn w:val="Normal"/>
    <w:next w:val="Normal"/>
    <w:qFormat/>
    <w:rsid w:val="0071338D"/>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71338D"/>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link w:val="CommentText"/>
    <w:semiHidden/>
    <w:rsid w:val="0071338D"/>
    <w:rPr>
      <w:rFonts w:ascii="Arial" w:eastAsia="SimSun" w:hAnsi="Arial" w:cs="Arial"/>
      <w:sz w:val="18"/>
      <w:szCs w:val="20"/>
      <w:lang w:eastAsia="zh-CN"/>
    </w:rPr>
  </w:style>
  <w:style w:type="paragraph" w:styleId="EndnoteText">
    <w:name w:val="endnote text"/>
    <w:basedOn w:val="Normal"/>
    <w:link w:val="EndnoteTextChar"/>
    <w:semiHidden/>
    <w:rsid w:val="0071338D"/>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71338D"/>
    <w:rPr>
      <w:rFonts w:ascii="Arial" w:eastAsia="SimSun" w:hAnsi="Arial" w:cs="Arial"/>
      <w:sz w:val="18"/>
      <w:szCs w:val="20"/>
      <w:lang w:eastAsia="zh-CN"/>
    </w:rPr>
  </w:style>
  <w:style w:type="paragraph" w:styleId="Footer">
    <w:name w:val="footer"/>
    <w:basedOn w:val="Normal"/>
    <w:link w:val="FooterChar"/>
    <w:uiPriority w:val="99"/>
    <w:rsid w:val="0071338D"/>
    <w:pPr>
      <w:tabs>
        <w:tab w:val="center" w:pos="4320"/>
        <w:tab w:val="right" w:pos="8640"/>
      </w:tabs>
      <w:spacing w:after="0" w:line="240" w:lineRule="auto"/>
    </w:pPr>
    <w:rPr>
      <w:rFonts w:ascii="Arial" w:eastAsia="SimSun" w:hAnsi="Arial" w:cs="Arial"/>
      <w:szCs w:val="20"/>
      <w:lang w:eastAsia="zh-CN"/>
    </w:rPr>
  </w:style>
  <w:style w:type="character" w:customStyle="1" w:styleId="FooterChar">
    <w:name w:val="Footer Char"/>
    <w:basedOn w:val="DefaultParagraphFont"/>
    <w:link w:val="Footer"/>
    <w:uiPriority w:val="99"/>
    <w:rsid w:val="0071338D"/>
    <w:rPr>
      <w:rFonts w:ascii="Arial" w:eastAsia="SimSun" w:hAnsi="Arial" w:cs="Arial"/>
      <w:szCs w:val="20"/>
      <w:lang w:eastAsia="zh-CN"/>
    </w:rPr>
  </w:style>
  <w:style w:type="paragraph" w:styleId="BalloonText">
    <w:name w:val="Balloon Text"/>
    <w:basedOn w:val="Normal"/>
    <w:link w:val="BalloonTextChar"/>
    <w:rsid w:val="0071338D"/>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71338D"/>
    <w:rPr>
      <w:rFonts w:ascii="Tahoma" w:eastAsia="SimSun" w:hAnsi="Tahoma" w:cs="Tahoma"/>
      <w:sz w:val="16"/>
      <w:szCs w:val="16"/>
      <w:lang w:eastAsia="zh-CN"/>
    </w:rPr>
  </w:style>
  <w:style w:type="paragraph" w:styleId="FootnoteText">
    <w:name w:val="footnote text"/>
    <w:basedOn w:val="Normal"/>
    <w:link w:val="FootnoteTextChar"/>
    <w:semiHidden/>
    <w:rsid w:val="0071338D"/>
    <w:pPr>
      <w:spacing w:after="0" w:line="240" w:lineRule="auto"/>
    </w:pPr>
    <w:rPr>
      <w:rFonts w:ascii="Arial" w:eastAsia="SimSun" w:hAnsi="Arial" w:cs="Arial"/>
      <w:sz w:val="18"/>
      <w:szCs w:val="20"/>
      <w:lang w:eastAsia="zh-CN"/>
    </w:rPr>
  </w:style>
  <w:style w:type="character" w:customStyle="1" w:styleId="FootnoteTextChar">
    <w:name w:val="Footnote Text Char"/>
    <w:basedOn w:val="DefaultParagraphFont"/>
    <w:link w:val="FootnoteText"/>
    <w:semiHidden/>
    <w:rsid w:val="0071338D"/>
    <w:rPr>
      <w:rFonts w:ascii="Arial" w:eastAsia="SimSun" w:hAnsi="Arial" w:cs="Arial"/>
      <w:sz w:val="18"/>
      <w:szCs w:val="20"/>
      <w:lang w:eastAsia="zh-CN"/>
    </w:rPr>
  </w:style>
  <w:style w:type="paragraph" w:styleId="Header">
    <w:name w:val="header"/>
    <w:basedOn w:val="Normal"/>
    <w:link w:val="HeaderChar"/>
    <w:uiPriority w:val="99"/>
    <w:rsid w:val="0071338D"/>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uiPriority w:val="99"/>
    <w:rsid w:val="0071338D"/>
    <w:rPr>
      <w:rFonts w:ascii="Arial" w:eastAsia="SimSun" w:hAnsi="Arial" w:cs="Arial"/>
      <w:szCs w:val="20"/>
      <w:lang w:eastAsia="zh-CN"/>
    </w:rPr>
  </w:style>
  <w:style w:type="paragraph" w:styleId="ListNumber">
    <w:name w:val="List Number"/>
    <w:basedOn w:val="Normal"/>
    <w:semiHidden/>
    <w:rsid w:val="0071338D"/>
    <w:pPr>
      <w:numPr>
        <w:numId w:val="1"/>
      </w:numPr>
      <w:spacing w:after="0" w:line="240" w:lineRule="auto"/>
    </w:pPr>
    <w:rPr>
      <w:rFonts w:ascii="Arial" w:eastAsia="SimSun" w:hAnsi="Arial" w:cs="Arial"/>
      <w:szCs w:val="20"/>
      <w:lang w:eastAsia="zh-CN"/>
    </w:rPr>
  </w:style>
  <w:style w:type="paragraph" w:customStyle="1" w:styleId="ONUME">
    <w:name w:val="ONUM E"/>
    <w:basedOn w:val="BodyText"/>
    <w:rsid w:val="0071338D"/>
    <w:pPr>
      <w:numPr>
        <w:numId w:val="2"/>
      </w:numPr>
    </w:pPr>
  </w:style>
  <w:style w:type="paragraph" w:customStyle="1" w:styleId="ONUMFS">
    <w:name w:val="ONUM FS"/>
    <w:basedOn w:val="BodyText"/>
    <w:rsid w:val="0071338D"/>
    <w:pPr>
      <w:numPr>
        <w:numId w:val="3"/>
      </w:numPr>
    </w:pPr>
  </w:style>
  <w:style w:type="paragraph" w:styleId="Salutation">
    <w:name w:val="Salutation"/>
    <w:basedOn w:val="Normal"/>
    <w:next w:val="Normal"/>
    <w:link w:val="SalutationChar"/>
    <w:semiHidden/>
    <w:rsid w:val="0071338D"/>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71338D"/>
    <w:rPr>
      <w:rFonts w:ascii="Arial" w:eastAsia="SimSun" w:hAnsi="Arial" w:cs="Arial"/>
      <w:szCs w:val="20"/>
      <w:lang w:eastAsia="zh-CN"/>
    </w:rPr>
  </w:style>
  <w:style w:type="paragraph" w:styleId="Signature">
    <w:name w:val="Signature"/>
    <w:basedOn w:val="Normal"/>
    <w:link w:val="SignatureChar"/>
    <w:semiHidden/>
    <w:rsid w:val="0071338D"/>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71338D"/>
    <w:rPr>
      <w:rFonts w:ascii="Arial" w:eastAsia="SimSun" w:hAnsi="Arial" w:cs="Arial"/>
      <w:szCs w:val="20"/>
      <w:lang w:eastAsia="zh-CN"/>
    </w:rPr>
  </w:style>
  <w:style w:type="paragraph" w:styleId="ListParagraph">
    <w:name w:val="List Paragraph"/>
    <w:basedOn w:val="Normal"/>
    <w:qFormat/>
    <w:rsid w:val="0071338D"/>
    <w:pPr>
      <w:ind w:left="720"/>
      <w:contextualSpacing/>
    </w:pPr>
    <w:rPr>
      <w:lang w:val="fr-CH"/>
    </w:rPr>
  </w:style>
  <w:style w:type="paragraph" w:customStyle="1" w:styleId="Default">
    <w:name w:val="Default"/>
    <w:rsid w:val="0071338D"/>
    <w:pPr>
      <w:autoSpaceDE w:val="0"/>
      <w:autoSpaceDN w:val="0"/>
      <w:adjustRightInd w:val="0"/>
      <w:spacing w:after="0" w:line="240" w:lineRule="auto"/>
    </w:pPr>
    <w:rPr>
      <w:rFonts w:ascii="Arial" w:eastAsia="Calibri" w:hAnsi="Arial" w:cs="Arial"/>
      <w:color w:val="000000"/>
      <w:sz w:val="24"/>
      <w:szCs w:val="24"/>
      <w:lang w:val="de-CH"/>
    </w:rPr>
  </w:style>
  <w:style w:type="table" w:styleId="TableGrid">
    <w:name w:val="Table Grid"/>
    <w:basedOn w:val="TableNormal"/>
    <w:rsid w:val="0071338D"/>
    <w:pPr>
      <w:spacing w:after="0" w:line="240" w:lineRule="auto"/>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1338D"/>
    <w:rPr>
      <w:vertAlign w:val="superscript"/>
    </w:rPr>
  </w:style>
  <w:style w:type="character" w:styleId="PageNumber">
    <w:name w:val="page number"/>
    <w:basedOn w:val="DefaultParagraphFont"/>
    <w:rsid w:val="0071338D"/>
  </w:style>
  <w:style w:type="paragraph" w:customStyle="1" w:styleId="Endofdocument">
    <w:name w:val="End of document"/>
    <w:basedOn w:val="Normal"/>
    <w:rsid w:val="0071338D"/>
    <w:pPr>
      <w:spacing w:after="120" w:line="260" w:lineRule="atLeast"/>
      <w:ind w:left="4536"/>
      <w:contextualSpacing/>
      <w:jc w:val="center"/>
    </w:pPr>
    <w:rPr>
      <w:rFonts w:ascii="Arial" w:eastAsia="Times New Roman" w:hAnsi="Arial" w:cs="Times New Roman"/>
      <w:sz w:val="20"/>
      <w:szCs w:val="20"/>
    </w:rPr>
  </w:style>
  <w:style w:type="character" w:styleId="EndnoteReference">
    <w:name w:val="endnote reference"/>
    <w:basedOn w:val="DefaultParagraphFont"/>
    <w:rsid w:val="0071338D"/>
    <w:rPr>
      <w:vertAlign w:val="superscript"/>
    </w:rPr>
  </w:style>
  <w:style w:type="character" w:styleId="Hyperlink">
    <w:name w:val="Hyperlink"/>
    <w:basedOn w:val="DefaultParagraphFont"/>
    <w:rsid w:val="0071338D"/>
    <w:rPr>
      <w:color w:val="0000FF" w:themeColor="hyperlink"/>
      <w:u w:val="single"/>
    </w:rPr>
  </w:style>
  <w:style w:type="paragraph" w:styleId="BodyText2">
    <w:name w:val="Body Text 2"/>
    <w:basedOn w:val="Normal"/>
    <w:link w:val="BodyText2Char"/>
    <w:rsid w:val="0071338D"/>
    <w:pPr>
      <w:spacing w:after="120" w:line="480" w:lineRule="auto"/>
    </w:pPr>
    <w:rPr>
      <w:rFonts w:ascii="Arial" w:eastAsia="SimSun" w:hAnsi="Arial" w:cs="Arial"/>
      <w:szCs w:val="20"/>
      <w:lang w:eastAsia="zh-CN"/>
    </w:rPr>
  </w:style>
  <w:style w:type="character" w:customStyle="1" w:styleId="BodyText2Char">
    <w:name w:val="Body Text 2 Char"/>
    <w:basedOn w:val="DefaultParagraphFont"/>
    <w:link w:val="BodyText2"/>
    <w:rsid w:val="0071338D"/>
    <w:rPr>
      <w:rFonts w:ascii="Arial" w:eastAsia="SimSun" w:hAnsi="Arial" w:cs="Arial"/>
      <w:szCs w:val="20"/>
      <w:lang w:eastAsia="zh-CN"/>
    </w:rPr>
  </w:style>
  <w:style w:type="paragraph" w:styleId="NormalWeb">
    <w:name w:val="Normal (Web)"/>
    <w:basedOn w:val="Normal"/>
    <w:rsid w:val="0071338D"/>
    <w:pPr>
      <w:spacing w:beforeLines="1" w:afterLines="1" w:after="0" w:line="240" w:lineRule="auto"/>
    </w:pPr>
    <w:rPr>
      <w:rFonts w:ascii="Times" w:eastAsia="Cambria" w:hAnsi="Times" w:cs="Times New Roman"/>
      <w:sz w:val="20"/>
      <w:szCs w:val="20"/>
      <w:lang w:val="cs-CZ"/>
    </w:rPr>
  </w:style>
  <w:style w:type="paragraph" w:customStyle="1" w:styleId="Documenttitle">
    <w:name w:val="Document title"/>
    <w:basedOn w:val="Normal"/>
    <w:next w:val="Normal"/>
    <w:rsid w:val="0071338D"/>
    <w:pPr>
      <w:spacing w:before="840" w:after="0" w:line="336" w:lineRule="exact"/>
      <w:ind w:left="1021"/>
      <w:contextualSpacing/>
    </w:pPr>
    <w:rPr>
      <w:rFonts w:ascii="Arial" w:eastAsia="Times New Roman" w:hAnsi="Arial" w:cs="Arial"/>
      <w:sz w:val="24"/>
      <w:szCs w:val="20"/>
    </w:rPr>
  </w:style>
  <w:style w:type="paragraph" w:customStyle="1" w:styleId="DecisionInvitingPara">
    <w:name w:val="Decision Inviting Para."/>
    <w:basedOn w:val="Normal"/>
    <w:rsid w:val="0071338D"/>
    <w:pPr>
      <w:spacing w:after="0" w:line="240" w:lineRule="auto"/>
      <w:ind w:left="5534"/>
    </w:pPr>
    <w:rPr>
      <w:rFonts w:ascii="Arial" w:eastAsia="SimSun" w:hAnsi="Arial" w:cs="Arial"/>
      <w:i/>
      <w:szCs w:val="20"/>
      <w:lang w:eastAsia="zh-CN"/>
    </w:rPr>
  </w:style>
  <w:style w:type="paragraph" w:customStyle="1" w:styleId="Char">
    <w:name w:val="Char 字元 字元"/>
    <w:basedOn w:val="Normal"/>
    <w:rsid w:val="0071338D"/>
    <w:pPr>
      <w:spacing w:after="160" w:line="240" w:lineRule="exact"/>
    </w:pPr>
    <w:rPr>
      <w:rFonts w:ascii="Verdana" w:eastAsia="PMingLiU" w:hAnsi="Verdana" w:cs="Times New Roman"/>
      <w:sz w:val="20"/>
      <w:szCs w:val="20"/>
    </w:rPr>
  </w:style>
  <w:style w:type="character" w:styleId="CommentReference">
    <w:name w:val="annotation reference"/>
    <w:rsid w:val="0071338D"/>
    <w:rPr>
      <w:sz w:val="16"/>
      <w:szCs w:val="16"/>
    </w:rPr>
  </w:style>
  <w:style w:type="paragraph" w:styleId="CommentSubject">
    <w:name w:val="annotation subject"/>
    <w:basedOn w:val="CommentText"/>
    <w:next w:val="CommentText"/>
    <w:link w:val="CommentSubjectChar"/>
    <w:rsid w:val="0071338D"/>
    <w:rPr>
      <w:b/>
      <w:bCs/>
      <w:sz w:val="20"/>
    </w:rPr>
  </w:style>
  <w:style w:type="character" w:customStyle="1" w:styleId="CommentSubjectChar">
    <w:name w:val="Comment Subject Char"/>
    <w:basedOn w:val="CommentTextChar"/>
    <w:link w:val="CommentSubject"/>
    <w:rsid w:val="0071338D"/>
    <w:rPr>
      <w:rFonts w:ascii="Arial" w:eastAsia="SimSun" w:hAnsi="Arial" w:cs="Arial"/>
      <w:b/>
      <w:bCs/>
      <w:sz w:val="20"/>
      <w:szCs w:val="20"/>
      <w:lang w:eastAsia="zh-CN"/>
    </w:rPr>
  </w:style>
  <w:style w:type="paragraph" w:styleId="Revision">
    <w:name w:val="Revision"/>
    <w:hidden/>
    <w:uiPriority w:val="99"/>
    <w:semiHidden/>
    <w:rsid w:val="0071338D"/>
    <w:pPr>
      <w:spacing w:after="0" w:line="240" w:lineRule="auto"/>
    </w:pPr>
    <w:rPr>
      <w:rFonts w:ascii="Arial" w:eastAsia="SimSun" w:hAnsi="Arial" w:cs="Arial"/>
      <w:szCs w:val="20"/>
      <w:lang w:eastAsia="zh-CN"/>
    </w:rPr>
  </w:style>
  <w:style w:type="character" w:styleId="Emphasis">
    <w:name w:val="Emphasis"/>
    <w:basedOn w:val="DefaultParagraphFont"/>
    <w:uiPriority w:val="20"/>
    <w:qFormat/>
    <w:rsid w:val="0071338D"/>
    <w:rPr>
      <w:b/>
      <w:bCs/>
      <w:i w:val="0"/>
      <w:iCs w:val="0"/>
    </w:rPr>
  </w:style>
  <w:style w:type="character" w:customStyle="1" w:styleId="st1">
    <w:name w:val="st1"/>
    <w:basedOn w:val="DefaultParagraphFont"/>
    <w:rsid w:val="0071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6783</Words>
  <Characters>38665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cp:revision>
  <dcterms:created xsi:type="dcterms:W3CDTF">2016-10-21T09:45:00Z</dcterms:created>
  <dcterms:modified xsi:type="dcterms:W3CDTF">2016-10-21T09:50:00Z</dcterms:modified>
</cp:coreProperties>
</file>