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42E48" w:rsidRPr="00D42E48" w:rsidTr="00C23CA6">
        <w:trPr>
          <w:trHeight w:val="1977"/>
        </w:trPr>
        <w:tc>
          <w:tcPr>
            <w:tcW w:w="4594" w:type="dxa"/>
            <w:tcBorders>
              <w:bottom w:val="single" w:sz="4" w:space="0" w:color="auto"/>
            </w:tcBorders>
            <w:tcMar>
              <w:bottom w:w="170" w:type="dxa"/>
            </w:tcMar>
          </w:tcPr>
          <w:p w:rsidR="00D42E48" w:rsidRPr="00D42E48" w:rsidRDefault="00D42E48" w:rsidP="00D42E48">
            <w:r w:rsidRPr="00D42E48">
              <w:rPr>
                <w:rFonts w:hint="eastAsia"/>
                <w:noProof/>
              </w:rPr>
              <w:drawing>
                <wp:anchor distT="0" distB="0" distL="114300" distR="114300" simplePos="0" relativeHeight="251658752" behindDoc="1" locked="0" layoutInCell="0" allowOverlap="1" wp14:anchorId="3F05770D" wp14:editId="4FB5086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42E48" w:rsidRPr="00D42E48" w:rsidRDefault="00D42E48" w:rsidP="00D42E48"/>
        </w:tc>
        <w:tc>
          <w:tcPr>
            <w:tcW w:w="425" w:type="dxa"/>
            <w:tcBorders>
              <w:bottom w:val="single" w:sz="4" w:space="0" w:color="auto"/>
            </w:tcBorders>
            <w:tcMar>
              <w:left w:w="0" w:type="dxa"/>
              <w:right w:w="0" w:type="dxa"/>
            </w:tcMar>
          </w:tcPr>
          <w:p w:rsidR="00D42E48" w:rsidRPr="00D42E48" w:rsidRDefault="00D42E48" w:rsidP="00D42E48">
            <w:pPr>
              <w:jc w:val="right"/>
            </w:pPr>
            <w:r w:rsidRPr="00D42E48">
              <w:rPr>
                <w:rFonts w:hint="eastAsia"/>
                <w:b/>
                <w:sz w:val="40"/>
                <w:szCs w:val="40"/>
              </w:rPr>
              <w:t>C</w:t>
            </w:r>
          </w:p>
        </w:tc>
      </w:tr>
      <w:tr w:rsidR="00D42E48" w:rsidRPr="00D42E48" w:rsidTr="00C23CA6">
        <w:trPr>
          <w:trHeight w:hRule="exact" w:val="340"/>
        </w:trPr>
        <w:tc>
          <w:tcPr>
            <w:tcW w:w="9356" w:type="dxa"/>
            <w:gridSpan w:val="3"/>
            <w:tcBorders>
              <w:top w:val="single" w:sz="4" w:space="0" w:color="auto"/>
            </w:tcBorders>
            <w:tcMar>
              <w:top w:w="170" w:type="dxa"/>
              <w:left w:w="0" w:type="dxa"/>
              <w:right w:w="0" w:type="dxa"/>
            </w:tcMar>
            <w:vAlign w:val="bottom"/>
          </w:tcPr>
          <w:p w:rsidR="00D42E48" w:rsidRPr="00D42E48" w:rsidRDefault="00D42E48" w:rsidP="00D42E48">
            <w:pPr>
              <w:jc w:val="right"/>
              <w:rPr>
                <w:rFonts w:ascii="Arial Black" w:hAnsi="Arial Black"/>
                <w:caps/>
                <w:sz w:val="15"/>
              </w:rPr>
            </w:pPr>
            <w:r w:rsidRPr="00D42E48">
              <w:rPr>
                <w:rFonts w:ascii="Arial Black" w:hAnsi="Arial Black" w:hint="eastAsia"/>
                <w:caps/>
                <w:sz w:val="15"/>
              </w:rPr>
              <w:t>pct/wg/9/</w:t>
            </w:r>
            <w:bookmarkStart w:id="0" w:name="Code"/>
            <w:bookmarkEnd w:id="0"/>
            <w:r w:rsidRPr="00D42E48">
              <w:rPr>
                <w:rFonts w:ascii="Arial Black" w:hAnsi="Arial Black" w:hint="eastAsia"/>
                <w:caps/>
                <w:sz w:val="15"/>
              </w:rPr>
              <w:t>1</w:t>
            </w:r>
            <w:r>
              <w:rPr>
                <w:rFonts w:ascii="Arial Black" w:hAnsi="Arial Black" w:hint="eastAsia"/>
                <w:caps/>
                <w:sz w:val="15"/>
              </w:rPr>
              <w:t>7</w:t>
            </w:r>
          </w:p>
        </w:tc>
      </w:tr>
      <w:tr w:rsidR="00D42E48" w:rsidRPr="00D42E48" w:rsidTr="00C23CA6">
        <w:trPr>
          <w:trHeight w:hRule="exact" w:val="170"/>
        </w:trPr>
        <w:tc>
          <w:tcPr>
            <w:tcW w:w="9356" w:type="dxa"/>
            <w:gridSpan w:val="3"/>
            <w:noWrap/>
            <w:tcMar>
              <w:left w:w="0" w:type="dxa"/>
              <w:right w:w="0" w:type="dxa"/>
            </w:tcMar>
            <w:vAlign w:val="bottom"/>
          </w:tcPr>
          <w:p w:rsidR="00D42E48" w:rsidRPr="00D42E48" w:rsidRDefault="00D42E48" w:rsidP="00D42E48">
            <w:pPr>
              <w:jc w:val="right"/>
              <w:rPr>
                <w:rFonts w:ascii="Arial Black" w:hAnsi="Arial Black"/>
                <w:b/>
                <w:caps/>
                <w:sz w:val="15"/>
                <w:szCs w:val="15"/>
              </w:rPr>
            </w:pPr>
            <w:r w:rsidRPr="00D42E48">
              <w:rPr>
                <w:rFonts w:eastAsia="SimHei" w:hint="eastAsia"/>
                <w:b/>
                <w:sz w:val="15"/>
                <w:szCs w:val="15"/>
              </w:rPr>
              <w:t>原</w:t>
            </w:r>
            <w:r w:rsidRPr="00D42E48">
              <w:rPr>
                <w:rFonts w:eastAsia="SimHei" w:hint="eastAsia"/>
                <w:b/>
                <w:sz w:val="15"/>
                <w:szCs w:val="15"/>
                <w:lang w:val="pt-BR"/>
              </w:rPr>
              <w:t xml:space="preserve"> </w:t>
            </w:r>
            <w:r w:rsidRPr="00D42E48">
              <w:rPr>
                <w:rFonts w:eastAsia="SimHei" w:hint="eastAsia"/>
                <w:b/>
                <w:sz w:val="15"/>
                <w:szCs w:val="15"/>
              </w:rPr>
              <w:t>文</w:t>
            </w:r>
            <w:r w:rsidRPr="00D42E48">
              <w:rPr>
                <w:rFonts w:eastAsia="SimHei" w:hint="eastAsia"/>
                <w:b/>
                <w:sz w:val="15"/>
                <w:szCs w:val="15"/>
                <w:lang w:val="pt-BR"/>
              </w:rPr>
              <w:t>：</w:t>
            </w:r>
            <w:bookmarkStart w:id="1" w:name="Original"/>
            <w:bookmarkEnd w:id="1"/>
            <w:r w:rsidRPr="00D42E48">
              <w:rPr>
                <w:rFonts w:eastAsia="SimHei" w:hint="eastAsia"/>
                <w:b/>
                <w:sz w:val="15"/>
                <w:szCs w:val="15"/>
                <w:lang w:val="pt-BR"/>
              </w:rPr>
              <w:t>英文</w:t>
            </w:r>
          </w:p>
        </w:tc>
      </w:tr>
      <w:tr w:rsidR="00D42E48" w:rsidRPr="00D42E48" w:rsidTr="00C23CA6">
        <w:trPr>
          <w:trHeight w:hRule="exact" w:val="198"/>
        </w:trPr>
        <w:tc>
          <w:tcPr>
            <w:tcW w:w="9356" w:type="dxa"/>
            <w:gridSpan w:val="3"/>
            <w:tcMar>
              <w:left w:w="0" w:type="dxa"/>
              <w:right w:w="0" w:type="dxa"/>
            </w:tcMar>
            <w:vAlign w:val="bottom"/>
          </w:tcPr>
          <w:p w:rsidR="00D42E48" w:rsidRPr="00D42E48" w:rsidRDefault="00D42E48" w:rsidP="00D42E48">
            <w:pPr>
              <w:jc w:val="right"/>
              <w:rPr>
                <w:rFonts w:ascii="Arial Black" w:eastAsia="SimHei" w:hAnsi="Arial Black"/>
                <w:b/>
                <w:sz w:val="15"/>
                <w:szCs w:val="15"/>
                <w:lang w:val="pt-BR"/>
              </w:rPr>
            </w:pPr>
            <w:r w:rsidRPr="00D42E48">
              <w:rPr>
                <w:rFonts w:ascii="Arial Black" w:eastAsia="SimHei" w:hAnsi="Arial Black" w:hint="eastAsia"/>
                <w:b/>
                <w:sz w:val="15"/>
                <w:szCs w:val="15"/>
                <w:lang w:val="pt-BR"/>
              </w:rPr>
              <w:t>日</w:t>
            </w:r>
            <w:r w:rsidRPr="00D42E48">
              <w:rPr>
                <w:rFonts w:ascii="Arial Black" w:eastAsia="SimHei" w:hAnsi="Arial Black" w:hint="eastAsia"/>
                <w:b/>
                <w:sz w:val="15"/>
                <w:szCs w:val="15"/>
                <w:lang w:val="pt-BR"/>
              </w:rPr>
              <w:t xml:space="preserve"> </w:t>
            </w:r>
            <w:r w:rsidRPr="00D42E48">
              <w:rPr>
                <w:rFonts w:ascii="Arial Black" w:eastAsia="SimHei" w:hAnsi="Arial Black" w:hint="eastAsia"/>
                <w:b/>
                <w:sz w:val="15"/>
                <w:szCs w:val="15"/>
                <w:lang w:val="pt-BR"/>
              </w:rPr>
              <w:t>期：</w:t>
            </w:r>
            <w:bookmarkStart w:id="2" w:name="Date"/>
            <w:bookmarkEnd w:id="2"/>
            <w:r w:rsidRPr="00D42E48">
              <w:rPr>
                <w:rFonts w:ascii="Arial Black" w:eastAsia="SimHei" w:hAnsi="Arial Black" w:hint="eastAsia"/>
                <w:b/>
                <w:sz w:val="15"/>
                <w:szCs w:val="15"/>
                <w:lang w:val="pt-BR"/>
              </w:rPr>
              <w:t>2016</w:t>
            </w:r>
            <w:r w:rsidRPr="00D42E48">
              <w:rPr>
                <w:rFonts w:ascii="Arial Black" w:eastAsia="SimHei" w:hAnsi="Arial Black" w:hint="eastAsia"/>
                <w:b/>
                <w:sz w:val="15"/>
                <w:szCs w:val="15"/>
                <w:lang w:val="pt-BR"/>
              </w:rPr>
              <w:t>年</w:t>
            </w:r>
            <w:r w:rsidRPr="00D42E48">
              <w:rPr>
                <w:rFonts w:ascii="Arial Black" w:eastAsia="SimHei" w:hAnsi="Arial Black" w:hint="eastAsia"/>
                <w:b/>
                <w:sz w:val="15"/>
                <w:szCs w:val="15"/>
                <w:lang w:val="pt-BR"/>
              </w:rPr>
              <w:t>4</w:t>
            </w:r>
            <w:r w:rsidRPr="00D42E48">
              <w:rPr>
                <w:rFonts w:ascii="Arial Black" w:eastAsia="SimHei" w:hAnsi="Arial Black" w:hint="eastAsia"/>
                <w:b/>
                <w:sz w:val="15"/>
                <w:szCs w:val="15"/>
                <w:lang w:val="pt-BR"/>
              </w:rPr>
              <w:t>月</w:t>
            </w:r>
            <w:r w:rsidRPr="00D42E48">
              <w:rPr>
                <w:rFonts w:ascii="Arial Black" w:eastAsia="SimHei" w:hAnsi="Arial Black" w:hint="eastAsia"/>
                <w:b/>
                <w:sz w:val="15"/>
                <w:szCs w:val="15"/>
                <w:lang w:val="pt-BR"/>
              </w:rPr>
              <w:t>11</w:t>
            </w:r>
            <w:r w:rsidRPr="00D42E48">
              <w:rPr>
                <w:rFonts w:ascii="Arial Black" w:eastAsia="SimHei" w:hAnsi="Arial Black" w:hint="eastAsia"/>
                <w:b/>
                <w:sz w:val="15"/>
                <w:szCs w:val="15"/>
                <w:lang w:val="pt-BR"/>
              </w:rPr>
              <w:t>日</w:t>
            </w:r>
            <w:r w:rsidRPr="00D42E48">
              <w:rPr>
                <w:rFonts w:ascii="Arial Black" w:eastAsia="SimHei" w:hAnsi="Arial Black" w:hint="eastAsia"/>
                <w:b/>
                <w:sz w:val="15"/>
                <w:szCs w:val="15"/>
                <w:lang w:val="pt-BR"/>
              </w:rPr>
              <w:t xml:space="preserve">  </w:t>
            </w:r>
          </w:p>
        </w:tc>
      </w:tr>
    </w:tbl>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Pr>
        <w:rPr>
          <w:rFonts w:ascii="SimHei" w:eastAsia="SimHei"/>
          <w:sz w:val="28"/>
          <w:szCs w:val="28"/>
        </w:rPr>
      </w:pPr>
      <w:r w:rsidRPr="00D42E48">
        <w:rPr>
          <w:rFonts w:ascii="SimHei" w:eastAsia="SimHei" w:hint="eastAsia"/>
          <w:sz w:val="28"/>
          <w:szCs w:val="28"/>
        </w:rPr>
        <w:t>专利合作条约(PCT)</w:t>
      </w:r>
    </w:p>
    <w:p w:rsidR="00D42E48" w:rsidRPr="00D42E48" w:rsidRDefault="00D42E48" w:rsidP="00D42E48">
      <w:pPr>
        <w:rPr>
          <w:rFonts w:ascii="SimHei" w:eastAsia="SimHei"/>
          <w:sz w:val="28"/>
          <w:szCs w:val="28"/>
        </w:rPr>
      </w:pPr>
      <w:r w:rsidRPr="00D42E48">
        <w:rPr>
          <w:rFonts w:ascii="SimHei" w:eastAsia="SimHei" w:hint="eastAsia"/>
          <w:sz w:val="28"/>
          <w:szCs w:val="28"/>
        </w:rPr>
        <w:t>工作组</w:t>
      </w:r>
    </w:p>
    <w:p w:rsidR="00D42E48" w:rsidRPr="00D42E48" w:rsidRDefault="00D42E48" w:rsidP="00D42E48"/>
    <w:p w:rsidR="00D42E48" w:rsidRPr="00D42E48" w:rsidRDefault="00D42E48" w:rsidP="00D42E48"/>
    <w:p w:rsidR="00D42E48" w:rsidRPr="00D42E48" w:rsidRDefault="00D42E48" w:rsidP="00D42E48">
      <w:pPr>
        <w:textAlignment w:val="bottom"/>
        <w:rPr>
          <w:rFonts w:ascii="KaiTi" w:eastAsia="KaiTi"/>
          <w:b/>
          <w:sz w:val="24"/>
          <w:szCs w:val="24"/>
        </w:rPr>
      </w:pPr>
      <w:r w:rsidRPr="00D42E48">
        <w:rPr>
          <w:rFonts w:ascii="KaiTi" w:eastAsia="KaiTi" w:hint="eastAsia"/>
          <w:b/>
          <w:sz w:val="24"/>
          <w:szCs w:val="24"/>
        </w:rPr>
        <w:t>第九届会议</w:t>
      </w:r>
    </w:p>
    <w:p w:rsidR="00D42E48" w:rsidRPr="00D42E48" w:rsidRDefault="00D42E48" w:rsidP="00D42E48">
      <w:pPr>
        <w:rPr>
          <w:b/>
          <w:sz w:val="24"/>
          <w:szCs w:val="24"/>
        </w:rPr>
      </w:pPr>
      <w:r w:rsidRPr="00D42E48">
        <w:rPr>
          <w:rFonts w:ascii="KaiTi" w:eastAsia="KaiTi" w:hAnsi="KaiTi" w:hint="eastAsia"/>
          <w:sz w:val="24"/>
          <w:szCs w:val="24"/>
        </w:rPr>
        <w:t>2016</w:t>
      </w:r>
      <w:r w:rsidRPr="00D42E48">
        <w:rPr>
          <w:rFonts w:ascii="KaiTi" w:eastAsia="KaiTi" w:hAnsi="KaiTi" w:hint="eastAsia"/>
          <w:b/>
          <w:sz w:val="24"/>
          <w:szCs w:val="24"/>
        </w:rPr>
        <w:t>年</w:t>
      </w:r>
      <w:r w:rsidRPr="00D42E48">
        <w:rPr>
          <w:rFonts w:ascii="KaiTi" w:eastAsia="KaiTi" w:hAnsi="KaiTi" w:hint="eastAsia"/>
          <w:sz w:val="24"/>
          <w:szCs w:val="24"/>
        </w:rPr>
        <w:t>5</w:t>
      </w:r>
      <w:r w:rsidRPr="00D42E48">
        <w:rPr>
          <w:rFonts w:ascii="KaiTi" w:eastAsia="KaiTi" w:hAnsi="KaiTi" w:hint="eastAsia"/>
          <w:b/>
          <w:sz w:val="24"/>
          <w:szCs w:val="24"/>
        </w:rPr>
        <w:t>月</w:t>
      </w:r>
      <w:r w:rsidRPr="00D42E48">
        <w:rPr>
          <w:rFonts w:ascii="KaiTi" w:eastAsia="KaiTi" w:hAnsi="KaiTi" w:hint="eastAsia"/>
          <w:sz w:val="24"/>
          <w:szCs w:val="24"/>
        </w:rPr>
        <w:t>17</w:t>
      </w:r>
      <w:r w:rsidRPr="00D42E48">
        <w:rPr>
          <w:rFonts w:ascii="KaiTi" w:eastAsia="KaiTi" w:hAnsi="KaiTi" w:hint="eastAsia"/>
          <w:b/>
          <w:sz w:val="24"/>
          <w:szCs w:val="24"/>
        </w:rPr>
        <w:t>日至</w:t>
      </w:r>
      <w:r w:rsidRPr="00D42E48">
        <w:rPr>
          <w:rFonts w:ascii="KaiTi" w:eastAsia="KaiTi" w:hAnsi="KaiTi" w:hint="eastAsia"/>
          <w:sz w:val="24"/>
          <w:szCs w:val="24"/>
        </w:rPr>
        <w:t>20</w:t>
      </w:r>
      <w:r w:rsidRPr="00D42E48">
        <w:rPr>
          <w:rFonts w:ascii="KaiTi" w:eastAsia="KaiTi" w:hAnsi="KaiTi" w:hint="eastAsia"/>
          <w:b/>
          <w:sz w:val="24"/>
          <w:szCs w:val="24"/>
        </w:rPr>
        <w:t>日，日内瓦</w:t>
      </w:r>
    </w:p>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Pr>
        <w:rPr>
          <w:rFonts w:ascii="KaiTi" w:eastAsia="KaiTi" w:hAnsi="KaiTi"/>
          <w:sz w:val="24"/>
          <w:szCs w:val="32"/>
        </w:rPr>
      </w:pPr>
      <w:bookmarkStart w:id="3" w:name="TitleOfDoc"/>
      <w:bookmarkEnd w:id="3"/>
      <w:r w:rsidRPr="00D42E48">
        <w:rPr>
          <w:rFonts w:ascii="KaiTi" w:eastAsia="KaiTi" w:hAnsi="KaiTi" w:hint="eastAsia"/>
          <w:sz w:val="24"/>
          <w:szCs w:val="32"/>
        </w:rPr>
        <w:t>PCT在线服务</w:t>
      </w:r>
    </w:p>
    <w:p w:rsidR="00D42E48" w:rsidRPr="00D42E48" w:rsidRDefault="00D42E48" w:rsidP="00D42E48"/>
    <w:p w:rsidR="00D42E48" w:rsidRPr="00D42E48" w:rsidRDefault="00D42E48" w:rsidP="00D42E48">
      <w:pPr>
        <w:rPr>
          <w:rFonts w:ascii="KaiTi" w:eastAsia="KaiTi" w:hAnsi="KaiTi"/>
          <w:i/>
          <w:sz w:val="21"/>
          <w:szCs w:val="21"/>
        </w:rPr>
      </w:pPr>
      <w:bookmarkStart w:id="4" w:name="Prepared"/>
      <w:bookmarkEnd w:id="4"/>
      <w:r w:rsidRPr="00D42E48">
        <w:rPr>
          <w:rFonts w:ascii="KaiTi" w:eastAsia="KaiTi" w:hAnsi="KaiTi" w:hint="eastAsia"/>
          <w:i/>
          <w:sz w:val="21"/>
          <w:szCs w:val="21"/>
        </w:rPr>
        <w:t>国际局编拟的文件</w:t>
      </w:r>
    </w:p>
    <w:p w:rsidR="00D42E48" w:rsidRPr="00D42E48" w:rsidRDefault="00D42E48" w:rsidP="00D42E48"/>
    <w:p w:rsidR="00D42E48" w:rsidRPr="00D42E48" w:rsidRDefault="00D42E48" w:rsidP="00D42E48"/>
    <w:p w:rsidR="00D42E48" w:rsidRPr="00D42E48" w:rsidRDefault="00D42E48" w:rsidP="00D42E48"/>
    <w:p w:rsidR="00D42E48" w:rsidRPr="00D42E48" w:rsidRDefault="00D42E48" w:rsidP="00D42E48"/>
    <w:p w:rsidR="00780094" w:rsidRPr="00D42E48" w:rsidRDefault="00EC6373"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t>概</w:t>
      </w:r>
      <w:r w:rsidR="00D42E48">
        <w:rPr>
          <w:rFonts w:ascii="SimHei" w:eastAsia="SimHei" w:hAnsi="SimHei" w:hint="eastAsia"/>
          <w:b w:val="0"/>
          <w:sz w:val="21"/>
        </w:rPr>
        <w:t xml:space="preserve">　</w:t>
      </w:r>
      <w:r w:rsidRPr="00D42E48">
        <w:rPr>
          <w:rFonts w:ascii="SimHei" w:eastAsia="SimHei" w:hAnsi="SimHei" w:hint="eastAsia"/>
          <w:b w:val="0"/>
          <w:sz w:val="21"/>
        </w:rPr>
        <w:t>述</w:t>
      </w:r>
    </w:p>
    <w:p w:rsidR="00780094" w:rsidRPr="00D42E48" w:rsidRDefault="00F646EC"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PCT</w:t>
      </w:r>
      <w:r w:rsidR="00564392" w:rsidRPr="00D42E48">
        <w:rPr>
          <w:rFonts w:ascii="SimSun" w:hAnsi="SimSun" w:hint="eastAsia"/>
          <w:sz w:val="21"/>
        </w:rPr>
        <w:t>在线服务持续</w:t>
      </w:r>
      <w:r w:rsidRPr="00D42E48">
        <w:rPr>
          <w:rFonts w:ascii="SimSun" w:hAnsi="SimSun" w:hint="eastAsia"/>
          <w:sz w:val="21"/>
        </w:rPr>
        <w:t>发展，提供</w:t>
      </w:r>
      <w:r w:rsidR="000706B0" w:rsidRPr="00D42E48">
        <w:rPr>
          <w:rFonts w:ascii="SimSun" w:hAnsi="SimSun" w:hint="eastAsia"/>
          <w:sz w:val="21"/>
        </w:rPr>
        <w:t>了新工具和经过改进的工具为申请人、受理局、国际单位和指定局使用。</w:t>
      </w:r>
      <w:r w:rsidR="004375AA" w:rsidRPr="00D42E48">
        <w:rPr>
          <w:rFonts w:ascii="SimSun" w:hAnsi="SimSun" w:hint="eastAsia"/>
          <w:sz w:val="21"/>
        </w:rPr>
        <w:t>不仅</w:t>
      </w:r>
      <w:r w:rsidR="00C4252D" w:rsidRPr="00D42E48">
        <w:rPr>
          <w:rFonts w:ascii="SimSun" w:hAnsi="SimSun" w:hint="eastAsia"/>
          <w:sz w:val="21"/>
        </w:rPr>
        <w:t>改进了</w:t>
      </w:r>
      <w:r w:rsidR="004375AA" w:rsidRPr="00D42E48">
        <w:rPr>
          <w:rFonts w:ascii="SimSun" w:hAnsi="SimSun" w:hint="eastAsia"/>
          <w:sz w:val="21"/>
        </w:rPr>
        <w:t>浏览和处理</w:t>
      </w:r>
      <w:r w:rsidR="000A68F7" w:rsidRPr="00D42E48">
        <w:rPr>
          <w:rFonts w:ascii="SimSun" w:hAnsi="SimSun" w:hint="eastAsia"/>
          <w:sz w:val="21"/>
        </w:rPr>
        <w:t>单个</w:t>
      </w:r>
      <w:r w:rsidR="00C4252D" w:rsidRPr="00D42E48">
        <w:rPr>
          <w:rFonts w:ascii="SimSun" w:hAnsi="SimSun" w:hint="eastAsia"/>
          <w:sz w:val="21"/>
        </w:rPr>
        <w:t>申请的功能，还</w:t>
      </w:r>
      <w:r w:rsidR="00897ACC" w:rsidRPr="00D42E48">
        <w:rPr>
          <w:rFonts w:ascii="SimSun" w:hAnsi="SimSun" w:hint="eastAsia"/>
          <w:sz w:val="21"/>
        </w:rPr>
        <w:t>完善了对国际申请流程的监测，以帮助有效管理工作量以及更快地</w:t>
      </w:r>
      <w:r w:rsidR="000A68F7" w:rsidRPr="00D42E48">
        <w:rPr>
          <w:rFonts w:ascii="SimSun" w:hAnsi="SimSun" w:hint="eastAsia"/>
          <w:sz w:val="21"/>
        </w:rPr>
        <w:t>识别潜在问题。</w:t>
      </w:r>
    </w:p>
    <w:p w:rsidR="00780094" w:rsidRPr="00D42E48" w:rsidRDefault="00B81175"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除了新功能，本年发展的一个亮点是将</w:t>
      </w:r>
      <w:r w:rsidR="00DD1999" w:rsidRPr="00D42E48">
        <w:rPr>
          <w:rFonts w:ascii="SimSun" w:hAnsi="SimSun" w:hint="eastAsia"/>
          <w:sz w:val="21"/>
        </w:rPr>
        <w:t>针对</w:t>
      </w:r>
      <w:r w:rsidR="00D23C03" w:rsidRPr="00D42E48">
        <w:rPr>
          <w:rFonts w:ascii="SimSun" w:hAnsi="SimSun" w:hint="eastAsia"/>
          <w:sz w:val="21"/>
        </w:rPr>
        <w:t>基于浏览器服务的可用性</w:t>
      </w:r>
      <w:r w:rsidR="00C94D50" w:rsidRPr="00D42E48">
        <w:rPr>
          <w:rFonts w:ascii="SimSun" w:hAnsi="SimSun" w:hint="eastAsia"/>
          <w:sz w:val="21"/>
        </w:rPr>
        <w:t>进行</w:t>
      </w:r>
      <w:r w:rsidR="00DD1999" w:rsidRPr="00D42E48">
        <w:rPr>
          <w:rFonts w:ascii="SimSun" w:hAnsi="SimSun" w:hint="eastAsia"/>
          <w:sz w:val="21"/>
        </w:rPr>
        <w:t>发布，推出新</w:t>
      </w:r>
      <w:r w:rsidR="00D23C03" w:rsidRPr="00D42E48">
        <w:rPr>
          <w:rFonts w:ascii="SimSun" w:hAnsi="SimSun" w:hint="eastAsia"/>
          <w:sz w:val="21"/>
        </w:rPr>
        <w:t>“外观和感受</w:t>
      </w:r>
      <w:r w:rsidR="00DD1999" w:rsidRPr="00D42E48">
        <w:rPr>
          <w:rFonts w:ascii="SimSun" w:hAnsi="SimSun" w:hint="eastAsia"/>
          <w:sz w:val="21"/>
        </w:rPr>
        <w:t>(界面外观)</w:t>
      </w:r>
      <w:r w:rsidR="00D23C03" w:rsidRPr="00D42E48">
        <w:rPr>
          <w:rFonts w:ascii="SimSun" w:hAnsi="SimSun" w:hint="eastAsia"/>
          <w:sz w:val="21"/>
        </w:rPr>
        <w:t>”</w:t>
      </w:r>
      <w:r w:rsidR="00DD1999" w:rsidRPr="00D42E48">
        <w:rPr>
          <w:rFonts w:ascii="SimSun" w:hAnsi="SimSun" w:hint="eastAsia"/>
          <w:sz w:val="21"/>
        </w:rPr>
        <w:t>和经过改进的</w:t>
      </w:r>
      <w:r w:rsidR="004E34BC" w:rsidRPr="00D42E48">
        <w:rPr>
          <w:rFonts w:ascii="SimSun" w:hAnsi="SimSun" w:hint="eastAsia"/>
          <w:sz w:val="21"/>
        </w:rPr>
        <w:t>访问</w:t>
      </w:r>
      <w:r w:rsidR="00DF48CC" w:rsidRPr="00D42E48">
        <w:rPr>
          <w:rFonts w:ascii="SimSun" w:hAnsi="SimSun" w:hint="eastAsia"/>
          <w:sz w:val="21"/>
        </w:rPr>
        <w:t>管理系统。</w:t>
      </w:r>
      <w:r w:rsidR="004E34BC" w:rsidRPr="00D42E48">
        <w:rPr>
          <w:rFonts w:ascii="SimSun" w:hAnsi="SimSun" w:hint="eastAsia"/>
          <w:sz w:val="21"/>
        </w:rPr>
        <w:t>通过新访问管理系统提供的服务还将</w:t>
      </w:r>
      <w:r w:rsidR="00221CC0" w:rsidRPr="00D42E48">
        <w:rPr>
          <w:rFonts w:ascii="SimSun" w:hAnsi="SimSun" w:hint="eastAsia"/>
          <w:sz w:val="21"/>
        </w:rPr>
        <w:t>使更为有效的新机器对机器服务得到开发和部署。</w:t>
      </w:r>
    </w:p>
    <w:p w:rsidR="00780094" w:rsidRPr="00D42E48" w:rsidRDefault="00727227"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建议国家局作为受理局或国际单位</w:t>
      </w:r>
      <w:r w:rsidR="00E82459" w:rsidRPr="00D42E48">
        <w:rPr>
          <w:rFonts w:ascii="SimSun" w:hAnsi="SimSun" w:hint="eastAsia"/>
          <w:sz w:val="21"/>
        </w:rPr>
        <w:t>完成</w:t>
      </w:r>
      <w:r w:rsidR="00331F72" w:rsidRPr="00D42E48">
        <w:rPr>
          <w:rFonts w:ascii="SimSun" w:hAnsi="SimSun" w:hint="eastAsia"/>
          <w:sz w:val="21"/>
        </w:rPr>
        <w:t>下列短期优先</w:t>
      </w:r>
      <w:r w:rsidR="00E82459" w:rsidRPr="00D42E48">
        <w:rPr>
          <w:rFonts w:ascii="SimSun" w:hAnsi="SimSun" w:hint="eastAsia"/>
          <w:sz w:val="21"/>
        </w:rPr>
        <w:t>事项</w:t>
      </w:r>
      <w:r w:rsidR="00331F72" w:rsidRPr="00D42E48">
        <w:rPr>
          <w:rFonts w:ascii="SimSun" w:hAnsi="SimSun" w:hint="eastAsia"/>
          <w:sz w:val="21"/>
        </w:rPr>
        <w:t>：(i)确保申请人能够向主管局上传文件；(ii)</w:t>
      </w:r>
      <w:r w:rsidR="00327B29" w:rsidRPr="00D42E48">
        <w:rPr>
          <w:rFonts w:ascii="SimSun" w:hAnsi="SimSun" w:hint="eastAsia"/>
          <w:sz w:val="21"/>
        </w:rPr>
        <w:t>确保在线提供主管局的关键文件；及</w:t>
      </w:r>
      <w:r w:rsidR="00331F72" w:rsidRPr="00D42E48">
        <w:rPr>
          <w:rFonts w:ascii="SimSun" w:hAnsi="SimSun" w:hint="eastAsia"/>
          <w:sz w:val="21"/>
        </w:rPr>
        <w:t>(iii)</w:t>
      </w:r>
      <w:r w:rsidR="00327B29" w:rsidRPr="00D42E48">
        <w:rPr>
          <w:rFonts w:ascii="SimSun" w:hAnsi="SimSun" w:hint="eastAsia"/>
          <w:sz w:val="21"/>
        </w:rPr>
        <w:t>评估或开始使用</w:t>
      </w:r>
      <w:r w:rsidR="00125892" w:rsidRPr="00D42E48">
        <w:rPr>
          <w:rFonts w:ascii="SimSun" w:hAnsi="SimSun"/>
          <w:sz w:val="21"/>
        </w:rPr>
        <w:t>eSearchCop</w:t>
      </w:r>
      <w:r w:rsidR="00125892" w:rsidRPr="00D42E48">
        <w:rPr>
          <w:rFonts w:ascii="SimSun" w:hAnsi="SimSun" w:hint="eastAsia"/>
          <w:sz w:val="21"/>
        </w:rPr>
        <w:t>y</w:t>
      </w:r>
      <w:r w:rsidR="00F37190" w:rsidRPr="00D42E48">
        <w:rPr>
          <w:rFonts w:ascii="SimSun" w:hAnsi="SimSun" w:hint="eastAsia"/>
          <w:sz w:val="21"/>
        </w:rPr>
        <w:t>，使其成为</w:t>
      </w:r>
      <w:r w:rsidR="00125892" w:rsidRPr="00D42E48">
        <w:rPr>
          <w:rFonts w:ascii="SimSun" w:hAnsi="SimSun" w:hint="eastAsia"/>
          <w:sz w:val="21"/>
        </w:rPr>
        <w:t>主管局与作为受理局或国际检索单位的任何其他主管局</w:t>
      </w:r>
      <w:r w:rsidR="00F37190" w:rsidRPr="00D42E48">
        <w:rPr>
          <w:rFonts w:ascii="SimSun" w:hAnsi="SimSun" w:hint="eastAsia"/>
          <w:sz w:val="21"/>
        </w:rPr>
        <w:t>之间以一致的电子格式传送</w:t>
      </w:r>
      <w:r w:rsidR="002D6499" w:rsidRPr="00D42E48">
        <w:rPr>
          <w:rFonts w:ascii="SimSun" w:hAnsi="SimSun" w:hint="eastAsia"/>
          <w:sz w:val="21"/>
        </w:rPr>
        <w:t>检索副本的途径</w:t>
      </w:r>
      <w:r w:rsidR="003A264E" w:rsidRPr="00D42E48">
        <w:rPr>
          <w:rFonts w:ascii="SimSun" w:hAnsi="SimSun" w:hint="eastAsia"/>
          <w:sz w:val="21"/>
        </w:rPr>
        <w:t>。</w:t>
      </w:r>
    </w:p>
    <w:p w:rsidR="00E541B9" w:rsidRPr="00D42E48" w:rsidRDefault="00974715"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lastRenderedPageBreak/>
        <w:t>细则第95</w:t>
      </w:r>
      <w:r w:rsidR="000D4A29" w:rsidRPr="00D42E48">
        <w:rPr>
          <w:rFonts w:ascii="SimSun" w:hAnsi="SimSun" w:hint="eastAsia"/>
          <w:sz w:val="21"/>
        </w:rPr>
        <w:t>条修正案，即要求指定局提供有关国家阶段进入、公布</w:t>
      </w:r>
      <w:r w:rsidRPr="00D42E48">
        <w:rPr>
          <w:rFonts w:ascii="SimSun" w:hAnsi="SimSun" w:hint="eastAsia"/>
          <w:sz w:val="21"/>
        </w:rPr>
        <w:t>和授予的信息，将于2017年7月1日才生效，但</w:t>
      </w:r>
      <w:r w:rsidR="0009540C" w:rsidRPr="00D42E48">
        <w:rPr>
          <w:rFonts w:ascii="SimSun" w:hAnsi="SimSun" w:hint="eastAsia"/>
          <w:sz w:val="21"/>
        </w:rPr>
        <w:t>要求各</w:t>
      </w:r>
      <w:r w:rsidRPr="00D42E48">
        <w:rPr>
          <w:rFonts w:ascii="SimSun" w:hAnsi="SimSun" w:hint="eastAsia"/>
          <w:sz w:val="21"/>
        </w:rPr>
        <w:t>主管局</w:t>
      </w:r>
      <w:r w:rsidR="0009540C" w:rsidRPr="00D42E48">
        <w:rPr>
          <w:rFonts w:ascii="SimSun" w:hAnsi="SimSun" w:hint="eastAsia"/>
          <w:sz w:val="21"/>
        </w:rPr>
        <w:t>确保尽快提供所有所需信息，而不是等到最后一刻。国际局</w:t>
      </w:r>
      <w:r w:rsidR="00340798" w:rsidRPr="00D42E48">
        <w:rPr>
          <w:rFonts w:ascii="SimSun" w:hAnsi="SimSun" w:hint="eastAsia"/>
          <w:sz w:val="21"/>
        </w:rPr>
        <w:t>将提供系统</w:t>
      </w:r>
      <w:r w:rsidR="00A25B8E" w:rsidRPr="00D42E48">
        <w:rPr>
          <w:rFonts w:ascii="SimSun" w:hAnsi="SimSun" w:hint="eastAsia"/>
          <w:sz w:val="21"/>
        </w:rPr>
        <w:t>，</w:t>
      </w:r>
      <w:r w:rsidR="00340798" w:rsidRPr="00D42E48">
        <w:rPr>
          <w:rFonts w:ascii="SimSun" w:hAnsi="SimSun" w:hint="eastAsia"/>
          <w:sz w:val="21"/>
        </w:rPr>
        <w:t>以协助主管局完成这项工作</w:t>
      </w:r>
      <w:r w:rsidR="00A25B8E" w:rsidRPr="00D42E48">
        <w:rPr>
          <w:rFonts w:ascii="SimSun" w:hAnsi="SimSun" w:hint="eastAsia"/>
          <w:sz w:val="21"/>
        </w:rPr>
        <w:t>以及对国家阶段处理所需的文件和数据进行检索。</w:t>
      </w:r>
    </w:p>
    <w:p w:rsidR="00780094" w:rsidRPr="00D42E48" w:rsidRDefault="00334FE4"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请工作组考虑申请人和主管局如何更好地使用</w:t>
      </w:r>
      <w:r w:rsidR="00DE4B4B" w:rsidRPr="00D42E48">
        <w:rPr>
          <w:rFonts w:ascii="SimSun" w:hAnsi="SimSun" w:hint="eastAsia"/>
          <w:sz w:val="21"/>
        </w:rPr>
        <w:t>所提供</w:t>
      </w:r>
      <w:r w:rsidRPr="00D42E48">
        <w:rPr>
          <w:rFonts w:ascii="SimSun" w:hAnsi="SimSun" w:hint="eastAsia"/>
          <w:sz w:val="21"/>
        </w:rPr>
        <w:t>的工具，以及在线服务的哪些进一步发展可能</w:t>
      </w:r>
      <w:r w:rsidR="00E262DC" w:rsidRPr="00D42E48">
        <w:rPr>
          <w:rFonts w:ascii="SimSun" w:hAnsi="SimSun" w:hint="eastAsia"/>
          <w:sz w:val="21"/>
        </w:rPr>
        <w:t>有利于以更低的总体费用向申请人、指定局和第三方提供更为高质量的服务</w:t>
      </w:r>
      <w:r w:rsidR="00921C64" w:rsidRPr="00D42E48">
        <w:rPr>
          <w:rFonts w:ascii="SimSun" w:hAnsi="SimSun" w:hint="eastAsia"/>
          <w:sz w:val="21"/>
        </w:rPr>
        <w:t>。</w:t>
      </w:r>
    </w:p>
    <w:p w:rsidR="00780094" w:rsidRPr="00D42E48" w:rsidRDefault="00750E51"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t>基于浏览器</w:t>
      </w:r>
      <w:r w:rsidR="000C32AE" w:rsidRPr="00D42E48">
        <w:rPr>
          <w:rFonts w:ascii="SimHei" w:eastAsia="SimHei" w:hAnsi="SimHei" w:hint="eastAsia"/>
          <w:b w:val="0"/>
          <w:sz w:val="21"/>
        </w:rPr>
        <w:t>的</w:t>
      </w:r>
      <w:r w:rsidRPr="00D42E48">
        <w:rPr>
          <w:rFonts w:ascii="SimHei" w:eastAsia="SimHei" w:hAnsi="SimHei" w:hint="eastAsia"/>
          <w:b w:val="0"/>
          <w:sz w:val="21"/>
        </w:rPr>
        <w:t>服务的现状</w:t>
      </w:r>
    </w:p>
    <w:p w:rsidR="008C082A" w:rsidRPr="00D42E48" w:rsidRDefault="000C32AE"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ePCT服务不仅包括基于浏览器的服务，还包括</w:t>
      </w:r>
      <w:r w:rsidRPr="00D42E48">
        <w:rPr>
          <w:rFonts w:ascii="SimSun" w:hAnsi="SimSun"/>
          <w:sz w:val="21"/>
        </w:rPr>
        <w:t>eSearchCopy</w:t>
      </w:r>
      <w:r w:rsidRPr="00D42E48">
        <w:rPr>
          <w:rFonts w:ascii="SimSun" w:hAnsi="SimSun" w:hint="eastAsia"/>
          <w:sz w:val="21"/>
        </w:rPr>
        <w:t>和</w:t>
      </w:r>
      <w:r w:rsidRPr="00D42E48">
        <w:rPr>
          <w:rFonts w:ascii="SimSun" w:hAnsi="SimSun"/>
          <w:sz w:val="21"/>
        </w:rPr>
        <w:t>PCT</w:t>
      </w:r>
      <w:r w:rsidRPr="00D42E48">
        <w:rPr>
          <w:rFonts w:ascii="SimSun" w:hAnsi="SimSun"/>
          <w:sz w:val="21"/>
        </w:rPr>
        <w:noBreakHyphen/>
        <w:t>EDI</w:t>
      </w:r>
      <w:r w:rsidR="00996EBE" w:rsidRPr="00D42E48">
        <w:rPr>
          <w:rFonts w:ascii="SimSun" w:hAnsi="SimSun" w:hint="eastAsia"/>
          <w:sz w:val="21"/>
        </w:rPr>
        <w:t>(用于</w:t>
      </w:r>
      <w:r w:rsidR="004A08C2" w:rsidRPr="00D42E48">
        <w:rPr>
          <w:rFonts w:ascii="SimSun" w:hAnsi="SimSun" w:hint="eastAsia"/>
          <w:sz w:val="21"/>
        </w:rPr>
        <w:t>发送</w:t>
      </w:r>
      <w:r w:rsidR="00996EBE" w:rsidRPr="00D42E48">
        <w:rPr>
          <w:rFonts w:ascii="SimSun" w:hAnsi="SimSun" w:hint="eastAsia"/>
          <w:sz w:val="21"/>
        </w:rPr>
        <w:t>文件和数据的基于SFTP的服务)</w:t>
      </w:r>
      <w:r w:rsidRPr="00D42E48">
        <w:rPr>
          <w:rFonts w:ascii="SimSun" w:hAnsi="SimSun" w:hint="eastAsia"/>
          <w:sz w:val="21"/>
        </w:rPr>
        <w:t>等服务</w:t>
      </w:r>
      <w:r w:rsidR="00996EBE" w:rsidRPr="00D42E48">
        <w:rPr>
          <w:rFonts w:ascii="SimSun" w:hAnsi="SimSun" w:hint="eastAsia"/>
          <w:sz w:val="21"/>
        </w:rPr>
        <w:t>，</w:t>
      </w:r>
      <w:r w:rsidR="008F1EED" w:rsidRPr="00D42E48">
        <w:rPr>
          <w:rFonts w:ascii="SimSun" w:hAnsi="SimSun" w:hint="eastAsia"/>
          <w:sz w:val="21"/>
        </w:rPr>
        <w:t>它旨在确保受理局、国际单位和国际局能够</w:t>
      </w:r>
      <w:r w:rsidR="00D02403" w:rsidRPr="00D42E48">
        <w:rPr>
          <w:rFonts w:ascii="SimSun" w:hAnsi="SimSun" w:hint="eastAsia"/>
          <w:sz w:val="21"/>
        </w:rPr>
        <w:t>为来自任何缔约方的国际申请高效一致地</w:t>
      </w:r>
      <w:r w:rsidR="008F1EED" w:rsidRPr="00D42E48">
        <w:rPr>
          <w:rFonts w:ascii="SimSun" w:hAnsi="SimSun" w:hint="eastAsia"/>
          <w:sz w:val="21"/>
        </w:rPr>
        <w:t>提供</w:t>
      </w:r>
      <w:r w:rsidR="004A7782" w:rsidRPr="00D42E48">
        <w:rPr>
          <w:rFonts w:ascii="SimSun" w:hAnsi="SimSun" w:hint="eastAsia"/>
          <w:sz w:val="21"/>
        </w:rPr>
        <w:t>高质量</w:t>
      </w:r>
      <w:r w:rsidR="00D02403" w:rsidRPr="00D42E48">
        <w:rPr>
          <w:rFonts w:ascii="SimSun" w:hAnsi="SimSun" w:hint="eastAsia"/>
          <w:sz w:val="21"/>
        </w:rPr>
        <w:t>服务，并</w:t>
      </w:r>
      <w:r w:rsidR="003531DD" w:rsidRPr="00D42E48">
        <w:rPr>
          <w:rFonts w:ascii="SimSun" w:hAnsi="SimSun" w:hint="eastAsia"/>
          <w:sz w:val="21"/>
        </w:rPr>
        <w:t>使管理开销</w:t>
      </w:r>
      <w:r w:rsidR="00FA13EB" w:rsidRPr="00D42E48">
        <w:rPr>
          <w:rFonts w:ascii="SimSun" w:hAnsi="SimSun" w:hint="eastAsia"/>
          <w:sz w:val="21"/>
        </w:rPr>
        <w:t>保持最小水平</w:t>
      </w:r>
      <w:r w:rsidR="003531DD" w:rsidRPr="00D42E48">
        <w:rPr>
          <w:rFonts w:ascii="SimSun" w:hAnsi="SimSun" w:hint="eastAsia"/>
          <w:sz w:val="21"/>
        </w:rPr>
        <w:t>。</w:t>
      </w:r>
    </w:p>
    <w:p w:rsidR="00780094" w:rsidRPr="00D42E48" w:rsidRDefault="005D0E8C"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基于浏览器的服务现在向申请人和受理局提供</w:t>
      </w:r>
      <w:r w:rsidR="00180D03" w:rsidRPr="00D42E48">
        <w:rPr>
          <w:rFonts w:ascii="SimSun" w:hAnsi="SimSun" w:hint="eastAsia"/>
          <w:sz w:val="21"/>
        </w:rPr>
        <w:t>在受理局和国际局进行电子处理的所有</w:t>
      </w:r>
      <w:r w:rsidR="00487AD6" w:rsidRPr="00D42E48">
        <w:rPr>
          <w:rFonts w:ascii="SimSun" w:hAnsi="SimSun" w:hint="eastAsia"/>
          <w:sz w:val="21"/>
        </w:rPr>
        <w:t>基本</w:t>
      </w:r>
      <w:r w:rsidR="00180D03" w:rsidRPr="00D42E48">
        <w:rPr>
          <w:rFonts w:ascii="SimSun" w:hAnsi="SimSun" w:hint="eastAsia"/>
          <w:sz w:val="21"/>
        </w:rPr>
        <w:t>功能，除了</w:t>
      </w:r>
      <w:r w:rsidR="00973FFF" w:rsidRPr="00D42E48">
        <w:rPr>
          <w:rFonts w:ascii="SimSun" w:hAnsi="SimSun" w:hint="eastAsia"/>
          <w:sz w:val="21"/>
        </w:rPr>
        <w:t>首次</w:t>
      </w:r>
      <w:r w:rsidR="00F40E1B" w:rsidRPr="00D42E48">
        <w:rPr>
          <w:rFonts w:ascii="SimSun" w:hAnsi="SimSun" w:hint="eastAsia"/>
          <w:sz w:val="21"/>
        </w:rPr>
        <w:t>受理</w:t>
      </w:r>
      <w:r w:rsidR="00973FFF" w:rsidRPr="00D42E48">
        <w:rPr>
          <w:rFonts w:ascii="SimSun" w:hAnsi="SimSun" w:hint="eastAsia"/>
          <w:sz w:val="21"/>
        </w:rPr>
        <w:t>局发出的</w:t>
      </w:r>
      <w:r w:rsidR="00180D03" w:rsidRPr="00D42E48">
        <w:rPr>
          <w:rFonts w:ascii="SimSun" w:hAnsi="SimSun" w:hint="eastAsia"/>
          <w:sz w:val="21"/>
        </w:rPr>
        <w:t>优先权文件</w:t>
      </w:r>
      <w:r w:rsidR="00973FFF" w:rsidRPr="00D42E48">
        <w:rPr>
          <w:rFonts w:ascii="SimSun" w:hAnsi="SimSun" w:hint="eastAsia"/>
          <w:sz w:val="21"/>
        </w:rPr>
        <w:t>必须</w:t>
      </w:r>
      <w:r w:rsidR="00E23329" w:rsidRPr="00D42E48">
        <w:rPr>
          <w:rFonts w:ascii="SimSun" w:hAnsi="SimSun" w:hint="eastAsia"/>
          <w:sz w:val="21"/>
        </w:rPr>
        <w:t>仍</w:t>
      </w:r>
      <w:r w:rsidR="00973FFF" w:rsidRPr="00D42E48">
        <w:rPr>
          <w:rFonts w:ascii="SimSun" w:hAnsi="SimSun" w:hint="eastAsia"/>
          <w:sz w:val="21"/>
        </w:rPr>
        <w:t>以</w:t>
      </w:r>
      <w:r w:rsidR="00D42E09" w:rsidRPr="00D42E48">
        <w:rPr>
          <w:rFonts w:ascii="SimSun" w:hAnsi="SimSun" w:hint="eastAsia"/>
          <w:sz w:val="21"/>
        </w:rPr>
        <w:t>书面</w:t>
      </w:r>
      <w:r w:rsidR="00973FFF" w:rsidRPr="00D42E48">
        <w:rPr>
          <w:rFonts w:ascii="SimSun" w:hAnsi="SimSun" w:hint="eastAsia"/>
          <w:sz w:val="21"/>
        </w:rPr>
        <w:t>形式</w:t>
      </w:r>
      <w:r w:rsidR="00D42E09" w:rsidRPr="00D42E48">
        <w:rPr>
          <w:rFonts w:ascii="SimSun" w:hAnsi="SimSun" w:hint="eastAsia"/>
          <w:sz w:val="21"/>
        </w:rPr>
        <w:t>将实物</w:t>
      </w:r>
      <w:r w:rsidR="00CE314B" w:rsidRPr="00D42E48">
        <w:rPr>
          <w:rFonts w:ascii="SimSun" w:hAnsi="SimSun" w:hint="eastAsia"/>
          <w:sz w:val="21"/>
        </w:rPr>
        <w:t>传送给受理局或国际局——申请人制作的扫描件不能被接受。尽管</w:t>
      </w:r>
      <w:r w:rsidR="00085DAC" w:rsidRPr="00D42E48">
        <w:rPr>
          <w:rFonts w:ascii="SimSun" w:hAnsi="SimSun" w:hint="eastAsia"/>
          <w:sz w:val="21"/>
        </w:rPr>
        <w:t>存在这一限制，但约85%的优先权文件以电子方式</w:t>
      </w:r>
      <w:r w:rsidR="00862CE3" w:rsidRPr="00D42E48">
        <w:rPr>
          <w:rFonts w:ascii="SimSun" w:hAnsi="SimSun" w:hint="eastAsia"/>
          <w:sz w:val="21"/>
        </w:rPr>
        <w:t>受理</w:t>
      </w:r>
      <w:r w:rsidR="00085DAC" w:rsidRPr="00D42E48">
        <w:rPr>
          <w:rFonts w:ascii="SimSun" w:hAnsi="SimSun" w:hint="eastAsia"/>
          <w:sz w:val="21"/>
        </w:rPr>
        <w:t>。</w:t>
      </w:r>
    </w:p>
    <w:p w:rsidR="00780094" w:rsidRPr="00D42E48" w:rsidRDefault="006B415F"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直接针对国际单位的服务较为有限。在编拟本文件时，</w:t>
      </w:r>
      <w:r w:rsidR="00443D28" w:rsidRPr="00D42E48">
        <w:rPr>
          <w:rFonts w:ascii="SimSun" w:hAnsi="SimSun" w:hint="eastAsia"/>
          <w:sz w:val="21"/>
        </w:rPr>
        <w:t>在线服务主要是为</w:t>
      </w:r>
      <w:r w:rsidR="00F434BA" w:rsidRPr="00D42E48">
        <w:rPr>
          <w:rFonts w:ascii="SimSun" w:hAnsi="SimSun" w:hint="eastAsia"/>
          <w:sz w:val="21"/>
        </w:rPr>
        <w:t>尚未对相关程序进行自动化改造的</w:t>
      </w:r>
      <w:r w:rsidR="00443D28" w:rsidRPr="00D42E48">
        <w:rPr>
          <w:rFonts w:ascii="SimSun" w:hAnsi="SimSun" w:hint="eastAsia"/>
          <w:sz w:val="21"/>
        </w:rPr>
        <w:t>单位传送文件和信息</w:t>
      </w:r>
      <w:r w:rsidR="00621E09" w:rsidRPr="00D42E48">
        <w:rPr>
          <w:rFonts w:ascii="SimSun" w:hAnsi="SimSun" w:hint="eastAsia"/>
          <w:sz w:val="21"/>
        </w:rPr>
        <w:t>：</w:t>
      </w:r>
    </w:p>
    <w:p w:rsidR="00780094" w:rsidRPr="00D42E48" w:rsidRDefault="00621E09"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单位可</w:t>
      </w:r>
      <w:r w:rsidR="00CC0AD1" w:rsidRPr="00D42E48">
        <w:rPr>
          <w:rFonts w:ascii="SimSun" w:hAnsi="SimSun" w:hint="eastAsia"/>
          <w:sz w:val="21"/>
        </w:rPr>
        <w:t>从国际局</w:t>
      </w:r>
      <w:r w:rsidRPr="00D42E48">
        <w:rPr>
          <w:rFonts w:ascii="SimSun" w:hAnsi="SimSun" w:hint="eastAsia"/>
          <w:sz w:val="21"/>
        </w:rPr>
        <w:t>在线获取</w:t>
      </w:r>
      <w:r w:rsidR="00CC0AD1" w:rsidRPr="00D42E48">
        <w:rPr>
          <w:rFonts w:ascii="SimSun" w:hAnsi="SimSun" w:hint="eastAsia"/>
          <w:sz w:val="21"/>
        </w:rPr>
        <w:t>它们主管的国际申请的文档，包括文件和著录</w:t>
      </w:r>
      <w:r w:rsidR="0089356C">
        <w:rPr>
          <w:rFonts w:ascii="SimSun" w:hAnsi="SimSun" w:hint="eastAsia"/>
          <w:sz w:val="21"/>
        </w:rPr>
        <w:t>项目</w:t>
      </w:r>
      <w:r w:rsidR="00CC0AD1" w:rsidRPr="00D42E48">
        <w:rPr>
          <w:rFonts w:ascii="SimSun" w:hAnsi="SimSun" w:hint="eastAsia"/>
          <w:sz w:val="21"/>
        </w:rPr>
        <w:t>数据。</w:t>
      </w:r>
    </w:p>
    <w:p w:rsidR="00780094" w:rsidRPr="00D42E48" w:rsidRDefault="00CC0AD1"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单位可允许申请人或其他主管局</w:t>
      </w:r>
      <w:r w:rsidR="00201F02" w:rsidRPr="00D42E48">
        <w:rPr>
          <w:rFonts w:ascii="SimSun" w:hAnsi="SimSun" w:hint="eastAsia"/>
          <w:sz w:val="21"/>
        </w:rPr>
        <w:t>上传文件</w:t>
      </w:r>
      <w:r w:rsidR="00492CCE" w:rsidRPr="00D42E48">
        <w:rPr>
          <w:rFonts w:ascii="SimSun" w:hAnsi="SimSun" w:hint="eastAsia"/>
          <w:sz w:val="21"/>
        </w:rPr>
        <w:t>供其处理</w:t>
      </w:r>
      <w:r w:rsidR="00133786" w:rsidRPr="00D42E48">
        <w:rPr>
          <w:rFonts w:ascii="SimSun" w:hAnsi="SimSun" w:hint="eastAsia"/>
          <w:sz w:val="21"/>
        </w:rPr>
        <w:t>——收到的文件既</w:t>
      </w:r>
      <w:r w:rsidR="007B1A36" w:rsidRPr="00D42E48">
        <w:rPr>
          <w:rFonts w:ascii="SimSun" w:hAnsi="SimSun" w:hint="eastAsia"/>
          <w:sz w:val="21"/>
        </w:rPr>
        <w:t>可</w:t>
      </w:r>
      <w:r w:rsidR="00471FE4" w:rsidRPr="00D42E48">
        <w:rPr>
          <w:rFonts w:ascii="SimSun" w:hAnsi="SimSun" w:hint="eastAsia"/>
          <w:sz w:val="21"/>
        </w:rPr>
        <w:t>从浏览器界面下载</w:t>
      </w:r>
      <w:r w:rsidR="00EF1A19" w:rsidRPr="00D42E48">
        <w:rPr>
          <w:rFonts w:ascii="SimSun" w:hAnsi="SimSun" w:hint="eastAsia"/>
          <w:sz w:val="21"/>
        </w:rPr>
        <w:t>(会发送通知提醒有新文件</w:t>
      </w:r>
      <w:r w:rsidR="00492CCE" w:rsidRPr="00D42E48">
        <w:rPr>
          <w:rFonts w:ascii="SimSun" w:hAnsi="SimSun" w:hint="eastAsia"/>
          <w:sz w:val="21"/>
        </w:rPr>
        <w:t>待处理</w:t>
      </w:r>
      <w:r w:rsidR="00EF1A19" w:rsidRPr="00D42E48">
        <w:rPr>
          <w:rFonts w:ascii="SimSun" w:hAnsi="SimSun" w:hint="eastAsia"/>
          <w:sz w:val="21"/>
        </w:rPr>
        <w:t>)</w:t>
      </w:r>
      <w:r w:rsidR="00471FE4" w:rsidRPr="00D42E48">
        <w:rPr>
          <w:rFonts w:ascii="SimSun" w:hAnsi="SimSun" w:hint="eastAsia"/>
          <w:sz w:val="21"/>
        </w:rPr>
        <w:t>，也可以通过</w:t>
      </w:r>
      <w:r w:rsidR="00471FE4" w:rsidRPr="00D42E48">
        <w:rPr>
          <w:rFonts w:ascii="SimSun" w:hAnsi="SimSun"/>
          <w:sz w:val="21"/>
        </w:rPr>
        <w:t>SFTP</w:t>
      </w:r>
      <w:r w:rsidR="006C310F" w:rsidRPr="00D42E48">
        <w:rPr>
          <w:rFonts w:ascii="SimSun" w:hAnsi="SimSun" w:hint="eastAsia"/>
          <w:sz w:val="21"/>
        </w:rPr>
        <w:t>以与国际局文件相同的格式</w:t>
      </w:r>
      <w:r w:rsidR="00471FE4" w:rsidRPr="00D42E48">
        <w:rPr>
          <w:rFonts w:ascii="SimSun" w:hAnsi="SimSun" w:hint="eastAsia"/>
          <w:sz w:val="21"/>
        </w:rPr>
        <w:t>分批传送</w:t>
      </w:r>
      <w:r w:rsidR="006C310F" w:rsidRPr="00D42E48">
        <w:rPr>
          <w:rFonts w:ascii="SimSun" w:hAnsi="SimSun" w:hint="eastAsia"/>
          <w:sz w:val="21"/>
        </w:rPr>
        <w:t>。</w:t>
      </w:r>
      <w:r w:rsidR="00FC6011" w:rsidRPr="00D42E48">
        <w:rPr>
          <w:rFonts w:ascii="SimSun" w:hAnsi="SimSun" w:hint="eastAsia"/>
          <w:sz w:val="21"/>
        </w:rPr>
        <w:t>这一安排很快将</w:t>
      </w:r>
      <w:r w:rsidR="00294589" w:rsidRPr="00D42E48">
        <w:rPr>
          <w:rFonts w:ascii="SimSun" w:hAnsi="SimSun" w:hint="eastAsia"/>
          <w:sz w:val="21"/>
        </w:rPr>
        <w:t>扩展至允许</w:t>
      </w:r>
      <w:r w:rsidR="00BD7062" w:rsidRPr="00D42E48">
        <w:rPr>
          <w:rFonts w:ascii="SimSun" w:hAnsi="SimSun" w:hint="eastAsia"/>
          <w:sz w:val="21"/>
        </w:rPr>
        <w:t>通过ePCT基于浏览器的服务传送检索副本，如果</w:t>
      </w:r>
      <w:r w:rsidR="008D1192" w:rsidRPr="00D42E48">
        <w:rPr>
          <w:rFonts w:ascii="SimSun" w:hAnsi="SimSun" w:hint="eastAsia"/>
          <w:sz w:val="21"/>
        </w:rPr>
        <w:t>与SFTP相比更愿意使用ePCT。</w:t>
      </w:r>
    </w:p>
    <w:p w:rsidR="00780094" w:rsidRPr="00D42E48" w:rsidRDefault="006521C5"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单位可向系统上传文件</w:t>
      </w:r>
      <w:r w:rsidR="00D560A1" w:rsidRPr="00D42E48">
        <w:rPr>
          <w:rFonts w:ascii="SimSun" w:hAnsi="SimSun" w:hint="eastAsia"/>
          <w:sz w:val="21"/>
        </w:rPr>
        <w:t>，以便传送</w:t>
      </w:r>
      <w:r w:rsidR="00DA50C0" w:rsidRPr="00D42E48">
        <w:rPr>
          <w:rFonts w:ascii="SimSun" w:hAnsi="SimSun" w:hint="eastAsia"/>
          <w:sz w:val="21"/>
        </w:rPr>
        <w:t>需要发送给国际局的文件，或只是向申请人立即提供文件(</w:t>
      </w:r>
      <w:r w:rsidR="000B6A09" w:rsidRPr="00D42E48">
        <w:rPr>
          <w:rFonts w:ascii="SimSun" w:hAnsi="SimSun" w:hint="eastAsia"/>
          <w:sz w:val="21"/>
        </w:rPr>
        <w:t>也可通过SFTP下更为自动化的服务</w:t>
      </w:r>
      <w:r w:rsidR="00FE4CF5" w:rsidRPr="00D42E48">
        <w:rPr>
          <w:rFonts w:ascii="SimSun" w:hAnsi="SimSun" w:hint="eastAsia"/>
          <w:sz w:val="21"/>
        </w:rPr>
        <w:t>实现该结果</w:t>
      </w:r>
      <w:r w:rsidR="00DA50C0" w:rsidRPr="00D42E48">
        <w:rPr>
          <w:rFonts w:ascii="SimSun" w:hAnsi="SimSun" w:hint="eastAsia"/>
          <w:sz w:val="21"/>
        </w:rPr>
        <w:t>)</w:t>
      </w:r>
      <w:r w:rsidR="00FE4CF5" w:rsidRPr="00D42E48">
        <w:rPr>
          <w:rFonts w:ascii="SimSun" w:hAnsi="SimSun" w:hint="eastAsia"/>
          <w:sz w:val="21"/>
        </w:rPr>
        <w:t>。</w:t>
      </w:r>
    </w:p>
    <w:p w:rsidR="002D59AC" w:rsidRPr="00D42E48" w:rsidRDefault="00A106AB"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到工作组举行会议时，</w:t>
      </w:r>
      <w:r w:rsidR="00694D3C" w:rsidRPr="00D42E48">
        <w:rPr>
          <w:rFonts w:ascii="SimSun" w:hAnsi="SimSun" w:hint="eastAsia"/>
          <w:sz w:val="21"/>
        </w:rPr>
        <w:t>为</w:t>
      </w:r>
      <w:r w:rsidR="00F217DC" w:rsidRPr="00D42E48">
        <w:rPr>
          <w:rFonts w:ascii="SimSun" w:hAnsi="SimSun" w:hint="eastAsia"/>
          <w:sz w:val="21"/>
        </w:rPr>
        <w:t>生成国际检索单位</w:t>
      </w:r>
      <w:r w:rsidR="00D9704C" w:rsidRPr="00D42E48">
        <w:rPr>
          <w:rFonts w:ascii="SimSun" w:hAnsi="SimSun" w:hint="eastAsia"/>
          <w:sz w:val="21"/>
        </w:rPr>
        <w:t>的</w:t>
      </w:r>
      <w:r w:rsidR="00F217DC" w:rsidRPr="00D42E48">
        <w:rPr>
          <w:rFonts w:ascii="SimSun" w:hAnsi="SimSun" w:hint="eastAsia"/>
          <w:sz w:val="21"/>
        </w:rPr>
        <w:t>检索报告和书面意见所做的工作将准备就绪(另见下文第25段)。</w:t>
      </w:r>
    </w:p>
    <w:p w:rsidR="00780094" w:rsidRPr="00D42E48" w:rsidRDefault="008B2280"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另外，在工作组会议前，将提供或即将提供若干管理报告，包括：</w:t>
      </w:r>
    </w:p>
    <w:p w:rsidR="00780094" w:rsidRPr="00D42E48" w:rsidRDefault="004409B8"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针对</w:t>
      </w:r>
      <w:r w:rsidR="000C5B57" w:rsidRPr="00D42E48">
        <w:rPr>
          <w:rFonts w:ascii="SimSun" w:hAnsi="SimSun" w:hint="eastAsia"/>
          <w:sz w:val="21"/>
        </w:rPr>
        <w:t>受理局——按类型和状态开列的所提交申请的总结；</w:t>
      </w:r>
    </w:p>
    <w:p w:rsidR="00780094" w:rsidRPr="00D42E48" w:rsidRDefault="004409B8"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针对受理局和国际检索单位——</w:t>
      </w:r>
      <w:r w:rsidR="006E49D5" w:rsidRPr="00D42E48">
        <w:rPr>
          <w:rFonts w:ascii="SimSun" w:hAnsi="SimSun" w:hint="eastAsia"/>
          <w:sz w:val="21"/>
        </w:rPr>
        <w:t>据国际局所知</w:t>
      </w:r>
      <w:r w:rsidR="00C65589" w:rsidRPr="00D42E48">
        <w:rPr>
          <w:rFonts w:ascii="SimSun" w:hAnsi="SimSun" w:hint="eastAsia"/>
          <w:sz w:val="21"/>
        </w:rPr>
        <w:t>由受理局主管的</w:t>
      </w:r>
      <w:r w:rsidR="001B51AA" w:rsidRPr="00D42E48">
        <w:rPr>
          <w:rFonts w:ascii="SimSun" w:hAnsi="SimSun" w:hint="eastAsia"/>
          <w:sz w:val="21"/>
        </w:rPr>
        <w:t>尚未提供</w:t>
      </w:r>
      <w:r w:rsidR="00244FFB" w:rsidRPr="00D42E48">
        <w:rPr>
          <w:rFonts w:ascii="SimSun" w:hAnsi="SimSun" w:hint="eastAsia"/>
          <w:sz w:val="21"/>
        </w:rPr>
        <w:t>检索副本</w:t>
      </w:r>
      <w:r w:rsidR="001B51AA" w:rsidRPr="00D42E48">
        <w:rPr>
          <w:rFonts w:ascii="SimSun" w:hAnsi="SimSun" w:hint="eastAsia"/>
          <w:sz w:val="21"/>
        </w:rPr>
        <w:t>的国际申请</w:t>
      </w:r>
      <w:r w:rsidR="00270681" w:rsidRPr="00D42E48">
        <w:rPr>
          <w:rFonts w:ascii="SimSun" w:hAnsi="SimSun" w:hint="eastAsia"/>
          <w:sz w:val="21"/>
        </w:rPr>
        <w:t>的总结</w:t>
      </w:r>
      <w:r w:rsidR="001B51AA" w:rsidRPr="00D42E48">
        <w:rPr>
          <w:rFonts w:ascii="SimSun" w:hAnsi="SimSun" w:hint="eastAsia"/>
          <w:sz w:val="21"/>
        </w:rPr>
        <w:t>；</w:t>
      </w:r>
    </w:p>
    <w:p w:rsidR="00780094" w:rsidRPr="00D42E48" w:rsidRDefault="001B51AA"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针对国际检索单位——据国际局所知</w:t>
      </w:r>
      <w:r w:rsidR="00C65589" w:rsidRPr="00D42E48">
        <w:rPr>
          <w:rFonts w:ascii="SimSun" w:hAnsi="SimSun" w:hint="eastAsia"/>
          <w:sz w:val="21"/>
        </w:rPr>
        <w:t>由单位主管的</w:t>
      </w:r>
      <w:r w:rsidR="00270681" w:rsidRPr="00D42E48">
        <w:rPr>
          <w:rFonts w:ascii="SimSun" w:hAnsi="SimSun" w:hint="eastAsia"/>
          <w:sz w:val="21"/>
        </w:rPr>
        <w:t>尚未做出国际检索报告的国际申请的总结</w:t>
      </w:r>
      <w:r w:rsidR="004A17AF" w:rsidRPr="00D42E48">
        <w:rPr>
          <w:rFonts w:ascii="SimSun" w:hAnsi="SimSun" w:hint="eastAsia"/>
          <w:sz w:val="21"/>
        </w:rPr>
        <w:t>；</w:t>
      </w:r>
    </w:p>
    <w:p w:rsidR="00250DB6" w:rsidRPr="00D42E48" w:rsidRDefault="00450F08"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针对国际初步审查单位——据国际局所知已向单位提出要求但</w:t>
      </w:r>
      <w:r w:rsidR="004A17AF" w:rsidRPr="00D42E48">
        <w:rPr>
          <w:rFonts w:ascii="SimSun" w:hAnsi="SimSun" w:hint="eastAsia"/>
          <w:sz w:val="21"/>
        </w:rPr>
        <w:t>尚未做出国际初步审查报告的国际申请的总结。</w:t>
      </w:r>
    </w:p>
    <w:p w:rsidR="00250DB6" w:rsidRPr="00D42E48" w:rsidRDefault="004B46CD"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希望各主管局积极利用</w:t>
      </w:r>
      <w:r w:rsidR="00762068" w:rsidRPr="00D42E48">
        <w:rPr>
          <w:rFonts w:ascii="SimSun" w:hAnsi="SimSun" w:hint="eastAsia"/>
          <w:sz w:val="21"/>
        </w:rPr>
        <w:t>这些报告</w:t>
      </w:r>
      <w:r w:rsidR="007368D3" w:rsidRPr="00D42E48">
        <w:rPr>
          <w:rFonts w:ascii="SimSun" w:hAnsi="SimSun" w:hint="eastAsia"/>
          <w:sz w:val="21"/>
        </w:rPr>
        <w:t>帮助它们管理工作量，包括快速识别和处理所出现的问题。</w:t>
      </w:r>
      <w:r w:rsidR="00D02B55" w:rsidRPr="00D42E48">
        <w:rPr>
          <w:rFonts w:ascii="SimSun" w:hAnsi="SimSun" w:hint="eastAsia"/>
          <w:sz w:val="21"/>
        </w:rPr>
        <w:t>将对这些报告进行优化，以便有着不同需求的用户能更</w:t>
      </w:r>
      <w:r w:rsidR="00016415" w:rsidRPr="00D42E48">
        <w:rPr>
          <w:rFonts w:ascii="SimSun" w:hAnsi="SimSun" w:hint="eastAsia"/>
          <w:sz w:val="21"/>
        </w:rPr>
        <w:t>方便地获取信息。</w:t>
      </w:r>
    </w:p>
    <w:p w:rsidR="00780094" w:rsidRPr="00D42E48" w:rsidRDefault="00016415"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lastRenderedPageBreak/>
        <w:t>使用EPCT基于浏览器的服务</w:t>
      </w:r>
    </w:p>
    <w:p w:rsidR="00780094" w:rsidRPr="00D42E48" w:rsidRDefault="00491BBE"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在编拟本文件时，</w:t>
      </w:r>
      <w:r w:rsidRPr="00D42E48">
        <w:rPr>
          <w:rFonts w:ascii="SimSun" w:hAnsi="SimSun"/>
          <w:sz w:val="21"/>
        </w:rPr>
        <w:t>ePCT</w:t>
      </w:r>
      <w:r w:rsidRPr="00D42E48">
        <w:rPr>
          <w:rFonts w:ascii="SimSun" w:hAnsi="SimSun" w:hint="eastAsia"/>
          <w:sz w:val="21"/>
        </w:rPr>
        <w:t>申请</w:t>
      </w:r>
      <w:r w:rsidR="00CB3408" w:rsidRPr="00D42E48">
        <w:rPr>
          <w:rFonts w:ascii="SimSun" w:hAnsi="SimSun" w:hint="eastAsia"/>
          <w:sz w:val="21"/>
        </w:rPr>
        <w:t>为37个受理局提供提交国际申请的服务，其中26个</w:t>
      </w:r>
      <w:r w:rsidR="000E6470" w:rsidRPr="00D42E48">
        <w:rPr>
          <w:rFonts w:ascii="SimSun" w:hAnsi="SimSun" w:hint="eastAsia"/>
          <w:sz w:val="21"/>
        </w:rPr>
        <w:t>受理局</w:t>
      </w:r>
      <w:r w:rsidR="00CB3408" w:rsidRPr="00D42E48">
        <w:rPr>
          <w:rFonts w:ascii="SimSun" w:hAnsi="SimSun" w:hint="eastAsia"/>
          <w:sz w:val="21"/>
        </w:rPr>
        <w:t>(包括国际局的受理局)</w:t>
      </w:r>
      <w:r w:rsidR="000E6470" w:rsidRPr="00D42E48">
        <w:rPr>
          <w:rFonts w:ascii="SimSun" w:hAnsi="SimSun" w:hint="eastAsia"/>
          <w:sz w:val="21"/>
        </w:rPr>
        <w:t>的服务器由国际局托管</w:t>
      </w:r>
      <w:r w:rsidR="00CB3408" w:rsidRPr="00D42E48">
        <w:rPr>
          <w:rFonts w:ascii="SimSun" w:hAnsi="SimSun" w:hint="eastAsia"/>
          <w:sz w:val="21"/>
        </w:rPr>
        <w:t>。</w:t>
      </w:r>
      <w:r w:rsidR="000E6470" w:rsidRPr="00D42E48">
        <w:rPr>
          <w:rFonts w:ascii="SimSun" w:hAnsi="SimSun" w:hint="eastAsia"/>
          <w:sz w:val="21"/>
        </w:rPr>
        <w:t>计划或</w:t>
      </w:r>
      <w:r w:rsidR="00C720D0" w:rsidRPr="00D42E48">
        <w:rPr>
          <w:rFonts w:ascii="SimSun" w:hAnsi="SimSun" w:hint="eastAsia"/>
          <w:sz w:val="21"/>
        </w:rPr>
        <w:t>预计在近期</w:t>
      </w:r>
      <w:r w:rsidR="003E3B93" w:rsidRPr="00D42E48">
        <w:rPr>
          <w:rFonts w:ascii="SimSun" w:hAnsi="SimSun" w:hint="eastAsia"/>
          <w:sz w:val="21"/>
        </w:rPr>
        <w:t>会有若干受理局的服务器也将由国际局托管。</w:t>
      </w:r>
    </w:p>
    <w:p w:rsidR="00780094" w:rsidRPr="00D42E48" w:rsidRDefault="00195C66"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超过50个国家局和地区局可作为受理局、国际检索和初步审查单位或</w:t>
      </w:r>
      <w:r w:rsidR="00C13EB6" w:rsidRPr="00D42E48">
        <w:rPr>
          <w:rFonts w:ascii="SimSun" w:hAnsi="SimSun" w:hint="eastAsia"/>
          <w:sz w:val="21"/>
        </w:rPr>
        <w:t>是</w:t>
      </w:r>
      <w:r w:rsidRPr="00D42E48">
        <w:rPr>
          <w:rFonts w:ascii="SimSun" w:hAnsi="SimSun" w:hint="eastAsia"/>
          <w:sz w:val="21"/>
        </w:rPr>
        <w:t>指定局或选定局</w:t>
      </w:r>
      <w:r w:rsidR="0088397E" w:rsidRPr="00D42E48">
        <w:rPr>
          <w:rFonts w:ascii="SimSun" w:hAnsi="SimSun" w:hint="eastAsia"/>
          <w:sz w:val="21"/>
        </w:rPr>
        <w:t>中的一个或多个</w:t>
      </w:r>
      <w:r w:rsidR="00B60165" w:rsidRPr="00D42E48">
        <w:rPr>
          <w:rFonts w:ascii="SimSun" w:hAnsi="SimSun" w:hint="eastAsia"/>
          <w:sz w:val="21"/>
        </w:rPr>
        <w:t>访问</w:t>
      </w:r>
      <w:r w:rsidR="0088397E" w:rsidRPr="00D42E48">
        <w:rPr>
          <w:rFonts w:ascii="SimSun" w:hAnsi="SimSun"/>
          <w:sz w:val="21"/>
        </w:rPr>
        <w:t>ePCT</w:t>
      </w:r>
      <w:r w:rsidR="00B60165" w:rsidRPr="00D42E48">
        <w:rPr>
          <w:rFonts w:ascii="SimSun" w:hAnsi="SimSun" w:hint="eastAsia"/>
          <w:sz w:val="21"/>
        </w:rPr>
        <w:t>。其中约40个主管局在行使</w:t>
      </w:r>
      <w:r w:rsidR="009B4498" w:rsidRPr="00D42E48">
        <w:rPr>
          <w:rFonts w:ascii="SimSun" w:hAnsi="SimSun" w:hint="eastAsia"/>
          <w:sz w:val="21"/>
        </w:rPr>
        <w:t>其</w:t>
      </w:r>
      <w:r w:rsidR="00B60165" w:rsidRPr="00D42E48">
        <w:rPr>
          <w:rFonts w:ascii="SimSun" w:hAnsi="SimSun" w:hint="eastAsia"/>
          <w:sz w:val="21"/>
        </w:rPr>
        <w:t>国际阶段</w:t>
      </w:r>
      <w:r w:rsidR="00CF13CC" w:rsidRPr="00D42E48">
        <w:rPr>
          <w:rFonts w:ascii="SimSun" w:hAnsi="SimSun" w:hint="eastAsia"/>
          <w:sz w:val="21"/>
        </w:rPr>
        <w:t>职能时经常使用基于浏览器的服务。其他</w:t>
      </w:r>
      <w:r w:rsidR="00D16C61" w:rsidRPr="00D42E48">
        <w:rPr>
          <w:rFonts w:ascii="SimSun" w:hAnsi="SimSun" w:hint="eastAsia"/>
          <w:sz w:val="21"/>
        </w:rPr>
        <w:t>主管</w:t>
      </w:r>
      <w:r w:rsidR="00CF13CC" w:rsidRPr="00D42E48">
        <w:rPr>
          <w:rFonts w:ascii="SimSun" w:hAnsi="SimSun" w:hint="eastAsia"/>
          <w:sz w:val="21"/>
        </w:rPr>
        <w:t>局通过基于浏览器的服务</w:t>
      </w:r>
      <w:r w:rsidR="000D2A46" w:rsidRPr="00D42E48">
        <w:rPr>
          <w:rFonts w:ascii="SimSun" w:hAnsi="SimSun" w:hint="eastAsia"/>
          <w:sz w:val="21"/>
        </w:rPr>
        <w:t>进行</w:t>
      </w:r>
      <w:r w:rsidR="007C7944" w:rsidRPr="00D42E48">
        <w:rPr>
          <w:rFonts w:ascii="SimSun" w:hAnsi="SimSun" w:hint="eastAsia"/>
          <w:sz w:val="21"/>
        </w:rPr>
        <w:t>评估工作，或帮助</w:t>
      </w:r>
      <w:r w:rsidR="000D2A46" w:rsidRPr="00D42E48">
        <w:rPr>
          <w:rFonts w:ascii="SimSun" w:hAnsi="SimSun" w:hint="eastAsia"/>
          <w:sz w:val="21"/>
        </w:rPr>
        <w:t>开展客户</w:t>
      </w:r>
      <w:r w:rsidR="007C7944" w:rsidRPr="00D42E48">
        <w:rPr>
          <w:rFonts w:ascii="SimSun" w:hAnsi="SimSun" w:hint="eastAsia"/>
          <w:sz w:val="21"/>
        </w:rPr>
        <w:t>服务或</w:t>
      </w:r>
      <w:r w:rsidR="008B018B" w:rsidRPr="00D42E48">
        <w:rPr>
          <w:rFonts w:ascii="SimSun" w:hAnsi="SimSun" w:hint="eastAsia"/>
          <w:sz w:val="21"/>
        </w:rPr>
        <w:t>解决</w:t>
      </w:r>
      <w:r w:rsidR="007C7944" w:rsidRPr="00D42E48">
        <w:rPr>
          <w:rFonts w:ascii="SimSun" w:hAnsi="SimSun" w:hint="eastAsia"/>
          <w:sz w:val="21"/>
        </w:rPr>
        <w:t>其他</w:t>
      </w:r>
      <w:r w:rsidR="008B018B" w:rsidRPr="00D42E48">
        <w:rPr>
          <w:rFonts w:ascii="SimSun" w:hAnsi="SimSun" w:hint="eastAsia"/>
          <w:sz w:val="21"/>
        </w:rPr>
        <w:t>问题。</w:t>
      </w:r>
    </w:p>
    <w:p w:rsidR="00780094" w:rsidRPr="00D42E48" w:rsidRDefault="0004492D"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37个受理局允许申请人</w:t>
      </w:r>
      <w:r w:rsidR="003E1B77" w:rsidRPr="00D42E48">
        <w:rPr>
          <w:rFonts w:ascii="SimSun" w:hAnsi="SimSun" w:hint="eastAsia"/>
          <w:sz w:val="21"/>
        </w:rPr>
        <w:t>在提交申请后</w:t>
      </w:r>
      <w:r w:rsidR="00235D84" w:rsidRPr="00D42E48">
        <w:rPr>
          <w:rFonts w:ascii="SimSun" w:hAnsi="SimSun" w:hint="eastAsia"/>
          <w:sz w:val="21"/>
        </w:rPr>
        <w:t>向它们提供文件，申请人可</w:t>
      </w:r>
      <w:r w:rsidR="003E1B77" w:rsidRPr="00D42E48">
        <w:rPr>
          <w:rFonts w:ascii="SimSun" w:hAnsi="SimSun" w:hint="eastAsia"/>
          <w:sz w:val="21"/>
        </w:rPr>
        <w:t>通过</w:t>
      </w:r>
      <w:r w:rsidR="003E1B77" w:rsidRPr="00D42E48">
        <w:rPr>
          <w:rFonts w:ascii="SimSun" w:hAnsi="SimSun"/>
          <w:sz w:val="21"/>
        </w:rPr>
        <w:t>ePCT</w:t>
      </w:r>
      <w:r w:rsidR="00235D84" w:rsidRPr="00D42E48">
        <w:rPr>
          <w:rFonts w:ascii="SimSun" w:hAnsi="SimSun" w:hint="eastAsia"/>
          <w:sz w:val="21"/>
        </w:rPr>
        <w:t>将文件</w:t>
      </w:r>
      <w:r w:rsidR="003E1B77" w:rsidRPr="00D42E48">
        <w:rPr>
          <w:rFonts w:ascii="SimSun" w:hAnsi="SimSun" w:hint="eastAsia"/>
          <w:sz w:val="21"/>
        </w:rPr>
        <w:t>上传</w:t>
      </w:r>
      <w:r w:rsidR="00235D84" w:rsidRPr="00D42E48">
        <w:rPr>
          <w:rFonts w:ascii="SimSun" w:hAnsi="SimSun" w:hint="eastAsia"/>
          <w:sz w:val="21"/>
        </w:rPr>
        <w:t>。其中34个受理局</w:t>
      </w:r>
      <w:r w:rsidR="00FC384B" w:rsidRPr="00D42E48">
        <w:rPr>
          <w:rFonts w:ascii="SimSun" w:hAnsi="SimSun" w:hint="eastAsia"/>
          <w:sz w:val="21"/>
        </w:rPr>
        <w:t>通过</w:t>
      </w:r>
      <w:r w:rsidR="00A7568B" w:rsidRPr="00D42E48">
        <w:rPr>
          <w:rFonts w:ascii="SimSun" w:hAnsi="SimSun"/>
          <w:sz w:val="21"/>
        </w:rPr>
        <w:t>ePCT</w:t>
      </w:r>
      <w:r w:rsidR="00A7568B" w:rsidRPr="00D42E48">
        <w:rPr>
          <w:rFonts w:ascii="SimSun" w:hAnsi="SimSun" w:hint="eastAsia"/>
          <w:sz w:val="21"/>
        </w:rPr>
        <w:t>基于浏览器的界面获得文件；其他受理局</w:t>
      </w:r>
      <w:r w:rsidR="00BC67D5" w:rsidRPr="00D42E48">
        <w:rPr>
          <w:rFonts w:ascii="SimSun" w:hAnsi="SimSun" w:hint="eastAsia"/>
          <w:sz w:val="21"/>
        </w:rPr>
        <w:t>通过</w:t>
      </w:r>
      <w:r w:rsidR="00BC67D5" w:rsidRPr="00D42E48">
        <w:rPr>
          <w:rFonts w:ascii="SimSun" w:hAnsi="SimSun"/>
          <w:sz w:val="21"/>
        </w:rPr>
        <w:t>PCT</w:t>
      </w:r>
      <w:r w:rsidR="00BC67D5" w:rsidRPr="00D42E48">
        <w:rPr>
          <w:rFonts w:ascii="SimSun" w:hAnsi="SimSun"/>
          <w:sz w:val="21"/>
        </w:rPr>
        <w:noBreakHyphen/>
        <w:t>EDI</w:t>
      </w:r>
      <w:r w:rsidR="00FC384B" w:rsidRPr="00D42E48">
        <w:rPr>
          <w:rFonts w:ascii="SimSun" w:hAnsi="SimSun" w:hint="eastAsia"/>
          <w:sz w:val="21"/>
        </w:rPr>
        <w:t>批量</w:t>
      </w:r>
      <w:r w:rsidR="00BC67D5" w:rsidRPr="00D42E48">
        <w:rPr>
          <w:rFonts w:ascii="SimSun" w:hAnsi="SimSun" w:hint="eastAsia"/>
          <w:sz w:val="21"/>
        </w:rPr>
        <w:t>获得文件。有9个国际检索和初步审查单位</w:t>
      </w:r>
      <w:r w:rsidR="005E2CE9" w:rsidRPr="00D42E48">
        <w:rPr>
          <w:rFonts w:ascii="SimSun" w:hAnsi="SimSun" w:hint="eastAsia"/>
          <w:sz w:val="21"/>
        </w:rPr>
        <w:t>同样</w:t>
      </w:r>
      <w:r w:rsidR="00BC67D5" w:rsidRPr="00D42E48">
        <w:rPr>
          <w:rFonts w:ascii="SimSun" w:hAnsi="SimSun" w:hint="eastAsia"/>
          <w:sz w:val="21"/>
        </w:rPr>
        <w:t>允许申请人</w:t>
      </w:r>
      <w:r w:rsidR="00F45421" w:rsidRPr="00D42E48">
        <w:rPr>
          <w:rFonts w:ascii="SimSun" w:hAnsi="SimSun" w:hint="eastAsia"/>
          <w:sz w:val="21"/>
        </w:rPr>
        <w:t>以通过</w:t>
      </w:r>
      <w:r w:rsidR="00F45421" w:rsidRPr="00D42E48">
        <w:rPr>
          <w:rFonts w:ascii="SimSun" w:hAnsi="SimSun"/>
          <w:sz w:val="21"/>
        </w:rPr>
        <w:t>ePCT</w:t>
      </w:r>
      <w:r w:rsidR="00F45421" w:rsidRPr="00D42E48">
        <w:rPr>
          <w:rFonts w:ascii="SimSun" w:hAnsi="SimSun" w:hint="eastAsia"/>
          <w:sz w:val="21"/>
        </w:rPr>
        <w:t>上传文件的方式</w:t>
      </w:r>
      <w:r w:rsidR="0073148A" w:rsidRPr="00D42E48">
        <w:rPr>
          <w:rFonts w:ascii="SimSun" w:hAnsi="SimSun" w:hint="eastAsia"/>
          <w:sz w:val="21"/>
        </w:rPr>
        <w:t>提交文件。</w:t>
      </w:r>
    </w:p>
    <w:p w:rsidR="00780094" w:rsidRPr="00D42E48" w:rsidRDefault="0073437F"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t>使用</w:t>
      </w:r>
      <w:r w:rsidR="0089356C" w:rsidRPr="0089356C">
        <w:rPr>
          <w:rFonts w:ascii="SimHei" w:eastAsia="SimHei" w:hAnsi="SimHei"/>
          <w:b w:val="0"/>
          <w:caps w:val="0"/>
          <w:sz w:val="21"/>
        </w:rPr>
        <w:t>eSearchCopy</w:t>
      </w:r>
    </w:p>
    <w:p w:rsidR="00780094" w:rsidRPr="00D42E48" w:rsidRDefault="00977AE3"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目前有36对主管局使用</w:t>
      </w:r>
      <w:r w:rsidR="0073437F" w:rsidRPr="00D42E48">
        <w:rPr>
          <w:rFonts w:ascii="SimSun" w:hAnsi="SimSun"/>
          <w:sz w:val="21"/>
        </w:rPr>
        <w:t>eSearchCopy</w:t>
      </w:r>
      <w:r w:rsidR="0073437F" w:rsidRPr="00D42E48">
        <w:rPr>
          <w:rFonts w:ascii="SimSun" w:hAnsi="SimSun" w:hint="eastAsia"/>
          <w:sz w:val="21"/>
        </w:rPr>
        <w:t>服务</w:t>
      </w:r>
      <w:r w:rsidRPr="00D42E48">
        <w:rPr>
          <w:rFonts w:ascii="SimSun" w:hAnsi="SimSun" w:hint="eastAsia"/>
          <w:sz w:val="21"/>
        </w:rPr>
        <w:t>，其中包括8个国际检索单位和19个受理局。正在对</w:t>
      </w:r>
      <w:r w:rsidR="00414340" w:rsidRPr="00D42E48">
        <w:rPr>
          <w:rFonts w:ascii="SimSun" w:hAnsi="SimSun" w:hint="eastAsia"/>
          <w:sz w:val="21"/>
        </w:rPr>
        <w:t>这项</w:t>
      </w:r>
      <w:r w:rsidRPr="00D42E48">
        <w:rPr>
          <w:rFonts w:ascii="SimSun" w:hAnsi="SimSun" w:hint="eastAsia"/>
          <w:sz w:val="21"/>
        </w:rPr>
        <w:t>服务进行评估，以确保</w:t>
      </w:r>
      <w:r w:rsidR="003E2271" w:rsidRPr="00D42E48">
        <w:rPr>
          <w:rFonts w:ascii="SimSun" w:hAnsi="SimSun" w:hint="eastAsia"/>
          <w:sz w:val="21"/>
        </w:rPr>
        <w:t>当</w:t>
      </w:r>
      <w:r w:rsidR="00806F2D" w:rsidRPr="00D42E48">
        <w:rPr>
          <w:rFonts w:ascii="SimSun" w:hAnsi="SimSun" w:hint="eastAsia"/>
          <w:sz w:val="21"/>
        </w:rPr>
        <w:t>不同类型或实行不同做法的受理局</w:t>
      </w:r>
      <w:r w:rsidR="003E2271" w:rsidRPr="00D42E48">
        <w:rPr>
          <w:rFonts w:ascii="SimSun" w:hAnsi="SimSun" w:hint="eastAsia"/>
          <w:sz w:val="21"/>
        </w:rPr>
        <w:t>使用</w:t>
      </w:r>
      <w:r w:rsidR="00414340" w:rsidRPr="00D42E48">
        <w:rPr>
          <w:rFonts w:ascii="SimSun" w:hAnsi="SimSun" w:hint="eastAsia"/>
          <w:sz w:val="21"/>
        </w:rPr>
        <w:t>该项</w:t>
      </w:r>
      <w:r w:rsidR="003E2271" w:rsidRPr="00D42E48">
        <w:rPr>
          <w:rFonts w:ascii="SimSun" w:hAnsi="SimSun" w:hint="eastAsia"/>
          <w:sz w:val="21"/>
        </w:rPr>
        <w:t>服务时，它</w:t>
      </w:r>
      <w:r w:rsidR="00837699" w:rsidRPr="00D42E48">
        <w:rPr>
          <w:rFonts w:ascii="SimSun" w:hAnsi="SimSun" w:hint="eastAsia"/>
          <w:sz w:val="21"/>
        </w:rPr>
        <w:t>达到了</w:t>
      </w:r>
      <w:r w:rsidR="00414340" w:rsidRPr="00D42E48">
        <w:rPr>
          <w:rFonts w:ascii="SimSun" w:hAnsi="SimSun" w:hint="eastAsia"/>
          <w:sz w:val="21"/>
        </w:rPr>
        <w:t>质量和及时性</w:t>
      </w:r>
      <w:r w:rsidR="00837699" w:rsidRPr="00D42E48">
        <w:rPr>
          <w:rFonts w:ascii="SimSun" w:hAnsi="SimSun" w:hint="eastAsia"/>
          <w:sz w:val="21"/>
        </w:rPr>
        <w:t>有所改进这一预期目标</w:t>
      </w:r>
      <w:r w:rsidR="008C0612" w:rsidRPr="00D42E48">
        <w:rPr>
          <w:rFonts w:ascii="SimSun" w:hAnsi="SimSun" w:hint="eastAsia"/>
          <w:sz w:val="21"/>
        </w:rPr>
        <w:t>——</w:t>
      </w:r>
      <w:r w:rsidR="00A31FA4" w:rsidRPr="00D42E48">
        <w:rPr>
          <w:rFonts w:ascii="SimSun" w:hAnsi="SimSun" w:hint="eastAsia"/>
          <w:sz w:val="21"/>
        </w:rPr>
        <w:t>包括与国际单位地理距离较近或较远的主管局；传送的文件主要以电子方式提交或主要</w:t>
      </w:r>
      <w:r w:rsidR="00D65101" w:rsidRPr="00D42E48">
        <w:rPr>
          <w:rFonts w:ascii="SimSun" w:hAnsi="SimSun" w:hint="eastAsia"/>
          <w:sz w:val="21"/>
        </w:rPr>
        <w:t>是书面文件扫描件的主管局；以及</w:t>
      </w:r>
      <w:r w:rsidR="00262ADB" w:rsidRPr="00D42E48">
        <w:rPr>
          <w:rFonts w:ascii="SimSun" w:hAnsi="SimSun" w:hint="eastAsia"/>
          <w:sz w:val="21"/>
        </w:rPr>
        <w:t>通过在</w:t>
      </w:r>
      <w:r w:rsidR="00262ADB" w:rsidRPr="00D42E48">
        <w:rPr>
          <w:rFonts w:ascii="SimSun" w:hAnsi="SimSun"/>
          <w:sz w:val="21"/>
        </w:rPr>
        <w:t>ePCT</w:t>
      </w:r>
      <w:r w:rsidR="00262ADB" w:rsidRPr="00D42E48">
        <w:rPr>
          <w:rFonts w:ascii="SimSun" w:hAnsi="SimSun" w:hint="eastAsia"/>
          <w:sz w:val="21"/>
        </w:rPr>
        <w:t>中进行单独说明</w:t>
      </w:r>
      <w:r w:rsidR="00A85BB1" w:rsidRPr="00D42E48">
        <w:rPr>
          <w:rFonts w:ascii="SimSun" w:hAnsi="SimSun" w:hint="eastAsia"/>
          <w:sz w:val="21"/>
        </w:rPr>
        <w:t>或通过规费集中处理系统分批次进行通知来</w:t>
      </w:r>
      <w:r w:rsidR="00262ADB" w:rsidRPr="00D42E48">
        <w:rPr>
          <w:rFonts w:ascii="SimSun" w:hAnsi="SimSun" w:hint="eastAsia"/>
          <w:sz w:val="21"/>
        </w:rPr>
        <w:t>提供检索费缴纳信息</w:t>
      </w:r>
      <w:r w:rsidR="005E2CE9" w:rsidRPr="00D42E48">
        <w:rPr>
          <w:rFonts w:ascii="SimSun" w:hAnsi="SimSun" w:hint="eastAsia"/>
          <w:sz w:val="21"/>
        </w:rPr>
        <w:t>的主管局。</w:t>
      </w:r>
    </w:p>
    <w:p w:rsidR="00780094" w:rsidRPr="00D42E48" w:rsidRDefault="005E2CE9"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t>机会和优先事项</w:t>
      </w:r>
    </w:p>
    <w:p w:rsidR="00780094" w:rsidRPr="00D42E48" w:rsidRDefault="007459F0" w:rsidP="00D42E48">
      <w:pPr>
        <w:pStyle w:val="3"/>
        <w:spacing w:before="0" w:afterLines="50" w:line="340" w:lineRule="atLeast"/>
        <w:rPr>
          <w:rFonts w:ascii="SimSun" w:hAnsi="SimSun"/>
          <w:sz w:val="21"/>
        </w:rPr>
      </w:pPr>
      <w:r w:rsidRPr="00D42E48">
        <w:rPr>
          <w:rFonts w:ascii="SimSun" w:hAnsi="SimSun" w:hint="eastAsia"/>
          <w:sz w:val="21"/>
        </w:rPr>
        <w:t>基于浏览器</w:t>
      </w:r>
      <w:r w:rsidR="008968BE" w:rsidRPr="00D42E48">
        <w:rPr>
          <w:rFonts w:ascii="SimSun" w:hAnsi="SimSun" w:hint="eastAsia"/>
          <w:sz w:val="21"/>
        </w:rPr>
        <w:t>的</w:t>
      </w:r>
      <w:r w:rsidRPr="00D42E48">
        <w:rPr>
          <w:rFonts w:ascii="SimSun" w:hAnsi="SimSun" w:hint="eastAsia"/>
          <w:sz w:val="21"/>
        </w:rPr>
        <w:t>服务的</w:t>
      </w:r>
      <w:r w:rsidR="00316A8C" w:rsidRPr="00D42E48">
        <w:rPr>
          <w:rFonts w:ascii="SimSun" w:hAnsi="SimSun" w:hint="eastAsia"/>
          <w:sz w:val="21"/>
        </w:rPr>
        <w:t>开发</w:t>
      </w:r>
      <w:r w:rsidR="008968BE" w:rsidRPr="00D42E48">
        <w:rPr>
          <w:rFonts w:ascii="SimSun" w:hAnsi="SimSun" w:hint="eastAsia"/>
          <w:sz w:val="21"/>
        </w:rPr>
        <w:t>计划</w:t>
      </w:r>
    </w:p>
    <w:p w:rsidR="00780094" w:rsidRPr="00D42E48" w:rsidRDefault="00C53C40"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除了计划在下一年上线的各种</w:t>
      </w:r>
      <w:r w:rsidR="00947657" w:rsidRPr="00D42E48">
        <w:rPr>
          <w:rFonts w:ascii="SimSun" w:hAnsi="SimSun" w:hint="eastAsia"/>
          <w:sz w:val="21"/>
        </w:rPr>
        <w:t>小规模</w:t>
      </w:r>
      <w:r w:rsidR="000B2B09" w:rsidRPr="00D42E48">
        <w:rPr>
          <w:rFonts w:ascii="SimSun" w:hAnsi="SimSun" w:hint="eastAsia"/>
          <w:sz w:val="21"/>
        </w:rPr>
        <w:t>改进</w:t>
      </w:r>
      <w:r w:rsidR="0040329A" w:rsidRPr="00D42E48">
        <w:rPr>
          <w:rFonts w:ascii="SimSun" w:hAnsi="SimSun" w:hint="eastAsia"/>
          <w:sz w:val="21"/>
        </w:rPr>
        <w:t>之外</w:t>
      </w:r>
      <w:r w:rsidR="000B2B09" w:rsidRPr="00D42E48">
        <w:rPr>
          <w:rFonts w:ascii="SimSun" w:hAnsi="SimSun" w:hint="eastAsia"/>
          <w:sz w:val="21"/>
        </w:rPr>
        <w:t>，</w:t>
      </w:r>
      <w:r w:rsidR="0040329A" w:rsidRPr="00D42E48">
        <w:rPr>
          <w:rFonts w:ascii="SimSun" w:hAnsi="SimSun" w:hint="eastAsia"/>
          <w:sz w:val="21"/>
        </w:rPr>
        <w:t>国际局</w:t>
      </w:r>
      <w:r w:rsidR="00DA1CB3" w:rsidRPr="00D42E48">
        <w:rPr>
          <w:rFonts w:ascii="SimSun" w:hAnsi="SimSun" w:hint="eastAsia"/>
          <w:sz w:val="21"/>
        </w:rPr>
        <w:t>在</w:t>
      </w:r>
      <w:r w:rsidR="0040329A" w:rsidRPr="00D42E48">
        <w:rPr>
          <w:rFonts w:ascii="SimSun" w:hAnsi="SimSun" w:hint="eastAsia"/>
          <w:sz w:val="21"/>
        </w:rPr>
        <w:t>2016年</w:t>
      </w:r>
      <w:r w:rsidR="00DA1CB3" w:rsidRPr="00D42E48">
        <w:rPr>
          <w:rFonts w:ascii="SimSun" w:hAnsi="SimSun" w:hint="eastAsia"/>
          <w:sz w:val="21"/>
        </w:rPr>
        <w:t>针对</w:t>
      </w:r>
      <w:r w:rsidR="00D54CEC" w:rsidRPr="00D42E48">
        <w:rPr>
          <w:rFonts w:ascii="SimSun" w:hAnsi="SimSun"/>
          <w:sz w:val="21"/>
        </w:rPr>
        <w:t>ePCT</w:t>
      </w:r>
      <w:r w:rsidR="00D54CEC" w:rsidRPr="00D42E48">
        <w:rPr>
          <w:rFonts w:ascii="SimSun" w:hAnsi="SimSun" w:hint="eastAsia"/>
          <w:sz w:val="21"/>
        </w:rPr>
        <w:t>基于浏览器</w:t>
      </w:r>
      <w:r w:rsidR="001D2735" w:rsidRPr="00D42E48">
        <w:rPr>
          <w:rFonts w:ascii="SimSun" w:hAnsi="SimSun" w:hint="eastAsia"/>
          <w:sz w:val="21"/>
        </w:rPr>
        <w:t>的</w:t>
      </w:r>
      <w:r w:rsidR="00D54CEC" w:rsidRPr="00D42E48">
        <w:rPr>
          <w:rFonts w:ascii="SimSun" w:hAnsi="SimSun" w:hint="eastAsia"/>
          <w:sz w:val="21"/>
        </w:rPr>
        <w:t>服务</w:t>
      </w:r>
      <w:r w:rsidR="00DA1CB3" w:rsidRPr="00D42E48">
        <w:rPr>
          <w:rFonts w:ascii="SimSun" w:hAnsi="SimSun" w:hint="eastAsia"/>
          <w:sz w:val="21"/>
        </w:rPr>
        <w:t>的</w:t>
      </w:r>
      <w:r w:rsidR="001D2735" w:rsidRPr="00D42E48">
        <w:rPr>
          <w:rFonts w:ascii="SimSun" w:hAnsi="SimSun" w:hint="eastAsia"/>
          <w:sz w:val="21"/>
        </w:rPr>
        <w:t>重点</w:t>
      </w:r>
      <w:r w:rsidR="00316A8C" w:rsidRPr="00D42E48">
        <w:rPr>
          <w:rFonts w:ascii="SimSun" w:hAnsi="SimSun" w:hint="eastAsia"/>
          <w:sz w:val="21"/>
        </w:rPr>
        <w:t>开发</w:t>
      </w:r>
      <w:r w:rsidR="009559DD" w:rsidRPr="00D42E48">
        <w:rPr>
          <w:rFonts w:ascii="SimSun" w:hAnsi="SimSun" w:hint="eastAsia"/>
          <w:sz w:val="21"/>
        </w:rPr>
        <w:t>如下</w:t>
      </w:r>
      <w:r w:rsidR="00D54CEC" w:rsidRPr="00D42E48">
        <w:rPr>
          <w:rFonts w:ascii="SimSun" w:hAnsi="SimSun" w:hint="eastAsia"/>
          <w:sz w:val="21"/>
        </w:rPr>
        <w:t>：</w:t>
      </w:r>
    </w:p>
    <w:p w:rsidR="00780094" w:rsidRPr="00D42E48" w:rsidRDefault="00155381"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对浏览器应用软件</w:t>
      </w:r>
      <w:r w:rsidR="002C20B9" w:rsidRPr="00D42E48">
        <w:rPr>
          <w:rFonts w:ascii="SimSun" w:hAnsi="SimSun" w:hint="eastAsia"/>
          <w:sz w:val="21"/>
        </w:rPr>
        <w:t>的“外观和感觉”进行全面</w:t>
      </w:r>
      <w:r w:rsidR="00947657" w:rsidRPr="00D42E48">
        <w:rPr>
          <w:rFonts w:ascii="SimSun" w:hAnsi="SimSun" w:hint="eastAsia"/>
          <w:sz w:val="21"/>
        </w:rPr>
        <w:t>改造</w:t>
      </w:r>
      <w:r w:rsidR="002C20B9" w:rsidRPr="00D42E48">
        <w:rPr>
          <w:rFonts w:ascii="SimSun" w:hAnsi="SimSun" w:hint="eastAsia"/>
          <w:sz w:val="21"/>
        </w:rPr>
        <w:t>，以使界面外观更为</w:t>
      </w:r>
      <w:r w:rsidR="00DA1CB3" w:rsidRPr="00D42E48">
        <w:rPr>
          <w:rFonts w:ascii="SimSun" w:hAnsi="SimSun" w:hint="eastAsia"/>
          <w:sz w:val="21"/>
        </w:rPr>
        <w:t>易于使用、协调一致并更具吸引力</w:t>
      </w:r>
      <w:r w:rsidR="00B276CF" w:rsidRPr="00D42E48">
        <w:rPr>
          <w:rFonts w:ascii="SimSun" w:hAnsi="SimSun" w:hint="eastAsia"/>
          <w:sz w:val="21"/>
        </w:rPr>
        <w:t>；</w:t>
      </w:r>
    </w:p>
    <w:p w:rsidR="00780094" w:rsidRPr="00D42E48" w:rsidRDefault="001D2735"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新的身份和</w:t>
      </w:r>
      <w:r w:rsidR="00A17C49" w:rsidRPr="00D42E48">
        <w:rPr>
          <w:rFonts w:ascii="SimSun" w:hAnsi="SimSun" w:hint="eastAsia"/>
          <w:sz w:val="21"/>
        </w:rPr>
        <w:t>访问</w:t>
      </w:r>
      <w:r w:rsidRPr="00D42E48">
        <w:rPr>
          <w:rFonts w:ascii="SimSun" w:hAnsi="SimSun" w:hint="eastAsia"/>
          <w:sz w:val="21"/>
        </w:rPr>
        <w:t>管理系统，允许申请人(和潜在的主管局用户)</w:t>
      </w:r>
      <w:r w:rsidR="008F6FD1" w:rsidRPr="00D42E48">
        <w:rPr>
          <w:rFonts w:ascii="SimSun" w:hAnsi="SimSun" w:hint="eastAsia"/>
          <w:sz w:val="21"/>
        </w:rPr>
        <w:t>通过验证系统登录，该验证系统</w:t>
      </w:r>
      <w:r w:rsidR="00085997" w:rsidRPr="00D42E48">
        <w:rPr>
          <w:rFonts w:ascii="SimSun" w:hAnsi="SimSun" w:hint="eastAsia"/>
          <w:sz w:val="21"/>
        </w:rPr>
        <w:t>相比</w:t>
      </w:r>
      <w:r w:rsidR="008F6FD1" w:rsidRPr="00D42E48">
        <w:rPr>
          <w:rFonts w:ascii="SimSun" w:hAnsi="SimSun" w:hint="eastAsia"/>
          <w:sz w:val="21"/>
        </w:rPr>
        <w:t>目前的数字证书</w:t>
      </w:r>
      <w:r w:rsidR="00085997" w:rsidRPr="00D42E48">
        <w:rPr>
          <w:rFonts w:ascii="SimSun" w:hAnsi="SimSun" w:hint="eastAsia"/>
          <w:sz w:val="21"/>
        </w:rPr>
        <w:t>更易于</w:t>
      </w:r>
      <w:r w:rsidR="008F6FD1" w:rsidRPr="00D42E48">
        <w:rPr>
          <w:rFonts w:ascii="SimSun" w:hAnsi="SimSun" w:hint="eastAsia"/>
          <w:sz w:val="21"/>
        </w:rPr>
        <w:t>使用</w:t>
      </w:r>
      <w:r w:rsidR="00085997" w:rsidRPr="00D42E48">
        <w:rPr>
          <w:rFonts w:ascii="SimSun" w:hAnsi="SimSun" w:hint="eastAsia"/>
          <w:sz w:val="21"/>
        </w:rPr>
        <w:t>，但至少与后者一样安全</w:t>
      </w:r>
      <w:r w:rsidR="00B276CF" w:rsidRPr="00D42E48">
        <w:rPr>
          <w:rFonts w:ascii="SimSun" w:hAnsi="SimSun" w:hint="eastAsia"/>
          <w:sz w:val="21"/>
        </w:rPr>
        <w:t>；</w:t>
      </w:r>
    </w:p>
    <w:p w:rsidR="00780094" w:rsidRPr="00D42E48" w:rsidRDefault="006A1788"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针对受理局改进了工作流程，</w:t>
      </w:r>
      <w:r w:rsidR="00B276CF" w:rsidRPr="00D42E48">
        <w:rPr>
          <w:rFonts w:ascii="SimSun" w:hAnsi="SimSun" w:hint="eastAsia"/>
          <w:sz w:val="21"/>
        </w:rPr>
        <w:t>使所需的进一步处理工作更为明确，</w:t>
      </w:r>
      <w:r w:rsidRPr="00D42E48">
        <w:rPr>
          <w:rFonts w:ascii="SimSun" w:hAnsi="SimSun" w:hint="eastAsia"/>
          <w:sz w:val="21"/>
        </w:rPr>
        <w:t>确保不出现遗漏</w:t>
      </w:r>
      <w:r w:rsidR="00B276CF" w:rsidRPr="00D42E48">
        <w:rPr>
          <w:rFonts w:ascii="SimSun" w:hAnsi="SimSun" w:hint="eastAsia"/>
          <w:sz w:val="21"/>
        </w:rPr>
        <w:t>；</w:t>
      </w:r>
    </w:p>
    <w:p w:rsidR="00780094" w:rsidRPr="00D42E48" w:rsidRDefault="000C0262"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更好地利用机器可读的信息提供</w:t>
      </w:r>
      <w:r w:rsidR="008E6C2D" w:rsidRPr="00D42E48">
        <w:rPr>
          <w:rFonts w:ascii="SimSun" w:hAnsi="SimSun" w:hint="eastAsia"/>
          <w:sz w:val="21"/>
        </w:rPr>
        <w:t>经过改进</w:t>
      </w:r>
      <w:r w:rsidRPr="00D42E48">
        <w:rPr>
          <w:rFonts w:ascii="SimSun" w:hAnsi="SimSun" w:hint="eastAsia"/>
          <w:sz w:val="21"/>
        </w:rPr>
        <w:t>的服务，包括</w:t>
      </w:r>
      <w:r w:rsidR="002C5033" w:rsidRPr="00D42E48">
        <w:rPr>
          <w:rFonts w:ascii="SimSun" w:hAnsi="SimSun" w:hint="eastAsia"/>
          <w:sz w:val="21"/>
        </w:rPr>
        <w:t>使用以XML格式传送的国际检索报告中的引用信息，以便申请人以及指定局和选定局更为有效地获取包括同族专利和非专利文献在内的引用信息。</w:t>
      </w:r>
    </w:p>
    <w:p w:rsidR="008C082A" w:rsidRPr="00D42E48" w:rsidRDefault="002E7AFA" w:rsidP="00D42E48">
      <w:pPr>
        <w:pStyle w:val="3"/>
        <w:spacing w:before="0" w:afterLines="50" w:line="340" w:lineRule="atLeast"/>
        <w:rPr>
          <w:rFonts w:ascii="SimSun" w:hAnsi="SimSun"/>
          <w:sz w:val="21"/>
        </w:rPr>
      </w:pPr>
      <w:r w:rsidRPr="00D42E48">
        <w:rPr>
          <w:rFonts w:ascii="SimSun" w:hAnsi="SimSun" w:hint="eastAsia"/>
          <w:sz w:val="21"/>
        </w:rPr>
        <w:t>网络服务</w:t>
      </w:r>
    </w:p>
    <w:p w:rsidR="00780094" w:rsidRPr="00D42E48" w:rsidRDefault="002E7AFA"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此外，国际局正在开发</w:t>
      </w:r>
      <w:r w:rsidR="00B92E21" w:rsidRPr="00D42E48">
        <w:rPr>
          <w:rFonts w:ascii="SimSun" w:hAnsi="SimSun" w:hint="eastAsia"/>
          <w:sz w:val="21"/>
        </w:rPr>
        <w:t>一套初期网络服务，以评估主管局使用这类服务的可能性</w:t>
      </w:r>
      <w:r w:rsidR="000F4C38" w:rsidRPr="00D42E48">
        <w:rPr>
          <w:rFonts w:ascii="SimSun" w:hAnsi="SimSun" w:hint="eastAsia"/>
          <w:sz w:val="21"/>
        </w:rPr>
        <w:t>和兴趣。可通过</w:t>
      </w:r>
      <w:r w:rsidR="00165F52" w:rsidRPr="00D42E48">
        <w:rPr>
          <w:rFonts w:ascii="SimSun" w:hAnsi="SimSun" w:hint="eastAsia"/>
          <w:sz w:val="21"/>
        </w:rPr>
        <w:t>该</w:t>
      </w:r>
      <w:r w:rsidR="000F4C38" w:rsidRPr="00D42E48">
        <w:rPr>
          <w:rFonts w:ascii="SimSun" w:hAnsi="SimSun" w:hint="eastAsia"/>
          <w:sz w:val="21"/>
        </w:rPr>
        <w:t>服务</w:t>
      </w:r>
      <w:r w:rsidR="004509D8" w:rsidRPr="00D42E48">
        <w:rPr>
          <w:rFonts w:ascii="SimSun" w:hAnsi="SimSun" w:hint="eastAsia"/>
          <w:sz w:val="21"/>
        </w:rPr>
        <w:t>与申请人(通过专利管理系统)或主管局进行机器对机器的</w:t>
      </w:r>
      <w:r w:rsidR="00165F52" w:rsidRPr="00D42E48">
        <w:rPr>
          <w:rFonts w:ascii="SimSun" w:hAnsi="SimSun" w:hint="eastAsia"/>
          <w:sz w:val="21"/>
        </w:rPr>
        <w:t>近乎实时</w:t>
      </w:r>
      <w:r w:rsidR="004509D8" w:rsidRPr="00D42E48">
        <w:rPr>
          <w:rFonts w:ascii="SimSun" w:hAnsi="SimSun" w:hint="eastAsia"/>
          <w:sz w:val="21"/>
        </w:rPr>
        <w:t>交互。</w:t>
      </w:r>
      <w:r w:rsidR="00165F52" w:rsidRPr="00D42E48">
        <w:rPr>
          <w:rFonts w:ascii="SimSun" w:hAnsi="SimSun" w:hint="eastAsia"/>
          <w:sz w:val="21"/>
        </w:rPr>
        <w:t>目前，</w:t>
      </w:r>
      <w:r w:rsidR="00A02AA8" w:rsidRPr="00D42E48">
        <w:rPr>
          <w:rFonts w:ascii="SimSun" w:hAnsi="SimSun" w:hint="eastAsia"/>
          <w:sz w:val="21"/>
        </w:rPr>
        <w:t>该服务将补充而不是替代</w:t>
      </w:r>
      <w:r w:rsidR="00EC4F1B" w:rsidRPr="00D42E48">
        <w:rPr>
          <w:rFonts w:ascii="SimSun" w:hAnsi="SimSun" w:hint="eastAsia"/>
          <w:sz w:val="21"/>
        </w:rPr>
        <w:t>目前的通信服务，即</w:t>
      </w:r>
      <w:r w:rsidR="00A02AA8" w:rsidRPr="00D42E48">
        <w:rPr>
          <w:rFonts w:ascii="SimSun" w:hAnsi="SimSun" w:hint="eastAsia"/>
          <w:sz w:val="21"/>
        </w:rPr>
        <w:t>基于浏览器的服务和定期批处理服务，</w:t>
      </w:r>
      <w:r w:rsidR="00EC4F1B" w:rsidRPr="00D42E48">
        <w:rPr>
          <w:rFonts w:ascii="SimSun" w:hAnsi="SimSun" w:hint="eastAsia"/>
          <w:sz w:val="21"/>
        </w:rPr>
        <w:t>主要目标是</w:t>
      </w:r>
      <w:r w:rsidR="00A50B2E" w:rsidRPr="00D42E48">
        <w:rPr>
          <w:rFonts w:ascii="SimSun" w:hAnsi="SimSun" w:hint="eastAsia"/>
          <w:sz w:val="21"/>
        </w:rPr>
        <w:t>实现服务的有效自动化</w:t>
      </w:r>
      <w:r w:rsidR="003845E9" w:rsidRPr="00D42E48">
        <w:rPr>
          <w:rFonts w:ascii="SimSun" w:hAnsi="SimSun" w:hint="eastAsia"/>
          <w:sz w:val="21"/>
        </w:rPr>
        <w:t>，以便快速</w:t>
      </w:r>
      <w:r w:rsidR="004D4D80" w:rsidRPr="00D42E48">
        <w:rPr>
          <w:rFonts w:ascii="SimSun" w:hAnsi="SimSun" w:hint="eastAsia"/>
          <w:sz w:val="21"/>
        </w:rPr>
        <w:t>实现功能</w:t>
      </w:r>
      <w:r w:rsidR="003845E9" w:rsidRPr="00D42E48">
        <w:rPr>
          <w:rFonts w:ascii="SimSun" w:hAnsi="SimSun" w:hint="eastAsia"/>
          <w:sz w:val="21"/>
        </w:rPr>
        <w:t>，或至少快速确认受理，或是</w:t>
      </w:r>
      <w:r w:rsidR="009C51E2" w:rsidRPr="00D42E48">
        <w:rPr>
          <w:rFonts w:ascii="SimSun" w:hAnsi="SimSun" w:hint="eastAsia"/>
          <w:sz w:val="21"/>
        </w:rPr>
        <w:t>通过直接使用其他系统的数据、自动确认或实时数据检查提高效率。其他的可能性包括</w:t>
      </w:r>
      <w:r w:rsidR="00FC40F9" w:rsidRPr="00D42E48">
        <w:rPr>
          <w:rFonts w:ascii="SimSun" w:hAnsi="SimSun" w:hint="eastAsia"/>
          <w:sz w:val="21"/>
        </w:rPr>
        <w:t>对一些共同的技术服务进行集中管理，以减少开发和维护费用</w:t>
      </w:r>
      <w:r w:rsidR="00E87910" w:rsidRPr="00D42E48">
        <w:rPr>
          <w:rFonts w:ascii="SimSun" w:hAnsi="SimSun" w:hint="eastAsia"/>
          <w:sz w:val="21"/>
        </w:rPr>
        <w:t>，并确保不同主管局的结果协调一致。</w:t>
      </w:r>
    </w:p>
    <w:p w:rsidR="00780094" w:rsidRPr="00D42E48" w:rsidRDefault="00780094" w:rsidP="00D42E48">
      <w:pPr>
        <w:pStyle w:val="3"/>
        <w:spacing w:before="0" w:afterLines="50" w:line="340" w:lineRule="atLeast"/>
        <w:rPr>
          <w:rFonts w:ascii="SimSun" w:hAnsi="SimSun"/>
          <w:sz w:val="21"/>
        </w:rPr>
      </w:pPr>
      <w:r w:rsidRPr="00D42E48">
        <w:rPr>
          <w:rFonts w:ascii="SimSun" w:hAnsi="SimSun"/>
          <w:sz w:val="21"/>
        </w:rPr>
        <w:lastRenderedPageBreak/>
        <w:t>eSearchCopy</w:t>
      </w:r>
      <w:r w:rsidR="00E87910" w:rsidRPr="00D42E48">
        <w:rPr>
          <w:rFonts w:ascii="SimSun" w:hAnsi="SimSun" w:hint="eastAsia"/>
          <w:sz w:val="21"/>
        </w:rPr>
        <w:t>的</w:t>
      </w:r>
      <w:r w:rsidR="00316A8C" w:rsidRPr="00D42E48">
        <w:rPr>
          <w:rFonts w:ascii="SimSun" w:hAnsi="SimSun" w:hint="eastAsia"/>
          <w:sz w:val="21"/>
        </w:rPr>
        <w:t>开发</w:t>
      </w:r>
      <w:r w:rsidR="00E87910" w:rsidRPr="00D42E48">
        <w:rPr>
          <w:rFonts w:ascii="SimSun" w:hAnsi="SimSun" w:hint="eastAsia"/>
          <w:sz w:val="21"/>
        </w:rPr>
        <w:t>计划</w:t>
      </w:r>
    </w:p>
    <w:p w:rsidR="00780094" w:rsidRPr="00D42E48" w:rsidRDefault="001F01C9"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根据</w:t>
      </w:r>
      <w:r w:rsidR="00F1322A" w:rsidRPr="00D42E48">
        <w:rPr>
          <w:rFonts w:ascii="SimSun" w:hAnsi="SimSun" w:hint="eastAsia"/>
          <w:sz w:val="21"/>
        </w:rPr>
        <w:t>参与</w:t>
      </w:r>
      <w:r w:rsidR="00F1322A" w:rsidRPr="00D42E48">
        <w:rPr>
          <w:rFonts w:ascii="SimSun" w:hAnsi="SimSun"/>
          <w:sz w:val="21"/>
        </w:rPr>
        <w:t>eSearchCopy</w:t>
      </w:r>
      <w:r w:rsidRPr="00D42E48">
        <w:rPr>
          <w:rFonts w:ascii="SimSun" w:hAnsi="SimSun" w:hint="eastAsia"/>
          <w:sz w:val="21"/>
        </w:rPr>
        <w:t>主管局的反馈，国际局对</w:t>
      </w:r>
      <w:r w:rsidRPr="00D42E48">
        <w:rPr>
          <w:rFonts w:ascii="SimSun" w:hAnsi="SimSun"/>
          <w:sz w:val="21"/>
        </w:rPr>
        <w:t>eSearchCopy</w:t>
      </w:r>
      <w:r w:rsidRPr="00D42E48">
        <w:rPr>
          <w:rFonts w:ascii="SimSun" w:hAnsi="SimSun" w:hint="eastAsia"/>
          <w:sz w:val="21"/>
        </w:rPr>
        <w:t>服务进行了一系列改进，特别是扩大了所提供文件的范围，</w:t>
      </w:r>
      <w:r w:rsidR="00F64182" w:rsidRPr="00D42E48">
        <w:rPr>
          <w:rFonts w:ascii="SimSun" w:hAnsi="SimSun" w:hint="eastAsia"/>
          <w:sz w:val="21"/>
        </w:rPr>
        <w:t>并完善了相关数据，以便主管局更有效地将信息自动导入</w:t>
      </w:r>
      <w:r w:rsidR="006502A0" w:rsidRPr="00D42E48">
        <w:rPr>
          <w:rFonts w:ascii="SimSun" w:hAnsi="SimSun" w:hint="eastAsia"/>
          <w:sz w:val="21"/>
        </w:rPr>
        <w:t>系统。</w:t>
      </w:r>
      <w:r w:rsidR="000D2090" w:rsidRPr="00D42E48">
        <w:rPr>
          <w:rFonts w:ascii="SimSun" w:hAnsi="SimSun" w:hint="eastAsia"/>
          <w:sz w:val="21"/>
        </w:rPr>
        <w:t>将在</w:t>
      </w:r>
      <w:r w:rsidR="006502A0" w:rsidRPr="00D42E48">
        <w:rPr>
          <w:rFonts w:ascii="SimSun" w:hAnsi="SimSun" w:hint="eastAsia"/>
          <w:sz w:val="21"/>
        </w:rPr>
        <w:t>近期</w:t>
      </w:r>
      <w:r w:rsidR="000D2090" w:rsidRPr="00D42E48">
        <w:rPr>
          <w:rFonts w:ascii="SimSun" w:hAnsi="SimSun" w:hint="eastAsia"/>
          <w:sz w:val="21"/>
        </w:rPr>
        <w:t>做出的</w:t>
      </w:r>
      <w:r w:rsidR="006502A0" w:rsidRPr="00D42E48">
        <w:rPr>
          <w:rFonts w:ascii="SimSun" w:hAnsi="SimSun" w:hint="eastAsia"/>
          <w:sz w:val="21"/>
        </w:rPr>
        <w:t>进一步改进包括</w:t>
      </w:r>
      <w:r w:rsidR="000E7C04" w:rsidRPr="00D42E48">
        <w:rPr>
          <w:rFonts w:ascii="SimSun" w:hAnsi="SimSun" w:hint="eastAsia"/>
          <w:sz w:val="21"/>
        </w:rPr>
        <w:t>，</w:t>
      </w:r>
      <w:r w:rsidR="002001D0" w:rsidRPr="00D42E48">
        <w:rPr>
          <w:rFonts w:ascii="SimSun" w:hAnsi="SimSun" w:hint="eastAsia"/>
          <w:sz w:val="21"/>
        </w:rPr>
        <w:t>通过</w:t>
      </w:r>
      <w:r w:rsidR="006532E7" w:rsidRPr="00D42E48">
        <w:rPr>
          <w:rFonts w:ascii="SimSun" w:hAnsi="SimSun" w:hint="eastAsia"/>
          <w:sz w:val="21"/>
        </w:rPr>
        <w:t>光学字符识别来</w:t>
      </w:r>
      <w:r w:rsidR="002001D0" w:rsidRPr="00D42E48">
        <w:rPr>
          <w:rFonts w:ascii="SimSun" w:hAnsi="SimSun" w:hint="eastAsia"/>
          <w:sz w:val="21"/>
        </w:rPr>
        <w:t>处理</w:t>
      </w:r>
      <w:r w:rsidR="000E7C04" w:rsidRPr="00D42E48">
        <w:rPr>
          <w:rFonts w:ascii="SimSun" w:hAnsi="SimSun" w:hint="eastAsia"/>
          <w:sz w:val="21"/>
        </w:rPr>
        <w:t>未以XML格式提交的</w:t>
      </w:r>
      <w:r w:rsidR="002001D0" w:rsidRPr="00D42E48">
        <w:rPr>
          <w:rFonts w:ascii="SimSun" w:hAnsi="SimSun" w:hint="eastAsia"/>
          <w:sz w:val="21"/>
        </w:rPr>
        <w:t>申请</w:t>
      </w:r>
      <w:r w:rsidR="00137709" w:rsidRPr="00D42E48">
        <w:rPr>
          <w:rFonts w:ascii="SimSun" w:hAnsi="SimSun" w:hint="eastAsia"/>
          <w:sz w:val="21"/>
        </w:rPr>
        <w:t>主体</w:t>
      </w:r>
      <w:r w:rsidR="002001D0" w:rsidRPr="00D42E48">
        <w:rPr>
          <w:rFonts w:ascii="SimSun" w:hAnsi="SimSun" w:hint="eastAsia"/>
          <w:sz w:val="21"/>
        </w:rPr>
        <w:t>内容并提供文本</w:t>
      </w:r>
      <w:r w:rsidR="006532E7" w:rsidRPr="00D42E48">
        <w:rPr>
          <w:rFonts w:ascii="SimSun" w:hAnsi="SimSun" w:hint="eastAsia"/>
          <w:sz w:val="21"/>
        </w:rPr>
        <w:t>，以及进一步改进国际检索单位所需要的著录数据。</w:t>
      </w:r>
      <w:r w:rsidR="00A847E1" w:rsidRPr="00D42E48">
        <w:rPr>
          <w:rFonts w:ascii="SimSun" w:hAnsi="SimSun" w:hint="eastAsia"/>
          <w:sz w:val="21"/>
        </w:rPr>
        <w:t>在</w:t>
      </w:r>
      <w:r w:rsidR="00217008" w:rsidRPr="00D42E48">
        <w:rPr>
          <w:rFonts w:ascii="SimSun" w:hAnsi="SimSun" w:hint="eastAsia"/>
          <w:sz w:val="21"/>
        </w:rPr>
        <w:t>这一</w:t>
      </w:r>
      <w:r w:rsidR="00A847E1" w:rsidRPr="00D42E48">
        <w:rPr>
          <w:rFonts w:ascii="SimSun" w:hAnsi="SimSun" w:hint="eastAsia"/>
          <w:sz w:val="21"/>
        </w:rPr>
        <w:t>过程中还</w:t>
      </w:r>
      <w:r w:rsidR="00F1322A" w:rsidRPr="00D42E48">
        <w:rPr>
          <w:rFonts w:ascii="SimSun" w:hAnsi="SimSun" w:hint="eastAsia"/>
          <w:sz w:val="21"/>
        </w:rPr>
        <w:t>显现</w:t>
      </w:r>
      <w:r w:rsidR="00137709" w:rsidRPr="00D42E48">
        <w:rPr>
          <w:rFonts w:ascii="SimSun" w:hAnsi="SimSun" w:hint="eastAsia"/>
          <w:sz w:val="21"/>
        </w:rPr>
        <w:t>了</w:t>
      </w:r>
      <w:r w:rsidR="00A847E1" w:rsidRPr="00D42E48">
        <w:rPr>
          <w:rFonts w:ascii="SimSun" w:hAnsi="SimSun" w:hint="eastAsia"/>
          <w:sz w:val="21"/>
        </w:rPr>
        <w:t>短期无法解决的技术问题，</w:t>
      </w:r>
      <w:r w:rsidR="00F1322A" w:rsidRPr="00D42E48">
        <w:rPr>
          <w:rFonts w:ascii="SimSun" w:hAnsi="SimSun" w:hint="eastAsia"/>
          <w:sz w:val="21"/>
        </w:rPr>
        <w:t>但它们将有助于确定</w:t>
      </w:r>
      <w:r w:rsidR="00A342C4" w:rsidRPr="00D42E48">
        <w:rPr>
          <w:rFonts w:ascii="SimSun" w:hAnsi="SimSun" w:hint="eastAsia"/>
          <w:sz w:val="21"/>
        </w:rPr>
        <w:t>未来更为</w:t>
      </w:r>
      <w:r w:rsidR="00DB0D8B" w:rsidRPr="00D42E48">
        <w:rPr>
          <w:rFonts w:ascii="SimSun" w:hAnsi="SimSun" w:hint="eastAsia"/>
          <w:sz w:val="21"/>
        </w:rPr>
        <w:t>全面的</w:t>
      </w:r>
      <w:r w:rsidR="00A342C4" w:rsidRPr="00D42E48">
        <w:rPr>
          <w:rFonts w:ascii="SimSun" w:hAnsi="SimSun" w:hint="eastAsia"/>
          <w:sz w:val="21"/>
        </w:rPr>
        <w:t>开发工作的走向。</w:t>
      </w:r>
    </w:p>
    <w:p w:rsidR="00780094" w:rsidRPr="00D42E48" w:rsidRDefault="00780094" w:rsidP="00D42E48">
      <w:pPr>
        <w:pStyle w:val="3"/>
        <w:spacing w:before="0" w:afterLines="50" w:line="340" w:lineRule="atLeast"/>
        <w:rPr>
          <w:rFonts w:ascii="SimSun" w:hAnsi="SimSun"/>
          <w:sz w:val="21"/>
        </w:rPr>
      </w:pPr>
      <w:r w:rsidRPr="00D42E48">
        <w:rPr>
          <w:rFonts w:ascii="SimSun" w:hAnsi="SimSun"/>
          <w:sz w:val="21"/>
        </w:rPr>
        <w:t>ePCT</w:t>
      </w:r>
      <w:r w:rsidR="00A342C4" w:rsidRPr="00D42E48">
        <w:rPr>
          <w:rFonts w:ascii="SimSun" w:hAnsi="SimSun" w:hint="eastAsia"/>
          <w:sz w:val="21"/>
        </w:rPr>
        <w:t>的有效使用</w:t>
      </w:r>
    </w:p>
    <w:p w:rsidR="00780094" w:rsidRPr="00D42E48" w:rsidRDefault="00A342C4"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与</w:t>
      </w:r>
      <w:r w:rsidR="00EA4C3D" w:rsidRPr="00D42E48">
        <w:rPr>
          <w:rFonts w:ascii="SimSun" w:hAnsi="SimSun" w:hint="eastAsia"/>
          <w:sz w:val="21"/>
        </w:rPr>
        <w:t>国际局进行的技术改进同样重要的是，主管局在多大程度上能抓住新机会，更为有效地进行</w:t>
      </w:r>
      <w:r w:rsidR="006F20ED" w:rsidRPr="00D42E48">
        <w:rPr>
          <w:rFonts w:ascii="SimSun" w:hAnsi="SimSun" w:hint="eastAsia"/>
          <w:sz w:val="21"/>
        </w:rPr>
        <w:t>沟通，并</w:t>
      </w:r>
      <w:r w:rsidR="00284779" w:rsidRPr="00D42E48">
        <w:rPr>
          <w:rFonts w:ascii="SimSun" w:hAnsi="SimSun" w:hint="eastAsia"/>
          <w:sz w:val="21"/>
        </w:rPr>
        <w:t>为</w:t>
      </w:r>
      <w:r w:rsidR="006F20ED" w:rsidRPr="00D42E48">
        <w:rPr>
          <w:rFonts w:ascii="SimSun" w:hAnsi="SimSun" w:hint="eastAsia"/>
          <w:sz w:val="21"/>
        </w:rPr>
        <w:t>包括第三方和指定局在内的终端用户提供更好的总体服务。</w:t>
      </w:r>
    </w:p>
    <w:p w:rsidR="00780094" w:rsidRPr="00D42E48" w:rsidRDefault="006C6E46"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为此，国际局建议主管局应优先考虑允许申请人</w:t>
      </w:r>
      <w:r w:rsidR="001022DF" w:rsidRPr="00D42E48">
        <w:rPr>
          <w:rFonts w:ascii="SimSun" w:hAnsi="SimSun" w:hint="eastAsia"/>
          <w:sz w:val="21"/>
        </w:rPr>
        <w:t>以电子的方式向它们上传文件，以便</w:t>
      </w:r>
      <w:r w:rsidR="00997974" w:rsidRPr="00D42E48">
        <w:rPr>
          <w:rFonts w:ascii="SimSun" w:hAnsi="SimSun" w:hint="eastAsia"/>
          <w:sz w:val="21"/>
        </w:rPr>
        <w:t>主管局做出快速明确的</w:t>
      </w:r>
      <w:r w:rsidR="00606B78" w:rsidRPr="00D42E48">
        <w:rPr>
          <w:rFonts w:ascii="SimSun" w:hAnsi="SimSun" w:hint="eastAsia"/>
          <w:sz w:val="21"/>
        </w:rPr>
        <w:t>答复</w:t>
      </w:r>
      <w:r w:rsidR="00997974" w:rsidRPr="00D42E48">
        <w:rPr>
          <w:rFonts w:ascii="SimSun" w:hAnsi="SimSun" w:hint="eastAsia"/>
          <w:sz w:val="21"/>
        </w:rPr>
        <w:t>，</w:t>
      </w:r>
      <w:r w:rsidR="000A3BAD" w:rsidRPr="00D42E48">
        <w:rPr>
          <w:rFonts w:ascii="SimSun" w:hAnsi="SimSun" w:hint="eastAsia"/>
          <w:sz w:val="21"/>
        </w:rPr>
        <w:t>并且</w:t>
      </w:r>
      <w:r w:rsidR="00997974" w:rsidRPr="00D42E48">
        <w:rPr>
          <w:rFonts w:ascii="SimSun" w:hAnsi="SimSun" w:hint="eastAsia"/>
          <w:sz w:val="21"/>
        </w:rPr>
        <w:t>无需</w:t>
      </w:r>
      <w:r w:rsidR="000A3BAD" w:rsidRPr="00D42E48">
        <w:rPr>
          <w:rFonts w:ascii="SimSun" w:hAnsi="SimSun" w:hint="eastAsia"/>
          <w:sz w:val="21"/>
        </w:rPr>
        <w:t>进行扫描。</w:t>
      </w:r>
      <w:r w:rsidR="00F5595C" w:rsidRPr="00D42E48">
        <w:rPr>
          <w:rFonts w:ascii="SimSun" w:hAnsi="SimSun" w:hint="eastAsia"/>
          <w:sz w:val="21"/>
        </w:rPr>
        <w:t>拥有电子文件管理系统的主管局无疑</w:t>
      </w:r>
      <w:r w:rsidR="0043366F" w:rsidRPr="00D42E48">
        <w:rPr>
          <w:rFonts w:ascii="SimSun" w:hAnsi="SimSun" w:hint="eastAsia"/>
          <w:sz w:val="21"/>
        </w:rPr>
        <w:t>将</w:t>
      </w:r>
      <w:r w:rsidR="00F5595C" w:rsidRPr="00D42E48">
        <w:rPr>
          <w:rFonts w:ascii="SimSun" w:hAnsi="SimSun" w:hint="eastAsia"/>
          <w:sz w:val="21"/>
        </w:rPr>
        <w:t>希望</w:t>
      </w:r>
      <w:r w:rsidR="0043366F" w:rsidRPr="00D42E48">
        <w:rPr>
          <w:rFonts w:ascii="SimSun" w:hAnsi="SimSun" w:hint="eastAsia"/>
          <w:sz w:val="21"/>
        </w:rPr>
        <w:t>申请人通过</w:t>
      </w:r>
      <w:r w:rsidR="00625574" w:rsidRPr="00D42E48">
        <w:rPr>
          <w:rFonts w:ascii="SimSun" w:hAnsi="SimSun" w:hint="eastAsia"/>
          <w:sz w:val="21"/>
        </w:rPr>
        <w:t>主管局</w:t>
      </w:r>
      <w:r w:rsidR="0043366F" w:rsidRPr="00D42E48">
        <w:rPr>
          <w:rFonts w:ascii="SimSun" w:hAnsi="SimSun" w:hint="eastAsia"/>
          <w:sz w:val="21"/>
        </w:rPr>
        <w:t>自己的本地服务</w:t>
      </w:r>
      <w:r w:rsidR="00625574" w:rsidRPr="00D42E48">
        <w:rPr>
          <w:rFonts w:ascii="SimSun" w:hAnsi="SimSun" w:hint="eastAsia"/>
          <w:sz w:val="21"/>
        </w:rPr>
        <w:t>上传文件。但是，大部分</w:t>
      </w:r>
      <w:r w:rsidR="00CA696E" w:rsidRPr="00D42E48">
        <w:rPr>
          <w:rFonts w:ascii="SimSun" w:hAnsi="SimSun" w:hint="eastAsia"/>
          <w:sz w:val="21"/>
        </w:rPr>
        <w:t>作为国际单位的主管局</w:t>
      </w:r>
      <w:r w:rsidR="009C1536" w:rsidRPr="00D42E48">
        <w:rPr>
          <w:rFonts w:ascii="SimSun" w:hAnsi="SimSun" w:hint="eastAsia"/>
          <w:sz w:val="21"/>
        </w:rPr>
        <w:t>处理的很大一部分申请是通过其他受理局提交的。因此，</w:t>
      </w:r>
      <w:r w:rsidR="009C1536" w:rsidRPr="00D42E48">
        <w:rPr>
          <w:rFonts w:ascii="SimSun" w:hAnsi="SimSun"/>
          <w:sz w:val="21"/>
        </w:rPr>
        <w:t>ePCT</w:t>
      </w:r>
      <w:r w:rsidR="009C1536" w:rsidRPr="00D42E48">
        <w:rPr>
          <w:rFonts w:ascii="SimSun" w:hAnsi="SimSun" w:hint="eastAsia"/>
          <w:sz w:val="21"/>
        </w:rPr>
        <w:t>也应成为一个选项，以确保</w:t>
      </w:r>
      <w:r w:rsidR="009C43C2" w:rsidRPr="00D42E48">
        <w:rPr>
          <w:rFonts w:ascii="SimSun" w:hAnsi="SimSun" w:hint="eastAsia"/>
          <w:sz w:val="21"/>
        </w:rPr>
        <w:t>在国际单位直接运行的在线服务中没有账户的</w:t>
      </w:r>
      <w:r w:rsidR="00300C7F" w:rsidRPr="00D42E48">
        <w:rPr>
          <w:rFonts w:ascii="SimSun" w:hAnsi="SimSun" w:hint="eastAsia"/>
          <w:sz w:val="21"/>
        </w:rPr>
        <w:t>申请人能有效访问该系统。</w:t>
      </w:r>
    </w:p>
    <w:p w:rsidR="00780094" w:rsidRPr="00D42E48" w:rsidRDefault="00BC1AEA"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此外，申请人应能够尽可能多地在线获取文献</w:t>
      </w:r>
      <w:r w:rsidR="0009004B" w:rsidRPr="00D42E48">
        <w:rPr>
          <w:rFonts w:ascii="SimSun" w:hAnsi="SimSun" w:hint="eastAsia"/>
          <w:sz w:val="21"/>
        </w:rPr>
        <w:t>，包括表格和不需要发送给国际局的文件。</w:t>
      </w:r>
      <w:r w:rsidR="00FA7626" w:rsidRPr="00D42E48">
        <w:rPr>
          <w:rFonts w:ascii="SimSun" w:hAnsi="SimSun" w:hint="eastAsia"/>
          <w:sz w:val="21"/>
        </w:rPr>
        <w:t>尤其需要采用此类方式处理</w:t>
      </w:r>
      <w:r w:rsidR="00B6754C" w:rsidRPr="00D42E48">
        <w:rPr>
          <w:rFonts w:ascii="SimSun" w:hAnsi="SimSun" w:hint="eastAsia"/>
          <w:sz w:val="21"/>
        </w:rPr>
        <w:t>的是可能要在严格的时限内做出答复的文件，如：</w:t>
      </w:r>
    </w:p>
    <w:p w:rsidR="00780094" w:rsidRPr="00D42E48" w:rsidRDefault="00EB1B03"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国际初审单位的书面意见</w:t>
      </w:r>
      <w:r w:rsidRPr="00D42E48">
        <w:rPr>
          <w:rFonts w:ascii="SimSun" w:hAnsi="SimSun"/>
          <w:sz w:val="21"/>
        </w:rPr>
        <w:t>(PCT/IPEA/408)</w:t>
      </w:r>
      <w:r w:rsidR="00FA7626" w:rsidRPr="00D42E48">
        <w:rPr>
          <w:rFonts w:ascii="SimSun" w:hAnsi="SimSun" w:hint="eastAsia"/>
          <w:sz w:val="21"/>
        </w:rPr>
        <w:t>；</w:t>
      </w:r>
    </w:p>
    <w:p w:rsidR="00780094" w:rsidRPr="00D42E48" w:rsidRDefault="00EB1B03"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由于缺乏发明单一性而缴纳附加费的邀请</w:t>
      </w:r>
      <w:r w:rsidRPr="00D42E48">
        <w:rPr>
          <w:rFonts w:ascii="SimSun" w:hAnsi="SimSun"/>
          <w:sz w:val="21"/>
        </w:rPr>
        <w:t>(PCT/ISA/206</w:t>
      </w:r>
      <w:r w:rsidRPr="00D42E48">
        <w:rPr>
          <w:rFonts w:ascii="SimSun" w:hAnsi="SimSun" w:hint="eastAsia"/>
          <w:sz w:val="21"/>
        </w:rPr>
        <w:t>或</w:t>
      </w:r>
      <w:r w:rsidRPr="00D42E48">
        <w:rPr>
          <w:rFonts w:ascii="SimSun" w:hAnsi="SimSun"/>
          <w:sz w:val="21"/>
        </w:rPr>
        <w:t>PCT/IPEA/405)</w:t>
      </w:r>
      <w:r w:rsidR="00FA7626" w:rsidRPr="00D42E48">
        <w:rPr>
          <w:rFonts w:ascii="SimSun" w:hAnsi="SimSun" w:hint="eastAsia"/>
          <w:sz w:val="21"/>
        </w:rPr>
        <w:t>；</w:t>
      </w:r>
    </w:p>
    <w:p w:rsidR="00780094" w:rsidRPr="00D42E48" w:rsidRDefault="00EB1B03"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国际检索或初步审查时引证的文件</w:t>
      </w:r>
      <w:r w:rsidRPr="00D42E48">
        <w:rPr>
          <w:rFonts w:ascii="SimSun" w:hAnsi="SimSun"/>
          <w:sz w:val="21"/>
        </w:rPr>
        <w:t>(</w:t>
      </w:r>
      <w:r w:rsidRPr="00D42E48">
        <w:rPr>
          <w:rFonts w:ascii="SimSun" w:hAnsi="SimSun" w:hint="eastAsia"/>
          <w:sz w:val="21"/>
        </w:rPr>
        <w:t>这些文件在</w:t>
      </w:r>
      <w:r w:rsidRPr="00D42E48">
        <w:rPr>
          <w:rFonts w:ascii="SimSun" w:hAnsi="SimSun"/>
          <w:sz w:val="21"/>
        </w:rPr>
        <w:t>PATENTSCOPE</w:t>
      </w:r>
      <w:r w:rsidRPr="00D42E48">
        <w:rPr>
          <w:rFonts w:ascii="SimSun" w:hAnsi="SimSun" w:hint="eastAsia"/>
          <w:sz w:val="21"/>
        </w:rPr>
        <w:t>中不提供，但是根据第</w:t>
      </w:r>
      <w:r w:rsidRPr="00D42E48">
        <w:rPr>
          <w:rFonts w:ascii="SimSun" w:hAnsi="SimSun"/>
          <w:sz w:val="21"/>
        </w:rPr>
        <w:t>20(3)</w:t>
      </w:r>
      <w:r w:rsidRPr="00D42E48">
        <w:rPr>
          <w:rFonts w:ascii="SimSun" w:hAnsi="SimSun" w:hint="eastAsia"/>
          <w:sz w:val="21"/>
        </w:rPr>
        <w:t>条国际局无需承担额外工作或邮寄成本就能送达申请人或指定局</w:t>
      </w:r>
      <w:r w:rsidRPr="00D42E48">
        <w:rPr>
          <w:rFonts w:ascii="SimSun" w:hAnsi="SimSun"/>
          <w:sz w:val="21"/>
        </w:rPr>
        <w:t>)</w:t>
      </w:r>
      <w:r w:rsidR="00FA7626" w:rsidRPr="00D42E48">
        <w:rPr>
          <w:rFonts w:ascii="SimSun" w:hAnsi="SimSun" w:hint="eastAsia"/>
          <w:sz w:val="21"/>
        </w:rPr>
        <w:t>；</w:t>
      </w:r>
    </w:p>
    <w:p w:rsidR="00780094" w:rsidRPr="00D42E48" w:rsidRDefault="00EB1B03" w:rsidP="00D42E48">
      <w:pPr>
        <w:pStyle w:val="ONUME"/>
        <w:numPr>
          <w:ilvl w:val="1"/>
          <w:numId w:val="5"/>
        </w:numPr>
        <w:tabs>
          <w:tab w:val="clear" w:pos="1134"/>
        </w:tabs>
        <w:overflowPunct w:val="0"/>
        <w:spacing w:afterLines="50" w:after="120" w:line="340" w:lineRule="atLeast"/>
        <w:jc w:val="both"/>
        <w:rPr>
          <w:rFonts w:ascii="SimSun" w:hAnsi="SimSun"/>
          <w:sz w:val="21"/>
        </w:rPr>
      </w:pPr>
      <w:r w:rsidRPr="00D42E48">
        <w:rPr>
          <w:rFonts w:ascii="SimSun" w:hAnsi="SimSun" w:hint="eastAsia"/>
          <w:sz w:val="21"/>
        </w:rPr>
        <w:t>其他关于缴费、要求更正、出示文件、改正缺陷或指定相关国际单位的邀请</w:t>
      </w:r>
      <w:r w:rsidR="00FA7626" w:rsidRPr="00D42E48">
        <w:rPr>
          <w:rFonts w:ascii="SimSun" w:hAnsi="SimSun" w:hint="eastAsia"/>
          <w:sz w:val="21"/>
        </w:rPr>
        <w:t>。</w:t>
      </w:r>
    </w:p>
    <w:p w:rsidR="00780094" w:rsidRPr="00D42E48" w:rsidRDefault="00F21DCB"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虽然</w:t>
      </w:r>
      <w:r w:rsidR="00041C8E" w:rsidRPr="00D42E48">
        <w:rPr>
          <w:rFonts w:ascii="SimSun" w:hAnsi="SimSun" w:hint="eastAsia"/>
          <w:sz w:val="21"/>
        </w:rPr>
        <w:t>本地申请人可以</w:t>
      </w:r>
      <w:r w:rsidRPr="00D42E48">
        <w:rPr>
          <w:rFonts w:ascii="SimSun" w:hAnsi="SimSun" w:hint="eastAsia"/>
          <w:sz w:val="21"/>
        </w:rPr>
        <w:t>通过本地文档检查服务</w:t>
      </w:r>
      <w:r w:rsidR="00041C8E" w:rsidRPr="00D42E48">
        <w:rPr>
          <w:rFonts w:ascii="SimSun" w:hAnsi="SimSun" w:hint="eastAsia"/>
          <w:sz w:val="21"/>
        </w:rPr>
        <w:t>提供这些文件，但</w:t>
      </w:r>
      <w:r w:rsidR="00AC631B" w:rsidRPr="00D42E48">
        <w:rPr>
          <w:rFonts w:ascii="SimSun" w:hAnsi="SimSun" w:hint="eastAsia"/>
          <w:sz w:val="21"/>
        </w:rPr>
        <w:t>如前</w:t>
      </w:r>
      <w:r w:rsidR="00041C8E" w:rsidRPr="00D42E48">
        <w:rPr>
          <w:rFonts w:ascii="SimSun" w:hAnsi="SimSun" w:hint="eastAsia"/>
          <w:sz w:val="21"/>
        </w:rPr>
        <w:t>所述，大部分单位处理的很大一部分申请来自其他国家。</w:t>
      </w:r>
      <w:r w:rsidR="00EB2091" w:rsidRPr="00D42E48">
        <w:rPr>
          <w:rFonts w:ascii="SimSun" w:hAnsi="SimSun" w:hint="eastAsia"/>
          <w:sz w:val="21"/>
        </w:rPr>
        <w:t>也许更为重要的一点是，其中一些文件(特别是引用文件副本)可能对指定局有用。因此，</w:t>
      </w:r>
      <w:r w:rsidR="0084513A" w:rsidRPr="00D42E48">
        <w:rPr>
          <w:rFonts w:ascii="SimSun" w:hAnsi="SimSun" w:hint="eastAsia"/>
          <w:sz w:val="21"/>
        </w:rPr>
        <w:t>再次</w:t>
      </w:r>
      <w:r w:rsidR="002624C7" w:rsidRPr="00D42E48">
        <w:rPr>
          <w:rFonts w:ascii="SimSun" w:hAnsi="SimSun" w:hint="eastAsia"/>
          <w:sz w:val="21"/>
        </w:rPr>
        <w:t>指出</w:t>
      </w:r>
      <w:r w:rsidR="00AC631B" w:rsidRPr="00D42E48">
        <w:rPr>
          <w:rFonts w:ascii="SimSun" w:hAnsi="SimSun" w:hint="eastAsia"/>
          <w:sz w:val="21"/>
        </w:rPr>
        <w:t>重要的是这些文件应通过ePCT提供。</w:t>
      </w:r>
    </w:p>
    <w:p w:rsidR="00780094" w:rsidRPr="00D42E48" w:rsidRDefault="0039424A"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应强调的一点是，主管局无需通过ePCT基于浏览器的界面提供这些文件。</w:t>
      </w:r>
      <w:r w:rsidR="008E413B" w:rsidRPr="00D42E48">
        <w:rPr>
          <w:rFonts w:ascii="SimSun" w:hAnsi="SimSun" w:hint="eastAsia"/>
          <w:sz w:val="21"/>
        </w:rPr>
        <w:t>它们在</w:t>
      </w:r>
      <w:r w:rsidR="00361716" w:rsidRPr="00D42E48">
        <w:rPr>
          <w:rFonts w:ascii="SimSun" w:hAnsi="SimSun" w:hint="eastAsia"/>
          <w:sz w:val="21"/>
        </w:rPr>
        <w:t>具有</w:t>
      </w:r>
      <w:r w:rsidR="008E413B" w:rsidRPr="00D42E48">
        <w:rPr>
          <w:rFonts w:ascii="SimSun" w:hAnsi="SimSun" w:hint="eastAsia"/>
          <w:sz w:val="21"/>
        </w:rPr>
        <w:t>适当文件代码的情况下可通过PCT-EDI</w:t>
      </w:r>
      <w:r w:rsidR="00507F5B" w:rsidRPr="00D42E48">
        <w:rPr>
          <w:rFonts w:ascii="SimSun" w:hAnsi="SimSun" w:hint="eastAsia"/>
          <w:sz w:val="21"/>
        </w:rPr>
        <w:t>传送，并将通过</w:t>
      </w:r>
      <w:r w:rsidR="006C7AA4" w:rsidRPr="00D42E48">
        <w:rPr>
          <w:rFonts w:ascii="SimSun" w:hAnsi="SimSun" w:hint="eastAsia"/>
          <w:sz w:val="21"/>
        </w:rPr>
        <w:t>ePCT</w:t>
      </w:r>
      <w:r w:rsidR="00361716" w:rsidRPr="00D42E48">
        <w:rPr>
          <w:rFonts w:ascii="SimSun" w:hAnsi="SimSun" w:hint="eastAsia"/>
          <w:sz w:val="21"/>
        </w:rPr>
        <w:t>单独</w:t>
      </w:r>
      <w:r w:rsidR="00507F5B" w:rsidRPr="00D42E48">
        <w:rPr>
          <w:rFonts w:ascii="SimSun" w:hAnsi="SimSun" w:hint="eastAsia"/>
          <w:sz w:val="21"/>
        </w:rPr>
        <w:t>自动提供给申请人和指定局</w:t>
      </w:r>
      <w:r w:rsidR="00641A9B" w:rsidRPr="00D42E48">
        <w:rPr>
          <w:rFonts w:ascii="SimSun" w:hAnsi="SimSun" w:hint="eastAsia"/>
          <w:sz w:val="21"/>
        </w:rPr>
        <w:t>，或在</w:t>
      </w:r>
      <w:r w:rsidR="00641A9B" w:rsidRPr="00D42E48">
        <w:rPr>
          <w:rFonts w:ascii="SimSun" w:hAnsi="SimSun"/>
          <w:sz w:val="21"/>
        </w:rPr>
        <w:t>PATENTSCOPE</w:t>
      </w:r>
      <w:r w:rsidR="00641A9B" w:rsidRPr="00D42E48">
        <w:rPr>
          <w:rFonts w:ascii="SimSun" w:hAnsi="SimSun" w:hint="eastAsia"/>
          <w:sz w:val="21"/>
        </w:rPr>
        <w:t>中</w:t>
      </w:r>
      <w:r w:rsidR="00361716" w:rsidRPr="00D42E48">
        <w:rPr>
          <w:rFonts w:ascii="SimSun" w:hAnsi="SimSun" w:hint="eastAsia"/>
          <w:sz w:val="21"/>
        </w:rPr>
        <w:t>提供</w:t>
      </w:r>
      <w:r w:rsidR="00BA5BE3" w:rsidRPr="00D42E48">
        <w:rPr>
          <w:rFonts w:ascii="SimSun" w:hAnsi="SimSun" w:hint="eastAsia"/>
          <w:sz w:val="21"/>
        </w:rPr>
        <w:t>以</w:t>
      </w:r>
      <w:r w:rsidR="00361716" w:rsidRPr="00D42E48">
        <w:rPr>
          <w:rFonts w:ascii="SimSun" w:hAnsi="SimSun" w:hint="eastAsia"/>
          <w:sz w:val="21"/>
        </w:rPr>
        <w:t>供普通公众</w:t>
      </w:r>
      <w:r w:rsidR="00BA5BE3" w:rsidRPr="00D42E48">
        <w:rPr>
          <w:rFonts w:ascii="SimSun" w:hAnsi="SimSun" w:hint="eastAsia"/>
          <w:sz w:val="21"/>
        </w:rPr>
        <w:t>查阅，这取决于文件的性质。</w:t>
      </w:r>
    </w:p>
    <w:p w:rsidR="001E6035" w:rsidRPr="00D42E48" w:rsidRDefault="0009183F" w:rsidP="00D42E48">
      <w:pPr>
        <w:pStyle w:val="3"/>
        <w:spacing w:before="0" w:afterLines="50" w:line="340" w:lineRule="atLeast"/>
        <w:rPr>
          <w:rFonts w:ascii="SimSun" w:hAnsi="SimSun"/>
          <w:sz w:val="21"/>
        </w:rPr>
      </w:pPr>
      <w:r w:rsidRPr="00D42E48">
        <w:rPr>
          <w:rFonts w:ascii="SimSun" w:hAnsi="SimSun" w:hint="eastAsia"/>
          <w:sz w:val="21"/>
        </w:rPr>
        <w:t>公</w:t>
      </w:r>
      <w:r w:rsidR="00D42E48">
        <w:rPr>
          <w:rFonts w:ascii="SimSun" w:hAnsi="SimSun" w:hint="eastAsia"/>
          <w:sz w:val="21"/>
        </w:rPr>
        <w:t xml:space="preserve">　</w:t>
      </w:r>
      <w:r w:rsidRPr="00D42E48">
        <w:rPr>
          <w:rFonts w:ascii="SimSun" w:hAnsi="SimSun" w:hint="eastAsia"/>
          <w:sz w:val="21"/>
        </w:rPr>
        <w:t>布</w:t>
      </w:r>
    </w:p>
    <w:p w:rsidR="001E6035" w:rsidRPr="00D42E48" w:rsidRDefault="002620D7"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计划对国际公布的内部处理流程进行改进，这将</w:t>
      </w:r>
      <w:r w:rsidR="00F167BE" w:rsidRPr="00D42E48">
        <w:rPr>
          <w:rFonts w:ascii="SimSun" w:hAnsi="SimSun" w:hint="eastAsia"/>
          <w:sz w:val="21"/>
        </w:rPr>
        <w:t>提高效率，并能够更好地处理存在某些困难的国际申请，</w:t>
      </w:r>
      <w:r w:rsidR="00A36BD4" w:rsidRPr="00D42E48">
        <w:rPr>
          <w:rFonts w:ascii="SimSun" w:hAnsi="SimSun" w:hint="eastAsia"/>
          <w:sz w:val="21"/>
        </w:rPr>
        <w:t>可能尤其是</w:t>
      </w:r>
      <w:r w:rsidR="000C40E3" w:rsidRPr="00D42E48">
        <w:rPr>
          <w:rFonts w:ascii="SimSun" w:hAnsi="SimSun" w:hint="eastAsia"/>
          <w:sz w:val="21"/>
        </w:rPr>
        <w:t>摘要附带的附图载有文本的申请(另见文件</w:t>
      </w:r>
      <w:r w:rsidR="000C40E3" w:rsidRPr="00D42E48">
        <w:rPr>
          <w:rFonts w:ascii="SimSun" w:hAnsi="SimSun"/>
          <w:sz w:val="21"/>
        </w:rPr>
        <w:t>PCT/WG/9/16</w:t>
      </w:r>
      <w:r w:rsidR="000C40E3" w:rsidRPr="00D42E48">
        <w:rPr>
          <w:rFonts w:ascii="SimSun" w:hAnsi="SimSun" w:hint="eastAsia"/>
          <w:sz w:val="21"/>
        </w:rPr>
        <w:t>)。</w:t>
      </w:r>
    </w:p>
    <w:p w:rsidR="00780094" w:rsidRPr="00D42E48" w:rsidRDefault="000C40E3" w:rsidP="00D42E48">
      <w:pPr>
        <w:pStyle w:val="3"/>
        <w:spacing w:before="0" w:afterLines="50" w:line="340" w:lineRule="atLeast"/>
        <w:rPr>
          <w:rFonts w:ascii="SimSun" w:hAnsi="SimSun"/>
          <w:sz w:val="21"/>
        </w:rPr>
      </w:pPr>
      <w:r w:rsidRPr="00D42E48">
        <w:rPr>
          <w:rFonts w:ascii="SimSun" w:hAnsi="SimSun"/>
          <w:sz w:val="21"/>
        </w:rPr>
        <w:t>XML</w:t>
      </w:r>
      <w:r w:rsidRPr="00D42E48">
        <w:rPr>
          <w:rFonts w:ascii="SimSun" w:hAnsi="SimSun" w:hint="eastAsia"/>
          <w:sz w:val="21"/>
        </w:rPr>
        <w:t>文件</w:t>
      </w:r>
    </w:p>
    <w:p w:rsidR="00780094" w:rsidRPr="00D42E48" w:rsidRDefault="00C93C59"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如上文</w:t>
      </w:r>
      <w:r w:rsidRPr="00D42E48">
        <w:rPr>
          <w:rFonts w:ascii="SimSun" w:hAnsi="SimSun"/>
          <w:sz w:val="21"/>
        </w:rPr>
        <w:t>16(d)</w:t>
      </w:r>
      <w:r w:rsidR="00E21F6C" w:rsidRPr="00D42E48">
        <w:rPr>
          <w:rFonts w:ascii="SimSun" w:hAnsi="SimSun" w:hint="eastAsia"/>
          <w:sz w:val="21"/>
        </w:rPr>
        <w:t>段</w:t>
      </w:r>
      <w:r w:rsidRPr="00D42E48">
        <w:rPr>
          <w:rFonts w:ascii="SimSun" w:hAnsi="SimSun" w:hint="eastAsia"/>
          <w:sz w:val="21"/>
        </w:rPr>
        <w:t>所述，国际局已开始从一些国际单位收到</w:t>
      </w:r>
      <w:r w:rsidR="0016183F" w:rsidRPr="00D42E48">
        <w:rPr>
          <w:rFonts w:ascii="SimSun" w:hAnsi="SimSun" w:hint="eastAsia"/>
          <w:sz w:val="21"/>
        </w:rPr>
        <w:t>XML格式的</w:t>
      </w:r>
      <w:r w:rsidR="007B6E3E" w:rsidRPr="00D42E48">
        <w:rPr>
          <w:rFonts w:ascii="SimSun" w:hAnsi="SimSun" w:hint="eastAsia"/>
          <w:sz w:val="21"/>
        </w:rPr>
        <w:t>国际检索单位</w:t>
      </w:r>
      <w:r w:rsidR="0016183F" w:rsidRPr="00D42E48">
        <w:rPr>
          <w:rFonts w:ascii="SimSun" w:hAnsi="SimSun" w:hint="eastAsia"/>
          <w:sz w:val="21"/>
        </w:rPr>
        <w:t>国际检索报告和书面意见。国际局</w:t>
      </w:r>
      <w:r w:rsidR="00D76D46" w:rsidRPr="00D42E48">
        <w:rPr>
          <w:rFonts w:ascii="SimSun" w:hAnsi="SimSun" w:hint="eastAsia"/>
          <w:sz w:val="21"/>
        </w:rPr>
        <w:t>将非常欢迎更多的国际单位提供XML格式或文本格式的国际检索报告、书面意见和</w:t>
      </w:r>
      <w:r w:rsidR="00256BD9" w:rsidRPr="00D42E48">
        <w:rPr>
          <w:rFonts w:ascii="SimSun" w:hAnsi="SimSun" w:hint="eastAsia"/>
          <w:sz w:val="21"/>
        </w:rPr>
        <w:t>专利性国际初步</w:t>
      </w:r>
      <w:r w:rsidR="00B35560" w:rsidRPr="00D42E48">
        <w:rPr>
          <w:rFonts w:ascii="SimSun" w:hAnsi="SimSun" w:hint="eastAsia"/>
          <w:sz w:val="21"/>
        </w:rPr>
        <w:t>报告。</w:t>
      </w:r>
      <w:r w:rsidR="00E21F6C" w:rsidRPr="00D42E48">
        <w:rPr>
          <w:rFonts w:ascii="SimSun" w:hAnsi="SimSun" w:hint="eastAsia"/>
          <w:sz w:val="21"/>
        </w:rPr>
        <w:t>如上文第9段所述</w:t>
      </w:r>
      <w:r w:rsidR="008272FE" w:rsidRPr="00D42E48">
        <w:rPr>
          <w:rFonts w:ascii="SimSun" w:hAnsi="SimSun" w:hint="eastAsia"/>
          <w:sz w:val="21"/>
        </w:rPr>
        <w:t>，</w:t>
      </w:r>
      <w:r w:rsidR="009B7BFB" w:rsidRPr="00D42E48">
        <w:rPr>
          <w:rFonts w:ascii="SimSun" w:hAnsi="SimSun" w:hint="eastAsia"/>
          <w:sz w:val="21"/>
        </w:rPr>
        <w:t>基于浏览器的</w:t>
      </w:r>
      <w:r w:rsidR="009B7BFB" w:rsidRPr="00D42E48">
        <w:rPr>
          <w:rFonts w:ascii="SimSun" w:hAnsi="SimSun"/>
          <w:sz w:val="21"/>
        </w:rPr>
        <w:t>ePCT</w:t>
      </w:r>
      <w:r w:rsidR="00FE33CC" w:rsidRPr="00D42E48">
        <w:rPr>
          <w:rFonts w:ascii="SimSun" w:hAnsi="SimSun" w:hint="eastAsia"/>
          <w:sz w:val="21"/>
        </w:rPr>
        <w:t>服务的下个发布</w:t>
      </w:r>
      <w:r w:rsidR="009B7BFB" w:rsidRPr="00D42E48">
        <w:rPr>
          <w:rFonts w:ascii="SimSun" w:hAnsi="SimSun" w:hint="eastAsia"/>
          <w:sz w:val="21"/>
        </w:rPr>
        <w:t>将包括</w:t>
      </w:r>
      <w:r w:rsidR="00BB4C70" w:rsidRPr="00D42E48">
        <w:rPr>
          <w:rFonts w:ascii="SimSun" w:hAnsi="SimSun" w:hint="eastAsia"/>
          <w:sz w:val="21"/>
        </w:rPr>
        <w:t>生成国际检索报告和书面意见的功能，这对于一些单位可能是有用的，并</w:t>
      </w:r>
      <w:r w:rsidR="008C5068" w:rsidRPr="00D42E48">
        <w:rPr>
          <w:rFonts w:ascii="SimSun" w:hAnsi="SimSun" w:hint="eastAsia"/>
          <w:sz w:val="21"/>
        </w:rPr>
        <w:t>有助于对于其他单位的问题和要求的讨论。</w:t>
      </w:r>
    </w:p>
    <w:p w:rsidR="00D56E49" w:rsidRPr="00D42E48" w:rsidRDefault="002714A1"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lastRenderedPageBreak/>
        <w:t>国际局将关注对于其他新标准的开发和实施，</w:t>
      </w:r>
      <w:r w:rsidR="002A4DD7" w:rsidRPr="00D42E48">
        <w:rPr>
          <w:rFonts w:ascii="SimSun" w:hAnsi="SimSun" w:hint="eastAsia"/>
          <w:sz w:val="21"/>
        </w:rPr>
        <w:t>以便</w:t>
      </w:r>
      <w:r w:rsidRPr="00D42E48">
        <w:rPr>
          <w:rFonts w:ascii="SimSun" w:hAnsi="SimSun" w:hint="eastAsia"/>
          <w:sz w:val="21"/>
        </w:rPr>
        <w:t>更有效地</w:t>
      </w:r>
      <w:r w:rsidR="00FE33CC" w:rsidRPr="00D42E48">
        <w:rPr>
          <w:rFonts w:ascii="SimSun" w:hAnsi="SimSun" w:hint="eastAsia"/>
          <w:sz w:val="21"/>
        </w:rPr>
        <w:t>共享</w:t>
      </w:r>
      <w:r w:rsidRPr="00D42E48">
        <w:rPr>
          <w:rFonts w:ascii="SimSun" w:hAnsi="SimSun" w:hint="eastAsia"/>
          <w:sz w:val="21"/>
        </w:rPr>
        <w:t>主管局所需的信息，</w:t>
      </w:r>
      <w:r w:rsidR="0051266C" w:rsidRPr="00D42E48">
        <w:rPr>
          <w:rFonts w:ascii="SimSun" w:hAnsi="SimSun" w:hint="eastAsia"/>
          <w:sz w:val="21"/>
        </w:rPr>
        <w:t>从而</w:t>
      </w:r>
      <w:r w:rsidR="008C1C6B" w:rsidRPr="00D42E48">
        <w:rPr>
          <w:rFonts w:ascii="SimSun" w:hAnsi="SimSun" w:hint="eastAsia"/>
          <w:sz w:val="21"/>
        </w:rPr>
        <w:t>有效处理国际申请，</w:t>
      </w:r>
      <w:r w:rsidR="000F7EDE" w:rsidRPr="00D42E48">
        <w:rPr>
          <w:rFonts w:ascii="SimSun" w:hAnsi="SimSun" w:hint="eastAsia"/>
          <w:sz w:val="21"/>
        </w:rPr>
        <w:t>这些信息</w:t>
      </w:r>
      <w:r w:rsidR="008C1C6B" w:rsidRPr="00D42E48">
        <w:rPr>
          <w:rFonts w:ascii="SimSun" w:hAnsi="SimSun" w:hint="eastAsia"/>
          <w:sz w:val="21"/>
        </w:rPr>
        <w:t>包括一般的著录和处理信息以及</w:t>
      </w:r>
      <w:r w:rsidR="004B05E3" w:rsidRPr="00D42E48">
        <w:rPr>
          <w:rFonts w:ascii="SimSun" w:hAnsi="SimSun" w:hint="eastAsia"/>
          <w:sz w:val="21"/>
        </w:rPr>
        <w:t>实质信息，如</w:t>
      </w:r>
      <w:r w:rsidR="00CF766A" w:rsidRPr="00D42E48">
        <w:rPr>
          <w:rFonts w:ascii="SimSun" w:hAnsi="SimSun" w:hint="eastAsia"/>
          <w:sz w:val="21"/>
        </w:rPr>
        <w:t>最近通过的ST.26格式</w:t>
      </w:r>
      <w:r w:rsidR="00C02DFB" w:rsidRPr="00D42E48">
        <w:rPr>
          <w:rFonts w:ascii="SimSun" w:hAnsi="SimSun" w:hint="eastAsia"/>
          <w:sz w:val="21"/>
        </w:rPr>
        <w:t>的序列列表。</w:t>
      </w:r>
    </w:p>
    <w:p w:rsidR="00780094" w:rsidRPr="00D42E48" w:rsidRDefault="0051266C"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此外，在</w:t>
      </w:r>
      <w:r w:rsidRPr="00D42E48">
        <w:rPr>
          <w:rFonts w:ascii="SimSun" w:hAnsi="SimSun"/>
          <w:sz w:val="21"/>
        </w:rPr>
        <w:t>ePCT</w:t>
      </w:r>
      <w:r w:rsidRPr="00D42E48">
        <w:rPr>
          <w:rFonts w:ascii="SimSun" w:hAnsi="SimSun" w:hint="eastAsia"/>
          <w:sz w:val="21"/>
        </w:rPr>
        <w:t>申请中嵌入了导入系统，以便申请人能够</w:t>
      </w:r>
      <w:r w:rsidR="004E0E78" w:rsidRPr="00D42E48">
        <w:rPr>
          <w:rFonts w:ascii="SimSun" w:hAnsi="SimSun" w:hint="eastAsia"/>
          <w:sz w:val="21"/>
        </w:rPr>
        <w:t>在申请的主体部分附上微软Word文件，</w:t>
      </w:r>
      <w:r w:rsidR="00470033" w:rsidRPr="00D42E48">
        <w:rPr>
          <w:rFonts w:ascii="SimSun" w:hAnsi="SimSun" w:hint="eastAsia"/>
          <w:sz w:val="21"/>
        </w:rPr>
        <w:t>文件的内容</w:t>
      </w:r>
      <w:r w:rsidR="00595530" w:rsidRPr="00D42E48">
        <w:rPr>
          <w:rFonts w:ascii="SimSun" w:hAnsi="SimSun" w:hint="eastAsia"/>
          <w:sz w:val="21"/>
        </w:rPr>
        <w:t>依附件F</w:t>
      </w:r>
      <w:r w:rsidR="00470033" w:rsidRPr="00D42E48">
        <w:rPr>
          <w:rFonts w:ascii="SimSun" w:hAnsi="SimSun" w:hint="eastAsia"/>
          <w:sz w:val="21"/>
        </w:rPr>
        <w:t>转换为XML格式(在出现困难的情况下会</w:t>
      </w:r>
      <w:r w:rsidR="00681F69" w:rsidRPr="00D42E48">
        <w:rPr>
          <w:rFonts w:ascii="SimSun" w:hAnsi="SimSun" w:hint="eastAsia"/>
          <w:sz w:val="21"/>
        </w:rPr>
        <w:t>进行</w:t>
      </w:r>
      <w:r w:rsidR="00B52717" w:rsidRPr="00D42E48">
        <w:rPr>
          <w:rFonts w:ascii="SimSun" w:hAnsi="SimSun" w:hint="eastAsia"/>
          <w:sz w:val="21"/>
        </w:rPr>
        <w:t>提醒</w:t>
      </w:r>
      <w:r w:rsidR="00470033" w:rsidRPr="00D42E48">
        <w:rPr>
          <w:rFonts w:ascii="SimSun" w:hAnsi="SimSun" w:hint="eastAsia"/>
          <w:sz w:val="21"/>
        </w:rPr>
        <w:t>)</w:t>
      </w:r>
      <w:r w:rsidR="00B52717" w:rsidRPr="00D42E48">
        <w:rPr>
          <w:rFonts w:ascii="SimSun" w:hAnsi="SimSun" w:hint="eastAsia"/>
          <w:sz w:val="21"/>
        </w:rPr>
        <w:t>，原始文件根据PCT行政规程仍作为转换前格式的文件保留在文档中。希望</w:t>
      </w:r>
      <w:r w:rsidR="0028653F" w:rsidRPr="00D42E48">
        <w:rPr>
          <w:rFonts w:ascii="SimSun" w:hAnsi="SimSun" w:hint="eastAsia"/>
          <w:sz w:val="21"/>
        </w:rPr>
        <w:t>这项工作将鼓励更多的申请人在未来以全文格式提交申请，改进通过PCT系统所提供信息的质量。</w:t>
      </w:r>
    </w:p>
    <w:p w:rsidR="00841206" w:rsidRPr="00D42E48" w:rsidRDefault="00B9051B"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t>国家阶段信息</w:t>
      </w:r>
    </w:p>
    <w:p w:rsidR="00841206" w:rsidRPr="00D42E48" w:rsidRDefault="00CE5013"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在2015年10月召开的第四十七届会议上，PCT大会通过了PCT细则第95条修正案，即要求指定局向国际局及时发送有关国家阶段进入、国家公布和国家授予的信息。这些信息将通过</w:t>
      </w:r>
      <w:r w:rsidRPr="00D42E48">
        <w:rPr>
          <w:rFonts w:ascii="SimSun" w:hAnsi="SimSun"/>
          <w:sz w:val="21"/>
        </w:rPr>
        <w:t>PATENTSCOPE</w:t>
      </w:r>
      <w:r w:rsidRPr="00D42E48">
        <w:rPr>
          <w:rFonts w:ascii="SimSun" w:hAnsi="SimSun" w:hint="eastAsia"/>
          <w:sz w:val="21"/>
        </w:rPr>
        <w:t>提供</w:t>
      </w:r>
      <w:r w:rsidR="00681F69" w:rsidRPr="00D42E48">
        <w:rPr>
          <w:rFonts w:ascii="SimSun" w:hAnsi="SimSun" w:hint="eastAsia"/>
          <w:sz w:val="21"/>
        </w:rPr>
        <w:t>，</w:t>
      </w:r>
      <w:r w:rsidR="006E5355" w:rsidRPr="00D42E48">
        <w:rPr>
          <w:rFonts w:ascii="SimSun" w:hAnsi="SimSun" w:hint="eastAsia"/>
          <w:sz w:val="21"/>
        </w:rPr>
        <w:t>并将批量提供给其他专利信息服务</w:t>
      </w:r>
      <w:r w:rsidR="007274B0" w:rsidRPr="00D42E48">
        <w:rPr>
          <w:rFonts w:ascii="SimSun" w:hAnsi="SimSun" w:hint="eastAsia"/>
          <w:sz w:val="21"/>
        </w:rPr>
        <w:t>提供方</w:t>
      </w:r>
      <w:r w:rsidR="006E5355" w:rsidRPr="00D42E48">
        <w:rPr>
          <w:rFonts w:ascii="SimSun" w:hAnsi="SimSun" w:hint="eastAsia"/>
          <w:sz w:val="21"/>
        </w:rPr>
        <w:t>，</w:t>
      </w:r>
      <w:r w:rsidR="00185829" w:rsidRPr="00D42E48">
        <w:rPr>
          <w:rFonts w:ascii="SimSun" w:hAnsi="SimSun" w:hint="eastAsia"/>
          <w:sz w:val="21"/>
        </w:rPr>
        <w:t>以便提供得到显著改进的有关国家权利是否被授予的信息。</w:t>
      </w:r>
    </w:p>
    <w:p w:rsidR="00841206" w:rsidRPr="00D42E48" w:rsidRDefault="009335EF"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细则的修正</w:t>
      </w:r>
      <w:r w:rsidR="00DE6090" w:rsidRPr="00D42E48">
        <w:rPr>
          <w:rFonts w:ascii="SimSun" w:hAnsi="SimSun" w:hint="eastAsia"/>
          <w:sz w:val="21"/>
        </w:rPr>
        <w:t>案将于</w:t>
      </w:r>
      <w:r w:rsidRPr="00D42E48">
        <w:rPr>
          <w:rFonts w:ascii="SimSun" w:hAnsi="SimSun" w:hint="eastAsia"/>
          <w:sz w:val="21"/>
        </w:rPr>
        <w:t>2017年7月1日生效，但请主管局尽早提供信息。一些指定局已经提供了有关国家阶段进入的信息</w:t>
      </w:r>
      <w:r w:rsidR="002B70F1" w:rsidRPr="00D42E48">
        <w:rPr>
          <w:rStyle w:val="ae"/>
          <w:rFonts w:ascii="SimSun" w:hAnsi="SimSun"/>
          <w:sz w:val="21"/>
        </w:rPr>
        <w:footnoteReference w:id="2"/>
      </w:r>
      <w:r w:rsidRPr="00D42E48">
        <w:rPr>
          <w:rFonts w:ascii="SimSun" w:hAnsi="SimSun" w:hint="eastAsia"/>
          <w:sz w:val="21"/>
        </w:rPr>
        <w:t>。但是</w:t>
      </w:r>
      <w:r w:rsidR="00365D14" w:rsidRPr="00D42E48">
        <w:rPr>
          <w:rFonts w:ascii="SimSun" w:hAnsi="SimSun" w:hint="eastAsia"/>
          <w:sz w:val="21"/>
        </w:rPr>
        <w:t>，这项工作</w:t>
      </w:r>
      <w:r w:rsidR="008D716B" w:rsidRPr="00D42E48">
        <w:rPr>
          <w:rFonts w:ascii="SimSun" w:hAnsi="SimSun" w:hint="eastAsia"/>
          <w:sz w:val="21"/>
        </w:rPr>
        <w:t>需要</w:t>
      </w:r>
      <w:r w:rsidR="00365D14" w:rsidRPr="00D42E48">
        <w:rPr>
          <w:rFonts w:ascii="SimSun" w:hAnsi="SimSun" w:hint="eastAsia"/>
          <w:sz w:val="21"/>
        </w:rPr>
        <w:t>扩展至所有</w:t>
      </w:r>
      <w:r w:rsidR="008D716B" w:rsidRPr="00D42E48">
        <w:rPr>
          <w:rFonts w:ascii="SimSun" w:hAnsi="SimSun" w:hint="eastAsia"/>
          <w:sz w:val="21"/>
        </w:rPr>
        <w:t>指定局</w:t>
      </w:r>
      <w:r w:rsidR="00365D14" w:rsidRPr="00D42E48">
        <w:rPr>
          <w:rFonts w:ascii="SimSun" w:hAnsi="SimSun" w:hint="eastAsia"/>
          <w:sz w:val="21"/>
        </w:rPr>
        <w:t>，</w:t>
      </w:r>
      <w:r w:rsidR="009C421F" w:rsidRPr="00D42E48">
        <w:rPr>
          <w:rFonts w:ascii="SimSun" w:hAnsi="SimSun" w:hint="eastAsia"/>
          <w:sz w:val="21"/>
        </w:rPr>
        <w:t>信息提供要更加及时，并增加有关</w:t>
      </w:r>
      <w:r w:rsidR="00DE6090" w:rsidRPr="00D42E48">
        <w:rPr>
          <w:rFonts w:ascii="SimSun" w:hAnsi="SimSun" w:hint="eastAsia"/>
          <w:sz w:val="21"/>
        </w:rPr>
        <w:t>公布</w:t>
      </w:r>
      <w:r w:rsidR="009C421F" w:rsidRPr="00D42E48">
        <w:rPr>
          <w:rFonts w:ascii="SimSun" w:hAnsi="SimSun" w:hint="eastAsia"/>
          <w:sz w:val="21"/>
        </w:rPr>
        <w:t>和授予的信息。</w:t>
      </w:r>
      <w:r w:rsidR="004E2006" w:rsidRPr="00D42E48">
        <w:rPr>
          <w:rFonts w:ascii="SimSun" w:hAnsi="SimSun" w:hint="eastAsia"/>
          <w:sz w:val="21"/>
        </w:rPr>
        <w:t>对于</w:t>
      </w:r>
      <w:r w:rsidR="00E1038F" w:rsidRPr="00D42E48">
        <w:rPr>
          <w:rFonts w:ascii="SimSun" w:hAnsi="SimSun" w:hint="eastAsia"/>
          <w:sz w:val="21"/>
        </w:rPr>
        <w:t>发送XML格式或CSV格式的国家阶段信息的要求</w:t>
      </w:r>
      <w:r w:rsidR="00D6508C" w:rsidRPr="00D42E48">
        <w:rPr>
          <w:rFonts w:ascii="SimSun" w:hAnsi="SimSun" w:hint="eastAsia"/>
          <w:sz w:val="21"/>
        </w:rPr>
        <w:t>列于WIPO网站</w:t>
      </w:r>
      <w:r w:rsidR="002B70F1" w:rsidRPr="00D42E48">
        <w:rPr>
          <w:rStyle w:val="ae"/>
          <w:rFonts w:ascii="SimSun" w:hAnsi="SimSun"/>
          <w:sz w:val="21"/>
        </w:rPr>
        <w:footnoteReference w:id="3"/>
      </w:r>
      <w:r w:rsidR="00D6508C" w:rsidRPr="00D42E48">
        <w:rPr>
          <w:rFonts w:ascii="SimSun" w:hAnsi="SimSun" w:hint="eastAsia"/>
          <w:sz w:val="21"/>
        </w:rPr>
        <w:t>，并将很快进行更新，以纳入</w:t>
      </w:r>
      <w:r w:rsidR="00E12538" w:rsidRPr="00D42E48">
        <w:rPr>
          <w:rFonts w:ascii="SimSun" w:hAnsi="SimSun" w:hint="eastAsia"/>
          <w:sz w:val="21"/>
        </w:rPr>
        <w:t>说明公告号的规定(目前的要求仅规定列出申请号和公开日或授权日)</w:t>
      </w:r>
      <w:r w:rsidR="00291C6B" w:rsidRPr="00D42E48">
        <w:rPr>
          <w:rFonts w:ascii="SimSun" w:hAnsi="SimSun" w:hint="eastAsia"/>
          <w:sz w:val="21"/>
        </w:rPr>
        <w:t>。可将有关格式的询问或安排测试以确保</w:t>
      </w:r>
      <w:r w:rsidR="007B3F1F" w:rsidRPr="00D42E48">
        <w:rPr>
          <w:rFonts w:ascii="SimSun" w:hAnsi="SimSun" w:hint="eastAsia"/>
          <w:sz w:val="21"/>
        </w:rPr>
        <w:t>新馈送正确性</w:t>
      </w:r>
      <w:r w:rsidR="00291C6B" w:rsidRPr="00D42E48">
        <w:rPr>
          <w:rFonts w:ascii="SimSun" w:hAnsi="SimSun" w:hint="eastAsia"/>
          <w:sz w:val="21"/>
        </w:rPr>
        <w:t>的请求发送至</w:t>
      </w:r>
      <w:hyperlink r:id="rId10" w:history="1">
        <w:r w:rsidR="00291C6B" w:rsidRPr="00D42E48">
          <w:rPr>
            <w:rStyle w:val="af"/>
            <w:rFonts w:ascii="SimSun" w:hAnsi="SimSun"/>
            <w:sz w:val="21"/>
          </w:rPr>
          <w:t>patentscope@wipo.int</w:t>
        </w:r>
      </w:hyperlink>
      <w:r w:rsidR="00291C6B" w:rsidRPr="00D42E48">
        <w:rPr>
          <w:rFonts w:ascii="SimSun" w:hAnsi="SimSun" w:hint="eastAsia"/>
          <w:sz w:val="21"/>
        </w:rPr>
        <w:t>。</w:t>
      </w:r>
    </w:p>
    <w:p w:rsidR="00D509F6" w:rsidRPr="00D42E48" w:rsidRDefault="0087374C"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WIPO为没有自动化系统的主管局提供工业产权管理系统(IPAS)。目前有77个主管局</w:t>
      </w:r>
      <w:r w:rsidR="00FA4DE5" w:rsidRPr="00D42E48">
        <w:rPr>
          <w:rFonts w:ascii="SimSun" w:hAnsi="SimSun" w:hint="eastAsia"/>
          <w:sz w:val="21"/>
        </w:rPr>
        <w:t>正在使用该系统(包括那些目前仅利用它管理商标等其他</w:t>
      </w:r>
      <w:r w:rsidR="00C85C5C" w:rsidRPr="00D42E48">
        <w:rPr>
          <w:rFonts w:ascii="SimSun" w:hAnsi="SimSun" w:hint="eastAsia"/>
          <w:sz w:val="21"/>
        </w:rPr>
        <w:t>类型</w:t>
      </w:r>
      <w:r w:rsidR="00FA4DE5" w:rsidRPr="00D42E48">
        <w:rPr>
          <w:rFonts w:ascii="SimSun" w:hAnsi="SimSun" w:hint="eastAsia"/>
          <w:sz w:val="21"/>
        </w:rPr>
        <w:t>权利</w:t>
      </w:r>
      <w:r w:rsidR="00C85C5C" w:rsidRPr="00D42E48">
        <w:rPr>
          <w:rFonts w:ascii="SimSun" w:hAnsi="SimSun" w:hint="eastAsia"/>
          <w:sz w:val="21"/>
        </w:rPr>
        <w:t>的主管局</w:t>
      </w:r>
      <w:r w:rsidR="00FA4DE5" w:rsidRPr="00D42E48">
        <w:rPr>
          <w:rFonts w:ascii="SimSun" w:hAnsi="SimSun" w:hint="eastAsia"/>
          <w:sz w:val="21"/>
        </w:rPr>
        <w:t>)</w:t>
      </w:r>
      <w:r w:rsidR="00C85C5C" w:rsidRPr="00D42E48">
        <w:rPr>
          <w:rFonts w:ascii="SimSun" w:hAnsi="SimSun" w:hint="eastAsia"/>
          <w:sz w:val="21"/>
        </w:rPr>
        <w:t>，它包括允许将所需的信息发送给国际局的模块。它还允许主管局从国际局获得信息</w:t>
      </w:r>
      <w:r w:rsidR="00DF2070" w:rsidRPr="00D42E48">
        <w:rPr>
          <w:rFonts w:ascii="SimSun" w:hAnsi="SimSun" w:hint="eastAsia"/>
          <w:sz w:val="21"/>
        </w:rPr>
        <w:t>，以帮助</w:t>
      </w:r>
      <w:r w:rsidR="00F867CA" w:rsidRPr="00D42E48">
        <w:rPr>
          <w:rFonts w:ascii="SimSun" w:hAnsi="SimSun" w:hint="eastAsia"/>
          <w:sz w:val="21"/>
        </w:rPr>
        <w:t>公开</w:t>
      </w:r>
      <w:r w:rsidR="00DF2070" w:rsidRPr="00D42E48">
        <w:rPr>
          <w:rFonts w:ascii="SimSun" w:hAnsi="SimSun" w:hint="eastAsia"/>
          <w:sz w:val="21"/>
        </w:rPr>
        <w:t>后</w:t>
      </w:r>
      <w:r w:rsidR="00F867CA" w:rsidRPr="00D42E48">
        <w:rPr>
          <w:rFonts w:ascii="SimSun" w:hAnsi="SimSun" w:hint="eastAsia"/>
          <w:sz w:val="21"/>
        </w:rPr>
        <w:t>的国际申请</w:t>
      </w:r>
      <w:r w:rsidR="003702FF" w:rsidRPr="00D42E48">
        <w:rPr>
          <w:rFonts w:ascii="SimSun" w:hAnsi="SimSun" w:hint="eastAsia"/>
          <w:sz w:val="21"/>
        </w:rPr>
        <w:t>进入</w:t>
      </w:r>
      <w:r w:rsidR="00F867CA" w:rsidRPr="00D42E48">
        <w:rPr>
          <w:rFonts w:ascii="SimSun" w:hAnsi="SimSun" w:hint="eastAsia"/>
          <w:sz w:val="21"/>
        </w:rPr>
        <w:t>国家阶段</w:t>
      </w:r>
      <w:r w:rsidR="003702FF" w:rsidRPr="00D42E48">
        <w:rPr>
          <w:rFonts w:ascii="SimSun" w:hAnsi="SimSun" w:hint="eastAsia"/>
          <w:sz w:val="21"/>
        </w:rPr>
        <w:t>的过程。希望</w:t>
      </w:r>
      <w:r w:rsidR="008E1AA1" w:rsidRPr="00D42E48">
        <w:rPr>
          <w:rFonts w:ascii="SimSun" w:hAnsi="SimSun" w:hint="eastAsia"/>
          <w:sz w:val="21"/>
        </w:rPr>
        <w:t>对可能的IPAS部署进行评价或利用各模块改进PCT国家阶段进入工作的主管局</w:t>
      </w:r>
      <w:r w:rsidR="0089356C">
        <w:rPr>
          <w:rFonts w:ascii="SimSun" w:hAnsi="SimSun" w:hint="eastAsia"/>
          <w:sz w:val="21"/>
        </w:rPr>
        <w:t>，</w:t>
      </w:r>
      <w:r w:rsidR="0089356C" w:rsidRPr="00D42E48">
        <w:rPr>
          <w:rFonts w:ascii="SimSun" w:hAnsi="SimSun" w:hint="eastAsia"/>
          <w:sz w:val="21"/>
        </w:rPr>
        <w:t>请</w:t>
      </w:r>
      <w:r w:rsidR="00330811" w:rsidRPr="00D42E48">
        <w:rPr>
          <w:rFonts w:ascii="SimSun" w:hAnsi="SimSun" w:hint="eastAsia"/>
          <w:sz w:val="21"/>
        </w:rPr>
        <w:t>通过</w:t>
      </w:r>
      <w:hyperlink r:id="rId11" w:history="1">
        <w:r w:rsidR="00330811" w:rsidRPr="00D42E48">
          <w:rPr>
            <w:rStyle w:val="af"/>
            <w:rFonts w:ascii="SimSun" w:hAnsi="SimSun"/>
            <w:sz w:val="21"/>
          </w:rPr>
          <w:t>william.meredith@wipo.int</w:t>
        </w:r>
      </w:hyperlink>
      <w:r w:rsidR="00330811" w:rsidRPr="00D42E48">
        <w:rPr>
          <w:rFonts w:ascii="SimSun" w:hAnsi="SimSun" w:hint="eastAsia"/>
          <w:sz w:val="21"/>
        </w:rPr>
        <w:t>与知识产权局</w:t>
      </w:r>
      <w:r w:rsidR="00595503" w:rsidRPr="00D42E48">
        <w:rPr>
          <w:rFonts w:ascii="SimSun" w:hAnsi="SimSun" w:hint="eastAsia"/>
          <w:sz w:val="21"/>
        </w:rPr>
        <w:t>业务</w:t>
      </w:r>
      <w:r w:rsidR="00330811" w:rsidRPr="00D42E48">
        <w:rPr>
          <w:rFonts w:ascii="SimSun" w:hAnsi="SimSun" w:hint="eastAsia"/>
          <w:sz w:val="21"/>
        </w:rPr>
        <w:t>解决方案司进行联系。</w:t>
      </w:r>
    </w:p>
    <w:p w:rsidR="003B2476" w:rsidRPr="00D42E48" w:rsidRDefault="004F3488"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针对在</w:t>
      </w:r>
      <w:r w:rsidR="008027E7" w:rsidRPr="00D42E48">
        <w:rPr>
          <w:rFonts w:ascii="SimSun" w:hAnsi="SimSun" w:hint="eastAsia"/>
          <w:sz w:val="21"/>
        </w:rPr>
        <w:t>国际公布前</w:t>
      </w:r>
      <w:r w:rsidRPr="00D42E48">
        <w:rPr>
          <w:rFonts w:ascii="SimSun" w:hAnsi="SimSun" w:hint="eastAsia"/>
          <w:sz w:val="21"/>
        </w:rPr>
        <w:t>提前进入</w:t>
      </w:r>
      <w:r w:rsidR="008027E7" w:rsidRPr="00D42E48">
        <w:rPr>
          <w:rFonts w:ascii="SimSun" w:hAnsi="SimSun" w:hint="eastAsia"/>
          <w:sz w:val="21"/>
        </w:rPr>
        <w:t>国家阶段</w:t>
      </w:r>
      <w:r w:rsidRPr="00D42E48">
        <w:rPr>
          <w:rFonts w:ascii="SimSun" w:hAnsi="SimSun" w:hint="eastAsia"/>
          <w:sz w:val="21"/>
        </w:rPr>
        <w:t>的情况</w:t>
      </w:r>
      <w:r w:rsidR="008027E7" w:rsidRPr="00D42E48">
        <w:rPr>
          <w:rFonts w:ascii="SimSun" w:hAnsi="SimSun" w:hint="eastAsia"/>
          <w:sz w:val="21"/>
        </w:rPr>
        <w:t>，需要回顾的是</w:t>
      </w:r>
      <w:r w:rsidR="00670F0A" w:rsidRPr="00D42E48">
        <w:rPr>
          <w:rFonts w:ascii="SimSun" w:hAnsi="SimSun" w:hint="eastAsia"/>
          <w:sz w:val="21"/>
        </w:rPr>
        <w:t>ePCT基于浏览器的申请允许指定局对提前进入国家阶段进行通知，并</w:t>
      </w:r>
      <w:r w:rsidRPr="00D42E48">
        <w:rPr>
          <w:rFonts w:ascii="SimSun" w:hAnsi="SimSun" w:hint="eastAsia"/>
          <w:sz w:val="21"/>
        </w:rPr>
        <w:t>有权获取所保存的文件和著录数据。</w:t>
      </w:r>
      <w:r w:rsidR="00922FE6" w:rsidRPr="00D42E48">
        <w:rPr>
          <w:rFonts w:ascii="SimSun" w:hAnsi="SimSun" w:hint="eastAsia"/>
          <w:sz w:val="21"/>
        </w:rPr>
        <w:t>计划</w:t>
      </w:r>
      <w:r w:rsidR="0020021D" w:rsidRPr="00D42E48">
        <w:rPr>
          <w:rFonts w:ascii="SimSun" w:hAnsi="SimSun" w:hint="eastAsia"/>
          <w:sz w:val="21"/>
        </w:rPr>
        <w:t>在未来也应作为网络服务</w:t>
      </w:r>
      <w:r w:rsidR="00922FE6" w:rsidRPr="00D42E48">
        <w:rPr>
          <w:rFonts w:ascii="SimSun" w:hAnsi="SimSun" w:hint="eastAsia"/>
          <w:sz w:val="21"/>
        </w:rPr>
        <w:t>提供</w:t>
      </w:r>
      <w:r w:rsidR="00523ED2" w:rsidRPr="00D42E48">
        <w:rPr>
          <w:rFonts w:ascii="SimSun" w:hAnsi="SimSun" w:hint="eastAsia"/>
          <w:sz w:val="21"/>
        </w:rPr>
        <w:t>上述</w:t>
      </w:r>
      <w:r w:rsidR="002B70F1" w:rsidRPr="00D42E48">
        <w:rPr>
          <w:rFonts w:ascii="SimSun" w:hAnsi="SimSun" w:hint="eastAsia"/>
          <w:sz w:val="21"/>
        </w:rPr>
        <w:t>选项</w:t>
      </w:r>
      <w:r w:rsidR="00922FE6" w:rsidRPr="00D42E48">
        <w:rPr>
          <w:rFonts w:ascii="SimSun" w:hAnsi="SimSun" w:hint="eastAsia"/>
          <w:sz w:val="21"/>
        </w:rPr>
        <w:t>，以自动</w:t>
      </w:r>
      <w:r w:rsidR="007132B1" w:rsidRPr="00D42E48">
        <w:rPr>
          <w:rFonts w:ascii="SimSun" w:hAnsi="SimSun" w:hint="eastAsia"/>
          <w:sz w:val="21"/>
        </w:rPr>
        <w:t>实现</w:t>
      </w:r>
      <w:r w:rsidR="00043365" w:rsidRPr="00D42E48">
        <w:rPr>
          <w:rFonts w:ascii="SimSun" w:hAnsi="SimSun" w:hint="eastAsia"/>
          <w:sz w:val="21"/>
        </w:rPr>
        <w:t>相应的功能。</w:t>
      </w:r>
    </w:p>
    <w:p w:rsidR="00841206" w:rsidRPr="00D42E48" w:rsidRDefault="005A4DB0" w:rsidP="00D42E48">
      <w:pPr>
        <w:pStyle w:val="1"/>
        <w:spacing w:beforeLines="100" w:afterLines="50" w:after="120" w:line="340" w:lineRule="atLeast"/>
        <w:rPr>
          <w:rFonts w:ascii="SimHei" w:eastAsia="SimHei" w:hAnsi="SimHei"/>
          <w:b w:val="0"/>
          <w:sz w:val="21"/>
        </w:rPr>
      </w:pPr>
      <w:r w:rsidRPr="00D42E48">
        <w:rPr>
          <w:rFonts w:ascii="SimHei" w:eastAsia="SimHei" w:hAnsi="SimHei" w:hint="eastAsia"/>
          <w:b w:val="0"/>
          <w:sz w:val="21"/>
        </w:rPr>
        <w:t>与WIPO为主管局提供的其他平台和服务的关系</w:t>
      </w:r>
    </w:p>
    <w:p w:rsidR="00384953" w:rsidRPr="00D42E48" w:rsidRDefault="000672AC"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除了以上提到的IPAS，国际局还管理其他服务，国家局应考虑</w:t>
      </w:r>
      <w:r w:rsidR="00C134EB" w:rsidRPr="00D42E48">
        <w:rPr>
          <w:rFonts w:ascii="SimSun" w:hAnsi="SimSun" w:hint="eastAsia"/>
          <w:sz w:val="21"/>
        </w:rPr>
        <w:t>利用这些服务协助其工作或向申请人提供有用的附加服务的可能性，尤其是WIPO数字查询服务</w:t>
      </w:r>
      <w:r w:rsidR="00FF1663" w:rsidRPr="00D42E48">
        <w:rPr>
          <w:rFonts w:ascii="SimSun" w:hAnsi="SimSun"/>
          <w:sz w:val="21"/>
        </w:rPr>
        <w:t>(DAS)</w:t>
      </w:r>
      <w:r w:rsidR="00C134EB" w:rsidRPr="00D42E48">
        <w:rPr>
          <w:rFonts w:ascii="SimSun" w:hAnsi="SimSun" w:hint="eastAsia"/>
          <w:sz w:val="21"/>
        </w:rPr>
        <w:t>和WIPO</w:t>
      </w:r>
      <w:r w:rsidR="00AF320A" w:rsidRPr="00D42E48">
        <w:rPr>
          <w:rFonts w:ascii="SimSun" w:hAnsi="SimSun" w:hint="eastAsia"/>
          <w:sz w:val="21"/>
        </w:rPr>
        <w:t>检索和审查集中式接入</w:t>
      </w:r>
      <w:r w:rsidR="00FF1663" w:rsidRPr="00D42E48">
        <w:rPr>
          <w:rFonts w:ascii="SimSun" w:hAnsi="SimSun"/>
          <w:sz w:val="21"/>
        </w:rPr>
        <w:t>(CASE)</w:t>
      </w:r>
      <w:r w:rsidR="00FF1663" w:rsidRPr="00D42E48">
        <w:rPr>
          <w:rFonts w:ascii="SimSun" w:hAnsi="SimSun" w:hint="eastAsia"/>
          <w:sz w:val="21"/>
        </w:rPr>
        <w:t>。</w:t>
      </w:r>
    </w:p>
    <w:p w:rsidR="00387E5D" w:rsidRPr="00D42E48" w:rsidRDefault="002522CE"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虽然</w:t>
      </w:r>
      <w:r w:rsidR="00FA1B07" w:rsidRPr="00D42E48">
        <w:rPr>
          <w:rFonts w:ascii="SimSun" w:hAnsi="SimSun" w:hint="eastAsia"/>
          <w:sz w:val="21"/>
        </w:rPr>
        <w:t>数字查询服务</w:t>
      </w:r>
      <w:r w:rsidRPr="00D42E48">
        <w:rPr>
          <w:rFonts w:ascii="SimSun" w:hAnsi="SimSun" w:hint="eastAsia"/>
          <w:sz w:val="21"/>
        </w:rPr>
        <w:t>主要是为了帮助申请人利用巴黎公约途径</w:t>
      </w:r>
      <w:r w:rsidR="00C31591" w:rsidRPr="00D42E48">
        <w:rPr>
          <w:rFonts w:ascii="SimSun" w:hAnsi="SimSun" w:hint="eastAsia"/>
          <w:sz w:val="21"/>
        </w:rPr>
        <w:t>在</w:t>
      </w:r>
      <w:r w:rsidR="00BB0931" w:rsidRPr="00D42E48">
        <w:rPr>
          <w:rFonts w:ascii="SimSun" w:hAnsi="SimSun" w:hint="eastAsia"/>
          <w:sz w:val="21"/>
        </w:rPr>
        <w:t>国外</w:t>
      </w:r>
      <w:r w:rsidR="00C31591" w:rsidRPr="00D42E48">
        <w:rPr>
          <w:rFonts w:ascii="SimSun" w:hAnsi="SimSun" w:hint="eastAsia"/>
          <w:sz w:val="21"/>
        </w:rPr>
        <w:t>提交申请，但</w:t>
      </w:r>
      <w:r w:rsidR="00E44EEB" w:rsidRPr="00D42E48">
        <w:rPr>
          <w:rFonts w:ascii="SimSun" w:hAnsi="SimSun" w:hint="eastAsia"/>
          <w:sz w:val="21"/>
        </w:rPr>
        <w:t>它被很好地整合进</w:t>
      </w:r>
      <w:r w:rsidR="00787FA6" w:rsidRPr="00D42E48">
        <w:rPr>
          <w:rFonts w:ascii="SimSun" w:hAnsi="SimSun" w:hint="eastAsia"/>
          <w:sz w:val="21"/>
        </w:rPr>
        <w:t>了</w:t>
      </w:r>
      <w:r w:rsidR="00E44EEB" w:rsidRPr="00D42E48">
        <w:rPr>
          <w:rFonts w:ascii="SimSun" w:hAnsi="SimSun" w:hint="eastAsia"/>
          <w:sz w:val="21"/>
        </w:rPr>
        <w:t>PCT体系，并</w:t>
      </w:r>
      <w:r w:rsidR="00BB0931" w:rsidRPr="00D42E48">
        <w:rPr>
          <w:rFonts w:ascii="SimSun" w:hAnsi="SimSun" w:hint="eastAsia"/>
          <w:sz w:val="21"/>
        </w:rPr>
        <w:t>使国家局能够以较低的费用提供服务，帮助</w:t>
      </w:r>
      <w:r w:rsidR="004E12DC" w:rsidRPr="00D42E48">
        <w:rPr>
          <w:rFonts w:ascii="SimSun" w:hAnsi="SimSun" w:hint="eastAsia"/>
          <w:sz w:val="21"/>
        </w:rPr>
        <w:t>国内申请人在国际申请中有效地提供优先权文件，特别是</w:t>
      </w:r>
      <w:r w:rsidR="0083256C" w:rsidRPr="00D42E48">
        <w:rPr>
          <w:rFonts w:ascii="SimSun" w:hAnsi="SimSun" w:hint="eastAsia"/>
          <w:sz w:val="21"/>
        </w:rPr>
        <w:t>如果</w:t>
      </w:r>
      <w:r w:rsidR="004E12DC" w:rsidRPr="00D42E48">
        <w:rPr>
          <w:rFonts w:ascii="SimSun" w:hAnsi="SimSun" w:hint="eastAsia"/>
          <w:sz w:val="21"/>
        </w:rPr>
        <w:t>申请人</w:t>
      </w:r>
      <w:r w:rsidR="00864D80" w:rsidRPr="00D42E48">
        <w:rPr>
          <w:rFonts w:ascii="SimSun" w:hAnsi="SimSun" w:hint="eastAsia"/>
          <w:sz w:val="21"/>
        </w:rPr>
        <w:t>使用的受理局不是提交</w:t>
      </w:r>
      <w:r w:rsidR="00BA4170" w:rsidRPr="00D42E48">
        <w:rPr>
          <w:rFonts w:ascii="SimSun" w:hAnsi="SimSun" w:hint="eastAsia"/>
          <w:sz w:val="21"/>
        </w:rPr>
        <w:t>要求优先权的</w:t>
      </w:r>
      <w:r w:rsidR="00864D80" w:rsidRPr="00D42E48">
        <w:rPr>
          <w:rFonts w:ascii="SimSun" w:hAnsi="SimSun" w:hint="eastAsia"/>
          <w:sz w:val="21"/>
        </w:rPr>
        <w:t>申请的主管局</w:t>
      </w:r>
      <w:r w:rsidR="0083256C" w:rsidRPr="00D42E48">
        <w:rPr>
          <w:rFonts w:ascii="SimSun" w:hAnsi="SimSun" w:hint="eastAsia"/>
          <w:sz w:val="21"/>
        </w:rPr>
        <w:t>。在2012年，</w:t>
      </w:r>
      <w:r w:rsidR="00F37F51" w:rsidRPr="00D42E48">
        <w:rPr>
          <w:rFonts w:ascii="SimSun" w:hAnsi="SimSun" w:hint="eastAsia"/>
          <w:sz w:val="21"/>
        </w:rPr>
        <w:t>依据</w:t>
      </w:r>
      <w:r w:rsidR="0083256C" w:rsidRPr="00D42E48">
        <w:rPr>
          <w:rFonts w:ascii="SimSun" w:hAnsi="SimSun" w:hint="eastAsia"/>
          <w:sz w:val="21"/>
        </w:rPr>
        <w:t>在75个不同国家局提交的在先申请</w:t>
      </w:r>
      <w:r w:rsidR="00A41C0F" w:rsidRPr="00D42E48">
        <w:rPr>
          <w:rFonts w:ascii="SimSun" w:hAnsi="SimSun" w:hint="eastAsia"/>
          <w:sz w:val="21"/>
        </w:rPr>
        <w:t>提出了超过47,000个优先权</w:t>
      </w:r>
      <w:r w:rsidR="000E6006" w:rsidRPr="00D42E48">
        <w:rPr>
          <w:rFonts w:ascii="SimSun" w:hAnsi="SimSun" w:hint="eastAsia"/>
          <w:sz w:val="21"/>
        </w:rPr>
        <w:t>要求</w:t>
      </w:r>
      <w:r w:rsidR="00A41C0F" w:rsidRPr="00D42E48">
        <w:rPr>
          <w:rFonts w:ascii="SimSun" w:hAnsi="SimSun" w:hint="eastAsia"/>
          <w:sz w:val="21"/>
        </w:rPr>
        <w:t>。</w:t>
      </w:r>
    </w:p>
    <w:p w:rsidR="0042169C" w:rsidRPr="00D42E48" w:rsidRDefault="00FA1B07" w:rsidP="00D42E48">
      <w:pPr>
        <w:pStyle w:val="ONUME"/>
        <w:tabs>
          <w:tab w:val="clear" w:pos="567"/>
        </w:tabs>
        <w:overflowPunct w:val="0"/>
        <w:spacing w:afterLines="50" w:after="120" w:line="340" w:lineRule="atLeast"/>
        <w:jc w:val="both"/>
        <w:rPr>
          <w:rFonts w:ascii="SimSun" w:hAnsi="SimSun"/>
          <w:sz w:val="21"/>
        </w:rPr>
      </w:pPr>
      <w:r w:rsidRPr="00D42E48">
        <w:rPr>
          <w:rFonts w:ascii="SimSun" w:hAnsi="SimSun" w:hint="eastAsia"/>
          <w:sz w:val="21"/>
        </w:rPr>
        <w:t>WIPO检索和审查集中式接入使专利局能够安全地共享有关专利申请的</w:t>
      </w:r>
      <w:r w:rsidR="002B4FB8" w:rsidRPr="00D42E48">
        <w:rPr>
          <w:rFonts w:ascii="SimSun" w:hAnsi="SimSun" w:hint="eastAsia"/>
          <w:sz w:val="21"/>
        </w:rPr>
        <w:t>检索和审查</w:t>
      </w:r>
      <w:r w:rsidRPr="00D42E48">
        <w:rPr>
          <w:rFonts w:ascii="SimSun" w:hAnsi="SimSun" w:hint="eastAsia"/>
          <w:sz w:val="21"/>
        </w:rPr>
        <w:t>文献</w:t>
      </w:r>
      <w:r w:rsidR="002B4FB8" w:rsidRPr="00D42E48">
        <w:rPr>
          <w:rFonts w:ascii="SimSun" w:hAnsi="SimSun" w:hint="eastAsia"/>
          <w:sz w:val="21"/>
        </w:rPr>
        <w:t>，提高了国际审查程序的效率。在PCT</w:t>
      </w:r>
      <w:r w:rsidR="007811FE" w:rsidRPr="00D42E48">
        <w:rPr>
          <w:rFonts w:ascii="SimSun" w:hAnsi="SimSun" w:hint="eastAsia"/>
          <w:sz w:val="21"/>
        </w:rPr>
        <w:t>中，检索和审查集中式接入将使主管局</w:t>
      </w:r>
      <w:r w:rsidR="00B7558A" w:rsidRPr="00D42E48">
        <w:rPr>
          <w:rFonts w:ascii="SimSun" w:hAnsi="SimSun" w:hint="eastAsia"/>
          <w:sz w:val="21"/>
        </w:rPr>
        <w:t>不仅能够浏览</w:t>
      </w:r>
      <w:r w:rsidR="00615155" w:rsidRPr="00D42E48">
        <w:rPr>
          <w:rFonts w:ascii="SimSun" w:hAnsi="SimSun" w:hint="eastAsia"/>
          <w:sz w:val="21"/>
        </w:rPr>
        <w:t>国际检索</w:t>
      </w:r>
      <w:r w:rsidR="00615155" w:rsidRPr="00D42E48">
        <w:rPr>
          <w:rFonts w:ascii="SimSun" w:hAnsi="SimSun" w:hint="eastAsia"/>
          <w:sz w:val="21"/>
        </w:rPr>
        <w:lastRenderedPageBreak/>
        <w:t>报告和专利性国际初步报告，还</w:t>
      </w:r>
      <w:r w:rsidR="007811FE" w:rsidRPr="00D42E48">
        <w:rPr>
          <w:rFonts w:ascii="SimSun" w:hAnsi="SimSun" w:hint="eastAsia"/>
          <w:sz w:val="21"/>
        </w:rPr>
        <w:t>能够</w:t>
      </w:r>
      <w:r w:rsidR="00B7558A" w:rsidRPr="00D42E48">
        <w:rPr>
          <w:rFonts w:ascii="SimSun" w:hAnsi="SimSun" w:hint="eastAsia"/>
          <w:sz w:val="21"/>
        </w:rPr>
        <w:t>查阅</w:t>
      </w:r>
      <w:r w:rsidR="00365903" w:rsidRPr="00D42E48">
        <w:rPr>
          <w:rFonts w:ascii="SimSun" w:hAnsi="SimSun" w:hint="eastAsia"/>
          <w:sz w:val="21"/>
        </w:rPr>
        <w:t>其他主管局国家阶段的检索和审查报告。虽然计划将</w:t>
      </w:r>
      <w:r w:rsidR="00E020E5" w:rsidRPr="00D42E48">
        <w:rPr>
          <w:rFonts w:ascii="SimSun" w:hAnsi="SimSun" w:hint="eastAsia"/>
          <w:sz w:val="21"/>
        </w:rPr>
        <w:t>通过</w:t>
      </w:r>
      <w:r w:rsidR="00365903" w:rsidRPr="00D42E48">
        <w:rPr>
          <w:rFonts w:ascii="SimSun" w:hAnsi="SimSun"/>
          <w:sz w:val="21"/>
        </w:rPr>
        <w:t>PATENTSCOPE</w:t>
      </w:r>
      <w:r w:rsidR="00365903" w:rsidRPr="00D42E48">
        <w:rPr>
          <w:rFonts w:ascii="SimSun" w:hAnsi="SimSun" w:hint="eastAsia"/>
          <w:sz w:val="21"/>
        </w:rPr>
        <w:t>提供该系统的</w:t>
      </w:r>
      <w:r w:rsidR="00E020E5" w:rsidRPr="00D42E48">
        <w:rPr>
          <w:rFonts w:ascii="SimSun" w:hAnsi="SimSun" w:hint="eastAsia"/>
          <w:sz w:val="21"/>
        </w:rPr>
        <w:t>限制</w:t>
      </w:r>
      <w:r w:rsidR="00365903" w:rsidRPr="00D42E48">
        <w:rPr>
          <w:rFonts w:ascii="SimSun" w:hAnsi="SimSun" w:hint="eastAsia"/>
          <w:sz w:val="21"/>
        </w:rPr>
        <w:t>版</w:t>
      </w:r>
      <w:r w:rsidR="00E020E5" w:rsidRPr="00D42E48">
        <w:rPr>
          <w:rFonts w:ascii="SimSun" w:hAnsi="SimSun" w:hint="eastAsia"/>
          <w:sz w:val="21"/>
        </w:rPr>
        <w:t>本(</w:t>
      </w:r>
      <w:r w:rsidR="00740B60" w:rsidRPr="00D42E48">
        <w:rPr>
          <w:rFonts w:ascii="SimSun" w:hAnsi="SimSun" w:hint="eastAsia"/>
          <w:sz w:val="21"/>
        </w:rPr>
        <w:t>可获取已表示其检索和审查报告可以通过这种方式公开的主管局的文件</w:t>
      </w:r>
      <w:r w:rsidR="00E020E5" w:rsidRPr="00D42E48">
        <w:rPr>
          <w:rFonts w:ascii="SimSun" w:hAnsi="SimSun" w:hint="eastAsia"/>
          <w:sz w:val="21"/>
        </w:rPr>
        <w:t>)</w:t>
      </w:r>
      <w:r w:rsidR="00A75CDF" w:rsidRPr="00D42E48">
        <w:rPr>
          <w:rFonts w:ascii="SimSun" w:hAnsi="SimSun" w:hint="eastAsia"/>
          <w:sz w:val="21"/>
        </w:rPr>
        <w:t>，但加入检索和审查集中式接入</w:t>
      </w:r>
      <w:r w:rsidR="001B0A80" w:rsidRPr="00D42E48">
        <w:rPr>
          <w:rFonts w:ascii="SimSun" w:hAnsi="SimSun" w:hint="eastAsia"/>
          <w:sz w:val="21"/>
        </w:rPr>
        <w:t>系统</w:t>
      </w:r>
      <w:r w:rsidR="00A75CDF" w:rsidRPr="00D42E48">
        <w:rPr>
          <w:rFonts w:ascii="SimSun" w:hAnsi="SimSun" w:hint="eastAsia"/>
          <w:sz w:val="21"/>
        </w:rPr>
        <w:t>将使主管局能够通过该系统获取</w:t>
      </w:r>
      <w:r w:rsidR="00972264" w:rsidRPr="00D42E48">
        <w:rPr>
          <w:rFonts w:ascii="SimSun" w:hAnsi="SimSun" w:hint="eastAsia"/>
          <w:sz w:val="21"/>
        </w:rPr>
        <w:t>全面的</w:t>
      </w:r>
      <w:r w:rsidR="00A70E66" w:rsidRPr="00D42E48">
        <w:rPr>
          <w:rFonts w:ascii="SimSun" w:hAnsi="SimSun" w:hint="eastAsia"/>
          <w:sz w:val="21"/>
        </w:rPr>
        <w:t>检索和审查报告。此外</w:t>
      </w:r>
      <w:r w:rsidR="00972264" w:rsidRPr="00D42E48">
        <w:rPr>
          <w:rFonts w:ascii="SimSun" w:hAnsi="SimSun" w:hint="eastAsia"/>
          <w:sz w:val="21"/>
        </w:rPr>
        <w:t>，</w:t>
      </w:r>
      <w:r w:rsidR="007A3D06" w:rsidRPr="00D42E48">
        <w:rPr>
          <w:rFonts w:ascii="SimSun" w:hAnsi="SimSun" w:hint="eastAsia"/>
          <w:sz w:val="21"/>
        </w:rPr>
        <w:t>它将使那些做好准备的主管局能够为</w:t>
      </w:r>
      <w:r w:rsidR="004959D2" w:rsidRPr="00D42E48">
        <w:rPr>
          <w:rFonts w:ascii="SimSun" w:hAnsi="SimSun" w:hint="eastAsia"/>
          <w:sz w:val="21"/>
        </w:rPr>
        <w:t>参与的</w:t>
      </w:r>
      <w:r w:rsidR="006D4BCF" w:rsidRPr="00D42E48">
        <w:rPr>
          <w:rFonts w:ascii="SimSun" w:hAnsi="SimSun" w:hint="eastAsia"/>
          <w:sz w:val="21"/>
        </w:rPr>
        <w:t>其他</w:t>
      </w:r>
      <w:r w:rsidR="004959D2" w:rsidRPr="00D42E48">
        <w:rPr>
          <w:rFonts w:ascii="SimSun" w:hAnsi="SimSun" w:hint="eastAsia"/>
          <w:sz w:val="21"/>
        </w:rPr>
        <w:t>主管局</w:t>
      </w:r>
      <w:r w:rsidR="006D4BCF" w:rsidRPr="00D42E48">
        <w:rPr>
          <w:rFonts w:ascii="SimSun" w:hAnsi="SimSun" w:hint="eastAsia"/>
          <w:sz w:val="21"/>
        </w:rPr>
        <w:t>提供它们的检索和审查报告(如果需要</w:t>
      </w:r>
      <w:r w:rsidR="007A3D06" w:rsidRPr="00D42E48">
        <w:rPr>
          <w:rFonts w:ascii="SimSun" w:hAnsi="SimSun" w:hint="eastAsia"/>
          <w:sz w:val="21"/>
        </w:rPr>
        <w:t>，</w:t>
      </w:r>
      <w:r w:rsidR="006D4BCF" w:rsidRPr="00D42E48">
        <w:rPr>
          <w:rFonts w:ascii="SimSun" w:hAnsi="SimSun" w:hint="eastAsia"/>
          <w:sz w:val="21"/>
        </w:rPr>
        <w:t>IPAS</w:t>
      </w:r>
      <w:r w:rsidR="00F7118D" w:rsidRPr="00D42E48">
        <w:rPr>
          <w:rFonts w:ascii="SimSun" w:hAnsi="SimSun" w:hint="eastAsia"/>
          <w:sz w:val="21"/>
        </w:rPr>
        <w:t>可以在此过程中进行协助</w:t>
      </w:r>
      <w:r w:rsidR="006D4BCF" w:rsidRPr="00D42E48">
        <w:rPr>
          <w:rFonts w:ascii="SimSun" w:hAnsi="SimSun" w:hint="eastAsia"/>
          <w:sz w:val="21"/>
        </w:rPr>
        <w:t>)</w:t>
      </w:r>
      <w:r w:rsidR="00094C5F" w:rsidRPr="00D42E48">
        <w:rPr>
          <w:rFonts w:ascii="SimSun" w:hAnsi="SimSun" w:hint="eastAsia"/>
          <w:sz w:val="21"/>
        </w:rPr>
        <w:t>。在文件</w:t>
      </w:r>
      <w:r w:rsidR="00094C5F" w:rsidRPr="00D42E48">
        <w:rPr>
          <w:rFonts w:ascii="SimSun" w:hAnsi="SimSun"/>
          <w:sz w:val="21"/>
        </w:rPr>
        <w:t>PCT/WG/9/4</w:t>
      </w:r>
      <w:r w:rsidR="00094C5F" w:rsidRPr="00D42E48">
        <w:rPr>
          <w:rFonts w:ascii="SimSun" w:hAnsi="SimSun" w:hint="eastAsia"/>
          <w:sz w:val="21"/>
        </w:rPr>
        <w:t>中载有关于WIPO检索和审查集中式接入</w:t>
      </w:r>
      <w:r w:rsidR="00FE7F59" w:rsidRPr="00D42E48">
        <w:rPr>
          <w:rFonts w:ascii="SimSun" w:hAnsi="SimSun" w:hint="eastAsia"/>
          <w:sz w:val="21"/>
        </w:rPr>
        <w:t>系统</w:t>
      </w:r>
      <w:r w:rsidR="00094C5F" w:rsidRPr="00D42E48">
        <w:rPr>
          <w:rFonts w:ascii="SimSun" w:hAnsi="SimSun" w:hint="eastAsia"/>
          <w:sz w:val="21"/>
        </w:rPr>
        <w:t>的详细信息，</w:t>
      </w:r>
      <w:r w:rsidR="00694589" w:rsidRPr="00D42E48">
        <w:rPr>
          <w:rFonts w:ascii="SimSun" w:hAnsi="SimSun" w:hint="eastAsia"/>
          <w:sz w:val="21"/>
        </w:rPr>
        <w:t>并鼓励所有PCT成员国的主管局和PCT的其他政府间组织</w:t>
      </w:r>
      <w:r w:rsidR="00F828E1" w:rsidRPr="00D42E48">
        <w:rPr>
          <w:rFonts w:ascii="SimSun" w:hAnsi="SimSun" w:hint="eastAsia"/>
          <w:sz w:val="21"/>
        </w:rPr>
        <w:t>加入WIPO检索和审查集中式接入</w:t>
      </w:r>
      <w:r w:rsidR="00FE7F59" w:rsidRPr="00D42E48">
        <w:rPr>
          <w:rFonts w:ascii="SimSun" w:hAnsi="SimSun" w:hint="eastAsia"/>
          <w:sz w:val="21"/>
        </w:rPr>
        <w:t>系统</w:t>
      </w:r>
      <w:r w:rsidR="00F828E1" w:rsidRPr="00D42E48">
        <w:rPr>
          <w:rFonts w:ascii="SimSun" w:hAnsi="SimSun" w:hint="eastAsia"/>
          <w:sz w:val="21"/>
        </w:rPr>
        <w:t>。</w:t>
      </w:r>
    </w:p>
    <w:p w:rsidR="00780094" w:rsidRPr="00D42E48" w:rsidRDefault="00FE7F59" w:rsidP="00D42E48">
      <w:pPr>
        <w:pStyle w:val="ONUME"/>
        <w:tabs>
          <w:tab w:val="clear" w:pos="567"/>
        </w:tabs>
        <w:overflowPunct w:val="0"/>
        <w:spacing w:afterLines="50" w:after="120" w:line="340" w:lineRule="atLeast"/>
        <w:ind w:left="5534"/>
        <w:jc w:val="both"/>
        <w:rPr>
          <w:rFonts w:ascii="KaiTi" w:eastAsia="KaiTi" w:hAnsi="KaiTi"/>
          <w:i/>
          <w:iCs/>
          <w:sz w:val="21"/>
        </w:rPr>
      </w:pPr>
      <w:r w:rsidRPr="00D42E48">
        <w:rPr>
          <w:rFonts w:ascii="KaiTi" w:eastAsia="KaiTi" w:hAnsi="KaiTi" w:hint="eastAsia"/>
          <w:i/>
          <w:sz w:val="21"/>
        </w:rPr>
        <w:t>请工作组注意PCT在线服务的发展，对拟议的优先事项发表评论意见，并</w:t>
      </w:r>
      <w:r w:rsidR="00570291" w:rsidRPr="00D42E48">
        <w:rPr>
          <w:rFonts w:ascii="KaiTi" w:eastAsia="KaiTi" w:hAnsi="KaiTi" w:hint="eastAsia"/>
          <w:i/>
          <w:sz w:val="21"/>
        </w:rPr>
        <w:t>识别</w:t>
      </w:r>
      <w:bookmarkStart w:id="5" w:name="_GoBack"/>
      <w:bookmarkEnd w:id="5"/>
      <w:r w:rsidR="00ED0259" w:rsidRPr="00D42E48">
        <w:rPr>
          <w:rFonts w:ascii="KaiTi" w:eastAsia="KaiTi" w:hAnsi="KaiTi" w:hint="eastAsia"/>
          <w:i/>
          <w:sz w:val="21"/>
        </w:rPr>
        <w:t>在PCT在线服务中</w:t>
      </w:r>
      <w:r w:rsidR="00D43EE0" w:rsidRPr="00D42E48">
        <w:rPr>
          <w:rFonts w:ascii="KaiTi" w:eastAsia="KaiTi" w:hAnsi="KaiTi" w:hint="eastAsia"/>
          <w:i/>
          <w:sz w:val="21"/>
        </w:rPr>
        <w:t>应优先考虑的</w:t>
      </w:r>
      <w:r w:rsidR="00ED0259" w:rsidRPr="00D42E48">
        <w:rPr>
          <w:rFonts w:ascii="KaiTi" w:eastAsia="KaiTi" w:hAnsi="KaiTi" w:hint="eastAsia"/>
          <w:i/>
          <w:sz w:val="21"/>
        </w:rPr>
        <w:t>其他问题。</w:t>
      </w:r>
    </w:p>
    <w:p w:rsidR="00780094" w:rsidRPr="00D42E48" w:rsidRDefault="00780094" w:rsidP="00D42E48">
      <w:pPr>
        <w:overflowPunct w:val="0"/>
        <w:spacing w:afterLines="50" w:after="120" w:line="340" w:lineRule="atLeast"/>
        <w:ind w:left="5534"/>
        <w:jc w:val="both"/>
        <w:rPr>
          <w:rFonts w:ascii="KaiTi" w:eastAsia="KaiTi" w:hAnsi="KaiTi"/>
          <w:sz w:val="21"/>
        </w:rPr>
      </w:pPr>
    </w:p>
    <w:p w:rsidR="002928D3" w:rsidRPr="00D42E48" w:rsidRDefault="00780094" w:rsidP="00D42E48">
      <w:pPr>
        <w:pStyle w:val="Endofdocument-Annex"/>
        <w:overflowPunct w:val="0"/>
        <w:spacing w:afterLines="50" w:after="120" w:line="340" w:lineRule="atLeast"/>
        <w:jc w:val="both"/>
        <w:rPr>
          <w:rFonts w:ascii="KaiTi" w:eastAsia="KaiTi" w:hAnsi="KaiTi"/>
          <w:sz w:val="21"/>
        </w:rPr>
      </w:pPr>
      <w:r w:rsidRPr="00D42E48">
        <w:rPr>
          <w:rFonts w:ascii="KaiTi" w:eastAsia="KaiTi" w:hAnsi="KaiTi"/>
          <w:sz w:val="21"/>
        </w:rPr>
        <w:t>[</w:t>
      </w:r>
      <w:r w:rsidR="00ED0259" w:rsidRPr="00D42E48">
        <w:rPr>
          <w:rFonts w:ascii="KaiTi" w:eastAsia="KaiTi" w:hAnsi="KaiTi" w:hint="eastAsia"/>
          <w:sz w:val="21"/>
        </w:rPr>
        <w:t>文件完</w:t>
      </w:r>
      <w:r w:rsidRPr="00D42E48">
        <w:rPr>
          <w:rFonts w:ascii="KaiTi" w:eastAsia="KaiTi" w:hAnsi="KaiTi"/>
          <w:sz w:val="21"/>
        </w:rPr>
        <w:t>]</w:t>
      </w:r>
    </w:p>
    <w:sectPr w:rsidR="002928D3" w:rsidRPr="00D42E48" w:rsidSect="007B7B1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CE" w:rsidRDefault="00CA15CE">
      <w:r>
        <w:separator/>
      </w:r>
    </w:p>
  </w:endnote>
  <w:endnote w:type="continuationSeparator" w:id="0">
    <w:p w:rsidR="00CA15CE" w:rsidRDefault="00CA15CE" w:rsidP="003B38C1">
      <w:r>
        <w:separator/>
      </w:r>
    </w:p>
    <w:p w:rsidR="00CA15CE" w:rsidRPr="003B38C1" w:rsidRDefault="00CA15CE" w:rsidP="003B38C1">
      <w:pPr>
        <w:spacing w:after="60"/>
        <w:rPr>
          <w:sz w:val="17"/>
        </w:rPr>
      </w:pPr>
      <w:r>
        <w:rPr>
          <w:sz w:val="17"/>
        </w:rPr>
        <w:t>[Endnote continued from previous page]</w:t>
      </w:r>
    </w:p>
  </w:endnote>
  <w:endnote w:type="continuationNotice" w:id="1">
    <w:p w:rsidR="00CA15CE" w:rsidRPr="003B38C1" w:rsidRDefault="00CA15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CE" w:rsidRDefault="00CA15CE">
      <w:r>
        <w:separator/>
      </w:r>
    </w:p>
  </w:footnote>
  <w:footnote w:type="continuationSeparator" w:id="0">
    <w:p w:rsidR="00CA15CE" w:rsidRDefault="00CA15CE" w:rsidP="008B60B2">
      <w:r>
        <w:separator/>
      </w:r>
    </w:p>
    <w:p w:rsidR="00CA15CE" w:rsidRPr="00ED77FB" w:rsidRDefault="00CA15CE" w:rsidP="008B60B2">
      <w:pPr>
        <w:spacing w:after="60"/>
        <w:rPr>
          <w:sz w:val="17"/>
          <w:szCs w:val="17"/>
        </w:rPr>
      </w:pPr>
      <w:r w:rsidRPr="00ED77FB">
        <w:rPr>
          <w:sz w:val="17"/>
          <w:szCs w:val="17"/>
        </w:rPr>
        <w:t>[Footnote continued from previous page]</w:t>
      </w:r>
    </w:p>
  </w:footnote>
  <w:footnote w:type="continuationNotice" w:id="1">
    <w:p w:rsidR="00CA15CE" w:rsidRPr="00ED77FB" w:rsidRDefault="00CA15CE" w:rsidP="008B60B2">
      <w:pPr>
        <w:spacing w:before="60"/>
        <w:jc w:val="right"/>
        <w:rPr>
          <w:sz w:val="17"/>
          <w:szCs w:val="17"/>
        </w:rPr>
      </w:pPr>
      <w:r w:rsidRPr="00ED77FB">
        <w:rPr>
          <w:sz w:val="17"/>
          <w:szCs w:val="17"/>
        </w:rPr>
        <w:t>[Footnote continued on next page]</w:t>
      </w:r>
    </w:p>
  </w:footnote>
  <w:footnote w:id="2">
    <w:p w:rsidR="004959D2" w:rsidRPr="00D42E48" w:rsidRDefault="004959D2" w:rsidP="00D42E48">
      <w:pPr>
        <w:pStyle w:val="a9"/>
        <w:spacing w:after="0"/>
        <w:rPr>
          <w:rFonts w:ascii="SimSun" w:hAnsi="SimSun"/>
          <w:sz w:val="18"/>
        </w:rPr>
      </w:pPr>
      <w:r w:rsidRPr="00D42E48">
        <w:rPr>
          <w:rStyle w:val="ae"/>
          <w:rFonts w:ascii="SimSun" w:hAnsi="SimSun"/>
          <w:sz w:val="18"/>
        </w:rPr>
        <w:footnoteRef/>
      </w:r>
      <w:r w:rsidRPr="00D42E48">
        <w:rPr>
          <w:rFonts w:ascii="SimSun" w:hAnsi="SimSun"/>
          <w:sz w:val="18"/>
        </w:rPr>
        <w:t xml:space="preserve"> </w:t>
      </w:r>
      <w:r w:rsidRPr="00D42E48">
        <w:rPr>
          <w:rFonts w:ascii="SimSun" w:hAnsi="SimSun"/>
          <w:sz w:val="18"/>
        </w:rPr>
        <w:tab/>
      </w:r>
      <w:r w:rsidRPr="00D42E48">
        <w:rPr>
          <w:rFonts w:ascii="SimSun" w:hAnsi="SimSun" w:hint="eastAsia"/>
          <w:sz w:val="18"/>
        </w:rPr>
        <w:t>国家阶段进入信息在目前的提供情况见</w:t>
      </w:r>
      <w:r w:rsidRPr="00D42E48">
        <w:rPr>
          <w:rFonts w:ascii="SimSun" w:hAnsi="SimSun"/>
          <w:sz w:val="18"/>
        </w:rPr>
        <w:t>PATENTSCOPE</w:t>
      </w:r>
      <w:r w:rsidRPr="00D42E48">
        <w:rPr>
          <w:rFonts w:ascii="SimSun" w:hAnsi="SimSun" w:hint="eastAsia"/>
          <w:sz w:val="18"/>
        </w:rPr>
        <w:t>：</w:t>
      </w:r>
      <w:hyperlink r:id="rId1" w:history="1">
        <w:r w:rsidRPr="00D42E48">
          <w:rPr>
            <w:rStyle w:val="af"/>
            <w:rFonts w:ascii="SimSun" w:hAnsi="SimSun"/>
            <w:sz w:val="18"/>
          </w:rPr>
          <w:t>https://patentscope.wipo.int/search/en/nationalphase.jsf</w:t>
        </w:r>
      </w:hyperlink>
      <w:r w:rsidRPr="00D42E48">
        <w:rPr>
          <w:rFonts w:ascii="SimSun" w:hAnsi="SimSun" w:hint="eastAsia"/>
          <w:sz w:val="18"/>
        </w:rPr>
        <w:t>。</w:t>
      </w:r>
    </w:p>
  </w:footnote>
  <w:footnote w:id="3">
    <w:p w:rsidR="004959D2" w:rsidRPr="00D42E48" w:rsidRDefault="004959D2" w:rsidP="00D42E48">
      <w:pPr>
        <w:pStyle w:val="a9"/>
        <w:spacing w:after="0"/>
        <w:rPr>
          <w:rFonts w:ascii="SimSun" w:hAnsi="SimSun"/>
        </w:rPr>
      </w:pPr>
      <w:r w:rsidRPr="00D42E48">
        <w:rPr>
          <w:rStyle w:val="ae"/>
          <w:rFonts w:ascii="SimSun" w:hAnsi="SimSun"/>
          <w:sz w:val="18"/>
        </w:rPr>
        <w:footnoteRef/>
      </w:r>
      <w:r w:rsidRPr="00D42E48">
        <w:rPr>
          <w:rFonts w:ascii="SimSun" w:hAnsi="SimSun"/>
          <w:sz w:val="18"/>
        </w:rPr>
        <w:t xml:space="preserve"> </w:t>
      </w:r>
      <w:r w:rsidRPr="00D42E48">
        <w:rPr>
          <w:rFonts w:ascii="SimSun" w:hAnsi="SimSun"/>
          <w:sz w:val="18"/>
        </w:rPr>
        <w:tab/>
      </w:r>
      <w:r w:rsidRPr="00D42E48">
        <w:rPr>
          <w:rFonts w:ascii="SimSun" w:hAnsi="SimSun" w:hint="eastAsia"/>
          <w:sz w:val="18"/>
        </w:rPr>
        <w:t>见</w:t>
      </w:r>
      <w:hyperlink r:id="rId2" w:history="1">
        <w:r w:rsidRPr="00D42E48">
          <w:rPr>
            <w:rStyle w:val="af"/>
            <w:rFonts w:ascii="SimSun" w:hAnsi="SimSun"/>
            <w:sz w:val="18"/>
          </w:rPr>
          <w:t>http://www.wipo.int/patentscope/en/data/national_phase/</w:t>
        </w:r>
      </w:hyperlink>
      <w:r w:rsidRPr="00D42E48">
        <w:rPr>
          <w:rFonts w:ascii="SimSun" w:hAnsi="SimSun" w:hint="eastAsia"/>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D2" w:rsidRPr="00D42E48" w:rsidRDefault="004959D2" w:rsidP="007125C7">
    <w:pPr>
      <w:jc w:val="right"/>
      <w:rPr>
        <w:rFonts w:ascii="SimSun" w:hAnsi="SimSun"/>
        <w:sz w:val="21"/>
      </w:rPr>
    </w:pPr>
    <w:bookmarkStart w:id="6" w:name="Code2"/>
    <w:bookmarkEnd w:id="6"/>
    <w:r w:rsidRPr="00D42E48">
      <w:rPr>
        <w:rFonts w:ascii="SimSun" w:hAnsi="SimSun"/>
        <w:sz w:val="21"/>
      </w:rPr>
      <w:t>PCT/WG/9/17</w:t>
    </w:r>
  </w:p>
  <w:p w:rsidR="004959D2" w:rsidRPr="00D42E48" w:rsidRDefault="00ED0259" w:rsidP="00477D6B">
    <w:pPr>
      <w:jc w:val="right"/>
      <w:rPr>
        <w:rFonts w:ascii="SimSun" w:hAnsi="SimSun"/>
        <w:sz w:val="21"/>
      </w:rPr>
    </w:pPr>
    <w:r w:rsidRPr="00D42E48">
      <w:rPr>
        <w:rFonts w:ascii="SimSun" w:hAnsi="SimSun" w:hint="eastAsia"/>
        <w:sz w:val="21"/>
      </w:rPr>
      <w:t>第</w:t>
    </w:r>
    <w:r w:rsidR="00311515" w:rsidRPr="00D42E48">
      <w:rPr>
        <w:rFonts w:ascii="SimSun" w:hAnsi="SimSun"/>
        <w:sz w:val="21"/>
      </w:rPr>
      <w:fldChar w:fldCharType="begin"/>
    </w:r>
    <w:r w:rsidR="00311515" w:rsidRPr="00D42E48">
      <w:rPr>
        <w:rFonts w:ascii="SimSun" w:hAnsi="SimSun"/>
        <w:sz w:val="21"/>
      </w:rPr>
      <w:instrText xml:space="preserve"> PAGE  \* MERGEFORMAT </w:instrText>
    </w:r>
    <w:r w:rsidR="00311515" w:rsidRPr="00D42E48">
      <w:rPr>
        <w:rFonts w:ascii="SimSun" w:hAnsi="SimSun"/>
        <w:sz w:val="21"/>
      </w:rPr>
      <w:fldChar w:fldCharType="separate"/>
    </w:r>
    <w:r w:rsidR="00311515">
      <w:rPr>
        <w:rFonts w:ascii="SimSun" w:hAnsi="SimSun"/>
        <w:noProof/>
        <w:sz w:val="21"/>
      </w:rPr>
      <w:t>5</w:t>
    </w:r>
    <w:r w:rsidR="00311515" w:rsidRPr="00D42E48">
      <w:rPr>
        <w:rFonts w:ascii="SimSun" w:hAnsi="SimSun"/>
        <w:noProof/>
        <w:sz w:val="21"/>
      </w:rPr>
      <w:fldChar w:fldCharType="end"/>
    </w:r>
    <w:r w:rsidRPr="00D42E48">
      <w:rPr>
        <w:rFonts w:ascii="SimSun" w:hAnsi="SimSun" w:hint="eastAsia"/>
        <w:sz w:val="21"/>
      </w:rPr>
      <w:t>页</w:t>
    </w:r>
  </w:p>
  <w:p w:rsidR="004959D2" w:rsidRPr="00D42E48" w:rsidRDefault="004959D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EA0F72"/>
    <w:lvl w:ilvl="0">
      <w:start w:val="1"/>
      <w:numFmt w:val="decimal"/>
      <w:lvlText w:val="%1."/>
      <w:lvlJc w:val="left"/>
      <w:pPr>
        <w:tabs>
          <w:tab w:val="num" w:pos="1492"/>
        </w:tabs>
        <w:ind w:left="1492" w:hanging="360"/>
      </w:pPr>
    </w:lvl>
  </w:abstractNum>
  <w:abstractNum w:abstractNumId="1">
    <w:nsid w:val="FFFFFF7D"/>
    <w:multiLevelType w:val="singleLevel"/>
    <w:tmpl w:val="C9DEEFD0"/>
    <w:lvl w:ilvl="0">
      <w:start w:val="1"/>
      <w:numFmt w:val="decimal"/>
      <w:lvlText w:val="%1."/>
      <w:lvlJc w:val="left"/>
      <w:pPr>
        <w:tabs>
          <w:tab w:val="num" w:pos="1209"/>
        </w:tabs>
        <w:ind w:left="1209" w:hanging="360"/>
      </w:pPr>
    </w:lvl>
  </w:abstractNum>
  <w:abstractNum w:abstractNumId="2">
    <w:nsid w:val="FFFFFF7E"/>
    <w:multiLevelType w:val="singleLevel"/>
    <w:tmpl w:val="5C861E4E"/>
    <w:lvl w:ilvl="0">
      <w:start w:val="1"/>
      <w:numFmt w:val="decimal"/>
      <w:lvlText w:val="%1."/>
      <w:lvlJc w:val="left"/>
      <w:pPr>
        <w:tabs>
          <w:tab w:val="num" w:pos="926"/>
        </w:tabs>
        <w:ind w:left="926" w:hanging="360"/>
      </w:pPr>
    </w:lvl>
  </w:abstractNum>
  <w:abstractNum w:abstractNumId="3">
    <w:nsid w:val="FFFFFF7F"/>
    <w:multiLevelType w:val="singleLevel"/>
    <w:tmpl w:val="203C0818"/>
    <w:lvl w:ilvl="0">
      <w:start w:val="1"/>
      <w:numFmt w:val="decimal"/>
      <w:lvlText w:val="%1."/>
      <w:lvlJc w:val="left"/>
      <w:pPr>
        <w:tabs>
          <w:tab w:val="num" w:pos="643"/>
        </w:tabs>
        <w:ind w:left="643" w:hanging="360"/>
      </w:pPr>
    </w:lvl>
  </w:abstractNum>
  <w:abstractNum w:abstractNumId="4">
    <w:nsid w:val="FFFFFF80"/>
    <w:multiLevelType w:val="singleLevel"/>
    <w:tmpl w:val="3104D0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1264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4AB0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783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68D6568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17"/>
    <w:rsid w:val="00016415"/>
    <w:rsid w:val="000276D2"/>
    <w:rsid w:val="000370F8"/>
    <w:rsid w:val="00041C8E"/>
    <w:rsid w:val="00043365"/>
    <w:rsid w:val="00043CAA"/>
    <w:rsid w:val="0004492D"/>
    <w:rsid w:val="0006545B"/>
    <w:rsid w:val="000672AC"/>
    <w:rsid w:val="000706B0"/>
    <w:rsid w:val="00075432"/>
    <w:rsid w:val="00085997"/>
    <w:rsid w:val="00085DAC"/>
    <w:rsid w:val="0009004B"/>
    <w:rsid w:val="0009183F"/>
    <w:rsid w:val="00094C5F"/>
    <w:rsid w:val="0009540C"/>
    <w:rsid w:val="000968ED"/>
    <w:rsid w:val="000A3BAD"/>
    <w:rsid w:val="000A68F7"/>
    <w:rsid w:val="000B2B09"/>
    <w:rsid w:val="000B6A09"/>
    <w:rsid w:val="000C0262"/>
    <w:rsid w:val="000C32AE"/>
    <w:rsid w:val="000C40E3"/>
    <w:rsid w:val="000C5B57"/>
    <w:rsid w:val="000C7394"/>
    <w:rsid w:val="000C7C04"/>
    <w:rsid w:val="000D2090"/>
    <w:rsid w:val="000D2A46"/>
    <w:rsid w:val="000D4997"/>
    <w:rsid w:val="000D4A29"/>
    <w:rsid w:val="000E1DDB"/>
    <w:rsid w:val="000E6006"/>
    <w:rsid w:val="000E6470"/>
    <w:rsid w:val="000E7C04"/>
    <w:rsid w:val="000F4C38"/>
    <w:rsid w:val="000F5E56"/>
    <w:rsid w:val="000F7EDE"/>
    <w:rsid w:val="001022DF"/>
    <w:rsid w:val="00125892"/>
    <w:rsid w:val="00133786"/>
    <w:rsid w:val="001362EE"/>
    <w:rsid w:val="001366C7"/>
    <w:rsid w:val="00137709"/>
    <w:rsid w:val="00147F12"/>
    <w:rsid w:val="00155381"/>
    <w:rsid w:val="0016183F"/>
    <w:rsid w:val="00161DD1"/>
    <w:rsid w:val="00165F52"/>
    <w:rsid w:val="00180D03"/>
    <w:rsid w:val="001832A6"/>
    <w:rsid w:val="00185829"/>
    <w:rsid w:val="00195C66"/>
    <w:rsid w:val="001B0A80"/>
    <w:rsid w:val="001B51AA"/>
    <w:rsid w:val="001C1822"/>
    <w:rsid w:val="001C4F93"/>
    <w:rsid w:val="001D2735"/>
    <w:rsid w:val="001D4478"/>
    <w:rsid w:val="001D7001"/>
    <w:rsid w:val="001D78E0"/>
    <w:rsid w:val="001E6035"/>
    <w:rsid w:val="001F01C9"/>
    <w:rsid w:val="001F62B7"/>
    <w:rsid w:val="002001D0"/>
    <w:rsid w:val="0020021D"/>
    <w:rsid w:val="00200493"/>
    <w:rsid w:val="00201F02"/>
    <w:rsid w:val="00204F85"/>
    <w:rsid w:val="00213411"/>
    <w:rsid w:val="00217008"/>
    <w:rsid w:val="00221CC0"/>
    <w:rsid w:val="00222641"/>
    <w:rsid w:val="00235D84"/>
    <w:rsid w:val="00244FFB"/>
    <w:rsid w:val="00250DB6"/>
    <w:rsid w:val="002522CE"/>
    <w:rsid w:val="00252C4E"/>
    <w:rsid w:val="00256BD9"/>
    <w:rsid w:val="002620D7"/>
    <w:rsid w:val="002624C7"/>
    <w:rsid w:val="00262ADB"/>
    <w:rsid w:val="002634C4"/>
    <w:rsid w:val="0026683B"/>
    <w:rsid w:val="00270681"/>
    <w:rsid w:val="002714A1"/>
    <w:rsid w:val="00284779"/>
    <w:rsid w:val="0028653F"/>
    <w:rsid w:val="002873EC"/>
    <w:rsid w:val="00291C6B"/>
    <w:rsid w:val="002928D3"/>
    <w:rsid w:val="00294589"/>
    <w:rsid w:val="002A4DAE"/>
    <w:rsid w:val="002A4DD7"/>
    <w:rsid w:val="002B4FB8"/>
    <w:rsid w:val="002B70F1"/>
    <w:rsid w:val="002C20B9"/>
    <w:rsid w:val="002C5033"/>
    <w:rsid w:val="002C6615"/>
    <w:rsid w:val="002D59AC"/>
    <w:rsid w:val="002D6499"/>
    <w:rsid w:val="002E7AFA"/>
    <w:rsid w:val="002F1FE6"/>
    <w:rsid w:val="002F4E68"/>
    <w:rsid w:val="00300C7F"/>
    <w:rsid w:val="00307F78"/>
    <w:rsid w:val="00311515"/>
    <w:rsid w:val="00312F7F"/>
    <w:rsid w:val="0031556A"/>
    <w:rsid w:val="003160E1"/>
    <w:rsid w:val="00316A8C"/>
    <w:rsid w:val="00322E44"/>
    <w:rsid w:val="00327B29"/>
    <w:rsid w:val="00330811"/>
    <w:rsid w:val="00331F72"/>
    <w:rsid w:val="00334FE4"/>
    <w:rsid w:val="00340798"/>
    <w:rsid w:val="00342A7F"/>
    <w:rsid w:val="00347BE0"/>
    <w:rsid w:val="003531DD"/>
    <w:rsid w:val="00361450"/>
    <w:rsid w:val="00361716"/>
    <w:rsid w:val="00365903"/>
    <w:rsid w:val="00365D14"/>
    <w:rsid w:val="003673CF"/>
    <w:rsid w:val="003702FF"/>
    <w:rsid w:val="003845C1"/>
    <w:rsid w:val="003845E9"/>
    <w:rsid w:val="00384953"/>
    <w:rsid w:val="00387E5D"/>
    <w:rsid w:val="0039424A"/>
    <w:rsid w:val="00394E9D"/>
    <w:rsid w:val="003A264E"/>
    <w:rsid w:val="003A5D56"/>
    <w:rsid w:val="003A6F89"/>
    <w:rsid w:val="003B2476"/>
    <w:rsid w:val="003B38C1"/>
    <w:rsid w:val="003B572A"/>
    <w:rsid w:val="003D13A0"/>
    <w:rsid w:val="003D7E84"/>
    <w:rsid w:val="003E1B77"/>
    <w:rsid w:val="003E1D1F"/>
    <w:rsid w:val="003E2271"/>
    <w:rsid w:val="003E3B93"/>
    <w:rsid w:val="003E404B"/>
    <w:rsid w:val="003F23A8"/>
    <w:rsid w:val="0040329A"/>
    <w:rsid w:val="00403BDA"/>
    <w:rsid w:val="00414340"/>
    <w:rsid w:val="0042169C"/>
    <w:rsid w:val="00423E3E"/>
    <w:rsid w:val="00427AF4"/>
    <w:rsid w:val="00432426"/>
    <w:rsid w:val="0043366F"/>
    <w:rsid w:val="004375AA"/>
    <w:rsid w:val="004409B8"/>
    <w:rsid w:val="00440AA7"/>
    <w:rsid w:val="00443D28"/>
    <w:rsid w:val="004509D8"/>
    <w:rsid w:val="00450F08"/>
    <w:rsid w:val="004647DA"/>
    <w:rsid w:val="00470033"/>
    <w:rsid w:val="00471FE4"/>
    <w:rsid w:val="00474062"/>
    <w:rsid w:val="00477D6B"/>
    <w:rsid w:val="00482730"/>
    <w:rsid w:val="00487AD6"/>
    <w:rsid w:val="00490438"/>
    <w:rsid w:val="00491BBE"/>
    <w:rsid w:val="00492CCE"/>
    <w:rsid w:val="004959D2"/>
    <w:rsid w:val="004A08C2"/>
    <w:rsid w:val="004A17AF"/>
    <w:rsid w:val="004A7782"/>
    <w:rsid w:val="004A7A2F"/>
    <w:rsid w:val="004A7DB3"/>
    <w:rsid w:val="004B05E3"/>
    <w:rsid w:val="004B46CD"/>
    <w:rsid w:val="004D4D80"/>
    <w:rsid w:val="004E0E78"/>
    <w:rsid w:val="004E12DC"/>
    <w:rsid w:val="004E2006"/>
    <w:rsid w:val="004E34BC"/>
    <w:rsid w:val="004F3488"/>
    <w:rsid w:val="005019FF"/>
    <w:rsid w:val="00505EE8"/>
    <w:rsid w:val="00507F5B"/>
    <w:rsid w:val="0051266C"/>
    <w:rsid w:val="00523ED2"/>
    <w:rsid w:val="0053057A"/>
    <w:rsid w:val="005344F6"/>
    <w:rsid w:val="00546140"/>
    <w:rsid w:val="00560A29"/>
    <w:rsid w:val="00564392"/>
    <w:rsid w:val="00570291"/>
    <w:rsid w:val="00580453"/>
    <w:rsid w:val="005853B1"/>
    <w:rsid w:val="00595503"/>
    <w:rsid w:val="00595530"/>
    <w:rsid w:val="005970E0"/>
    <w:rsid w:val="005972A8"/>
    <w:rsid w:val="005A4DB0"/>
    <w:rsid w:val="005B2B13"/>
    <w:rsid w:val="005C6649"/>
    <w:rsid w:val="005D0E8C"/>
    <w:rsid w:val="005E2CE9"/>
    <w:rsid w:val="005F015B"/>
    <w:rsid w:val="005F3466"/>
    <w:rsid w:val="00605827"/>
    <w:rsid w:val="00606B78"/>
    <w:rsid w:val="00614B3B"/>
    <w:rsid w:val="00615155"/>
    <w:rsid w:val="00621E09"/>
    <w:rsid w:val="00625574"/>
    <w:rsid w:val="00641A9B"/>
    <w:rsid w:val="00646050"/>
    <w:rsid w:val="00647703"/>
    <w:rsid w:val="006502A0"/>
    <w:rsid w:val="006521C5"/>
    <w:rsid w:val="006532E7"/>
    <w:rsid w:val="006633FB"/>
    <w:rsid w:val="00670F0A"/>
    <w:rsid w:val="006713CA"/>
    <w:rsid w:val="00675DDC"/>
    <w:rsid w:val="00676C5C"/>
    <w:rsid w:val="00681F69"/>
    <w:rsid w:val="006863A1"/>
    <w:rsid w:val="00694589"/>
    <w:rsid w:val="00694D3C"/>
    <w:rsid w:val="006A1788"/>
    <w:rsid w:val="006B415F"/>
    <w:rsid w:val="006C310F"/>
    <w:rsid w:val="006C6E46"/>
    <w:rsid w:val="006C7AA4"/>
    <w:rsid w:val="006D2DCB"/>
    <w:rsid w:val="006D4BCF"/>
    <w:rsid w:val="006E49D5"/>
    <w:rsid w:val="006E5355"/>
    <w:rsid w:val="006F20ED"/>
    <w:rsid w:val="00704C98"/>
    <w:rsid w:val="00711AED"/>
    <w:rsid w:val="007125C7"/>
    <w:rsid w:val="007132B1"/>
    <w:rsid w:val="00727227"/>
    <w:rsid w:val="007274B0"/>
    <w:rsid w:val="0073148A"/>
    <w:rsid w:val="0073437F"/>
    <w:rsid w:val="007368D3"/>
    <w:rsid w:val="00740B60"/>
    <w:rsid w:val="007459F0"/>
    <w:rsid w:val="00750E51"/>
    <w:rsid w:val="00762068"/>
    <w:rsid w:val="00765AAA"/>
    <w:rsid w:val="00765D35"/>
    <w:rsid w:val="007668A5"/>
    <w:rsid w:val="00767267"/>
    <w:rsid w:val="007766F6"/>
    <w:rsid w:val="00780094"/>
    <w:rsid w:val="007811FE"/>
    <w:rsid w:val="00787FA6"/>
    <w:rsid w:val="00796BCB"/>
    <w:rsid w:val="007A1542"/>
    <w:rsid w:val="007A3D06"/>
    <w:rsid w:val="007B1A36"/>
    <w:rsid w:val="007B3F1F"/>
    <w:rsid w:val="007B6E3E"/>
    <w:rsid w:val="007B7B17"/>
    <w:rsid w:val="007C7944"/>
    <w:rsid w:val="007D1613"/>
    <w:rsid w:val="007D3790"/>
    <w:rsid w:val="007E66B6"/>
    <w:rsid w:val="008027E7"/>
    <w:rsid w:val="00806F2D"/>
    <w:rsid w:val="00822431"/>
    <w:rsid w:val="008272FE"/>
    <w:rsid w:val="0083256C"/>
    <w:rsid w:val="0083389C"/>
    <w:rsid w:val="00837699"/>
    <w:rsid w:val="00841206"/>
    <w:rsid w:val="0084513A"/>
    <w:rsid w:val="008579D6"/>
    <w:rsid w:val="00857EC6"/>
    <w:rsid w:val="00862CE3"/>
    <w:rsid w:val="00864D80"/>
    <w:rsid w:val="0087374C"/>
    <w:rsid w:val="0088397E"/>
    <w:rsid w:val="00892ADF"/>
    <w:rsid w:val="0089356C"/>
    <w:rsid w:val="008968BE"/>
    <w:rsid w:val="00897ACC"/>
    <w:rsid w:val="008A4CA2"/>
    <w:rsid w:val="008A6548"/>
    <w:rsid w:val="008B018B"/>
    <w:rsid w:val="008B2280"/>
    <w:rsid w:val="008B2CC1"/>
    <w:rsid w:val="008B44C0"/>
    <w:rsid w:val="008B60B2"/>
    <w:rsid w:val="008C0612"/>
    <w:rsid w:val="008C082A"/>
    <w:rsid w:val="008C1C6B"/>
    <w:rsid w:val="008C5068"/>
    <w:rsid w:val="008D1192"/>
    <w:rsid w:val="008D716B"/>
    <w:rsid w:val="008E1AA1"/>
    <w:rsid w:val="008E413B"/>
    <w:rsid w:val="008E6C2D"/>
    <w:rsid w:val="008F1EED"/>
    <w:rsid w:val="008F6FD1"/>
    <w:rsid w:val="0090731E"/>
    <w:rsid w:val="00907D88"/>
    <w:rsid w:val="00916EE2"/>
    <w:rsid w:val="00921C64"/>
    <w:rsid w:val="00922FE6"/>
    <w:rsid w:val="009335EF"/>
    <w:rsid w:val="00947657"/>
    <w:rsid w:val="00953F00"/>
    <w:rsid w:val="009559DD"/>
    <w:rsid w:val="00957B4A"/>
    <w:rsid w:val="00966A22"/>
    <w:rsid w:val="0096722F"/>
    <w:rsid w:val="00972264"/>
    <w:rsid w:val="00973FFF"/>
    <w:rsid w:val="00974715"/>
    <w:rsid w:val="00977AE3"/>
    <w:rsid w:val="00980843"/>
    <w:rsid w:val="00996EBE"/>
    <w:rsid w:val="00997974"/>
    <w:rsid w:val="009B0677"/>
    <w:rsid w:val="009B289F"/>
    <w:rsid w:val="009B4498"/>
    <w:rsid w:val="009B4C9C"/>
    <w:rsid w:val="009B7BFB"/>
    <w:rsid w:val="009C1536"/>
    <w:rsid w:val="009C421F"/>
    <w:rsid w:val="009C43C2"/>
    <w:rsid w:val="009C51E2"/>
    <w:rsid w:val="009E2791"/>
    <w:rsid w:val="009E3F6F"/>
    <w:rsid w:val="009F499F"/>
    <w:rsid w:val="009F7B40"/>
    <w:rsid w:val="00A02AA8"/>
    <w:rsid w:val="00A106AB"/>
    <w:rsid w:val="00A163C5"/>
    <w:rsid w:val="00A17C49"/>
    <w:rsid w:val="00A25B8E"/>
    <w:rsid w:val="00A31FA4"/>
    <w:rsid w:val="00A342C4"/>
    <w:rsid w:val="00A36BD4"/>
    <w:rsid w:val="00A41C0F"/>
    <w:rsid w:val="00A42DAF"/>
    <w:rsid w:val="00A45BD8"/>
    <w:rsid w:val="00A50B2E"/>
    <w:rsid w:val="00A70E66"/>
    <w:rsid w:val="00A73A64"/>
    <w:rsid w:val="00A7568B"/>
    <w:rsid w:val="00A75CDF"/>
    <w:rsid w:val="00A847E1"/>
    <w:rsid w:val="00A85BB1"/>
    <w:rsid w:val="00A869B7"/>
    <w:rsid w:val="00A92669"/>
    <w:rsid w:val="00AC06E2"/>
    <w:rsid w:val="00AC205C"/>
    <w:rsid w:val="00AC631B"/>
    <w:rsid w:val="00AD15E3"/>
    <w:rsid w:val="00AD1F2D"/>
    <w:rsid w:val="00AF0A6B"/>
    <w:rsid w:val="00AF320A"/>
    <w:rsid w:val="00B05A69"/>
    <w:rsid w:val="00B24C41"/>
    <w:rsid w:val="00B276CF"/>
    <w:rsid w:val="00B35560"/>
    <w:rsid w:val="00B52717"/>
    <w:rsid w:val="00B566F6"/>
    <w:rsid w:val="00B60165"/>
    <w:rsid w:val="00B6754C"/>
    <w:rsid w:val="00B7558A"/>
    <w:rsid w:val="00B81175"/>
    <w:rsid w:val="00B830B8"/>
    <w:rsid w:val="00B8778D"/>
    <w:rsid w:val="00B9051B"/>
    <w:rsid w:val="00B92E21"/>
    <w:rsid w:val="00B9734B"/>
    <w:rsid w:val="00BA095F"/>
    <w:rsid w:val="00BA4170"/>
    <w:rsid w:val="00BA5BE3"/>
    <w:rsid w:val="00BB0931"/>
    <w:rsid w:val="00BB4C70"/>
    <w:rsid w:val="00BB5C50"/>
    <w:rsid w:val="00BC1AEA"/>
    <w:rsid w:val="00BC6024"/>
    <w:rsid w:val="00BC67D5"/>
    <w:rsid w:val="00BD3406"/>
    <w:rsid w:val="00BD7062"/>
    <w:rsid w:val="00C02DFB"/>
    <w:rsid w:val="00C11BFE"/>
    <w:rsid w:val="00C134EB"/>
    <w:rsid w:val="00C13EB6"/>
    <w:rsid w:val="00C158D2"/>
    <w:rsid w:val="00C31591"/>
    <w:rsid w:val="00C31A4F"/>
    <w:rsid w:val="00C40659"/>
    <w:rsid w:val="00C4252D"/>
    <w:rsid w:val="00C43C25"/>
    <w:rsid w:val="00C53C40"/>
    <w:rsid w:val="00C65589"/>
    <w:rsid w:val="00C720D0"/>
    <w:rsid w:val="00C85C5C"/>
    <w:rsid w:val="00C87F7C"/>
    <w:rsid w:val="00C93C59"/>
    <w:rsid w:val="00C9457D"/>
    <w:rsid w:val="00C94D50"/>
    <w:rsid w:val="00CA15CE"/>
    <w:rsid w:val="00CA24A8"/>
    <w:rsid w:val="00CA696E"/>
    <w:rsid w:val="00CB1952"/>
    <w:rsid w:val="00CB3408"/>
    <w:rsid w:val="00CC0AD1"/>
    <w:rsid w:val="00CE314B"/>
    <w:rsid w:val="00CE33D9"/>
    <w:rsid w:val="00CE5013"/>
    <w:rsid w:val="00CE6829"/>
    <w:rsid w:val="00CF13CC"/>
    <w:rsid w:val="00CF766A"/>
    <w:rsid w:val="00D02403"/>
    <w:rsid w:val="00D02B55"/>
    <w:rsid w:val="00D15E9A"/>
    <w:rsid w:val="00D16C61"/>
    <w:rsid w:val="00D17E59"/>
    <w:rsid w:val="00D23C03"/>
    <w:rsid w:val="00D42E09"/>
    <w:rsid w:val="00D42E48"/>
    <w:rsid w:val="00D43EE0"/>
    <w:rsid w:val="00D45252"/>
    <w:rsid w:val="00D509F6"/>
    <w:rsid w:val="00D52EBF"/>
    <w:rsid w:val="00D535A2"/>
    <w:rsid w:val="00D54CEC"/>
    <w:rsid w:val="00D560A1"/>
    <w:rsid w:val="00D56E49"/>
    <w:rsid w:val="00D6508C"/>
    <w:rsid w:val="00D65101"/>
    <w:rsid w:val="00D71B4D"/>
    <w:rsid w:val="00D76D46"/>
    <w:rsid w:val="00D8073E"/>
    <w:rsid w:val="00D90342"/>
    <w:rsid w:val="00D93D55"/>
    <w:rsid w:val="00D948F5"/>
    <w:rsid w:val="00D9704C"/>
    <w:rsid w:val="00DA1CB3"/>
    <w:rsid w:val="00DA50C0"/>
    <w:rsid w:val="00DB0CBA"/>
    <w:rsid w:val="00DB0D8B"/>
    <w:rsid w:val="00DB4E6A"/>
    <w:rsid w:val="00DD1999"/>
    <w:rsid w:val="00DD5B4C"/>
    <w:rsid w:val="00DE4B4B"/>
    <w:rsid w:val="00DE6090"/>
    <w:rsid w:val="00DF2070"/>
    <w:rsid w:val="00DF48CC"/>
    <w:rsid w:val="00E020E5"/>
    <w:rsid w:val="00E1038F"/>
    <w:rsid w:val="00E12538"/>
    <w:rsid w:val="00E21F6C"/>
    <w:rsid w:val="00E23329"/>
    <w:rsid w:val="00E24AEA"/>
    <w:rsid w:val="00E262DC"/>
    <w:rsid w:val="00E322F5"/>
    <w:rsid w:val="00E335FE"/>
    <w:rsid w:val="00E43DC4"/>
    <w:rsid w:val="00E44EEB"/>
    <w:rsid w:val="00E541B9"/>
    <w:rsid w:val="00E55B5C"/>
    <w:rsid w:val="00E62829"/>
    <w:rsid w:val="00E82459"/>
    <w:rsid w:val="00E8316A"/>
    <w:rsid w:val="00E87910"/>
    <w:rsid w:val="00EA4B2E"/>
    <w:rsid w:val="00EA4C3D"/>
    <w:rsid w:val="00EB1B03"/>
    <w:rsid w:val="00EB2091"/>
    <w:rsid w:val="00EB466E"/>
    <w:rsid w:val="00EC3F2B"/>
    <w:rsid w:val="00EC4E49"/>
    <w:rsid w:val="00EC4F1B"/>
    <w:rsid w:val="00EC6373"/>
    <w:rsid w:val="00ED0259"/>
    <w:rsid w:val="00ED77FB"/>
    <w:rsid w:val="00EE45FA"/>
    <w:rsid w:val="00EF1A19"/>
    <w:rsid w:val="00F1322A"/>
    <w:rsid w:val="00F167BE"/>
    <w:rsid w:val="00F217DC"/>
    <w:rsid w:val="00F21DCB"/>
    <w:rsid w:val="00F25838"/>
    <w:rsid w:val="00F37190"/>
    <w:rsid w:val="00F37F51"/>
    <w:rsid w:val="00F40E1B"/>
    <w:rsid w:val="00F434BA"/>
    <w:rsid w:val="00F45421"/>
    <w:rsid w:val="00F5595C"/>
    <w:rsid w:val="00F55B70"/>
    <w:rsid w:val="00F61280"/>
    <w:rsid w:val="00F64182"/>
    <w:rsid w:val="00F646EC"/>
    <w:rsid w:val="00F66152"/>
    <w:rsid w:val="00F7118D"/>
    <w:rsid w:val="00F75C08"/>
    <w:rsid w:val="00F81CD9"/>
    <w:rsid w:val="00F828E1"/>
    <w:rsid w:val="00F867CA"/>
    <w:rsid w:val="00F93284"/>
    <w:rsid w:val="00FA13EB"/>
    <w:rsid w:val="00FA1B07"/>
    <w:rsid w:val="00FA4DE5"/>
    <w:rsid w:val="00FA6BC7"/>
    <w:rsid w:val="00FA7626"/>
    <w:rsid w:val="00FC384B"/>
    <w:rsid w:val="00FC40F9"/>
    <w:rsid w:val="00FC6011"/>
    <w:rsid w:val="00FD5D72"/>
    <w:rsid w:val="00FE33CC"/>
    <w:rsid w:val="00FE4CF5"/>
    <w:rsid w:val="00FE7F59"/>
    <w:rsid w:val="00FF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44C0"/>
    <w:rPr>
      <w:rFonts w:ascii="Arial" w:eastAsia="SimSun" w:hAnsi="Arial" w:cs="Arial"/>
      <w:sz w:val="22"/>
      <w:lang w:eastAsia="zh-CN"/>
    </w:rPr>
  </w:style>
  <w:style w:type="paragraph" w:styleId="1">
    <w:name w:val="heading 1"/>
    <w:basedOn w:val="a0"/>
    <w:next w:val="a0"/>
    <w:link w:val="Heading1Char"/>
    <w:qFormat/>
    <w:rsid w:val="003B2476"/>
    <w:pPr>
      <w:keepNext/>
      <w:spacing w:before="240" w:after="20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Heading3Char"/>
    <w:qFormat/>
    <w:rsid w:val="001E6035"/>
    <w:pPr>
      <w:keepNext/>
      <w:spacing w:before="240" w:after="12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BodyText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ommentText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06545B"/>
    <w:pPr>
      <w:spacing w:after="120"/>
    </w:pPr>
    <w:rPr>
      <w:sz w:val="20"/>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BalloonTextChar"/>
    <w:rsid w:val="00BD3406"/>
    <w:rPr>
      <w:rFonts w:ascii="Tahoma" w:hAnsi="Tahoma" w:cs="Tahoma"/>
      <w:sz w:val="16"/>
      <w:szCs w:val="16"/>
    </w:rPr>
  </w:style>
  <w:style w:type="character" w:customStyle="1" w:styleId="BalloonTextChar">
    <w:name w:val="Balloon Text Char"/>
    <w:basedOn w:val="a1"/>
    <w:link w:val="ad"/>
    <w:rsid w:val="00BD3406"/>
    <w:rPr>
      <w:rFonts w:ascii="Tahoma" w:eastAsia="SimSun" w:hAnsi="Tahoma" w:cs="Tahoma"/>
      <w:sz w:val="16"/>
      <w:szCs w:val="16"/>
      <w:lang w:eastAsia="zh-CN"/>
    </w:rPr>
  </w:style>
  <w:style w:type="character" w:customStyle="1" w:styleId="Heading1Char">
    <w:name w:val="Heading 1 Char"/>
    <w:basedOn w:val="a1"/>
    <w:link w:val="1"/>
    <w:rsid w:val="003B2476"/>
    <w:rPr>
      <w:rFonts w:ascii="Arial" w:eastAsia="SimSun" w:hAnsi="Arial" w:cs="Arial"/>
      <w:b/>
      <w:bCs/>
      <w:caps/>
      <w:kern w:val="32"/>
      <w:sz w:val="22"/>
      <w:szCs w:val="32"/>
      <w:lang w:eastAsia="zh-CN"/>
    </w:rPr>
  </w:style>
  <w:style w:type="character" w:customStyle="1" w:styleId="Heading3Char">
    <w:name w:val="Heading 3 Char"/>
    <w:basedOn w:val="a1"/>
    <w:link w:val="3"/>
    <w:rsid w:val="001E6035"/>
    <w:rPr>
      <w:rFonts w:ascii="Arial" w:eastAsia="SimSun" w:hAnsi="Arial" w:cs="Arial"/>
      <w:bCs/>
      <w:sz w:val="22"/>
      <w:szCs w:val="26"/>
      <w:u w:val="single"/>
      <w:lang w:eastAsia="zh-CN"/>
    </w:rPr>
  </w:style>
  <w:style w:type="character" w:styleId="ae">
    <w:name w:val="footnote reference"/>
    <w:basedOn w:val="a1"/>
    <w:rsid w:val="00213411"/>
    <w:rPr>
      <w:vertAlign w:val="superscript"/>
    </w:rPr>
  </w:style>
  <w:style w:type="character" w:styleId="af">
    <w:name w:val="Hyperlink"/>
    <w:basedOn w:val="a1"/>
    <w:rsid w:val="00711AED"/>
    <w:rPr>
      <w:color w:val="auto"/>
      <w:u w:val="none"/>
    </w:rPr>
  </w:style>
  <w:style w:type="character" w:customStyle="1" w:styleId="BodyTextChar">
    <w:name w:val="Body Text Char"/>
    <w:basedOn w:val="a1"/>
    <w:link w:val="a4"/>
    <w:rsid w:val="008B44C0"/>
    <w:rPr>
      <w:rFonts w:ascii="Arial" w:eastAsia="SimSun" w:hAnsi="Arial" w:cs="Arial"/>
      <w:sz w:val="22"/>
      <w:lang w:eastAsia="zh-CN"/>
    </w:rPr>
  </w:style>
  <w:style w:type="character" w:customStyle="1" w:styleId="CommentTextChar">
    <w:name w:val="Comment Text Char"/>
    <w:basedOn w:val="a1"/>
    <w:link w:val="a6"/>
    <w:semiHidden/>
    <w:rsid w:val="008B44C0"/>
    <w:rPr>
      <w:rFonts w:ascii="Arial" w:eastAsia="SimSun" w:hAnsi="Arial" w:cs="Arial"/>
      <w:sz w:val="18"/>
      <w:lang w:eastAsia="zh-CN"/>
    </w:rPr>
  </w:style>
  <w:style w:type="character" w:styleId="af0">
    <w:name w:val="annotation reference"/>
    <w:basedOn w:val="a1"/>
    <w:rsid w:val="00BA095F"/>
    <w:rPr>
      <w:sz w:val="16"/>
      <w:szCs w:val="16"/>
    </w:rPr>
  </w:style>
  <w:style w:type="paragraph" w:styleId="af1">
    <w:name w:val="annotation subject"/>
    <w:basedOn w:val="a6"/>
    <w:next w:val="a6"/>
    <w:link w:val="CommentSubjectChar"/>
    <w:rsid w:val="00BA095F"/>
    <w:rPr>
      <w:b/>
      <w:bCs/>
      <w:sz w:val="20"/>
    </w:rPr>
  </w:style>
  <w:style w:type="character" w:customStyle="1" w:styleId="CommentSubjectChar">
    <w:name w:val="Comment Subject Char"/>
    <w:basedOn w:val="CommentTextChar"/>
    <w:link w:val="af1"/>
    <w:rsid w:val="00BA095F"/>
    <w:rPr>
      <w:rFonts w:ascii="Arial" w:eastAsia="SimSun" w:hAnsi="Arial" w:cs="Arial"/>
      <w:b/>
      <w:bCs/>
      <w:sz w:val="18"/>
      <w:lang w:eastAsia="zh-CN"/>
    </w:rPr>
  </w:style>
  <w:style w:type="paragraph" w:styleId="af2">
    <w:name w:val="Revision"/>
    <w:hidden/>
    <w:uiPriority w:val="99"/>
    <w:semiHidden/>
    <w:rsid w:val="00BB5C5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44C0"/>
    <w:rPr>
      <w:rFonts w:ascii="Arial" w:eastAsia="SimSun" w:hAnsi="Arial" w:cs="Arial"/>
      <w:sz w:val="22"/>
      <w:lang w:eastAsia="zh-CN"/>
    </w:rPr>
  </w:style>
  <w:style w:type="paragraph" w:styleId="1">
    <w:name w:val="heading 1"/>
    <w:basedOn w:val="a0"/>
    <w:next w:val="a0"/>
    <w:link w:val="Heading1Char"/>
    <w:qFormat/>
    <w:rsid w:val="003B2476"/>
    <w:pPr>
      <w:keepNext/>
      <w:spacing w:before="240" w:after="20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Heading3Char"/>
    <w:qFormat/>
    <w:rsid w:val="001E6035"/>
    <w:pPr>
      <w:keepNext/>
      <w:spacing w:before="240" w:after="12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BodyText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ommentText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06545B"/>
    <w:pPr>
      <w:spacing w:after="120"/>
    </w:pPr>
    <w:rPr>
      <w:sz w:val="20"/>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BalloonTextChar"/>
    <w:rsid w:val="00BD3406"/>
    <w:rPr>
      <w:rFonts w:ascii="Tahoma" w:hAnsi="Tahoma" w:cs="Tahoma"/>
      <w:sz w:val="16"/>
      <w:szCs w:val="16"/>
    </w:rPr>
  </w:style>
  <w:style w:type="character" w:customStyle="1" w:styleId="BalloonTextChar">
    <w:name w:val="Balloon Text Char"/>
    <w:basedOn w:val="a1"/>
    <w:link w:val="ad"/>
    <w:rsid w:val="00BD3406"/>
    <w:rPr>
      <w:rFonts w:ascii="Tahoma" w:eastAsia="SimSun" w:hAnsi="Tahoma" w:cs="Tahoma"/>
      <w:sz w:val="16"/>
      <w:szCs w:val="16"/>
      <w:lang w:eastAsia="zh-CN"/>
    </w:rPr>
  </w:style>
  <w:style w:type="character" w:customStyle="1" w:styleId="Heading1Char">
    <w:name w:val="Heading 1 Char"/>
    <w:basedOn w:val="a1"/>
    <w:link w:val="1"/>
    <w:rsid w:val="003B2476"/>
    <w:rPr>
      <w:rFonts w:ascii="Arial" w:eastAsia="SimSun" w:hAnsi="Arial" w:cs="Arial"/>
      <w:b/>
      <w:bCs/>
      <w:caps/>
      <w:kern w:val="32"/>
      <w:sz w:val="22"/>
      <w:szCs w:val="32"/>
      <w:lang w:eastAsia="zh-CN"/>
    </w:rPr>
  </w:style>
  <w:style w:type="character" w:customStyle="1" w:styleId="Heading3Char">
    <w:name w:val="Heading 3 Char"/>
    <w:basedOn w:val="a1"/>
    <w:link w:val="3"/>
    <w:rsid w:val="001E6035"/>
    <w:rPr>
      <w:rFonts w:ascii="Arial" w:eastAsia="SimSun" w:hAnsi="Arial" w:cs="Arial"/>
      <w:bCs/>
      <w:sz w:val="22"/>
      <w:szCs w:val="26"/>
      <w:u w:val="single"/>
      <w:lang w:eastAsia="zh-CN"/>
    </w:rPr>
  </w:style>
  <w:style w:type="character" w:styleId="ae">
    <w:name w:val="footnote reference"/>
    <w:basedOn w:val="a1"/>
    <w:rsid w:val="00213411"/>
    <w:rPr>
      <w:vertAlign w:val="superscript"/>
    </w:rPr>
  </w:style>
  <w:style w:type="character" w:styleId="af">
    <w:name w:val="Hyperlink"/>
    <w:basedOn w:val="a1"/>
    <w:rsid w:val="00711AED"/>
    <w:rPr>
      <w:color w:val="auto"/>
      <w:u w:val="none"/>
    </w:rPr>
  </w:style>
  <w:style w:type="character" w:customStyle="1" w:styleId="BodyTextChar">
    <w:name w:val="Body Text Char"/>
    <w:basedOn w:val="a1"/>
    <w:link w:val="a4"/>
    <w:rsid w:val="008B44C0"/>
    <w:rPr>
      <w:rFonts w:ascii="Arial" w:eastAsia="SimSun" w:hAnsi="Arial" w:cs="Arial"/>
      <w:sz w:val="22"/>
      <w:lang w:eastAsia="zh-CN"/>
    </w:rPr>
  </w:style>
  <w:style w:type="character" w:customStyle="1" w:styleId="CommentTextChar">
    <w:name w:val="Comment Text Char"/>
    <w:basedOn w:val="a1"/>
    <w:link w:val="a6"/>
    <w:semiHidden/>
    <w:rsid w:val="008B44C0"/>
    <w:rPr>
      <w:rFonts w:ascii="Arial" w:eastAsia="SimSun" w:hAnsi="Arial" w:cs="Arial"/>
      <w:sz w:val="18"/>
      <w:lang w:eastAsia="zh-CN"/>
    </w:rPr>
  </w:style>
  <w:style w:type="character" w:styleId="af0">
    <w:name w:val="annotation reference"/>
    <w:basedOn w:val="a1"/>
    <w:rsid w:val="00BA095F"/>
    <w:rPr>
      <w:sz w:val="16"/>
      <w:szCs w:val="16"/>
    </w:rPr>
  </w:style>
  <w:style w:type="paragraph" w:styleId="af1">
    <w:name w:val="annotation subject"/>
    <w:basedOn w:val="a6"/>
    <w:next w:val="a6"/>
    <w:link w:val="CommentSubjectChar"/>
    <w:rsid w:val="00BA095F"/>
    <w:rPr>
      <w:b/>
      <w:bCs/>
      <w:sz w:val="20"/>
    </w:rPr>
  </w:style>
  <w:style w:type="character" w:customStyle="1" w:styleId="CommentSubjectChar">
    <w:name w:val="Comment Subject Char"/>
    <w:basedOn w:val="CommentTextChar"/>
    <w:link w:val="af1"/>
    <w:rsid w:val="00BA095F"/>
    <w:rPr>
      <w:rFonts w:ascii="Arial" w:eastAsia="SimSun" w:hAnsi="Arial" w:cs="Arial"/>
      <w:b/>
      <w:bCs/>
      <w:sz w:val="18"/>
      <w:lang w:eastAsia="zh-CN"/>
    </w:rPr>
  </w:style>
  <w:style w:type="paragraph" w:styleId="af2">
    <w:name w:val="Revision"/>
    <w:hidden/>
    <w:uiPriority w:val="99"/>
    <w:semiHidden/>
    <w:rsid w:val="00BB5C5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meredith@wipo.int" TargetMode="External"/><Relationship Id="rId5" Type="http://schemas.openxmlformats.org/officeDocument/2006/relationships/settings" Target="settings.xml"/><Relationship Id="rId10" Type="http://schemas.openxmlformats.org/officeDocument/2006/relationships/hyperlink" Target="mailto:patentscope@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atentscope/en/data/national_phase/" TargetMode="External"/><Relationship Id="rId1" Type="http://schemas.openxmlformats.org/officeDocument/2006/relationships/hyperlink" Target="https://patentscope.wipo.int/search/en/nationalphase.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1E3E-3ED2-4CB1-B12D-8029BD37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PCT/WG/9/17</dc:title>
  <dc:subject>PCT在线服务</dc:subject>
  <dc:creator>MA Weihai</dc:creator>
  <cp:lastModifiedBy>MA Weihai</cp:lastModifiedBy>
  <cp:revision>2</cp:revision>
  <cp:lastPrinted>2016-04-08T07:06:00Z</cp:lastPrinted>
  <dcterms:created xsi:type="dcterms:W3CDTF">2016-04-28T15:19:00Z</dcterms:created>
  <dcterms:modified xsi:type="dcterms:W3CDTF">2016-04-28T15:19:00Z</dcterms:modified>
</cp:coreProperties>
</file>