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54168" w:rsidRDefault="00CB19C3" w:rsidP="00556656">
      <w:pPr>
        <w:spacing w:before="360" w:after="240"/>
        <w:jc w:val="right"/>
        <w:rPr>
          <w:b/>
          <w:sz w:val="32"/>
          <w:szCs w:val="40"/>
          <w:lang w:val="ru-RU"/>
        </w:rPr>
      </w:pPr>
      <w:bookmarkStart w:id="0" w:name="_GoBack"/>
      <w:bookmarkEnd w:id="0"/>
      <w:r w:rsidRPr="00854168">
        <w:rPr>
          <w:noProof/>
          <w:lang w:val="en-GB" w:eastAsia="en-GB"/>
        </w:rPr>
        <w:drawing>
          <wp:inline distT="0" distB="0" distL="0" distR="0" wp14:anchorId="40C64D3A" wp14:editId="128D6EEF">
            <wp:extent cx="3076575" cy="1546860"/>
            <wp:effectExtent l="0" t="0" r="9525"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rsidR="008B2CC1" w:rsidRPr="00854168" w:rsidRDefault="008C180E" w:rsidP="00F874D6">
      <w:pPr>
        <w:pBdr>
          <w:top w:val="single" w:sz="4" w:space="16" w:color="auto"/>
        </w:pBdr>
        <w:jc w:val="right"/>
        <w:rPr>
          <w:rFonts w:ascii="Arial Black" w:hAnsi="Arial Black"/>
          <w:caps/>
          <w:sz w:val="15"/>
          <w:szCs w:val="15"/>
          <w:lang w:val="ru-RU"/>
        </w:rPr>
      </w:pPr>
      <w:r w:rsidRPr="00854168">
        <w:rPr>
          <w:rFonts w:ascii="Arial Black" w:hAnsi="Arial Black"/>
          <w:caps/>
          <w:sz w:val="15"/>
          <w:szCs w:val="15"/>
          <w:lang w:val="ru-RU"/>
        </w:rPr>
        <w:t>PCT/WG/14/</w:t>
      </w:r>
      <w:bookmarkStart w:id="1" w:name="Code"/>
      <w:r w:rsidR="00FD0ED0" w:rsidRPr="00854168">
        <w:rPr>
          <w:rFonts w:ascii="Arial Black" w:hAnsi="Arial Black"/>
          <w:caps/>
          <w:sz w:val="15"/>
          <w:szCs w:val="15"/>
          <w:lang w:val="ru-RU"/>
        </w:rPr>
        <w:t>2</w:t>
      </w:r>
    </w:p>
    <w:bookmarkEnd w:id="1"/>
    <w:p w:rsidR="008B2CC1" w:rsidRPr="00854168" w:rsidRDefault="00EB2F76" w:rsidP="00EB2F76">
      <w:pPr>
        <w:jc w:val="right"/>
        <w:rPr>
          <w:rFonts w:ascii="Arial Black" w:hAnsi="Arial Black"/>
          <w:caps/>
          <w:sz w:val="15"/>
          <w:szCs w:val="15"/>
          <w:lang w:val="ru-RU"/>
        </w:rPr>
      </w:pPr>
      <w:r w:rsidRPr="00854168">
        <w:rPr>
          <w:rFonts w:ascii="Arial Black" w:hAnsi="Arial Black"/>
          <w:caps/>
          <w:sz w:val="15"/>
          <w:szCs w:val="15"/>
          <w:lang w:val="ru-RU"/>
        </w:rPr>
        <w:t>ОРИГИНАЛ:</w:t>
      </w:r>
      <w:bookmarkStart w:id="2" w:name="Original"/>
      <w:r w:rsidRPr="00854168">
        <w:rPr>
          <w:rFonts w:ascii="Arial Black" w:hAnsi="Arial Black"/>
          <w:caps/>
          <w:sz w:val="15"/>
          <w:szCs w:val="15"/>
          <w:lang w:val="ru-RU"/>
        </w:rPr>
        <w:t xml:space="preserve"> </w:t>
      </w:r>
      <w:r w:rsidR="00FD0ED0" w:rsidRPr="00854168">
        <w:rPr>
          <w:rFonts w:ascii="Arial Black" w:hAnsi="Arial Black"/>
          <w:caps/>
          <w:sz w:val="15"/>
          <w:szCs w:val="15"/>
          <w:lang w:val="ru-RU"/>
        </w:rPr>
        <w:t>Английский</w:t>
      </w:r>
    </w:p>
    <w:bookmarkEnd w:id="2"/>
    <w:p w:rsidR="008B2CC1" w:rsidRPr="00854168" w:rsidRDefault="00EB2F76" w:rsidP="000A3D97">
      <w:pPr>
        <w:spacing w:after="1200"/>
        <w:jc w:val="right"/>
        <w:rPr>
          <w:rFonts w:ascii="Arial Black" w:hAnsi="Arial Black"/>
          <w:caps/>
          <w:sz w:val="15"/>
          <w:szCs w:val="15"/>
          <w:lang w:val="ru-RU"/>
        </w:rPr>
      </w:pPr>
      <w:r w:rsidRPr="00854168">
        <w:rPr>
          <w:rFonts w:ascii="Arial Black" w:hAnsi="Arial Black"/>
          <w:caps/>
          <w:sz w:val="15"/>
          <w:szCs w:val="15"/>
          <w:lang w:val="ru-RU"/>
        </w:rPr>
        <w:t>ДАТА:</w:t>
      </w:r>
      <w:bookmarkStart w:id="3" w:name="Date"/>
      <w:r w:rsidRPr="00854168">
        <w:rPr>
          <w:rFonts w:ascii="Arial Black" w:hAnsi="Arial Black"/>
          <w:caps/>
          <w:sz w:val="15"/>
          <w:szCs w:val="15"/>
          <w:lang w:val="ru-RU"/>
        </w:rPr>
        <w:t xml:space="preserve"> </w:t>
      </w:r>
      <w:r w:rsidR="00CB19C3" w:rsidRPr="00854168">
        <w:rPr>
          <w:rFonts w:ascii="Arial Black" w:hAnsi="Arial Black"/>
          <w:caps/>
          <w:sz w:val="15"/>
          <w:szCs w:val="15"/>
          <w:lang w:val="ru-RU"/>
        </w:rPr>
        <w:t>10 мая 2021 г.</w:t>
      </w:r>
    </w:p>
    <w:bookmarkEnd w:id="3"/>
    <w:p w:rsidR="008B2CC1" w:rsidRPr="00854168" w:rsidRDefault="008D0E8D" w:rsidP="008D0E8D">
      <w:pPr>
        <w:pStyle w:val="Heading1"/>
        <w:spacing w:after="600"/>
        <w:rPr>
          <w:sz w:val="28"/>
          <w:szCs w:val="28"/>
          <w:lang w:val="ru-RU"/>
        </w:rPr>
      </w:pPr>
      <w:r w:rsidRPr="00854168">
        <w:rPr>
          <w:caps w:val="0"/>
          <w:sz w:val="28"/>
          <w:szCs w:val="28"/>
          <w:lang w:val="ru-RU"/>
        </w:rPr>
        <w:t>Рабочая группа по Договору о патентной кооперации (РСТ)</w:t>
      </w:r>
    </w:p>
    <w:p w:rsidR="00FE77AF" w:rsidRPr="00854168" w:rsidRDefault="00FE77AF" w:rsidP="00FE77AF">
      <w:pPr>
        <w:outlineLvl w:val="1"/>
        <w:rPr>
          <w:b/>
          <w:sz w:val="24"/>
          <w:szCs w:val="24"/>
          <w:lang w:val="ru-RU"/>
        </w:rPr>
      </w:pPr>
      <w:r w:rsidRPr="00854168">
        <w:rPr>
          <w:b/>
          <w:sz w:val="24"/>
          <w:szCs w:val="24"/>
          <w:lang w:val="ru-RU"/>
        </w:rPr>
        <w:t>Четырнадцатая сессия</w:t>
      </w:r>
    </w:p>
    <w:p w:rsidR="008B2CC1" w:rsidRPr="00854168" w:rsidRDefault="00CB19C3" w:rsidP="00FE77AF">
      <w:pPr>
        <w:spacing w:after="720"/>
        <w:outlineLvl w:val="1"/>
        <w:rPr>
          <w:b/>
          <w:sz w:val="24"/>
          <w:szCs w:val="24"/>
          <w:lang w:val="ru-RU"/>
        </w:rPr>
      </w:pPr>
      <w:r w:rsidRPr="00854168">
        <w:rPr>
          <w:b/>
          <w:sz w:val="24"/>
          <w:szCs w:val="24"/>
          <w:lang w:val="ru-RU"/>
        </w:rPr>
        <w:t>Женева, 14–17 июня 2021 г.</w:t>
      </w:r>
    </w:p>
    <w:p w:rsidR="008B2CC1" w:rsidRPr="00854168" w:rsidRDefault="008C69C6" w:rsidP="00DD7B7F">
      <w:pPr>
        <w:spacing w:after="360"/>
        <w:outlineLvl w:val="0"/>
        <w:rPr>
          <w:caps/>
          <w:sz w:val="24"/>
          <w:lang w:val="ru-RU"/>
        </w:rPr>
      </w:pPr>
      <w:bookmarkStart w:id="4" w:name="TitleOfDoc"/>
      <w:r w:rsidRPr="00854168">
        <w:rPr>
          <w:caps/>
          <w:sz w:val="24"/>
          <w:lang w:val="ru-RU"/>
        </w:rPr>
        <w:t>ЗАСЕДАНИЕ МЕЖДУНАРОДНЫХ ОРГАНОВ В РАМКАХ рст</w:t>
      </w:r>
      <w:r w:rsidR="00FD0ED0" w:rsidRPr="00854168">
        <w:rPr>
          <w:caps/>
          <w:sz w:val="24"/>
          <w:lang w:val="ru-RU"/>
        </w:rPr>
        <w:t>: отчет о двадцать восьмой сессии</w:t>
      </w:r>
    </w:p>
    <w:p w:rsidR="002928D3" w:rsidRPr="00854168" w:rsidRDefault="00FD0ED0" w:rsidP="00556656">
      <w:pPr>
        <w:spacing w:after="960"/>
        <w:rPr>
          <w:i/>
          <w:lang w:val="ru-RU"/>
        </w:rPr>
      </w:pPr>
      <w:bookmarkStart w:id="5" w:name="Prepared"/>
      <w:bookmarkEnd w:id="4"/>
      <w:r w:rsidRPr="00854168">
        <w:rPr>
          <w:i/>
          <w:lang w:val="ru-RU"/>
        </w:rPr>
        <w:t>Документ</w:t>
      </w:r>
      <w:r w:rsidR="008C69C6" w:rsidRPr="00854168">
        <w:rPr>
          <w:i/>
          <w:lang w:val="ru-RU"/>
        </w:rPr>
        <w:t xml:space="preserve"> подготовлен</w:t>
      </w:r>
      <w:r w:rsidRPr="00854168">
        <w:rPr>
          <w:i/>
          <w:lang w:val="ru-RU"/>
        </w:rPr>
        <w:t xml:space="preserve"> Международным бюро</w:t>
      </w:r>
    </w:p>
    <w:bookmarkEnd w:id="5"/>
    <w:p w:rsidR="00FD0ED0" w:rsidRPr="00854168" w:rsidRDefault="00FD0ED0" w:rsidP="00FD0ED0">
      <w:pPr>
        <w:pStyle w:val="ONUME"/>
        <w:rPr>
          <w:lang w:val="ru-RU"/>
        </w:rPr>
      </w:pPr>
      <w:r w:rsidRPr="00854168">
        <w:rPr>
          <w:lang w:val="ru-RU"/>
        </w:rPr>
        <w:t xml:space="preserve">В </w:t>
      </w:r>
      <w:r w:rsidR="008C69C6" w:rsidRPr="00854168">
        <w:rPr>
          <w:lang w:val="ru-RU"/>
        </w:rPr>
        <w:t xml:space="preserve">приложении </w:t>
      </w:r>
      <w:r w:rsidRPr="00854168">
        <w:rPr>
          <w:lang w:val="ru-RU"/>
        </w:rPr>
        <w:t xml:space="preserve">к настоящему документу содержится резюме </w:t>
      </w:r>
      <w:r w:rsidR="008C69C6" w:rsidRPr="00854168">
        <w:rPr>
          <w:lang w:val="ru-RU"/>
        </w:rPr>
        <w:t xml:space="preserve">председателя </w:t>
      </w:r>
      <w:r w:rsidRPr="00854168">
        <w:rPr>
          <w:lang w:val="ru-RU"/>
        </w:rPr>
        <w:t xml:space="preserve">двадцать восьмой сессии </w:t>
      </w:r>
      <w:r w:rsidR="008C69C6" w:rsidRPr="00854168">
        <w:rPr>
          <w:lang w:val="ru-RU"/>
        </w:rPr>
        <w:t>Заседания международных органов в рамках Договора о патентной кооперации (PCT/MIA)</w:t>
      </w:r>
      <w:r w:rsidRPr="00854168">
        <w:rPr>
          <w:lang w:val="ru-RU"/>
        </w:rPr>
        <w:t xml:space="preserve">, </w:t>
      </w:r>
      <w:r w:rsidR="008C69C6" w:rsidRPr="00854168">
        <w:rPr>
          <w:lang w:val="ru-RU"/>
        </w:rPr>
        <w:t xml:space="preserve">состоявшейся 24–26 марта 2021 г. в Женеве в виртуальном формате.  </w:t>
      </w:r>
      <w:r w:rsidRPr="00854168">
        <w:rPr>
          <w:lang w:val="ru-RU"/>
        </w:rPr>
        <w:t xml:space="preserve">В приложении II к </w:t>
      </w:r>
      <w:r w:rsidR="008C69C6" w:rsidRPr="00854168">
        <w:rPr>
          <w:lang w:val="ru-RU"/>
        </w:rPr>
        <w:t xml:space="preserve">указанному резюме председателя </w:t>
      </w:r>
      <w:r w:rsidRPr="00854168">
        <w:rPr>
          <w:lang w:val="ru-RU"/>
        </w:rPr>
        <w:t xml:space="preserve">содержится резюме </w:t>
      </w:r>
      <w:r w:rsidR="008C69C6" w:rsidRPr="00854168">
        <w:rPr>
          <w:lang w:val="ru-RU"/>
        </w:rPr>
        <w:t xml:space="preserve">председателя </w:t>
      </w:r>
      <w:r w:rsidRPr="00854168">
        <w:rPr>
          <w:lang w:val="ru-RU"/>
        </w:rPr>
        <w:t>одиннадцато</w:t>
      </w:r>
      <w:r w:rsidR="008C69C6" w:rsidRPr="00854168">
        <w:rPr>
          <w:lang w:val="ru-RU"/>
        </w:rPr>
        <w:t>й</w:t>
      </w:r>
      <w:r w:rsidRPr="00854168">
        <w:rPr>
          <w:lang w:val="ru-RU"/>
        </w:rPr>
        <w:t xml:space="preserve"> </w:t>
      </w:r>
      <w:r w:rsidR="008C69C6" w:rsidRPr="00854168">
        <w:rPr>
          <w:lang w:val="ru-RU"/>
        </w:rPr>
        <w:t>неофициальной сессии Подгруппы обеспечения качества PCT/MIA, состоявшейся</w:t>
      </w:r>
      <w:r w:rsidRPr="00854168">
        <w:rPr>
          <w:lang w:val="ru-RU"/>
        </w:rPr>
        <w:t xml:space="preserve"> </w:t>
      </w:r>
      <w:r w:rsidR="008C69C6" w:rsidRPr="00854168">
        <w:rPr>
          <w:lang w:val="ru-RU"/>
        </w:rPr>
        <w:t xml:space="preserve">в Женеве 22 и 23 марта 2021 г., </w:t>
      </w:r>
      <w:r w:rsidRPr="00854168">
        <w:rPr>
          <w:lang w:val="ru-RU"/>
        </w:rPr>
        <w:t xml:space="preserve">непосредственно перед </w:t>
      </w:r>
      <w:r w:rsidR="008C69C6" w:rsidRPr="00854168">
        <w:rPr>
          <w:lang w:val="ru-RU"/>
        </w:rPr>
        <w:t>сессией Заседания международных органов</w:t>
      </w:r>
      <w:r w:rsidRPr="00854168">
        <w:rPr>
          <w:lang w:val="ru-RU"/>
        </w:rPr>
        <w:t>.</w:t>
      </w:r>
    </w:p>
    <w:p w:rsidR="001D4107" w:rsidRPr="00854168" w:rsidRDefault="00FD0ED0" w:rsidP="00FD0ED0">
      <w:pPr>
        <w:pStyle w:val="ONUME"/>
        <w:ind w:left="5533"/>
        <w:rPr>
          <w:i/>
          <w:lang w:val="ru-RU"/>
        </w:rPr>
      </w:pPr>
      <w:r w:rsidRPr="00854168">
        <w:rPr>
          <w:i/>
          <w:lang w:val="ru-RU"/>
        </w:rPr>
        <w:t xml:space="preserve">Рабочей группе предлагается принять к сведению </w:t>
      </w:r>
      <w:r w:rsidR="008C69C6" w:rsidRPr="00854168">
        <w:rPr>
          <w:i/>
          <w:lang w:val="ru-RU"/>
        </w:rPr>
        <w:t xml:space="preserve">резюме председателя </w:t>
      </w:r>
      <w:r w:rsidRPr="00854168">
        <w:rPr>
          <w:i/>
          <w:lang w:val="ru-RU"/>
        </w:rPr>
        <w:t xml:space="preserve">двадцать восьмой </w:t>
      </w:r>
      <w:r w:rsidR="008C69C6" w:rsidRPr="00854168">
        <w:rPr>
          <w:i/>
          <w:lang w:val="ru-RU"/>
        </w:rPr>
        <w:t>сессии Заседания международных органов в рамках РСТ</w:t>
      </w:r>
      <w:r w:rsidRPr="00854168">
        <w:rPr>
          <w:i/>
          <w:lang w:val="ru-RU"/>
        </w:rPr>
        <w:t xml:space="preserve"> (документ PCT/MIA/28/9), </w:t>
      </w:r>
      <w:r w:rsidR="008C69C6" w:rsidRPr="00854168">
        <w:rPr>
          <w:i/>
          <w:lang w:val="ru-RU"/>
        </w:rPr>
        <w:t>которое приводится в приложении к настоящему документу</w:t>
      </w:r>
      <w:r w:rsidRPr="00854168">
        <w:rPr>
          <w:i/>
          <w:lang w:val="ru-RU"/>
        </w:rPr>
        <w:t>.</w:t>
      </w:r>
    </w:p>
    <w:p w:rsidR="00FD0ED0" w:rsidRPr="00854168" w:rsidRDefault="00FD0ED0" w:rsidP="00FD0ED0">
      <w:pPr>
        <w:pStyle w:val="Endofdocument-Annex"/>
        <w:rPr>
          <w:lang w:val="ru-RU"/>
        </w:rPr>
        <w:sectPr w:rsidR="00FD0ED0" w:rsidRPr="00854168" w:rsidSect="007E57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854168">
        <w:rPr>
          <w:lang w:val="ru-RU"/>
        </w:rPr>
        <w:t>[Пр</w:t>
      </w:r>
      <w:r w:rsidR="008C69C6" w:rsidRPr="00854168">
        <w:rPr>
          <w:lang w:val="ru-RU"/>
        </w:rPr>
        <w:t>иложение следует]</w:t>
      </w:r>
    </w:p>
    <w:p w:rsidR="00FD0ED0" w:rsidRPr="00854168" w:rsidRDefault="00DA1D08" w:rsidP="00FD0ED0">
      <w:pPr>
        <w:rPr>
          <w:lang w:val="ru-RU"/>
        </w:rPr>
      </w:pPr>
      <w:r w:rsidRPr="00854168">
        <w:rPr>
          <w:caps/>
          <w:lang w:val="ru-RU"/>
        </w:rPr>
        <w:lastRenderedPageBreak/>
        <w:t>ЗАСЕДАНИЕ МЕЖДУНАРОДНЫХ ОРГАНОВ В РАМКАХ ДОГОВОРА О ПАТЕНТНОЙ КООПЕРАЦИИ (РСТ</w:t>
      </w:r>
      <w:r w:rsidR="00FD0ED0" w:rsidRPr="00854168">
        <w:rPr>
          <w:lang w:val="ru-RU"/>
        </w:rPr>
        <w:t>)</w:t>
      </w:r>
    </w:p>
    <w:p w:rsidR="00FD0ED0" w:rsidRPr="00854168" w:rsidRDefault="00FD0ED0" w:rsidP="00FD0ED0">
      <w:pPr>
        <w:rPr>
          <w:lang w:val="ru-RU"/>
        </w:rPr>
      </w:pPr>
    </w:p>
    <w:p w:rsidR="00FD0ED0" w:rsidRPr="00854168" w:rsidRDefault="00FD0ED0" w:rsidP="00FD0ED0">
      <w:pPr>
        <w:rPr>
          <w:caps/>
          <w:lang w:val="ru-RU"/>
        </w:rPr>
      </w:pPr>
      <w:r w:rsidRPr="00854168">
        <w:rPr>
          <w:caps/>
          <w:lang w:val="ru-RU"/>
        </w:rPr>
        <w:t xml:space="preserve">Двадцать восьмая сессия, </w:t>
      </w:r>
      <w:r w:rsidR="00DA1D08" w:rsidRPr="00854168">
        <w:rPr>
          <w:caps/>
          <w:lang w:val="ru-RU"/>
        </w:rPr>
        <w:t>Ж</w:t>
      </w:r>
      <w:r w:rsidRPr="00854168">
        <w:rPr>
          <w:caps/>
          <w:lang w:val="ru-RU"/>
        </w:rPr>
        <w:t>еНева, 24</w:t>
      </w:r>
      <w:r w:rsidR="00DA1D08" w:rsidRPr="00854168">
        <w:rPr>
          <w:caps/>
          <w:lang w:val="ru-RU"/>
        </w:rPr>
        <w:t>–</w:t>
      </w:r>
      <w:r w:rsidRPr="00854168">
        <w:rPr>
          <w:caps/>
          <w:lang w:val="ru-RU"/>
        </w:rPr>
        <w:t>26 марта 2021</w:t>
      </w:r>
      <w:r w:rsidR="00DA1D08" w:rsidRPr="00854168">
        <w:rPr>
          <w:caps/>
          <w:lang w:val="ru-RU"/>
        </w:rPr>
        <w:t> </w:t>
      </w:r>
      <w:r w:rsidRPr="00854168">
        <w:rPr>
          <w:caps/>
          <w:lang w:val="ru-RU"/>
        </w:rPr>
        <w:t>г</w:t>
      </w:r>
      <w:r w:rsidR="00DA1D08" w:rsidRPr="00854168">
        <w:rPr>
          <w:caps/>
          <w:lang w:val="ru-RU"/>
        </w:rPr>
        <w:t>.</w:t>
      </w:r>
    </w:p>
    <w:p w:rsidR="00FD0ED0" w:rsidRPr="00854168" w:rsidRDefault="00FD0ED0" w:rsidP="00FD0ED0">
      <w:pPr>
        <w:rPr>
          <w:caps/>
          <w:lang w:val="ru-RU"/>
        </w:rPr>
      </w:pPr>
    </w:p>
    <w:p w:rsidR="00FD0ED0" w:rsidRPr="00854168" w:rsidRDefault="00FD0ED0" w:rsidP="00FD0ED0">
      <w:pPr>
        <w:rPr>
          <w:lang w:val="ru-RU"/>
        </w:rPr>
      </w:pPr>
    </w:p>
    <w:p w:rsidR="00FD0ED0" w:rsidRPr="00854168" w:rsidRDefault="00FD0ED0" w:rsidP="00FD0ED0">
      <w:pPr>
        <w:rPr>
          <w:caps/>
          <w:lang w:val="ru-RU"/>
        </w:rPr>
      </w:pPr>
      <w:r w:rsidRPr="00854168">
        <w:rPr>
          <w:caps/>
          <w:lang w:val="ru-RU"/>
        </w:rPr>
        <w:t>Резюме Председателя</w:t>
      </w:r>
    </w:p>
    <w:p w:rsidR="00FD0ED0" w:rsidRPr="00854168" w:rsidRDefault="00FD0ED0" w:rsidP="00FD0ED0">
      <w:pPr>
        <w:rPr>
          <w:i/>
          <w:lang w:val="ru-RU"/>
        </w:rPr>
      </w:pPr>
      <w:r w:rsidRPr="00854168">
        <w:rPr>
          <w:i/>
          <w:lang w:val="ru-RU"/>
        </w:rPr>
        <w:t>(</w:t>
      </w:r>
      <w:r w:rsidR="00DA1D08" w:rsidRPr="00854168">
        <w:rPr>
          <w:i/>
          <w:lang w:val="ru-RU"/>
        </w:rPr>
        <w:t>принято к сведению на Заседании; воспроизводится согласно документу</w:t>
      </w:r>
      <w:r w:rsidRPr="00854168">
        <w:rPr>
          <w:i/>
          <w:lang w:val="ru-RU"/>
        </w:rPr>
        <w:t xml:space="preserve"> PCT/MIA/28/9)</w:t>
      </w:r>
    </w:p>
    <w:p w:rsidR="00FD0ED0" w:rsidRPr="00854168" w:rsidRDefault="00FD0ED0" w:rsidP="00FD0ED0">
      <w:pPr>
        <w:rPr>
          <w:lang w:val="ru-RU"/>
        </w:rPr>
      </w:pPr>
    </w:p>
    <w:p w:rsidR="00FD0ED0" w:rsidRPr="00854168" w:rsidRDefault="00FD0ED0" w:rsidP="00FD0ED0">
      <w:pPr>
        <w:pStyle w:val="Heading1"/>
        <w:rPr>
          <w:lang w:val="ru-RU"/>
        </w:rPr>
      </w:pPr>
      <w:r w:rsidRPr="00854168">
        <w:rPr>
          <w:lang w:val="ru-RU"/>
        </w:rPr>
        <w:t>Введение</w:t>
      </w:r>
    </w:p>
    <w:p w:rsidR="00FD0ED0" w:rsidRPr="00854168" w:rsidRDefault="00DA1D08" w:rsidP="00E86007">
      <w:pPr>
        <w:pStyle w:val="ONUME"/>
        <w:numPr>
          <w:ilvl w:val="0"/>
          <w:numId w:val="7"/>
        </w:numPr>
        <w:rPr>
          <w:lang w:val="ru-RU"/>
        </w:rPr>
      </w:pPr>
      <w:r w:rsidRPr="00854168">
        <w:rPr>
          <w:lang w:val="ru-RU"/>
        </w:rPr>
        <w:t xml:space="preserve">Заседание международных органов в рамках РСТ («Заседание») провело свою двадцать восьмую </w:t>
      </w:r>
      <w:r w:rsidR="00FD0ED0" w:rsidRPr="00854168">
        <w:rPr>
          <w:lang w:val="ru-RU"/>
        </w:rPr>
        <w:t>сессию в Женеве в виртуально</w:t>
      </w:r>
      <w:r w:rsidRPr="00854168">
        <w:rPr>
          <w:lang w:val="ru-RU"/>
        </w:rPr>
        <w:t>м</w:t>
      </w:r>
      <w:r w:rsidR="00FD0ED0" w:rsidRPr="00854168">
        <w:rPr>
          <w:lang w:val="ru-RU"/>
        </w:rPr>
        <w:t xml:space="preserve"> </w:t>
      </w:r>
      <w:r w:rsidRPr="00854168">
        <w:rPr>
          <w:lang w:val="ru-RU"/>
        </w:rPr>
        <w:t>формате</w:t>
      </w:r>
      <w:r w:rsidR="00FD0ED0" w:rsidRPr="00854168">
        <w:rPr>
          <w:lang w:val="ru-RU"/>
        </w:rPr>
        <w:t xml:space="preserve"> с 24 по 26</w:t>
      </w:r>
      <w:r w:rsidRPr="00854168">
        <w:rPr>
          <w:lang w:val="ru-RU"/>
        </w:rPr>
        <w:t> </w:t>
      </w:r>
      <w:r w:rsidR="00FD0ED0" w:rsidRPr="00854168">
        <w:rPr>
          <w:lang w:val="ru-RU"/>
        </w:rPr>
        <w:t>марта 2021</w:t>
      </w:r>
      <w:r w:rsidRPr="00854168">
        <w:rPr>
          <w:lang w:val="ru-RU"/>
        </w:rPr>
        <w:t> </w:t>
      </w:r>
      <w:r w:rsidR="00FD0ED0" w:rsidRPr="00854168">
        <w:rPr>
          <w:lang w:val="ru-RU"/>
        </w:rPr>
        <w:t>г.</w:t>
      </w:r>
    </w:p>
    <w:p w:rsidR="00FD0ED0" w:rsidRPr="00854168" w:rsidRDefault="00FD0ED0" w:rsidP="00250E0F">
      <w:pPr>
        <w:pStyle w:val="ONUME"/>
        <w:numPr>
          <w:ilvl w:val="0"/>
          <w:numId w:val="7"/>
        </w:numPr>
        <w:rPr>
          <w:lang w:val="ru-RU"/>
        </w:rPr>
      </w:pPr>
      <w:r w:rsidRPr="00854168">
        <w:rPr>
          <w:lang w:val="ru-RU"/>
        </w:rPr>
        <w:t xml:space="preserve">В сессии дистанционно участвовали следующие Международные поисковые органы и Органы международной предварительной экспертизы:  </w:t>
      </w:r>
      <w:r w:rsidR="00FB3423" w:rsidRPr="00854168">
        <w:rPr>
          <w:lang w:val="ru-RU"/>
        </w:rPr>
        <w:t xml:space="preserve">Австрийское патентное ведомство, Бразильский национальный институт промышленной собственности, Канадское ведомство интеллектуальной собственности, Китайское национальное управление интеллектуальной собственности, Египетское патентное ведомство, Европейское патентное ведомство, Федеральная служба по интеллектуальной собственности Российской Федерации, Финское ведомство по патентам и регистрациям, Индийское патентное ведомство, Ведомство интеллектуальной собственности Филиппин, Ведомство интеллектуальной собственности Сингапура, Ведомство ИС Австралии, Патентное ведомство Израиля, Японское патентное ведомство, Корейское ведомство интеллектуальной собственности, Национальный институт промышленной собственности Чили, Патентный институт стран Северной Европы, Испанское ведомство по патентам и товарным знакам, Шведское ведомство интеллектуальной собственности, Турецкое ведомство по патентам и товарным знакам, Украинский институт интеллектуальной собственности, </w:t>
      </w:r>
      <w:r w:rsidRPr="00854168">
        <w:rPr>
          <w:lang w:val="ru-RU"/>
        </w:rPr>
        <w:t xml:space="preserve">Ведомство по патентам и товарным знакам США и </w:t>
      </w:r>
      <w:r w:rsidR="00FB3423" w:rsidRPr="00854168">
        <w:rPr>
          <w:lang w:val="ru-RU"/>
        </w:rPr>
        <w:t>Вишеградский патентный институт</w:t>
      </w:r>
      <w:r w:rsidRPr="00854168">
        <w:rPr>
          <w:lang w:val="ru-RU"/>
        </w:rPr>
        <w:t>.</w:t>
      </w:r>
    </w:p>
    <w:p w:rsidR="00FD0ED0" w:rsidRPr="00854168" w:rsidRDefault="00FD0ED0" w:rsidP="00FD0ED0">
      <w:pPr>
        <w:pStyle w:val="ONUME"/>
        <w:rPr>
          <w:lang w:val="ru-RU"/>
        </w:rPr>
      </w:pPr>
      <w:r w:rsidRPr="00854168">
        <w:rPr>
          <w:lang w:val="ru-RU"/>
        </w:rPr>
        <w:t xml:space="preserve">Список участников содержится в </w:t>
      </w:r>
      <w:r w:rsidR="00FB3423" w:rsidRPr="00854168">
        <w:rPr>
          <w:lang w:val="ru-RU"/>
        </w:rPr>
        <w:t xml:space="preserve">приложении </w:t>
      </w:r>
      <w:r w:rsidRPr="00854168">
        <w:rPr>
          <w:lang w:val="ru-RU"/>
        </w:rPr>
        <w:t>I к настоящему документу.</w:t>
      </w:r>
    </w:p>
    <w:p w:rsidR="00FD0ED0" w:rsidRPr="00854168" w:rsidRDefault="00FD0ED0" w:rsidP="00FD0ED0">
      <w:pPr>
        <w:pStyle w:val="Heading1"/>
        <w:rPr>
          <w:lang w:val="ru-RU"/>
        </w:rPr>
      </w:pPr>
      <w:r w:rsidRPr="00854168">
        <w:rPr>
          <w:lang w:val="ru-RU"/>
        </w:rPr>
        <w:t>Открытие сессии</w:t>
      </w:r>
    </w:p>
    <w:p w:rsidR="00FD0ED0" w:rsidRPr="00854168" w:rsidRDefault="00250E0F" w:rsidP="00854168">
      <w:pPr>
        <w:pStyle w:val="ONUME"/>
        <w:rPr>
          <w:lang w:val="ru-RU"/>
        </w:rPr>
      </w:pPr>
      <w:r w:rsidRPr="00854168">
        <w:rPr>
          <w:lang w:val="ru-RU"/>
        </w:rPr>
        <w:t>Заместитель Генерального директора ВОИС г</w:t>
      </w:r>
      <w:r w:rsidR="00FD0ED0" w:rsidRPr="00854168">
        <w:rPr>
          <w:lang w:val="ru-RU"/>
        </w:rPr>
        <w:t xml:space="preserve">-жа </w:t>
      </w:r>
      <w:r w:rsidR="00854168" w:rsidRPr="00854168">
        <w:rPr>
          <w:lang w:val="ru-RU"/>
        </w:rPr>
        <w:t>Лиса Джоргенсон</w:t>
      </w:r>
      <w:r w:rsidR="00FD0ED0" w:rsidRPr="00854168">
        <w:rPr>
          <w:lang w:val="ru-RU"/>
        </w:rPr>
        <w:t xml:space="preserve"> приветствовала участников </w:t>
      </w:r>
      <w:r w:rsidRPr="00854168">
        <w:rPr>
          <w:lang w:val="ru-RU"/>
        </w:rPr>
        <w:t xml:space="preserve">сессии </w:t>
      </w:r>
      <w:r w:rsidR="00FD0ED0" w:rsidRPr="00854168">
        <w:rPr>
          <w:lang w:val="ru-RU"/>
        </w:rPr>
        <w:t>от имени Генерального директора ВОИС.</w:t>
      </w:r>
    </w:p>
    <w:p w:rsidR="00FD0ED0" w:rsidRPr="00854168" w:rsidRDefault="00FD0ED0" w:rsidP="00FD0ED0">
      <w:pPr>
        <w:pStyle w:val="Heading1"/>
        <w:rPr>
          <w:lang w:val="ru-RU"/>
        </w:rPr>
      </w:pPr>
      <w:r w:rsidRPr="00854168">
        <w:rPr>
          <w:lang w:val="ru-RU"/>
        </w:rPr>
        <w:t>Выборы председателя</w:t>
      </w:r>
    </w:p>
    <w:p w:rsidR="00FD0ED0" w:rsidRPr="00854168" w:rsidRDefault="00854168" w:rsidP="00FD0ED0">
      <w:pPr>
        <w:pStyle w:val="ONUME"/>
        <w:rPr>
          <w:lang w:val="ru-RU"/>
        </w:rPr>
      </w:pPr>
      <w:r w:rsidRPr="00A42A0A">
        <w:rPr>
          <w:lang w:val="ru-RU"/>
        </w:rPr>
        <w:t>Обязанности Председателя сессии исполнял</w:t>
      </w:r>
      <w:r>
        <w:rPr>
          <w:lang w:val="ru-RU"/>
        </w:rPr>
        <w:t>а</w:t>
      </w:r>
      <w:r w:rsidR="00FD0ED0" w:rsidRPr="00854168">
        <w:rPr>
          <w:lang w:val="ru-RU"/>
        </w:rPr>
        <w:t xml:space="preserve"> </w:t>
      </w:r>
      <w:r w:rsidRPr="00854168">
        <w:rPr>
          <w:lang w:val="ru-RU"/>
        </w:rPr>
        <w:t xml:space="preserve">заместитель Генерального директора </w:t>
      </w:r>
      <w:r w:rsidR="00FD0ED0" w:rsidRPr="00854168">
        <w:rPr>
          <w:lang w:val="ru-RU"/>
        </w:rPr>
        <w:t xml:space="preserve">г-жа </w:t>
      </w:r>
      <w:r w:rsidRPr="00854168">
        <w:rPr>
          <w:lang w:val="ru-RU"/>
        </w:rPr>
        <w:t>Лиса Джоргенсон</w:t>
      </w:r>
      <w:r w:rsidR="00FD0ED0" w:rsidRPr="00854168">
        <w:rPr>
          <w:lang w:val="ru-RU"/>
        </w:rPr>
        <w:t>, Сектор патентов и технологи</w:t>
      </w:r>
      <w:r>
        <w:rPr>
          <w:lang w:val="ru-RU"/>
        </w:rPr>
        <w:t>й</w:t>
      </w:r>
      <w:r w:rsidR="00FD0ED0" w:rsidRPr="00854168">
        <w:rPr>
          <w:lang w:val="ru-RU"/>
        </w:rPr>
        <w:t xml:space="preserve"> ВОИС.</w:t>
      </w:r>
    </w:p>
    <w:p w:rsidR="00FD0ED0" w:rsidRPr="00854168" w:rsidRDefault="00854168" w:rsidP="00FD0ED0">
      <w:pPr>
        <w:pStyle w:val="Heading1"/>
        <w:rPr>
          <w:lang w:val="ru-RU"/>
        </w:rPr>
      </w:pPr>
      <w:r>
        <w:rPr>
          <w:lang w:val="ru-RU"/>
        </w:rPr>
        <w:t>ПРИНЯТИЕ</w:t>
      </w:r>
      <w:r w:rsidR="00FD0ED0" w:rsidRPr="00854168">
        <w:rPr>
          <w:lang w:val="ru-RU"/>
        </w:rPr>
        <w:t xml:space="preserve"> повестки дня</w:t>
      </w:r>
    </w:p>
    <w:p w:rsidR="00FD0ED0" w:rsidRPr="00854168" w:rsidRDefault="00854168" w:rsidP="00FD0ED0">
      <w:pPr>
        <w:pStyle w:val="ONUME"/>
        <w:ind w:left="567"/>
        <w:rPr>
          <w:lang w:val="ru-RU"/>
        </w:rPr>
      </w:pPr>
      <w:r w:rsidRPr="009133CB">
        <w:rPr>
          <w:lang w:val="ru-RU"/>
        </w:rPr>
        <w:t>Заседание приняло повестку дня, изложенную в документе</w:t>
      </w:r>
      <w:r w:rsidR="00FD0ED0" w:rsidRPr="00854168">
        <w:rPr>
          <w:lang w:val="ru-RU"/>
        </w:rPr>
        <w:t xml:space="preserve"> PCT/MIA/28/1</w:t>
      </w:r>
      <w:r>
        <w:rPr>
          <w:lang w:val="ru-RU"/>
        </w:rPr>
        <w:t> </w:t>
      </w:r>
      <w:r w:rsidR="00FD0ED0" w:rsidRPr="00854168">
        <w:rPr>
          <w:lang w:val="ru-RU"/>
        </w:rPr>
        <w:t>Prov.</w:t>
      </w:r>
      <w:r>
        <w:rPr>
          <w:lang w:val="ru-RU"/>
        </w:rPr>
        <w:t> </w:t>
      </w:r>
      <w:r w:rsidR="00FD0ED0" w:rsidRPr="00854168">
        <w:rPr>
          <w:lang w:val="ru-RU"/>
        </w:rPr>
        <w:t>2.</w:t>
      </w:r>
    </w:p>
    <w:p w:rsidR="00FD0ED0" w:rsidRPr="001A45F2" w:rsidRDefault="00854168" w:rsidP="00FD0ED0">
      <w:pPr>
        <w:pStyle w:val="Heading1"/>
        <w:rPr>
          <w:lang w:val="ru-RU"/>
        </w:rPr>
      </w:pPr>
      <w:r w:rsidRPr="001A45F2">
        <w:rPr>
          <w:lang w:val="ru-RU"/>
        </w:rPr>
        <w:t>Статистические данные PCT</w:t>
      </w:r>
    </w:p>
    <w:p w:rsidR="00FD0ED0" w:rsidRPr="00854168" w:rsidRDefault="001A45F2" w:rsidP="00FD0ED0">
      <w:pPr>
        <w:pStyle w:val="ONUME"/>
        <w:ind w:left="567"/>
        <w:rPr>
          <w:lang w:val="ru-RU"/>
        </w:rPr>
      </w:pPr>
      <w:r w:rsidRPr="0065073E">
        <w:rPr>
          <w:lang w:val="ru-RU"/>
        </w:rPr>
        <w:t>Заседание приняло к сведению информацию о последних статистических данных РСТ, представленную Международным бюро</w:t>
      </w:r>
      <w:r w:rsidR="00FD0ED0" w:rsidRPr="00854168">
        <w:rPr>
          <w:rStyle w:val="FootnoteReference"/>
          <w:lang w:val="ru-RU"/>
        </w:rPr>
        <w:footnoteReference w:id="2"/>
      </w:r>
      <w:r w:rsidR="00FD0ED0" w:rsidRPr="00854168">
        <w:rPr>
          <w:lang w:val="ru-RU"/>
        </w:rPr>
        <w:t>.</w:t>
      </w:r>
    </w:p>
    <w:p w:rsidR="00FD0ED0" w:rsidRPr="001A45F2" w:rsidRDefault="001A45F2" w:rsidP="00FD0ED0">
      <w:pPr>
        <w:pStyle w:val="Heading1"/>
        <w:rPr>
          <w:lang w:val="ru-RU"/>
        </w:rPr>
      </w:pPr>
      <w:r w:rsidRPr="001A45F2">
        <w:rPr>
          <w:lang w:val="ru-RU"/>
        </w:rPr>
        <w:t>ВОПРОСЫ РАБОТЫ ПОДГРУППЫ ОБЕСПЕЧЕНИЯ КАЧЕСТВА</w:t>
      </w:r>
    </w:p>
    <w:p w:rsidR="00FD0ED0" w:rsidRPr="00854168" w:rsidRDefault="003D178D" w:rsidP="00FD0ED0">
      <w:pPr>
        <w:pStyle w:val="ONUME"/>
        <w:ind w:left="567"/>
        <w:rPr>
          <w:lang w:val="ru-RU"/>
        </w:rPr>
      </w:pPr>
      <w:r w:rsidRPr="009133CB">
        <w:rPr>
          <w:lang w:val="ru-RU"/>
        </w:rPr>
        <w:t xml:space="preserve">Заседание приняло к сведению и одобрило резюме председателя сессии Подгруппы обеспечения качества, содержащееся в приложении </w:t>
      </w:r>
      <w:r w:rsidRPr="009133CB">
        <w:t>II</w:t>
      </w:r>
      <w:r w:rsidRPr="009133CB">
        <w:rPr>
          <w:lang w:val="ru-RU"/>
        </w:rPr>
        <w:t xml:space="preserve"> к настоящему </w:t>
      </w:r>
      <w:r w:rsidRPr="009133CB">
        <w:rPr>
          <w:lang w:val="ru-RU"/>
        </w:rPr>
        <w:lastRenderedPageBreak/>
        <w:t xml:space="preserve">документу, согласилось с рекомендациями, содержащимися в этом резюме, и утвердило продление мандата Подгруппы, включая созыв </w:t>
      </w:r>
      <w:r>
        <w:rPr>
          <w:lang w:val="ru-RU"/>
        </w:rPr>
        <w:t>ее</w:t>
      </w:r>
      <w:r w:rsidRPr="003D178D">
        <w:rPr>
          <w:lang w:val="ru-RU"/>
        </w:rPr>
        <w:t xml:space="preserve"> </w:t>
      </w:r>
      <w:r>
        <w:rPr>
          <w:lang w:val="ru-RU"/>
        </w:rPr>
        <w:t xml:space="preserve">сессии </w:t>
      </w:r>
      <w:r w:rsidR="00FD0ED0" w:rsidRPr="00854168">
        <w:rPr>
          <w:lang w:val="ru-RU"/>
        </w:rPr>
        <w:t>в 2022</w:t>
      </w:r>
      <w:r>
        <w:t> </w:t>
      </w:r>
      <w:r w:rsidR="00FD0ED0" w:rsidRPr="00854168">
        <w:rPr>
          <w:lang w:val="ru-RU"/>
        </w:rPr>
        <w:t>г</w:t>
      </w:r>
      <w:r>
        <w:rPr>
          <w:lang w:val="ru-RU"/>
        </w:rPr>
        <w:t>.</w:t>
      </w:r>
      <w:r w:rsidR="00FD0ED0" w:rsidRPr="00854168">
        <w:rPr>
          <w:lang w:val="ru-RU"/>
        </w:rPr>
        <w:t xml:space="preserve">, причем формат </w:t>
      </w:r>
      <w:r>
        <w:rPr>
          <w:lang w:val="ru-RU"/>
        </w:rPr>
        <w:t xml:space="preserve">этой сессии будет </w:t>
      </w:r>
      <w:r w:rsidR="00FD0ED0" w:rsidRPr="00854168">
        <w:rPr>
          <w:lang w:val="ru-RU"/>
        </w:rPr>
        <w:t xml:space="preserve">определен </w:t>
      </w:r>
      <w:r>
        <w:rPr>
          <w:lang w:val="ru-RU"/>
        </w:rPr>
        <w:t>позднее</w:t>
      </w:r>
      <w:r w:rsidR="00FD0ED0" w:rsidRPr="00854168">
        <w:rPr>
          <w:lang w:val="ru-RU"/>
        </w:rPr>
        <w:t>.</w:t>
      </w:r>
    </w:p>
    <w:p w:rsidR="00FD0ED0" w:rsidRPr="00854168" w:rsidRDefault="00FD0ED0" w:rsidP="00FD0ED0">
      <w:pPr>
        <w:pStyle w:val="Heading1"/>
        <w:rPr>
          <w:lang w:val="ru-RU"/>
        </w:rPr>
      </w:pPr>
      <w:r w:rsidRPr="00854168">
        <w:rPr>
          <w:lang w:val="ru-RU"/>
        </w:rPr>
        <w:t xml:space="preserve">Отчеты о поиске и письменные </w:t>
      </w:r>
      <w:r w:rsidR="003D178D">
        <w:rPr>
          <w:lang w:val="ru-RU"/>
        </w:rPr>
        <w:t xml:space="preserve">СООБЩЕНИЯ В ФОРМАТЕ </w:t>
      </w:r>
      <w:r w:rsidR="003D178D" w:rsidRPr="00854168">
        <w:rPr>
          <w:lang w:val="ru-RU"/>
        </w:rPr>
        <w:t>XML</w:t>
      </w:r>
    </w:p>
    <w:p w:rsidR="00FD0ED0" w:rsidRPr="00854168" w:rsidRDefault="00FD0ED0" w:rsidP="00FD0ED0">
      <w:pPr>
        <w:pStyle w:val="ONUME"/>
        <w:rPr>
          <w:lang w:val="ru-RU"/>
        </w:rPr>
      </w:pPr>
      <w:r w:rsidRPr="00854168">
        <w:rPr>
          <w:lang w:val="ru-RU"/>
        </w:rPr>
        <w:t>Обсуждени</w:t>
      </w:r>
      <w:r w:rsidR="003D178D">
        <w:rPr>
          <w:lang w:val="ru-RU"/>
        </w:rPr>
        <w:t>е</w:t>
      </w:r>
      <w:r w:rsidRPr="00854168">
        <w:rPr>
          <w:lang w:val="ru-RU"/>
        </w:rPr>
        <w:t xml:space="preserve"> </w:t>
      </w:r>
      <w:r w:rsidR="003D178D">
        <w:rPr>
          <w:lang w:val="ru-RU"/>
        </w:rPr>
        <w:t>проходило</w:t>
      </w:r>
      <w:r w:rsidRPr="00854168">
        <w:rPr>
          <w:lang w:val="ru-RU"/>
        </w:rPr>
        <w:t xml:space="preserve"> на основе документа PCT/MIA/28/5.</w:t>
      </w:r>
    </w:p>
    <w:p w:rsidR="00FD0ED0" w:rsidRPr="00854168" w:rsidRDefault="00FD0ED0" w:rsidP="00FD0ED0">
      <w:pPr>
        <w:pStyle w:val="ONUME"/>
        <w:rPr>
          <w:lang w:val="ru-RU"/>
        </w:rPr>
      </w:pPr>
      <w:r w:rsidRPr="00854168">
        <w:rPr>
          <w:lang w:val="ru-RU"/>
        </w:rPr>
        <w:t xml:space="preserve">Международное бюро напомнило, что девять </w:t>
      </w:r>
      <w:r w:rsidR="00AD4552" w:rsidRPr="00854168">
        <w:rPr>
          <w:lang w:val="ru-RU"/>
        </w:rPr>
        <w:t xml:space="preserve">органов </w:t>
      </w:r>
      <w:r w:rsidR="00AD4552">
        <w:rPr>
          <w:lang w:val="ru-RU"/>
        </w:rPr>
        <w:t>составляют</w:t>
      </w:r>
      <w:r w:rsidRPr="00854168">
        <w:rPr>
          <w:lang w:val="ru-RU"/>
        </w:rPr>
        <w:t xml:space="preserve"> отчеты о поиске и письменные сообщения в формате XML и</w:t>
      </w:r>
      <w:r w:rsidR="00D6574D">
        <w:rPr>
          <w:lang w:val="ru-RU"/>
        </w:rPr>
        <w:t xml:space="preserve"> что, как</w:t>
      </w:r>
      <w:r w:rsidRPr="00854168">
        <w:rPr>
          <w:lang w:val="ru-RU"/>
        </w:rPr>
        <w:t xml:space="preserve"> ожидается, еще несколько Органов начнут делать это в 2021</w:t>
      </w:r>
      <w:r w:rsidR="00AD4552">
        <w:rPr>
          <w:lang w:val="ru-RU"/>
        </w:rPr>
        <w:t> </w:t>
      </w:r>
      <w:r w:rsidRPr="00854168">
        <w:rPr>
          <w:lang w:val="ru-RU"/>
        </w:rPr>
        <w:t xml:space="preserve">г.  Отчеты в формате XML обеспечивают целый ряд преимуществ, некоторые из которых </w:t>
      </w:r>
      <w:r w:rsidR="00D6574D">
        <w:rPr>
          <w:lang w:val="ru-RU"/>
        </w:rPr>
        <w:t>можно увидеть</w:t>
      </w:r>
      <w:r w:rsidRPr="00854168">
        <w:rPr>
          <w:lang w:val="ru-RU"/>
        </w:rPr>
        <w:t xml:space="preserve"> </w:t>
      </w:r>
      <w:r w:rsidR="00AD4552">
        <w:rPr>
          <w:lang w:val="ru-RU"/>
        </w:rPr>
        <w:t>на примере систем</w:t>
      </w:r>
      <w:r w:rsidR="00D6574D">
        <w:rPr>
          <w:lang w:val="ru-RU"/>
        </w:rPr>
        <w:t>ы</w:t>
      </w:r>
      <w:r w:rsidRPr="00854168">
        <w:rPr>
          <w:lang w:val="ru-RU"/>
        </w:rPr>
        <w:t xml:space="preserve"> PATENTSCOPE</w:t>
      </w:r>
      <w:r w:rsidR="00D6574D">
        <w:rPr>
          <w:lang w:val="ru-RU"/>
        </w:rPr>
        <w:t>, которая позволяет</w:t>
      </w:r>
      <w:r w:rsidRPr="00854168">
        <w:rPr>
          <w:lang w:val="ru-RU"/>
        </w:rPr>
        <w:t xml:space="preserve"> </w:t>
      </w:r>
      <w:r w:rsidR="00AD4552">
        <w:rPr>
          <w:lang w:val="ru-RU"/>
        </w:rPr>
        <w:t>просматривать</w:t>
      </w:r>
      <w:r w:rsidRPr="00854168">
        <w:rPr>
          <w:lang w:val="ru-RU"/>
        </w:rPr>
        <w:t xml:space="preserve"> отчет</w:t>
      </w:r>
      <w:r w:rsidR="00AD4552">
        <w:rPr>
          <w:lang w:val="ru-RU"/>
        </w:rPr>
        <w:t>ы</w:t>
      </w:r>
      <w:r w:rsidRPr="00854168">
        <w:rPr>
          <w:lang w:val="ru-RU"/>
        </w:rPr>
        <w:t xml:space="preserve"> на любом языке публикации, включая официальные переводы, если они имеются, или машинный перевод </w:t>
      </w:r>
      <w:r w:rsidR="00AD4552">
        <w:rPr>
          <w:lang w:val="ru-RU"/>
        </w:rPr>
        <w:t>при отсутствии официального перевода</w:t>
      </w:r>
      <w:r w:rsidRPr="00854168">
        <w:rPr>
          <w:lang w:val="ru-RU"/>
        </w:rPr>
        <w:t xml:space="preserve">, </w:t>
      </w:r>
      <w:r w:rsidR="00AD4552">
        <w:rPr>
          <w:lang w:val="ru-RU"/>
        </w:rPr>
        <w:t xml:space="preserve">и </w:t>
      </w:r>
      <w:r w:rsidR="00D6574D">
        <w:rPr>
          <w:lang w:val="ru-RU"/>
        </w:rPr>
        <w:t>указывать</w:t>
      </w:r>
      <w:r w:rsidRPr="00854168">
        <w:rPr>
          <w:lang w:val="ru-RU"/>
        </w:rPr>
        <w:t xml:space="preserve"> ссылки на цитируемые документы.  Как обсуждалось на </w:t>
      </w:r>
      <w:r w:rsidR="00AD4552">
        <w:rPr>
          <w:lang w:val="ru-RU"/>
        </w:rPr>
        <w:t>сессии</w:t>
      </w:r>
      <w:r w:rsidRPr="00854168">
        <w:rPr>
          <w:lang w:val="ru-RU"/>
        </w:rPr>
        <w:t xml:space="preserve"> Подгруппы </w:t>
      </w:r>
      <w:r w:rsidR="00AD4552">
        <w:rPr>
          <w:lang w:val="ru-RU"/>
        </w:rPr>
        <w:t>обеспечения</w:t>
      </w:r>
      <w:r w:rsidRPr="00854168">
        <w:rPr>
          <w:lang w:val="ru-RU"/>
        </w:rPr>
        <w:t xml:space="preserve"> качеств</w:t>
      </w:r>
      <w:r w:rsidR="00AD4552">
        <w:rPr>
          <w:lang w:val="ru-RU"/>
        </w:rPr>
        <w:t>а</w:t>
      </w:r>
      <w:r w:rsidRPr="00854168">
        <w:rPr>
          <w:lang w:val="ru-RU"/>
        </w:rPr>
        <w:t>, отчеты в формате XML позволяют создать базу данных цитирования</w:t>
      </w:r>
      <w:r w:rsidR="00D6574D">
        <w:rPr>
          <w:lang w:val="ru-RU"/>
        </w:rPr>
        <w:t xml:space="preserve">, что будет способствовать улучшению </w:t>
      </w:r>
      <w:r w:rsidRPr="00854168">
        <w:rPr>
          <w:lang w:val="ru-RU"/>
        </w:rPr>
        <w:t xml:space="preserve">услуг и анализа.  Для получения наилучших результатов и </w:t>
      </w:r>
      <w:r w:rsidR="00D6574D">
        <w:rPr>
          <w:lang w:val="ru-RU"/>
        </w:rPr>
        <w:t xml:space="preserve">для </w:t>
      </w:r>
      <w:r w:rsidRPr="00854168">
        <w:rPr>
          <w:lang w:val="ru-RU"/>
        </w:rPr>
        <w:t xml:space="preserve">практической разработки механизмов эффективной поддержки </w:t>
      </w:r>
      <w:r w:rsidR="00D6574D">
        <w:rPr>
          <w:lang w:val="ru-RU"/>
        </w:rPr>
        <w:t xml:space="preserve">применения </w:t>
      </w:r>
      <w:r w:rsidRPr="00854168">
        <w:rPr>
          <w:lang w:val="ru-RU"/>
        </w:rPr>
        <w:t xml:space="preserve">стандарта ВОИС ST.96 потребуется дальнейшая работа </w:t>
      </w:r>
      <w:r w:rsidR="00AD4552">
        <w:rPr>
          <w:lang w:val="ru-RU"/>
        </w:rPr>
        <w:t>по обеспечению</w:t>
      </w:r>
      <w:r w:rsidRPr="00854168">
        <w:rPr>
          <w:lang w:val="ru-RU"/>
        </w:rPr>
        <w:t xml:space="preserve"> качеств</w:t>
      </w:r>
      <w:r w:rsidR="00AD4552">
        <w:rPr>
          <w:lang w:val="ru-RU"/>
        </w:rPr>
        <w:t>а</w:t>
      </w:r>
      <w:r w:rsidRPr="00854168">
        <w:rPr>
          <w:lang w:val="ru-RU"/>
        </w:rPr>
        <w:t xml:space="preserve"> и согласованност</w:t>
      </w:r>
      <w:r w:rsidR="00AD4552">
        <w:rPr>
          <w:lang w:val="ru-RU"/>
        </w:rPr>
        <w:t>и</w:t>
      </w:r>
      <w:r w:rsidRPr="00854168">
        <w:rPr>
          <w:lang w:val="ru-RU"/>
        </w:rPr>
        <w:t xml:space="preserve"> данных </w:t>
      </w:r>
      <w:r w:rsidR="00D6574D">
        <w:rPr>
          <w:lang w:val="ru-RU"/>
        </w:rPr>
        <w:t xml:space="preserve">в формате </w:t>
      </w:r>
      <w:r w:rsidRPr="00854168">
        <w:rPr>
          <w:lang w:val="ru-RU"/>
        </w:rPr>
        <w:t>XML.</w:t>
      </w:r>
    </w:p>
    <w:p w:rsidR="00FD0ED0" w:rsidRPr="00854168" w:rsidRDefault="00FD0ED0" w:rsidP="00FD0ED0">
      <w:pPr>
        <w:pStyle w:val="ONUME"/>
        <w:rPr>
          <w:lang w:val="ru-RU"/>
        </w:rPr>
      </w:pPr>
      <w:r w:rsidRPr="00854168">
        <w:rPr>
          <w:lang w:val="ru-RU"/>
        </w:rPr>
        <w:t xml:space="preserve">Органы признали преимущества отчетов в формате XML, и многие органы заявили, что переход на отчеты о международном поиске и письменные </w:t>
      </w:r>
      <w:r w:rsidR="00D6574D">
        <w:rPr>
          <w:lang w:val="ru-RU"/>
        </w:rPr>
        <w:t>сообщения</w:t>
      </w:r>
      <w:r w:rsidRPr="00854168">
        <w:rPr>
          <w:lang w:val="ru-RU"/>
        </w:rPr>
        <w:t xml:space="preserve"> в формате XML является </w:t>
      </w:r>
      <w:r w:rsidR="00D6574D">
        <w:rPr>
          <w:lang w:val="ru-RU"/>
        </w:rPr>
        <w:t>одной из первоочередных задач</w:t>
      </w:r>
      <w:r w:rsidRPr="00854168">
        <w:rPr>
          <w:lang w:val="ru-RU"/>
        </w:rPr>
        <w:t>.  Некоторые органы упомянули о своем намерении начать подготовку отчетов в формате XML в 2021</w:t>
      </w:r>
      <w:r w:rsidR="00D6574D">
        <w:rPr>
          <w:lang w:val="ru-RU"/>
        </w:rPr>
        <w:t> </w:t>
      </w:r>
      <w:r w:rsidRPr="00854168">
        <w:rPr>
          <w:lang w:val="ru-RU"/>
        </w:rPr>
        <w:t>г</w:t>
      </w:r>
      <w:r w:rsidR="00D6574D">
        <w:rPr>
          <w:lang w:val="ru-RU"/>
        </w:rPr>
        <w:t>.</w:t>
      </w:r>
      <w:r w:rsidRPr="00854168">
        <w:rPr>
          <w:lang w:val="ru-RU"/>
        </w:rPr>
        <w:t xml:space="preserve"> или в течение </w:t>
      </w:r>
      <w:r w:rsidR="00D6574D">
        <w:rPr>
          <w:lang w:val="ru-RU"/>
        </w:rPr>
        <w:t>ближайших</w:t>
      </w:r>
      <w:r w:rsidRPr="00854168">
        <w:rPr>
          <w:lang w:val="ru-RU"/>
        </w:rPr>
        <w:t xml:space="preserve"> нескольких лет.  Европейское патентное ведомство, как один из первых </w:t>
      </w:r>
      <w:r w:rsidR="008D4B73" w:rsidRPr="00854168">
        <w:rPr>
          <w:lang w:val="ru-RU"/>
        </w:rPr>
        <w:t>органов</w:t>
      </w:r>
      <w:r w:rsidRPr="00854168">
        <w:rPr>
          <w:lang w:val="ru-RU"/>
        </w:rPr>
        <w:t xml:space="preserve">, </w:t>
      </w:r>
      <w:r w:rsidR="0021055F">
        <w:rPr>
          <w:lang w:val="ru-RU"/>
        </w:rPr>
        <w:t xml:space="preserve">перешедших на отчеты </w:t>
      </w:r>
      <w:r w:rsidRPr="00854168">
        <w:rPr>
          <w:lang w:val="ru-RU"/>
        </w:rPr>
        <w:t xml:space="preserve">о международном поиске и письменные </w:t>
      </w:r>
      <w:r w:rsidR="008D4B73">
        <w:rPr>
          <w:lang w:val="ru-RU"/>
        </w:rPr>
        <w:t>сообщения</w:t>
      </w:r>
      <w:r w:rsidR="008D4B73" w:rsidRPr="00854168">
        <w:rPr>
          <w:lang w:val="ru-RU"/>
        </w:rPr>
        <w:t xml:space="preserve"> </w:t>
      </w:r>
      <w:r w:rsidRPr="00854168">
        <w:rPr>
          <w:lang w:val="ru-RU"/>
        </w:rPr>
        <w:t xml:space="preserve">в формате XML, проинформировало </w:t>
      </w:r>
      <w:r w:rsidR="0021055F">
        <w:rPr>
          <w:lang w:val="ru-RU"/>
        </w:rPr>
        <w:t>Заседание</w:t>
      </w:r>
      <w:r w:rsidRPr="00854168">
        <w:rPr>
          <w:lang w:val="ru-RU"/>
        </w:rPr>
        <w:t xml:space="preserve"> о том, что рассматриваются дальнейшие усовершенствования для</w:t>
      </w:r>
      <w:r w:rsidR="00903E6D">
        <w:rPr>
          <w:lang w:val="ru-RU"/>
        </w:rPr>
        <w:t xml:space="preserve"> обеспечения</w:t>
      </w:r>
      <w:r w:rsidRPr="00854168">
        <w:rPr>
          <w:lang w:val="ru-RU"/>
        </w:rPr>
        <w:t xml:space="preserve"> эффективной передачи данных отчетов о поиске и экспертизе в формате XML в национальные ведомства Договаривающихся государств Европейской патентной конвенции, с которыми у ЕПВ заключено рабочее соглашение о поисковом сотрудничестве, и совершенствования инструментов</w:t>
      </w:r>
      <w:r w:rsidR="0021055F">
        <w:rPr>
          <w:lang w:val="ru-RU"/>
        </w:rPr>
        <w:t>, используемых экспертами для</w:t>
      </w:r>
      <w:r w:rsidRPr="00854168">
        <w:rPr>
          <w:lang w:val="ru-RU"/>
        </w:rPr>
        <w:t xml:space="preserve"> составления отчетов, что позволит решить нерешенные вопросы качества письменных </w:t>
      </w:r>
      <w:r w:rsidR="0021055F">
        <w:rPr>
          <w:lang w:val="ru-RU"/>
        </w:rPr>
        <w:t>сообщений</w:t>
      </w:r>
      <w:r w:rsidRPr="00854168">
        <w:rPr>
          <w:lang w:val="ru-RU"/>
        </w:rPr>
        <w:t>, представленных в формате XML.</w:t>
      </w:r>
    </w:p>
    <w:p w:rsidR="00FD0ED0" w:rsidRPr="00854168" w:rsidRDefault="00FD0ED0" w:rsidP="00FD0ED0">
      <w:pPr>
        <w:pStyle w:val="ONUME"/>
        <w:rPr>
          <w:lang w:val="ru-RU"/>
        </w:rPr>
      </w:pPr>
      <w:r w:rsidRPr="00854168">
        <w:rPr>
          <w:lang w:val="ru-RU"/>
        </w:rPr>
        <w:t xml:space="preserve">Некоторые </w:t>
      </w:r>
      <w:r w:rsidR="00903E6D" w:rsidRPr="00854168">
        <w:rPr>
          <w:lang w:val="ru-RU"/>
        </w:rPr>
        <w:t xml:space="preserve">органы </w:t>
      </w:r>
      <w:r w:rsidRPr="00854168">
        <w:rPr>
          <w:lang w:val="ru-RU"/>
        </w:rPr>
        <w:t xml:space="preserve">указали, что им потребуется поддержка со стороны Международного бюро для </w:t>
      </w:r>
      <w:r w:rsidR="00903E6D">
        <w:rPr>
          <w:lang w:val="ru-RU"/>
        </w:rPr>
        <w:t>внедрения</w:t>
      </w:r>
      <w:r w:rsidRPr="00854168">
        <w:rPr>
          <w:lang w:val="ru-RU"/>
        </w:rPr>
        <w:t xml:space="preserve"> формата XML для отчетов о поиске и письменных </w:t>
      </w:r>
      <w:r w:rsidR="00903E6D">
        <w:rPr>
          <w:lang w:val="ru-RU"/>
        </w:rPr>
        <w:t>сообщений</w:t>
      </w:r>
      <w:r w:rsidRPr="00854168">
        <w:rPr>
          <w:lang w:val="ru-RU"/>
        </w:rPr>
        <w:t xml:space="preserve">.  Один </w:t>
      </w:r>
      <w:r w:rsidR="00903E6D" w:rsidRPr="00854168">
        <w:rPr>
          <w:lang w:val="ru-RU"/>
        </w:rPr>
        <w:t xml:space="preserve">орган </w:t>
      </w:r>
      <w:r w:rsidR="00903E6D">
        <w:rPr>
          <w:lang w:val="ru-RU"/>
        </w:rPr>
        <w:t>изъявил желание</w:t>
      </w:r>
      <w:r w:rsidRPr="00854168">
        <w:rPr>
          <w:lang w:val="ru-RU"/>
        </w:rPr>
        <w:t xml:space="preserve">, чтобы Международное бюро поделилось примерами </w:t>
      </w:r>
      <w:r w:rsidR="00903E6D">
        <w:rPr>
          <w:lang w:val="ru-RU"/>
        </w:rPr>
        <w:t>передовой практики</w:t>
      </w:r>
      <w:r w:rsidR="004162D6">
        <w:rPr>
          <w:lang w:val="ru-RU"/>
        </w:rPr>
        <w:t xml:space="preserve"> в</w:t>
      </w:r>
      <w:r w:rsidR="00903E6D">
        <w:rPr>
          <w:lang w:val="ru-RU"/>
        </w:rPr>
        <w:t xml:space="preserve"> использовани</w:t>
      </w:r>
      <w:r w:rsidR="004162D6">
        <w:rPr>
          <w:lang w:val="ru-RU"/>
        </w:rPr>
        <w:t>и</w:t>
      </w:r>
      <w:r w:rsidR="00903E6D">
        <w:rPr>
          <w:lang w:val="ru-RU"/>
        </w:rPr>
        <w:t xml:space="preserve"> формата</w:t>
      </w:r>
      <w:r w:rsidRPr="00854168">
        <w:rPr>
          <w:lang w:val="ru-RU"/>
        </w:rPr>
        <w:t xml:space="preserve"> XML и предоставило инструмент редактирования для </w:t>
      </w:r>
      <w:r w:rsidR="00903E6D">
        <w:rPr>
          <w:lang w:val="ru-RU"/>
        </w:rPr>
        <w:t xml:space="preserve">оказания </w:t>
      </w:r>
      <w:r w:rsidRPr="00854168">
        <w:rPr>
          <w:lang w:val="ru-RU"/>
        </w:rPr>
        <w:t xml:space="preserve">поддержки </w:t>
      </w:r>
      <w:r w:rsidR="00903E6D">
        <w:rPr>
          <w:lang w:val="ru-RU"/>
        </w:rPr>
        <w:t xml:space="preserve">в </w:t>
      </w:r>
      <w:r w:rsidRPr="00854168">
        <w:rPr>
          <w:lang w:val="ru-RU"/>
        </w:rPr>
        <w:t>создани</w:t>
      </w:r>
      <w:r w:rsidR="00903E6D">
        <w:rPr>
          <w:lang w:val="ru-RU"/>
        </w:rPr>
        <w:t>и</w:t>
      </w:r>
      <w:r w:rsidRPr="00854168">
        <w:rPr>
          <w:lang w:val="ru-RU"/>
        </w:rPr>
        <w:t xml:space="preserve"> данных в формате XML.  Другой </w:t>
      </w:r>
      <w:r w:rsidR="00903E6D" w:rsidRPr="00854168">
        <w:rPr>
          <w:lang w:val="ru-RU"/>
        </w:rPr>
        <w:t xml:space="preserve">орган </w:t>
      </w:r>
      <w:r w:rsidRPr="00854168">
        <w:rPr>
          <w:lang w:val="ru-RU"/>
        </w:rPr>
        <w:t xml:space="preserve">указал, что он готов сотрудничать с Международным бюро в области обучения и технической поддержки в </w:t>
      </w:r>
      <w:r w:rsidR="004162D6">
        <w:rPr>
          <w:lang w:val="ru-RU"/>
        </w:rPr>
        <w:t>ходе</w:t>
      </w:r>
      <w:r w:rsidRPr="00854168">
        <w:rPr>
          <w:lang w:val="ru-RU"/>
        </w:rPr>
        <w:t xml:space="preserve"> предстоящей работы по внедрению отчетов в формате XML.</w:t>
      </w:r>
    </w:p>
    <w:p w:rsidR="00FD0ED0" w:rsidRPr="00854168" w:rsidRDefault="00FD0ED0" w:rsidP="00FD0ED0">
      <w:pPr>
        <w:pStyle w:val="ONUME"/>
        <w:rPr>
          <w:lang w:val="ru-RU"/>
        </w:rPr>
      </w:pPr>
      <w:r w:rsidRPr="00854168">
        <w:rPr>
          <w:lang w:val="ru-RU"/>
        </w:rPr>
        <w:t xml:space="preserve">Некоторые </w:t>
      </w:r>
      <w:r w:rsidR="004162D6" w:rsidRPr="00854168">
        <w:rPr>
          <w:lang w:val="ru-RU"/>
        </w:rPr>
        <w:t xml:space="preserve">органы </w:t>
      </w:r>
      <w:r w:rsidRPr="00854168">
        <w:rPr>
          <w:lang w:val="ru-RU"/>
        </w:rPr>
        <w:t>поддержали переход с</w:t>
      </w:r>
      <w:r w:rsidR="004162D6">
        <w:rPr>
          <w:lang w:val="ru-RU"/>
        </w:rPr>
        <w:t>о стандарта</w:t>
      </w:r>
      <w:r w:rsidRPr="00854168">
        <w:rPr>
          <w:lang w:val="ru-RU"/>
        </w:rPr>
        <w:t xml:space="preserve"> ST.36 на </w:t>
      </w:r>
      <w:r w:rsidR="004162D6">
        <w:rPr>
          <w:lang w:val="ru-RU"/>
        </w:rPr>
        <w:t xml:space="preserve">стандарт </w:t>
      </w:r>
      <w:r w:rsidRPr="00854168">
        <w:rPr>
          <w:lang w:val="ru-RU"/>
        </w:rPr>
        <w:t xml:space="preserve">ST.96 и заявили, что они находятся в процессе </w:t>
      </w:r>
      <w:r w:rsidR="004162D6">
        <w:rPr>
          <w:lang w:val="ru-RU"/>
        </w:rPr>
        <w:t>внедрения</w:t>
      </w:r>
      <w:r w:rsidRPr="00854168">
        <w:rPr>
          <w:lang w:val="ru-RU"/>
        </w:rPr>
        <w:t xml:space="preserve"> стандарта ВОИС ST.96 для отчетов в формате XML или рассматривают </w:t>
      </w:r>
      <w:r w:rsidR="005220B0">
        <w:rPr>
          <w:lang w:val="ru-RU"/>
        </w:rPr>
        <w:t>возможность внедрения этого</w:t>
      </w:r>
      <w:r w:rsidRPr="00854168">
        <w:rPr>
          <w:lang w:val="ru-RU"/>
        </w:rPr>
        <w:t xml:space="preserve"> нов</w:t>
      </w:r>
      <w:r w:rsidR="005220B0">
        <w:rPr>
          <w:lang w:val="ru-RU"/>
        </w:rPr>
        <w:t>ого</w:t>
      </w:r>
      <w:r w:rsidRPr="00854168">
        <w:rPr>
          <w:lang w:val="ru-RU"/>
        </w:rPr>
        <w:t xml:space="preserve"> стандарт</w:t>
      </w:r>
      <w:r w:rsidR="005220B0">
        <w:rPr>
          <w:lang w:val="ru-RU"/>
        </w:rPr>
        <w:t>а в будущем</w:t>
      </w:r>
      <w:r w:rsidRPr="00854168">
        <w:rPr>
          <w:lang w:val="ru-RU"/>
        </w:rPr>
        <w:t xml:space="preserve"> для </w:t>
      </w:r>
      <w:r w:rsidR="005220B0">
        <w:rPr>
          <w:lang w:val="ru-RU"/>
        </w:rPr>
        <w:t xml:space="preserve">подготовки </w:t>
      </w:r>
      <w:r w:rsidRPr="00854168">
        <w:rPr>
          <w:lang w:val="ru-RU"/>
        </w:rPr>
        <w:t xml:space="preserve">отчетов о поиске и письменных </w:t>
      </w:r>
      <w:r w:rsidR="004162D6">
        <w:rPr>
          <w:lang w:val="ru-RU"/>
        </w:rPr>
        <w:t>сообщений</w:t>
      </w:r>
      <w:r w:rsidRPr="00854168">
        <w:rPr>
          <w:lang w:val="ru-RU"/>
        </w:rPr>
        <w:t xml:space="preserve">.  Один из </w:t>
      </w:r>
      <w:r w:rsidR="004162D6" w:rsidRPr="00854168">
        <w:rPr>
          <w:lang w:val="ru-RU"/>
        </w:rPr>
        <w:t xml:space="preserve">органов </w:t>
      </w:r>
      <w:r w:rsidRPr="00854168">
        <w:rPr>
          <w:lang w:val="ru-RU"/>
        </w:rPr>
        <w:t xml:space="preserve">отметил трудности с </w:t>
      </w:r>
      <w:r w:rsidR="00104233">
        <w:rPr>
          <w:lang w:val="ru-RU"/>
        </w:rPr>
        <w:t xml:space="preserve">завершением разработки </w:t>
      </w:r>
      <w:r w:rsidRPr="00854168">
        <w:rPr>
          <w:lang w:val="ru-RU"/>
        </w:rPr>
        <w:t xml:space="preserve">высококачественных стандартов и систем для </w:t>
      </w:r>
      <w:r w:rsidR="004162D6">
        <w:rPr>
          <w:lang w:val="ru-RU"/>
        </w:rPr>
        <w:t xml:space="preserve">подготовки </w:t>
      </w:r>
      <w:r w:rsidRPr="00854168">
        <w:rPr>
          <w:lang w:val="ru-RU"/>
        </w:rPr>
        <w:t>отчетов</w:t>
      </w:r>
      <w:r w:rsidR="004162D6">
        <w:rPr>
          <w:lang w:val="ru-RU"/>
        </w:rPr>
        <w:t xml:space="preserve"> в соответствии со стандартом</w:t>
      </w:r>
      <w:r w:rsidRPr="00854168">
        <w:rPr>
          <w:lang w:val="ru-RU"/>
        </w:rPr>
        <w:t xml:space="preserve"> ST.96 и сообщил, что, хотя он намерен </w:t>
      </w:r>
      <w:r w:rsidR="004162D6">
        <w:rPr>
          <w:lang w:val="ru-RU"/>
        </w:rPr>
        <w:t>начать применять стандарт</w:t>
      </w:r>
      <w:r w:rsidRPr="00854168">
        <w:rPr>
          <w:lang w:val="ru-RU"/>
        </w:rPr>
        <w:t xml:space="preserve"> ST.96 как можно скорее, он будет работать над </w:t>
      </w:r>
      <w:r w:rsidR="004162D6">
        <w:rPr>
          <w:lang w:val="ru-RU"/>
        </w:rPr>
        <w:t xml:space="preserve">подготовкой отчетов </w:t>
      </w:r>
      <w:r w:rsidR="00BC7BF5">
        <w:rPr>
          <w:lang w:val="ru-RU"/>
        </w:rPr>
        <w:t>в соответствии со стандартом</w:t>
      </w:r>
      <w:r w:rsidR="004162D6">
        <w:rPr>
          <w:lang w:val="ru-RU"/>
        </w:rPr>
        <w:t xml:space="preserve"> </w:t>
      </w:r>
      <w:r w:rsidRPr="00854168">
        <w:rPr>
          <w:lang w:val="ru-RU"/>
        </w:rPr>
        <w:t>ST.36 в качестве промежуточного решения.</w:t>
      </w:r>
    </w:p>
    <w:p w:rsidR="00FD0ED0" w:rsidRPr="00854168" w:rsidRDefault="004162D6" w:rsidP="00FD0ED0">
      <w:pPr>
        <w:pStyle w:val="ONUME"/>
        <w:ind w:left="567"/>
        <w:rPr>
          <w:lang w:val="ru-RU"/>
        </w:rPr>
      </w:pPr>
      <w:r>
        <w:rPr>
          <w:lang w:val="ru-RU"/>
        </w:rPr>
        <w:t>Заседание</w:t>
      </w:r>
      <w:r w:rsidR="00FD0ED0" w:rsidRPr="00854168">
        <w:rPr>
          <w:lang w:val="ru-RU"/>
        </w:rPr>
        <w:t xml:space="preserve"> приняло к сведению информацию и </w:t>
      </w:r>
      <w:r w:rsidR="00104233">
        <w:rPr>
          <w:lang w:val="ru-RU"/>
        </w:rPr>
        <w:t>замечания</w:t>
      </w:r>
      <w:r w:rsidR="00FD0ED0" w:rsidRPr="00854168">
        <w:rPr>
          <w:lang w:val="ru-RU"/>
        </w:rPr>
        <w:t xml:space="preserve"> </w:t>
      </w:r>
      <w:r w:rsidRPr="00854168">
        <w:rPr>
          <w:lang w:val="ru-RU"/>
        </w:rPr>
        <w:t>органов</w:t>
      </w:r>
      <w:r w:rsidR="00FD0ED0" w:rsidRPr="00854168">
        <w:rPr>
          <w:lang w:val="ru-RU"/>
        </w:rPr>
        <w:t xml:space="preserve">, касающиеся внедрения и </w:t>
      </w:r>
      <w:r>
        <w:rPr>
          <w:lang w:val="ru-RU"/>
        </w:rPr>
        <w:t>подготовки</w:t>
      </w:r>
      <w:r w:rsidR="00FD0ED0" w:rsidRPr="00854168">
        <w:rPr>
          <w:lang w:val="ru-RU"/>
        </w:rPr>
        <w:t xml:space="preserve"> отчетов о международном поиске и письменных </w:t>
      </w:r>
      <w:r>
        <w:rPr>
          <w:lang w:val="ru-RU"/>
        </w:rPr>
        <w:t>сообщений</w:t>
      </w:r>
      <w:r w:rsidR="00FD0ED0" w:rsidRPr="00854168">
        <w:rPr>
          <w:lang w:val="ru-RU"/>
        </w:rPr>
        <w:t xml:space="preserve"> в формате XML.</w:t>
      </w:r>
    </w:p>
    <w:p w:rsidR="00FD0ED0" w:rsidRPr="00854168" w:rsidRDefault="00FD0ED0" w:rsidP="00FD0ED0">
      <w:pPr>
        <w:pStyle w:val="Heading1"/>
        <w:rPr>
          <w:lang w:val="ru-RU"/>
        </w:rPr>
      </w:pPr>
      <w:r w:rsidRPr="00854168">
        <w:rPr>
          <w:lang w:val="ru-RU"/>
        </w:rPr>
        <w:lastRenderedPageBreak/>
        <w:t xml:space="preserve">Заверенные копии </w:t>
      </w:r>
      <w:r w:rsidR="00104233">
        <w:rPr>
          <w:lang w:val="ru-RU"/>
        </w:rPr>
        <w:t>ПРЕДШЕСТВУЮЩИХ</w:t>
      </w:r>
      <w:r w:rsidRPr="00854168">
        <w:rPr>
          <w:lang w:val="ru-RU"/>
        </w:rPr>
        <w:t xml:space="preserve"> международных заявок</w:t>
      </w:r>
    </w:p>
    <w:p w:rsidR="00FD0ED0" w:rsidRPr="00854168" w:rsidRDefault="00FD0ED0" w:rsidP="00FD0ED0">
      <w:pPr>
        <w:pStyle w:val="ONUME"/>
        <w:rPr>
          <w:lang w:val="ru-RU"/>
        </w:rPr>
      </w:pPr>
      <w:r w:rsidRPr="00854168">
        <w:rPr>
          <w:lang w:val="ru-RU"/>
        </w:rPr>
        <w:t>Обсуждени</w:t>
      </w:r>
      <w:r w:rsidR="00104233">
        <w:rPr>
          <w:lang w:val="ru-RU"/>
        </w:rPr>
        <w:t>е</w:t>
      </w:r>
      <w:r w:rsidRPr="00854168">
        <w:rPr>
          <w:lang w:val="ru-RU"/>
        </w:rPr>
        <w:t xml:space="preserve"> </w:t>
      </w:r>
      <w:r w:rsidR="00104233">
        <w:rPr>
          <w:lang w:val="ru-RU"/>
        </w:rPr>
        <w:t>проходило</w:t>
      </w:r>
      <w:r w:rsidRPr="00854168">
        <w:rPr>
          <w:lang w:val="ru-RU"/>
        </w:rPr>
        <w:t xml:space="preserve"> на основе документа PCT/MIA/28/6.</w:t>
      </w:r>
    </w:p>
    <w:p w:rsidR="00FD0ED0" w:rsidRPr="00854168" w:rsidRDefault="00104233" w:rsidP="00FD0ED0">
      <w:pPr>
        <w:pStyle w:val="ONUME"/>
        <w:rPr>
          <w:lang w:val="ru-RU"/>
        </w:rPr>
      </w:pPr>
      <w:r>
        <w:rPr>
          <w:lang w:val="ru-RU"/>
        </w:rPr>
        <w:t>Японское п</w:t>
      </w:r>
      <w:r w:rsidR="00FD0ED0" w:rsidRPr="00854168">
        <w:rPr>
          <w:lang w:val="ru-RU"/>
        </w:rPr>
        <w:t xml:space="preserve">атентное ведомство </w:t>
      </w:r>
      <w:r>
        <w:rPr>
          <w:lang w:val="ru-RU"/>
        </w:rPr>
        <w:t xml:space="preserve">пояснило </w:t>
      </w:r>
      <w:r w:rsidR="001F4686">
        <w:rPr>
          <w:lang w:val="ru-RU"/>
        </w:rPr>
        <w:t>историю возникновения этого</w:t>
      </w:r>
      <w:r>
        <w:rPr>
          <w:lang w:val="ru-RU"/>
        </w:rPr>
        <w:t xml:space="preserve"> вопроса, отметив, что </w:t>
      </w:r>
      <w:r w:rsidR="00FD0ED0" w:rsidRPr="00854168">
        <w:rPr>
          <w:lang w:val="ru-RU"/>
        </w:rPr>
        <w:t>пандемия COVID</w:t>
      </w:r>
      <w:r>
        <w:rPr>
          <w:lang w:val="ru-RU"/>
        </w:rPr>
        <w:t xml:space="preserve">-19 </w:t>
      </w:r>
      <w:r w:rsidR="00FD0ED0" w:rsidRPr="00854168">
        <w:rPr>
          <w:lang w:val="ru-RU"/>
        </w:rPr>
        <w:t xml:space="preserve">создала трудности как для заявителей, так и для ведомств.  Важно создать эффективные системы, позволяющие заявителям своевременно и </w:t>
      </w:r>
      <w:r w:rsidR="001F4686">
        <w:rPr>
          <w:lang w:val="ru-RU"/>
        </w:rPr>
        <w:t>эффективным образом</w:t>
      </w:r>
      <w:r w:rsidR="00FD0ED0" w:rsidRPr="00854168">
        <w:rPr>
          <w:lang w:val="ru-RU"/>
        </w:rPr>
        <w:t xml:space="preserve"> получать приоритетные документы даже в</w:t>
      </w:r>
      <w:r w:rsidR="001F4686">
        <w:rPr>
          <w:lang w:val="ru-RU"/>
        </w:rPr>
        <w:t xml:space="preserve">о время </w:t>
      </w:r>
      <w:r w:rsidR="00FD0ED0" w:rsidRPr="00854168">
        <w:rPr>
          <w:lang w:val="ru-RU"/>
        </w:rPr>
        <w:t>сбоев</w:t>
      </w:r>
      <w:r w:rsidR="001F4686">
        <w:rPr>
          <w:lang w:val="ru-RU"/>
        </w:rPr>
        <w:t xml:space="preserve"> в работе</w:t>
      </w:r>
      <w:r w:rsidR="00FD0ED0" w:rsidRPr="00854168">
        <w:rPr>
          <w:lang w:val="ru-RU"/>
        </w:rPr>
        <w:t xml:space="preserve">.  Служба цифрового доступа к приоритетным документам ВОИС (DAS) </w:t>
      </w:r>
      <w:r w:rsidR="001F4686">
        <w:rPr>
          <w:lang w:val="ru-RU"/>
        </w:rPr>
        <w:t>очень помогает</w:t>
      </w:r>
      <w:r w:rsidR="00FD0ED0" w:rsidRPr="00854168">
        <w:rPr>
          <w:lang w:val="ru-RU"/>
        </w:rPr>
        <w:t xml:space="preserve"> в этом отношении, однако </w:t>
      </w:r>
      <w:r w:rsidR="005C4593">
        <w:rPr>
          <w:lang w:val="ru-RU"/>
        </w:rPr>
        <w:t xml:space="preserve">ее нельзя использовать </w:t>
      </w:r>
      <w:r w:rsidR="00FD0ED0" w:rsidRPr="00854168">
        <w:rPr>
          <w:lang w:val="ru-RU"/>
        </w:rPr>
        <w:t xml:space="preserve">для всех заявок.  В частности, многие ведомства, выступающие в качестве депонирующих ведомств для национальных заявок, не </w:t>
      </w:r>
      <w:r w:rsidR="001F4686">
        <w:rPr>
          <w:lang w:val="ru-RU"/>
        </w:rPr>
        <w:t xml:space="preserve">позволяют использовать </w:t>
      </w:r>
      <w:r w:rsidR="005C4593">
        <w:rPr>
          <w:lang w:val="ru-RU"/>
        </w:rPr>
        <w:t>эт</w:t>
      </w:r>
      <w:r w:rsidR="001F4686">
        <w:rPr>
          <w:lang w:val="ru-RU"/>
        </w:rPr>
        <w:t xml:space="preserve">у службу </w:t>
      </w:r>
      <w:r w:rsidR="00FD0ED0" w:rsidRPr="00854168">
        <w:rPr>
          <w:lang w:val="ru-RU"/>
        </w:rPr>
        <w:t xml:space="preserve">для международных заявок, </w:t>
      </w:r>
      <w:r w:rsidR="001F4686">
        <w:rPr>
          <w:lang w:val="ru-RU"/>
        </w:rPr>
        <w:t>подаваемых им</w:t>
      </w:r>
      <w:r w:rsidR="00FD0ED0" w:rsidRPr="00854168">
        <w:rPr>
          <w:lang w:val="ru-RU"/>
        </w:rPr>
        <w:t xml:space="preserve"> в качестве получающих ведомств.  </w:t>
      </w:r>
      <w:r w:rsidR="001F4686">
        <w:rPr>
          <w:lang w:val="ru-RU"/>
        </w:rPr>
        <w:t>Японское п</w:t>
      </w:r>
      <w:r w:rsidR="001F4686" w:rsidRPr="00854168">
        <w:rPr>
          <w:lang w:val="ru-RU"/>
        </w:rPr>
        <w:t xml:space="preserve">атентное ведомство </w:t>
      </w:r>
      <w:r w:rsidR="00FD0ED0" w:rsidRPr="00854168">
        <w:rPr>
          <w:lang w:val="ru-RU"/>
        </w:rPr>
        <w:t xml:space="preserve">предложило Международному бюро изучить возможные варианты и </w:t>
      </w:r>
      <w:r w:rsidR="001F4686">
        <w:rPr>
          <w:lang w:val="ru-RU"/>
        </w:rPr>
        <w:t>высказало мнение о том</w:t>
      </w:r>
      <w:r w:rsidR="00FD0ED0" w:rsidRPr="00854168">
        <w:rPr>
          <w:lang w:val="ru-RU"/>
        </w:rPr>
        <w:t xml:space="preserve">, что </w:t>
      </w:r>
      <w:r w:rsidR="001F4686">
        <w:rPr>
          <w:lang w:val="ru-RU"/>
        </w:rPr>
        <w:t xml:space="preserve">наиболее подходящим является </w:t>
      </w:r>
      <w:r w:rsidR="00FD0ED0" w:rsidRPr="00854168">
        <w:rPr>
          <w:lang w:val="ru-RU"/>
        </w:rPr>
        <w:t>третий вариант, представленный в документе</w:t>
      </w:r>
      <w:r w:rsidR="005C4593">
        <w:rPr>
          <w:lang w:val="ru-RU"/>
        </w:rPr>
        <w:t xml:space="preserve"> (использование регистрационных экземпляров</w:t>
      </w:r>
      <w:r w:rsidR="00FD0ED0" w:rsidRPr="00854168">
        <w:rPr>
          <w:lang w:val="ru-RU"/>
        </w:rPr>
        <w:t xml:space="preserve"> для создания заверенной копии, которая может быть передана в посл</w:t>
      </w:r>
      <w:r w:rsidR="001F4686">
        <w:rPr>
          <w:lang w:val="ru-RU"/>
        </w:rPr>
        <w:t xml:space="preserve">едующую заявку через </w:t>
      </w:r>
      <w:r w:rsidR="00E84383">
        <w:rPr>
          <w:lang w:val="ru-RU"/>
        </w:rPr>
        <w:t xml:space="preserve">службу </w:t>
      </w:r>
      <w:r w:rsidR="001F4686">
        <w:rPr>
          <w:lang w:val="ru-RU"/>
        </w:rPr>
        <w:t>DAS)</w:t>
      </w:r>
      <w:r w:rsidR="00FD0ED0" w:rsidRPr="00854168">
        <w:rPr>
          <w:lang w:val="ru-RU"/>
        </w:rPr>
        <w:t>.</w:t>
      </w:r>
    </w:p>
    <w:p w:rsidR="00FD0ED0" w:rsidRPr="00854168" w:rsidRDefault="00FD0ED0" w:rsidP="00FD0ED0">
      <w:pPr>
        <w:pStyle w:val="ONUME"/>
        <w:rPr>
          <w:lang w:val="ru-RU"/>
        </w:rPr>
      </w:pPr>
      <w:r w:rsidRPr="00854168">
        <w:rPr>
          <w:lang w:val="ru-RU"/>
        </w:rPr>
        <w:t xml:space="preserve">Несколько </w:t>
      </w:r>
      <w:r w:rsidR="00C66439" w:rsidRPr="00854168">
        <w:rPr>
          <w:lang w:val="ru-RU"/>
        </w:rPr>
        <w:t xml:space="preserve">органов </w:t>
      </w:r>
      <w:r w:rsidRPr="00854168">
        <w:rPr>
          <w:lang w:val="ru-RU"/>
        </w:rPr>
        <w:t xml:space="preserve">выразили поддержку этой </w:t>
      </w:r>
      <w:r w:rsidR="00923A78">
        <w:rPr>
          <w:lang w:val="ru-RU"/>
        </w:rPr>
        <w:t>идее</w:t>
      </w:r>
      <w:r w:rsidRPr="00854168">
        <w:rPr>
          <w:lang w:val="ru-RU"/>
        </w:rPr>
        <w:t xml:space="preserve">, </w:t>
      </w:r>
      <w:r w:rsidR="00923A78">
        <w:rPr>
          <w:lang w:val="ru-RU"/>
        </w:rPr>
        <w:t>однако</w:t>
      </w:r>
      <w:r w:rsidRPr="00854168">
        <w:rPr>
          <w:lang w:val="ru-RU"/>
        </w:rPr>
        <w:t xml:space="preserve"> некоторые </w:t>
      </w:r>
      <w:r w:rsidR="00C66439" w:rsidRPr="00854168">
        <w:rPr>
          <w:lang w:val="ru-RU"/>
        </w:rPr>
        <w:t xml:space="preserve">органы </w:t>
      </w:r>
      <w:r w:rsidRPr="00854168">
        <w:rPr>
          <w:lang w:val="ru-RU"/>
        </w:rPr>
        <w:t xml:space="preserve">поставили под сомнение соотношение </w:t>
      </w:r>
      <w:r w:rsidR="00923A78">
        <w:rPr>
          <w:lang w:val="ru-RU"/>
        </w:rPr>
        <w:t>затрат и выгод от реализации каких-либо мер в</w:t>
      </w:r>
      <w:r w:rsidRPr="00854168">
        <w:rPr>
          <w:lang w:val="ru-RU"/>
        </w:rPr>
        <w:t xml:space="preserve"> этой области, отметив, что приоритет </w:t>
      </w:r>
      <w:r w:rsidR="00923A78">
        <w:rPr>
          <w:lang w:val="ru-RU"/>
        </w:rPr>
        <w:t>на основании</w:t>
      </w:r>
      <w:r w:rsidRPr="00854168">
        <w:rPr>
          <w:lang w:val="ru-RU"/>
        </w:rPr>
        <w:t xml:space="preserve"> более ранней международной заявк</w:t>
      </w:r>
      <w:r w:rsidR="00923A78">
        <w:rPr>
          <w:lang w:val="ru-RU"/>
        </w:rPr>
        <w:t xml:space="preserve">и испрашивается лишь в отношении </w:t>
      </w:r>
      <w:r w:rsidR="00923A78" w:rsidRPr="00854168">
        <w:rPr>
          <w:lang w:val="ru-RU"/>
        </w:rPr>
        <w:t>около 1,5 процента заявок РСТ</w:t>
      </w:r>
      <w:r w:rsidRPr="00854168">
        <w:rPr>
          <w:lang w:val="ru-RU"/>
        </w:rPr>
        <w:t>.</w:t>
      </w:r>
    </w:p>
    <w:p w:rsidR="00FD0ED0" w:rsidRPr="00854168" w:rsidRDefault="00FD0ED0" w:rsidP="00FD0ED0">
      <w:pPr>
        <w:pStyle w:val="ONUME"/>
        <w:rPr>
          <w:lang w:val="ru-RU"/>
        </w:rPr>
      </w:pPr>
      <w:r w:rsidRPr="00854168">
        <w:rPr>
          <w:lang w:val="ru-RU"/>
        </w:rPr>
        <w:t xml:space="preserve">Все </w:t>
      </w:r>
      <w:r w:rsidR="00923A78">
        <w:rPr>
          <w:lang w:val="ru-RU"/>
        </w:rPr>
        <w:t>органы</w:t>
      </w:r>
      <w:r w:rsidRPr="00854168">
        <w:rPr>
          <w:lang w:val="ru-RU"/>
        </w:rPr>
        <w:t xml:space="preserve"> согласил</w:t>
      </w:r>
      <w:r w:rsidR="00923A78">
        <w:rPr>
          <w:lang w:val="ru-RU"/>
        </w:rPr>
        <w:t xml:space="preserve">ись с тем, что третий вариант </w:t>
      </w:r>
      <w:r w:rsidRPr="00854168">
        <w:rPr>
          <w:lang w:val="ru-RU"/>
        </w:rPr>
        <w:t xml:space="preserve">представляется наиболее перспективным из </w:t>
      </w:r>
      <w:r w:rsidR="00923A78">
        <w:rPr>
          <w:lang w:val="ru-RU"/>
        </w:rPr>
        <w:t>изложенных</w:t>
      </w:r>
      <w:r w:rsidRPr="00854168">
        <w:rPr>
          <w:lang w:val="ru-RU"/>
        </w:rPr>
        <w:t xml:space="preserve"> </w:t>
      </w:r>
      <w:r w:rsidR="00923A78">
        <w:rPr>
          <w:lang w:val="ru-RU"/>
        </w:rPr>
        <w:t xml:space="preserve">в документе </w:t>
      </w:r>
      <w:r w:rsidRPr="00854168">
        <w:rPr>
          <w:lang w:val="ru-RU"/>
        </w:rPr>
        <w:t>вариантов, если работа</w:t>
      </w:r>
      <w:r w:rsidR="00923A78">
        <w:rPr>
          <w:lang w:val="ru-RU"/>
        </w:rPr>
        <w:t xml:space="preserve"> в этом направлении</w:t>
      </w:r>
      <w:r w:rsidRPr="00854168">
        <w:rPr>
          <w:lang w:val="ru-RU"/>
        </w:rPr>
        <w:t xml:space="preserve"> будет проводиться.  </w:t>
      </w:r>
      <w:r w:rsidR="00923A78">
        <w:rPr>
          <w:lang w:val="ru-RU"/>
        </w:rPr>
        <w:t>Вместе с тем</w:t>
      </w:r>
      <w:r w:rsidRPr="00854168">
        <w:rPr>
          <w:lang w:val="ru-RU"/>
        </w:rPr>
        <w:t xml:space="preserve"> один орган предложил рассмотреть и второй вариант, отметив, что не все принимающие ведомства могут согласиться </w:t>
      </w:r>
      <w:r w:rsidR="00923A78">
        <w:rPr>
          <w:lang w:val="ru-RU"/>
        </w:rPr>
        <w:t>использовать службу</w:t>
      </w:r>
      <w:r w:rsidRPr="00854168">
        <w:rPr>
          <w:lang w:val="ru-RU"/>
        </w:rPr>
        <w:t xml:space="preserve"> DAS.</w:t>
      </w:r>
    </w:p>
    <w:p w:rsidR="00FD0ED0" w:rsidRPr="0064349A" w:rsidRDefault="006824E3" w:rsidP="0064349A">
      <w:pPr>
        <w:pStyle w:val="ONUME"/>
        <w:rPr>
          <w:lang w:val="ru-RU"/>
        </w:rPr>
      </w:pPr>
      <w:r>
        <w:rPr>
          <w:lang w:val="ru-RU"/>
        </w:rPr>
        <w:t>Кроме того, н</w:t>
      </w:r>
      <w:r w:rsidR="00FD0ED0" w:rsidRPr="00854168">
        <w:rPr>
          <w:lang w:val="ru-RU"/>
        </w:rPr>
        <w:t xml:space="preserve">есколько </w:t>
      </w:r>
      <w:r w:rsidRPr="00854168">
        <w:rPr>
          <w:lang w:val="ru-RU"/>
        </w:rPr>
        <w:t xml:space="preserve">органов </w:t>
      </w:r>
      <w:r w:rsidR="00FD0ED0" w:rsidRPr="00854168">
        <w:rPr>
          <w:lang w:val="ru-RU"/>
        </w:rPr>
        <w:t xml:space="preserve">выразили озабоченность тем, что копии, предоставленные описанным способом, могут не соответствовать требованиям статьи 4D(3) Парижской конвенции, чтобы </w:t>
      </w:r>
      <w:r w:rsidR="00AE2B4F">
        <w:rPr>
          <w:lang w:val="ru-RU"/>
        </w:rPr>
        <w:t xml:space="preserve">их можно было признать </w:t>
      </w:r>
      <w:r w:rsidR="00FD0ED0" w:rsidRPr="00854168">
        <w:rPr>
          <w:lang w:val="ru-RU"/>
        </w:rPr>
        <w:t xml:space="preserve">в качестве действительных приоритетных документов в соответствии с законодательством, </w:t>
      </w:r>
      <w:r w:rsidR="005B2650">
        <w:rPr>
          <w:lang w:val="ru-RU"/>
        </w:rPr>
        <w:t>применимым</w:t>
      </w:r>
      <w:r w:rsidR="00FD0ED0" w:rsidRPr="00854168">
        <w:rPr>
          <w:lang w:val="ru-RU"/>
        </w:rPr>
        <w:t xml:space="preserve"> к некоторым указанным ведомствам.  Особую озабоченность вызывает вопрос о том, могут ли предлагаемые меры представлять собой удостоверение </w:t>
      </w:r>
      <w:r w:rsidR="00AE2B4F" w:rsidRPr="00854168">
        <w:rPr>
          <w:lang w:val="ru-RU"/>
        </w:rPr>
        <w:t xml:space="preserve">получающим </w:t>
      </w:r>
      <w:r w:rsidR="00FD0ED0" w:rsidRPr="00854168">
        <w:rPr>
          <w:lang w:val="ru-RU"/>
        </w:rPr>
        <w:t xml:space="preserve">ведомством, в которое была подана предшествующая международная заявка, того, что регистрационный экземпляр предшествующей международной заявки является подлинной копией этой заявки.  </w:t>
      </w:r>
      <w:r w:rsidR="00FD0ED0" w:rsidRPr="00491D56">
        <w:rPr>
          <w:lang w:val="ru-RU"/>
        </w:rPr>
        <w:t xml:space="preserve">Согласно некоторым </w:t>
      </w:r>
      <w:r w:rsidR="00491D56" w:rsidRPr="00491D56">
        <w:rPr>
          <w:lang w:val="ru-RU"/>
        </w:rPr>
        <w:t xml:space="preserve">из представленных </w:t>
      </w:r>
      <w:r w:rsidR="00FD0ED0" w:rsidRPr="00491D56">
        <w:rPr>
          <w:lang w:val="ru-RU"/>
        </w:rPr>
        <w:t>вариант</w:t>
      </w:r>
      <w:r w:rsidR="00491D56" w:rsidRPr="00491D56">
        <w:rPr>
          <w:lang w:val="ru-RU"/>
        </w:rPr>
        <w:t>ов</w:t>
      </w:r>
      <w:r w:rsidR="00FD0ED0" w:rsidRPr="00491D56">
        <w:rPr>
          <w:lang w:val="ru-RU"/>
        </w:rPr>
        <w:t>, лицо, которо</w:t>
      </w:r>
      <w:r w:rsidR="005B2650" w:rsidRPr="00491D56">
        <w:rPr>
          <w:lang w:val="ru-RU"/>
        </w:rPr>
        <w:t>е должно будет осуществить удостоверение</w:t>
      </w:r>
      <w:r w:rsidR="00FD0ED0" w:rsidRPr="00491D56">
        <w:rPr>
          <w:lang w:val="ru-RU"/>
        </w:rPr>
        <w:t xml:space="preserve">, может </w:t>
      </w:r>
      <w:r w:rsidR="00AE2B4F" w:rsidRPr="00491D56">
        <w:rPr>
          <w:lang w:val="ru-RU"/>
        </w:rPr>
        <w:t>оказаться</w:t>
      </w:r>
      <w:r w:rsidR="00FD0ED0" w:rsidRPr="00491D56">
        <w:rPr>
          <w:lang w:val="ru-RU"/>
        </w:rPr>
        <w:t xml:space="preserve"> не в состоянии проверить, действительно ли документы, переданные в качестве регистрационного экземпляра, являются подлинной копией.  </w:t>
      </w:r>
      <w:r w:rsidR="005B2650" w:rsidRPr="00491D56">
        <w:rPr>
          <w:lang w:val="ru-RU"/>
        </w:rPr>
        <w:t>Например, в</w:t>
      </w:r>
      <w:r w:rsidR="00FD0ED0" w:rsidRPr="00491D56">
        <w:rPr>
          <w:lang w:val="ru-RU"/>
        </w:rPr>
        <w:t xml:space="preserve"> случае </w:t>
      </w:r>
      <w:r w:rsidR="005B2650" w:rsidRPr="00491D56">
        <w:rPr>
          <w:lang w:val="ru-RU"/>
        </w:rPr>
        <w:t>первого варианта</w:t>
      </w:r>
      <w:r w:rsidR="00FD0ED0" w:rsidRPr="00491D56">
        <w:rPr>
          <w:lang w:val="ru-RU"/>
        </w:rPr>
        <w:t xml:space="preserve"> сотрудник </w:t>
      </w:r>
      <w:r w:rsidR="005B2650" w:rsidRPr="00491D56">
        <w:rPr>
          <w:lang w:val="ru-RU"/>
        </w:rPr>
        <w:t xml:space="preserve">получающего </w:t>
      </w:r>
      <w:r w:rsidR="00FD0ED0" w:rsidRPr="00491D56">
        <w:rPr>
          <w:lang w:val="ru-RU"/>
        </w:rPr>
        <w:t>ведомства мо</w:t>
      </w:r>
      <w:r w:rsidR="00491D56" w:rsidRPr="00491D56">
        <w:rPr>
          <w:lang w:val="ru-RU"/>
        </w:rPr>
        <w:t>жет не иметь возможности увидеть</w:t>
      </w:r>
      <w:r w:rsidR="00FD0ED0" w:rsidRPr="00491D56">
        <w:rPr>
          <w:lang w:val="ru-RU"/>
        </w:rPr>
        <w:t>, что было отправлено в качестве регистрационно</w:t>
      </w:r>
      <w:r w:rsidR="005B2650" w:rsidRPr="00491D56">
        <w:rPr>
          <w:lang w:val="ru-RU"/>
        </w:rPr>
        <w:t>го экземпляра</w:t>
      </w:r>
      <w:r w:rsidR="00FD0ED0" w:rsidRPr="00491D56">
        <w:rPr>
          <w:lang w:val="ru-RU"/>
        </w:rPr>
        <w:t xml:space="preserve">, чтобы сравнить с </w:t>
      </w:r>
      <w:r w:rsidR="00491D56" w:rsidRPr="00491D56">
        <w:rPr>
          <w:lang w:val="ru-RU"/>
        </w:rPr>
        <w:t>копией для получающего ведомства</w:t>
      </w:r>
      <w:r w:rsidR="00FD0ED0" w:rsidRPr="00491D56">
        <w:rPr>
          <w:lang w:val="ru-RU"/>
        </w:rPr>
        <w:t>, и сможет действовать только на основании предположени</w:t>
      </w:r>
      <w:r w:rsidR="00491D56" w:rsidRPr="00491D56">
        <w:rPr>
          <w:lang w:val="ru-RU"/>
        </w:rPr>
        <w:t>я</w:t>
      </w:r>
      <w:r w:rsidR="00FD0ED0" w:rsidRPr="00491D56">
        <w:rPr>
          <w:lang w:val="ru-RU"/>
        </w:rPr>
        <w:t xml:space="preserve"> о том, что было отправлено.  Могут также возникнуть проблемы со статусом поданных </w:t>
      </w:r>
      <w:r w:rsidR="005B2650" w:rsidRPr="00491D56">
        <w:rPr>
          <w:lang w:val="ru-RU"/>
        </w:rPr>
        <w:t xml:space="preserve">позднее </w:t>
      </w:r>
      <w:r w:rsidR="00FD0ED0" w:rsidRPr="00491D56">
        <w:rPr>
          <w:lang w:val="ru-RU"/>
        </w:rPr>
        <w:t xml:space="preserve">листов, например, исправлений и корректировок.  </w:t>
      </w:r>
      <w:r w:rsidR="006E7F08">
        <w:rPr>
          <w:lang w:val="ru-RU"/>
        </w:rPr>
        <w:t>Помимо этого</w:t>
      </w:r>
      <w:r w:rsidR="00FD0ED0" w:rsidRPr="0064349A">
        <w:rPr>
          <w:lang w:val="ru-RU"/>
        </w:rPr>
        <w:t xml:space="preserve">, </w:t>
      </w:r>
      <w:r w:rsidR="0064349A" w:rsidRPr="0064349A">
        <w:rPr>
          <w:lang w:val="ru-RU"/>
        </w:rPr>
        <w:t>как ожидается</w:t>
      </w:r>
      <w:r w:rsidR="00FD0ED0" w:rsidRPr="0064349A">
        <w:rPr>
          <w:lang w:val="ru-RU"/>
        </w:rPr>
        <w:t xml:space="preserve">, </w:t>
      </w:r>
      <w:r w:rsidR="00491D56" w:rsidRPr="0064349A">
        <w:rPr>
          <w:lang w:val="ru-RU"/>
        </w:rPr>
        <w:t>заверенн</w:t>
      </w:r>
      <w:r w:rsidR="00714F91">
        <w:rPr>
          <w:lang w:val="ru-RU"/>
        </w:rPr>
        <w:t>ая</w:t>
      </w:r>
      <w:r w:rsidR="00491D56" w:rsidRPr="0064349A">
        <w:rPr>
          <w:lang w:val="ru-RU"/>
        </w:rPr>
        <w:t xml:space="preserve"> копи</w:t>
      </w:r>
      <w:r w:rsidR="00714F91">
        <w:rPr>
          <w:lang w:val="ru-RU"/>
        </w:rPr>
        <w:t>я</w:t>
      </w:r>
      <w:r w:rsidR="00491D56" w:rsidRPr="0064349A">
        <w:rPr>
          <w:lang w:val="ru-RU"/>
        </w:rPr>
        <w:t xml:space="preserve"> буд</w:t>
      </w:r>
      <w:r w:rsidR="00714F91">
        <w:rPr>
          <w:lang w:val="ru-RU"/>
        </w:rPr>
        <w:t>е</w:t>
      </w:r>
      <w:r w:rsidR="00491D56" w:rsidRPr="0064349A">
        <w:rPr>
          <w:lang w:val="ru-RU"/>
        </w:rPr>
        <w:t xml:space="preserve">т </w:t>
      </w:r>
      <w:r w:rsidR="00714F91">
        <w:rPr>
          <w:lang w:val="ru-RU"/>
        </w:rPr>
        <w:t>предполагать индивидуальное заверение документов, а не коллективное заверение</w:t>
      </w:r>
      <w:r w:rsidR="0064349A" w:rsidRPr="0064349A">
        <w:rPr>
          <w:lang w:val="ru-RU"/>
        </w:rPr>
        <w:t xml:space="preserve">, </w:t>
      </w:r>
      <w:r w:rsidR="00491D56" w:rsidRPr="0064349A">
        <w:rPr>
          <w:lang w:val="ru-RU"/>
        </w:rPr>
        <w:t>подразумевается правилом</w:t>
      </w:r>
      <w:r w:rsidR="00FD0ED0" w:rsidRPr="0064349A">
        <w:rPr>
          <w:lang w:val="ru-RU"/>
        </w:rPr>
        <w:t>.</w:t>
      </w:r>
    </w:p>
    <w:p w:rsidR="00FD0ED0" w:rsidRPr="000361CF" w:rsidRDefault="00FD0ED0" w:rsidP="000361CF">
      <w:pPr>
        <w:pStyle w:val="ONUME"/>
        <w:rPr>
          <w:lang w:val="ru-RU"/>
        </w:rPr>
      </w:pPr>
      <w:r w:rsidRPr="00854168">
        <w:rPr>
          <w:lang w:val="ru-RU"/>
        </w:rPr>
        <w:t xml:space="preserve">Международное бюро согласилось с тем, что для любого </w:t>
      </w:r>
      <w:r w:rsidR="00AF7146">
        <w:rPr>
          <w:lang w:val="ru-RU"/>
        </w:rPr>
        <w:t>механизма</w:t>
      </w:r>
      <w:r w:rsidRPr="00854168">
        <w:rPr>
          <w:lang w:val="ru-RU"/>
        </w:rPr>
        <w:t xml:space="preserve"> необходимо четко определить, какие листы относятся к заверенной копии.  Кроме того, любые принятые </w:t>
      </w:r>
      <w:r w:rsidR="00AF7146" w:rsidRPr="00854168">
        <w:rPr>
          <w:lang w:val="ru-RU"/>
        </w:rPr>
        <w:t xml:space="preserve">правила </w:t>
      </w:r>
      <w:r w:rsidRPr="00854168">
        <w:rPr>
          <w:lang w:val="ru-RU"/>
        </w:rPr>
        <w:t xml:space="preserve">и соответствующие процедуры должны </w:t>
      </w:r>
      <w:r w:rsidR="00AF7146">
        <w:rPr>
          <w:lang w:val="ru-RU"/>
        </w:rPr>
        <w:t xml:space="preserve">обеспечивать </w:t>
      </w:r>
      <w:r w:rsidRPr="00854168">
        <w:rPr>
          <w:lang w:val="ru-RU"/>
        </w:rPr>
        <w:t>создани</w:t>
      </w:r>
      <w:r w:rsidR="00AF7146">
        <w:rPr>
          <w:lang w:val="ru-RU"/>
        </w:rPr>
        <w:t>е</w:t>
      </w:r>
      <w:r w:rsidRPr="00854168">
        <w:rPr>
          <w:lang w:val="ru-RU"/>
        </w:rPr>
        <w:t xml:space="preserve"> и распространени</w:t>
      </w:r>
      <w:r w:rsidR="00AF7146">
        <w:rPr>
          <w:lang w:val="ru-RU"/>
        </w:rPr>
        <w:t>е</w:t>
      </w:r>
      <w:r w:rsidRPr="00854168">
        <w:rPr>
          <w:lang w:val="ru-RU"/>
        </w:rPr>
        <w:t xml:space="preserve"> документов, которые </w:t>
      </w:r>
      <w:r w:rsidR="00AF7146">
        <w:rPr>
          <w:lang w:val="ru-RU"/>
        </w:rPr>
        <w:t xml:space="preserve">можно будет с уверенностью использовать </w:t>
      </w:r>
      <w:r w:rsidRPr="00854168">
        <w:rPr>
          <w:lang w:val="ru-RU"/>
        </w:rPr>
        <w:t xml:space="preserve">в качестве приоритетных документов.  Однако система РСТ </w:t>
      </w:r>
      <w:r w:rsidR="00EA49B9">
        <w:rPr>
          <w:lang w:val="ru-RU"/>
        </w:rPr>
        <w:t xml:space="preserve">предполагает признание </w:t>
      </w:r>
      <w:r w:rsidRPr="00854168">
        <w:rPr>
          <w:lang w:val="ru-RU"/>
        </w:rPr>
        <w:t xml:space="preserve">указанными ведомствами того, что регистрационные </w:t>
      </w:r>
      <w:r w:rsidR="00AF7146">
        <w:rPr>
          <w:lang w:val="ru-RU"/>
        </w:rPr>
        <w:t>экземпляры</w:t>
      </w:r>
      <w:r w:rsidRPr="00854168">
        <w:rPr>
          <w:lang w:val="ru-RU"/>
        </w:rPr>
        <w:t xml:space="preserve"> международных зая</w:t>
      </w:r>
      <w:r w:rsidR="00AF7146">
        <w:rPr>
          <w:lang w:val="ru-RU"/>
        </w:rPr>
        <w:t>вок являются подлинными копиями экземпляров</w:t>
      </w:r>
      <w:r w:rsidRPr="00854168">
        <w:rPr>
          <w:lang w:val="ru-RU"/>
        </w:rPr>
        <w:t xml:space="preserve">, хранящихся в </w:t>
      </w:r>
      <w:r w:rsidR="00AF7146" w:rsidRPr="00854168">
        <w:rPr>
          <w:lang w:val="ru-RU"/>
        </w:rPr>
        <w:t xml:space="preserve">получающем </w:t>
      </w:r>
      <w:r w:rsidRPr="00854168">
        <w:rPr>
          <w:lang w:val="ru-RU"/>
        </w:rPr>
        <w:t>ведомстве.</w:t>
      </w:r>
      <w:r w:rsidR="00714F91">
        <w:rPr>
          <w:lang w:val="ru-RU"/>
        </w:rPr>
        <w:t xml:space="preserve">  </w:t>
      </w:r>
      <w:r w:rsidRPr="00714F91">
        <w:rPr>
          <w:lang w:val="ru-RU"/>
        </w:rPr>
        <w:t xml:space="preserve">Эти регистрационные </w:t>
      </w:r>
      <w:r w:rsidR="00EA49B9" w:rsidRPr="00714F91">
        <w:rPr>
          <w:lang w:val="ru-RU"/>
        </w:rPr>
        <w:t>экземпляры</w:t>
      </w:r>
      <w:r w:rsidRPr="00714F91">
        <w:rPr>
          <w:lang w:val="ru-RU"/>
        </w:rPr>
        <w:t xml:space="preserve"> приравниваются к национальным патентным заявкам во </w:t>
      </w:r>
      <w:r w:rsidRPr="00714F91">
        <w:rPr>
          <w:lang w:val="ru-RU"/>
        </w:rPr>
        <w:lastRenderedPageBreak/>
        <w:t>всех Договаривающихся государствах</w:t>
      </w:r>
      <w:r w:rsidR="00EA49B9" w:rsidRPr="00714F91">
        <w:rPr>
          <w:lang w:val="ru-RU"/>
        </w:rPr>
        <w:t xml:space="preserve">, </w:t>
      </w:r>
      <w:r w:rsidR="00EA49B9" w:rsidRPr="00801443">
        <w:rPr>
          <w:lang w:val="ru-RU"/>
        </w:rPr>
        <w:t>и</w:t>
      </w:r>
      <w:r w:rsidR="00EA49B9" w:rsidRPr="00714F91">
        <w:rPr>
          <w:lang w:val="ru-RU"/>
        </w:rPr>
        <w:t xml:space="preserve"> все необходимые в связи с ними действия выполняются непосредственно </w:t>
      </w:r>
      <w:r w:rsidRPr="00714F91">
        <w:rPr>
          <w:lang w:val="ru-RU"/>
        </w:rPr>
        <w:t>указанны</w:t>
      </w:r>
      <w:r w:rsidR="00EA49B9" w:rsidRPr="00714F91">
        <w:rPr>
          <w:lang w:val="ru-RU"/>
        </w:rPr>
        <w:t>ми</w:t>
      </w:r>
      <w:r w:rsidRPr="00714F91">
        <w:rPr>
          <w:lang w:val="ru-RU"/>
        </w:rPr>
        <w:t xml:space="preserve"> ведомства</w:t>
      </w:r>
      <w:r w:rsidR="00EA49B9" w:rsidRPr="00714F91">
        <w:rPr>
          <w:lang w:val="ru-RU"/>
        </w:rPr>
        <w:t>ми</w:t>
      </w:r>
      <w:r w:rsidRPr="00714F91">
        <w:rPr>
          <w:lang w:val="ru-RU"/>
        </w:rPr>
        <w:t xml:space="preserve">.  В отношении </w:t>
      </w:r>
      <w:r w:rsidR="00EA49B9" w:rsidRPr="00714F91">
        <w:rPr>
          <w:lang w:val="ru-RU"/>
        </w:rPr>
        <w:t xml:space="preserve">связанных с удостоверением </w:t>
      </w:r>
      <w:r w:rsidRPr="00714F91">
        <w:rPr>
          <w:lang w:val="ru-RU"/>
        </w:rPr>
        <w:t xml:space="preserve">формальностей Международное бюро напомнило о </w:t>
      </w:r>
      <w:r w:rsidR="00EA49B9" w:rsidRPr="00714F91">
        <w:rPr>
          <w:lang w:val="ru-RU"/>
        </w:rPr>
        <w:t>согласованном в 2004 г.</w:t>
      </w:r>
      <w:r w:rsidRPr="00714F91">
        <w:rPr>
          <w:lang w:val="ru-RU"/>
        </w:rPr>
        <w:t xml:space="preserve"> </w:t>
      </w:r>
      <w:r w:rsidR="00EA49B9" w:rsidRPr="00714F91">
        <w:rPr>
          <w:lang w:val="ru-RU"/>
        </w:rPr>
        <w:t>Ассамблеями</w:t>
      </w:r>
      <w:r w:rsidRPr="00714F91">
        <w:rPr>
          <w:lang w:val="ru-RU"/>
        </w:rPr>
        <w:t xml:space="preserve"> Парижского союза и Союза РСТ </w:t>
      </w:r>
      <w:r w:rsidR="00EA49B9" w:rsidRPr="00714F91">
        <w:rPr>
          <w:lang w:val="ru-RU"/>
        </w:rPr>
        <w:t>понимании процедуры</w:t>
      </w:r>
      <w:r w:rsidRPr="00714F91">
        <w:rPr>
          <w:lang w:val="ru-RU"/>
        </w:rPr>
        <w:t xml:space="preserve"> предоставлени</w:t>
      </w:r>
      <w:r w:rsidR="00EA49B9" w:rsidRPr="00714F91">
        <w:rPr>
          <w:lang w:val="ru-RU"/>
        </w:rPr>
        <w:t>я</w:t>
      </w:r>
      <w:r w:rsidRPr="00714F91">
        <w:rPr>
          <w:lang w:val="ru-RU"/>
        </w:rPr>
        <w:t xml:space="preserve"> приоритетных документов в </w:t>
      </w:r>
      <w:r w:rsidR="00EA49B9" w:rsidRPr="00714F91">
        <w:rPr>
          <w:lang w:val="ru-RU"/>
        </w:rPr>
        <w:t xml:space="preserve">рамках </w:t>
      </w:r>
      <w:r w:rsidRPr="00714F91">
        <w:rPr>
          <w:lang w:val="ru-RU"/>
        </w:rPr>
        <w:t>Парижской конвенци</w:t>
      </w:r>
      <w:r w:rsidR="00EA49B9" w:rsidRPr="00714F91">
        <w:rPr>
          <w:lang w:val="ru-RU"/>
        </w:rPr>
        <w:t>и</w:t>
      </w:r>
      <w:r w:rsidRPr="00714F91">
        <w:rPr>
          <w:lang w:val="ru-RU"/>
        </w:rPr>
        <w:t xml:space="preserve"> и РСТ, </w:t>
      </w:r>
      <w:r w:rsidR="00714F91" w:rsidRPr="00714F91">
        <w:rPr>
          <w:lang w:val="ru-RU"/>
        </w:rPr>
        <w:t>которое изложено</w:t>
      </w:r>
      <w:r w:rsidRPr="00714F91">
        <w:rPr>
          <w:lang w:val="ru-RU"/>
        </w:rPr>
        <w:t xml:space="preserve"> в пункте 9 документа A/40/6.  Это понимание было принято в целях </w:t>
      </w:r>
      <w:r w:rsidR="00BF2CB5">
        <w:rPr>
          <w:lang w:val="ru-RU"/>
        </w:rPr>
        <w:t>обеспечение большей</w:t>
      </w:r>
      <w:r w:rsidRPr="00714F91">
        <w:rPr>
          <w:lang w:val="ru-RU"/>
        </w:rPr>
        <w:t xml:space="preserve"> определенности в отношении использования электронных средств для предоставления, хранения и распространения приоритетн</w:t>
      </w:r>
      <w:r w:rsidR="00714F91" w:rsidRPr="00714F91">
        <w:rPr>
          <w:lang w:val="ru-RU"/>
        </w:rPr>
        <w:t>ых</w:t>
      </w:r>
      <w:r w:rsidRPr="00714F91">
        <w:rPr>
          <w:lang w:val="ru-RU"/>
        </w:rPr>
        <w:t xml:space="preserve"> документ</w:t>
      </w:r>
      <w:r w:rsidR="00714F91" w:rsidRPr="00714F91">
        <w:rPr>
          <w:lang w:val="ru-RU"/>
        </w:rPr>
        <w:t>ов</w:t>
      </w:r>
      <w:r w:rsidRPr="00714F91">
        <w:rPr>
          <w:lang w:val="ru-RU"/>
        </w:rPr>
        <w:t xml:space="preserve">.  Пункт (i) </w:t>
      </w:r>
      <w:r w:rsidR="00714F91" w:rsidRPr="00714F91">
        <w:rPr>
          <w:lang w:val="ru-RU"/>
        </w:rPr>
        <w:t>понимания гласит, что «</w:t>
      </w:r>
      <w:r w:rsidRPr="00714F91">
        <w:rPr>
          <w:lang w:val="ru-RU"/>
        </w:rPr>
        <w:t>компетентный орган, пред</w:t>
      </w:r>
      <w:r w:rsidR="00714F91" w:rsidRPr="00714F91">
        <w:rPr>
          <w:lang w:val="ru-RU"/>
        </w:rPr>
        <w:t>о</w:t>
      </w:r>
      <w:r w:rsidRPr="00714F91">
        <w:rPr>
          <w:lang w:val="ru-RU"/>
        </w:rPr>
        <w:t xml:space="preserve">ставляющий приоритетный документ, </w:t>
      </w:r>
      <w:r w:rsidR="00714F91" w:rsidRPr="00714F91">
        <w:rPr>
          <w:lang w:val="ru-RU"/>
        </w:rPr>
        <w:t>определяет</w:t>
      </w:r>
      <w:r w:rsidRPr="00714F91">
        <w:rPr>
          <w:lang w:val="ru-RU"/>
        </w:rPr>
        <w:t xml:space="preserve">, что представляет собой </w:t>
      </w:r>
      <w:r w:rsidR="00714F91" w:rsidRPr="00714F91">
        <w:rPr>
          <w:lang w:val="ru-RU"/>
        </w:rPr>
        <w:t>заверение</w:t>
      </w:r>
      <w:r w:rsidRPr="00714F91">
        <w:rPr>
          <w:lang w:val="ru-RU"/>
        </w:rPr>
        <w:t xml:space="preserve"> приоритетного документа</w:t>
      </w:r>
      <w:r w:rsidR="00714F91" w:rsidRPr="00714F91">
        <w:rPr>
          <w:lang w:val="ru-RU"/>
        </w:rPr>
        <w:t xml:space="preserve">, какова дата подачи и каким образом он будет заверять такой документ».  </w:t>
      </w:r>
      <w:r w:rsidRPr="00714F91">
        <w:rPr>
          <w:lang w:val="ru-RU"/>
        </w:rPr>
        <w:t>Неисчерпывающий перечень примеров форм</w:t>
      </w:r>
      <w:r w:rsidR="00714F91" w:rsidRPr="00714F91">
        <w:rPr>
          <w:lang w:val="ru-RU"/>
        </w:rPr>
        <w:t>ы</w:t>
      </w:r>
      <w:r w:rsidRPr="00714F91">
        <w:rPr>
          <w:lang w:val="ru-RU"/>
        </w:rPr>
        <w:t xml:space="preserve"> </w:t>
      </w:r>
      <w:r w:rsidR="00714F91" w:rsidRPr="00714F91">
        <w:rPr>
          <w:lang w:val="ru-RU"/>
        </w:rPr>
        <w:t>заверения</w:t>
      </w:r>
      <w:r w:rsidRPr="00714F91">
        <w:rPr>
          <w:lang w:val="ru-RU"/>
        </w:rPr>
        <w:t xml:space="preserve"> приоритетных документов, приведенный в пункте (iii) </w:t>
      </w:r>
      <w:r w:rsidR="00714F91" w:rsidRPr="00714F91">
        <w:rPr>
          <w:lang w:val="ru-RU"/>
        </w:rPr>
        <w:t>понимания</w:t>
      </w:r>
      <w:r w:rsidRPr="00714F91">
        <w:rPr>
          <w:lang w:val="ru-RU"/>
        </w:rPr>
        <w:t xml:space="preserve"> и признанный приемлемым, включает </w:t>
      </w:r>
      <w:r w:rsidR="00714F91" w:rsidRPr="00714F91">
        <w:rPr>
          <w:lang w:val="ru-RU"/>
        </w:rPr>
        <w:t>«</w:t>
      </w:r>
      <w:r w:rsidRPr="00714F91">
        <w:rPr>
          <w:lang w:val="ru-RU"/>
        </w:rPr>
        <w:t xml:space="preserve">коллективное </w:t>
      </w:r>
      <w:r w:rsidR="00714F91" w:rsidRPr="00714F91">
        <w:rPr>
          <w:lang w:val="ru-RU"/>
        </w:rPr>
        <w:t xml:space="preserve">заверение множественных </w:t>
      </w:r>
      <w:r w:rsidRPr="00714F91">
        <w:rPr>
          <w:lang w:val="ru-RU"/>
        </w:rPr>
        <w:t xml:space="preserve">приоритетных документов, </w:t>
      </w:r>
      <w:r w:rsidR="00714F91" w:rsidRPr="00714F91">
        <w:rPr>
          <w:lang w:val="ru-RU"/>
        </w:rPr>
        <w:t xml:space="preserve">переданное ведомством </w:t>
      </w:r>
      <w:r w:rsidRPr="00714F91">
        <w:rPr>
          <w:lang w:val="ru-RU"/>
        </w:rPr>
        <w:t>друго</w:t>
      </w:r>
      <w:r w:rsidR="00714F91" w:rsidRPr="00714F91">
        <w:rPr>
          <w:lang w:val="ru-RU"/>
        </w:rPr>
        <w:t>му</w:t>
      </w:r>
      <w:r w:rsidRPr="00714F91">
        <w:rPr>
          <w:lang w:val="ru-RU"/>
        </w:rPr>
        <w:t xml:space="preserve"> ведомств</w:t>
      </w:r>
      <w:r w:rsidR="00714F91" w:rsidRPr="00714F91">
        <w:rPr>
          <w:lang w:val="ru-RU"/>
        </w:rPr>
        <w:t xml:space="preserve">у или </w:t>
      </w:r>
      <w:r w:rsidRPr="00714F91">
        <w:rPr>
          <w:lang w:val="ru-RU"/>
        </w:rPr>
        <w:t>Международно</w:t>
      </w:r>
      <w:r w:rsidR="00714F91" w:rsidRPr="00714F91">
        <w:rPr>
          <w:lang w:val="ru-RU"/>
        </w:rPr>
        <w:t>му</w:t>
      </w:r>
      <w:r w:rsidRPr="00714F91">
        <w:rPr>
          <w:lang w:val="ru-RU"/>
        </w:rPr>
        <w:t xml:space="preserve"> бюро</w:t>
      </w:r>
      <w:r w:rsidR="00714F91" w:rsidRPr="00714F91">
        <w:rPr>
          <w:lang w:val="ru-RU"/>
        </w:rPr>
        <w:t>»</w:t>
      </w:r>
      <w:r w:rsidRPr="00714F91">
        <w:rPr>
          <w:lang w:val="ru-RU"/>
        </w:rPr>
        <w:t xml:space="preserve">.  </w:t>
      </w:r>
      <w:r w:rsidRPr="000361CF">
        <w:rPr>
          <w:lang w:val="ru-RU"/>
        </w:rPr>
        <w:t>Хотя детали должны быть тщательно изучены и могут потребовать рассмотрения Ассамблеей Парижского союза, а также Ассамблеей Союза РСТ, это, как представляется, дает возможность Ассамблее</w:t>
      </w:r>
      <w:r w:rsidR="00714F91" w:rsidRPr="000361CF">
        <w:rPr>
          <w:lang w:val="ru-RU"/>
        </w:rPr>
        <w:t xml:space="preserve"> Союза РСТ</w:t>
      </w:r>
      <w:r w:rsidRPr="000361CF">
        <w:rPr>
          <w:lang w:val="ru-RU"/>
        </w:rPr>
        <w:t xml:space="preserve"> принять правило РСТ, которое, по сути, будет </w:t>
      </w:r>
      <w:r w:rsidR="00714F91" w:rsidRPr="000361CF">
        <w:rPr>
          <w:lang w:val="ru-RU"/>
        </w:rPr>
        <w:t xml:space="preserve">представлять собой </w:t>
      </w:r>
      <w:r w:rsidR="00F6028B" w:rsidRPr="000361CF">
        <w:rPr>
          <w:lang w:val="ru-RU"/>
        </w:rPr>
        <w:t>общую договоренность</w:t>
      </w:r>
      <w:r w:rsidR="00714F91" w:rsidRPr="000361CF">
        <w:rPr>
          <w:lang w:val="ru-RU"/>
        </w:rPr>
        <w:t xml:space="preserve"> </w:t>
      </w:r>
      <w:r w:rsidRPr="000361CF">
        <w:rPr>
          <w:lang w:val="ru-RU"/>
        </w:rPr>
        <w:t xml:space="preserve">получающих ведомств рассматривать передачу регистрационного экземпляра </w:t>
      </w:r>
      <w:r w:rsidR="00F6028B" w:rsidRPr="000361CF">
        <w:rPr>
          <w:lang w:val="ru-RU"/>
        </w:rPr>
        <w:t>как</w:t>
      </w:r>
      <w:r w:rsidRPr="000361CF">
        <w:rPr>
          <w:lang w:val="ru-RU"/>
        </w:rPr>
        <w:t xml:space="preserve"> заверени</w:t>
      </w:r>
      <w:r w:rsidR="00F6028B" w:rsidRPr="000361CF">
        <w:rPr>
          <w:lang w:val="ru-RU"/>
        </w:rPr>
        <w:t>е</w:t>
      </w:r>
      <w:r w:rsidRPr="000361CF">
        <w:rPr>
          <w:lang w:val="ru-RU"/>
        </w:rPr>
        <w:t xml:space="preserve"> </w:t>
      </w:r>
      <w:r w:rsidR="00714F91" w:rsidRPr="000361CF">
        <w:rPr>
          <w:lang w:val="ru-RU"/>
        </w:rPr>
        <w:t>данного</w:t>
      </w:r>
      <w:r w:rsidRPr="000361CF">
        <w:rPr>
          <w:lang w:val="ru-RU"/>
        </w:rPr>
        <w:t xml:space="preserve"> экземпляра для </w:t>
      </w:r>
      <w:r w:rsidR="00714F91" w:rsidRPr="000361CF">
        <w:rPr>
          <w:lang w:val="ru-RU"/>
        </w:rPr>
        <w:t>его возможного</w:t>
      </w:r>
      <w:r w:rsidRPr="000361CF">
        <w:rPr>
          <w:lang w:val="ru-RU"/>
        </w:rPr>
        <w:t xml:space="preserve"> использования в качестве приоритетного документа.</w:t>
      </w:r>
    </w:p>
    <w:p w:rsidR="00FD0ED0" w:rsidRPr="00854168" w:rsidRDefault="00714F91" w:rsidP="00FD0ED0">
      <w:pPr>
        <w:pStyle w:val="ONUME"/>
        <w:rPr>
          <w:lang w:val="ru-RU"/>
        </w:rPr>
      </w:pPr>
      <w:r>
        <w:rPr>
          <w:lang w:val="ru-RU"/>
        </w:rPr>
        <w:t>Японское п</w:t>
      </w:r>
      <w:r w:rsidR="00FD0ED0" w:rsidRPr="00854168">
        <w:rPr>
          <w:lang w:val="ru-RU"/>
        </w:rPr>
        <w:t xml:space="preserve">атентное ведомство указало, что оно рассмотрит вопросы, </w:t>
      </w:r>
      <w:r w:rsidR="00F6028B">
        <w:rPr>
          <w:lang w:val="ru-RU"/>
        </w:rPr>
        <w:t>поднятые</w:t>
      </w:r>
      <w:r w:rsidR="00FD0ED0" w:rsidRPr="00854168">
        <w:rPr>
          <w:lang w:val="ru-RU"/>
        </w:rPr>
        <w:t xml:space="preserve"> другими </w:t>
      </w:r>
      <w:r w:rsidR="00F6028B" w:rsidRPr="00854168">
        <w:rPr>
          <w:lang w:val="ru-RU"/>
        </w:rPr>
        <w:t>органами</w:t>
      </w:r>
      <w:r w:rsidR="00FD0ED0" w:rsidRPr="00854168">
        <w:rPr>
          <w:lang w:val="ru-RU"/>
        </w:rPr>
        <w:t xml:space="preserve">, и то, как они могут быть учтены в возможном предложении Рабочей группе </w:t>
      </w:r>
      <w:r w:rsidR="00F6028B">
        <w:rPr>
          <w:lang w:val="ru-RU"/>
        </w:rPr>
        <w:t xml:space="preserve">по </w:t>
      </w:r>
      <w:r w:rsidR="00FD0ED0" w:rsidRPr="00854168">
        <w:rPr>
          <w:lang w:val="ru-RU"/>
        </w:rPr>
        <w:t>РСТ.</w:t>
      </w:r>
    </w:p>
    <w:p w:rsidR="00FD0ED0" w:rsidRPr="00854168" w:rsidRDefault="00F6028B" w:rsidP="00FD0ED0">
      <w:pPr>
        <w:pStyle w:val="ONUME"/>
        <w:ind w:left="567"/>
        <w:rPr>
          <w:lang w:val="ru-RU"/>
        </w:rPr>
      </w:pPr>
      <w:r>
        <w:rPr>
          <w:lang w:val="ru-RU"/>
        </w:rPr>
        <w:t>Заседание</w:t>
      </w:r>
      <w:r w:rsidR="00FD0ED0" w:rsidRPr="00854168">
        <w:rPr>
          <w:lang w:val="ru-RU"/>
        </w:rPr>
        <w:t xml:space="preserve"> приняло к сведению варианты, изложенные в документе PCT/MIA/28/6, и </w:t>
      </w:r>
      <w:r>
        <w:rPr>
          <w:lang w:val="ru-RU"/>
        </w:rPr>
        <w:t>замечания</w:t>
      </w:r>
      <w:r w:rsidR="00FD0ED0" w:rsidRPr="00854168">
        <w:rPr>
          <w:lang w:val="ru-RU"/>
        </w:rPr>
        <w:t xml:space="preserve"> Международны</w:t>
      </w:r>
      <w:r>
        <w:rPr>
          <w:lang w:val="ru-RU"/>
        </w:rPr>
        <w:t>х</w:t>
      </w:r>
      <w:r w:rsidR="00FD0ED0" w:rsidRPr="00854168">
        <w:rPr>
          <w:lang w:val="ru-RU"/>
        </w:rPr>
        <w:t xml:space="preserve"> орган</w:t>
      </w:r>
      <w:r>
        <w:rPr>
          <w:lang w:val="ru-RU"/>
        </w:rPr>
        <w:t>ов</w:t>
      </w:r>
      <w:r w:rsidR="00FD0ED0" w:rsidRPr="00854168">
        <w:rPr>
          <w:lang w:val="ru-RU"/>
        </w:rPr>
        <w:t>.</w:t>
      </w:r>
    </w:p>
    <w:p w:rsidR="00FD0ED0" w:rsidRPr="00854168" w:rsidRDefault="001422DE" w:rsidP="00FD1F65">
      <w:pPr>
        <w:pStyle w:val="Heading1"/>
        <w:rPr>
          <w:lang w:val="ru-RU"/>
        </w:rPr>
      </w:pPr>
      <w:r w:rsidRPr="00607311">
        <w:rPr>
          <w:lang w:val="ru-RU"/>
        </w:rPr>
        <w:t>УКРЕПЛЕНИЕ ГАРАНТИЙ РСТ НА СЛУЧАЙ ОБЩЕГО СБОЯ</w:t>
      </w:r>
    </w:p>
    <w:p w:rsidR="00FD0ED0" w:rsidRPr="00854168" w:rsidRDefault="00FD0ED0" w:rsidP="00FD1F65">
      <w:pPr>
        <w:pStyle w:val="ONUME"/>
        <w:keepNext/>
        <w:rPr>
          <w:lang w:val="ru-RU"/>
        </w:rPr>
      </w:pPr>
      <w:r w:rsidRPr="00854168">
        <w:rPr>
          <w:lang w:val="ru-RU"/>
        </w:rPr>
        <w:t>Обсуждени</w:t>
      </w:r>
      <w:r w:rsidR="001422DE">
        <w:rPr>
          <w:lang w:val="ru-RU"/>
        </w:rPr>
        <w:t>е</w:t>
      </w:r>
      <w:r w:rsidRPr="00854168">
        <w:rPr>
          <w:lang w:val="ru-RU"/>
        </w:rPr>
        <w:t xml:space="preserve"> </w:t>
      </w:r>
      <w:r w:rsidR="001422DE">
        <w:rPr>
          <w:lang w:val="ru-RU"/>
        </w:rPr>
        <w:t>проходило</w:t>
      </w:r>
      <w:r w:rsidRPr="00854168">
        <w:rPr>
          <w:lang w:val="ru-RU"/>
        </w:rPr>
        <w:t xml:space="preserve"> на основе документа PCT/MIA/28/8.</w:t>
      </w:r>
    </w:p>
    <w:p w:rsidR="00FD0ED0" w:rsidRPr="00854168" w:rsidRDefault="00FD0ED0" w:rsidP="00FD1F65">
      <w:pPr>
        <w:pStyle w:val="ONUME"/>
        <w:keepNext/>
        <w:rPr>
          <w:lang w:val="ru-RU"/>
        </w:rPr>
      </w:pPr>
      <w:bookmarkStart w:id="7" w:name="_Ref67587218"/>
      <w:r w:rsidRPr="00854168">
        <w:rPr>
          <w:lang w:val="ru-RU"/>
        </w:rPr>
        <w:t xml:space="preserve">Европейское патентное ведомство представило документ и объяснило изменения, которые оно внесло в предложение </w:t>
      </w:r>
      <w:r w:rsidR="007D797E">
        <w:rPr>
          <w:lang w:val="ru-RU"/>
        </w:rPr>
        <w:t>с учетом замечаний</w:t>
      </w:r>
      <w:r w:rsidRPr="00854168">
        <w:rPr>
          <w:lang w:val="ru-RU"/>
        </w:rPr>
        <w:t xml:space="preserve">, </w:t>
      </w:r>
      <w:r w:rsidR="007D797E">
        <w:rPr>
          <w:lang w:val="ru-RU"/>
        </w:rPr>
        <w:t>высказанных в ходе</w:t>
      </w:r>
      <w:r w:rsidRPr="00854168">
        <w:rPr>
          <w:lang w:val="ru-RU"/>
        </w:rPr>
        <w:t xml:space="preserve"> четырнадцатой сессии Рабочей группы </w:t>
      </w:r>
      <w:r w:rsidR="007D797E">
        <w:rPr>
          <w:lang w:val="ru-RU"/>
        </w:rPr>
        <w:t xml:space="preserve">по </w:t>
      </w:r>
      <w:r w:rsidRPr="00854168">
        <w:rPr>
          <w:lang w:val="ru-RU"/>
        </w:rPr>
        <w:t>РСТ в октябре 2020</w:t>
      </w:r>
      <w:r w:rsidR="007D797E">
        <w:rPr>
          <w:lang w:val="ru-RU"/>
        </w:rPr>
        <w:t> </w:t>
      </w:r>
      <w:r w:rsidRPr="00854168">
        <w:rPr>
          <w:lang w:val="ru-RU"/>
        </w:rPr>
        <w:t>г.</w:t>
      </w:r>
    </w:p>
    <w:p w:rsidR="00FD0ED0" w:rsidRPr="00300305" w:rsidRDefault="00FD0ED0" w:rsidP="00300305">
      <w:pPr>
        <w:pStyle w:val="ONUME"/>
        <w:rPr>
          <w:lang w:val="ru-RU"/>
        </w:rPr>
      </w:pPr>
      <w:bookmarkStart w:id="8" w:name="_Ref67596583"/>
      <w:r w:rsidRPr="00854168">
        <w:rPr>
          <w:lang w:val="ru-RU"/>
        </w:rPr>
        <w:t xml:space="preserve">Международные органы признали принцип, согласно которому </w:t>
      </w:r>
      <w:r w:rsidR="00300305">
        <w:rPr>
          <w:lang w:val="ru-RU"/>
        </w:rPr>
        <w:t>нормативная</w:t>
      </w:r>
      <w:r w:rsidRPr="00854168">
        <w:rPr>
          <w:lang w:val="ru-RU"/>
        </w:rPr>
        <w:t xml:space="preserve"> база РСТ</w:t>
      </w:r>
      <w:r w:rsidR="00300305">
        <w:rPr>
          <w:lang w:val="ru-RU"/>
        </w:rPr>
        <w:t xml:space="preserve"> </w:t>
      </w:r>
      <w:r w:rsidR="00300305" w:rsidRPr="00300305">
        <w:rPr>
          <w:lang w:val="ru-RU"/>
        </w:rPr>
        <w:t>должна обеспечивать достаточные механизмы, гарантирующие защиту от утраты связанных с заявкой прав в случае несоблюдения заявителем сроков, установленных в Инструкции к РСТ, в связи с пандемией COVID-19 и аналогичными ситуациями, например, перечисленными в правиле 82</w:t>
      </w:r>
      <w:r w:rsidR="00300305" w:rsidRPr="00300305">
        <w:rPr>
          <w:i/>
          <w:lang w:val="ru-RU"/>
        </w:rPr>
        <w:t>quater</w:t>
      </w:r>
      <w:r w:rsidR="00300305" w:rsidRPr="00300305">
        <w:rPr>
          <w:lang w:val="ru-RU"/>
        </w:rPr>
        <w:t>.1(a</w:t>
      </w:r>
      <w:r w:rsidR="00300305">
        <w:rPr>
          <w:lang w:val="ru-RU"/>
        </w:rPr>
        <w:t xml:space="preserve">).  </w:t>
      </w:r>
      <w:r w:rsidRPr="00300305">
        <w:rPr>
          <w:lang w:val="ru-RU"/>
        </w:rPr>
        <w:t>Международные органы отметили</w:t>
      </w:r>
      <w:r w:rsidR="00300305" w:rsidRPr="00300305">
        <w:rPr>
          <w:lang w:val="ru-RU"/>
        </w:rPr>
        <w:t xml:space="preserve"> также</w:t>
      </w:r>
      <w:r w:rsidRPr="00300305">
        <w:rPr>
          <w:lang w:val="ru-RU"/>
        </w:rPr>
        <w:t>, что положения, аналогичные правилу 82</w:t>
      </w:r>
      <w:r w:rsidRPr="00300305">
        <w:rPr>
          <w:i/>
          <w:lang w:val="ru-RU"/>
        </w:rPr>
        <w:t>quater</w:t>
      </w:r>
      <w:r w:rsidRPr="00300305">
        <w:rPr>
          <w:lang w:val="ru-RU"/>
        </w:rPr>
        <w:t xml:space="preserve">.1, были недавно согласованы для представления на утверждение </w:t>
      </w:r>
      <w:r w:rsidR="00300305" w:rsidRPr="00300305">
        <w:rPr>
          <w:lang w:val="ru-RU"/>
        </w:rPr>
        <w:t xml:space="preserve">Ассамблее Гаагского союза, с тем чтобы обеспечить в рамках Гаагской системы возможность </w:t>
      </w:r>
      <w:r w:rsidR="0076364F">
        <w:rPr>
          <w:lang w:val="ru-RU"/>
        </w:rPr>
        <w:t>допускать</w:t>
      </w:r>
      <w:r w:rsidR="00F92FF3">
        <w:rPr>
          <w:lang w:val="ru-RU"/>
        </w:rPr>
        <w:t xml:space="preserve"> не</w:t>
      </w:r>
      <w:r w:rsidR="00300305" w:rsidRPr="00300305">
        <w:rPr>
          <w:lang w:val="ru-RU"/>
        </w:rPr>
        <w:t>соблюдени</w:t>
      </w:r>
      <w:r w:rsidR="0076364F">
        <w:rPr>
          <w:lang w:val="ru-RU"/>
        </w:rPr>
        <w:t>е</w:t>
      </w:r>
      <w:r w:rsidR="00300305" w:rsidRPr="00300305">
        <w:rPr>
          <w:lang w:val="ru-RU"/>
        </w:rPr>
        <w:t xml:space="preserve"> сроков </w:t>
      </w:r>
      <w:r w:rsidRPr="00300305">
        <w:rPr>
          <w:lang w:val="ru-RU"/>
        </w:rPr>
        <w:t xml:space="preserve">(см. документы H/LD/WG/9/3 Rev., H/LD/WG/9/6 и пункты 14 и 15 документа H/LD/WG/9/7). </w:t>
      </w:r>
      <w:bookmarkEnd w:id="7"/>
      <w:bookmarkEnd w:id="8"/>
    </w:p>
    <w:p w:rsidR="00FD0ED0" w:rsidRPr="00854168" w:rsidRDefault="00FD0ED0" w:rsidP="00FD0ED0">
      <w:pPr>
        <w:pStyle w:val="ONUME"/>
        <w:rPr>
          <w:lang w:val="ru-RU"/>
        </w:rPr>
      </w:pPr>
      <w:bookmarkStart w:id="9" w:name="_Ref67596561"/>
      <w:r w:rsidRPr="00854168">
        <w:rPr>
          <w:lang w:val="ru-RU"/>
        </w:rPr>
        <w:t xml:space="preserve">Несколько </w:t>
      </w:r>
      <w:r w:rsidR="00CF0232" w:rsidRPr="00854168">
        <w:rPr>
          <w:lang w:val="ru-RU"/>
        </w:rPr>
        <w:t xml:space="preserve">органов </w:t>
      </w:r>
      <w:r w:rsidRPr="00854168">
        <w:rPr>
          <w:lang w:val="ru-RU"/>
        </w:rPr>
        <w:t>выразили принципиальную поддержку предложению, хотя некоторые из них подняли вопросы</w:t>
      </w:r>
      <w:r w:rsidR="00727D98" w:rsidRPr="00727D98">
        <w:rPr>
          <w:lang w:val="ru-RU"/>
        </w:rPr>
        <w:t xml:space="preserve"> </w:t>
      </w:r>
      <w:r w:rsidR="00727D98" w:rsidRPr="00854168">
        <w:rPr>
          <w:lang w:val="ru-RU"/>
        </w:rPr>
        <w:t>редакционн</w:t>
      </w:r>
      <w:r w:rsidR="00727D98">
        <w:rPr>
          <w:lang w:val="ru-RU"/>
        </w:rPr>
        <w:t>ого характера</w:t>
      </w:r>
      <w:r w:rsidRPr="00854168">
        <w:rPr>
          <w:lang w:val="ru-RU"/>
        </w:rPr>
        <w:t xml:space="preserve">, которые необходимо рассмотреть при подготовке предложения для представления Рабочей группе </w:t>
      </w:r>
      <w:r w:rsidR="00CA4F92">
        <w:rPr>
          <w:lang w:val="ru-RU"/>
        </w:rPr>
        <w:t xml:space="preserve">по </w:t>
      </w:r>
      <w:r w:rsidRPr="00854168">
        <w:rPr>
          <w:lang w:val="ru-RU"/>
        </w:rPr>
        <w:t>РСТ в июне 2021</w:t>
      </w:r>
      <w:r w:rsidR="00CA4F92">
        <w:rPr>
          <w:lang w:val="ru-RU"/>
        </w:rPr>
        <w:t> </w:t>
      </w:r>
      <w:r w:rsidRPr="00854168">
        <w:rPr>
          <w:lang w:val="ru-RU"/>
        </w:rPr>
        <w:t>г.  К ним относятся</w:t>
      </w:r>
      <w:r w:rsidR="00CA4F92">
        <w:rPr>
          <w:lang w:val="ru-RU"/>
        </w:rPr>
        <w:t xml:space="preserve"> вопрос о</w:t>
      </w:r>
      <w:r w:rsidRPr="00854168">
        <w:rPr>
          <w:lang w:val="ru-RU"/>
        </w:rPr>
        <w:t xml:space="preserve"> </w:t>
      </w:r>
      <w:r w:rsidR="00727D98">
        <w:rPr>
          <w:lang w:val="ru-RU"/>
        </w:rPr>
        <w:t xml:space="preserve">том, </w:t>
      </w:r>
      <w:r w:rsidRPr="00854168">
        <w:rPr>
          <w:lang w:val="ru-RU"/>
        </w:rPr>
        <w:t>необходимо</w:t>
      </w:r>
      <w:r w:rsidR="00727D98">
        <w:rPr>
          <w:lang w:val="ru-RU"/>
        </w:rPr>
        <w:t xml:space="preserve"> ли</w:t>
      </w:r>
      <w:r w:rsidRPr="00854168">
        <w:rPr>
          <w:lang w:val="ru-RU"/>
        </w:rPr>
        <w:t xml:space="preserve"> заявлени</w:t>
      </w:r>
      <w:r w:rsidR="00727D98">
        <w:rPr>
          <w:lang w:val="ru-RU"/>
        </w:rPr>
        <w:t>е</w:t>
      </w:r>
      <w:r w:rsidRPr="00854168">
        <w:rPr>
          <w:lang w:val="ru-RU"/>
        </w:rPr>
        <w:t xml:space="preserve"> </w:t>
      </w:r>
      <w:r w:rsidR="00CA4F92">
        <w:rPr>
          <w:lang w:val="ru-RU"/>
        </w:rPr>
        <w:t>в случае</w:t>
      </w:r>
      <w:r w:rsidRPr="00854168">
        <w:rPr>
          <w:lang w:val="ru-RU"/>
        </w:rPr>
        <w:t xml:space="preserve"> </w:t>
      </w:r>
      <w:r w:rsidR="00727D98">
        <w:rPr>
          <w:lang w:val="ru-RU"/>
        </w:rPr>
        <w:t xml:space="preserve">отмены </w:t>
      </w:r>
      <w:r w:rsidRPr="00854168">
        <w:rPr>
          <w:lang w:val="ru-RU"/>
        </w:rPr>
        <w:t xml:space="preserve">требования </w:t>
      </w:r>
      <w:r w:rsidR="00CA4F92">
        <w:rPr>
          <w:lang w:val="ru-RU"/>
        </w:rPr>
        <w:t>о предоставлении</w:t>
      </w:r>
      <w:r w:rsidRPr="00854168">
        <w:rPr>
          <w:lang w:val="ru-RU"/>
        </w:rPr>
        <w:t xml:space="preserve"> доказательств в соответствии с предлагаемым правилом 82</w:t>
      </w:r>
      <w:r w:rsidRPr="00CA4F92">
        <w:rPr>
          <w:i/>
          <w:lang w:val="ru-RU"/>
        </w:rPr>
        <w:t>quater</w:t>
      </w:r>
      <w:r w:rsidRPr="00854168">
        <w:rPr>
          <w:lang w:val="ru-RU"/>
        </w:rPr>
        <w:t xml:space="preserve">.1(d), </w:t>
      </w:r>
      <w:r w:rsidR="00CA4F92">
        <w:rPr>
          <w:lang w:val="ru-RU"/>
        </w:rPr>
        <w:t xml:space="preserve">вопрос о том, </w:t>
      </w:r>
      <w:r w:rsidRPr="00854168">
        <w:rPr>
          <w:lang w:val="ru-RU"/>
        </w:rPr>
        <w:t xml:space="preserve">каким образом фраза </w:t>
      </w:r>
      <w:r w:rsidR="00CA4F92">
        <w:rPr>
          <w:lang w:val="ru-RU"/>
        </w:rPr>
        <w:t>«</w:t>
      </w:r>
      <w:r w:rsidR="00CA4F92" w:rsidRPr="00CA4F92">
        <w:rPr>
          <w:lang w:val="ru-RU"/>
        </w:rPr>
        <w:t>если государство, в котором они расположены, испытывает общий сбой</w:t>
      </w:r>
      <w:r w:rsidR="00CA4F92">
        <w:rPr>
          <w:lang w:val="ru-RU"/>
        </w:rPr>
        <w:t>»</w:t>
      </w:r>
      <w:r w:rsidRPr="00854168">
        <w:rPr>
          <w:lang w:val="ru-RU"/>
        </w:rPr>
        <w:t xml:space="preserve"> в предлагаемом правиле 82quater.</w:t>
      </w:r>
      <w:r w:rsidR="00CA4F92">
        <w:rPr>
          <w:lang w:val="ru-RU"/>
        </w:rPr>
        <w:t>3(a) будет применяться в случае сбоев</w:t>
      </w:r>
      <w:r w:rsidR="00727D98">
        <w:rPr>
          <w:lang w:val="ru-RU"/>
        </w:rPr>
        <w:t xml:space="preserve"> </w:t>
      </w:r>
      <w:r w:rsidR="00CA4F92">
        <w:rPr>
          <w:lang w:val="ru-RU"/>
        </w:rPr>
        <w:t xml:space="preserve">лишь </w:t>
      </w:r>
      <w:r w:rsidR="00727D98">
        <w:rPr>
          <w:lang w:val="ru-RU"/>
        </w:rPr>
        <w:t xml:space="preserve">в </w:t>
      </w:r>
      <w:r w:rsidR="00CA4F92">
        <w:rPr>
          <w:lang w:val="ru-RU"/>
        </w:rPr>
        <w:t>част</w:t>
      </w:r>
      <w:r w:rsidR="00727D98">
        <w:rPr>
          <w:lang w:val="ru-RU"/>
        </w:rPr>
        <w:t>и</w:t>
      </w:r>
      <w:r w:rsidR="00CA4F92">
        <w:rPr>
          <w:lang w:val="ru-RU"/>
        </w:rPr>
        <w:t xml:space="preserve"> </w:t>
      </w:r>
      <w:r w:rsidRPr="00854168">
        <w:rPr>
          <w:lang w:val="ru-RU"/>
        </w:rPr>
        <w:t>государства</w:t>
      </w:r>
      <w:r w:rsidR="00727D98">
        <w:rPr>
          <w:lang w:val="ru-RU"/>
        </w:rPr>
        <w:t xml:space="preserve">, не затрагивающих </w:t>
      </w:r>
      <w:r w:rsidR="00CA4F92">
        <w:rPr>
          <w:lang w:val="ru-RU"/>
        </w:rPr>
        <w:t>ведомств</w:t>
      </w:r>
      <w:r w:rsidR="00727D98">
        <w:rPr>
          <w:lang w:val="ru-RU"/>
        </w:rPr>
        <w:t>о</w:t>
      </w:r>
      <w:r w:rsidRPr="00854168">
        <w:rPr>
          <w:lang w:val="ru-RU"/>
        </w:rPr>
        <w:t>, и</w:t>
      </w:r>
      <w:r w:rsidR="00CA4F92">
        <w:rPr>
          <w:lang w:val="ru-RU"/>
        </w:rPr>
        <w:t xml:space="preserve"> вопрос о том,</w:t>
      </w:r>
      <w:r w:rsidRPr="00854168">
        <w:rPr>
          <w:lang w:val="ru-RU"/>
        </w:rPr>
        <w:t xml:space="preserve"> каким образом </w:t>
      </w:r>
      <w:r w:rsidR="00CA4F92">
        <w:rPr>
          <w:lang w:val="ru-RU"/>
        </w:rPr>
        <w:t>может осуществляться дополнительное продление сроков</w:t>
      </w:r>
      <w:r w:rsidR="00727D98">
        <w:rPr>
          <w:lang w:val="ru-RU"/>
        </w:rPr>
        <w:t xml:space="preserve"> согласно предлагаемому </w:t>
      </w:r>
      <w:r w:rsidRPr="00854168">
        <w:rPr>
          <w:lang w:val="ru-RU"/>
        </w:rPr>
        <w:t>правил</w:t>
      </w:r>
      <w:r w:rsidR="00727D98">
        <w:rPr>
          <w:lang w:val="ru-RU"/>
        </w:rPr>
        <w:t>у</w:t>
      </w:r>
      <w:r w:rsidRPr="00854168">
        <w:rPr>
          <w:lang w:val="ru-RU"/>
        </w:rPr>
        <w:t xml:space="preserve"> 82</w:t>
      </w:r>
      <w:r w:rsidRPr="00CA4F92">
        <w:rPr>
          <w:i/>
          <w:lang w:val="ru-RU"/>
        </w:rPr>
        <w:t>quater</w:t>
      </w:r>
      <w:r w:rsidRPr="00854168">
        <w:rPr>
          <w:lang w:val="ru-RU"/>
        </w:rPr>
        <w:t xml:space="preserve">.3(b).  </w:t>
      </w:r>
      <w:r w:rsidR="00CA4F92">
        <w:rPr>
          <w:lang w:val="ru-RU"/>
        </w:rPr>
        <w:t xml:space="preserve">В отношении последнего вопроса </w:t>
      </w:r>
      <w:r w:rsidRPr="00854168">
        <w:rPr>
          <w:lang w:val="ru-RU"/>
        </w:rPr>
        <w:t xml:space="preserve">один из </w:t>
      </w:r>
      <w:r w:rsidR="00CA4F92" w:rsidRPr="00854168">
        <w:rPr>
          <w:lang w:val="ru-RU"/>
        </w:rPr>
        <w:t xml:space="preserve">органов </w:t>
      </w:r>
      <w:r w:rsidRPr="00854168">
        <w:rPr>
          <w:lang w:val="ru-RU"/>
        </w:rPr>
        <w:t xml:space="preserve">попросил разъяснить, например в Административной инструкции, как </w:t>
      </w:r>
      <w:r w:rsidR="00CA4F92" w:rsidRPr="00854168">
        <w:rPr>
          <w:lang w:val="ru-RU"/>
        </w:rPr>
        <w:lastRenderedPageBreak/>
        <w:t xml:space="preserve">ведомства </w:t>
      </w:r>
      <w:r w:rsidRPr="00854168">
        <w:rPr>
          <w:lang w:val="ru-RU"/>
        </w:rPr>
        <w:t xml:space="preserve">должны </w:t>
      </w:r>
      <w:r w:rsidR="00CA4F92">
        <w:rPr>
          <w:lang w:val="ru-RU"/>
        </w:rPr>
        <w:t>поступать</w:t>
      </w:r>
      <w:r w:rsidRPr="00854168">
        <w:rPr>
          <w:lang w:val="ru-RU"/>
        </w:rPr>
        <w:t xml:space="preserve"> и контролировать действия в </w:t>
      </w:r>
      <w:r w:rsidR="00CA4F92">
        <w:rPr>
          <w:lang w:val="ru-RU"/>
        </w:rPr>
        <w:t>случае</w:t>
      </w:r>
      <w:r w:rsidRPr="00854168">
        <w:rPr>
          <w:lang w:val="ru-RU"/>
        </w:rPr>
        <w:t xml:space="preserve"> многократного продления</w:t>
      </w:r>
      <w:r w:rsidR="00CA4F92">
        <w:rPr>
          <w:lang w:val="ru-RU"/>
        </w:rPr>
        <w:t xml:space="preserve"> сроков</w:t>
      </w:r>
      <w:r w:rsidRPr="00854168">
        <w:rPr>
          <w:lang w:val="ru-RU"/>
        </w:rPr>
        <w:t xml:space="preserve"> на международной фазе, </w:t>
      </w:r>
      <w:r w:rsidR="00CA4F92">
        <w:rPr>
          <w:lang w:val="ru-RU"/>
        </w:rPr>
        <w:t xml:space="preserve">и </w:t>
      </w:r>
      <w:r w:rsidRPr="00854168">
        <w:rPr>
          <w:lang w:val="ru-RU"/>
        </w:rPr>
        <w:t>отмети</w:t>
      </w:r>
      <w:r w:rsidR="00CA4F92">
        <w:rPr>
          <w:lang w:val="ru-RU"/>
        </w:rPr>
        <w:t>л</w:t>
      </w:r>
      <w:r w:rsidRPr="00854168">
        <w:rPr>
          <w:lang w:val="ru-RU"/>
        </w:rPr>
        <w:t xml:space="preserve">, что многократное продление </w:t>
      </w:r>
      <w:r w:rsidR="00CA4F92">
        <w:rPr>
          <w:lang w:val="ru-RU"/>
        </w:rPr>
        <w:t xml:space="preserve">сроков </w:t>
      </w:r>
      <w:r w:rsidRPr="00854168">
        <w:rPr>
          <w:lang w:val="ru-RU"/>
        </w:rPr>
        <w:t xml:space="preserve">может повлиять на международную публикацию и </w:t>
      </w:r>
      <w:r w:rsidR="00CA4F92">
        <w:rPr>
          <w:lang w:val="ru-RU"/>
        </w:rPr>
        <w:t>привести к продлению срока на период</w:t>
      </w:r>
      <w:r w:rsidRPr="00854168">
        <w:rPr>
          <w:lang w:val="ru-RU"/>
        </w:rPr>
        <w:t>, превышающий ожидаемый срок перехода на национальную фазу.</w:t>
      </w:r>
      <w:bookmarkEnd w:id="9"/>
    </w:p>
    <w:p w:rsidR="00FD0ED0" w:rsidRPr="00C77FBA" w:rsidRDefault="00727D98" w:rsidP="005C7986">
      <w:pPr>
        <w:pStyle w:val="ONUME"/>
        <w:rPr>
          <w:lang w:val="ru-RU"/>
        </w:rPr>
      </w:pPr>
      <w:r w:rsidRPr="00C77FBA">
        <w:rPr>
          <w:lang w:val="ru-RU"/>
        </w:rPr>
        <w:t xml:space="preserve">Один из органов </w:t>
      </w:r>
      <w:r w:rsidR="00F92FF3" w:rsidRPr="00C77FBA">
        <w:rPr>
          <w:lang w:val="ru-RU"/>
        </w:rPr>
        <w:t>обозначил</w:t>
      </w:r>
      <w:r w:rsidRPr="00C77FBA">
        <w:rPr>
          <w:lang w:val="ru-RU"/>
        </w:rPr>
        <w:t xml:space="preserve"> несколько принципиальных проблем, касающихся содержащегося в документе предложения относительно того, </w:t>
      </w:r>
      <w:r w:rsidR="00FD0ED0" w:rsidRPr="00C77FBA">
        <w:rPr>
          <w:lang w:val="ru-RU"/>
        </w:rPr>
        <w:t xml:space="preserve">как должно функционировать предлагаемое </w:t>
      </w:r>
      <w:r w:rsidRPr="00C77FBA">
        <w:rPr>
          <w:lang w:val="ru-RU"/>
        </w:rPr>
        <w:t>правило 82</w:t>
      </w:r>
      <w:r w:rsidRPr="00C77FBA">
        <w:rPr>
          <w:i/>
          <w:lang w:val="ru-RU"/>
        </w:rPr>
        <w:t>quater</w:t>
      </w:r>
      <w:r w:rsidRPr="00C77FBA">
        <w:rPr>
          <w:lang w:val="ru-RU"/>
        </w:rPr>
        <w:t>.3</w:t>
      </w:r>
      <w:r w:rsidR="00FD0ED0" w:rsidRPr="00C77FBA">
        <w:rPr>
          <w:lang w:val="ru-RU"/>
        </w:rPr>
        <w:t>.  Этот орган подчеркнул, что для</w:t>
      </w:r>
      <w:r w:rsidR="00F92FF3" w:rsidRPr="00C77FBA">
        <w:rPr>
          <w:lang w:val="ru-RU"/>
        </w:rPr>
        <w:t xml:space="preserve"> получения послаблений в плане выполнения того или иного требования </w:t>
      </w:r>
      <w:r w:rsidR="00FD0ED0" w:rsidRPr="00C77FBA">
        <w:rPr>
          <w:lang w:val="ru-RU"/>
        </w:rPr>
        <w:t xml:space="preserve">заявитель должен </w:t>
      </w:r>
      <w:r w:rsidR="00F92FF3" w:rsidRPr="00C77FBA">
        <w:rPr>
          <w:lang w:val="ru-RU"/>
        </w:rPr>
        <w:t>пострадать от</w:t>
      </w:r>
      <w:r w:rsidR="00FD0ED0" w:rsidRPr="00C77FBA">
        <w:rPr>
          <w:lang w:val="ru-RU"/>
        </w:rPr>
        <w:t xml:space="preserve"> событи</w:t>
      </w:r>
      <w:r w:rsidR="00F92FF3" w:rsidRPr="00C77FBA">
        <w:rPr>
          <w:lang w:val="ru-RU"/>
        </w:rPr>
        <w:t>я</w:t>
      </w:r>
      <w:r w:rsidR="00FD0ED0" w:rsidRPr="00C77FBA">
        <w:rPr>
          <w:lang w:val="ru-RU"/>
        </w:rPr>
        <w:t>, в связи с которым предоставля</w:t>
      </w:r>
      <w:r w:rsidR="00A63439" w:rsidRPr="00C77FBA">
        <w:rPr>
          <w:lang w:val="ru-RU"/>
        </w:rPr>
        <w:t>ю</w:t>
      </w:r>
      <w:r w:rsidR="00FD0ED0" w:rsidRPr="00C77FBA">
        <w:rPr>
          <w:lang w:val="ru-RU"/>
        </w:rPr>
        <w:t xml:space="preserve">тся </w:t>
      </w:r>
      <w:r w:rsidR="00F92FF3" w:rsidRPr="00C77FBA">
        <w:rPr>
          <w:lang w:val="ru-RU"/>
        </w:rPr>
        <w:t>послаблени</w:t>
      </w:r>
      <w:r w:rsidR="00A63439" w:rsidRPr="00C77FBA">
        <w:rPr>
          <w:lang w:val="ru-RU"/>
        </w:rPr>
        <w:t>я</w:t>
      </w:r>
      <w:r w:rsidR="00FD0ED0" w:rsidRPr="00C77FBA">
        <w:rPr>
          <w:lang w:val="ru-RU"/>
        </w:rPr>
        <w:t xml:space="preserve">; если заявитель не </w:t>
      </w:r>
      <w:r w:rsidR="00F92FF3" w:rsidRPr="00C77FBA">
        <w:rPr>
          <w:lang w:val="ru-RU"/>
        </w:rPr>
        <w:t>пострадал от этого события,</w:t>
      </w:r>
      <w:r w:rsidR="00FD0ED0" w:rsidRPr="00C77FBA">
        <w:rPr>
          <w:lang w:val="ru-RU"/>
        </w:rPr>
        <w:t xml:space="preserve"> то от него следует ожидать дальнейшего выполнения </w:t>
      </w:r>
      <w:r w:rsidR="00F92FF3" w:rsidRPr="00C77FBA">
        <w:rPr>
          <w:lang w:val="ru-RU"/>
        </w:rPr>
        <w:t>всех</w:t>
      </w:r>
      <w:r w:rsidR="00FD0ED0" w:rsidRPr="00C77FBA">
        <w:rPr>
          <w:lang w:val="ru-RU"/>
        </w:rPr>
        <w:t xml:space="preserve"> обязательств.  </w:t>
      </w:r>
      <w:r w:rsidR="00F92FF3" w:rsidRPr="00C77FBA">
        <w:rPr>
          <w:lang w:val="ru-RU"/>
        </w:rPr>
        <w:t>Это принципиальный вопрос д</w:t>
      </w:r>
      <w:r w:rsidR="00FD0ED0" w:rsidRPr="00C77FBA">
        <w:rPr>
          <w:lang w:val="ru-RU"/>
        </w:rPr>
        <w:t xml:space="preserve">ля данного </w:t>
      </w:r>
      <w:r w:rsidR="00F92FF3" w:rsidRPr="00C77FBA">
        <w:rPr>
          <w:lang w:val="ru-RU"/>
        </w:rPr>
        <w:t>органа</w:t>
      </w:r>
      <w:r w:rsidR="00FD0ED0" w:rsidRPr="00C77FBA">
        <w:rPr>
          <w:lang w:val="ru-RU"/>
        </w:rPr>
        <w:t>.  Положения</w:t>
      </w:r>
      <w:r w:rsidR="00F92FF3" w:rsidRPr="00C77FBA">
        <w:rPr>
          <w:lang w:val="ru-RU"/>
        </w:rPr>
        <w:t xml:space="preserve"> относительно признания несоблюдения срок</w:t>
      </w:r>
      <w:r w:rsidR="00A63439" w:rsidRPr="00C77FBA">
        <w:rPr>
          <w:lang w:val="ru-RU"/>
        </w:rPr>
        <w:t>а</w:t>
      </w:r>
      <w:r w:rsidR="00F92FF3" w:rsidRPr="00C77FBA">
        <w:rPr>
          <w:lang w:val="ru-RU"/>
        </w:rPr>
        <w:t xml:space="preserve"> </w:t>
      </w:r>
      <w:r w:rsidR="0076364F" w:rsidRPr="00C77FBA">
        <w:rPr>
          <w:lang w:val="ru-RU"/>
        </w:rPr>
        <w:t>допустимым</w:t>
      </w:r>
      <w:r w:rsidR="00FD0ED0" w:rsidRPr="00C77FBA">
        <w:rPr>
          <w:lang w:val="ru-RU"/>
        </w:rPr>
        <w:t>, кот</w:t>
      </w:r>
      <w:r w:rsidR="00F92FF3" w:rsidRPr="00C77FBA">
        <w:rPr>
          <w:lang w:val="ru-RU"/>
        </w:rPr>
        <w:t xml:space="preserve">орые должны быть представлены </w:t>
      </w:r>
      <w:r w:rsidR="00FD0ED0" w:rsidRPr="00C77FBA">
        <w:rPr>
          <w:lang w:val="ru-RU"/>
        </w:rPr>
        <w:t>Ассамбле</w:t>
      </w:r>
      <w:r w:rsidR="00F92FF3" w:rsidRPr="00C77FBA">
        <w:rPr>
          <w:lang w:val="ru-RU"/>
        </w:rPr>
        <w:t>е Гаагского союза и которые упоминаются</w:t>
      </w:r>
      <w:r w:rsidR="00FD0ED0" w:rsidRPr="00C77FBA">
        <w:rPr>
          <w:lang w:val="ru-RU"/>
        </w:rPr>
        <w:t xml:space="preserve"> в пункте </w:t>
      </w:r>
      <w:r w:rsidR="00FD0ED0" w:rsidRPr="00C77FBA">
        <w:rPr>
          <w:lang w:val="ru-RU"/>
        </w:rPr>
        <w:fldChar w:fldCharType="begin"/>
      </w:r>
      <w:r w:rsidR="00FD0ED0" w:rsidRPr="00C77FBA">
        <w:rPr>
          <w:lang w:val="ru-RU"/>
        </w:rPr>
        <w:instrText xml:space="preserve"> REF _Ref67596583 \r \h </w:instrText>
      </w:r>
      <w:r w:rsidR="00C77FBA">
        <w:rPr>
          <w:lang w:val="ru-RU"/>
        </w:rPr>
        <w:instrText xml:space="preserve"> \* MERGEFORMAT </w:instrText>
      </w:r>
      <w:r w:rsidR="00FD0ED0" w:rsidRPr="00C77FBA">
        <w:rPr>
          <w:lang w:val="ru-RU"/>
        </w:rPr>
      </w:r>
      <w:r w:rsidR="00FD0ED0" w:rsidRPr="00C77FBA">
        <w:rPr>
          <w:lang w:val="ru-RU"/>
        </w:rPr>
        <w:fldChar w:fldCharType="separate"/>
      </w:r>
      <w:r w:rsidR="0005623F" w:rsidRPr="00C77FBA">
        <w:rPr>
          <w:lang w:val="ru-RU"/>
        </w:rPr>
        <w:t xml:space="preserve">25 </w:t>
      </w:r>
      <w:r w:rsidR="00FD0ED0" w:rsidRPr="00C77FBA">
        <w:rPr>
          <w:lang w:val="ru-RU"/>
        </w:rPr>
        <w:fldChar w:fldCharType="end"/>
      </w:r>
      <w:r w:rsidR="00FD0ED0" w:rsidRPr="00C77FBA">
        <w:rPr>
          <w:lang w:val="ru-RU"/>
        </w:rPr>
        <w:t xml:space="preserve">выше, </w:t>
      </w:r>
      <w:r w:rsidR="00F92FF3" w:rsidRPr="00C77FBA">
        <w:rPr>
          <w:lang w:val="ru-RU"/>
        </w:rPr>
        <w:t>требуют</w:t>
      </w:r>
      <w:r w:rsidR="00FD0ED0" w:rsidRPr="00C77FBA">
        <w:rPr>
          <w:lang w:val="ru-RU"/>
        </w:rPr>
        <w:t xml:space="preserve"> от заявителя пред</w:t>
      </w:r>
      <w:r w:rsidR="00F92FF3" w:rsidRPr="00C77FBA">
        <w:rPr>
          <w:lang w:val="ru-RU"/>
        </w:rPr>
        <w:t>о</w:t>
      </w:r>
      <w:r w:rsidR="00FD0ED0" w:rsidRPr="00C77FBA">
        <w:rPr>
          <w:lang w:val="ru-RU"/>
        </w:rPr>
        <w:t>ставления доказательств того, что несоблюдение срока вызвано форс-мажорными обстоятельствами, или, если требование о пред</w:t>
      </w:r>
      <w:r w:rsidR="00F92FF3" w:rsidRPr="00C77FBA">
        <w:rPr>
          <w:lang w:val="ru-RU"/>
        </w:rPr>
        <w:t>о</w:t>
      </w:r>
      <w:r w:rsidR="00FD0ED0" w:rsidRPr="00C77FBA">
        <w:rPr>
          <w:lang w:val="ru-RU"/>
        </w:rPr>
        <w:t xml:space="preserve">ставлении доказательств отменено, заявителю необходимо представить заявление о том, что несоблюдение срока вызвано причиной, </w:t>
      </w:r>
      <w:r w:rsidR="00F92FF3" w:rsidRPr="00C77FBA">
        <w:rPr>
          <w:lang w:val="ru-RU"/>
        </w:rPr>
        <w:t>из-за</w:t>
      </w:r>
      <w:r w:rsidR="00FD0ED0" w:rsidRPr="00C77FBA">
        <w:rPr>
          <w:lang w:val="ru-RU"/>
        </w:rPr>
        <w:t xml:space="preserve"> которой</w:t>
      </w:r>
      <w:r w:rsidR="00F92FF3" w:rsidRPr="00C77FBA">
        <w:rPr>
          <w:lang w:val="ru-RU"/>
        </w:rPr>
        <w:t xml:space="preserve"> отменено</w:t>
      </w:r>
      <w:r w:rsidR="00FD0ED0" w:rsidRPr="00C77FBA">
        <w:rPr>
          <w:lang w:val="ru-RU"/>
        </w:rPr>
        <w:t xml:space="preserve"> требование о пред</w:t>
      </w:r>
      <w:r w:rsidR="00F92FF3" w:rsidRPr="00C77FBA">
        <w:rPr>
          <w:lang w:val="ru-RU"/>
        </w:rPr>
        <w:t>о</w:t>
      </w:r>
      <w:r w:rsidR="00FD0ED0" w:rsidRPr="00C77FBA">
        <w:rPr>
          <w:lang w:val="ru-RU"/>
        </w:rPr>
        <w:t>ставлени</w:t>
      </w:r>
      <w:r w:rsidR="00F92FF3" w:rsidRPr="00C77FBA">
        <w:rPr>
          <w:lang w:val="ru-RU"/>
        </w:rPr>
        <w:t>и доказательств</w:t>
      </w:r>
      <w:r w:rsidR="005C7986" w:rsidRPr="00C77FBA">
        <w:rPr>
          <w:lang w:val="ru-RU"/>
        </w:rPr>
        <w:t xml:space="preserve">.  </w:t>
      </w:r>
      <w:r w:rsidR="00FD0ED0" w:rsidRPr="00C77FBA">
        <w:rPr>
          <w:lang w:val="ru-RU"/>
        </w:rPr>
        <w:t xml:space="preserve">Для </w:t>
      </w:r>
      <w:r w:rsidR="0076364F" w:rsidRPr="00C77FBA">
        <w:rPr>
          <w:lang w:val="ru-RU"/>
        </w:rPr>
        <w:t>обеспечения</w:t>
      </w:r>
      <w:r w:rsidR="00FD0ED0" w:rsidRPr="00C77FBA">
        <w:rPr>
          <w:lang w:val="ru-RU"/>
        </w:rPr>
        <w:t xml:space="preserve"> согласованности между различными глобальными системами регистрации ВОИС важно, чтобы тот же принцип действовал и в </w:t>
      </w:r>
      <w:r w:rsidR="0076364F" w:rsidRPr="00C77FBA">
        <w:rPr>
          <w:lang w:val="ru-RU"/>
        </w:rPr>
        <w:t xml:space="preserve">системе </w:t>
      </w:r>
      <w:r w:rsidR="00FD0ED0" w:rsidRPr="00C77FBA">
        <w:rPr>
          <w:lang w:val="ru-RU"/>
        </w:rPr>
        <w:t xml:space="preserve">РСТ.  Более того, административное бремя, связанное с </w:t>
      </w:r>
      <w:r w:rsidR="0076364F" w:rsidRPr="00C77FBA">
        <w:rPr>
          <w:lang w:val="ru-RU"/>
        </w:rPr>
        <w:t xml:space="preserve">необходимостью представления заявителем </w:t>
      </w:r>
      <w:r w:rsidR="005C7986" w:rsidRPr="00C77FBA">
        <w:rPr>
          <w:lang w:val="ru-RU"/>
        </w:rPr>
        <w:t>доказательств того</w:t>
      </w:r>
      <w:r w:rsidR="00FD0ED0" w:rsidRPr="00C77FBA">
        <w:rPr>
          <w:lang w:val="ru-RU"/>
        </w:rPr>
        <w:t xml:space="preserve">, что </w:t>
      </w:r>
      <w:r w:rsidR="00A63439" w:rsidRPr="00C77FBA">
        <w:rPr>
          <w:lang w:val="ru-RU"/>
        </w:rPr>
        <w:t>несоблюдение срока</w:t>
      </w:r>
      <w:r w:rsidR="00FD0ED0" w:rsidRPr="00C77FBA">
        <w:rPr>
          <w:lang w:val="ru-RU"/>
        </w:rPr>
        <w:t xml:space="preserve"> вызван</w:t>
      </w:r>
      <w:r w:rsidR="00A63439" w:rsidRPr="00C77FBA">
        <w:rPr>
          <w:lang w:val="ru-RU"/>
        </w:rPr>
        <w:t>о</w:t>
      </w:r>
      <w:r w:rsidR="00FD0ED0" w:rsidRPr="00C77FBA">
        <w:rPr>
          <w:lang w:val="ru-RU"/>
        </w:rPr>
        <w:t xml:space="preserve"> событием, в связи с которым заявитель </w:t>
      </w:r>
      <w:r w:rsidR="00A63439" w:rsidRPr="00C77FBA">
        <w:rPr>
          <w:lang w:val="ru-RU"/>
        </w:rPr>
        <w:t>просит предоставить послабления</w:t>
      </w:r>
      <w:r w:rsidR="00FD0ED0" w:rsidRPr="00C77FBA">
        <w:rPr>
          <w:lang w:val="ru-RU"/>
        </w:rPr>
        <w:t>, было признано незначительным для данного Органа</w:t>
      </w:r>
      <w:r w:rsidR="00A63439" w:rsidRPr="00C77FBA">
        <w:rPr>
          <w:lang w:val="ru-RU"/>
        </w:rPr>
        <w:t>,</w:t>
      </w:r>
      <w:r w:rsidR="00FD0ED0" w:rsidRPr="00C77FBA">
        <w:rPr>
          <w:lang w:val="ru-RU"/>
        </w:rPr>
        <w:t xml:space="preserve"> и</w:t>
      </w:r>
      <w:r w:rsidR="00A63439" w:rsidRPr="00C77FBA">
        <w:rPr>
          <w:lang w:val="ru-RU"/>
        </w:rPr>
        <w:t xml:space="preserve"> для заявителя, как предполагается, оно также является незначительным.</w:t>
      </w:r>
      <w:r w:rsidR="00FD0ED0" w:rsidRPr="00C77FBA">
        <w:rPr>
          <w:lang w:val="ru-RU"/>
        </w:rPr>
        <w:t xml:space="preserve">  Кроме того, положения, ограничивающие применение предлагаемого </w:t>
      </w:r>
      <w:r w:rsidR="0076364F" w:rsidRPr="00C77FBA">
        <w:rPr>
          <w:lang w:val="ru-RU"/>
        </w:rPr>
        <w:t xml:space="preserve">правила </w:t>
      </w:r>
      <w:r w:rsidR="00FD0ED0" w:rsidRPr="00C77FBA">
        <w:rPr>
          <w:lang w:val="ru-RU"/>
        </w:rPr>
        <w:t xml:space="preserve">случаем, когда </w:t>
      </w:r>
      <w:r w:rsidR="0076364F" w:rsidRPr="00C77FBA">
        <w:rPr>
          <w:lang w:val="ru-RU"/>
        </w:rPr>
        <w:t>сбой</w:t>
      </w:r>
      <w:r w:rsidR="00FD0ED0" w:rsidRPr="00C77FBA">
        <w:rPr>
          <w:lang w:val="ru-RU"/>
        </w:rPr>
        <w:t xml:space="preserve"> происход</w:t>
      </w:r>
      <w:r w:rsidR="0076364F" w:rsidRPr="00C77FBA">
        <w:rPr>
          <w:lang w:val="ru-RU"/>
        </w:rPr>
        <w:t>и</w:t>
      </w:r>
      <w:r w:rsidR="00FD0ED0" w:rsidRPr="00C77FBA">
        <w:rPr>
          <w:lang w:val="ru-RU"/>
        </w:rPr>
        <w:t xml:space="preserve">т в государстве, где </w:t>
      </w:r>
      <w:r w:rsidR="0076364F" w:rsidRPr="00C77FBA">
        <w:rPr>
          <w:lang w:val="ru-RU"/>
        </w:rPr>
        <w:t>расположено</w:t>
      </w:r>
      <w:r w:rsidR="00FD0ED0" w:rsidRPr="00C77FBA">
        <w:rPr>
          <w:lang w:val="ru-RU"/>
        </w:rPr>
        <w:t xml:space="preserve"> ведомство, </w:t>
      </w:r>
      <w:r w:rsidR="0076364F" w:rsidRPr="00C77FBA">
        <w:rPr>
          <w:lang w:val="ru-RU"/>
        </w:rPr>
        <w:t>являются</w:t>
      </w:r>
      <w:r w:rsidR="00FD0ED0" w:rsidRPr="00C77FBA">
        <w:rPr>
          <w:lang w:val="ru-RU"/>
        </w:rPr>
        <w:t xml:space="preserve"> излишними и несправедливыми по отношению к заявителям из других государств, где могут происходить</w:t>
      </w:r>
      <w:r w:rsidR="0076364F" w:rsidRPr="00C77FBA">
        <w:rPr>
          <w:lang w:val="ru-RU"/>
        </w:rPr>
        <w:t xml:space="preserve"> сбои</w:t>
      </w:r>
      <w:r w:rsidR="00FD0ED0" w:rsidRPr="00C77FBA">
        <w:rPr>
          <w:lang w:val="ru-RU"/>
        </w:rPr>
        <w:t>,</w:t>
      </w:r>
      <w:r w:rsidR="0076364F" w:rsidRPr="00C77FBA">
        <w:rPr>
          <w:lang w:val="ru-RU"/>
        </w:rPr>
        <w:t xml:space="preserve"> но при этом не будут предоставляться послабления, поскольку эти сбои не затрагивают </w:t>
      </w:r>
      <w:r w:rsidR="00FD0ED0" w:rsidRPr="00C77FBA">
        <w:rPr>
          <w:lang w:val="ru-RU"/>
        </w:rPr>
        <w:t xml:space="preserve">государство, </w:t>
      </w:r>
      <w:r w:rsidR="0076364F" w:rsidRPr="00C77FBA">
        <w:rPr>
          <w:lang w:val="ru-RU"/>
        </w:rPr>
        <w:t xml:space="preserve">в котором расположено </w:t>
      </w:r>
      <w:r w:rsidR="00FD0ED0" w:rsidRPr="00C77FBA">
        <w:rPr>
          <w:lang w:val="ru-RU"/>
        </w:rPr>
        <w:t xml:space="preserve">ведомство.  Это представляется особенно проблематичным для региональных ведомств и Международного бюро.  Орган отметил </w:t>
      </w:r>
      <w:r w:rsidR="00A63439" w:rsidRPr="00C77FBA">
        <w:rPr>
          <w:lang w:val="ru-RU"/>
        </w:rPr>
        <w:t xml:space="preserve">и </w:t>
      </w:r>
      <w:r w:rsidR="00FD0ED0" w:rsidRPr="00C77FBA">
        <w:rPr>
          <w:lang w:val="ru-RU"/>
        </w:rPr>
        <w:t xml:space="preserve">тот факт, что </w:t>
      </w:r>
      <w:r w:rsidR="00A63439" w:rsidRPr="00C77FBA">
        <w:rPr>
          <w:lang w:val="ru-RU"/>
        </w:rPr>
        <w:t>сбой</w:t>
      </w:r>
      <w:r w:rsidR="00FD0ED0" w:rsidRPr="00C77FBA">
        <w:rPr>
          <w:lang w:val="ru-RU"/>
        </w:rPr>
        <w:t xml:space="preserve">, по-видимому, </w:t>
      </w:r>
      <w:r w:rsidR="00A63439" w:rsidRPr="00C77FBA">
        <w:rPr>
          <w:lang w:val="ru-RU"/>
        </w:rPr>
        <w:t>может</w:t>
      </w:r>
      <w:r w:rsidR="00FD0ED0" w:rsidRPr="00C77FBA">
        <w:rPr>
          <w:lang w:val="ru-RU"/>
        </w:rPr>
        <w:t xml:space="preserve"> привести к </w:t>
      </w:r>
      <w:r w:rsidR="00A63439" w:rsidRPr="00C77FBA">
        <w:rPr>
          <w:lang w:val="ru-RU"/>
        </w:rPr>
        <w:t>предоставлению послаблений</w:t>
      </w:r>
      <w:r w:rsidR="00683435" w:rsidRPr="00C77FBA">
        <w:rPr>
          <w:lang w:val="ru-RU"/>
        </w:rPr>
        <w:t xml:space="preserve"> в том случае</w:t>
      </w:r>
      <w:r w:rsidR="00A63439" w:rsidRPr="00C77FBA">
        <w:rPr>
          <w:lang w:val="ru-RU"/>
        </w:rPr>
        <w:t>,</w:t>
      </w:r>
      <w:r w:rsidR="00FD0ED0" w:rsidRPr="00C77FBA">
        <w:rPr>
          <w:lang w:val="ru-RU"/>
        </w:rPr>
        <w:t xml:space="preserve"> если </w:t>
      </w:r>
      <w:r w:rsidR="00A63439" w:rsidRPr="00C77FBA">
        <w:rPr>
          <w:lang w:val="ru-RU"/>
        </w:rPr>
        <w:t>он</w:t>
      </w:r>
      <w:r w:rsidR="00FD0ED0" w:rsidRPr="00C77FBA">
        <w:rPr>
          <w:lang w:val="ru-RU"/>
        </w:rPr>
        <w:t xml:space="preserve"> </w:t>
      </w:r>
      <w:r w:rsidR="00A63439" w:rsidRPr="00C77FBA">
        <w:rPr>
          <w:lang w:val="ru-RU"/>
        </w:rPr>
        <w:t>произошел</w:t>
      </w:r>
      <w:r w:rsidR="00FD0ED0" w:rsidRPr="00C77FBA">
        <w:rPr>
          <w:lang w:val="ru-RU"/>
        </w:rPr>
        <w:t xml:space="preserve"> в стране, где расположено </w:t>
      </w:r>
      <w:r w:rsidR="00A63439" w:rsidRPr="00C77FBA">
        <w:rPr>
          <w:lang w:val="ru-RU"/>
        </w:rPr>
        <w:t>ведомство</w:t>
      </w:r>
      <w:r w:rsidR="00FD0ED0" w:rsidRPr="00C77FBA">
        <w:rPr>
          <w:lang w:val="ru-RU"/>
        </w:rPr>
        <w:t xml:space="preserve">, но </w:t>
      </w:r>
      <w:r w:rsidR="00A63439" w:rsidRPr="00C77FBA">
        <w:rPr>
          <w:lang w:val="ru-RU"/>
        </w:rPr>
        <w:t>при этом не затронул район, в котором ведомство находится</w:t>
      </w:r>
      <w:r w:rsidR="00FD0ED0" w:rsidRPr="00C77FBA">
        <w:rPr>
          <w:lang w:val="ru-RU"/>
        </w:rPr>
        <w:t>, а также тот факт, что любое продление</w:t>
      </w:r>
      <w:r w:rsidR="00A63439" w:rsidRPr="00C77FBA">
        <w:rPr>
          <w:lang w:val="ru-RU"/>
        </w:rPr>
        <w:t xml:space="preserve"> сроков</w:t>
      </w:r>
      <w:r w:rsidR="00FD0ED0" w:rsidRPr="00C77FBA">
        <w:rPr>
          <w:lang w:val="ru-RU"/>
        </w:rPr>
        <w:t xml:space="preserve"> будет </w:t>
      </w:r>
      <w:r w:rsidR="00A63439" w:rsidRPr="00C77FBA">
        <w:rPr>
          <w:lang w:val="ru-RU"/>
        </w:rPr>
        <w:t>все</w:t>
      </w:r>
      <w:r w:rsidR="00FD0ED0" w:rsidRPr="00C77FBA">
        <w:rPr>
          <w:lang w:val="ru-RU"/>
        </w:rPr>
        <w:t>общим</w:t>
      </w:r>
      <w:r w:rsidR="00A63439" w:rsidRPr="00C77FBA">
        <w:rPr>
          <w:lang w:val="ru-RU"/>
        </w:rPr>
        <w:t xml:space="preserve"> и будет распространяться</w:t>
      </w:r>
      <w:r w:rsidR="00FD0ED0" w:rsidRPr="00C77FBA">
        <w:rPr>
          <w:lang w:val="ru-RU"/>
        </w:rPr>
        <w:t xml:space="preserve"> на всех заявителей независимо от </w:t>
      </w:r>
      <w:r w:rsidR="00A63439" w:rsidRPr="00C77FBA">
        <w:rPr>
          <w:lang w:val="ru-RU"/>
        </w:rPr>
        <w:t>места их нахождения</w:t>
      </w:r>
      <w:r w:rsidR="00FD0ED0" w:rsidRPr="00C77FBA">
        <w:rPr>
          <w:lang w:val="ru-RU"/>
        </w:rPr>
        <w:t>.</w:t>
      </w:r>
      <w:r w:rsidR="00A63439" w:rsidRPr="00C77FBA">
        <w:rPr>
          <w:lang w:val="ru-RU"/>
        </w:rPr>
        <w:t xml:space="preserve">  Кроме того, у этого органа </w:t>
      </w:r>
      <w:r w:rsidR="00FD0ED0" w:rsidRPr="00C77FBA">
        <w:rPr>
          <w:lang w:val="ru-RU"/>
        </w:rPr>
        <w:t xml:space="preserve">возникли дополнительные вопросы </w:t>
      </w:r>
      <w:r w:rsidR="00A63439" w:rsidRPr="00C77FBA">
        <w:rPr>
          <w:lang w:val="ru-RU"/>
        </w:rPr>
        <w:t>относительно</w:t>
      </w:r>
      <w:r w:rsidR="00FD0ED0" w:rsidRPr="00C77FBA">
        <w:rPr>
          <w:lang w:val="ru-RU"/>
        </w:rPr>
        <w:t xml:space="preserve"> детал</w:t>
      </w:r>
      <w:r w:rsidR="00A63439" w:rsidRPr="00C77FBA">
        <w:rPr>
          <w:lang w:val="ru-RU"/>
        </w:rPr>
        <w:t>ей</w:t>
      </w:r>
      <w:r w:rsidR="00FD0ED0" w:rsidRPr="00C77FBA">
        <w:rPr>
          <w:lang w:val="ru-RU"/>
        </w:rPr>
        <w:t xml:space="preserve">, которые, как </w:t>
      </w:r>
      <w:r w:rsidR="00683435" w:rsidRPr="00C77FBA">
        <w:rPr>
          <w:lang w:val="ru-RU"/>
        </w:rPr>
        <w:t>он</w:t>
      </w:r>
      <w:r w:rsidR="00A63439" w:rsidRPr="00C77FBA">
        <w:rPr>
          <w:lang w:val="ru-RU"/>
        </w:rPr>
        <w:t xml:space="preserve"> отметил</w:t>
      </w:r>
      <w:r w:rsidR="00FD0ED0" w:rsidRPr="00C77FBA">
        <w:rPr>
          <w:lang w:val="ru-RU"/>
        </w:rPr>
        <w:t>, будут переданы в Европейское патентное ведомство.</w:t>
      </w:r>
    </w:p>
    <w:p w:rsidR="00FD0ED0" w:rsidRPr="00F27E55" w:rsidRDefault="004B0BE5" w:rsidP="00F27E55">
      <w:pPr>
        <w:pStyle w:val="ONUME"/>
        <w:keepLines/>
        <w:rPr>
          <w:lang w:val="ru-RU"/>
        </w:rPr>
      </w:pPr>
      <w:r>
        <w:rPr>
          <w:lang w:val="ru-RU"/>
        </w:rPr>
        <w:lastRenderedPageBreak/>
        <w:t>Еще один о</w:t>
      </w:r>
      <w:r w:rsidR="00FD0ED0" w:rsidRPr="004B0BE5">
        <w:rPr>
          <w:lang w:val="ru-RU"/>
        </w:rPr>
        <w:t xml:space="preserve">рган также выразил озабоченность в отношении </w:t>
      </w:r>
      <w:r>
        <w:rPr>
          <w:lang w:val="ru-RU"/>
        </w:rPr>
        <w:t>предлагаемого</w:t>
      </w:r>
      <w:r w:rsidR="00FD0ED0" w:rsidRPr="004B0BE5">
        <w:rPr>
          <w:lang w:val="ru-RU"/>
        </w:rPr>
        <w:t xml:space="preserve"> правила 82</w:t>
      </w:r>
      <w:r w:rsidR="00FD0ED0" w:rsidRPr="00007FD8">
        <w:rPr>
          <w:i/>
          <w:lang w:val="ru-RU"/>
        </w:rPr>
        <w:t>quater</w:t>
      </w:r>
      <w:r w:rsidR="00FD0ED0" w:rsidRPr="004B0BE5">
        <w:rPr>
          <w:lang w:val="ru-RU"/>
        </w:rPr>
        <w:t xml:space="preserve">.3. Этот </w:t>
      </w:r>
      <w:r w:rsidRPr="004B0BE5">
        <w:rPr>
          <w:lang w:val="ru-RU"/>
        </w:rPr>
        <w:t xml:space="preserve">орган </w:t>
      </w:r>
      <w:r w:rsidR="00932EB9">
        <w:rPr>
          <w:lang w:val="ru-RU"/>
        </w:rPr>
        <w:t xml:space="preserve">опирался на сообщение </w:t>
      </w:r>
      <w:r w:rsidRPr="00607311">
        <w:rPr>
          <w:lang w:val="ru-RU"/>
        </w:rPr>
        <w:t>«Разъяснительное заявление и рекомендуемые изменения практики по Договору о патентной кооперации (PCT) в связи с пандемией COVID-19»</w:t>
      </w:r>
      <w:r w:rsidRPr="00854168">
        <w:rPr>
          <w:lang w:val="ru-RU"/>
        </w:rPr>
        <w:t xml:space="preserve"> </w:t>
      </w:r>
      <w:r w:rsidR="00FD0ED0" w:rsidRPr="00854168">
        <w:rPr>
          <w:lang w:val="ru-RU"/>
        </w:rPr>
        <w:t>(</w:t>
      </w:r>
      <w:r>
        <w:rPr>
          <w:lang w:val="ru-RU"/>
        </w:rPr>
        <w:t>«Разъяснительное</w:t>
      </w:r>
      <w:r w:rsidR="00FD0ED0" w:rsidRPr="00854168">
        <w:rPr>
          <w:lang w:val="ru-RU"/>
        </w:rPr>
        <w:t xml:space="preserve"> заявление</w:t>
      </w:r>
      <w:r>
        <w:rPr>
          <w:lang w:val="ru-RU"/>
        </w:rPr>
        <w:t>»</w:t>
      </w:r>
      <w:r w:rsidR="00FD0ED0" w:rsidRPr="00854168">
        <w:rPr>
          <w:lang w:val="ru-RU"/>
        </w:rPr>
        <w:t xml:space="preserve">), которое Международное бюро </w:t>
      </w:r>
      <w:r>
        <w:rPr>
          <w:lang w:val="ru-RU"/>
        </w:rPr>
        <w:t>опубликовало</w:t>
      </w:r>
      <w:r w:rsidR="00FD0ED0" w:rsidRPr="00854168">
        <w:rPr>
          <w:lang w:val="ru-RU"/>
        </w:rPr>
        <w:t xml:space="preserve"> 9</w:t>
      </w:r>
      <w:r w:rsidR="007144B3">
        <w:rPr>
          <w:lang w:val="ru-RU"/>
        </w:rPr>
        <w:t> </w:t>
      </w:r>
      <w:r w:rsidR="00FD0ED0" w:rsidRPr="00854168">
        <w:rPr>
          <w:lang w:val="ru-RU"/>
        </w:rPr>
        <w:t>апреля 2020</w:t>
      </w:r>
      <w:r w:rsidR="007144B3">
        <w:rPr>
          <w:lang w:val="ru-RU"/>
        </w:rPr>
        <w:t> </w:t>
      </w:r>
      <w:r w:rsidR="00FD0ED0" w:rsidRPr="00854168">
        <w:rPr>
          <w:lang w:val="ru-RU"/>
        </w:rPr>
        <w:t>г., и отметил, что</w:t>
      </w:r>
      <w:r w:rsidR="00007FD8">
        <w:rPr>
          <w:lang w:val="ru-RU"/>
        </w:rPr>
        <w:t xml:space="preserve"> значительного бремени не испытывают</w:t>
      </w:r>
      <w:r w:rsidR="007144B3">
        <w:rPr>
          <w:lang w:val="ru-RU"/>
        </w:rPr>
        <w:t xml:space="preserve"> ни</w:t>
      </w:r>
      <w:r w:rsidR="00007FD8">
        <w:rPr>
          <w:lang w:val="ru-RU"/>
        </w:rPr>
        <w:t xml:space="preserve"> заявители </w:t>
      </w:r>
      <w:r w:rsidR="00FD0ED0" w:rsidRPr="00854168">
        <w:rPr>
          <w:lang w:val="ru-RU"/>
        </w:rPr>
        <w:t xml:space="preserve">при подаче </w:t>
      </w:r>
      <w:r w:rsidR="00C438DD">
        <w:rPr>
          <w:lang w:val="ru-RU"/>
        </w:rPr>
        <w:t>просьб</w:t>
      </w:r>
      <w:r w:rsidR="00FD0ED0" w:rsidRPr="00854168">
        <w:rPr>
          <w:lang w:val="ru-RU"/>
        </w:rPr>
        <w:t xml:space="preserve"> о</w:t>
      </w:r>
      <w:r>
        <w:rPr>
          <w:lang w:val="ru-RU"/>
        </w:rPr>
        <w:t xml:space="preserve"> признании несоблюдения срока оправданным</w:t>
      </w:r>
      <w:r w:rsidR="007144B3">
        <w:rPr>
          <w:lang w:val="ru-RU"/>
        </w:rPr>
        <w:t xml:space="preserve">, ни ведомства </w:t>
      </w:r>
      <w:r w:rsidR="00FD0ED0" w:rsidRPr="00854168">
        <w:rPr>
          <w:lang w:val="ru-RU"/>
        </w:rPr>
        <w:t xml:space="preserve">при рассмотрении </w:t>
      </w:r>
      <w:r w:rsidR="00C438DD">
        <w:rPr>
          <w:lang w:val="ru-RU"/>
        </w:rPr>
        <w:t xml:space="preserve">таких </w:t>
      </w:r>
      <w:r w:rsidR="00FD0ED0" w:rsidRPr="00854168">
        <w:rPr>
          <w:lang w:val="ru-RU"/>
        </w:rPr>
        <w:t>просьб, когда требование о предоставлении доказательств в соответствии с правилом 82</w:t>
      </w:r>
      <w:r w:rsidR="00FD0ED0" w:rsidRPr="004B0BE5">
        <w:rPr>
          <w:i/>
          <w:lang w:val="ru-RU"/>
        </w:rPr>
        <w:t>quater</w:t>
      </w:r>
      <w:r w:rsidR="00FD0ED0" w:rsidRPr="00854168">
        <w:rPr>
          <w:i/>
          <w:lang w:val="ru-RU"/>
        </w:rPr>
        <w:t>.</w:t>
      </w:r>
      <w:r w:rsidR="00FD0ED0" w:rsidRPr="00854168">
        <w:rPr>
          <w:lang w:val="ru-RU"/>
        </w:rPr>
        <w:t xml:space="preserve">1 отменено.  Поэтому </w:t>
      </w:r>
      <w:r w:rsidR="007144B3" w:rsidRPr="00854168">
        <w:rPr>
          <w:lang w:val="ru-RU"/>
        </w:rPr>
        <w:t xml:space="preserve">орган </w:t>
      </w:r>
      <w:r w:rsidR="00FD0ED0" w:rsidRPr="00854168">
        <w:rPr>
          <w:lang w:val="ru-RU"/>
        </w:rPr>
        <w:t xml:space="preserve">поддержал </w:t>
      </w:r>
      <w:r w:rsidR="007144B3">
        <w:rPr>
          <w:lang w:val="ru-RU"/>
        </w:rPr>
        <w:t>предлагаемые</w:t>
      </w:r>
      <w:r w:rsidR="00FD0ED0" w:rsidRPr="00854168">
        <w:rPr>
          <w:lang w:val="ru-RU"/>
        </w:rPr>
        <w:t xml:space="preserve"> изменения </w:t>
      </w:r>
      <w:r w:rsidR="007144B3">
        <w:rPr>
          <w:lang w:val="ru-RU"/>
        </w:rPr>
        <w:t>в</w:t>
      </w:r>
      <w:r w:rsidR="00FD0ED0" w:rsidRPr="00854168">
        <w:rPr>
          <w:lang w:val="ru-RU"/>
        </w:rPr>
        <w:t xml:space="preserve"> правил</w:t>
      </w:r>
      <w:r w:rsidR="007144B3">
        <w:rPr>
          <w:lang w:val="ru-RU"/>
        </w:rPr>
        <w:t>о</w:t>
      </w:r>
      <w:r w:rsidR="00FD0ED0" w:rsidRPr="00854168">
        <w:rPr>
          <w:lang w:val="ru-RU"/>
        </w:rPr>
        <w:t xml:space="preserve"> 82</w:t>
      </w:r>
      <w:r w:rsidR="00FD0ED0" w:rsidRPr="004B0BE5">
        <w:rPr>
          <w:i/>
          <w:lang w:val="ru-RU"/>
        </w:rPr>
        <w:t>quater</w:t>
      </w:r>
      <w:r w:rsidR="00FD0ED0" w:rsidRPr="00854168">
        <w:rPr>
          <w:i/>
          <w:lang w:val="ru-RU"/>
        </w:rPr>
        <w:t>.</w:t>
      </w:r>
      <w:r w:rsidR="00FD0ED0" w:rsidRPr="00854168">
        <w:rPr>
          <w:lang w:val="ru-RU"/>
        </w:rPr>
        <w:t>1</w:t>
      </w:r>
      <w:r w:rsidR="007144B3">
        <w:rPr>
          <w:lang w:val="ru-RU"/>
        </w:rPr>
        <w:t>, с тем чтобы отразить Разъяснительн</w:t>
      </w:r>
      <w:r w:rsidR="00FD0ED0" w:rsidRPr="00854168">
        <w:rPr>
          <w:lang w:val="ru-RU"/>
        </w:rPr>
        <w:t>о</w:t>
      </w:r>
      <w:r w:rsidR="007144B3">
        <w:rPr>
          <w:lang w:val="ru-RU"/>
        </w:rPr>
        <w:t>е</w:t>
      </w:r>
      <w:r w:rsidR="00FD0ED0" w:rsidRPr="00854168">
        <w:rPr>
          <w:lang w:val="ru-RU"/>
        </w:rPr>
        <w:t xml:space="preserve"> заявлени</w:t>
      </w:r>
      <w:r w:rsidR="007144B3">
        <w:rPr>
          <w:lang w:val="ru-RU"/>
        </w:rPr>
        <w:t>е</w:t>
      </w:r>
      <w:r w:rsidR="00FD0ED0" w:rsidRPr="00854168">
        <w:rPr>
          <w:lang w:val="ru-RU"/>
        </w:rPr>
        <w:t xml:space="preserve"> в Инструкции </w:t>
      </w:r>
      <w:r w:rsidR="007144B3">
        <w:rPr>
          <w:lang w:val="ru-RU"/>
        </w:rPr>
        <w:t xml:space="preserve">к </w:t>
      </w:r>
      <w:r w:rsidR="00FD0ED0" w:rsidRPr="00854168">
        <w:rPr>
          <w:lang w:val="ru-RU"/>
        </w:rPr>
        <w:t>РСТ</w:t>
      </w:r>
      <w:r w:rsidR="007144B3">
        <w:rPr>
          <w:lang w:val="ru-RU"/>
        </w:rPr>
        <w:t>,</w:t>
      </w:r>
      <w:r w:rsidR="00FD0ED0" w:rsidRPr="00854168">
        <w:rPr>
          <w:lang w:val="ru-RU"/>
        </w:rPr>
        <w:t xml:space="preserve"> и отметил, что </w:t>
      </w:r>
      <w:r w:rsidR="00C438DD">
        <w:rPr>
          <w:lang w:val="ru-RU"/>
        </w:rPr>
        <w:t>при</w:t>
      </w:r>
      <w:r w:rsidR="00C438DD" w:rsidRPr="00854168">
        <w:rPr>
          <w:lang w:val="ru-RU"/>
        </w:rPr>
        <w:t xml:space="preserve"> приняти</w:t>
      </w:r>
      <w:r w:rsidR="00C438DD">
        <w:rPr>
          <w:lang w:val="ru-RU"/>
        </w:rPr>
        <w:t>и</w:t>
      </w:r>
      <w:r w:rsidR="00C438DD" w:rsidRPr="00854168">
        <w:rPr>
          <w:lang w:val="ru-RU"/>
        </w:rPr>
        <w:t xml:space="preserve"> решения </w:t>
      </w:r>
      <w:r w:rsidR="00C438DD">
        <w:rPr>
          <w:lang w:val="ru-RU"/>
        </w:rPr>
        <w:t>о внесении</w:t>
      </w:r>
      <w:r w:rsidR="00C438DD" w:rsidRPr="00854168">
        <w:rPr>
          <w:lang w:val="ru-RU"/>
        </w:rPr>
        <w:t xml:space="preserve"> изменени</w:t>
      </w:r>
      <w:r w:rsidR="00C438DD">
        <w:rPr>
          <w:lang w:val="ru-RU"/>
        </w:rPr>
        <w:t>й</w:t>
      </w:r>
      <w:r w:rsidR="00C438DD" w:rsidRPr="00854168">
        <w:rPr>
          <w:lang w:val="ru-RU"/>
        </w:rPr>
        <w:t xml:space="preserve"> в Инструкци</w:t>
      </w:r>
      <w:r w:rsidR="00C438DD">
        <w:rPr>
          <w:lang w:val="ru-RU"/>
        </w:rPr>
        <w:t>ю можно учитывать и</w:t>
      </w:r>
      <w:r w:rsidR="00C438DD" w:rsidRPr="00854168">
        <w:rPr>
          <w:lang w:val="ru-RU"/>
        </w:rPr>
        <w:t xml:space="preserve"> </w:t>
      </w:r>
      <w:r w:rsidR="00FD0ED0" w:rsidRPr="00854168">
        <w:rPr>
          <w:lang w:val="ru-RU"/>
        </w:rPr>
        <w:t xml:space="preserve">результаты оценки применения </w:t>
      </w:r>
      <w:r w:rsidR="007144B3">
        <w:rPr>
          <w:lang w:val="ru-RU"/>
        </w:rPr>
        <w:t>Разъяснительн</w:t>
      </w:r>
      <w:r w:rsidR="007144B3" w:rsidRPr="00854168">
        <w:rPr>
          <w:lang w:val="ru-RU"/>
        </w:rPr>
        <w:t>о</w:t>
      </w:r>
      <w:r w:rsidR="007144B3">
        <w:rPr>
          <w:lang w:val="ru-RU"/>
        </w:rPr>
        <w:t xml:space="preserve">го </w:t>
      </w:r>
      <w:r w:rsidR="00FD0ED0" w:rsidRPr="00854168">
        <w:rPr>
          <w:lang w:val="ru-RU"/>
        </w:rPr>
        <w:t xml:space="preserve">заявления.  Отметив, что существующих </w:t>
      </w:r>
      <w:r w:rsidR="00C438DD" w:rsidRPr="00854168">
        <w:rPr>
          <w:lang w:val="ru-RU"/>
        </w:rPr>
        <w:t xml:space="preserve">правил </w:t>
      </w:r>
      <w:r w:rsidR="00FD0ED0" w:rsidRPr="00854168">
        <w:rPr>
          <w:lang w:val="ru-RU"/>
        </w:rPr>
        <w:t xml:space="preserve">достаточно для предоставления средств правовой защиты пострадавшим сторонам, </w:t>
      </w:r>
      <w:r w:rsidR="00C438DD" w:rsidRPr="00854168">
        <w:rPr>
          <w:lang w:val="ru-RU"/>
        </w:rPr>
        <w:t xml:space="preserve">орган </w:t>
      </w:r>
      <w:r w:rsidR="00FD0ED0" w:rsidRPr="00854168">
        <w:rPr>
          <w:lang w:val="ru-RU"/>
        </w:rPr>
        <w:t>не нашел необходимости в новом правиле 82</w:t>
      </w:r>
      <w:r w:rsidR="00FD0ED0" w:rsidRPr="004B0BE5">
        <w:rPr>
          <w:i/>
          <w:lang w:val="ru-RU"/>
        </w:rPr>
        <w:t>quater</w:t>
      </w:r>
      <w:r w:rsidR="00FD0ED0" w:rsidRPr="00854168">
        <w:rPr>
          <w:lang w:val="ru-RU"/>
        </w:rPr>
        <w:t xml:space="preserve">.3 для той же цели.  </w:t>
      </w:r>
      <w:r w:rsidR="00FD0ED0" w:rsidRPr="002A4AFD">
        <w:rPr>
          <w:lang w:val="ru-RU"/>
        </w:rPr>
        <w:t xml:space="preserve">Орган далее отметил, что существующие </w:t>
      </w:r>
      <w:r w:rsidR="00C438DD" w:rsidRPr="002A4AFD">
        <w:rPr>
          <w:lang w:val="ru-RU"/>
        </w:rPr>
        <w:t xml:space="preserve">правила </w:t>
      </w:r>
      <w:r w:rsidR="00FD0ED0" w:rsidRPr="002A4AFD">
        <w:rPr>
          <w:lang w:val="ru-RU"/>
        </w:rPr>
        <w:t xml:space="preserve">побуждают все стороны придерживаться сроков в максимально возможной степени и что сведение к минимуму числа событий, </w:t>
      </w:r>
      <w:r w:rsidR="00C438DD" w:rsidRPr="002A4AFD">
        <w:rPr>
          <w:lang w:val="ru-RU"/>
        </w:rPr>
        <w:t>при которых допускается несоблюдение сроков</w:t>
      </w:r>
      <w:r w:rsidR="00FD0ED0" w:rsidRPr="002A4AFD">
        <w:rPr>
          <w:lang w:val="ru-RU"/>
        </w:rPr>
        <w:t xml:space="preserve">, помогает </w:t>
      </w:r>
      <w:r w:rsidR="00C438DD" w:rsidRPr="002A4AFD">
        <w:rPr>
          <w:lang w:val="ru-RU"/>
        </w:rPr>
        <w:t xml:space="preserve">обеспечивать предсказуемое функционирование </w:t>
      </w:r>
      <w:r w:rsidR="00FD0ED0" w:rsidRPr="002A4AFD">
        <w:rPr>
          <w:lang w:val="ru-RU"/>
        </w:rPr>
        <w:t>систем</w:t>
      </w:r>
      <w:r w:rsidR="00C438DD" w:rsidRPr="002A4AFD">
        <w:rPr>
          <w:lang w:val="ru-RU"/>
        </w:rPr>
        <w:t>ы РСТ</w:t>
      </w:r>
      <w:r w:rsidR="00FD0ED0" w:rsidRPr="002A4AFD">
        <w:rPr>
          <w:lang w:val="ru-RU"/>
        </w:rPr>
        <w:t xml:space="preserve">.  По мнению </w:t>
      </w:r>
      <w:r w:rsidR="002A4AFD" w:rsidRPr="002A4AFD">
        <w:rPr>
          <w:lang w:val="ru-RU"/>
        </w:rPr>
        <w:t>органа</w:t>
      </w:r>
      <w:r w:rsidR="00FD0ED0" w:rsidRPr="002A4AFD">
        <w:rPr>
          <w:lang w:val="ru-RU"/>
        </w:rPr>
        <w:t>, предлагаемо</w:t>
      </w:r>
      <w:r w:rsidR="00C438DD" w:rsidRPr="00801443">
        <w:rPr>
          <w:lang w:val="ru-RU"/>
        </w:rPr>
        <w:t>е</w:t>
      </w:r>
      <w:r w:rsidR="00FD0ED0" w:rsidRPr="002A4AFD">
        <w:rPr>
          <w:lang w:val="ru-RU"/>
        </w:rPr>
        <w:t xml:space="preserve"> ново</w:t>
      </w:r>
      <w:r w:rsidR="00C438DD" w:rsidRPr="002A4AFD">
        <w:rPr>
          <w:lang w:val="ru-RU"/>
        </w:rPr>
        <w:t>е</w:t>
      </w:r>
      <w:r w:rsidR="00FD0ED0" w:rsidRPr="002A4AFD">
        <w:rPr>
          <w:lang w:val="ru-RU"/>
        </w:rPr>
        <w:t xml:space="preserve"> правил</w:t>
      </w:r>
      <w:r w:rsidR="00C438DD" w:rsidRPr="002A4AFD">
        <w:rPr>
          <w:lang w:val="ru-RU"/>
        </w:rPr>
        <w:t>о может подталкивать тех, кто не пострадал</w:t>
      </w:r>
      <w:r w:rsidR="00FD0ED0" w:rsidRPr="002A4AFD">
        <w:rPr>
          <w:lang w:val="ru-RU"/>
        </w:rPr>
        <w:t xml:space="preserve"> от сбоя, </w:t>
      </w:r>
      <w:r w:rsidR="00C438DD" w:rsidRPr="002A4AFD">
        <w:rPr>
          <w:lang w:val="ru-RU"/>
        </w:rPr>
        <w:t>к тому, чтобы воспользоваться</w:t>
      </w:r>
      <w:r w:rsidR="00FD0ED0" w:rsidRPr="002A4AFD">
        <w:rPr>
          <w:lang w:val="ru-RU"/>
        </w:rPr>
        <w:t xml:space="preserve"> </w:t>
      </w:r>
      <w:r w:rsidR="00C438DD" w:rsidRPr="002A4AFD">
        <w:rPr>
          <w:lang w:val="ru-RU"/>
        </w:rPr>
        <w:t>продлением сроков</w:t>
      </w:r>
      <w:r w:rsidR="00FD0ED0" w:rsidRPr="002A4AFD">
        <w:rPr>
          <w:lang w:val="ru-RU"/>
        </w:rPr>
        <w:t xml:space="preserve">.  </w:t>
      </w:r>
      <w:r w:rsidR="00C438DD" w:rsidRPr="002A4AFD">
        <w:rPr>
          <w:lang w:val="ru-RU"/>
        </w:rPr>
        <w:t xml:space="preserve">Кроме того, у </w:t>
      </w:r>
      <w:r w:rsidR="00FD0ED0" w:rsidRPr="002A4AFD">
        <w:rPr>
          <w:lang w:val="ru-RU"/>
        </w:rPr>
        <w:t xml:space="preserve">данного </w:t>
      </w:r>
      <w:r w:rsidR="00C438DD" w:rsidRPr="002A4AFD">
        <w:rPr>
          <w:lang w:val="ru-RU"/>
        </w:rPr>
        <w:t xml:space="preserve">органа </w:t>
      </w:r>
      <w:r w:rsidR="00FD0ED0" w:rsidRPr="002A4AFD">
        <w:rPr>
          <w:lang w:val="ru-RU"/>
        </w:rPr>
        <w:t xml:space="preserve">возникли некоторые </w:t>
      </w:r>
      <w:r w:rsidR="00C438DD" w:rsidRPr="002A4AFD">
        <w:rPr>
          <w:lang w:val="ru-RU"/>
        </w:rPr>
        <w:t>вопросы</w:t>
      </w:r>
      <w:r w:rsidR="00FD0ED0" w:rsidRPr="002A4AFD">
        <w:rPr>
          <w:lang w:val="ru-RU"/>
        </w:rPr>
        <w:t xml:space="preserve"> </w:t>
      </w:r>
      <w:r w:rsidR="00C438DD" w:rsidRPr="002A4AFD">
        <w:rPr>
          <w:lang w:val="ru-RU"/>
        </w:rPr>
        <w:t>относительно</w:t>
      </w:r>
      <w:r w:rsidR="00FD0ED0" w:rsidRPr="002A4AFD">
        <w:rPr>
          <w:lang w:val="ru-RU"/>
        </w:rPr>
        <w:t xml:space="preserve"> применения предлагаемого правила 82</w:t>
      </w:r>
      <w:r w:rsidR="00FD0ED0" w:rsidRPr="002A4AFD">
        <w:rPr>
          <w:i/>
          <w:lang w:val="ru-RU"/>
        </w:rPr>
        <w:t>quater</w:t>
      </w:r>
      <w:r w:rsidR="00FD0ED0" w:rsidRPr="002A4AFD">
        <w:rPr>
          <w:lang w:val="ru-RU"/>
        </w:rPr>
        <w:t>.3</w:t>
      </w:r>
      <w:r w:rsidR="00C438DD" w:rsidRPr="002A4AFD">
        <w:rPr>
          <w:lang w:val="ru-RU"/>
        </w:rPr>
        <w:t xml:space="preserve"> в том случае</w:t>
      </w:r>
      <w:r w:rsidR="00FD0ED0" w:rsidRPr="002A4AFD">
        <w:rPr>
          <w:lang w:val="ru-RU"/>
        </w:rPr>
        <w:t xml:space="preserve">, когда различные действия </w:t>
      </w:r>
      <w:r w:rsidR="00C438DD" w:rsidRPr="002A4AFD">
        <w:rPr>
          <w:lang w:val="ru-RU"/>
        </w:rPr>
        <w:t xml:space="preserve">должны быть выполнены в течение одного и того же срока, </w:t>
      </w:r>
      <w:r w:rsidR="00FD0ED0" w:rsidRPr="002A4AFD">
        <w:rPr>
          <w:lang w:val="ru-RU"/>
        </w:rPr>
        <w:t>но в разных ведомствах (</w:t>
      </w:r>
      <w:r w:rsidR="00C438DD" w:rsidRPr="002A4AFD">
        <w:rPr>
          <w:lang w:val="ru-RU"/>
        </w:rPr>
        <w:t xml:space="preserve">получающее </w:t>
      </w:r>
      <w:r w:rsidR="00FD0ED0" w:rsidRPr="002A4AFD">
        <w:rPr>
          <w:lang w:val="ru-RU"/>
        </w:rPr>
        <w:t xml:space="preserve">ведомство, Международное бюро или Международный поисковый орган), </w:t>
      </w:r>
      <w:r w:rsidR="00C438DD" w:rsidRPr="002A4AFD">
        <w:rPr>
          <w:lang w:val="ru-RU"/>
        </w:rPr>
        <w:t>некоторые из которых могут продлить сроки.</w:t>
      </w:r>
      <w:r w:rsidR="00FD0ED0" w:rsidRPr="002A4AFD">
        <w:rPr>
          <w:lang w:val="ru-RU"/>
        </w:rPr>
        <w:t xml:space="preserve">  Было отмечено, что в случае </w:t>
      </w:r>
      <w:r w:rsidR="00C438DD" w:rsidRPr="002A4AFD">
        <w:rPr>
          <w:lang w:val="ru-RU"/>
        </w:rPr>
        <w:t>глобального</w:t>
      </w:r>
      <w:r w:rsidR="00FD0ED0" w:rsidRPr="002A4AFD">
        <w:rPr>
          <w:lang w:val="ru-RU"/>
        </w:rPr>
        <w:t xml:space="preserve"> сбоя, вероятно, </w:t>
      </w:r>
      <w:r w:rsidR="002A4AFD" w:rsidRPr="002A4AFD">
        <w:rPr>
          <w:lang w:val="ru-RU"/>
        </w:rPr>
        <w:t>различными ведомствами будет опубликовано множество уведомлений о продлении сроков и уведомлений о возобновлении периода продления сроков, причем продолжительность продления сроков буд</w:t>
      </w:r>
      <w:r w:rsidR="001E57AD">
        <w:rPr>
          <w:lang w:val="ru-RU"/>
        </w:rPr>
        <w:t>е</w:t>
      </w:r>
      <w:r w:rsidR="002A4AFD" w:rsidRPr="002A4AFD">
        <w:rPr>
          <w:lang w:val="ru-RU"/>
        </w:rPr>
        <w:t>т различаться, из-за чего может возникнуть путаница со сроками и заявителям будет сложно разобраться в продленных срок</w:t>
      </w:r>
      <w:r w:rsidR="00F27E55">
        <w:rPr>
          <w:lang w:val="ru-RU"/>
        </w:rPr>
        <w:t xml:space="preserve">ах.  </w:t>
      </w:r>
      <w:r w:rsidR="00FD0ED0" w:rsidRPr="00F27E55">
        <w:rPr>
          <w:lang w:val="ru-RU"/>
        </w:rPr>
        <w:t xml:space="preserve">Более того, </w:t>
      </w:r>
      <w:r w:rsidR="002A4AFD" w:rsidRPr="00F27E55">
        <w:rPr>
          <w:lang w:val="ru-RU"/>
        </w:rPr>
        <w:t>продлени</w:t>
      </w:r>
      <w:r w:rsidR="00F27E55" w:rsidRPr="00F27E55">
        <w:rPr>
          <w:lang w:val="ru-RU"/>
        </w:rPr>
        <w:t>е</w:t>
      </w:r>
      <w:r w:rsidR="002A4AFD" w:rsidRPr="00F27E55">
        <w:rPr>
          <w:lang w:val="ru-RU"/>
        </w:rPr>
        <w:t xml:space="preserve"> сроков</w:t>
      </w:r>
      <w:r w:rsidR="00FD0ED0" w:rsidRPr="00F27E55">
        <w:rPr>
          <w:lang w:val="ru-RU"/>
        </w:rPr>
        <w:t xml:space="preserve">, о котором уведомляет ведомство в соответствии с предлагаемым новым правилом, может </w:t>
      </w:r>
      <w:r w:rsidR="00F27E55" w:rsidRPr="00F27E55">
        <w:rPr>
          <w:lang w:val="ru-RU"/>
        </w:rPr>
        <w:t>оказаться в</w:t>
      </w:r>
      <w:r w:rsidR="00FD0ED0" w:rsidRPr="00F27E55">
        <w:rPr>
          <w:lang w:val="ru-RU"/>
        </w:rPr>
        <w:t xml:space="preserve"> ущерб заявителю, ходатайствующему о</w:t>
      </w:r>
      <w:r w:rsidR="002A4AFD" w:rsidRPr="00F27E55">
        <w:rPr>
          <w:lang w:val="ru-RU"/>
        </w:rPr>
        <w:t xml:space="preserve"> признании </w:t>
      </w:r>
      <w:r w:rsidR="00FD0ED0" w:rsidRPr="00F27E55">
        <w:rPr>
          <w:lang w:val="ru-RU"/>
        </w:rPr>
        <w:t>в соответствии с правилом 82</w:t>
      </w:r>
      <w:r w:rsidR="00FD0ED0" w:rsidRPr="001E57AD">
        <w:rPr>
          <w:i/>
          <w:lang w:val="ru-RU"/>
        </w:rPr>
        <w:t>quater</w:t>
      </w:r>
      <w:r w:rsidR="00FD0ED0" w:rsidRPr="00F27E55">
        <w:rPr>
          <w:lang w:val="ru-RU"/>
        </w:rPr>
        <w:t xml:space="preserve">.1 </w:t>
      </w:r>
      <w:r w:rsidR="00F27E55" w:rsidRPr="00F27E55">
        <w:rPr>
          <w:lang w:val="ru-RU"/>
        </w:rPr>
        <w:t xml:space="preserve">оправданным несоблюдения сроков </w:t>
      </w:r>
      <w:r w:rsidR="00FD0ED0" w:rsidRPr="00F27E55">
        <w:rPr>
          <w:lang w:val="ru-RU"/>
        </w:rPr>
        <w:t xml:space="preserve">по той же причине, но </w:t>
      </w:r>
      <w:r w:rsidR="00F27E55" w:rsidRPr="00F27E55">
        <w:rPr>
          <w:lang w:val="ru-RU"/>
        </w:rPr>
        <w:t>сверх указанного в уведомлени</w:t>
      </w:r>
      <w:r w:rsidR="001E57AD">
        <w:rPr>
          <w:lang w:val="ru-RU"/>
        </w:rPr>
        <w:t>и</w:t>
      </w:r>
      <w:r w:rsidR="00F27E55" w:rsidRPr="00F27E55">
        <w:rPr>
          <w:lang w:val="ru-RU"/>
        </w:rPr>
        <w:t xml:space="preserve"> периода продления сроков</w:t>
      </w:r>
      <w:r w:rsidR="00FD0ED0" w:rsidRPr="00F27E55">
        <w:rPr>
          <w:lang w:val="ru-RU"/>
        </w:rPr>
        <w:t xml:space="preserve">.  </w:t>
      </w:r>
      <w:r w:rsidR="001E57AD">
        <w:rPr>
          <w:lang w:val="ru-RU"/>
        </w:rPr>
        <w:t>Вдобавок ко всему</w:t>
      </w:r>
      <w:r w:rsidR="002A4AFD" w:rsidRPr="00F27E55">
        <w:rPr>
          <w:lang w:val="ru-RU"/>
        </w:rPr>
        <w:t>,</w:t>
      </w:r>
      <w:r w:rsidR="00FD0ED0" w:rsidRPr="00F27E55">
        <w:rPr>
          <w:lang w:val="ru-RU"/>
        </w:rPr>
        <w:t xml:space="preserve"> могут возникнуть трудности в связи с общими сроками по РСТ, поскольку предлагаемое правило допускает </w:t>
      </w:r>
      <w:r w:rsidR="002A4AFD" w:rsidRPr="00F27E55">
        <w:rPr>
          <w:lang w:val="ru-RU"/>
        </w:rPr>
        <w:t>многократное возобновление периода продления сроков</w:t>
      </w:r>
      <w:r w:rsidR="00FD0ED0" w:rsidRPr="00F27E55">
        <w:rPr>
          <w:lang w:val="ru-RU"/>
        </w:rPr>
        <w:t xml:space="preserve">, а также </w:t>
      </w:r>
      <w:r w:rsidR="002A4AFD" w:rsidRPr="00F27E55">
        <w:rPr>
          <w:lang w:val="ru-RU"/>
        </w:rPr>
        <w:t xml:space="preserve">у заявителей могут возникнуть </w:t>
      </w:r>
      <w:r w:rsidR="00FD0ED0" w:rsidRPr="00F27E55">
        <w:rPr>
          <w:lang w:val="ru-RU"/>
        </w:rPr>
        <w:t xml:space="preserve">трудности </w:t>
      </w:r>
      <w:r w:rsidR="00F27E55" w:rsidRPr="00F27E55">
        <w:rPr>
          <w:lang w:val="ru-RU"/>
        </w:rPr>
        <w:t>из-за необходимости выполнения многих действий</w:t>
      </w:r>
      <w:r w:rsidR="00FD0ED0" w:rsidRPr="00F27E55">
        <w:rPr>
          <w:lang w:val="ru-RU"/>
        </w:rPr>
        <w:t xml:space="preserve"> на следующий день после окончания периода продления в соответствии с предлагаемым правилом 82</w:t>
      </w:r>
      <w:r w:rsidR="00FD0ED0" w:rsidRPr="00F27E55">
        <w:rPr>
          <w:i/>
          <w:lang w:val="ru-RU"/>
        </w:rPr>
        <w:t>quater</w:t>
      </w:r>
      <w:r w:rsidR="00FD0ED0" w:rsidRPr="00F27E55">
        <w:rPr>
          <w:lang w:val="ru-RU"/>
        </w:rPr>
        <w:t>.3(a).</w:t>
      </w:r>
    </w:p>
    <w:p w:rsidR="00FD0ED0" w:rsidRPr="00854168" w:rsidRDefault="00FD0ED0" w:rsidP="00FD0ED0">
      <w:pPr>
        <w:pStyle w:val="ONUME"/>
        <w:rPr>
          <w:lang w:val="ru-RU"/>
        </w:rPr>
      </w:pPr>
      <w:r w:rsidRPr="00854168">
        <w:rPr>
          <w:lang w:val="ru-RU"/>
        </w:rPr>
        <w:t xml:space="preserve">Европейское патентное ведомство указало, что оно рассмотрит </w:t>
      </w:r>
      <w:r w:rsidR="001E57AD">
        <w:rPr>
          <w:lang w:val="ru-RU"/>
        </w:rPr>
        <w:t>все</w:t>
      </w:r>
      <w:r w:rsidRPr="00854168">
        <w:rPr>
          <w:lang w:val="ru-RU"/>
        </w:rPr>
        <w:t xml:space="preserve"> предложения</w:t>
      </w:r>
      <w:r w:rsidR="001E57AD">
        <w:rPr>
          <w:lang w:val="ru-RU"/>
        </w:rPr>
        <w:t xml:space="preserve"> редакционного характера</w:t>
      </w:r>
      <w:r w:rsidRPr="00854168">
        <w:rPr>
          <w:lang w:val="ru-RU"/>
        </w:rPr>
        <w:t xml:space="preserve">, </w:t>
      </w:r>
      <w:r w:rsidR="001E57AD">
        <w:rPr>
          <w:lang w:val="ru-RU"/>
        </w:rPr>
        <w:t>поступившие</w:t>
      </w:r>
      <w:r w:rsidRPr="00854168">
        <w:rPr>
          <w:lang w:val="ru-RU"/>
        </w:rPr>
        <w:t xml:space="preserve"> от ведомств, при пересмотре предложения, которое будет представлено Рабочей группе </w:t>
      </w:r>
      <w:r w:rsidR="001E57AD">
        <w:rPr>
          <w:lang w:val="ru-RU"/>
        </w:rPr>
        <w:t xml:space="preserve">по </w:t>
      </w:r>
      <w:r w:rsidRPr="00854168">
        <w:rPr>
          <w:lang w:val="ru-RU"/>
        </w:rPr>
        <w:t xml:space="preserve">РСТ.  Что касается предоставления доказательств того, что заявитель пострадал от </w:t>
      </w:r>
      <w:r w:rsidR="001E57AD">
        <w:rPr>
          <w:lang w:val="ru-RU"/>
        </w:rPr>
        <w:t xml:space="preserve">того или иного </w:t>
      </w:r>
      <w:r w:rsidRPr="00854168">
        <w:rPr>
          <w:lang w:val="ru-RU"/>
        </w:rPr>
        <w:t>события,</w:t>
      </w:r>
      <w:r w:rsidR="001E57AD">
        <w:rPr>
          <w:lang w:val="ru-RU"/>
        </w:rPr>
        <w:t xml:space="preserve"> то</w:t>
      </w:r>
      <w:r w:rsidRPr="00854168">
        <w:rPr>
          <w:lang w:val="ru-RU"/>
        </w:rPr>
        <w:t xml:space="preserve"> Европейское патентное ведомство предложило включить в правило 82</w:t>
      </w:r>
      <w:r w:rsidRPr="001E57AD">
        <w:rPr>
          <w:i/>
          <w:lang w:val="ru-RU"/>
        </w:rPr>
        <w:t>quater</w:t>
      </w:r>
      <w:r w:rsidRPr="00854168">
        <w:rPr>
          <w:lang w:val="ru-RU"/>
        </w:rPr>
        <w:t xml:space="preserve">.3 положение, позволяющее ведомству требовать </w:t>
      </w:r>
      <w:r w:rsidR="001E57AD">
        <w:rPr>
          <w:lang w:val="ru-RU"/>
        </w:rPr>
        <w:t xml:space="preserve">представления </w:t>
      </w:r>
      <w:r w:rsidRPr="00854168">
        <w:rPr>
          <w:lang w:val="ru-RU"/>
        </w:rPr>
        <w:t>заявлени</w:t>
      </w:r>
      <w:r w:rsidR="001E57AD">
        <w:rPr>
          <w:lang w:val="ru-RU"/>
        </w:rPr>
        <w:t>я</w:t>
      </w:r>
      <w:r w:rsidRPr="00854168">
        <w:rPr>
          <w:lang w:val="ru-RU"/>
        </w:rPr>
        <w:t xml:space="preserve"> о том, что заявитель пострадал от события, которое привело к продлению срока, если это может помочь достичь консенсуса </w:t>
      </w:r>
      <w:r w:rsidR="001E57AD">
        <w:rPr>
          <w:lang w:val="ru-RU"/>
        </w:rPr>
        <w:t>относительно</w:t>
      </w:r>
      <w:r w:rsidRPr="00854168">
        <w:rPr>
          <w:lang w:val="ru-RU"/>
        </w:rPr>
        <w:t xml:space="preserve"> предложени</w:t>
      </w:r>
      <w:r w:rsidR="001E57AD">
        <w:rPr>
          <w:lang w:val="ru-RU"/>
        </w:rPr>
        <w:t>я</w:t>
      </w:r>
      <w:r w:rsidRPr="00854168">
        <w:rPr>
          <w:lang w:val="ru-RU"/>
        </w:rPr>
        <w:t>.</w:t>
      </w:r>
    </w:p>
    <w:p w:rsidR="00FD0ED0" w:rsidRPr="00854168" w:rsidRDefault="00932EB9" w:rsidP="00FD0ED0">
      <w:pPr>
        <w:pStyle w:val="ONUME"/>
        <w:ind w:left="567"/>
        <w:rPr>
          <w:lang w:val="ru-RU"/>
        </w:rPr>
      </w:pPr>
      <w:r>
        <w:rPr>
          <w:lang w:val="ru-RU"/>
        </w:rPr>
        <w:t>Заседание</w:t>
      </w:r>
      <w:r w:rsidR="00FD0ED0" w:rsidRPr="00854168">
        <w:rPr>
          <w:lang w:val="ru-RU"/>
        </w:rPr>
        <w:t xml:space="preserve"> отметило, что обсуждение этого предложения будет продолжено на четырнадцатой сессии Рабочей группы </w:t>
      </w:r>
      <w:r>
        <w:rPr>
          <w:lang w:val="ru-RU"/>
        </w:rPr>
        <w:t xml:space="preserve">по </w:t>
      </w:r>
      <w:r w:rsidR="00FD0ED0" w:rsidRPr="00854168">
        <w:rPr>
          <w:lang w:val="ru-RU"/>
        </w:rPr>
        <w:t>РСТ в июне 2021</w:t>
      </w:r>
      <w:r>
        <w:rPr>
          <w:lang w:val="ru-RU"/>
        </w:rPr>
        <w:t> </w:t>
      </w:r>
      <w:r w:rsidR="00FD0ED0" w:rsidRPr="00854168">
        <w:rPr>
          <w:lang w:val="ru-RU"/>
        </w:rPr>
        <w:t>г</w:t>
      </w:r>
      <w:r>
        <w:rPr>
          <w:lang w:val="ru-RU"/>
        </w:rPr>
        <w:t>.</w:t>
      </w:r>
      <w:r w:rsidR="00FD0ED0" w:rsidRPr="00854168">
        <w:rPr>
          <w:lang w:val="ru-RU"/>
        </w:rPr>
        <w:t xml:space="preserve"> и</w:t>
      </w:r>
      <w:r>
        <w:rPr>
          <w:lang w:val="ru-RU"/>
        </w:rPr>
        <w:t xml:space="preserve"> что</w:t>
      </w:r>
      <w:r w:rsidR="00FD0ED0" w:rsidRPr="00854168">
        <w:rPr>
          <w:lang w:val="ru-RU"/>
        </w:rPr>
        <w:t xml:space="preserve"> на </w:t>
      </w:r>
      <w:r>
        <w:rPr>
          <w:lang w:val="ru-RU"/>
        </w:rPr>
        <w:t>указанной</w:t>
      </w:r>
      <w:r w:rsidR="00FD0ED0" w:rsidRPr="00854168">
        <w:rPr>
          <w:lang w:val="ru-RU"/>
        </w:rPr>
        <w:t xml:space="preserve"> сессии Международное бюро представит доклад об опыте ведомств ИС в </w:t>
      </w:r>
      <w:r w:rsidR="008C23B1">
        <w:rPr>
          <w:lang w:val="ru-RU"/>
        </w:rPr>
        <w:t xml:space="preserve">реализации рекомендаций, содержащихся в </w:t>
      </w:r>
      <w:r>
        <w:rPr>
          <w:lang w:val="ru-RU"/>
        </w:rPr>
        <w:t>сообщени</w:t>
      </w:r>
      <w:r w:rsidR="008C23B1">
        <w:rPr>
          <w:lang w:val="ru-RU"/>
        </w:rPr>
        <w:t>и</w:t>
      </w:r>
      <w:r w:rsidR="00FD0ED0" w:rsidRPr="00854168">
        <w:rPr>
          <w:lang w:val="ru-RU"/>
        </w:rPr>
        <w:t xml:space="preserve"> </w:t>
      </w:r>
      <w:r w:rsidRPr="00607311">
        <w:rPr>
          <w:lang w:val="ru-RU"/>
        </w:rPr>
        <w:t>«Разъяснительное заявление и рекомендуемые изменения практики по Договору о патентной кооперации (PCT) в связи с пандемией COVID-19»</w:t>
      </w:r>
      <w:r w:rsidR="00FD0ED0" w:rsidRPr="00854168">
        <w:rPr>
          <w:i/>
          <w:lang w:val="ru-RU"/>
        </w:rPr>
        <w:t xml:space="preserve">, </w:t>
      </w:r>
      <w:r>
        <w:rPr>
          <w:lang w:val="ru-RU"/>
        </w:rPr>
        <w:t>которое</w:t>
      </w:r>
      <w:r w:rsidR="00FD0ED0" w:rsidRPr="00854168">
        <w:rPr>
          <w:i/>
          <w:lang w:val="ru-RU"/>
        </w:rPr>
        <w:t xml:space="preserve"> </w:t>
      </w:r>
      <w:r w:rsidR="00FD0ED0" w:rsidRPr="00854168">
        <w:rPr>
          <w:lang w:val="ru-RU"/>
        </w:rPr>
        <w:t>оно опубликовало 9</w:t>
      </w:r>
      <w:r>
        <w:rPr>
          <w:lang w:val="ru-RU"/>
        </w:rPr>
        <w:t> </w:t>
      </w:r>
      <w:r w:rsidR="00FD0ED0" w:rsidRPr="00854168">
        <w:rPr>
          <w:lang w:val="ru-RU"/>
        </w:rPr>
        <w:t>апреля 2020</w:t>
      </w:r>
      <w:r>
        <w:rPr>
          <w:lang w:val="ru-RU"/>
        </w:rPr>
        <w:t> </w:t>
      </w:r>
      <w:r w:rsidR="00FD0ED0" w:rsidRPr="00854168">
        <w:rPr>
          <w:lang w:val="ru-RU"/>
        </w:rPr>
        <w:t>г.</w:t>
      </w:r>
    </w:p>
    <w:p w:rsidR="00FD0ED0" w:rsidRPr="00854168" w:rsidRDefault="00FD0ED0" w:rsidP="00FD0ED0">
      <w:pPr>
        <w:pStyle w:val="Heading1"/>
        <w:rPr>
          <w:lang w:val="ru-RU"/>
        </w:rPr>
      </w:pPr>
      <w:r w:rsidRPr="00854168">
        <w:rPr>
          <w:lang w:val="ru-RU"/>
        </w:rPr>
        <w:lastRenderedPageBreak/>
        <w:t>Вопросник</w:t>
      </w:r>
      <w:r w:rsidR="008C23B1">
        <w:rPr>
          <w:lang w:val="ru-RU"/>
        </w:rPr>
        <w:t>, КАСАЮЩИЙСЯ О</w:t>
      </w:r>
      <w:r w:rsidRPr="00854168">
        <w:rPr>
          <w:lang w:val="ru-RU"/>
        </w:rPr>
        <w:t>тчет</w:t>
      </w:r>
      <w:r w:rsidR="008C23B1">
        <w:rPr>
          <w:lang w:val="ru-RU"/>
        </w:rPr>
        <w:t>А</w:t>
      </w:r>
      <w:r w:rsidRPr="00854168">
        <w:rPr>
          <w:lang w:val="ru-RU"/>
        </w:rPr>
        <w:t xml:space="preserve"> о международном поиске и письменно</w:t>
      </w:r>
      <w:r w:rsidR="008C23B1">
        <w:rPr>
          <w:lang w:val="ru-RU"/>
        </w:rPr>
        <w:t>ГО</w:t>
      </w:r>
      <w:r w:rsidRPr="00854168">
        <w:rPr>
          <w:lang w:val="ru-RU"/>
        </w:rPr>
        <w:t xml:space="preserve"> </w:t>
      </w:r>
      <w:r w:rsidR="008C23B1">
        <w:rPr>
          <w:lang w:val="ru-RU"/>
        </w:rPr>
        <w:t>СООБЩЕНИЯ</w:t>
      </w:r>
    </w:p>
    <w:p w:rsidR="00FD0ED0" w:rsidRPr="00854168" w:rsidRDefault="00FD0ED0" w:rsidP="00FD0ED0">
      <w:pPr>
        <w:pStyle w:val="ONUME"/>
        <w:rPr>
          <w:lang w:val="ru-RU"/>
        </w:rPr>
      </w:pPr>
      <w:r w:rsidRPr="00854168">
        <w:rPr>
          <w:lang w:val="ru-RU"/>
        </w:rPr>
        <w:t>Обсуждени</w:t>
      </w:r>
      <w:r w:rsidR="008C23B1">
        <w:rPr>
          <w:lang w:val="ru-RU"/>
        </w:rPr>
        <w:t xml:space="preserve">е проводилось </w:t>
      </w:r>
      <w:r w:rsidRPr="00854168">
        <w:rPr>
          <w:lang w:val="ru-RU"/>
        </w:rPr>
        <w:t>на основе документа PCT/MIA/28/7.</w:t>
      </w:r>
    </w:p>
    <w:p w:rsidR="00FD0ED0" w:rsidRPr="00854168" w:rsidRDefault="00FD0ED0" w:rsidP="00FD0ED0">
      <w:pPr>
        <w:pStyle w:val="ONUME"/>
        <w:rPr>
          <w:szCs w:val="22"/>
          <w:lang w:val="ru-RU"/>
        </w:rPr>
      </w:pPr>
      <w:r w:rsidRPr="00854168">
        <w:rPr>
          <w:lang w:val="ru-RU"/>
        </w:rPr>
        <w:t>Китайск</w:t>
      </w:r>
      <w:r w:rsidR="008C1601">
        <w:rPr>
          <w:lang w:val="ru-RU"/>
        </w:rPr>
        <w:t>ое</w:t>
      </w:r>
      <w:r w:rsidRPr="00854168">
        <w:rPr>
          <w:lang w:val="ru-RU"/>
        </w:rPr>
        <w:t xml:space="preserve"> национальн</w:t>
      </w:r>
      <w:r w:rsidR="008C1601">
        <w:rPr>
          <w:lang w:val="ru-RU"/>
        </w:rPr>
        <w:t>ое</w:t>
      </w:r>
      <w:r w:rsidRPr="00854168">
        <w:rPr>
          <w:lang w:val="ru-RU"/>
        </w:rPr>
        <w:t xml:space="preserve"> </w:t>
      </w:r>
      <w:r w:rsidR="008C1601">
        <w:rPr>
          <w:lang w:val="ru-RU"/>
        </w:rPr>
        <w:t>управление</w:t>
      </w:r>
      <w:r w:rsidRPr="00854168">
        <w:rPr>
          <w:lang w:val="ru-RU"/>
        </w:rPr>
        <w:t xml:space="preserve"> интеллектуальной собственности (CNIPA) </w:t>
      </w:r>
      <w:r w:rsidR="003E6BE3">
        <w:rPr>
          <w:lang w:val="ru-RU"/>
        </w:rPr>
        <w:t>представило</w:t>
      </w:r>
      <w:r w:rsidRPr="00854168">
        <w:rPr>
          <w:lang w:val="ru-RU"/>
        </w:rPr>
        <w:t xml:space="preserve"> документ</w:t>
      </w:r>
      <w:r w:rsidR="003E6BE3">
        <w:rPr>
          <w:lang w:val="ru-RU"/>
        </w:rPr>
        <w:t xml:space="preserve"> и</w:t>
      </w:r>
      <w:r w:rsidRPr="00854168">
        <w:rPr>
          <w:lang w:val="ru-RU"/>
        </w:rPr>
        <w:t xml:space="preserve"> сообщил</w:t>
      </w:r>
      <w:r w:rsidR="003E6BE3">
        <w:rPr>
          <w:lang w:val="ru-RU"/>
        </w:rPr>
        <w:t>о</w:t>
      </w:r>
      <w:r w:rsidRPr="00854168">
        <w:rPr>
          <w:lang w:val="ru-RU"/>
        </w:rPr>
        <w:t xml:space="preserve"> </w:t>
      </w:r>
      <w:r w:rsidR="00B23A27">
        <w:rPr>
          <w:lang w:val="ru-RU"/>
        </w:rPr>
        <w:t xml:space="preserve">участникам </w:t>
      </w:r>
      <w:r w:rsidR="003E6BE3">
        <w:rPr>
          <w:lang w:val="ru-RU"/>
        </w:rPr>
        <w:t>Заседани</w:t>
      </w:r>
      <w:r w:rsidR="00B23A27">
        <w:rPr>
          <w:lang w:val="ru-RU"/>
        </w:rPr>
        <w:t>я</w:t>
      </w:r>
      <w:r w:rsidRPr="00854168">
        <w:rPr>
          <w:lang w:val="ru-RU"/>
        </w:rPr>
        <w:t xml:space="preserve">, что </w:t>
      </w:r>
      <w:r w:rsidR="003E6BE3" w:rsidRPr="00854168">
        <w:rPr>
          <w:lang w:val="ru-RU"/>
        </w:rPr>
        <w:t>в октябре 2020</w:t>
      </w:r>
      <w:r w:rsidR="003E6BE3">
        <w:rPr>
          <w:lang w:val="ru-RU"/>
        </w:rPr>
        <w:t> г.</w:t>
      </w:r>
      <w:r w:rsidR="003E6BE3" w:rsidRPr="00854168">
        <w:rPr>
          <w:lang w:val="ru-RU"/>
        </w:rPr>
        <w:t xml:space="preserve"> </w:t>
      </w:r>
      <w:r w:rsidRPr="00854168">
        <w:rPr>
          <w:lang w:val="ru-RU"/>
        </w:rPr>
        <w:t xml:space="preserve">Международное бюро </w:t>
      </w:r>
      <w:r w:rsidR="003E6BE3">
        <w:rPr>
          <w:lang w:val="ru-RU"/>
        </w:rPr>
        <w:t>подготовило</w:t>
      </w:r>
      <w:r w:rsidRPr="00854168">
        <w:rPr>
          <w:lang w:val="ru-RU"/>
        </w:rPr>
        <w:t xml:space="preserve"> два циркуляра с вопросниками.  Один циркуляр был направлен </w:t>
      </w:r>
      <w:r w:rsidR="003E6BE3" w:rsidRPr="00854168">
        <w:rPr>
          <w:lang w:val="ru-RU"/>
        </w:rPr>
        <w:t>органам</w:t>
      </w:r>
      <w:r w:rsidRPr="00854168">
        <w:rPr>
          <w:lang w:val="ru-RU"/>
        </w:rPr>
        <w:t>, а другой</w:t>
      </w:r>
      <w:r w:rsidR="003E6BE3">
        <w:rPr>
          <w:lang w:val="ru-RU"/>
        </w:rPr>
        <w:t> —</w:t>
      </w:r>
      <w:r w:rsidRPr="00854168">
        <w:rPr>
          <w:lang w:val="ru-RU"/>
        </w:rPr>
        <w:t xml:space="preserve"> указанным ведомствам и пользователям РСТ </w:t>
      </w:r>
      <w:r w:rsidR="003E6BE3">
        <w:rPr>
          <w:lang w:val="ru-RU"/>
        </w:rPr>
        <w:t>для</w:t>
      </w:r>
      <w:r w:rsidRPr="00854168">
        <w:rPr>
          <w:lang w:val="ru-RU"/>
        </w:rPr>
        <w:t xml:space="preserve"> сбора предложений по усовершенствованию отчета о международном поиске и письменного сообщения.  К концу января 2021</w:t>
      </w:r>
      <w:r w:rsidR="003E6BE3">
        <w:rPr>
          <w:lang w:val="ru-RU"/>
        </w:rPr>
        <w:t> г. были получены ответы</w:t>
      </w:r>
      <w:r w:rsidRPr="00854168">
        <w:rPr>
          <w:lang w:val="ru-RU"/>
        </w:rPr>
        <w:t xml:space="preserve"> 20 </w:t>
      </w:r>
      <w:r w:rsidR="003E6BE3" w:rsidRPr="00854168">
        <w:rPr>
          <w:lang w:val="ru-RU"/>
        </w:rPr>
        <w:t>органов</w:t>
      </w:r>
      <w:r w:rsidRPr="00854168">
        <w:rPr>
          <w:lang w:val="ru-RU"/>
        </w:rPr>
        <w:t xml:space="preserve">, а от пользователей РСТ </w:t>
      </w:r>
      <w:r w:rsidR="003E6BE3">
        <w:rPr>
          <w:lang w:val="ru-RU"/>
        </w:rPr>
        <w:t>поступило</w:t>
      </w:r>
      <w:r w:rsidRPr="00854168">
        <w:rPr>
          <w:lang w:val="ru-RU"/>
        </w:rPr>
        <w:t xml:space="preserve"> 33 ответа.  CNIPA далее указал</w:t>
      </w:r>
      <w:r w:rsidR="003E6BE3">
        <w:rPr>
          <w:lang w:val="ru-RU"/>
        </w:rPr>
        <w:t>о</w:t>
      </w:r>
      <w:r w:rsidRPr="00854168">
        <w:rPr>
          <w:lang w:val="ru-RU"/>
        </w:rPr>
        <w:t>, что предва</w:t>
      </w:r>
      <w:r w:rsidR="003E6BE3">
        <w:rPr>
          <w:lang w:val="ru-RU"/>
        </w:rPr>
        <w:t xml:space="preserve">рительные статистические данные, подготовленные на основе результатов опроса, обобщены </w:t>
      </w:r>
      <w:r w:rsidRPr="00854168">
        <w:rPr>
          <w:lang w:val="ru-RU"/>
        </w:rPr>
        <w:t>в пункте 5 документа.</w:t>
      </w:r>
    </w:p>
    <w:p w:rsidR="00FD0ED0" w:rsidRPr="00854168" w:rsidRDefault="003E6BE3" w:rsidP="00FD0ED0">
      <w:pPr>
        <w:pStyle w:val="ONUME"/>
        <w:rPr>
          <w:szCs w:val="22"/>
          <w:lang w:val="ru-RU"/>
        </w:rPr>
      </w:pPr>
      <w:r>
        <w:rPr>
          <w:lang w:val="ru-RU"/>
        </w:rPr>
        <w:t>В отношении</w:t>
      </w:r>
      <w:r w:rsidR="00FD0ED0" w:rsidRPr="00854168">
        <w:rPr>
          <w:lang w:val="ru-RU"/>
        </w:rPr>
        <w:t xml:space="preserve"> график</w:t>
      </w:r>
      <w:r>
        <w:rPr>
          <w:lang w:val="ru-RU"/>
        </w:rPr>
        <w:t>а</w:t>
      </w:r>
      <w:r w:rsidR="00FD0ED0" w:rsidRPr="00854168">
        <w:rPr>
          <w:lang w:val="ru-RU"/>
        </w:rPr>
        <w:t>, представленн</w:t>
      </w:r>
      <w:r>
        <w:rPr>
          <w:lang w:val="ru-RU"/>
        </w:rPr>
        <w:t>ого</w:t>
      </w:r>
      <w:r w:rsidR="00FD0ED0" w:rsidRPr="00854168">
        <w:rPr>
          <w:lang w:val="ru-RU"/>
        </w:rPr>
        <w:t xml:space="preserve"> в пункте 7 документа, один </w:t>
      </w:r>
      <w:r w:rsidRPr="00854168">
        <w:rPr>
          <w:lang w:val="ru-RU"/>
        </w:rPr>
        <w:t xml:space="preserve">орган </w:t>
      </w:r>
      <w:r w:rsidR="00FD0ED0" w:rsidRPr="00854168">
        <w:rPr>
          <w:lang w:val="ru-RU"/>
        </w:rPr>
        <w:t xml:space="preserve">предложил разрешить Международным поисковым органам представить </w:t>
      </w:r>
      <w:r>
        <w:rPr>
          <w:lang w:val="ru-RU"/>
        </w:rPr>
        <w:t>комментарии в связи с проектом отчета до 31 октября 2021 г.</w:t>
      </w:r>
      <w:r w:rsidR="00FD0ED0" w:rsidRPr="00854168">
        <w:rPr>
          <w:lang w:val="ru-RU"/>
        </w:rPr>
        <w:t xml:space="preserve"> и перенести крайний срок представления </w:t>
      </w:r>
      <w:r>
        <w:rPr>
          <w:lang w:val="ru-RU"/>
        </w:rPr>
        <w:t>замечаний</w:t>
      </w:r>
      <w:r w:rsidR="00FD0ED0" w:rsidRPr="00854168">
        <w:rPr>
          <w:lang w:val="ru-RU"/>
        </w:rPr>
        <w:t xml:space="preserve"> и предложений по пересмотренному отчету на середину января 2022</w:t>
      </w:r>
      <w:r>
        <w:rPr>
          <w:lang w:val="ru-RU"/>
        </w:rPr>
        <w:t> </w:t>
      </w:r>
      <w:r w:rsidR="00FD0ED0" w:rsidRPr="00854168">
        <w:rPr>
          <w:lang w:val="ru-RU"/>
        </w:rPr>
        <w:t xml:space="preserve">г.  Другой </w:t>
      </w:r>
      <w:r w:rsidRPr="00854168">
        <w:rPr>
          <w:lang w:val="ru-RU"/>
        </w:rPr>
        <w:t xml:space="preserve">орган </w:t>
      </w:r>
      <w:r w:rsidR="00FD0ED0" w:rsidRPr="00854168">
        <w:rPr>
          <w:lang w:val="ru-RU"/>
        </w:rPr>
        <w:t xml:space="preserve">указал, что он ответил на вопросник и представил предложения по улучшению как оформления, так и содержания отчетов о международном поиске и письменных </w:t>
      </w:r>
      <w:r>
        <w:rPr>
          <w:lang w:val="ru-RU"/>
        </w:rPr>
        <w:t>сообщений</w:t>
      </w:r>
      <w:r w:rsidR="00FD0ED0" w:rsidRPr="00854168">
        <w:rPr>
          <w:lang w:val="ru-RU"/>
        </w:rPr>
        <w:t>,</w:t>
      </w:r>
      <w:r>
        <w:rPr>
          <w:lang w:val="ru-RU"/>
        </w:rPr>
        <w:t xml:space="preserve"> и что эти предложения </w:t>
      </w:r>
      <w:r w:rsidR="00FD0ED0" w:rsidRPr="00854168">
        <w:rPr>
          <w:lang w:val="ru-RU"/>
        </w:rPr>
        <w:t xml:space="preserve">он разместил </w:t>
      </w:r>
      <w:r>
        <w:rPr>
          <w:lang w:val="ru-RU"/>
        </w:rPr>
        <w:t>на</w:t>
      </w:r>
      <w:r w:rsidR="00FD0ED0" w:rsidRPr="00854168">
        <w:rPr>
          <w:lang w:val="ru-RU"/>
        </w:rPr>
        <w:t xml:space="preserve"> вики-</w:t>
      </w:r>
      <w:r>
        <w:rPr>
          <w:lang w:val="ru-RU"/>
        </w:rPr>
        <w:t xml:space="preserve">форуме </w:t>
      </w:r>
      <w:r w:rsidR="00F608F3" w:rsidRPr="009133CB">
        <w:rPr>
          <w:lang w:val="ru-RU"/>
        </w:rPr>
        <w:t>Подгруппы обеспечения качества</w:t>
      </w:r>
      <w:r w:rsidR="00FD0ED0" w:rsidRPr="00854168">
        <w:rPr>
          <w:lang w:val="ru-RU"/>
        </w:rPr>
        <w:t>.</w:t>
      </w:r>
    </w:p>
    <w:p w:rsidR="00FD0ED0" w:rsidRPr="00854168" w:rsidRDefault="00FD0ED0" w:rsidP="00FD0ED0">
      <w:pPr>
        <w:pStyle w:val="ONUME"/>
        <w:rPr>
          <w:szCs w:val="22"/>
          <w:lang w:val="ru-RU"/>
        </w:rPr>
      </w:pPr>
      <w:r w:rsidRPr="00854168">
        <w:rPr>
          <w:lang w:val="ru-RU"/>
        </w:rPr>
        <w:t xml:space="preserve">Международное бюро признало, что график должен </w:t>
      </w:r>
      <w:r w:rsidR="00F608F3">
        <w:rPr>
          <w:lang w:val="ru-RU"/>
        </w:rPr>
        <w:t xml:space="preserve">обеспечить </w:t>
      </w:r>
      <w:r w:rsidRPr="00854168">
        <w:rPr>
          <w:lang w:val="ru-RU"/>
        </w:rPr>
        <w:t>завершени</w:t>
      </w:r>
      <w:r w:rsidR="00F608F3">
        <w:rPr>
          <w:lang w:val="ru-RU"/>
        </w:rPr>
        <w:t>е</w:t>
      </w:r>
      <w:r w:rsidRPr="00854168">
        <w:rPr>
          <w:lang w:val="ru-RU"/>
        </w:rPr>
        <w:t xml:space="preserve"> работы к следующей сессии </w:t>
      </w:r>
      <w:r w:rsidR="00F608F3">
        <w:rPr>
          <w:lang w:val="ru-RU"/>
        </w:rPr>
        <w:t>Заседания</w:t>
      </w:r>
      <w:r w:rsidRPr="00854168">
        <w:rPr>
          <w:lang w:val="ru-RU"/>
        </w:rPr>
        <w:t xml:space="preserve"> в начале 2022</w:t>
      </w:r>
      <w:r w:rsidR="00F608F3">
        <w:rPr>
          <w:lang w:val="ru-RU"/>
        </w:rPr>
        <w:t> </w:t>
      </w:r>
      <w:r w:rsidRPr="00854168">
        <w:rPr>
          <w:lang w:val="ru-RU"/>
        </w:rPr>
        <w:t xml:space="preserve">г.  Однако сроки представления Международными поисковыми органами </w:t>
      </w:r>
      <w:r w:rsidR="00F608F3">
        <w:rPr>
          <w:lang w:val="ru-RU"/>
        </w:rPr>
        <w:t>замечаний</w:t>
      </w:r>
      <w:r w:rsidRPr="00854168">
        <w:rPr>
          <w:lang w:val="ru-RU"/>
        </w:rPr>
        <w:t xml:space="preserve"> по проекту отчета должны зав</w:t>
      </w:r>
      <w:r w:rsidR="00F608F3">
        <w:rPr>
          <w:lang w:val="ru-RU"/>
        </w:rPr>
        <w:t>исеть от того, когда CNIPA пред</w:t>
      </w:r>
      <w:r w:rsidRPr="00854168">
        <w:rPr>
          <w:lang w:val="ru-RU"/>
        </w:rPr>
        <w:t xml:space="preserve">ставит этот отчет, </w:t>
      </w:r>
      <w:r w:rsidR="00F608F3">
        <w:rPr>
          <w:lang w:val="ru-RU"/>
        </w:rPr>
        <w:t>причем</w:t>
      </w:r>
      <w:r w:rsidRPr="00854168">
        <w:rPr>
          <w:lang w:val="ru-RU"/>
        </w:rPr>
        <w:t xml:space="preserve"> </w:t>
      </w:r>
      <w:r w:rsidR="00F608F3">
        <w:rPr>
          <w:lang w:val="ru-RU"/>
        </w:rPr>
        <w:t>это касается и</w:t>
      </w:r>
      <w:r w:rsidRPr="00854168">
        <w:rPr>
          <w:lang w:val="ru-RU"/>
        </w:rPr>
        <w:t xml:space="preserve"> представления </w:t>
      </w:r>
      <w:r w:rsidR="00F608F3">
        <w:rPr>
          <w:lang w:val="ru-RU"/>
        </w:rPr>
        <w:t>замечаний</w:t>
      </w:r>
      <w:r w:rsidRPr="00854168">
        <w:rPr>
          <w:lang w:val="ru-RU"/>
        </w:rPr>
        <w:t xml:space="preserve"> по пересмотренному отчету.  Таким образом, </w:t>
      </w:r>
      <w:r w:rsidR="00F608F3">
        <w:rPr>
          <w:lang w:val="ru-RU"/>
        </w:rPr>
        <w:t>указанные</w:t>
      </w:r>
      <w:r w:rsidRPr="00854168">
        <w:rPr>
          <w:lang w:val="ru-RU"/>
        </w:rPr>
        <w:t xml:space="preserve"> сроки должны быть определены</w:t>
      </w:r>
      <w:r w:rsidR="00F608F3">
        <w:rPr>
          <w:lang w:val="ru-RU"/>
        </w:rPr>
        <w:t xml:space="preserve"> тогда</w:t>
      </w:r>
      <w:r w:rsidRPr="00854168">
        <w:rPr>
          <w:lang w:val="ru-RU"/>
        </w:rPr>
        <w:t xml:space="preserve">, когда </w:t>
      </w:r>
      <w:r w:rsidR="00F608F3">
        <w:rPr>
          <w:lang w:val="ru-RU"/>
        </w:rPr>
        <w:t>будут доступны отчеты</w:t>
      </w:r>
      <w:r w:rsidRPr="00854168">
        <w:rPr>
          <w:lang w:val="ru-RU"/>
        </w:rPr>
        <w:t>,</w:t>
      </w:r>
      <w:r w:rsidR="00F608F3">
        <w:rPr>
          <w:lang w:val="ru-RU"/>
        </w:rPr>
        <w:t xml:space="preserve"> с тем</w:t>
      </w:r>
      <w:r w:rsidRPr="00854168">
        <w:rPr>
          <w:lang w:val="ru-RU"/>
        </w:rPr>
        <w:t xml:space="preserve"> чтобы предоставить органам достаточное время для </w:t>
      </w:r>
      <w:r w:rsidR="00F608F3">
        <w:rPr>
          <w:lang w:val="ru-RU"/>
        </w:rPr>
        <w:t>представления замечаний</w:t>
      </w:r>
      <w:r w:rsidRPr="00854168">
        <w:rPr>
          <w:lang w:val="ru-RU"/>
        </w:rPr>
        <w:t xml:space="preserve"> </w:t>
      </w:r>
      <w:r w:rsidR="00F608F3">
        <w:rPr>
          <w:lang w:val="ru-RU"/>
        </w:rPr>
        <w:t>с учетом срока проведения сле</w:t>
      </w:r>
      <w:r w:rsidRPr="00854168">
        <w:rPr>
          <w:lang w:val="ru-RU"/>
        </w:rPr>
        <w:t xml:space="preserve">дующей сессии </w:t>
      </w:r>
      <w:r w:rsidR="00F608F3">
        <w:rPr>
          <w:lang w:val="ru-RU"/>
        </w:rPr>
        <w:t>Заседания</w:t>
      </w:r>
      <w:r w:rsidRPr="00854168">
        <w:rPr>
          <w:lang w:val="ru-RU"/>
        </w:rPr>
        <w:t>.</w:t>
      </w:r>
    </w:p>
    <w:p w:rsidR="00FD0ED0" w:rsidRPr="00854168" w:rsidRDefault="00F608F3" w:rsidP="00FD0ED0">
      <w:pPr>
        <w:pStyle w:val="ONUME"/>
        <w:ind w:left="567"/>
        <w:rPr>
          <w:lang w:val="ru-RU"/>
        </w:rPr>
      </w:pPr>
      <w:r>
        <w:rPr>
          <w:lang w:val="ru-RU"/>
        </w:rPr>
        <w:t>Заседание</w:t>
      </w:r>
      <w:r w:rsidR="00FD0ED0" w:rsidRPr="00854168">
        <w:rPr>
          <w:lang w:val="ru-RU"/>
        </w:rPr>
        <w:t xml:space="preserve"> приняло к сведению содержание документа PCT/MIA/28/7 и предстоящую работу</w:t>
      </w:r>
      <w:r>
        <w:rPr>
          <w:lang w:val="ru-RU"/>
        </w:rPr>
        <w:t>, которую необходимо завершить</w:t>
      </w:r>
      <w:r w:rsidR="00FD0ED0" w:rsidRPr="00854168">
        <w:rPr>
          <w:lang w:val="ru-RU"/>
        </w:rPr>
        <w:t xml:space="preserve"> до следующей сессии PCT/MIA.</w:t>
      </w:r>
    </w:p>
    <w:p w:rsidR="00FD0ED0" w:rsidRPr="00854168" w:rsidRDefault="00FD0ED0" w:rsidP="00FD0ED0">
      <w:pPr>
        <w:pStyle w:val="Heading1"/>
        <w:rPr>
          <w:lang w:val="ru-RU"/>
        </w:rPr>
      </w:pPr>
      <w:r w:rsidRPr="00854168">
        <w:rPr>
          <w:lang w:val="ru-RU"/>
        </w:rPr>
        <w:t xml:space="preserve">Пилотный проект РСТ </w:t>
      </w:r>
      <w:r w:rsidR="00B23A27" w:rsidRPr="00501441">
        <w:rPr>
          <w:lang w:val="ru-RU"/>
        </w:rPr>
        <w:t>в области совместного поиска и Экспертизы</w:t>
      </w:r>
      <w:r w:rsidRPr="00854168">
        <w:rPr>
          <w:lang w:val="ru-RU"/>
        </w:rPr>
        <w:t xml:space="preserve">:  Отчет о </w:t>
      </w:r>
      <w:r w:rsidR="00B23A27">
        <w:rPr>
          <w:lang w:val="ru-RU"/>
        </w:rPr>
        <w:t>ХОДЕ РАБОТЫ</w:t>
      </w:r>
    </w:p>
    <w:p w:rsidR="00FD0ED0" w:rsidRPr="00854168" w:rsidRDefault="00FD0ED0" w:rsidP="00FD0ED0">
      <w:pPr>
        <w:pStyle w:val="ONUME"/>
        <w:rPr>
          <w:lang w:val="ru-RU"/>
        </w:rPr>
      </w:pPr>
      <w:r w:rsidRPr="00854168">
        <w:rPr>
          <w:lang w:val="ru-RU"/>
        </w:rPr>
        <w:t>Обсуждени</w:t>
      </w:r>
      <w:r w:rsidR="00F608F3">
        <w:rPr>
          <w:lang w:val="ru-RU"/>
        </w:rPr>
        <w:t>е</w:t>
      </w:r>
      <w:r w:rsidRPr="00854168">
        <w:rPr>
          <w:lang w:val="ru-RU"/>
        </w:rPr>
        <w:t xml:space="preserve"> </w:t>
      </w:r>
      <w:r w:rsidR="00F608F3">
        <w:rPr>
          <w:lang w:val="ru-RU"/>
        </w:rPr>
        <w:t>проходило</w:t>
      </w:r>
      <w:r w:rsidRPr="00854168">
        <w:rPr>
          <w:lang w:val="ru-RU"/>
        </w:rPr>
        <w:t xml:space="preserve"> на основе документа PCT/MIA/28/3.</w:t>
      </w:r>
    </w:p>
    <w:p w:rsidR="00FD0ED0" w:rsidRPr="00854168" w:rsidRDefault="00FD0ED0" w:rsidP="00FD0ED0">
      <w:pPr>
        <w:pStyle w:val="ONUME"/>
        <w:rPr>
          <w:lang w:val="ru-RU"/>
        </w:rPr>
      </w:pPr>
      <w:r w:rsidRPr="00854168">
        <w:rPr>
          <w:lang w:val="ru-RU"/>
        </w:rPr>
        <w:t xml:space="preserve">Европейское патентное ведомство (ЕПВ) представило документ и проинформировало </w:t>
      </w:r>
      <w:r w:rsidR="00825F0D">
        <w:rPr>
          <w:lang w:val="ru-RU"/>
        </w:rPr>
        <w:t xml:space="preserve">Заседание </w:t>
      </w:r>
      <w:r w:rsidRPr="00854168">
        <w:rPr>
          <w:lang w:val="ru-RU"/>
        </w:rPr>
        <w:t>о том, что в 2020</w:t>
      </w:r>
      <w:r w:rsidR="00825F0D">
        <w:rPr>
          <w:lang w:val="ru-RU"/>
        </w:rPr>
        <w:t> </w:t>
      </w:r>
      <w:r w:rsidRPr="00854168">
        <w:rPr>
          <w:lang w:val="ru-RU"/>
        </w:rPr>
        <w:t>г</w:t>
      </w:r>
      <w:r w:rsidR="00825F0D">
        <w:rPr>
          <w:lang w:val="ru-RU"/>
        </w:rPr>
        <w:t>.</w:t>
      </w:r>
      <w:r w:rsidRPr="00854168">
        <w:rPr>
          <w:lang w:val="ru-RU"/>
        </w:rPr>
        <w:t xml:space="preserve"> </w:t>
      </w:r>
      <w:r w:rsidR="00825F0D">
        <w:rPr>
          <w:lang w:val="ru-RU"/>
        </w:rPr>
        <w:t xml:space="preserve">в рамках </w:t>
      </w:r>
      <w:r w:rsidRPr="00854168">
        <w:rPr>
          <w:lang w:val="ru-RU"/>
        </w:rPr>
        <w:t>пилотн</w:t>
      </w:r>
      <w:r w:rsidR="00825F0D">
        <w:rPr>
          <w:lang w:val="ru-RU"/>
        </w:rPr>
        <w:t>ого</w:t>
      </w:r>
      <w:r w:rsidRPr="00854168">
        <w:rPr>
          <w:lang w:val="ru-RU"/>
        </w:rPr>
        <w:t xml:space="preserve"> проект</w:t>
      </w:r>
      <w:r w:rsidR="00825F0D">
        <w:rPr>
          <w:lang w:val="ru-RU"/>
        </w:rPr>
        <w:t>а</w:t>
      </w:r>
      <w:r w:rsidRPr="00854168">
        <w:rPr>
          <w:lang w:val="ru-RU"/>
        </w:rPr>
        <w:t xml:space="preserve"> </w:t>
      </w:r>
      <w:r w:rsidR="00825F0D">
        <w:rPr>
          <w:lang w:val="ru-RU"/>
        </w:rPr>
        <w:t>начался этап</w:t>
      </w:r>
      <w:r w:rsidRPr="00854168">
        <w:rPr>
          <w:lang w:val="ru-RU"/>
        </w:rPr>
        <w:t xml:space="preserve"> оценки, в ходе которо</w:t>
      </w:r>
      <w:r w:rsidR="00825F0D">
        <w:rPr>
          <w:lang w:val="ru-RU"/>
        </w:rPr>
        <w:t>го пять ведущих ведомств ИС</w:t>
      </w:r>
      <w:r w:rsidRPr="00854168">
        <w:rPr>
          <w:lang w:val="ru-RU"/>
        </w:rPr>
        <w:t xml:space="preserve"> </w:t>
      </w:r>
      <w:r w:rsidR="00825F0D">
        <w:rPr>
          <w:lang w:val="ru-RU"/>
        </w:rPr>
        <w:t>оценят</w:t>
      </w:r>
      <w:r w:rsidRPr="00854168">
        <w:rPr>
          <w:lang w:val="ru-RU"/>
        </w:rPr>
        <w:t xml:space="preserve"> </w:t>
      </w:r>
      <w:r w:rsidR="00825F0D">
        <w:rPr>
          <w:lang w:val="ru-RU"/>
        </w:rPr>
        <w:t>переход</w:t>
      </w:r>
      <w:r w:rsidRPr="00854168">
        <w:rPr>
          <w:lang w:val="ru-RU"/>
        </w:rPr>
        <w:t xml:space="preserve"> международных заявок, рассмотренных в ходе оперативной фазы пилотного проекта, </w:t>
      </w:r>
      <w:r w:rsidR="00825F0D">
        <w:rPr>
          <w:lang w:val="ru-RU"/>
        </w:rPr>
        <w:t>на соответствующую национальную или региональную фазу</w:t>
      </w:r>
      <w:r w:rsidRPr="00854168">
        <w:rPr>
          <w:lang w:val="ru-RU"/>
        </w:rPr>
        <w:t xml:space="preserve">.  Этап оценки, в ходе которого Международное бюро проведет опрос участников </w:t>
      </w:r>
      <w:r w:rsidR="00825F0D">
        <w:rPr>
          <w:lang w:val="ru-RU"/>
        </w:rPr>
        <w:t>пилотного проекта</w:t>
      </w:r>
      <w:r w:rsidRPr="00854168">
        <w:rPr>
          <w:lang w:val="ru-RU"/>
        </w:rPr>
        <w:t>, завершится в июне 2022</w:t>
      </w:r>
      <w:r w:rsidR="00825F0D">
        <w:rPr>
          <w:lang w:val="ru-RU"/>
        </w:rPr>
        <w:t> г</w:t>
      </w:r>
      <w:r w:rsidRPr="00854168">
        <w:rPr>
          <w:lang w:val="ru-RU"/>
        </w:rPr>
        <w:t>.</w:t>
      </w:r>
    </w:p>
    <w:p w:rsidR="00FD0ED0" w:rsidRPr="00854168" w:rsidRDefault="00B23A27" w:rsidP="00FD0ED0">
      <w:pPr>
        <w:pStyle w:val="ONUME"/>
        <w:ind w:left="567"/>
        <w:rPr>
          <w:lang w:val="ru-RU"/>
        </w:rPr>
      </w:pPr>
      <w:r>
        <w:rPr>
          <w:lang w:val="ru-RU"/>
        </w:rPr>
        <w:t>Заседание</w:t>
      </w:r>
      <w:r w:rsidR="00FD0ED0" w:rsidRPr="00854168">
        <w:rPr>
          <w:lang w:val="ru-RU"/>
        </w:rPr>
        <w:t xml:space="preserve"> приняло к сведению содержание документа PCT/MIA/28/3.</w:t>
      </w:r>
    </w:p>
    <w:p w:rsidR="00FD0ED0" w:rsidRPr="00854168" w:rsidRDefault="00825F0D" w:rsidP="00FD0ED0">
      <w:pPr>
        <w:pStyle w:val="Heading1"/>
        <w:rPr>
          <w:lang w:val="ru-RU"/>
        </w:rPr>
      </w:pPr>
      <w:r w:rsidRPr="00B11028">
        <w:rPr>
          <w:lang w:val="ru-RU"/>
        </w:rPr>
        <w:t xml:space="preserve">Целевая группа по минимуму документации </w:t>
      </w:r>
      <w:r>
        <w:t>PCT</w:t>
      </w:r>
      <w:r w:rsidR="00FD0ED0" w:rsidRPr="00854168">
        <w:rPr>
          <w:lang w:val="ru-RU"/>
        </w:rPr>
        <w:t xml:space="preserve">:  Отчет </w:t>
      </w:r>
      <w:r w:rsidRPr="00854168">
        <w:rPr>
          <w:lang w:val="ru-RU"/>
        </w:rPr>
        <w:t xml:space="preserve">о </w:t>
      </w:r>
      <w:r>
        <w:rPr>
          <w:lang w:val="ru-RU"/>
        </w:rPr>
        <w:t>ХОДЕ РАБОТЫ</w:t>
      </w:r>
    </w:p>
    <w:p w:rsidR="00FD0ED0" w:rsidRPr="00854168" w:rsidRDefault="00FD0ED0" w:rsidP="00FD0ED0">
      <w:pPr>
        <w:pStyle w:val="ONUME"/>
        <w:rPr>
          <w:lang w:val="ru-RU"/>
        </w:rPr>
      </w:pPr>
      <w:r w:rsidRPr="00854168">
        <w:rPr>
          <w:lang w:val="ru-RU"/>
        </w:rPr>
        <w:t>Обсуждени</w:t>
      </w:r>
      <w:r w:rsidR="00825F0D">
        <w:rPr>
          <w:lang w:val="ru-RU"/>
        </w:rPr>
        <w:t>е проходило</w:t>
      </w:r>
      <w:r w:rsidRPr="00854168">
        <w:rPr>
          <w:lang w:val="ru-RU"/>
        </w:rPr>
        <w:t xml:space="preserve"> на основе документа PCT/MIA/28/4.</w:t>
      </w:r>
    </w:p>
    <w:p w:rsidR="00FD0ED0" w:rsidRPr="00854168" w:rsidRDefault="00FD0ED0" w:rsidP="00FD0ED0">
      <w:pPr>
        <w:pStyle w:val="ONUME"/>
        <w:rPr>
          <w:lang w:val="ru-RU"/>
        </w:rPr>
      </w:pPr>
      <w:r w:rsidRPr="00854168">
        <w:rPr>
          <w:lang w:val="ru-RU"/>
        </w:rPr>
        <w:t xml:space="preserve">Европейское патентное ведомство </w:t>
      </w:r>
      <w:r w:rsidR="002E5DD2">
        <w:rPr>
          <w:lang w:val="ru-RU"/>
        </w:rPr>
        <w:t>в качестве</w:t>
      </w:r>
      <w:r w:rsidRPr="00854168">
        <w:rPr>
          <w:lang w:val="ru-RU"/>
        </w:rPr>
        <w:t xml:space="preserve"> руководител</w:t>
      </w:r>
      <w:r w:rsidR="002E5DD2">
        <w:rPr>
          <w:lang w:val="ru-RU"/>
        </w:rPr>
        <w:t>я</w:t>
      </w:r>
      <w:r w:rsidRPr="00854168">
        <w:rPr>
          <w:lang w:val="ru-RU"/>
        </w:rPr>
        <w:t xml:space="preserve"> Целевой группы и Ведомство по патентам и товарным знакам США, </w:t>
      </w:r>
      <w:r w:rsidR="00AE6219">
        <w:rPr>
          <w:lang w:val="ru-RU"/>
        </w:rPr>
        <w:t xml:space="preserve">под руководством которого в рамках Целевой группы ведется работа по достижению </w:t>
      </w:r>
      <w:r w:rsidRPr="00854168">
        <w:rPr>
          <w:lang w:val="ru-RU"/>
        </w:rPr>
        <w:t xml:space="preserve">цели D, </w:t>
      </w:r>
      <w:r w:rsidR="00AE6219">
        <w:rPr>
          <w:lang w:val="ru-RU"/>
        </w:rPr>
        <w:t>сообщили</w:t>
      </w:r>
      <w:r w:rsidRPr="00854168">
        <w:rPr>
          <w:lang w:val="ru-RU"/>
        </w:rPr>
        <w:t xml:space="preserve"> о значи</w:t>
      </w:r>
      <w:r w:rsidR="00AE6219">
        <w:rPr>
          <w:lang w:val="ru-RU"/>
        </w:rPr>
        <w:t xml:space="preserve">тельном </w:t>
      </w:r>
      <w:r w:rsidR="00AE6219">
        <w:rPr>
          <w:lang w:val="ru-RU"/>
        </w:rPr>
        <w:lastRenderedPageBreak/>
        <w:t>прогрессе в пересмотре, соответственно, состава патентной документации и непатентной литературы, входящих в минимум документации РСТ</w:t>
      </w:r>
      <w:r w:rsidRPr="00854168">
        <w:rPr>
          <w:lang w:val="ru-RU"/>
        </w:rPr>
        <w:t xml:space="preserve">.  </w:t>
      </w:r>
      <w:r w:rsidR="00AE6219">
        <w:rPr>
          <w:lang w:val="ru-RU"/>
        </w:rPr>
        <w:t>В период с</w:t>
      </w:r>
      <w:r w:rsidRPr="00854168">
        <w:rPr>
          <w:lang w:val="ru-RU"/>
        </w:rPr>
        <w:t xml:space="preserve"> 17 по 21 мая 2021</w:t>
      </w:r>
      <w:r w:rsidR="00AE6219">
        <w:rPr>
          <w:lang w:val="ru-RU"/>
        </w:rPr>
        <w:t> г.</w:t>
      </w:r>
      <w:r w:rsidRPr="00854168">
        <w:rPr>
          <w:lang w:val="ru-RU"/>
        </w:rPr>
        <w:t xml:space="preserve"> </w:t>
      </w:r>
      <w:r w:rsidR="00AE6219">
        <w:rPr>
          <w:lang w:val="ru-RU"/>
        </w:rPr>
        <w:t>пройдет</w:t>
      </w:r>
      <w:r w:rsidRPr="00854168">
        <w:rPr>
          <w:lang w:val="ru-RU"/>
        </w:rPr>
        <w:t xml:space="preserve"> заседание Целевой группы, </w:t>
      </w:r>
      <w:r w:rsidR="00AE6219">
        <w:rPr>
          <w:lang w:val="ru-RU"/>
        </w:rPr>
        <w:t xml:space="preserve">в ходе которого, как ожидается, </w:t>
      </w:r>
      <w:r w:rsidRPr="00854168">
        <w:rPr>
          <w:lang w:val="ru-RU"/>
        </w:rPr>
        <w:t xml:space="preserve">будет достигнут дальнейший прогресс в </w:t>
      </w:r>
      <w:r w:rsidR="00AE6219">
        <w:rPr>
          <w:lang w:val="ru-RU"/>
        </w:rPr>
        <w:t>деле</w:t>
      </w:r>
      <w:r w:rsidRPr="00854168">
        <w:rPr>
          <w:lang w:val="ru-RU"/>
        </w:rPr>
        <w:t xml:space="preserve"> представления </w:t>
      </w:r>
      <w:r w:rsidR="00AE6219" w:rsidRPr="00854168">
        <w:rPr>
          <w:lang w:val="ru-RU"/>
        </w:rPr>
        <w:t>в соответствующие органы в течение 2022</w:t>
      </w:r>
      <w:r w:rsidR="00AE6219">
        <w:rPr>
          <w:lang w:val="ru-RU"/>
        </w:rPr>
        <w:t> </w:t>
      </w:r>
      <w:r w:rsidR="00AE6219" w:rsidRPr="00854168">
        <w:rPr>
          <w:lang w:val="ru-RU"/>
        </w:rPr>
        <w:t>г.</w:t>
      </w:r>
      <w:r w:rsidR="00AE6219">
        <w:rPr>
          <w:lang w:val="ru-RU"/>
        </w:rPr>
        <w:t xml:space="preserve"> </w:t>
      </w:r>
      <w:r w:rsidRPr="00854168">
        <w:rPr>
          <w:lang w:val="ru-RU"/>
        </w:rPr>
        <w:t>рекомендаций по внесению изменений в Инструкци</w:t>
      </w:r>
      <w:r w:rsidR="00AE6219">
        <w:rPr>
          <w:lang w:val="ru-RU"/>
        </w:rPr>
        <w:t>ю</w:t>
      </w:r>
      <w:r w:rsidRPr="00854168">
        <w:rPr>
          <w:lang w:val="ru-RU"/>
        </w:rPr>
        <w:t xml:space="preserve"> </w:t>
      </w:r>
      <w:r w:rsidR="00AE6219">
        <w:rPr>
          <w:lang w:val="ru-RU"/>
        </w:rPr>
        <w:t xml:space="preserve">к </w:t>
      </w:r>
      <w:r w:rsidR="00AE6219">
        <w:t>PCT</w:t>
      </w:r>
      <w:r w:rsidR="00AE6219" w:rsidRPr="00801443">
        <w:rPr>
          <w:lang w:val="ru-RU"/>
        </w:rPr>
        <w:t xml:space="preserve"> </w:t>
      </w:r>
      <w:r w:rsidRPr="00854168">
        <w:rPr>
          <w:lang w:val="ru-RU"/>
        </w:rPr>
        <w:t>и соглашения, касающиеся непатентной литературы</w:t>
      </w:r>
      <w:r w:rsidR="00AE6219">
        <w:rPr>
          <w:lang w:val="ru-RU"/>
        </w:rPr>
        <w:t xml:space="preserve">.  </w:t>
      </w:r>
      <w:r w:rsidR="002E5DD2">
        <w:rPr>
          <w:lang w:val="ru-RU"/>
        </w:rPr>
        <w:t>Затем соответствующие изменения будут претворены в жизнь</w:t>
      </w:r>
      <w:r w:rsidR="00AE6219">
        <w:rPr>
          <w:lang w:val="ru-RU"/>
        </w:rPr>
        <w:t xml:space="preserve"> до следующего переназначения </w:t>
      </w:r>
      <w:r w:rsidRPr="00854168">
        <w:rPr>
          <w:lang w:val="ru-RU"/>
        </w:rPr>
        <w:t>Международных органов, которо</w:t>
      </w:r>
      <w:r w:rsidR="00AE6219">
        <w:rPr>
          <w:lang w:val="ru-RU"/>
        </w:rPr>
        <w:t>е</w:t>
      </w:r>
      <w:r w:rsidRPr="00854168">
        <w:rPr>
          <w:lang w:val="ru-RU"/>
        </w:rPr>
        <w:t xml:space="preserve"> начнется в 2026</w:t>
      </w:r>
      <w:r w:rsidR="00AE6219">
        <w:rPr>
          <w:lang w:val="ru-RU"/>
        </w:rPr>
        <w:t> </w:t>
      </w:r>
      <w:r w:rsidRPr="00854168">
        <w:rPr>
          <w:lang w:val="ru-RU"/>
        </w:rPr>
        <w:t>г.</w:t>
      </w:r>
    </w:p>
    <w:p w:rsidR="00FD0ED0" w:rsidRPr="00854168" w:rsidRDefault="00795251" w:rsidP="00FD0ED0">
      <w:pPr>
        <w:pStyle w:val="ONUME"/>
        <w:ind w:left="567"/>
        <w:rPr>
          <w:lang w:val="ru-RU"/>
        </w:rPr>
      </w:pPr>
      <w:r>
        <w:rPr>
          <w:lang w:val="ru-RU"/>
        </w:rPr>
        <w:t>Заседание</w:t>
      </w:r>
      <w:r w:rsidR="00FD0ED0" w:rsidRPr="00854168">
        <w:rPr>
          <w:lang w:val="ru-RU"/>
        </w:rPr>
        <w:t xml:space="preserve"> приняло к сведению содержание документа PCT/MIA/28/4.</w:t>
      </w:r>
    </w:p>
    <w:p w:rsidR="00FD0ED0" w:rsidRPr="00854168" w:rsidRDefault="00FD0ED0" w:rsidP="00FD0ED0">
      <w:pPr>
        <w:pStyle w:val="Heading1"/>
        <w:rPr>
          <w:lang w:val="ru-RU"/>
        </w:rPr>
      </w:pPr>
      <w:r w:rsidRPr="00854168">
        <w:rPr>
          <w:lang w:val="ru-RU"/>
        </w:rPr>
        <w:t xml:space="preserve">Целевая группа по перечням последовательностей:  Отчет о </w:t>
      </w:r>
      <w:r w:rsidR="00AE6219">
        <w:rPr>
          <w:lang w:val="ru-RU"/>
        </w:rPr>
        <w:t>ХОДЕ РАБОТЫ</w:t>
      </w:r>
    </w:p>
    <w:p w:rsidR="00FD0ED0" w:rsidRPr="00854168" w:rsidRDefault="00FD0ED0" w:rsidP="00FD0ED0">
      <w:pPr>
        <w:pStyle w:val="ONUME"/>
        <w:rPr>
          <w:lang w:val="ru-RU"/>
        </w:rPr>
      </w:pPr>
      <w:r w:rsidRPr="00854168">
        <w:rPr>
          <w:lang w:val="ru-RU"/>
        </w:rPr>
        <w:t>Обсуждени</w:t>
      </w:r>
      <w:r w:rsidR="002E5DD2">
        <w:rPr>
          <w:lang w:val="ru-RU"/>
        </w:rPr>
        <w:t>е</w:t>
      </w:r>
      <w:r w:rsidRPr="00854168">
        <w:rPr>
          <w:lang w:val="ru-RU"/>
        </w:rPr>
        <w:t xml:space="preserve"> </w:t>
      </w:r>
      <w:r w:rsidR="002E5DD2">
        <w:rPr>
          <w:lang w:val="ru-RU"/>
        </w:rPr>
        <w:t>проводилось</w:t>
      </w:r>
      <w:r w:rsidRPr="00854168">
        <w:rPr>
          <w:lang w:val="ru-RU"/>
        </w:rPr>
        <w:t xml:space="preserve"> на основе документа PCT/MIA/28/2.</w:t>
      </w:r>
    </w:p>
    <w:p w:rsidR="00FD0ED0" w:rsidRPr="00854168" w:rsidRDefault="00FD0ED0" w:rsidP="00FD0ED0">
      <w:pPr>
        <w:pStyle w:val="ONUME"/>
        <w:rPr>
          <w:lang w:val="ru-RU"/>
        </w:rPr>
      </w:pPr>
      <w:r w:rsidRPr="00854168">
        <w:rPr>
          <w:lang w:val="ru-RU"/>
        </w:rPr>
        <w:t xml:space="preserve">Европейское патентное ведомство в качестве руководителя Целевой группы по перечням последовательностей, созданной Комитетом по стандартам ВОИС, представило информацию о прогрессе, достигнутом в разработке программных средств для поддержки </w:t>
      </w:r>
      <w:r w:rsidR="001B4EAC">
        <w:rPr>
          <w:lang w:val="ru-RU"/>
        </w:rPr>
        <w:t>применения</w:t>
      </w:r>
      <w:r w:rsidRPr="00854168">
        <w:rPr>
          <w:lang w:val="ru-RU"/>
        </w:rPr>
        <w:t xml:space="preserve"> стандарта ВОИС ST.26 заявителями и ведомствами</w:t>
      </w:r>
      <w:r w:rsidR="001B4EAC">
        <w:rPr>
          <w:lang w:val="ru-RU"/>
        </w:rPr>
        <w:t xml:space="preserve"> и</w:t>
      </w:r>
      <w:r w:rsidRPr="00854168">
        <w:rPr>
          <w:lang w:val="ru-RU"/>
        </w:rPr>
        <w:t xml:space="preserve"> </w:t>
      </w:r>
      <w:r w:rsidR="001B4EAC">
        <w:rPr>
          <w:lang w:val="ru-RU"/>
        </w:rPr>
        <w:t>в</w:t>
      </w:r>
      <w:r w:rsidRPr="00854168">
        <w:rPr>
          <w:lang w:val="ru-RU"/>
        </w:rPr>
        <w:t xml:space="preserve"> пересмотре </w:t>
      </w:r>
      <w:r w:rsidR="001B4EAC">
        <w:rPr>
          <w:lang w:val="ru-RU"/>
        </w:rPr>
        <w:t>нормативной</w:t>
      </w:r>
      <w:r w:rsidRPr="00854168">
        <w:rPr>
          <w:lang w:val="ru-RU"/>
        </w:rPr>
        <w:t xml:space="preserve"> базы РСТ.  Проект поправок к Инструкции </w:t>
      </w:r>
      <w:r w:rsidR="003159A2">
        <w:rPr>
          <w:lang w:val="ru-RU"/>
        </w:rPr>
        <w:t xml:space="preserve">к </w:t>
      </w:r>
      <w:r w:rsidRPr="00854168">
        <w:rPr>
          <w:lang w:val="ru-RU"/>
        </w:rPr>
        <w:t xml:space="preserve">РСТ был одобрен Рабочей группой </w:t>
      </w:r>
      <w:r w:rsidR="003159A2">
        <w:rPr>
          <w:lang w:val="ru-RU"/>
        </w:rPr>
        <w:t xml:space="preserve">по </w:t>
      </w:r>
      <w:r w:rsidRPr="00854168">
        <w:rPr>
          <w:lang w:val="ru-RU"/>
        </w:rPr>
        <w:t xml:space="preserve">РСТ и должен быть </w:t>
      </w:r>
      <w:r w:rsidR="001B4EAC">
        <w:rPr>
          <w:lang w:val="ru-RU"/>
        </w:rPr>
        <w:t xml:space="preserve">своевременно </w:t>
      </w:r>
      <w:r w:rsidRPr="00854168">
        <w:rPr>
          <w:lang w:val="ru-RU"/>
        </w:rPr>
        <w:t xml:space="preserve">принят Ассамблеей РСТ, </w:t>
      </w:r>
      <w:r w:rsidR="001B4EAC">
        <w:rPr>
          <w:lang w:val="ru-RU"/>
        </w:rPr>
        <w:t>чтобы эти поправки вступили</w:t>
      </w:r>
      <w:r w:rsidRPr="00854168">
        <w:rPr>
          <w:lang w:val="ru-RU"/>
        </w:rPr>
        <w:t xml:space="preserve"> в силу с 1</w:t>
      </w:r>
      <w:r w:rsidR="003159A2">
        <w:rPr>
          <w:lang w:val="ru-RU"/>
        </w:rPr>
        <w:t> </w:t>
      </w:r>
      <w:r w:rsidRPr="00854168">
        <w:rPr>
          <w:lang w:val="ru-RU"/>
        </w:rPr>
        <w:t>января 2022</w:t>
      </w:r>
      <w:r w:rsidR="003159A2">
        <w:rPr>
          <w:lang w:val="ru-RU"/>
        </w:rPr>
        <w:t> </w:t>
      </w:r>
      <w:r w:rsidRPr="00854168">
        <w:rPr>
          <w:lang w:val="ru-RU"/>
        </w:rPr>
        <w:t xml:space="preserve">г.  Значительный прогресс был достигнут в работе над проектом изменений </w:t>
      </w:r>
      <w:r w:rsidR="001B4EAC">
        <w:rPr>
          <w:lang w:val="ru-RU"/>
        </w:rPr>
        <w:t>в</w:t>
      </w:r>
      <w:r w:rsidRPr="00854168">
        <w:rPr>
          <w:lang w:val="ru-RU"/>
        </w:rPr>
        <w:t xml:space="preserve"> Административн</w:t>
      </w:r>
      <w:r w:rsidR="001B4EAC">
        <w:rPr>
          <w:lang w:val="ru-RU"/>
        </w:rPr>
        <w:t>ую</w:t>
      </w:r>
      <w:r w:rsidRPr="00854168">
        <w:rPr>
          <w:lang w:val="ru-RU"/>
        </w:rPr>
        <w:t xml:space="preserve"> инструкци</w:t>
      </w:r>
      <w:r w:rsidR="001B4EAC">
        <w:rPr>
          <w:lang w:val="ru-RU"/>
        </w:rPr>
        <w:t>ю</w:t>
      </w:r>
      <w:r w:rsidR="003159A2">
        <w:rPr>
          <w:lang w:val="ru-RU"/>
        </w:rPr>
        <w:t xml:space="preserve"> к</w:t>
      </w:r>
      <w:r w:rsidRPr="00854168">
        <w:rPr>
          <w:lang w:val="ru-RU"/>
        </w:rPr>
        <w:t xml:space="preserve"> РСТ, однако эт</w:t>
      </w:r>
      <w:r w:rsidR="001B4EAC">
        <w:rPr>
          <w:lang w:val="ru-RU"/>
        </w:rPr>
        <w:t>у</w:t>
      </w:r>
      <w:r w:rsidRPr="00854168">
        <w:rPr>
          <w:lang w:val="ru-RU"/>
        </w:rPr>
        <w:t xml:space="preserve"> работ</w:t>
      </w:r>
      <w:r w:rsidR="001B4EAC">
        <w:rPr>
          <w:lang w:val="ru-RU"/>
        </w:rPr>
        <w:t>у</w:t>
      </w:r>
      <w:r w:rsidRPr="00854168">
        <w:rPr>
          <w:lang w:val="ru-RU"/>
        </w:rPr>
        <w:t xml:space="preserve"> </w:t>
      </w:r>
      <w:r w:rsidR="001B4EAC">
        <w:rPr>
          <w:lang w:val="ru-RU"/>
        </w:rPr>
        <w:t xml:space="preserve">все еще предстоит завершить </w:t>
      </w:r>
      <w:r w:rsidRPr="00854168">
        <w:rPr>
          <w:lang w:val="ru-RU"/>
        </w:rPr>
        <w:t xml:space="preserve">и </w:t>
      </w:r>
      <w:r w:rsidR="001B4EAC">
        <w:rPr>
          <w:lang w:val="ru-RU"/>
        </w:rPr>
        <w:t>необходимо провести</w:t>
      </w:r>
      <w:r w:rsidRPr="00854168">
        <w:rPr>
          <w:lang w:val="ru-RU"/>
        </w:rPr>
        <w:t xml:space="preserve"> официальн</w:t>
      </w:r>
      <w:r w:rsidR="001B4EAC">
        <w:rPr>
          <w:lang w:val="ru-RU"/>
        </w:rPr>
        <w:t>ые</w:t>
      </w:r>
      <w:r w:rsidRPr="00854168">
        <w:rPr>
          <w:lang w:val="ru-RU"/>
        </w:rPr>
        <w:t xml:space="preserve"> консультаци</w:t>
      </w:r>
      <w:r w:rsidR="001B4EAC">
        <w:rPr>
          <w:lang w:val="ru-RU"/>
        </w:rPr>
        <w:t>и</w:t>
      </w:r>
      <w:r w:rsidRPr="00854168">
        <w:rPr>
          <w:lang w:val="ru-RU"/>
        </w:rPr>
        <w:t xml:space="preserve"> </w:t>
      </w:r>
      <w:r w:rsidR="003159A2">
        <w:rPr>
          <w:lang w:val="ru-RU"/>
        </w:rPr>
        <w:t xml:space="preserve">в рамках </w:t>
      </w:r>
      <w:r w:rsidRPr="00854168">
        <w:rPr>
          <w:lang w:val="ru-RU"/>
        </w:rPr>
        <w:t>РСТ.</w:t>
      </w:r>
    </w:p>
    <w:p w:rsidR="00FD0ED0" w:rsidRPr="00854168" w:rsidRDefault="00FD0ED0" w:rsidP="00FD0ED0">
      <w:pPr>
        <w:pStyle w:val="ONUME"/>
        <w:rPr>
          <w:lang w:val="ru-RU"/>
        </w:rPr>
      </w:pPr>
      <w:r w:rsidRPr="00854168">
        <w:rPr>
          <w:lang w:val="ru-RU"/>
        </w:rPr>
        <w:t xml:space="preserve">Международные органы выразили неизменную поддержку </w:t>
      </w:r>
      <w:r w:rsidR="001D74FD">
        <w:rPr>
          <w:lang w:val="ru-RU"/>
        </w:rPr>
        <w:t>внедрению</w:t>
      </w:r>
      <w:r w:rsidRPr="00854168">
        <w:rPr>
          <w:lang w:val="ru-RU"/>
        </w:rPr>
        <w:t xml:space="preserve"> стандарта ВОИС ST.26.  Несколько органов отметили свой вклад в </w:t>
      </w:r>
      <w:r w:rsidR="001D74FD">
        <w:rPr>
          <w:lang w:val="ru-RU"/>
        </w:rPr>
        <w:t xml:space="preserve">подготовку технических требований к программному обеспечению </w:t>
      </w:r>
      <w:r w:rsidR="001D74FD" w:rsidRPr="001D74FD">
        <w:t>WIPO</w:t>
      </w:r>
      <w:r w:rsidR="001D74FD" w:rsidRPr="001D74FD">
        <w:rPr>
          <w:lang w:val="ru-RU"/>
        </w:rPr>
        <w:t xml:space="preserve"> </w:t>
      </w:r>
      <w:r w:rsidR="001D74FD" w:rsidRPr="001D74FD">
        <w:t>Sequence</w:t>
      </w:r>
      <w:r w:rsidRPr="00854168">
        <w:rPr>
          <w:lang w:val="ru-RU"/>
        </w:rPr>
        <w:t xml:space="preserve"> и </w:t>
      </w:r>
      <w:r w:rsidR="001D74FD">
        <w:rPr>
          <w:lang w:val="ru-RU"/>
        </w:rPr>
        <w:t>в его тестирование</w:t>
      </w:r>
      <w:r w:rsidRPr="00854168">
        <w:rPr>
          <w:i/>
          <w:lang w:val="ru-RU"/>
        </w:rPr>
        <w:t xml:space="preserve">, </w:t>
      </w:r>
      <w:r w:rsidRPr="001D74FD">
        <w:rPr>
          <w:lang w:val="ru-RU"/>
        </w:rPr>
        <w:t>а</w:t>
      </w:r>
      <w:r w:rsidRPr="00854168">
        <w:rPr>
          <w:i/>
          <w:lang w:val="ru-RU"/>
        </w:rPr>
        <w:t xml:space="preserve"> </w:t>
      </w:r>
      <w:r w:rsidRPr="00854168">
        <w:rPr>
          <w:lang w:val="ru-RU"/>
        </w:rPr>
        <w:t xml:space="preserve">также прогресс в деле </w:t>
      </w:r>
      <w:r w:rsidR="001D74FD">
        <w:rPr>
          <w:lang w:val="ru-RU"/>
        </w:rPr>
        <w:t xml:space="preserve">перевода своих информационных систем на стандарт </w:t>
      </w:r>
      <w:r w:rsidRPr="00854168">
        <w:rPr>
          <w:lang w:val="ru-RU"/>
        </w:rPr>
        <w:t xml:space="preserve">ST.26 </w:t>
      </w:r>
      <w:r w:rsidR="001D74FD">
        <w:rPr>
          <w:lang w:val="ru-RU"/>
        </w:rPr>
        <w:t xml:space="preserve">и имплементации этого стандарта в </w:t>
      </w:r>
      <w:r w:rsidRPr="00854168">
        <w:rPr>
          <w:lang w:val="ru-RU"/>
        </w:rPr>
        <w:t xml:space="preserve">национальное законодательство к моменту </w:t>
      </w:r>
      <w:r w:rsidR="001D74FD">
        <w:rPr>
          <w:lang w:val="ru-RU"/>
        </w:rPr>
        <w:t>всеобщего перехода на новый стандарт</w:t>
      </w:r>
      <w:r w:rsidRPr="00854168">
        <w:rPr>
          <w:lang w:val="ru-RU"/>
        </w:rPr>
        <w:t>, который произойдет 1</w:t>
      </w:r>
      <w:r w:rsidR="001D74FD">
        <w:rPr>
          <w:lang w:val="ru-RU"/>
        </w:rPr>
        <w:t> </w:t>
      </w:r>
      <w:r w:rsidRPr="00854168">
        <w:rPr>
          <w:lang w:val="ru-RU"/>
        </w:rPr>
        <w:t>января 2022</w:t>
      </w:r>
      <w:r w:rsidR="001D74FD">
        <w:rPr>
          <w:lang w:val="ru-RU"/>
        </w:rPr>
        <w:t> </w:t>
      </w:r>
      <w:r w:rsidRPr="00854168">
        <w:rPr>
          <w:lang w:val="ru-RU"/>
        </w:rPr>
        <w:t>г.</w:t>
      </w:r>
    </w:p>
    <w:p w:rsidR="00FD0ED0" w:rsidRPr="00854168" w:rsidRDefault="00FD0ED0" w:rsidP="00FD0ED0">
      <w:pPr>
        <w:pStyle w:val="ONUME"/>
        <w:rPr>
          <w:lang w:val="ru-RU"/>
        </w:rPr>
      </w:pPr>
      <w:r w:rsidRPr="00854168">
        <w:rPr>
          <w:lang w:val="ru-RU"/>
        </w:rPr>
        <w:t>Один из органов предложил государствам-членам рассмотреть возможность создания системы депонирования перечн</w:t>
      </w:r>
      <w:r w:rsidR="002F1E21">
        <w:rPr>
          <w:lang w:val="ru-RU"/>
        </w:rPr>
        <w:t>ей</w:t>
      </w:r>
      <w:r w:rsidRPr="00854168">
        <w:rPr>
          <w:lang w:val="ru-RU"/>
        </w:rPr>
        <w:t xml:space="preserve"> последовательностей, которая могла бы </w:t>
      </w:r>
      <w:r w:rsidR="002F1E21">
        <w:rPr>
          <w:lang w:val="ru-RU"/>
        </w:rPr>
        <w:t>функционировать</w:t>
      </w:r>
      <w:r w:rsidRPr="00854168">
        <w:rPr>
          <w:lang w:val="ru-RU"/>
        </w:rPr>
        <w:t xml:space="preserve"> по аналогии со Службой цифрового доступа к приоритетным документам</w:t>
      </w:r>
      <w:r w:rsidR="002F1E21" w:rsidRPr="002F1E21">
        <w:rPr>
          <w:lang w:val="ru-RU"/>
        </w:rPr>
        <w:t xml:space="preserve"> </w:t>
      </w:r>
      <w:r w:rsidR="002F1E21" w:rsidRPr="00854168">
        <w:rPr>
          <w:lang w:val="ru-RU"/>
        </w:rPr>
        <w:t>ВОИС</w:t>
      </w:r>
      <w:r w:rsidRPr="00854168">
        <w:rPr>
          <w:lang w:val="ru-RU"/>
        </w:rPr>
        <w:t>.</w:t>
      </w:r>
    </w:p>
    <w:p w:rsidR="00FD0ED0" w:rsidRPr="00854168" w:rsidRDefault="00FD0ED0" w:rsidP="00FD0ED0">
      <w:pPr>
        <w:pStyle w:val="ONUME"/>
        <w:rPr>
          <w:lang w:val="ru-RU"/>
        </w:rPr>
      </w:pPr>
      <w:r w:rsidRPr="00854168">
        <w:rPr>
          <w:lang w:val="ru-RU"/>
        </w:rPr>
        <w:t xml:space="preserve">Международное бюро отметило озабоченность ряда </w:t>
      </w:r>
      <w:r w:rsidR="00216247" w:rsidRPr="00854168">
        <w:rPr>
          <w:lang w:val="ru-RU"/>
        </w:rPr>
        <w:t xml:space="preserve">органов </w:t>
      </w:r>
      <w:r w:rsidRPr="00854168">
        <w:rPr>
          <w:lang w:val="ru-RU"/>
        </w:rPr>
        <w:t>тем</w:t>
      </w:r>
      <w:r w:rsidR="00216247">
        <w:rPr>
          <w:lang w:val="ru-RU"/>
        </w:rPr>
        <w:t xml:space="preserve"> фактом</w:t>
      </w:r>
      <w:r w:rsidRPr="00854168">
        <w:rPr>
          <w:lang w:val="ru-RU"/>
        </w:rPr>
        <w:t xml:space="preserve">, что важно принять поправки к Инструкции </w:t>
      </w:r>
      <w:r w:rsidR="00216247">
        <w:rPr>
          <w:lang w:val="ru-RU"/>
        </w:rPr>
        <w:t xml:space="preserve">к </w:t>
      </w:r>
      <w:r w:rsidRPr="00854168">
        <w:rPr>
          <w:lang w:val="ru-RU"/>
        </w:rPr>
        <w:t xml:space="preserve">РСТ на внеочередной сессии Ассамблеи РСТ, которую Ассамблеи ВОИС просили Генерального директора </w:t>
      </w:r>
      <w:r w:rsidR="00216247">
        <w:rPr>
          <w:lang w:val="ru-RU"/>
        </w:rPr>
        <w:t>провести</w:t>
      </w:r>
      <w:r w:rsidRPr="00854168">
        <w:rPr>
          <w:lang w:val="ru-RU"/>
        </w:rPr>
        <w:t xml:space="preserve"> в первой половине 2021</w:t>
      </w:r>
      <w:r w:rsidR="00216247">
        <w:rPr>
          <w:lang w:val="ru-RU"/>
        </w:rPr>
        <w:t> </w:t>
      </w:r>
      <w:r w:rsidRPr="00854168">
        <w:rPr>
          <w:lang w:val="ru-RU"/>
        </w:rPr>
        <w:t>г</w:t>
      </w:r>
      <w:r w:rsidR="00216247">
        <w:rPr>
          <w:lang w:val="ru-RU"/>
        </w:rPr>
        <w:t>.</w:t>
      </w:r>
      <w:r w:rsidRPr="00854168">
        <w:rPr>
          <w:lang w:val="ru-RU"/>
        </w:rPr>
        <w:t xml:space="preserve">, </w:t>
      </w:r>
      <w:r w:rsidR="00216247">
        <w:rPr>
          <w:lang w:val="ru-RU"/>
        </w:rPr>
        <w:t>и</w:t>
      </w:r>
      <w:r w:rsidRPr="00854168">
        <w:rPr>
          <w:lang w:val="ru-RU"/>
        </w:rPr>
        <w:t xml:space="preserve"> не откладывать </w:t>
      </w:r>
      <w:r w:rsidR="00216247">
        <w:rPr>
          <w:lang w:val="ru-RU"/>
        </w:rPr>
        <w:t>их принятие</w:t>
      </w:r>
      <w:r w:rsidRPr="00854168">
        <w:rPr>
          <w:lang w:val="ru-RU"/>
        </w:rPr>
        <w:t xml:space="preserve"> до очередной сессии, которая состоится в октябре 2021</w:t>
      </w:r>
      <w:r w:rsidR="00216247">
        <w:rPr>
          <w:lang w:val="ru-RU"/>
        </w:rPr>
        <w:t> </w:t>
      </w:r>
      <w:r w:rsidRPr="00854168">
        <w:rPr>
          <w:lang w:val="ru-RU"/>
        </w:rPr>
        <w:t>г.  Этот вопрос по-прежнему обсуждается между региональными координаторами и Председателем Генеральной Ассамблеи ВОИС.</w:t>
      </w:r>
    </w:p>
    <w:p w:rsidR="00FD0ED0" w:rsidRPr="00854168" w:rsidRDefault="004272F3" w:rsidP="00FD0ED0">
      <w:pPr>
        <w:pStyle w:val="ONUME"/>
        <w:rPr>
          <w:lang w:val="ru-RU"/>
        </w:rPr>
      </w:pPr>
      <w:r>
        <w:rPr>
          <w:lang w:val="ru-RU"/>
        </w:rPr>
        <w:t>В отношении</w:t>
      </w:r>
      <w:r w:rsidR="00FD0ED0" w:rsidRPr="00854168">
        <w:rPr>
          <w:lang w:val="ru-RU"/>
        </w:rPr>
        <w:t xml:space="preserve"> разработк</w:t>
      </w:r>
      <w:r w:rsidR="00216247">
        <w:rPr>
          <w:lang w:val="ru-RU"/>
        </w:rPr>
        <w:t>и</w:t>
      </w:r>
      <w:r w:rsidR="00FD0ED0" w:rsidRPr="00854168">
        <w:rPr>
          <w:lang w:val="ru-RU"/>
        </w:rPr>
        <w:t xml:space="preserve"> Административн</w:t>
      </w:r>
      <w:r w:rsidR="00216247">
        <w:rPr>
          <w:lang w:val="ru-RU"/>
        </w:rPr>
        <w:t>ой</w:t>
      </w:r>
      <w:r w:rsidR="00FD0ED0" w:rsidRPr="00854168">
        <w:rPr>
          <w:lang w:val="ru-RU"/>
        </w:rPr>
        <w:t xml:space="preserve"> инструкци</w:t>
      </w:r>
      <w:r w:rsidR="00216247">
        <w:rPr>
          <w:lang w:val="ru-RU"/>
        </w:rPr>
        <w:t>и к</w:t>
      </w:r>
      <w:r w:rsidR="00FD0ED0" w:rsidRPr="00854168">
        <w:rPr>
          <w:lang w:val="ru-RU"/>
        </w:rPr>
        <w:t xml:space="preserve"> РСТ Международное бюро отметило, что Целевая группа по перечням последовательностей, </w:t>
      </w:r>
      <w:r w:rsidR="00216247">
        <w:rPr>
          <w:lang w:val="ru-RU"/>
        </w:rPr>
        <w:t>как представляется</w:t>
      </w:r>
      <w:r w:rsidR="00FD0ED0" w:rsidRPr="00854168">
        <w:rPr>
          <w:lang w:val="ru-RU"/>
        </w:rPr>
        <w:t xml:space="preserve">, </w:t>
      </w:r>
      <w:r w:rsidR="00356CC6">
        <w:rPr>
          <w:lang w:val="ru-RU"/>
        </w:rPr>
        <w:t>близка к достижению</w:t>
      </w:r>
      <w:r w:rsidR="00FD0ED0" w:rsidRPr="00854168">
        <w:rPr>
          <w:lang w:val="ru-RU"/>
        </w:rPr>
        <w:t xml:space="preserve"> консенсуса по проекту основной части Административн</w:t>
      </w:r>
      <w:r w:rsidR="00216247">
        <w:rPr>
          <w:lang w:val="ru-RU"/>
        </w:rPr>
        <w:t>ой</w:t>
      </w:r>
      <w:r w:rsidR="00FD0ED0" w:rsidRPr="00854168">
        <w:rPr>
          <w:lang w:val="ru-RU"/>
        </w:rPr>
        <w:t xml:space="preserve"> инструкци</w:t>
      </w:r>
      <w:r w:rsidR="00216247">
        <w:rPr>
          <w:lang w:val="ru-RU"/>
        </w:rPr>
        <w:t>и</w:t>
      </w:r>
      <w:r w:rsidR="00FD0ED0" w:rsidRPr="00854168">
        <w:rPr>
          <w:lang w:val="ru-RU"/>
        </w:rPr>
        <w:t xml:space="preserve">.  </w:t>
      </w:r>
      <w:r>
        <w:rPr>
          <w:lang w:val="ru-RU"/>
        </w:rPr>
        <w:t xml:space="preserve">Международное бюро выразило надежду на то, что </w:t>
      </w:r>
      <w:r w:rsidR="00FD0ED0" w:rsidRPr="00854168">
        <w:rPr>
          <w:lang w:val="ru-RU"/>
        </w:rPr>
        <w:t>проект</w:t>
      </w:r>
      <w:r>
        <w:rPr>
          <w:lang w:val="ru-RU"/>
        </w:rPr>
        <w:t>ы</w:t>
      </w:r>
      <w:r w:rsidR="00FD0ED0" w:rsidRPr="00854168">
        <w:rPr>
          <w:lang w:val="ru-RU"/>
        </w:rPr>
        <w:t xml:space="preserve"> бланков, требующих изменений, </w:t>
      </w:r>
      <w:r>
        <w:rPr>
          <w:lang w:val="ru-RU"/>
        </w:rPr>
        <w:t xml:space="preserve">будут представлены Целевой группе на рассмотрение в апреле, </w:t>
      </w:r>
      <w:r w:rsidR="00FD0ED0" w:rsidRPr="00854168">
        <w:rPr>
          <w:lang w:val="ru-RU"/>
        </w:rPr>
        <w:t xml:space="preserve">с тем чтобы в мае можно было </w:t>
      </w:r>
      <w:r w:rsidR="00356CC6">
        <w:rPr>
          <w:lang w:val="ru-RU"/>
        </w:rPr>
        <w:t>разослать циркулярное письмо для проведения консультаций в рамках РСТ</w:t>
      </w:r>
      <w:r w:rsidR="00FD0ED0" w:rsidRPr="00854168">
        <w:rPr>
          <w:lang w:val="ru-RU"/>
        </w:rPr>
        <w:t>.</w:t>
      </w:r>
    </w:p>
    <w:p w:rsidR="00FD0ED0" w:rsidRPr="00854168" w:rsidRDefault="00FD0ED0" w:rsidP="00FD0ED0">
      <w:pPr>
        <w:pStyle w:val="ONUME"/>
        <w:rPr>
          <w:lang w:val="ru-RU"/>
        </w:rPr>
      </w:pPr>
      <w:r w:rsidRPr="00854168">
        <w:rPr>
          <w:lang w:val="ru-RU"/>
        </w:rPr>
        <w:t xml:space="preserve">В отношении разработки программного обеспечения Международное бюро отметило, что </w:t>
      </w:r>
      <w:r w:rsidR="004272F3" w:rsidRPr="00854168">
        <w:rPr>
          <w:lang w:val="ru-RU"/>
        </w:rPr>
        <w:t>в ноябре 2020</w:t>
      </w:r>
      <w:r w:rsidR="004272F3">
        <w:rPr>
          <w:lang w:val="ru-RU"/>
        </w:rPr>
        <w:t> </w:t>
      </w:r>
      <w:r w:rsidR="004272F3" w:rsidRPr="00854168">
        <w:rPr>
          <w:lang w:val="ru-RU"/>
        </w:rPr>
        <w:t>г</w:t>
      </w:r>
      <w:r w:rsidR="004272F3">
        <w:rPr>
          <w:lang w:val="ru-RU"/>
        </w:rPr>
        <w:t>. была выпущена</w:t>
      </w:r>
      <w:r w:rsidR="004272F3" w:rsidRPr="00854168">
        <w:rPr>
          <w:lang w:val="ru-RU"/>
        </w:rPr>
        <w:t xml:space="preserve"> </w:t>
      </w:r>
      <w:r w:rsidRPr="00854168">
        <w:rPr>
          <w:lang w:val="ru-RU"/>
        </w:rPr>
        <w:t xml:space="preserve">версия 1.0 </w:t>
      </w:r>
      <w:r w:rsidRPr="004272F3">
        <w:t>WIPO</w:t>
      </w:r>
      <w:r w:rsidRPr="00801443">
        <w:rPr>
          <w:lang w:val="ru-RU"/>
        </w:rPr>
        <w:t xml:space="preserve"> </w:t>
      </w:r>
      <w:r w:rsidRPr="004272F3">
        <w:t>Sequence</w:t>
      </w:r>
      <w:r w:rsidRPr="004272F3">
        <w:rPr>
          <w:lang w:val="ru-RU"/>
        </w:rPr>
        <w:t xml:space="preserve"> и </w:t>
      </w:r>
      <w:r w:rsidRPr="004272F3">
        <w:t>WIPO</w:t>
      </w:r>
      <w:r w:rsidRPr="00801443">
        <w:rPr>
          <w:lang w:val="ru-RU"/>
        </w:rPr>
        <w:t xml:space="preserve"> </w:t>
      </w:r>
      <w:r w:rsidRPr="004272F3">
        <w:t>Sequence</w:t>
      </w:r>
      <w:r w:rsidRPr="00801443">
        <w:rPr>
          <w:lang w:val="ru-RU"/>
        </w:rPr>
        <w:t xml:space="preserve"> </w:t>
      </w:r>
      <w:r w:rsidRPr="004272F3">
        <w:t>Validator</w:t>
      </w:r>
      <w:r w:rsidRPr="004272F3">
        <w:rPr>
          <w:i/>
          <w:lang w:val="ru-RU"/>
        </w:rPr>
        <w:t>.</w:t>
      </w:r>
      <w:r w:rsidRPr="00854168">
        <w:rPr>
          <w:lang w:val="ru-RU"/>
        </w:rPr>
        <w:t xml:space="preserve">  Обновленные версии, </w:t>
      </w:r>
      <w:r w:rsidR="004272F3">
        <w:rPr>
          <w:lang w:val="ru-RU"/>
        </w:rPr>
        <w:t>в которых отражены</w:t>
      </w:r>
      <w:r w:rsidRPr="00854168">
        <w:rPr>
          <w:lang w:val="ru-RU"/>
        </w:rPr>
        <w:t xml:space="preserve"> изменения в стандарте ВОИС ST.26, принят</w:t>
      </w:r>
      <w:r w:rsidR="004272F3">
        <w:rPr>
          <w:lang w:val="ru-RU"/>
        </w:rPr>
        <w:t>ые</w:t>
      </w:r>
      <w:r w:rsidRPr="00854168">
        <w:rPr>
          <w:lang w:val="ru-RU"/>
        </w:rPr>
        <w:t xml:space="preserve"> в декабре 2020</w:t>
      </w:r>
      <w:r w:rsidR="004272F3">
        <w:rPr>
          <w:lang w:val="ru-RU"/>
        </w:rPr>
        <w:t> г.,</w:t>
      </w:r>
      <w:r w:rsidRPr="00854168">
        <w:rPr>
          <w:lang w:val="ru-RU"/>
        </w:rPr>
        <w:t xml:space="preserve"> </w:t>
      </w:r>
      <w:r w:rsidR="004272F3">
        <w:rPr>
          <w:lang w:val="ru-RU"/>
        </w:rPr>
        <w:t>устранены</w:t>
      </w:r>
      <w:r w:rsidRPr="00854168">
        <w:rPr>
          <w:lang w:val="ru-RU"/>
        </w:rPr>
        <w:t xml:space="preserve"> </w:t>
      </w:r>
      <w:r w:rsidR="004272F3">
        <w:rPr>
          <w:lang w:val="ru-RU"/>
        </w:rPr>
        <w:t>ошибки и учтены</w:t>
      </w:r>
      <w:r w:rsidRPr="00854168">
        <w:rPr>
          <w:lang w:val="ru-RU"/>
        </w:rPr>
        <w:t xml:space="preserve"> согласованные</w:t>
      </w:r>
      <w:r w:rsidR="004272F3">
        <w:rPr>
          <w:lang w:val="ru-RU"/>
        </w:rPr>
        <w:t xml:space="preserve"> </w:t>
      </w:r>
      <w:r w:rsidR="004272F3" w:rsidRPr="00854168">
        <w:rPr>
          <w:lang w:val="ru-RU"/>
        </w:rPr>
        <w:lastRenderedPageBreak/>
        <w:t>дополнительные</w:t>
      </w:r>
      <w:r w:rsidRPr="00854168">
        <w:rPr>
          <w:lang w:val="ru-RU"/>
        </w:rPr>
        <w:t xml:space="preserve"> требования, находятся в стадии разработки и тестирования.  Следующий официальный выпуск </w:t>
      </w:r>
      <w:r w:rsidR="004272F3">
        <w:rPr>
          <w:lang w:val="ru-RU"/>
        </w:rPr>
        <w:t>этих инструментов</w:t>
      </w:r>
      <w:r w:rsidRPr="00854168">
        <w:rPr>
          <w:lang w:val="ru-RU"/>
        </w:rPr>
        <w:t xml:space="preserve"> ожидается в августе 2021</w:t>
      </w:r>
      <w:r w:rsidR="004272F3">
        <w:rPr>
          <w:lang w:val="ru-RU"/>
        </w:rPr>
        <w:t> </w:t>
      </w:r>
      <w:r w:rsidRPr="00854168">
        <w:rPr>
          <w:lang w:val="ru-RU"/>
        </w:rPr>
        <w:t xml:space="preserve">г.  В ответ на озабоченность, выраженную одним из </w:t>
      </w:r>
      <w:r w:rsidR="00E01B64" w:rsidRPr="00854168">
        <w:rPr>
          <w:lang w:val="ru-RU"/>
        </w:rPr>
        <w:t>органов</w:t>
      </w:r>
      <w:r w:rsidRPr="00854168">
        <w:rPr>
          <w:lang w:val="ru-RU"/>
        </w:rPr>
        <w:t xml:space="preserve">, Международное бюро подчеркнуло, что поддержка не прекратится по </w:t>
      </w:r>
      <w:r w:rsidR="00D91F2A">
        <w:rPr>
          <w:lang w:val="ru-RU"/>
        </w:rPr>
        <w:t>завершении</w:t>
      </w:r>
      <w:r w:rsidRPr="00854168">
        <w:rPr>
          <w:lang w:val="ru-RU"/>
        </w:rPr>
        <w:t xml:space="preserve"> разработки программного обеспечения, </w:t>
      </w:r>
      <w:r w:rsidR="00925158">
        <w:rPr>
          <w:lang w:val="ru-RU"/>
        </w:rPr>
        <w:t>которая, как предполагается, завершится к концу</w:t>
      </w:r>
      <w:r w:rsidRPr="00854168">
        <w:rPr>
          <w:lang w:val="ru-RU"/>
        </w:rPr>
        <w:t xml:space="preserve"> июля 2021</w:t>
      </w:r>
      <w:r w:rsidR="004272F3">
        <w:rPr>
          <w:lang w:val="ru-RU"/>
        </w:rPr>
        <w:t> </w:t>
      </w:r>
      <w:r w:rsidRPr="00854168">
        <w:rPr>
          <w:lang w:val="ru-RU"/>
        </w:rPr>
        <w:t xml:space="preserve">г.  Уже определены дополнительные улучшения, и </w:t>
      </w:r>
      <w:r w:rsidR="00D91F2A">
        <w:rPr>
          <w:lang w:val="ru-RU"/>
        </w:rPr>
        <w:t>соответствующая работа</w:t>
      </w:r>
      <w:r w:rsidRPr="00854168">
        <w:rPr>
          <w:lang w:val="ru-RU"/>
        </w:rPr>
        <w:t xml:space="preserve"> будет продолжена в 2022</w:t>
      </w:r>
      <w:r w:rsidR="00E01B64">
        <w:rPr>
          <w:lang w:val="ru-RU"/>
        </w:rPr>
        <w:t> </w:t>
      </w:r>
      <w:r w:rsidRPr="00854168">
        <w:rPr>
          <w:lang w:val="ru-RU"/>
        </w:rPr>
        <w:t>г</w:t>
      </w:r>
      <w:r w:rsidR="004272F3">
        <w:rPr>
          <w:lang w:val="ru-RU"/>
        </w:rPr>
        <w:t>.</w:t>
      </w:r>
      <w:r w:rsidRPr="00854168">
        <w:rPr>
          <w:lang w:val="ru-RU"/>
        </w:rPr>
        <w:t xml:space="preserve"> для устранения обнаруженных ошибок, выполнения требований, необходимых для </w:t>
      </w:r>
      <w:r w:rsidR="00E01B64">
        <w:rPr>
          <w:lang w:val="ru-RU"/>
        </w:rPr>
        <w:t>всеобщего перехода на новы</w:t>
      </w:r>
      <w:r w:rsidR="00D91F2A">
        <w:rPr>
          <w:lang w:val="ru-RU"/>
        </w:rPr>
        <w:t>й</w:t>
      </w:r>
      <w:r w:rsidR="00E01B64">
        <w:rPr>
          <w:lang w:val="ru-RU"/>
        </w:rPr>
        <w:t xml:space="preserve"> стандарт</w:t>
      </w:r>
      <w:r w:rsidR="00D91F2A">
        <w:rPr>
          <w:lang w:val="ru-RU"/>
        </w:rPr>
        <w:t>,</w:t>
      </w:r>
      <w:r w:rsidR="00E01B64">
        <w:rPr>
          <w:lang w:val="ru-RU"/>
        </w:rPr>
        <w:t xml:space="preserve"> </w:t>
      </w:r>
      <w:r w:rsidRPr="00854168">
        <w:rPr>
          <w:lang w:val="ru-RU"/>
        </w:rPr>
        <w:t xml:space="preserve">и реализации других согласованных улучшений.  </w:t>
      </w:r>
      <w:r w:rsidR="00E01B64">
        <w:rPr>
          <w:lang w:val="ru-RU"/>
        </w:rPr>
        <w:t>Кроме того,</w:t>
      </w:r>
      <w:r w:rsidRPr="00854168">
        <w:rPr>
          <w:lang w:val="ru-RU"/>
        </w:rPr>
        <w:t xml:space="preserve"> будет обеспечена поддержка как для ведомств, так и для пользователей.</w:t>
      </w:r>
    </w:p>
    <w:p w:rsidR="00FD0ED0" w:rsidRPr="00854168" w:rsidRDefault="00FD0ED0" w:rsidP="00FD0ED0">
      <w:pPr>
        <w:pStyle w:val="ONUME"/>
        <w:keepLines/>
        <w:rPr>
          <w:lang w:val="ru-RU"/>
        </w:rPr>
      </w:pPr>
      <w:r w:rsidRPr="00854168">
        <w:rPr>
          <w:lang w:val="ru-RU"/>
        </w:rPr>
        <w:t xml:space="preserve">Что касается обучения, </w:t>
      </w:r>
      <w:r w:rsidR="009F4AD8">
        <w:rPr>
          <w:lang w:val="ru-RU"/>
        </w:rPr>
        <w:t xml:space="preserve">то </w:t>
      </w:r>
      <w:r w:rsidRPr="00854168">
        <w:rPr>
          <w:lang w:val="ru-RU"/>
        </w:rPr>
        <w:t>Международное бюро предложило предварительный график проведения вебинаров и семинаров на национальном и региональном уровнях для различных заинтересованных сторон, начиная с апреля 2021</w:t>
      </w:r>
      <w:r w:rsidR="009F4AD8">
        <w:rPr>
          <w:lang w:val="ru-RU"/>
        </w:rPr>
        <w:t> </w:t>
      </w:r>
      <w:r w:rsidRPr="00854168">
        <w:rPr>
          <w:lang w:val="ru-RU"/>
        </w:rPr>
        <w:t xml:space="preserve">г.  По мере возможности вспомогательные материалы для этих </w:t>
      </w:r>
      <w:r w:rsidR="009F4AD8">
        <w:rPr>
          <w:lang w:val="ru-RU"/>
        </w:rPr>
        <w:t>мероприятий</w:t>
      </w:r>
      <w:r w:rsidRPr="00854168">
        <w:rPr>
          <w:lang w:val="ru-RU"/>
        </w:rPr>
        <w:t xml:space="preserve"> будут предоставляться на всех 10</w:t>
      </w:r>
      <w:r w:rsidR="009F4AD8">
        <w:rPr>
          <w:lang w:val="ru-RU"/>
        </w:rPr>
        <w:t> </w:t>
      </w:r>
      <w:r w:rsidRPr="00854168">
        <w:rPr>
          <w:lang w:val="ru-RU"/>
        </w:rPr>
        <w:t>языках публикации РСТ.</w:t>
      </w:r>
    </w:p>
    <w:p w:rsidR="00FD0ED0" w:rsidRPr="00854168" w:rsidRDefault="009F4AD8" w:rsidP="00FD0ED0">
      <w:pPr>
        <w:pStyle w:val="ONUME"/>
        <w:rPr>
          <w:lang w:val="ru-RU"/>
        </w:rPr>
      </w:pPr>
      <w:r>
        <w:rPr>
          <w:lang w:val="ru-RU"/>
        </w:rPr>
        <w:t xml:space="preserve">Кроме того, </w:t>
      </w:r>
      <w:r w:rsidR="00FD0ED0" w:rsidRPr="00854168">
        <w:rPr>
          <w:lang w:val="ru-RU"/>
        </w:rPr>
        <w:t xml:space="preserve">Международное бюро напомнило международным органам, что оно будет приветствовать представление </w:t>
      </w:r>
      <w:r w:rsidRPr="00854168">
        <w:rPr>
          <w:lang w:val="ru-RU"/>
        </w:rPr>
        <w:t xml:space="preserve">планов </w:t>
      </w:r>
      <w:r w:rsidR="00FD0ED0" w:rsidRPr="00854168">
        <w:rPr>
          <w:lang w:val="ru-RU"/>
        </w:rPr>
        <w:t xml:space="preserve">внедрения </w:t>
      </w:r>
      <w:r>
        <w:rPr>
          <w:lang w:val="ru-RU"/>
        </w:rPr>
        <w:t xml:space="preserve">стандарта </w:t>
      </w:r>
      <w:r w:rsidR="00FD0ED0" w:rsidRPr="00854168">
        <w:rPr>
          <w:lang w:val="ru-RU"/>
        </w:rPr>
        <w:t>ST.26 все</w:t>
      </w:r>
      <w:r>
        <w:rPr>
          <w:lang w:val="ru-RU"/>
        </w:rPr>
        <w:t>ми</w:t>
      </w:r>
      <w:r w:rsidR="00FD0ED0" w:rsidRPr="00854168">
        <w:rPr>
          <w:lang w:val="ru-RU"/>
        </w:rPr>
        <w:t xml:space="preserve"> ведомств</w:t>
      </w:r>
      <w:r>
        <w:rPr>
          <w:lang w:val="ru-RU"/>
        </w:rPr>
        <w:t>ами</w:t>
      </w:r>
      <w:r w:rsidR="00FD0ED0" w:rsidRPr="00854168">
        <w:rPr>
          <w:lang w:val="ru-RU"/>
        </w:rPr>
        <w:t xml:space="preserve">, которые еще не представили </w:t>
      </w:r>
      <w:r>
        <w:rPr>
          <w:lang w:val="ru-RU"/>
        </w:rPr>
        <w:t>эти планы</w:t>
      </w:r>
      <w:r w:rsidR="00FD0ED0" w:rsidRPr="00854168">
        <w:rPr>
          <w:lang w:val="ru-RU"/>
        </w:rPr>
        <w:t xml:space="preserve"> или желают сообщить об обновлении</w:t>
      </w:r>
      <w:r w:rsidR="001F34CD">
        <w:rPr>
          <w:lang w:val="ru-RU"/>
        </w:rPr>
        <w:t xml:space="preserve"> планов</w:t>
      </w:r>
      <w:r w:rsidR="00FD0ED0" w:rsidRPr="00854168">
        <w:rPr>
          <w:lang w:val="ru-RU"/>
        </w:rPr>
        <w:t>.</w:t>
      </w:r>
    </w:p>
    <w:p w:rsidR="00FD0ED0" w:rsidRPr="00854168" w:rsidRDefault="003159A2" w:rsidP="00FD0ED0">
      <w:pPr>
        <w:pStyle w:val="ONUME"/>
        <w:ind w:left="567"/>
        <w:rPr>
          <w:lang w:val="ru-RU"/>
        </w:rPr>
      </w:pPr>
      <w:r>
        <w:rPr>
          <w:lang w:val="ru-RU"/>
        </w:rPr>
        <w:t>Заседание</w:t>
      </w:r>
      <w:r w:rsidR="00FD0ED0" w:rsidRPr="00854168">
        <w:rPr>
          <w:lang w:val="ru-RU"/>
        </w:rPr>
        <w:t xml:space="preserve"> приняло к сведению содержание документа PCT/MIA/28/2.</w:t>
      </w:r>
    </w:p>
    <w:p w:rsidR="00FD0ED0" w:rsidRPr="00854168" w:rsidRDefault="001F34CD" w:rsidP="00FD0ED0">
      <w:pPr>
        <w:pStyle w:val="Heading1"/>
        <w:rPr>
          <w:lang w:val="ru-RU"/>
        </w:rPr>
      </w:pPr>
      <w:r>
        <w:rPr>
          <w:lang w:val="ru-RU"/>
        </w:rPr>
        <w:t>ДАЛЬНЕЙШАЯ</w:t>
      </w:r>
      <w:r w:rsidR="00FD0ED0" w:rsidRPr="00854168">
        <w:rPr>
          <w:lang w:val="ru-RU"/>
        </w:rPr>
        <w:t xml:space="preserve"> работа</w:t>
      </w:r>
    </w:p>
    <w:p w:rsidR="00FD0ED0" w:rsidRPr="00854168" w:rsidRDefault="00E231CA" w:rsidP="00FD0ED0">
      <w:pPr>
        <w:pStyle w:val="ONUME"/>
        <w:rPr>
          <w:lang w:val="ru-RU"/>
        </w:rPr>
      </w:pPr>
      <w:r>
        <w:rPr>
          <w:lang w:val="ru-RU"/>
        </w:rPr>
        <w:t>Заседание</w:t>
      </w:r>
      <w:r w:rsidR="00FD0ED0" w:rsidRPr="00854168">
        <w:rPr>
          <w:lang w:val="ru-RU"/>
        </w:rPr>
        <w:t xml:space="preserve"> приняло к сведению </w:t>
      </w:r>
      <w:r w:rsidR="003E4E95">
        <w:rPr>
          <w:lang w:val="ru-RU"/>
        </w:rPr>
        <w:t xml:space="preserve">озвученные на его двадцать седьмой сессии, состоявшейся в феврале 2020 г., </w:t>
      </w:r>
      <w:r w:rsidR="00FD0ED0" w:rsidRPr="00854168">
        <w:rPr>
          <w:lang w:val="ru-RU"/>
        </w:rPr>
        <w:t xml:space="preserve">предложения </w:t>
      </w:r>
      <w:r w:rsidR="003E4E95" w:rsidRPr="00854168">
        <w:rPr>
          <w:lang w:val="ru-RU"/>
        </w:rPr>
        <w:t>Китайск</w:t>
      </w:r>
      <w:r w:rsidR="003E4E95">
        <w:rPr>
          <w:lang w:val="ru-RU"/>
        </w:rPr>
        <w:t>ого</w:t>
      </w:r>
      <w:r w:rsidR="003E4E95" w:rsidRPr="00854168">
        <w:rPr>
          <w:lang w:val="ru-RU"/>
        </w:rPr>
        <w:t xml:space="preserve"> национальн</w:t>
      </w:r>
      <w:r w:rsidR="003E4E95">
        <w:rPr>
          <w:lang w:val="ru-RU"/>
        </w:rPr>
        <w:t>ого</w:t>
      </w:r>
      <w:r w:rsidR="003E4E95" w:rsidRPr="00854168">
        <w:rPr>
          <w:lang w:val="ru-RU"/>
        </w:rPr>
        <w:t xml:space="preserve"> </w:t>
      </w:r>
      <w:r w:rsidR="003E4E95">
        <w:rPr>
          <w:lang w:val="ru-RU"/>
        </w:rPr>
        <w:t>управления</w:t>
      </w:r>
      <w:r w:rsidR="003E4E95" w:rsidRPr="00854168">
        <w:rPr>
          <w:lang w:val="ru-RU"/>
        </w:rPr>
        <w:t xml:space="preserve"> интеллектуальной собственности (CNIPA) и Федеральной служб</w:t>
      </w:r>
      <w:r w:rsidR="003E4E95">
        <w:rPr>
          <w:lang w:val="ru-RU"/>
        </w:rPr>
        <w:t>ы</w:t>
      </w:r>
      <w:r w:rsidR="003E4E95" w:rsidRPr="00854168">
        <w:rPr>
          <w:lang w:val="ru-RU"/>
        </w:rPr>
        <w:t xml:space="preserve"> по интеллектуальной собственности (</w:t>
      </w:r>
      <w:r w:rsidR="003E4E95">
        <w:rPr>
          <w:lang w:val="ru-RU"/>
        </w:rPr>
        <w:t xml:space="preserve">Роспатент) </w:t>
      </w:r>
      <w:r w:rsidR="00FD0ED0" w:rsidRPr="00854168">
        <w:rPr>
          <w:lang w:val="ru-RU"/>
        </w:rPr>
        <w:t xml:space="preserve">о проведении будущей сессии </w:t>
      </w:r>
      <w:r w:rsidR="001B75EB">
        <w:rPr>
          <w:lang w:val="ru-RU"/>
        </w:rPr>
        <w:t>Заседания</w:t>
      </w:r>
      <w:r w:rsidR="00FD0ED0" w:rsidRPr="00854168">
        <w:rPr>
          <w:lang w:val="ru-RU"/>
        </w:rPr>
        <w:t xml:space="preserve">.  </w:t>
      </w:r>
      <w:r w:rsidR="001B75EB">
        <w:rPr>
          <w:lang w:val="ru-RU"/>
        </w:rPr>
        <w:t>Заседание</w:t>
      </w:r>
      <w:r w:rsidR="001B75EB" w:rsidRPr="00854168">
        <w:rPr>
          <w:lang w:val="ru-RU"/>
        </w:rPr>
        <w:t xml:space="preserve"> </w:t>
      </w:r>
      <w:r w:rsidR="001B75EB">
        <w:rPr>
          <w:lang w:val="ru-RU"/>
        </w:rPr>
        <w:t>постановило</w:t>
      </w:r>
      <w:r w:rsidR="00FD0ED0" w:rsidRPr="00854168">
        <w:rPr>
          <w:lang w:val="ru-RU"/>
        </w:rPr>
        <w:t xml:space="preserve">, что Международному бюро следует обсудить возможные варианты проведения будущей сессии </w:t>
      </w:r>
      <w:r w:rsidR="001B75EB">
        <w:rPr>
          <w:lang w:val="ru-RU"/>
        </w:rPr>
        <w:t>указанными</w:t>
      </w:r>
      <w:r w:rsidR="00FD0ED0" w:rsidRPr="00854168">
        <w:rPr>
          <w:lang w:val="ru-RU"/>
        </w:rPr>
        <w:t xml:space="preserve"> ведомствами</w:t>
      </w:r>
      <w:r w:rsidR="001B75EB">
        <w:rPr>
          <w:lang w:val="ru-RU"/>
        </w:rPr>
        <w:t xml:space="preserve"> с учетом порядка</w:t>
      </w:r>
      <w:r w:rsidR="00FD0ED0" w:rsidRPr="00854168">
        <w:rPr>
          <w:lang w:val="ru-RU"/>
        </w:rPr>
        <w:t xml:space="preserve"> поступления предложений.  Ожидается, что следующая сессия </w:t>
      </w:r>
      <w:r w:rsidR="001B75EB">
        <w:rPr>
          <w:lang w:val="ru-RU"/>
        </w:rPr>
        <w:t>Заседания</w:t>
      </w:r>
      <w:r w:rsidR="00FD0ED0" w:rsidRPr="00854168">
        <w:rPr>
          <w:lang w:val="ru-RU"/>
        </w:rPr>
        <w:t xml:space="preserve"> состоится в первом квартале 2022</w:t>
      </w:r>
      <w:r w:rsidR="001B75EB">
        <w:rPr>
          <w:lang w:val="ru-RU"/>
        </w:rPr>
        <w:t> </w:t>
      </w:r>
      <w:r w:rsidR="00FD0ED0" w:rsidRPr="00854168">
        <w:rPr>
          <w:lang w:val="ru-RU"/>
        </w:rPr>
        <w:t xml:space="preserve">г.  Место проведения и </w:t>
      </w:r>
      <w:r w:rsidR="001B75EB">
        <w:rPr>
          <w:lang w:val="ru-RU"/>
        </w:rPr>
        <w:t>формат участия международных органов будут определены с учетом изменения ситуации, связанной с пандемией</w:t>
      </w:r>
      <w:r w:rsidR="00FD0ED0" w:rsidRPr="00854168">
        <w:rPr>
          <w:lang w:val="ru-RU"/>
        </w:rPr>
        <w:t xml:space="preserve"> COVID</w:t>
      </w:r>
      <w:r w:rsidR="001B75EB">
        <w:rPr>
          <w:lang w:val="ru-RU"/>
        </w:rPr>
        <w:t xml:space="preserve">-19, </w:t>
      </w:r>
      <w:r w:rsidR="00FD0ED0" w:rsidRPr="00854168">
        <w:rPr>
          <w:lang w:val="ru-RU"/>
        </w:rPr>
        <w:t xml:space="preserve">и </w:t>
      </w:r>
      <w:r w:rsidR="003E4E95">
        <w:rPr>
          <w:lang w:val="ru-RU"/>
        </w:rPr>
        <w:t xml:space="preserve">с учетом </w:t>
      </w:r>
      <w:r w:rsidR="00FD0ED0" w:rsidRPr="00854168">
        <w:rPr>
          <w:lang w:val="ru-RU"/>
        </w:rPr>
        <w:t>услови</w:t>
      </w:r>
      <w:r w:rsidR="001B75EB">
        <w:rPr>
          <w:lang w:val="ru-RU"/>
        </w:rPr>
        <w:t>й</w:t>
      </w:r>
      <w:r w:rsidR="00FD0ED0" w:rsidRPr="00854168">
        <w:rPr>
          <w:lang w:val="ru-RU"/>
        </w:rPr>
        <w:t xml:space="preserve"> поездок, которые могут </w:t>
      </w:r>
      <w:r w:rsidR="001B75EB">
        <w:rPr>
          <w:lang w:val="ru-RU"/>
        </w:rPr>
        <w:t>действовать</w:t>
      </w:r>
      <w:r w:rsidR="00FD0ED0" w:rsidRPr="00854168">
        <w:rPr>
          <w:lang w:val="ru-RU"/>
        </w:rPr>
        <w:t xml:space="preserve"> на тот момент.</w:t>
      </w:r>
    </w:p>
    <w:p w:rsidR="00FD0ED0" w:rsidRPr="00854168" w:rsidRDefault="00FD0ED0" w:rsidP="00FD0ED0">
      <w:pPr>
        <w:pStyle w:val="Heading1"/>
        <w:rPr>
          <w:lang w:val="ru-RU"/>
        </w:rPr>
      </w:pPr>
      <w:r w:rsidRPr="00854168">
        <w:rPr>
          <w:lang w:val="ru-RU"/>
        </w:rPr>
        <w:t xml:space="preserve">Закрытие сессии </w:t>
      </w:r>
    </w:p>
    <w:p w:rsidR="00FD0ED0" w:rsidRPr="00854168" w:rsidRDefault="00FD0ED0" w:rsidP="00FD0ED0">
      <w:pPr>
        <w:pStyle w:val="ONUME"/>
        <w:rPr>
          <w:lang w:val="ru-RU"/>
        </w:rPr>
      </w:pPr>
      <w:r w:rsidRPr="00854168">
        <w:rPr>
          <w:lang w:val="ru-RU"/>
        </w:rPr>
        <w:t>Председатель закрыл</w:t>
      </w:r>
      <w:r w:rsidR="001B75EB">
        <w:rPr>
          <w:lang w:val="ru-RU"/>
        </w:rPr>
        <w:t>а</w:t>
      </w:r>
      <w:r w:rsidRPr="00854168">
        <w:rPr>
          <w:lang w:val="ru-RU"/>
        </w:rPr>
        <w:t xml:space="preserve"> сессию 26 марта 2021</w:t>
      </w:r>
      <w:r w:rsidR="001B75EB">
        <w:rPr>
          <w:lang w:val="ru-RU"/>
        </w:rPr>
        <w:t> </w:t>
      </w:r>
      <w:r w:rsidRPr="00854168">
        <w:rPr>
          <w:lang w:val="ru-RU"/>
        </w:rPr>
        <w:t>г.</w:t>
      </w:r>
    </w:p>
    <w:p w:rsidR="00AF1F34" w:rsidRPr="00854168" w:rsidRDefault="00FD1F65" w:rsidP="00AF1F34">
      <w:pPr>
        <w:pStyle w:val="Endofdocument-Annex"/>
        <w:ind w:left="0"/>
        <w:rPr>
          <w:lang w:val="ru-RU"/>
        </w:rPr>
      </w:pPr>
      <w:r w:rsidRPr="00854168">
        <w:rPr>
          <w:lang w:val="ru-RU"/>
        </w:rPr>
        <w:t>[Приложение I к документу PCT/MIA/28/9</w:t>
      </w:r>
      <w:r w:rsidR="00AF1F34" w:rsidRPr="00854168">
        <w:rPr>
          <w:lang w:val="ru-RU"/>
        </w:rPr>
        <w:t xml:space="preserve">, содержащее список участников, здесь не </w:t>
      </w:r>
      <w:r w:rsidR="001B75EB">
        <w:rPr>
          <w:lang w:val="ru-RU"/>
        </w:rPr>
        <w:t>приводится</w:t>
      </w:r>
      <w:r w:rsidR="00AF1F34" w:rsidRPr="00854168">
        <w:rPr>
          <w:lang w:val="ru-RU"/>
        </w:rPr>
        <w:t>].</w:t>
      </w:r>
    </w:p>
    <w:p w:rsidR="00AF1F34" w:rsidRPr="00854168" w:rsidRDefault="00AF1F34" w:rsidP="00AF1F34">
      <w:pPr>
        <w:pStyle w:val="Endofdocument-Annex"/>
        <w:ind w:left="0"/>
        <w:rPr>
          <w:lang w:val="ru-RU"/>
        </w:rPr>
      </w:pPr>
    </w:p>
    <w:p w:rsidR="00AF1F34" w:rsidRPr="00854168" w:rsidRDefault="00AF1F34" w:rsidP="00AF1F34">
      <w:pPr>
        <w:pStyle w:val="Endofdocument-Annex"/>
        <w:rPr>
          <w:lang w:val="ru-RU"/>
        </w:rPr>
        <w:sectPr w:rsidR="00AF1F34" w:rsidRPr="00854168" w:rsidSect="00FD1F6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854168">
        <w:rPr>
          <w:lang w:val="ru-RU"/>
        </w:rPr>
        <w:t>[Приложение II (к д</w:t>
      </w:r>
      <w:r w:rsidR="001B75EB">
        <w:rPr>
          <w:lang w:val="ru-RU"/>
        </w:rPr>
        <w:t>окументу PCT/MIA/28/9) следует]</w:t>
      </w:r>
    </w:p>
    <w:p w:rsidR="00AF1F34" w:rsidRPr="00854168" w:rsidRDefault="00AF1F34" w:rsidP="00AF1F34">
      <w:pPr>
        <w:pStyle w:val="Endofdocument-Annex"/>
        <w:ind w:left="0"/>
        <w:rPr>
          <w:lang w:val="ru-RU"/>
        </w:rPr>
      </w:pPr>
      <w:r w:rsidRPr="00854168">
        <w:rPr>
          <w:lang w:val="ru-RU"/>
        </w:rPr>
        <w:lastRenderedPageBreak/>
        <w:t>ПРИЛОЖЕНИЕ II (к документу PCT/MIA/28/9)</w:t>
      </w:r>
    </w:p>
    <w:p w:rsidR="00AF1F34" w:rsidRPr="00854168" w:rsidRDefault="00AF1F34" w:rsidP="00AF1F34">
      <w:pPr>
        <w:pStyle w:val="Endofdocument-Annex"/>
        <w:ind w:left="0"/>
        <w:rPr>
          <w:lang w:val="ru-RU"/>
        </w:rPr>
      </w:pPr>
    </w:p>
    <w:p w:rsidR="00AF1F34" w:rsidRPr="00576BD2" w:rsidRDefault="00576BD2" w:rsidP="00AF1F34">
      <w:pPr>
        <w:pStyle w:val="Endofdocument-Annex"/>
        <w:ind w:left="0"/>
        <w:rPr>
          <w:lang w:val="ru-RU"/>
        </w:rPr>
      </w:pPr>
      <w:r>
        <w:rPr>
          <w:caps/>
          <w:lang w:val="ru-RU"/>
        </w:rPr>
        <w:t>ОДИННАДЦАТАЯ</w:t>
      </w:r>
      <w:r w:rsidRPr="00020833">
        <w:rPr>
          <w:caps/>
          <w:lang w:val="ru-RU"/>
        </w:rPr>
        <w:t xml:space="preserve"> неофициальная сессия подгруппы по обеспечению качества Р</w:t>
      </w:r>
      <w:r w:rsidRPr="00020833">
        <w:rPr>
          <w:caps/>
        </w:rPr>
        <w:t>CT</w:t>
      </w:r>
      <w:r w:rsidRPr="00020833">
        <w:rPr>
          <w:caps/>
          <w:lang w:val="ru-RU"/>
        </w:rPr>
        <w:t>/</w:t>
      </w:r>
      <w:r w:rsidRPr="00020833">
        <w:rPr>
          <w:caps/>
        </w:rPr>
        <w:t>MIA</w:t>
      </w:r>
    </w:p>
    <w:p w:rsidR="00AF1F34" w:rsidRPr="00854168" w:rsidRDefault="00576BD2" w:rsidP="00AF1F34">
      <w:pPr>
        <w:pStyle w:val="Endofdocument-Annex"/>
        <w:ind w:left="0"/>
        <w:rPr>
          <w:lang w:val="ru-RU"/>
        </w:rPr>
      </w:pPr>
      <w:r>
        <w:rPr>
          <w:lang w:val="ru-RU"/>
        </w:rPr>
        <w:t>ЖЕНЕВА, 22 И 23 МАРТА 2021 Г.</w:t>
      </w:r>
    </w:p>
    <w:p w:rsidR="00AF1F34" w:rsidRPr="00854168" w:rsidRDefault="00AF1F34" w:rsidP="00AF1F34">
      <w:pPr>
        <w:pStyle w:val="Endofdocument-Annex"/>
        <w:ind w:left="0"/>
        <w:rPr>
          <w:lang w:val="ru-RU"/>
        </w:rPr>
      </w:pPr>
    </w:p>
    <w:p w:rsidR="00FD0ED0" w:rsidRPr="00854168" w:rsidRDefault="00AF1F34" w:rsidP="00AF1F34">
      <w:pPr>
        <w:pStyle w:val="Endofdocument-Annex"/>
        <w:ind w:left="0"/>
        <w:rPr>
          <w:lang w:val="ru-RU"/>
        </w:rPr>
      </w:pPr>
      <w:r w:rsidRPr="00854168">
        <w:rPr>
          <w:lang w:val="ru-RU"/>
        </w:rPr>
        <w:t>РЕЗЮМЕ ПРЕДСЕДАТЕЛЯ</w:t>
      </w:r>
    </w:p>
    <w:p w:rsidR="00AF1F34" w:rsidRPr="00854168" w:rsidRDefault="00AF1F34" w:rsidP="00AF1F34">
      <w:pPr>
        <w:pStyle w:val="Endofdocument-Annex"/>
        <w:ind w:left="0"/>
        <w:rPr>
          <w:lang w:val="ru-RU"/>
        </w:rPr>
      </w:pPr>
    </w:p>
    <w:p w:rsidR="00AF1F34" w:rsidRPr="00316116" w:rsidRDefault="00316116" w:rsidP="00316116">
      <w:pPr>
        <w:pStyle w:val="ONUME"/>
        <w:numPr>
          <w:ilvl w:val="0"/>
          <w:numId w:val="8"/>
        </w:numPr>
        <w:rPr>
          <w:lang w:val="ru-RU"/>
        </w:rPr>
      </w:pPr>
      <w:r w:rsidRPr="00316116">
        <w:rPr>
          <w:lang w:val="ru-RU"/>
        </w:rPr>
        <w:t>Д</w:t>
      </w:r>
      <w:r w:rsidR="00AF1F34" w:rsidRPr="00316116">
        <w:rPr>
          <w:lang w:val="ru-RU"/>
        </w:rPr>
        <w:t xml:space="preserve">иректор </w:t>
      </w:r>
      <w:r w:rsidRPr="00316116">
        <w:rPr>
          <w:lang w:val="ru-RU"/>
        </w:rPr>
        <w:t>Отдел</w:t>
      </w:r>
      <w:r>
        <w:rPr>
          <w:lang w:val="ru-RU"/>
        </w:rPr>
        <w:t>а</w:t>
      </w:r>
      <w:r w:rsidRPr="00316116">
        <w:rPr>
          <w:lang w:val="ru-RU"/>
        </w:rPr>
        <w:t xml:space="preserve"> деловой практики РСТ</w:t>
      </w:r>
      <w:r w:rsidR="00AF1F34" w:rsidRPr="00316116">
        <w:rPr>
          <w:lang w:val="ru-RU"/>
        </w:rPr>
        <w:t xml:space="preserve"> Всемирн</w:t>
      </w:r>
      <w:r>
        <w:rPr>
          <w:lang w:val="ru-RU"/>
        </w:rPr>
        <w:t>ой</w:t>
      </w:r>
      <w:r w:rsidR="00AF1F34" w:rsidRPr="00316116">
        <w:rPr>
          <w:lang w:val="ru-RU"/>
        </w:rPr>
        <w:t xml:space="preserve"> организаци</w:t>
      </w:r>
      <w:r>
        <w:rPr>
          <w:lang w:val="ru-RU"/>
        </w:rPr>
        <w:t>и</w:t>
      </w:r>
      <w:r w:rsidR="00AF1F34" w:rsidRPr="00316116">
        <w:rPr>
          <w:lang w:val="ru-RU"/>
        </w:rPr>
        <w:t xml:space="preserve"> интелл</w:t>
      </w:r>
      <w:r w:rsidRPr="00316116">
        <w:rPr>
          <w:lang w:val="ru-RU"/>
        </w:rPr>
        <w:t xml:space="preserve">ектуальной собственности (ВОИС) г-н Майкл Ричардсон </w:t>
      </w:r>
      <w:r w:rsidR="00AF1F34" w:rsidRPr="00316116">
        <w:rPr>
          <w:lang w:val="ru-RU"/>
        </w:rPr>
        <w:t>приветствовал участников сессии от имени Генерального директора ВОИС г-на Дарена Танга.</w:t>
      </w:r>
    </w:p>
    <w:p w:rsidR="00AF1F34" w:rsidRPr="00854168" w:rsidRDefault="00AF1F34" w:rsidP="00AF1F34">
      <w:pPr>
        <w:pStyle w:val="Heading1"/>
        <w:rPr>
          <w:lang w:val="ru-RU"/>
        </w:rPr>
      </w:pPr>
      <w:r w:rsidRPr="00854168">
        <w:rPr>
          <w:lang w:val="ru-RU"/>
        </w:rPr>
        <w:t xml:space="preserve">1.  Системы </w:t>
      </w:r>
      <w:r w:rsidR="00316116">
        <w:rPr>
          <w:lang w:val="ru-RU"/>
        </w:rPr>
        <w:t>УПРАВЛЕНИЯ</w:t>
      </w:r>
      <w:r w:rsidRPr="00854168">
        <w:rPr>
          <w:lang w:val="ru-RU"/>
        </w:rPr>
        <w:t xml:space="preserve"> качеств</w:t>
      </w:r>
      <w:r w:rsidR="00316116">
        <w:rPr>
          <w:lang w:val="ru-RU"/>
        </w:rPr>
        <w:t>ОМ</w:t>
      </w:r>
    </w:p>
    <w:p w:rsidR="00AF1F34" w:rsidRPr="00854168" w:rsidRDefault="00AF1F34" w:rsidP="00AF1F34">
      <w:pPr>
        <w:pStyle w:val="Heading2"/>
        <w:rPr>
          <w:lang w:val="ru-RU"/>
        </w:rPr>
      </w:pPr>
      <w:r w:rsidRPr="00854168">
        <w:rPr>
          <w:lang w:val="ru-RU"/>
        </w:rPr>
        <w:t xml:space="preserve">(a) </w:t>
      </w:r>
      <w:r w:rsidR="00316116" w:rsidRPr="00B11028">
        <w:rPr>
          <w:lang w:val="ru-RU"/>
        </w:rPr>
        <w:t xml:space="preserve">ОТЧЕТЫ О РАБОТЕ СИСТЕМ УПРАВЛЕНИЯ КАЧЕСТВОМ, ПРЕДУСМОТРЕННЫЕ положениями ГЛАВЫ 21 РУКОВОДСТВА РСТ ПО ПРОВЕДЕНИЮ </w:t>
      </w:r>
      <w:r w:rsidR="00316116" w:rsidRPr="00A92322">
        <w:rPr>
          <w:lang w:val="ru-RU"/>
        </w:rPr>
        <w:t>международного поиска и международной предварительной экспертизы</w:t>
      </w:r>
    </w:p>
    <w:p w:rsidR="00AF1F34" w:rsidRPr="00854168" w:rsidRDefault="00AF1F34" w:rsidP="00AF1F34">
      <w:pPr>
        <w:pStyle w:val="ONUME"/>
        <w:rPr>
          <w:lang w:val="ru-RU"/>
        </w:rPr>
      </w:pPr>
      <w:r w:rsidRPr="00854168">
        <w:rPr>
          <w:lang w:val="ru-RU"/>
        </w:rPr>
        <w:t xml:space="preserve"> </w:t>
      </w:r>
      <w:r w:rsidR="00316116">
        <w:rPr>
          <w:lang w:val="ru-RU"/>
        </w:rPr>
        <w:t>Органы</w:t>
      </w:r>
      <w:r w:rsidRPr="00854168">
        <w:rPr>
          <w:lang w:val="ru-RU"/>
        </w:rPr>
        <w:t xml:space="preserve"> </w:t>
      </w:r>
      <w:r w:rsidR="00EA0499" w:rsidRPr="000D565F">
        <w:rPr>
          <w:lang w:val="ru-RU"/>
        </w:rPr>
        <w:t>признали систему отчетности о работе систем управления качеством</w:t>
      </w:r>
      <w:r w:rsidRPr="00854168">
        <w:rPr>
          <w:lang w:val="ru-RU"/>
        </w:rPr>
        <w:t xml:space="preserve"> (</w:t>
      </w:r>
      <w:r w:rsidR="00EA0499">
        <w:rPr>
          <w:lang w:val="ru-RU"/>
        </w:rPr>
        <w:t>системы УК</w:t>
      </w:r>
      <w:r w:rsidRPr="00854168">
        <w:rPr>
          <w:lang w:val="ru-RU"/>
        </w:rPr>
        <w:t>) полезной</w:t>
      </w:r>
      <w:r w:rsidR="00EA0499" w:rsidRPr="00EA0499">
        <w:rPr>
          <w:lang w:val="ru-RU"/>
        </w:rPr>
        <w:t xml:space="preserve"> </w:t>
      </w:r>
      <w:r w:rsidR="00EA0499" w:rsidRPr="000D565F">
        <w:rPr>
          <w:lang w:val="ru-RU"/>
        </w:rPr>
        <w:t xml:space="preserve">и поблагодарили Международное бюро за представленный краткий </w:t>
      </w:r>
      <w:r w:rsidR="00EA0499">
        <w:rPr>
          <w:lang w:val="ru-RU"/>
        </w:rPr>
        <w:t xml:space="preserve">обзор их </w:t>
      </w:r>
      <w:r w:rsidR="00EA0499" w:rsidRPr="00A92322">
        <w:rPr>
          <w:lang w:val="ru-RU"/>
        </w:rPr>
        <w:t>работ</w:t>
      </w:r>
      <w:r w:rsidR="00EA0499">
        <w:rPr>
          <w:lang w:val="ru-RU"/>
        </w:rPr>
        <w:t>ы.</w:t>
      </w:r>
    </w:p>
    <w:p w:rsidR="00AF1F34" w:rsidRPr="00854168" w:rsidRDefault="00AF1F34" w:rsidP="00AF1F34">
      <w:pPr>
        <w:pStyle w:val="ONUME"/>
        <w:rPr>
          <w:lang w:val="ru-RU"/>
        </w:rPr>
      </w:pPr>
      <w:r w:rsidRPr="00854168">
        <w:rPr>
          <w:lang w:val="ru-RU"/>
        </w:rPr>
        <w:t>Патентное ведомство Израиля заявило, что в</w:t>
      </w:r>
      <w:r w:rsidR="007915CD">
        <w:rPr>
          <w:lang w:val="ru-RU"/>
        </w:rPr>
        <w:t xml:space="preserve"> рамках мер по </w:t>
      </w:r>
      <w:r w:rsidR="00F44430">
        <w:rPr>
          <w:lang w:val="ru-RU"/>
        </w:rPr>
        <w:t>борьбе с</w:t>
      </w:r>
      <w:r w:rsidR="007915CD">
        <w:rPr>
          <w:lang w:val="ru-RU"/>
        </w:rPr>
        <w:t xml:space="preserve"> </w:t>
      </w:r>
      <w:r w:rsidRPr="00854168">
        <w:rPr>
          <w:lang w:val="ru-RU"/>
        </w:rPr>
        <w:t>пандеми</w:t>
      </w:r>
      <w:r w:rsidR="00F44430">
        <w:rPr>
          <w:lang w:val="ru-RU"/>
        </w:rPr>
        <w:t>ей</w:t>
      </w:r>
      <w:r w:rsidRPr="00854168">
        <w:rPr>
          <w:lang w:val="ru-RU"/>
        </w:rPr>
        <w:t xml:space="preserve"> COVID</w:t>
      </w:r>
      <w:r w:rsidR="007915CD">
        <w:rPr>
          <w:lang w:val="ru-RU"/>
        </w:rPr>
        <w:t xml:space="preserve">-19 </w:t>
      </w:r>
      <w:r w:rsidRPr="00854168">
        <w:rPr>
          <w:lang w:val="ru-RU"/>
        </w:rPr>
        <w:t xml:space="preserve">оно </w:t>
      </w:r>
      <w:r w:rsidR="007915CD">
        <w:rPr>
          <w:lang w:val="ru-RU"/>
        </w:rPr>
        <w:t>в первую очередь проводит экспертизу</w:t>
      </w:r>
      <w:r w:rsidRPr="00854168">
        <w:rPr>
          <w:lang w:val="ru-RU"/>
        </w:rPr>
        <w:t xml:space="preserve"> патентных заявок, </w:t>
      </w:r>
      <w:r w:rsidR="00F44430">
        <w:rPr>
          <w:lang w:val="ru-RU"/>
        </w:rPr>
        <w:t>связанных с</w:t>
      </w:r>
      <w:r w:rsidRPr="00854168">
        <w:rPr>
          <w:lang w:val="ru-RU"/>
        </w:rPr>
        <w:t xml:space="preserve"> диагностик</w:t>
      </w:r>
      <w:r w:rsidR="00F44430">
        <w:rPr>
          <w:lang w:val="ru-RU"/>
        </w:rPr>
        <w:t>ой</w:t>
      </w:r>
      <w:r w:rsidRPr="00854168">
        <w:rPr>
          <w:lang w:val="ru-RU"/>
        </w:rPr>
        <w:t>, лечени</w:t>
      </w:r>
      <w:r w:rsidR="00F44430">
        <w:rPr>
          <w:lang w:val="ru-RU"/>
        </w:rPr>
        <w:t>ем</w:t>
      </w:r>
      <w:r w:rsidRPr="00854168">
        <w:rPr>
          <w:lang w:val="ru-RU"/>
        </w:rPr>
        <w:t>, профилактик</w:t>
      </w:r>
      <w:r w:rsidR="00F44430">
        <w:rPr>
          <w:lang w:val="ru-RU"/>
        </w:rPr>
        <w:t>ой</w:t>
      </w:r>
      <w:r w:rsidRPr="00854168">
        <w:rPr>
          <w:lang w:val="ru-RU"/>
        </w:rPr>
        <w:t xml:space="preserve"> или искоренени</w:t>
      </w:r>
      <w:r w:rsidR="00F44430">
        <w:rPr>
          <w:lang w:val="ru-RU"/>
        </w:rPr>
        <w:t>ем</w:t>
      </w:r>
      <w:r w:rsidRPr="00854168">
        <w:rPr>
          <w:lang w:val="ru-RU"/>
        </w:rPr>
        <w:t xml:space="preserve"> </w:t>
      </w:r>
      <w:r w:rsidR="007915CD">
        <w:rPr>
          <w:lang w:val="ru-RU"/>
        </w:rPr>
        <w:t>коронавирусной инфекции</w:t>
      </w:r>
      <w:r w:rsidRPr="00854168">
        <w:rPr>
          <w:lang w:val="ru-RU"/>
        </w:rPr>
        <w:t xml:space="preserve">, без </w:t>
      </w:r>
      <w:r w:rsidR="00F44430">
        <w:rPr>
          <w:lang w:val="ru-RU"/>
        </w:rPr>
        <w:t xml:space="preserve">взимания </w:t>
      </w:r>
      <w:r w:rsidRPr="00854168">
        <w:rPr>
          <w:lang w:val="ru-RU"/>
        </w:rPr>
        <w:t xml:space="preserve">дополнительных пошлин, аналогично заявкам на </w:t>
      </w:r>
      <w:r w:rsidR="007915CD">
        <w:rPr>
          <w:lang w:val="ru-RU"/>
        </w:rPr>
        <w:t>«</w:t>
      </w:r>
      <w:r w:rsidRPr="00854168">
        <w:rPr>
          <w:lang w:val="ru-RU"/>
        </w:rPr>
        <w:t>зеленые</w:t>
      </w:r>
      <w:r w:rsidR="007915CD">
        <w:rPr>
          <w:lang w:val="ru-RU"/>
        </w:rPr>
        <w:t>»</w:t>
      </w:r>
      <w:r w:rsidRPr="00854168">
        <w:rPr>
          <w:lang w:val="ru-RU"/>
        </w:rPr>
        <w:t xml:space="preserve"> патенты. </w:t>
      </w:r>
    </w:p>
    <w:p w:rsidR="00AF1F34" w:rsidRPr="00854168" w:rsidRDefault="00F44430" w:rsidP="00AF1F34">
      <w:pPr>
        <w:pStyle w:val="ONUME"/>
        <w:rPr>
          <w:lang w:val="ru-RU"/>
        </w:rPr>
      </w:pPr>
      <w:r>
        <w:rPr>
          <w:lang w:val="ru-RU"/>
        </w:rPr>
        <w:t>Один из органов представил</w:t>
      </w:r>
      <w:r w:rsidR="00AF1F34" w:rsidRPr="00854168">
        <w:rPr>
          <w:lang w:val="ru-RU"/>
        </w:rPr>
        <w:t xml:space="preserve"> информацию о своем инструменте поиска на основе искусственного интеллекта (ИИ), </w:t>
      </w:r>
      <w:r w:rsidR="00C23601">
        <w:rPr>
          <w:lang w:val="ru-RU"/>
        </w:rPr>
        <w:t>который дополняет</w:t>
      </w:r>
      <w:r>
        <w:rPr>
          <w:lang w:val="ru-RU"/>
        </w:rPr>
        <w:t xml:space="preserve"> </w:t>
      </w:r>
      <w:r w:rsidR="00AF1F34" w:rsidRPr="00854168">
        <w:rPr>
          <w:lang w:val="ru-RU"/>
        </w:rPr>
        <w:t xml:space="preserve">поиск, проводимый патентным экспертом.  </w:t>
      </w:r>
      <w:r w:rsidR="00C23601">
        <w:rPr>
          <w:lang w:val="ru-RU"/>
        </w:rPr>
        <w:t>Данный</w:t>
      </w:r>
      <w:r w:rsidR="00AF1F34" w:rsidRPr="00854168">
        <w:rPr>
          <w:lang w:val="ru-RU"/>
        </w:rPr>
        <w:t xml:space="preserve"> инструмент </w:t>
      </w:r>
      <w:r>
        <w:rPr>
          <w:lang w:val="ru-RU"/>
        </w:rPr>
        <w:t>проводит поиск</w:t>
      </w:r>
      <w:r w:rsidR="00AF1F34" w:rsidRPr="00854168">
        <w:rPr>
          <w:lang w:val="ru-RU"/>
        </w:rPr>
        <w:t xml:space="preserve"> по полному тексту заявки для </w:t>
      </w:r>
      <w:r w:rsidR="00C23601">
        <w:rPr>
          <w:lang w:val="ru-RU"/>
        </w:rPr>
        <w:t xml:space="preserve">ее передачи эксперту </w:t>
      </w:r>
      <w:r w:rsidR="00AF1F34" w:rsidRPr="00854168">
        <w:rPr>
          <w:lang w:val="ru-RU"/>
        </w:rPr>
        <w:t xml:space="preserve">и </w:t>
      </w:r>
      <w:r>
        <w:rPr>
          <w:lang w:val="ru-RU"/>
        </w:rPr>
        <w:t>подбирает</w:t>
      </w:r>
      <w:r w:rsidR="00AF1F34" w:rsidRPr="00854168">
        <w:rPr>
          <w:lang w:val="ru-RU"/>
        </w:rPr>
        <w:t xml:space="preserve"> </w:t>
      </w:r>
      <w:r>
        <w:rPr>
          <w:lang w:val="ru-RU"/>
        </w:rPr>
        <w:t xml:space="preserve">потенциально актуальные </w:t>
      </w:r>
      <w:r w:rsidR="00AF1F34" w:rsidRPr="00854168">
        <w:rPr>
          <w:lang w:val="ru-RU"/>
        </w:rPr>
        <w:t>пример</w:t>
      </w:r>
      <w:r>
        <w:rPr>
          <w:lang w:val="ru-RU"/>
        </w:rPr>
        <w:t>ы</w:t>
      </w:r>
      <w:r w:rsidR="00C23601">
        <w:rPr>
          <w:lang w:val="ru-RU"/>
        </w:rPr>
        <w:t xml:space="preserve"> известного уровня техники для рассмотрения экспертом при проведении поиска</w:t>
      </w:r>
      <w:r w:rsidR="00AF1F34" w:rsidRPr="00854168">
        <w:rPr>
          <w:lang w:val="ru-RU"/>
        </w:rPr>
        <w:t xml:space="preserve">.  </w:t>
      </w:r>
      <w:r>
        <w:rPr>
          <w:lang w:val="ru-RU"/>
        </w:rPr>
        <w:t>Кроме того, э</w:t>
      </w:r>
      <w:r w:rsidR="00AF1F34" w:rsidRPr="00854168">
        <w:rPr>
          <w:lang w:val="ru-RU"/>
        </w:rPr>
        <w:t xml:space="preserve">тот </w:t>
      </w:r>
      <w:r w:rsidRPr="00854168">
        <w:rPr>
          <w:lang w:val="ru-RU"/>
        </w:rPr>
        <w:t xml:space="preserve">орган </w:t>
      </w:r>
      <w:r w:rsidR="00AF1F34" w:rsidRPr="00854168">
        <w:rPr>
          <w:lang w:val="ru-RU"/>
        </w:rPr>
        <w:t xml:space="preserve">подготовил </w:t>
      </w:r>
      <w:r>
        <w:rPr>
          <w:lang w:val="ru-RU"/>
        </w:rPr>
        <w:t>стандартные</w:t>
      </w:r>
      <w:r w:rsidR="00AF1F34" w:rsidRPr="00854168">
        <w:rPr>
          <w:lang w:val="ru-RU"/>
        </w:rPr>
        <w:t xml:space="preserve"> положения для </w:t>
      </w:r>
      <w:r>
        <w:rPr>
          <w:lang w:val="ru-RU"/>
        </w:rPr>
        <w:t xml:space="preserve">проведения </w:t>
      </w:r>
      <w:r w:rsidR="00AF1F34" w:rsidRPr="00854168">
        <w:rPr>
          <w:lang w:val="ru-RU"/>
        </w:rPr>
        <w:t xml:space="preserve">формальной экспертизы на международной и национальной фазах. </w:t>
      </w:r>
    </w:p>
    <w:p w:rsidR="00AF1F34" w:rsidRPr="00854168" w:rsidRDefault="00AF1F34" w:rsidP="00AF1F34">
      <w:pPr>
        <w:pStyle w:val="ONUME"/>
        <w:rPr>
          <w:lang w:val="ru-RU"/>
        </w:rPr>
      </w:pPr>
      <w:r w:rsidRPr="00854168">
        <w:rPr>
          <w:lang w:val="ru-RU"/>
        </w:rPr>
        <w:t xml:space="preserve">Один из </w:t>
      </w:r>
      <w:r w:rsidR="00C23601" w:rsidRPr="00854168">
        <w:rPr>
          <w:lang w:val="ru-RU"/>
        </w:rPr>
        <w:t xml:space="preserve">органов </w:t>
      </w:r>
      <w:r w:rsidR="00C23601">
        <w:rPr>
          <w:lang w:val="ru-RU"/>
        </w:rPr>
        <w:t>представил</w:t>
      </w:r>
      <w:r w:rsidRPr="00854168">
        <w:rPr>
          <w:lang w:val="ru-RU"/>
        </w:rPr>
        <w:t xml:space="preserve"> Подгрупп</w:t>
      </w:r>
      <w:r w:rsidR="00C23601">
        <w:rPr>
          <w:lang w:val="ru-RU"/>
        </w:rPr>
        <w:t>е обновленную информацию о проводимой им работе по</w:t>
      </w:r>
      <w:r w:rsidRPr="00854168">
        <w:rPr>
          <w:lang w:val="ru-RU"/>
        </w:rPr>
        <w:t xml:space="preserve"> модернизации </w:t>
      </w:r>
      <w:r w:rsidR="00C23601">
        <w:rPr>
          <w:lang w:val="ru-RU"/>
        </w:rPr>
        <w:t>информационных систем в рамках трех разных проектов</w:t>
      </w:r>
      <w:r w:rsidRPr="00854168">
        <w:rPr>
          <w:lang w:val="ru-RU"/>
        </w:rPr>
        <w:t xml:space="preserve">.  </w:t>
      </w:r>
      <w:r w:rsidR="002F65AE">
        <w:rPr>
          <w:lang w:val="ru-RU"/>
        </w:rPr>
        <w:t>В ближайшее время э</w:t>
      </w:r>
      <w:r w:rsidRPr="00854168">
        <w:rPr>
          <w:lang w:val="ru-RU"/>
        </w:rPr>
        <w:t xml:space="preserve">тот </w:t>
      </w:r>
      <w:r w:rsidR="002F65AE" w:rsidRPr="00854168">
        <w:rPr>
          <w:lang w:val="ru-RU"/>
        </w:rPr>
        <w:t xml:space="preserve">орган </w:t>
      </w:r>
      <w:r w:rsidRPr="00854168">
        <w:rPr>
          <w:lang w:val="ru-RU"/>
        </w:rPr>
        <w:t xml:space="preserve">позволит клиентам получать документы, связанные с международной заявкой и </w:t>
      </w:r>
      <w:r w:rsidR="00893F2A">
        <w:rPr>
          <w:lang w:val="ru-RU"/>
        </w:rPr>
        <w:t>цитируемыми источниками</w:t>
      </w:r>
      <w:r w:rsidRPr="00854168">
        <w:rPr>
          <w:lang w:val="ru-RU"/>
        </w:rPr>
        <w:t xml:space="preserve">, в электронном виде через </w:t>
      </w:r>
      <w:r w:rsidR="00893F2A">
        <w:rPr>
          <w:lang w:val="ru-RU"/>
        </w:rPr>
        <w:t>цифровую</w:t>
      </w:r>
      <w:r w:rsidR="00893F2A" w:rsidRPr="00854168">
        <w:rPr>
          <w:lang w:val="ru-RU"/>
        </w:rPr>
        <w:t xml:space="preserve"> </w:t>
      </w:r>
      <w:r w:rsidRPr="00854168">
        <w:rPr>
          <w:lang w:val="ru-RU"/>
        </w:rPr>
        <w:t xml:space="preserve">платформу, которая облегчает </w:t>
      </w:r>
      <w:r w:rsidR="00893F2A">
        <w:rPr>
          <w:lang w:val="ru-RU"/>
        </w:rPr>
        <w:t>обмен</w:t>
      </w:r>
      <w:r w:rsidRPr="00854168">
        <w:rPr>
          <w:lang w:val="ru-RU"/>
        </w:rPr>
        <w:t xml:space="preserve"> конфиденциальны</w:t>
      </w:r>
      <w:r w:rsidR="00893F2A">
        <w:rPr>
          <w:lang w:val="ru-RU"/>
        </w:rPr>
        <w:t>ми</w:t>
      </w:r>
      <w:r w:rsidRPr="00854168">
        <w:rPr>
          <w:lang w:val="ru-RU"/>
        </w:rPr>
        <w:t xml:space="preserve"> сообщени</w:t>
      </w:r>
      <w:r w:rsidR="00893F2A">
        <w:rPr>
          <w:lang w:val="ru-RU"/>
        </w:rPr>
        <w:t>ями</w:t>
      </w:r>
      <w:r w:rsidRPr="00854168">
        <w:rPr>
          <w:lang w:val="ru-RU"/>
        </w:rPr>
        <w:t xml:space="preserve"> и документ</w:t>
      </w:r>
      <w:r w:rsidR="002F65AE">
        <w:rPr>
          <w:lang w:val="ru-RU"/>
        </w:rPr>
        <w:t>ами</w:t>
      </w:r>
      <w:r w:rsidRPr="00854168">
        <w:rPr>
          <w:lang w:val="ru-RU"/>
        </w:rPr>
        <w:t xml:space="preserve"> с одним или несколькими получателями.  </w:t>
      </w:r>
      <w:r w:rsidR="002F65AE">
        <w:rPr>
          <w:lang w:val="ru-RU"/>
        </w:rPr>
        <w:t xml:space="preserve">Кроме того, </w:t>
      </w:r>
      <w:r w:rsidR="008552D5">
        <w:rPr>
          <w:lang w:val="ru-RU"/>
        </w:rPr>
        <w:t xml:space="preserve">этот </w:t>
      </w:r>
      <w:r w:rsidR="002F65AE">
        <w:rPr>
          <w:lang w:val="ru-RU"/>
        </w:rPr>
        <w:t>о</w:t>
      </w:r>
      <w:r w:rsidRPr="00854168">
        <w:rPr>
          <w:lang w:val="ru-RU"/>
        </w:rPr>
        <w:t xml:space="preserve">рган запустит </w:t>
      </w:r>
      <w:r w:rsidR="00893F2A">
        <w:rPr>
          <w:lang w:val="ru-RU"/>
        </w:rPr>
        <w:t>систему выдачи электронной документации</w:t>
      </w:r>
      <w:r w:rsidRPr="00854168">
        <w:rPr>
          <w:lang w:val="ru-RU"/>
        </w:rPr>
        <w:t xml:space="preserve">, </w:t>
      </w:r>
      <w:r w:rsidR="00893F2A">
        <w:rPr>
          <w:lang w:val="ru-RU"/>
        </w:rPr>
        <w:t>позволяющую получить</w:t>
      </w:r>
      <w:r w:rsidRPr="00854168">
        <w:rPr>
          <w:lang w:val="ru-RU"/>
        </w:rPr>
        <w:t xml:space="preserve"> выданные патенты и </w:t>
      </w:r>
      <w:r w:rsidR="008552D5">
        <w:rPr>
          <w:lang w:val="ru-RU"/>
        </w:rPr>
        <w:t>связанные с ними</w:t>
      </w:r>
      <w:r w:rsidRPr="00854168">
        <w:rPr>
          <w:lang w:val="ru-RU"/>
        </w:rPr>
        <w:t xml:space="preserve"> документы в формате </w:t>
      </w:r>
      <w:r w:rsidR="00893F2A" w:rsidRPr="00854168">
        <w:rPr>
          <w:lang w:val="ru-RU"/>
        </w:rPr>
        <w:t xml:space="preserve">PDF </w:t>
      </w:r>
      <w:r w:rsidRPr="00854168">
        <w:rPr>
          <w:lang w:val="ru-RU"/>
        </w:rPr>
        <w:t xml:space="preserve">через хранилище. Вместо </w:t>
      </w:r>
      <w:r w:rsidR="00893F2A">
        <w:rPr>
          <w:lang w:val="ru-RU"/>
        </w:rPr>
        <w:t>получения бумажной</w:t>
      </w:r>
      <w:r w:rsidRPr="00854168">
        <w:rPr>
          <w:lang w:val="ru-RU"/>
        </w:rPr>
        <w:t xml:space="preserve"> патентн</w:t>
      </w:r>
      <w:r w:rsidR="00893F2A">
        <w:rPr>
          <w:lang w:val="ru-RU"/>
        </w:rPr>
        <w:t xml:space="preserve">ой документации по почте </w:t>
      </w:r>
      <w:r w:rsidRPr="00854168">
        <w:rPr>
          <w:lang w:val="ru-RU"/>
        </w:rPr>
        <w:t xml:space="preserve">клиенты будут получать инструкции </w:t>
      </w:r>
      <w:r w:rsidR="00893F2A">
        <w:rPr>
          <w:lang w:val="ru-RU"/>
        </w:rPr>
        <w:t>по скачиванию соответствующей документации</w:t>
      </w:r>
      <w:r w:rsidRPr="00854168">
        <w:rPr>
          <w:lang w:val="ru-RU"/>
        </w:rPr>
        <w:t xml:space="preserve">. </w:t>
      </w:r>
      <w:r w:rsidR="00893F2A">
        <w:rPr>
          <w:lang w:val="ru-RU"/>
        </w:rPr>
        <w:t>Помимо этого</w:t>
      </w:r>
      <w:r w:rsidRPr="00854168">
        <w:rPr>
          <w:lang w:val="ru-RU"/>
        </w:rPr>
        <w:t xml:space="preserve">, </w:t>
      </w:r>
      <w:r w:rsidR="00893F2A">
        <w:rPr>
          <w:lang w:val="ru-RU"/>
        </w:rPr>
        <w:t>данный</w:t>
      </w:r>
      <w:r w:rsidRPr="00854168">
        <w:rPr>
          <w:lang w:val="ru-RU"/>
        </w:rPr>
        <w:t xml:space="preserve"> орган запустит новую электронную услугу, позволяющую заявителям запрашивать </w:t>
      </w:r>
      <w:r w:rsidR="00893F2A">
        <w:rPr>
          <w:lang w:val="ru-RU"/>
        </w:rPr>
        <w:t>переход</w:t>
      </w:r>
      <w:r w:rsidRPr="00854168">
        <w:rPr>
          <w:lang w:val="ru-RU"/>
        </w:rPr>
        <w:t xml:space="preserve"> заявок РСТ </w:t>
      </w:r>
      <w:r w:rsidR="00893F2A">
        <w:rPr>
          <w:lang w:val="ru-RU"/>
        </w:rPr>
        <w:t xml:space="preserve">на национальную фазу </w:t>
      </w:r>
      <w:r w:rsidRPr="00854168">
        <w:rPr>
          <w:lang w:val="ru-RU"/>
        </w:rPr>
        <w:t xml:space="preserve">в режиме онлайн. </w:t>
      </w:r>
      <w:r w:rsidR="00893F2A">
        <w:rPr>
          <w:lang w:val="ru-RU"/>
        </w:rPr>
        <w:t>К</w:t>
      </w:r>
      <w:r w:rsidRPr="00854168">
        <w:rPr>
          <w:lang w:val="ru-RU"/>
        </w:rPr>
        <w:t xml:space="preserve"> разработк</w:t>
      </w:r>
      <w:r w:rsidR="00893F2A">
        <w:rPr>
          <w:lang w:val="ru-RU"/>
        </w:rPr>
        <w:t>е этой</w:t>
      </w:r>
      <w:r w:rsidRPr="00854168">
        <w:rPr>
          <w:lang w:val="ru-RU"/>
        </w:rPr>
        <w:t xml:space="preserve"> новой электронной услуги, которая использует интерфейсы программирования</w:t>
      </w:r>
      <w:r w:rsidR="00483F14">
        <w:rPr>
          <w:lang w:val="ru-RU"/>
        </w:rPr>
        <w:t xml:space="preserve"> приложений</w:t>
      </w:r>
      <w:r w:rsidRPr="00854168">
        <w:rPr>
          <w:lang w:val="ru-RU"/>
        </w:rPr>
        <w:t xml:space="preserve"> (API)</w:t>
      </w:r>
      <w:r w:rsidR="002F65AE">
        <w:rPr>
          <w:lang w:val="ru-RU"/>
        </w:rPr>
        <w:t>, привлекались клиенты</w:t>
      </w:r>
      <w:r w:rsidRPr="00854168">
        <w:rPr>
          <w:lang w:val="ru-RU"/>
        </w:rPr>
        <w:t>.  Клиенты участвовали</w:t>
      </w:r>
      <w:r w:rsidR="00893F2A">
        <w:rPr>
          <w:lang w:val="ru-RU"/>
        </w:rPr>
        <w:t xml:space="preserve"> и</w:t>
      </w:r>
      <w:r w:rsidRPr="00854168">
        <w:rPr>
          <w:lang w:val="ru-RU"/>
        </w:rPr>
        <w:t xml:space="preserve"> в тестировании удобства использования </w:t>
      </w:r>
      <w:r w:rsidR="00893F2A">
        <w:rPr>
          <w:lang w:val="ru-RU"/>
        </w:rPr>
        <w:t xml:space="preserve">этой услуги, а также </w:t>
      </w:r>
      <w:r w:rsidRPr="00854168">
        <w:rPr>
          <w:lang w:val="ru-RU"/>
        </w:rPr>
        <w:t xml:space="preserve">будут участвовать в </w:t>
      </w:r>
      <w:r w:rsidR="00483F14">
        <w:rPr>
          <w:lang w:val="ru-RU"/>
        </w:rPr>
        <w:t xml:space="preserve">проводимом конечными пользователями тестировании перед </w:t>
      </w:r>
      <w:r w:rsidR="007F377B">
        <w:rPr>
          <w:lang w:val="ru-RU"/>
        </w:rPr>
        <w:t xml:space="preserve">ее </w:t>
      </w:r>
      <w:r w:rsidR="00483F14">
        <w:rPr>
          <w:lang w:val="ru-RU"/>
        </w:rPr>
        <w:t>внедрением</w:t>
      </w:r>
      <w:r w:rsidRPr="00854168">
        <w:rPr>
          <w:lang w:val="ru-RU"/>
        </w:rPr>
        <w:t>.</w:t>
      </w:r>
    </w:p>
    <w:p w:rsidR="00AF1F34" w:rsidRPr="00854168" w:rsidRDefault="00AF1F34" w:rsidP="00AF1F34">
      <w:pPr>
        <w:pStyle w:val="ONUME"/>
        <w:rPr>
          <w:lang w:val="ru-RU"/>
        </w:rPr>
      </w:pPr>
      <w:r w:rsidRPr="00854168">
        <w:rPr>
          <w:lang w:val="ru-RU"/>
        </w:rPr>
        <w:t>Европейское патентное ведомство пояснило, что оно распространяет сертификацию</w:t>
      </w:r>
      <w:r w:rsidR="00F97DEA">
        <w:rPr>
          <w:lang w:val="ru-RU"/>
        </w:rPr>
        <w:t xml:space="preserve"> соответстви</w:t>
      </w:r>
      <w:r w:rsidR="00422C2A">
        <w:rPr>
          <w:lang w:val="ru-RU"/>
        </w:rPr>
        <w:t>я</w:t>
      </w:r>
      <w:r w:rsidR="00F97DEA">
        <w:rPr>
          <w:lang w:val="ru-RU"/>
        </w:rPr>
        <w:t xml:space="preserve"> требованиям стандарта</w:t>
      </w:r>
      <w:r w:rsidRPr="00854168">
        <w:rPr>
          <w:lang w:val="ru-RU"/>
        </w:rPr>
        <w:t xml:space="preserve"> </w:t>
      </w:r>
      <w:r w:rsidR="00F97DEA">
        <w:rPr>
          <w:lang w:val="ru-RU"/>
        </w:rPr>
        <w:t>ИСО</w:t>
      </w:r>
      <w:r w:rsidRPr="00854168">
        <w:rPr>
          <w:lang w:val="ru-RU"/>
        </w:rPr>
        <w:t xml:space="preserve"> 9001 на более широкий круг процедур и создало новый главный директорат для </w:t>
      </w:r>
      <w:r w:rsidR="00422C2A">
        <w:rPr>
          <w:lang w:val="ru-RU"/>
        </w:rPr>
        <w:t>выполнения необходимых действий</w:t>
      </w:r>
      <w:r w:rsidRPr="00854168">
        <w:rPr>
          <w:lang w:val="ru-RU"/>
        </w:rPr>
        <w:t xml:space="preserve">.  Оно также приняло </w:t>
      </w:r>
      <w:r w:rsidR="00F97DEA">
        <w:rPr>
          <w:lang w:val="ru-RU"/>
        </w:rPr>
        <w:t>комплексный</w:t>
      </w:r>
      <w:r w:rsidRPr="00854168">
        <w:rPr>
          <w:lang w:val="ru-RU"/>
        </w:rPr>
        <w:t xml:space="preserve"> подход к управлению рисками и в настоящее время готовит </w:t>
      </w:r>
      <w:r w:rsidRPr="00854168">
        <w:rPr>
          <w:lang w:val="ru-RU"/>
        </w:rPr>
        <w:lastRenderedPageBreak/>
        <w:t xml:space="preserve">ежегодный отчет о качестве, который будет опубликован на веб-сайте ЕПВ.  Что касается </w:t>
      </w:r>
      <w:r w:rsidR="00F97DEA">
        <w:rPr>
          <w:lang w:val="ru-RU"/>
        </w:rPr>
        <w:t>бесперебойного</w:t>
      </w:r>
      <w:r w:rsidRPr="00854168">
        <w:rPr>
          <w:lang w:val="ru-RU"/>
        </w:rPr>
        <w:t xml:space="preserve"> </w:t>
      </w:r>
      <w:r w:rsidR="00F97DEA">
        <w:rPr>
          <w:lang w:val="ru-RU"/>
        </w:rPr>
        <w:t>функционирования</w:t>
      </w:r>
      <w:r w:rsidRPr="00854168">
        <w:rPr>
          <w:lang w:val="ru-RU"/>
        </w:rPr>
        <w:t xml:space="preserve">, </w:t>
      </w:r>
      <w:r w:rsidR="00F97DEA">
        <w:rPr>
          <w:lang w:val="ru-RU"/>
        </w:rPr>
        <w:t xml:space="preserve">то </w:t>
      </w:r>
      <w:r w:rsidRPr="00854168">
        <w:rPr>
          <w:lang w:val="ru-RU"/>
        </w:rPr>
        <w:t>ЕПВ сообщило, что возможность использования видеоконференц</w:t>
      </w:r>
      <w:r w:rsidR="00F97DEA">
        <w:rPr>
          <w:lang w:val="ru-RU"/>
        </w:rPr>
        <w:t>связи</w:t>
      </w:r>
      <w:r w:rsidRPr="00854168">
        <w:rPr>
          <w:lang w:val="ru-RU"/>
        </w:rPr>
        <w:t xml:space="preserve"> для </w:t>
      </w:r>
      <w:r w:rsidR="00F97DEA">
        <w:rPr>
          <w:lang w:val="ru-RU"/>
        </w:rPr>
        <w:t xml:space="preserve">проведения </w:t>
      </w:r>
      <w:r w:rsidRPr="00854168">
        <w:rPr>
          <w:lang w:val="ru-RU"/>
        </w:rPr>
        <w:t xml:space="preserve">устного </w:t>
      </w:r>
      <w:r w:rsidR="00F97DEA">
        <w:rPr>
          <w:lang w:val="ru-RU"/>
        </w:rPr>
        <w:t>производства по делам существует</w:t>
      </w:r>
      <w:r w:rsidRPr="00854168">
        <w:rPr>
          <w:lang w:val="ru-RU"/>
        </w:rPr>
        <w:t xml:space="preserve"> с 1998</w:t>
      </w:r>
      <w:r w:rsidR="00F97DEA">
        <w:rPr>
          <w:lang w:val="ru-RU"/>
        </w:rPr>
        <w:t> </w:t>
      </w:r>
      <w:r w:rsidRPr="00854168">
        <w:rPr>
          <w:lang w:val="ru-RU"/>
        </w:rPr>
        <w:t>г</w:t>
      </w:r>
      <w:r w:rsidR="00F97DEA">
        <w:rPr>
          <w:lang w:val="ru-RU"/>
        </w:rPr>
        <w:t>.</w:t>
      </w:r>
      <w:r w:rsidRPr="00854168">
        <w:rPr>
          <w:lang w:val="ru-RU"/>
        </w:rPr>
        <w:t>, но до прошлого года эта возможность использовалась редко.  Теперь видеоконференц</w:t>
      </w:r>
      <w:r w:rsidR="00F97DEA">
        <w:rPr>
          <w:lang w:val="ru-RU"/>
        </w:rPr>
        <w:t>связь используется для проведения устного производства по всем заявкам</w:t>
      </w:r>
      <w:r w:rsidRPr="00854168">
        <w:rPr>
          <w:lang w:val="ru-RU"/>
        </w:rPr>
        <w:t xml:space="preserve">.  ЕПВ тестирует </w:t>
      </w:r>
      <w:r w:rsidR="00F97DEA" w:rsidRPr="00854168">
        <w:rPr>
          <w:lang w:val="ru-RU"/>
        </w:rPr>
        <w:t>также</w:t>
      </w:r>
      <w:r w:rsidR="00F97DEA">
        <w:rPr>
          <w:lang w:val="ru-RU"/>
        </w:rPr>
        <w:t xml:space="preserve"> использование</w:t>
      </w:r>
      <w:r w:rsidR="00F97DEA" w:rsidRPr="00854168">
        <w:rPr>
          <w:lang w:val="ru-RU"/>
        </w:rPr>
        <w:t xml:space="preserve"> </w:t>
      </w:r>
      <w:r w:rsidRPr="00854168">
        <w:rPr>
          <w:lang w:val="ru-RU"/>
        </w:rPr>
        <w:t>видеоконференц</w:t>
      </w:r>
      <w:r w:rsidR="00F97DEA">
        <w:rPr>
          <w:lang w:val="ru-RU"/>
        </w:rPr>
        <w:t>связи</w:t>
      </w:r>
      <w:r w:rsidRPr="00854168">
        <w:rPr>
          <w:lang w:val="ru-RU"/>
        </w:rPr>
        <w:t xml:space="preserve"> для </w:t>
      </w:r>
      <w:r w:rsidR="00F40C0D">
        <w:rPr>
          <w:lang w:val="ru-RU"/>
        </w:rPr>
        <w:t>проведения</w:t>
      </w:r>
      <w:r w:rsidR="00F97DEA">
        <w:rPr>
          <w:lang w:val="ru-RU"/>
        </w:rPr>
        <w:t xml:space="preserve"> производства</w:t>
      </w:r>
      <w:r w:rsidRPr="00854168">
        <w:rPr>
          <w:lang w:val="ru-RU"/>
        </w:rPr>
        <w:t xml:space="preserve"> </w:t>
      </w:r>
      <w:r w:rsidR="00F97DEA">
        <w:rPr>
          <w:lang w:val="ru-RU"/>
        </w:rPr>
        <w:t xml:space="preserve">в связи с возражениями </w:t>
      </w:r>
      <w:r w:rsidR="00422C2A">
        <w:rPr>
          <w:lang w:val="ru-RU"/>
        </w:rPr>
        <w:t>в тех случаях</w:t>
      </w:r>
      <w:r w:rsidRPr="00854168">
        <w:rPr>
          <w:lang w:val="ru-RU"/>
        </w:rPr>
        <w:t xml:space="preserve">, </w:t>
      </w:r>
      <w:r w:rsidR="00422C2A">
        <w:rPr>
          <w:lang w:val="ru-RU"/>
        </w:rPr>
        <w:t>когда</w:t>
      </w:r>
      <w:r w:rsidRPr="00854168">
        <w:rPr>
          <w:lang w:val="ru-RU"/>
        </w:rPr>
        <w:t xml:space="preserve"> возможно использование устного перевода через Zoom. </w:t>
      </w:r>
    </w:p>
    <w:p w:rsidR="00AF1F34" w:rsidRPr="00854168" w:rsidRDefault="00AF1F34" w:rsidP="00AF1F34">
      <w:pPr>
        <w:pStyle w:val="ONUME"/>
        <w:rPr>
          <w:lang w:val="ru-RU"/>
        </w:rPr>
      </w:pPr>
      <w:r w:rsidRPr="00854168">
        <w:rPr>
          <w:lang w:val="ru-RU"/>
        </w:rPr>
        <w:t xml:space="preserve">Один </w:t>
      </w:r>
      <w:r w:rsidR="00F97DEA">
        <w:rPr>
          <w:lang w:val="ru-RU"/>
        </w:rPr>
        <w:t xml:space="preserve">из </w:t>
      </w:r>
      <w:r w:rsidRPr="00854168">
        <w:rPr>
          <w:lang w:val="ru-RU"/>
        </w:rPr>
        <w:t>орган</w:t>
      </w:r>
      <w:r w:rsidR="00F97DEA">
        <w:rPr>
          <w:lang w:val="ru-RU"/>
        </w:rPr>
        <w:t>ов</w:t>
      </w:r>
      <w:r w:rsidRPr="00854168">
        <w:rPr>
          <w:lang w:val="ru-RU"/>
        </w:rPr>
        <w:t xml:space="preserve"> согласился </w:t>
      </w:r>
      <w:r w:rsidR="00F97DEA">
        <w:rPr>
          <w:lang w:val="ru-RU"/>
        </w:rPr>
        <w:t>разместить план</w:t>
      </w:r>
      <w:r w:rsidRPr="00854168">
        <w:rPr>
          <w:lang w:val="ru-RU"/>
        </w:rPr>
        <w:t xml:space="preserve"> улучшения</w:t>
      </w:r>
      <w:r w:rsidR="00F97DEA">
        <w:rPr>
          <w:lang w:val="ru-RU"/>
        </w:rPr>
        <w:t xml:space="preserve"> системы</w:t>
      </w:r>
      <w:r w:rsidRPr="00854168">
        <w:rPr>
          <w:lang w:val="ru-RU"/>
        </w:rPr>
        <w:t xml:space="preserve"> PCT, упомянуты</w:t>
      </w:r>
      <w:r w:rsidR="00F97DEA">
        <w:rPr>
          <w:lang w:val="ru-RU"/>
        </w:rPr>
        <w:t>й</w:t>
      </w:r>
      <w:r w:rsidRPr="00854168">
        <w:rPr>
          <w:lang w:val="ru-RU"/>
        </w:rPr>
        <w:t xml:space="preserve"> в его отчете, </w:t>
      </w:r>
      <w:r w:rsidR="00F97DEA">
        <w:rPr>
          <w:lang w:val="ru-RU"/>
        </w:rPr>
        <w:t>на</w:t>
      </w:r>
      <w:r w:rsidRPr="00854168">
        <w:rPr>
          <w:lang w:val="ru-RU"/>
        </w:rPr>
        <w:t xml:space="preserve"> вики-</w:t>
      </w:r>
      <w:r w:rsidR="00F97DEA">
        <w:rPr>
          <w:lang w:val="ru-RU"/>
        </w:rPr>
        <w:t>форуме П</w:t>
      </w:r>
      <w:r w:rsidRPr="00854168">
        <w:rPr>
          <w:lang w:val="ru-RU"/>
        </w:rPr>
        <w:t>одгрупп</w:t>
      </w:r>
      <w:r w:rsidR="00F97DEA">
        <w:rPr>
          <w:lang w:val="ru-RU"/>
        </w:rPr>
        <w:t>ы</w:t>
      </w:r>
      <w:r w:rsidRPr="00854168">
        <w:rPr>
          <w:lang w:val="ru-RU"/>
        </w:rPr>
        <w:t xml:space="preserve"> по </w:t>
      </w:r>
      <w:r w:rsidR="00F97DEA">
        <w:rPr>
          <w:lang w:val="ru-RU"/>
        </w:rPr>
        <w:t xml:space="preserve">обеспечению </w:t>
      </w:r>
      <w:r w:rsidRPr="00854168">
        <w:rPr>
          <w:lang w:val="ru-RU"/>
        </w:rPr>
        <w:t>качеств</w:t>
      </w:r>
      <w:r w:rsidR="00F97DEA">
        <w:rPr>
          <w:lang w:val="ru-RU"/>
        </w:rPr>
        <w:t>а</w:t>
      </w:r>
      <w:r w:rsidRPr="00854168">
        <w:rPr>
          <w:lang w:val="ru-RU"/>
        </w:rPr>
        <w:t xml:space="preserve">.  </w:t>
      </w:r>
    </w:p>
    <w:p w:rsidR="00AF1F34" w:rsidRPr="00165B6C" w:rsidRDefault="00AF1F34" w:rsidP="00165B6C">
      <w:pPr>
        <w:pStyle w:val="ONUME"/>
        <w:rPr>
          <w:lang w:val="ru-RU"/>
        </w:rPr>
      </w:pPr>
      <w:r w:rsidRPr="00854168">
        <w:rPr>
          <w:lang w:val="ru-RU"/>
        </w:rPr>
        <w:t xml:space="preserve">В ответ на вопрос одного из </w:t>
      </w:r>
      <w:r w:rsidR="00F40C0D">
        <w:rPr>
          <w:lang w:val="ru-RU"/>
        </w:rPr>
        <w:t>органов</w:t>
      </w:r>
      <w:r w:rsidRPr="00854168">
        <w:rPr>
          <w:lang w:val="ru-RU"/>
        </w:rPr>
        <w:t xml:space="preserve"> о том, какие части отчета о международном поиске и письменного сообщения были проанализированы в рамках проекта</w:t>
      </w:r>
      <w:r w:rsidR="00F40C0D" w:rsidRPr="00801443">
        <w:rPr>
          <w:lang w:val="ru-RU"/>
        </w:rPr>
        <w:t xml:space="preserve"> </w:t>
      </w:r>
      <w:r w:rsidR="00F40C0D">
        <w:rPr>
          <w:lang w:val="ru-RU"/>
        </w:rPr>
        <w:t>«</w:t>
      </w:r>
      <w:r w:rsidR="00F40C0D" w:rsidRPr="00F40C0D">
        <w:rPr>
          <w:lang w:val="ru-RU"/>
        </w:rPr>
        <w:t>Гармонизация досье</w:t>
      </w:r>
      <w:r w:rsidR="00F40C0D">
        <w:rPr>
          <w:lang w:val="ru-RU"/>
        </w:rPr>
        <w:t>», реализуемого</w:t>
      </w:r>
      <w:r w:rsidRPr="00854168">
        <w:rPr>
          <w:lang w:val="ru-RU"/>
        </w:rPr>
        <w:t xml:space="preserve"> Европейским патентным ведомством (ЕПВ) </w:t>
      </w:r>
      <w:r w:rsidR="00F40C0D">
        <w:rPr>
          <w:lang w:val="ru-RU"/>
        </w:rPr>
        <w:t>совместно с</w:t>
      </w:r>
      <w:r w:rsidRPr="00854168">
        <w:rPr>
          <w:lang w:val="ru-RU"/>
        </w:rPr>
        <w:t xml:space="preserve"> некоторыми другими международными органами в Европе, ЕПВ пояснило, что проект осуществля</w:t>
      </w:r>
      <w:r w:rsidR="00F40C0D">
        <w:rPr>
          <w:lang w:val="ru-RU"/>
        </w:rPr>
        <w:t>ет</w:t>
      </w:r>
      <w:r w:rsidRPr="00854168">
        <w:rPr>
          <w:lang w:val="ru-RU"/>
        </w:rPr>
        <w:t>ся в рамках деятельности</w:t>
      </w:r>
      <w:r w:rsidR="00F40C0D">
        <w:rPr>
          <w:lang w:val="ru-RU"/>
        </w:rPr>
        <w:t>, предусмотренной</w:t>
      </w:r>
      <w:r w:rsidRPr="00854168">
        <w:rPr>
          <w:lang w:val="ru-RU"/>
        </w:rPr>
        <w:t xml:space="preserve"> Протокол</w:t>
      </w:r>
      <w:r w:rsidR="00F40C0D">
        <w:rPr>
          <w:lang w:val="ru-RU"/>
        </w:rPr>
        <w:t>ом</w:t>
      </w:r>
      <w:r w:rsidRPr="00854168">
        <w:rPr>
          <w:lang w:val="ru-RU"/>
        </w:rPr>
        <w:t xml:space="preserve"> о централизации </w:t>
      </w:r>
      <w:r w:rsidR="00F40C0D">
        <w:rPr>
          <w:lang w:val="ru-RU"/>
        </w:rPr>
        <w:t xml:space="preserve">к </w:t>
      </w:r>
      <w:r w:rsidRPr="00854168">
        <w:rPr>
          <w:lang w:val="ru-RU"/>
        </w:rPr>
        <w:t xml:space="preserve">Европейской патентной конвенции.  Цель проекта </w:t>
      </w:r>
      <w:r w:rsidR="00F40C0D">
        <w:rPr>
          <w:lang w:val="ru-RU"/>
        </w:rPr>
        <w:t>заключается</w:t>
      </w:r>
      <w:r w:rsidRPr="00854168">
        <w:rPr>
          <w:lang w:val="ru-RU"/>
        </w:rPr>
        <w:t xml:space="preserve"> в гармонизации поиска по всей Европе </w:t>
      </w:r>
      <w:r w:rsidR="00F40C0D">
        <w:rPr>
          <w:lang w:val="ru-RU"/>
        </w:rPr>
        <w:t>посредством реализации</w:t>
      </w:r>
      <w:r w:rsidRPr="00854168">
        <w:rPr>
          <w:lang w:val="ru-RU"/>
        </w:rPr>
        <w:t xml:space="preserve"> двух мероприятий.  Во-первых, </w:t>
      </w:r>
      <w:r w:rsidR="00A55B04">
        <w:rPr>
          <w:lang w:val="ru-RU"/>
        </w:rPr>
        <w:t xml:space="preserve">реализуется </w:t>
      </w:r>
      <w:r w:rsidRPr="00854168">
        <w:rPr>
          <w:lang w:val="ru-RU"/>
        </w:rPr>
        <w:t>мероприятие</w:t>
      </w:r>
      <w:r w:rsidR="00A55B04">
        <w:rPr>
          <w:lang w:val="ru-RU"/>
        </w:rPr>
        <w:t xml:space="preserve"> общего характера</w:t>
      </w:r>
      <w:r w:rsidRPr="00854168">
        <w:rPr>
          <w:lang w:val="ru-RU"/>
        </w:rPr>
        <w:t xml:space="preserve">, в ходе которого три других ведомства ИС в Европе </w:t>
      </w:r>
      <w:r w:rsidR="00A55B04">
        <w:rPr>
          <w:lang w:val="ru-RU"/>
        </w:rPr>
        <w:t>сравнивают</w:t>
      </w:r>
      <w:r w:rsidRPr="00854168">
        <w:rPr>
          <w:lang w:val="ru-RU"/>
        </w:rPr>
        <w:t xml:space="preserve"> результаты </w:t>
      </w:r>
      <w:r w:rsidR="00F40C0D" w:rsidRPr="00854168">
        <w:rPr>
          <w:lang w:val="ru-RU"/>
        </w:rPr>
        <w:t xml:space="preserve">проведенного ими </w:t>
      </w:r>
      <w:r w:rsidRPr="00854168">
        <w:rPr>
          <w:lang w:val="ru-RU"/>
        </w:rPr>
        <w:t>поиска с</w:t>
      </w:r>
      <w:r w:rsidR="00F40C0D">
        <w:rPr>
          <w:lang w:val="ru-RU"/>
        </w:rPr>
        <w:t xml:space="preserve"> результатами поиска, проведенн</w:t>
      </w:r>
      <w:r w:rsidR="005A63EA">
        <w:rPr>
          <w:lang w:val="ru-RU"/>
        </w:rPr>
        <w:t>ого</w:t>
      </w:r>
      <w:r w:rsidR="00F40C0D">
        <w:rPr>
          <w:lang w:val="ru-RU"/>
        </w:rPr>
        <w:t xml:space="preserve"> </w:t>
      </w:r>
      <w:r w:rsidR="005A63EA">
        <w:rPr>
          <w:lang w:val="ru-RU"/>
        </w:rPr>
        <w:t>экспертом</w:t>
      </w:r>
      <w:r w:rsidR="00F40C0D">
        <w:rPr>
          <w:lang w:val="ru-RU"/>
        </w:rPr>
        <w:t xml:space="preserve"> из</w:t>
      </w:r>
      <w:r w:rsidRPr="00854168">
        <w:rPr>
          <w:lang w:val="ru-RU"/>
        </w:rPr>
        <w:t xml:space="preserve"> ЕПВ</w:t>
      </w:r>
      <w:r w:rsidR="00F40C0D">
        <w:rPr>
          <w:lang w:val="ru-RU"/>
        </w:rPr>
        <w:t>, с охватом до 50 дел</w:t>
      </w:r>
      <w:r w:rsidRPr="00854168">
        <w:rPr>
          <w:lang w:val="ru-RU"/>
        </w:rPr>
        <w:t xml:space="preserve"> в год. </w:t>
      </w:r>
      <w:r w:rsidR="00165B6C">
        <w:rPr>
          <w:lang w:val="ru-RU"/>
        </w:rPr>
        <w:t xml:space="preserve"> </w:t>
      </w:r>
      <w:r w:rsidRPr="00165B6C">
        <w:rPr>
          <w:lang w:val="ru-RU"/>
        </w:rPr>
        <w:t xml:space="preserve">Это мероприятие направлено на сравнение практики; оно не </w:t>
      </w:r>
      <w:r w:rsidR="00A55B04" w:rsidRPr="00165B6C">
        <w:rPr>
          <w:lang w:val="ru-RU"/>
        </w:rPr>
        <w:t>имеет</w:t>
      </w:r>
      <w:r w:rsidR="005A63EA" w:rsidRPr="00165B6C">
        <w:rPr>
          <w:lang w:val="ru-RU"/>
        </w:rPr>
        <w:t xml:space="preserve"> отношения к </w:t>
      </w:r>
      <w:r w:rsidRPr="00165B6C">
        <w:rPr>
          <w:lang w:val="ru-RU"/>
        </w:rPr>
        <w:t>определени</w:t>
      </w:r>
      <w:r w:rsidR="005A63EA" w:rsidRPr="00165B6C">
        <w:rPr>
          <w:lang w:val="ru-RU"/>
        </w:rPr>
        <w:t>ю</w:t>
      </w:r>
      <w:r w:rsidRPr="00165B6C">
        <w:rPr>
          <w:lang w:val="ru-RU"/>
        </w:rPr>
        <w:t xml:space="preserve"> стандарта качества как такового.  Во-вторых, ведомства ИС </w:t>
      </w:r>
      <w:r w:rsidR="00A55B04" w:rsidRPr="00165B6C">
        <w:rPr>
          <w:lang w:val="ru-RU"/>
        </w:rPr>
        <w:t>анализируют</w:t>
      </w:r>
      <w:r w:rsidRPr="00165B6C">
        <w:rPr>
          <w:lang w:val="ru-RU"/>
        </w:rPr>
        <w:t xml:space="preserve"> конкретные дела, по которым </w:t>
      </w:r>
      <w:r w:rsidR="00A55B04" w:rsidRPr="00165B6C">
        <w:rPr>
          <w:lang w:val="ru-RU"/>
        </w:rPr>
        <w:t>имеются</w:t>
      </w:r>
      <w:r w:rsidR="005A63EA" w:rsidRPr="00165B6C">
        <w:rPr>
          <w:lang w:val="ru-RU"/>
        </w:rPr>
        <w:t xml:space="preserve"> расхождения в таких аспектах, как определение </w:t>
      </w:r>
      <w:r w:rsidRPr="00165B6C">
        <w:rPr>
          <w:lang w:val="ru-RU"/>
        </w:rPr>
        <w:t>единств</w:t>
      </w:r>
      <w:r w:rsidR="005A63EA" w:rsidRPr="00165B6C">
        <w:rPr>
          <w:lang w:val="ru-RU"/>
        </w:rPr>
        <w:t>а</w:t>
      </w:r>
      <w:r w:rsidRPr="00165B6C">
        <w:rPr>
          <w:lang w:val="ru-RU"/>
        </w:rPr>
        <w:t xml:space="preserve"> изобретения.  </w:t>
      </w:r>
      <w:r w:rsidR="005A63EA" w:rsidRPr="00165B6C">
        <w:rPr>
          <w:lang w:val="ru-RU"/>
        </w:rPr>
        <w:t>Патентный институт стран Северной Европы</w:t>
      </w:r>
      <w:r w:rsidRPr="00165B6C">
        <w:rPr>
          <w:lang w:val="ru-RU"/>
        </w:rPr>
        <w:t xml:space="preserve"> (NPI) пояснил, что</w:t>
      </w:r>
      <w:r w:rsidR="005A63EA" w:rsidRPr="00165B6C">
        <w:rPr>
          <w:lang w:val="ru-RU"/>
        </w:rPr>
        <w:t xml:space="preserve"> этот</w:t>
      </w:r>
      <w:r w:rsidRPr="00165B6C">
        <w:rPr>
          <w:lang w:val="ru-RU"/>
        </w:rPr>
        <w:t xml:space="preserve"> с</w:t>
      </w:r>
      <w:r w:rsidR="005A63EA" w:rsidRPr="00165B6C">
        <w:rPr>
          <w:lang w:val="ru-RU"/>
        </w:rPr>
        <w:t xml:space="preserve">равнительный анализ </w:t>
      </w:r>
      <w:r w:rsidR="00A55B04" w:rsidRPr="00165B6C">
        <w:rPr>
          <w:lang w:val="ru-RU"/>
        </w:rPr>
        <w:t>проводится</w:t>
      </w:r>
      <w:r w:rsidR="005A63EA" w:rsidRPr="00165B6C">
        <w:rPr>
          <w:lang w:val="ru-RU"/>
        </w:rPr>
        <w:t xml:space="preserve"> «</w:t>
      </w:r>
      <w:r w:rsidRPr="00165B6C">
        <w:rPr>
          <w:lang w:val="ru-RU"/>
        </w:rPr>
        <w:t>вслепую</w:t>
      </w:r>
      <w:r w:rsidR="005A63EA" w:rsidRPr="00165B6C">
        <w:rPr>
          <w:lang w:val="ru-RU"/>
        </w:rPr>
        <w:t>»</w:t>
      </w:r>
      <w:r w:rsidRPr="00165B6C">
        <w:rPr>
          <w:lang w:val="ru-RU"/>
        </w:rPr>
        <w:t xml:space="preserve">, </w:t>
      </w:r>
      <w:r w:rsidR="00A55B04" w:rsidRPr="00165B6C">
        <w:rPr>
          <w:lang w:val="ru-RU"/>
        </w:rPr>
        <w:t>когда не</w:t>
      </w:r>
      <w:r w:rsidR="005A63EA" w:rsidRPr="00165B6C">
        <w:rPr>
          <w:lang w:val="ru-RU"/>
        </w:rPr>
        <w:t>известно</w:t>
      </w:r>
      <w:r w:rsidRPr="00165B6C">
        <w:rPr>
          <w:lang w:val="ru-RU"/>
        </w:rPr>
        <w:t>,</w:t>
      </w:r>
      <w:r w:rsidR="00165B6C">
        <w:rPr>
          <w:lang w:val="ru-RU"/>
        </w:rPr>
        <w:t xml:space="preserve"> какой эксперт проводил поиск.  </w:t>
      </w:r>
      <w:r w:rsidRPr="00165B6C">
        <w:rPr>
          <w:lang w:val="ru-RU"/>
        </w:rPr>
        <w:t xml:space="preserve">Сравнение досье, </w:t>
      </w:r>
      <w:r w:rsidR="005A63EA" w:rsidRPr="00165B6C">
        <w:rPr>
          <w:lang w:val="ru-RU"/>
        </w:rPr>
        <w:t>проводимое в рамках</w:t>
      </w:r>
      <w:r w:rsidRPr="00165B6C">
        <w:rPr>
          <w:lang w:val="ru-RU"/>
        </w:rPr>
        <w:t xml:space="preserve"> </w:t>
      </w:r>
      <w:r w:rsidR="005A63EA" w:rsidRPr="00165B6C">
        <w:rPr>
          <w:lang w:val="ru-RU"/>
        </w:rPr>
        <w:t>Постоянного комитета по стандартизации поиска (PCHSA)</w:t>
      </w:r>
      <w:r w:rsidRPr="00165B6C">
        <w:rPr>
          <w:lang w:val="ru-RU"/>
        </w:rPr>
        <w:t xml:space="preserve">, </w:t>
      </w:r>
      <w:r w:rsidR="00A55B04" w:rsidRPr="00165B6C">
        <w:rPr>
          <w:lang w:val="ru-RU"/>
        </w:rPr>
        <w:t>включает</w:t>
      </w:r>
      <w:r w:rsidRPr="00165B6C">
        <w:rPr>
          <w:lang w:val="ru-RU"/>
        </w:rPr>
        <w:t xml:space="preserve"> </w:t>
      </w:r>
      <w:r w:rsidR="005A63EA" w:rsidRPr="00165B6C">
        <w:rPr>
          <w:lang w:val="ru-RU"/>
        </w:rPr>
        <w:t>сравнение показателей</w:t>
      </w:r>
      <w:r w:rsidR="00A55B04" w:rsidRPr="00165B6C">
        <w:rPr>
          <w:lang w:val="ru-RU"/>
        </w:rPr>
        <w:t>, касающихся</w:t>
      </w:r>
      <w:r w:rsidR="005A63EA" w:rsidRPr="00165B6C">
        <w:rPr>
          <w:lang w:val="ru-RU"/>
        </w:rPr>
        <w:t xml:space="preserve"> </w:t>
      </w:r>
      <w:r w:rsidRPr="00165B6C">
        <w:rPr>
          <w:lang w:val="ru-RU"/>
        </w:rPr>
        <w:t>классификации и поиск</w:t>
      </w:r>
      <w:r w:rsidR="00A55B04" w:rsidRPr="00165B6C">
        <w:rPr>
          <w:lang w:val="ru-RU"/>
        </w:rPr>
        <w:t>а</w:t>
      </w:r>
      <w:r w:rsidRPr="00165B6C">
        <w:rPr>
          <w:lang w:val="ru-RU"/>
        </w:rPr>
        <w:t xml:space="preserve">, а также обсуждение </w:t>
      </w:r>
      <w:r w:rsidR="005A63EA" w:rsidRPr="00165B6C">
        <w:rPr>
          <w:lang w:val="ru-RU"/>
        </w:rPr>
        <w:t>толкования</w:t>
      </w:r>
      <w:r w:rsidRPr="00165B6C">
        <w:rPr>
          <w:lang w:val="ru-RU"/>
        </w:rPr>
        <w:t xml:space="preserve"> формулы изобретения и конкретных ссылок, </w:t>
      </w:r>
      <w:r w:rsidR="00A55B04" w:rsidRPr="00165B6C">
        <w:rPr>
          <w:lang w:val="ru-RU"/>
        </w:rPr>
        <w:t>при этом отмечаются</w:t>
      </w:r>
      <w:r w:rsidRPr="00165B6C">
        <w:rPr>
          <w:lang w:val="ru-RU"/>
        </w:rPr>
        <w:t xml:space="preserve"> различные трудности в интер</w:t>
      </w:r>
      <w:r w:rsidR="00A55B04" w:rsidRPr="00165B6C">
        <w:rPr>
          <w:lang w:val="ru-RU"/>
        </w:rPr>
        <w:t>претации результатов, например то, что разные ссылки</w:t>
      </w:r>
      <w:r w:rsidRPr="00165B6C">
        <w:rPr>
          <w:lang w:val="ru-RU"/>
        </w:rPr>
        <w:t xml:space="preserve"> могут привести</w:t>
      </w:r>
      <w:r w:rsidR="00A55B04" w:rsidRPr="00165B6C">
        <w:rPr>
          <w:lang w:val="ru-RU"/>
        </w:rPr>
        <w:t xml:space="preserve"> к получению двумя экспертами одного и того же результата.</w:t>
      </w:r>
      <w:r w:rsidRPr="00165B6C">
        <w:rPr>
          <w:lang w:val="ru-RU"/>
        </w:rPr>
        <w:t xml:space="preserve">  </w:t>
      </w:r>
    </w:p>
    <w:p w:rsidR="00AF1F34" w:rsidRPr="00854168" w:rsidRDefault="00AF1F34" w:rsidP="00AF1F34">
      <w:pPr>
        <w:pStyle w:val="ONUME"/>
        <w:ind w:left="567"/>
        <w:rPr>
          <w:lang w:val="ru-RU"/>
        </w:rPr>
      </w:pPr>
      <w:r w:rsidRPr="00854168">
        <w:rPr>
          <w:lang w:val="ru-RU"/>
        </w:rPr>
        <w:t>Подгруппа рекомендовала:</w:t>
      </w:r>
    </w:p>
    <w:p w:rsidR="00AF1F34" w:rsidRPr="00854168" w:rsidRDefault="00165B6C" w:rsidP="00AF1F34">
      <w:pPr>
        <w:pStyle w:val="ONUME"/>
        <w:numPr>
          <w:ilvl w:val="2"/>
          <w:numId w:val="5"/>
        </w:numPr>
        <w:rPr>
          <w:lang w:val="ru-RU"/>
        </w:rPr>
      </w:pPr>
      <w:r>
        <w:rPr>
          <w:lang w:val="ru-RU"/>
        </w:rPr>
        <w:t>продолжа</w:t>
      </w:r>
      <w:r w:rsidRPr="00B11028">
        <w:rPr>
          <w:lang w:val="ru-RU"/>
        </w:rPr>
        <w:t>ть подготовку отчетов о работе существующих систем УК с</w:t>
      </w:r>
      <w:r>
        <w:rPr>
          <w:lang w:val="ru-RU"/>
        </w:rPr>
        <w:t> </w:t>
      </w:r>
      <w:r w:rsidRPr="00B11028">
        <w:rPr>
          <w:lang w:val="ru-RU"/>
        </w:rPr>
        <w:t xml:space="preserve">применением действующего отчетного механизма и указанием изменений, </w:t>
      </w:r>
      <w:r>
        <w:rPr>
          <w:lang w:val="ru-RU"/>
        </w:rPr>
        <w:t xml:space="preserve">имевших место за </w:t>
      </w:r>
      <w:r w:rsidRPr="007A2E34">
        <w:rPr>
          <w:lang w:val="ru-RU"/>
        </w:rPr>
        <w:t>период</w:t>
      </w:r>
      <w:r>
        <w:rPr>
          <w:lang w:val="ru-RU"/>
        </w:rPr>
        <w:t xml:space="preserve"> с даты представления </w:t>
      </w:r>
      <w:r w:rsidRPr="00B11028">
        <w:rPr>
          <w:lang w:val="ru-RU"/>
        </w:rPr>
        <w:t xml:space="preserve">предыдущего отчета, и </w:t>
      </w:r>
      <w:r>
        <w:rPr>
          <w:lang w:val="ru-RU"/>
        </w:rPr>
        <w:t xml:space="preserve">давая </w:t>
      </w:r>
      <w:r w:rsidRPr="00B11028">
        <w:rPr>
          <w:lang w:val="ru-RU"/>
        </w:rPr>
        <w:t>во введении к отчету</w:t>
      </w:r>
      <w:r>
        <w:rPr>
          <w:lang w:val="ru-RU"/>
        </w:rPr>
        <w:t xml:space="preserve"> краткое описание таких изменений</w:t>
      </w:r>
      <w:r w:rsidRPr="00B11028">
        <w:rPr>
          <w:lang w:val="ru-RU"/>
        </w:rPr>
        <w:t xml:space="preserve"> </w:t>
      </w:r>
      <w:r>
        <w:rPr>
          <w:lang w:val="ru-RU"/>
        </w:rPr>
        <w:t>и пояснения по другим вопросам</w:t>
      </w:r>
      <w:r w:rsidRPr="00B11028">
        <w:rPr>
          <w:lang w:val="ru-RU"/>
        </w:rPr>
        <w:t>, которые могут представлять интерес</w:t>
      </w:r>
      <w:r w:rsidR="00AF1F34" w:rsidRPr="00854168">
        <w:rPr>
          <w:lang w:val="ru-RU"/>
        </w:rPr>
        <w:t>; и</w:t>
      </w:r>
    </w:p>
    <w:p w:rsidR="00AF1F34" w:rsidRPr="00C77FBA" w:rsidRDefault="00AF1F34" w:rsidP="00AF1F34">
      <w:pPr>
        <w:pStyle w:val="ONUME"/>
        <w:numPr>
          <w:ilvl w:val="2"/>
          <w:numId w:val="5"/>
        </w:numPr>
        <w:rPr>
          <w:lang w:val="ru-RU"/>
        </w:rPr>
      </w:pPr>
      <w:r w:rsidRPr="00C77FBA">
        <w:rPr>
          <w:lang w:val="ru-RU"/>
        </w:rPr>
        <w:t>заинтересованны</w:t>
      </w:r>
      <w:r w:rsidR="00C77FBA">
        <w:rPr>
          <w:lang w:val="ru-RU"/>
        </w:rPr>
        <w:t>м</w:t>
      </w:r>
      <w:r w:rsidRPr="00C77FBA">
        <w:rPr>
          <w:lang w:val="ru-RU"/>
        </w:rPr>
        <w:t xml:space="preserve"> </w:t>
      </w:r>
      <w:r w:rsidR="00C77FBA">
        <w:rPr>
          <w:lang w:val="ru-RU"/>
        </w:rPr>
        <w:t>органам</w:t>
      </w:r>
      <w:r w:rsidR="00165B6C" w:rsidRPr="00C77FBA">
        <w:rPr>
          <w:lang w:val="ru-RU"/>
        </w:rPr>
        <w:t xml:space="preserve"> представить краткую информацию об их системах УК </w:t>
      </w:r>
      <w:r w:rsidR="00332348" w:rsidRPr="00C77FBA">
        <w:rPr>
          <w:lang w:val="ru-RU"/>
        </w:rPr>
        <w:t xml:space="preserve">или об отдельных аспектах этих систем </w:t>
      </w:r>
      <w:r w:rsidR="00165B6C" w:rsidRPr="00C77FBA">
        <w:rPr>
          <w:lang w:val="ru-RU"/>
        </w:rPr>
        <w:t>на будущих сессиях Подгруппы</w:t>
      </w:r>
      <w:r w:rsidRPr="00C77FBA">
        <w:rPr>
          <w:lang w:val="ru-RU"/>
        </w:rPr>
        <w:t xml:space="preserve">.  </w:t>
      </w:r>
    </w:p>
    <w:p w:rsidR="00AF1F34" w:rsidRPr="00801443" w:rsidRDefault="00165B6C" w:rsidP="00AF1F34">
      <w:pPr>
        <w:pStyle w:val="Heading2"/>
        <w:rPr>
          <w:lang w:val="ru-RU"/>
        </w:rPr>
      </w:pPr>
      <w:r w:rsidRPr="00A10314">
        <w:rPr>
          <w:lang w:val="ru-RU"/>
        </w:rPr>
        <w:t>(</w:t>
      </w:r>
      <w:r w:rsidR="00AF1F34" w:rsidRPr="00A10314">
        <w:rPr>
          <w:lang w:val="ru-RU"/>
        </w:rPr>
        <w:t xml:space="preserve">b) </w:t>
      </w:r>
      <w:r w:rsidRPr="00A10314">
        <w:rPr>
          <w:lang w:val="ru-RU"/>
        </w:rPr>
        <w:t>замечания по РЕЗУЛЬТАТАМ ПАРНОЙ ЭКСПЕРТИЗЫ СИСТЕМ УПРАВЛЕНИЯ КАЧЕСТВОМ МЕЖДУНАРОДНЫХ ОРГАНОВ</w:t>
      </w:r>
    </w:p>
    <w:p w:rsidR="00AF1F34" w:rsidRPr="00854168" w:rsidRDefault="00AF1F34" w:rsidP="00AF1F34">
      <w:pPr>
        <w:pStyle w:val="ONUME"/>
        <w:rPr>
          <w:lang w:val="ru-RU"/>
        </w:rPr>
      </w:pPr>
      <w:r w:rsidRPr="00854168">
        <w:rPr>
          <w:lang w:val="ru-RU"/>
        </w:rPr>
        <w:t>Международное бюро на</w:t>
      </w:r>
      <w:r w:rsidR="00A10314">
        <w:rPr>
          <w:lang w:val="ru-RU"/>
        </w:rPr>
        <w:t>помнило, что в этом году парная экспертиза проводилась</w:t>
      </w:r>
      <w:r w:rsidRPr="00854168">
        <w:rPr>
          <w:lang w:val="ru-RU"/>
        </w:rPr>
        <w:t xml:space="preserve"> в пятый раз.  В 2017</w:t>
      </w:r>
      <w:r w:rsidR="00A10314">
        <w:rPr>
          <w:lang w:val="ru-RU"/>
        </w:rPr>
        <w:t xml:space="preserve"> г. </w:t>
      </w:r>
      <w:r w:rsidRPr="00854168">
        <w:rPr>
          <w:lang w:val="ru-RU"/>
        </w:rPr>
        <w:t>в парн</w:t>
      </w:r>
      <w:r w:rsidR="00A10314">
        <w:rPr>
          <w:lang w:val="ru-RU"/>
        </w:rPr>
        <w:t xml:space="preserve">ой экспертизе приняли участие </w:t>
      </w:r>
      <w:r w:rsidRPr="00854168">
        <w:rPr>
          <w:lang w:val="ru-RU"/>
        </w:rPr>
        <w:t xml:space="preserve">четыре </w:t>
      </w:r>
      <w:r w:rsidR="00A10314" w:rsidRPr="00854168">
        <w:rPr>
          <w:lang w:val="ru-RU"/>
        </w:rPr>
        <w:t>органа</w:t>
      </w:r>
      <w:r w:rsidRPr="00854168">
        <w:rPr>
          <w:lang w:val="ru-RU"/>
        </w:rPr>
        <w:t>, а в 2021</w:t>
      </w:r>
      <w:r w:rsidR="00A10314">
        <w:rPr>
          <w:lang w:val="ru-RU"/>
        </w:rPr>
        <w:t> </w:t>
      </w:r>
      <w:r w:rsidRPr="00854168">
        <w:rPr>
          <w:lang w:val="ru-RU"/>
        </w:rPr>
        <w:t>г</w:t>
      </w:r>
      <w:r w:rsidR="00A10314">
        <w:rPr>
          <w:lang w:val="ru-RU"/>
        </w:rPr>
        <w:t xml:space="preserve">. </w:t>
      </w:r>
      <w:r w:rsidRPr="00854168">
        <w:rPr>
          <w:lang w:val="ru-RU"/>
        </w:rPr>
        <w:t xml:space="preserve">число участвующих </w:t>
      </w:r>
      <w:r w:rsidR="00A10314" w:rsidRPr="00854168">
        <w:rPr>
          <w:lang w:val="ru-RU"/>
        </w:rPr>
        <w:t xml:space="preserve">органов </w:t>
      </w:r>
      <w:r w:rsidRPr="00854168">
        <w:rPr>
          <w:lang w:val="ru-RU"/>
        </w:rPr>
        <w:t xml:space="preserve">увеличилось до девяти.  Поскольку </w:t>
      </w:r>
      <w:r w:rsidR="00A10314">
        <w:rPr>
          <w:lang w:val="ru-RU"/>
        </w:rPr>
        <w:t>заседание проходило в виртуальном формате,</w:t>
      </w:r>
      <w:r w:rsidRPr="00854168">
        <w:rPr>
          <w:lang w:val="ru-RU"/>
        </w:rPr>
        <w:t xml:space="preserve"> в этом году </w:t>
      </w:r>
      <w:r w:rsidR="00A10314">
        <w:rPr>
          <w:lang w:val="ru-RU"/>
        </w:rPr>
        <w:t>участники парной экспертизы были разделены по часовым поясам на две основные группы —</w:t>
      </w:r>
      <w:r w:rsidRPr="00854168">
        <w:rPr>
          <w:lang w:val="ru-RU"/>
        </w:rPr>
        <w:t xml:space="preserve"> </w:t>
      </w:r>
      <w:r w:rsidR="00A10314" w:rsidRPr="00854168">
        <w:rPr>
          <w:lang w:val="ru-RU"/>
        </w:rPr>
        <w:t>западн</w:t>
      </w:r>
      <w:r w:rsidR="00A10314">
        <w:rPr>
          <w:lang w:val="ru-RU"/>
        </w:rPr>
        <w:t>ую</w:t>
      </w:r>
      <w:r w:rsidR="00A10314" w:rsidRPr="00854168">
        <w:rPr>
          <w:lang w:val="ru-RU"/>
        </w:rPr>
        <w:t xml:space="preserve"> </w:t>
      </w:r>
      <w:r w:rsidRPr="00854168">
        <w:rPr>
          <w:lang w:val="ru-RU"/>
        </w:rPr>
        <w:t xml:space="preserve">и </w:t>
      </w:r>
      <w:r w:rsidR="00A10314" w:rsidRPr="00854168">
        <w:rPr>
          <w:lang w:val="ru-RU"/>
        </w:rPr>
        <w:t>восточн</w:t>
      </w:r>
      <w:r w:rsidR="00A10314">
        <w:rPr>
          <w:lang w:val="ru-RU"/>
        </w:rPr>
        <w:t>ую, с тем чтобы обеспечить учет разницы во времени</w:t>
      </w:r>
      <w:r w:rsidRPr="00854168">
        <w:rPr>
          <w:lang w:val="ru-RU"/>
        </w:rPr>
        <w:t xml:space="preserve">.  Это </w:t>
      </w:r>
      <w:r w:rsidR="00A10314">
        <w:rPr>
          <w:lang w:val="ru-RU"/>
        </w:rPr>
        <w:t>позволило</w:t>
      </w:r>
      <w:r w:rsidRPr="00854168">
        <w:rPr>
          <w:lang w:val="ru-RU"/>
        </w:rPr>
        <w:t xml:space="preserve"> большему числу экспертов </w:t>
      </w:r>
      <w:r w:rsidR="00A10314">
        <w:rPr>
          <w:lang w:val="ru-RU"/>
        </w:rPr>
        <w:t>принять участие в обсуждениях</w:t>
      </w:r>
      <w:r w:rsidRPr="00854168">
        <w:rPr>
          <w:lang w:val="ru-RU"/>
        </w:rPr>
        <w:t>.</w:t>
      </w:r>
    </w:p>
    <w:p w:rsidR="00AF1F34" w:rsidRPr="00854168" w:rsidRDefault="00AF1F34" w:rsidP="00AF1F34">
      <w:pPr>
        <w:pStyle w:val="ONUME"/>
        <w:rPr>
          <w:lang w:val="ru-RU"/>
        </w:rPr>
      </w:pPr>
      <w:r w:rsidRPr="00854168">
        <w:rPr>
          <w:lang w:val="ru-RU"/>
        </w:rPr>
        <w:lastRenderedPageBreak/>
        <w:t xml:space="preserve">Все девять органов, принявших участие в </w:t>
      </w:r>
      <w:r w:rsidR="00A10314">
        <w:rPr>
          <w:lang w:val="ru-RU"/>
        </w:rPr>
        <w:t>парной экспертизе</w:t>
      </w:r>
      <w:r w:rsidRPr="00854168">
        <w:rPr>
          <w:lang w:val="ru-RU"/>
        </w:rPr>
        <w:t xml:space="preserve">, </w:t>
      </w:r>
      <w:r w:rsidR="00A10314">
        <w:rPr>
          <w:lang w:val="ru-RU"/>
        </w:rPr>
        <w:t>отметили</w:t>
      </w:r>
      <w:r w:rsidRPr="00854168">
        <w:rPr>
          <w:lang w:val="ru-RU"/>
        </w:rPr>
        <w:t xml:space="preserve">, что опыт </w:t>
      </w:r>
      <w:r w:rsidR="00A10314">
        <w:rPr>
          <w:lang w:val="ru-RU"/>
        </w:rPr>
        <w:t>участия в этом процессе оказался</w:t>
      </w:r>
      <w:r w:rsidRPr="00854168">
        <w:rPr>
          <w:lang w:val="ru-RU"/>
        </w:rPr>
        <w:t xml:space="preserve"> положительным.  Это позволило участвующим ведомствам получить более глубокое представление о</w:t>
      </w:r>
      <w:r w:rsidR="00A10314">
        <w:rPr>
          <w:lang w:val="ru-RU"/>
        </w:rPr>
        <w:t xml:space="preserve"> различных аспектах </w:t>
      </w:r>
      <w:r w:rsidRPr="00854168">
        <w:rPr>
          <w:lang w:val="ru-RU"/>
        </w:rPr>
        <w:t xml:space="preserve">систем управления качеством других ведомств, </w:t>
      </w:r>
      <w:r w:rsidR="00A10314">
        <w:rPr>
          <w:lang w:val="ru-RU"/>
        </w:rPr>
        <w:t>что может оказаться полезным</w:t>
      </w:r>
      <w:r w:rsidRPr="00854168">
        <w:rPr>
          <w:lang w:val="ru-RU"/>
        </w:rPr>
        <w:t xml:space="preserve"> для их собственных систем.  Проверяемые ведомства сочли вопросы </w:t>
      </w:r>
      <w:r w:rsidR="00A10314">
        <w:rPr>
          <w:lang w:val="ru-RU"/>
        </w:rPr>
        <w:t>по</w:t>
      </w:r>
      <w:r w:rsidRPr="00854168">
        <w:rPr>
          <w:lang w:val="ru-RU"/>
        </w:rPr>
        <w:t xml:space="preserve"> своим отчетам полезными как с точки зрения </w:t>
      </w:r>
      <w:r w:rsidR="006827D2">
        <w:rPr>
          <w:lang w:val="ru-RU"/>
        </w:rPr>
        <w:t xml:space="preserve">обеспечения </w:t>
      </w:r>
      <w:r w:rsidRPr="00854168">
        <w:rPr>
          <w:lang w:val="ru-RU"/>
        </w:rPr>
        <w:t xml:space="preserve">их ясности, так и </w:t>
      </w:r>
      <w:r w:rsidR="006827D2">
        <w:rPr>
          <w:lang w:val="ru-RU"/>
        </w:rPr>
        <w:t>в плане</w:t>
      </w:r>
      <w:r w:rsidRPr="00854168">
        <w:rPr>
          <w:lang w:val="ru-RU"/>
        </w:rPr>
        <w:t xml:space="preserve"> анализа причин</w:t>
      </w:r>
      <w:r w:rsidR="006827D2">
        <w:rPr>
          <w:lang w:val="ru-RU"/>
        </w:rPr>
        <w:t xml:space="preserve"> для принятия</w:t>
      </w:r>
      <w:r w:rsidRPr="00854168">
        <w:rPr>
          <w:lang w:val="ru-RU"/>
        </w:rPr>
        <w:t xml:space="preserve"> тех или иных мер.  Участвующие ведомства призвали другие ведомства принять участие </w:t>
      </w:r>
      <w:r w:rsidR="00A10314">
        <w:rPr>
          <w:lang w:val="ru-RU"/>
        </w:rPr>
        <w:t>этом процессе в будущем</w:t>
      </w:r>
      <w:r w:rsidRPr="00854168">
        <w:rPr>
          <w:lang w:val="ru-RU"/>
        </w:rPr>
        <w:t>.</w:t>
      </w:r>
    </w:p>
    <w:p w:rsidR="00AF1F34" w:rsidRPr="00854168" w:rsidRDefault="00AF1F34" w:rsidP="00AF1F34">
      <w:pPr>
        <w:pStyle w:val="ONUME"/>
        <w:rPr>
          <w:lang w:val="ru-RU"/>
        </w:rPr>
      </w:pPr>
      <w:r w:rsidRPr="00854168">
        <w:rPr>
          <w:lang w:val="ru-RU"/>
        </w:rPr>
        <w:t>За исключением одной незначительной проблемы с качеством звука, техническ</w:t>
      </w:r>
      <w:r w:rsidR="006827D2">
        <w:rPr>
          <w:lang w:val="ru-RU"/>
        </w:rPr>
        <w:t>ая подготовка оказалась на должном уровне</w:t>
      </w:r>
      <w:r w:rsidRPr="00854168">
        <w:rPr>
          <w:lang w:val="ru-RU"/>
        </w:rPr>
        <w:t xml:space="preserve">.  </w:t>
      </w:r>
      <w:r w:rsidR="006827D2">
        <w:rPr>
          <w:lang w:val="ru-RU"/>
        </w:rPr>
        <w:t xml:space="preserve">Была выбрана подходящая продолжительность </w:t>
      </w:r>
      <w:r w:rsidRPr="00854168">
        <w:rPr>
          <w:lang w:val="ru-RU"/>
        </w:rPr>
        <w:t>каждо</w:t>
      </w:r>
      <w:r w:rsidR="006827D2">
        <w:rPr>
          <w:lang w:val="ru-RU"/>
        </w:rPr>
        <w:t>го заседания —</w:t>
      </w:r>
      <w:r w:rsidRPr="00854168">
        <w:rPr>
          <w:lang w:val="ru-RU"/>
        </w:rPr>
        <w:t xml:space="preserve"> один час с 15-минутными перерывами между </w:t>
      </w:r>
      <w:r w:rsidR="006827D2">
        <w:rPr>
          <w:lang w:val="ru-RU"/>
        </w:rPr>
        <w:t>заседаниями</w:t>
      </w:r>
      <w:r w:rsidRPr="00854168">
        <w:rPr>
          <w:lang w:val="ru-RU"/>
        </w:rPr>
        <w:t xml:space="preserve"> и более длительным перерывом между парными </w:t>
      </w:r>
      <w:r w:rsidR="006827D2">
        <w:rPr>
          <w:lang w:val="ru-RU"/>
        </w:rPr>
        <w:t>экспертизами и основным заседанием</w:t>
      </w:r>
      <w:r w:rsidRPr="00854168">
        <w:rPr>
          <w:lang w:val="ru-RU"/>
        </w:rPr>
        <w:t xml:space="preserve">.  Хотя два органа </w:t>
      </w:r>
      <w:r w:rsidR="006827D2">
        <w:rPr>
          <w:lang w:val="ru-RU"/>
        </w:rPr>
        <w:t>изъявили желание</w:t>
      </w:r>
      <w:r w:rsidRPr="00854168">
        <w:rPr>
          <w:lang w:val="ru-RU"/>
        </w:rPr>
        <w:t xml:space="preserve">, чтобы </w:t>
      </w:r>
      <w:r w:rsidR="006827D2">
        <w:rPr>
          <w:lang w:val="ru-RU"/>
        </w:rPr>
        <w:t xml:space="preserve">продолжительность заседания </w:t>
      </w:r>
      <w:r w:rsidRPr="00854168">
        <w:rPr>
          <w:lang w:val="ru-RU"/>
        </w:rPr>
        <w:t xml:space="preserve">была немного </w:t>
      </w:r>
      <w:r w:rsidR="00E112DD">
        <w:rPr>
          <w:lang w:val="ru-RU"/>
        </w:rPr>
        <w:t>больше</w:t>
      </w:r>
      <w:r w:rsidRPr="00854168">
        <w:rPr>
          <w:lang w:val="ru-RU"/>
        </w:rPr>
        <w:t xml:space="preserve">, формат </w:t>
      </w:r>
      <w:r w:rsidR="006827D2">
        <w:rPr>
          <w:lang w:val="ru-RU"/>
        </w:rPr>
        <w:t xml:space="preserve">мероприятия </w:t>
      </w:r>
      <w:r w:rsidRPr="00854168">
        <w:rPr>
          <w:lang w:val="ru-RU"/>
        </w:rPr>
        <w:t>позволил проявить небольшую гибкость, и оставалась возможность проработать вопросы позже по электронной почте.</w:t>
      </w:r>
    </w:p>
    <w:p w:rsidR="00AF1F34" w:rsidRPr="00854168" w:rsidRDefault="00E112DD" w:rsidP="00AF1F34">
      <w:pPr>
        <w:pStyle w:val="ONUME"/>
        <w:rPr>
          <w:lang w:val="ru-RU"/>
        </w:rPr>
      </w:pPr>
      <w:r>
        <w:rPr>
          <w:lang w:val="ru-RU"/>
        </w:rPr>
        <w:t>Органы отметили</w:t>
      </w:r>
      <w:r w:rsidR="00AF1F34" w:rsidRPr="00854168">
        <w:rPr>
          <w:lang w:val="ru-RU"/>
        </w:rPr>
        <w:t xml:space="preserve"> преимущества дистанционного формата заседаний в плане сокращения расходов и обеспечения более широкого участия экспертов, но </w:t>
      </w:r>
      <w:r>
        <w:rPr>
          <w:lang w:val="ru-RU"/>
        </w:rPr>
        <w:t xml:space="preserve">при этом подчеркнули ценность очных </w:t>
      </w:r>
      <w:r w:rsidR="00AF1F34" w:rsidRPr="00854168">
        <w:rPr>
          <w:lang w:val="ru-RU"/>
        </w:rPr>
        <w:t xml:space="preserve">заседаний.  Международное бюро отметило, что в принципе </w:t>
      </w:r>
      <w:r>
        <w:rPr>
          <w:lang w:val="ru-RU"/>
        </w:rPr>
        <w:t>подходящим</w:t>
      </w:r>
      <w:r w:rsidRPr="00854168">
        <w:rPr>
          <w:lang w:val="ru-RU"/>
        </w:rPr>
        <w:t xml:space="preserve"> </w:t>
      </w:r>
      <w:r w:rsidR="00AF1F34" w:rsidRPr="00854168">
        <w:rPr>
          <w:lang w:val="ru-RU"/>
        </w:rPr>
        <w:t>представляется</w:t>
      </w:r>
      <w:r w:rsidRPr="00E112DD">
        <w:rPr>
          <w:lang w:val="ru-RU"/>
        </w:rPr>
        <w:t xml:space="preserve"> </w:t>
      </w:r>
      <w:r w:rsidRPr="00854168">
        <w:rPr>
          <w:lang w:val="ru-RU"/>
        </w:rPr>
        <w:t>гибридный формат</w:t>
      </w:r>
      <w:r w:rsidR="00AF1F34" w:rsidRPr="00854168">
        <w:rPr>
          <w:lang w:val="ru-RU"/>
        </w:rPr>
        <w:t xml:space="preserve">, однако </w:t>
      </w:r>
      <w:r>
        <w:rPr>
          <w:lang w:val="ru-RU"/>
        </w:rPr>
        <w:t xml:space="preserve">возможность проведения заседаний в таком формате </w:t>
      </w:r>
      <w:r w:rsidR="00AF1F34" w:rsidRPr="00854168">
        <w:rPr>
          <w:lang w:val="ru-RU"/>
        </w:rPr>
        <w:t xml:space="preserve">будет зависеть от </w:t>
      </w:r>
      <w:r w:rsidR="004B3B7C">
        <w:rPr>
          <w:lang w:val="ru-RU"/>
        </w:rPr>
        <w:t xml:space="preserve">наличия необходимой аппаратуры </w:t>
      </w:r>
      <w:r w:rsidR="00AF1F34" w:rsidRPr="00854168">
        <w:rPr>
          <w:lang w:val="ru-RU"/>
        </w:rPr>
        <w:t>в помещениях принимающей стороны.</w:t>
      </w:r>
    </w:p>
    <w:p w:rsidR="00AF1F34" w:rsidRPr="00854168" w:rsidRDefault="00E112DD" w:rsidP="00AF1F34">
      <w:pPr>
        <w:pStyle w:val="ONUME"/>
        <w:ind w:left="567"/>
        <w:rPr>
          <w:lang w:val="ru-RU"/>
        </w:rPr>
      </w:pPr>
      <w:r w:rsidRPr="00667622">
        <w:rPr>
          <w:lang w:val="ru-RU"/>
        </w:rPr>
        <w:t>Подгруппа пр</w:t>
      </w:r>
      <w:r>
        <w:rPr>
          <w:lang w:val="ru-RU"/>
        </w:rPr>
        <w:t xml:space="preserve">иняла к сведению отзывы о парной </w:t>
      </w:r>
      <w:r w:rsidRPr="00C27963">
        <w:rPr>
          <w:lang w:val="ru-RU"/>
        </w:rPr>
        <w:t>эксперт</w:t>
      </w:r>
      <w:r>
        <w:rPr>
          <w:lang w:val="ru-RU"/>
        </w:rPr>
        <w:t xml:space="preserve">изе </w:t>
      </w:r>
      <w:r w:rsidRPr="00667622">
        <w:rPr>
          <w:lang w:val="ru-RU"/>
        </w:rPr>
        <w:t>и рекомендовала заинтересованным</w:t>
      </w:r>
      <w:r>
        <w:rPr>
          <w:lang w:val="ru-RU"/>
        </w:rPr>
        <w:t xml:space="preserve"> </w:t>
      </w:r>
      <w:r w:rsidR="004B3B7C">
        <w:rPr>
          <w:lang w:val="ru-RU"/>
        </w:rPr>
        <w:t xml:space="preserve">международным </w:t>
      </w:r>
      <w:r>
        <w:rPr>
          <w:lang w:val="ru-RU"/>
        </w:rPr>
        <w:t xml:space="preserve">органам повторить парную </w:t>
      </w:r>
      <w:r w:rsidRPr="00C27963">
        <w:rPr>
          <w:lang w:val="ru-RU"/>
        </w:rPr>
        <w:t>эксперт</w:t>
      </w:r>
      <w:r>
        <w:rPr>
          <w:lang w:val="ru-RU"/>
        </w:rPr>
        <w:t xml:space="preserve">изу </w:t>
      </w:r>
      <w:r w:rsidRPr="00667622">
        <w:rPr>
          <w:lang w:val="ru-RU"/>
        </w:rPr>
        <w:t xml:space="preserve">отчетов о </w:t>
      </w:r>
      <w:r w:rsidRPr="00C27963">
        <w:rPr>
          <w:lang w:val="ru-RU"/>
        </w:rPr>
        <w:t>работ</w:t>
      </w:r>
      <w:r>
        <w:rPr>
          <w:lang w:val="ru-RU"/>
        </w:rPr>
        <w:t>е систем</w:t>
      </w:r>
      <w:r w:rsidRPr="00667622">
        <w:rPr>
          <w:lang w:val="ru-RU"/>
        </w:rPr>
        <w:t xml:space="preserve"> управления качеством на следующем заседании.  Международное бюро предложит</w:t>
      </w:r>
      <w:r>
        <w:rPr>
          <w:lang w:val="ru-RU"/>
        </w:rPr>
        <w:t xml:space="preserve"> орган</w:t>
      </w:r>
      <w:r w:rsidRPr="00667622">
        <w:rPr>
          <w:lang w:val="ru-RU"/>
        </w:rPr>
        <w:t xml:space="preserve">ам принять участие в </w:t>
      </w:r>
      <w:r>
        <w:rPr>
          <w:lang w:val="ru-RU"/>
        </w:rPr>
        <w:t xml:space="preserve">этой </w:t>
      </w:r>
      <w:r w:rsidRPr="00667622">
        <w:rPr>
          <w:lang w:val="ru-RU"/>
        </w:rPr>
        <w:t>работе</w:t>
      </w:r>
      <w:r>
        <w:rPr>
          <w:lang w:val="ru-RU"/>
        </w:rPr>
        <w:t xml:space="preserve">, разослав им </w:t>
      </w:r>
      <w:r w:rsidRPr="00667622">
        <w:rPr>
          <w:lang w:val="ru-RU"/>
        </w:rPr>
        <w:t>циркуляр</w:t>
      </w:r>
      <w:r>
        <w:rPr>
          <w:lang w:val="ru-RU"/>
        </w:rPr>
        <w:t xml:space="preserve">ное письмо с просьбой прислать свои </w:t>
      </w:r>
      <w:r w:rsidRPr="00C27963">
        <w:rPr>
          <w:lang w:val="ru-RU"/>
        </w:rPr>
        <w:t>отчет</w:t>
      </w:r>
      <w:r>
        <w:rPr>
          <w:lang w:val="ru-RU"/>
        </w:rPr>
        <w:t xml:space="preserve">ы </w:t>
      </w:r>
      <w:r w:rsidRPr="00667622">
        <w:rPr>
          <w:lang w:val="ru-RU"/>
        </w:rPr>
        <w:t xml:space="preserve">о </w:t>
      </w:r>
      <w:r w:rsidRPr="00C27963">
        <w:rPr>
          <w:lang w:val="ru-RU"/>
        </w:rPr>
        <w:t>работ</w:t>
      </w:r>
      <w:r>
        <w:rPr>
          <w:lang w:val="ru-RU"/>
        </w:rPr>
        <w:t>е систем</w:t>
      </w:r>
      <w:r w:rsidRPr="00667622">
        <w:rPr>
          <w:lang w:val="ru-RU"/>
        </w:rPr>
        <w:t xml:space="preserve"> управления качеством</w:t>
      </w:r>
      <w:r w:rsidR="00AF1F34" w:rsidRPr="00854168">
        <w:rPr>
          <w:lang w:val="ru-RU"/>
        </w:rPr>
        <w:t>.</w:t>
      </w:r>
    </w:p>
    <w:p w:rsidR="00AF1F34" w:rsidRPr="00854168" w:rsidRDefault="00F868C0" w:rsidP="00AF1F34">
      <w:pPr>
        <w:pStyle w:val="Heading1"/>
        <w:rPr>
          <w:lang w:val="ru-RU"/>
        </w:rPr>
      </w:pPr>
      <w:r>
        <w:rPr>
          <w:lang w:val="ru-RU"/>
        </w:rPr>
        <w:t>2.  ИЗУЧЕНИЕ</w:t>
      </w:r>
      <w:r w:rsidR="00AF1F34" w:rsidRPr="00854168">
        <w:rPr>
          <w:lang w:val="ru-RU"/>
        </w:rPr>
        <w:t xml:space="preserve"> работы других ведомств</w:t>
      </w:r>
    </w:p>
    <w:p w:rsidR="00AF1F34" w:rsidRPr="00854168" w:rsidRDefault="00AF1F34" w:rsidP="00AF1F34">
      <w:pPr>
        <w:pStyle w:val="Heading2"/>
        <w:rPr>
          <w:lang w:val="ru-RU"/>
        </w:rPr>
      </w:pPr>
      <w:r w:rsidRPr="00854168">
        <w:rPr>
          <w:lang w:val="ru-RU"/>
        </w:rPr>
        <w:t xml:space="preserve">(a) </w:t>
      </w:r>
      <w:r w:rsidR="00F868C0" w:rsidRPr="00B11028">
        <w:rPr>
          <w:lang w:val="ru-RU"/>
        </w:rPr>
        <w:t>опрос, посвященный поисковым стратегиям</w:t>
      </w:r>
    </w:p>
    <w:p w:rsidR="00AF1F34" w:rsidRPr="00854168" w:rsidRDefault="00AF1F34" w:rsidP="00AF1F34">
      <w:pPr>
        <w:pStyle w:val="ONUME"/>
        <w:rPr>
          <w:lang w:val="ru-RU"/>
        </w:rPr>
      </w:pPr>
      <w:r w:rsidRPr="00854168">
        <w:rPr>
          <w:lang w:val="ru-RU"/>
        </w:rPr>
        <w:t xml:space="preserve">Ведомство по патентам и товарным знакам США представило пересмотренный проект предлагаемого </w:t>
      </w:r>
      <w:r w:rsidR="001D2392">
        <w:rPr>
          <w:lang w:val="ru-RU"/>
        </w:rPr>
        <w:t>вопросника</w:t>
      </w:r>
      <w:r w:rsidRPr="00854168">
        <w:rPr>
          <w:lang w:val="ru-RU"/>
        </w:rPr>
        <w:t xml:space="preserve"> с учетом замечаний</w:t>
      </w:r>
      <w:r w:rsidR="001D2392">
        <w:rPr>
          <w:lang w:val="ru-RU"/>
        </w:rPr>
        <w:t>, высказанных в ходе</w:t>
      </w:r>
      <w:r w:rsidRPr="00854168">
        <w:rPr>
          <w:lang w:val="ru-RU"/>
        </w:rPr>
        <w:t xml:space="preserve"> предыдущей сессии и</w:t>
      </w:r>
      <w:r w:rsidR="001D2392">
        <w:rPr>
          <w:lang w:val="ru-RU"/>
        </w:rPr>
        <w:t xml:space="preserve"> на</w:t>
      </w:r>
      <w:r w:rsidRPr="00854168">
        <w:rPr>
          <w:lang w:val="ru-RU"/>
        </w:rPr>
        <w:t xml:space="preserve"> вики</w:t>
      </w:r>
      <w:r w:rsidR="001D2392">
        <w:rPr>
          <w:lang w:val="ru-RU"/>
        </w:rPr>
        <w:t>-форуме</w:t>
      </w:r>
      <w:r w:rsidRPr="00854168">
        <w:rPr>
          <w:lang w:val="ru-RU"/>
        </w:rPr>
        <w:t xml:space="preserve">.  </w:t>
      </w:r>
      <w:r w:rsidR="00740CD9">
        <w:rPr>
          <w:lang w:val="ru-RU"/>
        </w:rPr>
        <w:t>Вопросник состоит из двух отдельных частей</w:t>
      </w:r>
      <w:r w:rsidRPr="00854168">
        <w:rPr>
          <w:lang w:val="ru-RU"/>
        </w:rPr>
        <w:t xml:space="preserve">: одна </w:t>
      </w:r>
      <w:r w:rsidR="00740CD9">
        <w:rPr>
          <w:lang w:val="ru-RU"/>
        </w:rPr>
        <w:t>часть предназначена для</w:t>
      </w:r>
      <w:r w:rsidRPr="00854168">
        <w:rPr>
          <w:lang w:val="ru-RU"/>
        </w:rPr>
        <w:t xml:space="preserve"> ведомств</w:t>
      </w:r>
      <w:r w:rsidR="00740CD9">
        <w:rPr>
          <w:lang w:val="ru-RU"/>
        </w:rPr>
        <w:t xml:space="preserve"> и будет</w:t>
      </w:r>
      <w:r w:rsidRPr="00854168">
        <w:rPr>
          <w:lang w:val="ru-RU"/>
        </w:rPr>
        <w:t xml:space="preserve"> дорабатываться совместно с Международным бюро, </w:t>
      </w:r>
      <w:r w:rsidR="00740CD9">
        <w:rPr>
          <w:lang w:val="ru-RU"/>
        </w:rPr>
        <w:t>а вторая часть представляет собой шаблон</w:t>
      </w:r>
      <w:r w:rsidRPr="00854168">
        <w:rPr>
          <w:lang w:val="ru-RU"/>
        </w:rPr>
        <w:t>, который может быть использован заинтересованными ведомствами в качестве основы для</w:t>
      </w:r>
      <w:r w:rsidR="00740CD9">
        <w:rPr>
          <w:lang w:val="ru-RU"/>
        </w:rPr>
        <w:t xml:space="preserve"> проведения</w:t>
      </w:r>
      <w:r w:rsidRPr="00854168">
        <w:rPr>
          <w:lang w:val="ru-RU"/>
        </w:rPr>
        <w:t xml:space="preserve"> опроса </w:t>
      </w:r>
      <w:r w:rsidR="00740CD9">
        <w:rPr>
          <w:lang w:val="ru-RU"/>
        </w:rPr>
        <w:t xml:space="preserve">среди </w:t>
      </w:r>
      <w:r w:rsidRPr="00854168">
        <w:rPr>
          <w:lang w:val="ru-RU"/>
        </w:rPr>
        <w:t xml:space="preserve">своих пользователей.  </w:t>
      </w:r>
      <w:r w:rsidR="00740CD9">
        <w:rPr>
          <w:lang w:val="ru-RU"/>
        </w:rPr>
        <w:t xml:space="preserve">Формулировки вопросов </w:t>
      </w:r>
      <w:r w:rsidRPr="00854168">
        <w:rPr>
          <w:lang w:val="ru-RU"/>
        </w:rPr>
        <w:t xml:space="preserve">были упрощены и </w:t>
      </w:r>
      <w:r w:rsidR="00740CD9">
        <w:rPr>
          <w:lang w:val="ru-RU"/>
        </w:rPr>
        <w:t>изменены</w:t>
      </w:r>
      <w:r w:rsidRPr="00854168">
        <w:rPr>
          <w:lang w:val="ru-RU"/>
        </w:rPr>
        <w:t>,</w:t>
      </w:r>
      <w:r w:rsidR="00740CD9">
        <w:rPr>
          <w:lang w:val="ru-RU"/>
        </w:rPr>
        <w:t xml:space="preserve"> с тем</w:t>
      </w:r>
      <w:r w:rsidRPr="00854168">
        <w:rPr>
          <w:lang w:val="ru-RU"/>
        </w:rPr>
        <w:t xml:space="preserve"> чтобы </w:t>
      </w:r>
      <w:r w:rsidR="00740CD9">
        <w:rPr>
          <w:lang w:val="ru-RU"/>
        </w:rPr>
        <w:t>сделать их</w:t>
      </w:r>
      <w:r w:rsidRPr="00854168">
        <w:rPr>
          <w:lang w:val="ru-RU"/>
        </w:rPr>
        <w:t xml:space="preserve"> более </w:t>
      </w:r>
      <w:r w:rsidR="00740CD9">
        <w:rPr>
          <w:lang w:val="ru-RU"/>
        </w:rPr>
        <w:t>узконаправленными</w:t>
      </w:r>
      <w:r w:rsidRPr="00854168">
        <w:rPr>
          <w:lang w:val="ru-RU"/>
        </w:rPr>
        <w:t xml:space="preserve"> и нейтральными с точки зрения языка.  Ведомства могут использовать </w:t>
      </w:r>
      <w:r w:rsidR="00740CD9">
        <w:rPr>
          <w:lang w:val="ru-RU"/>
        </w:rPr>
        <w:t>вопросник</w:t>
      </w:r>
      <w:r w:rsidRPr="00854168">
        <w:rPr>
          <w:lang w:val="ru-RU"/>
        </w:rPr>
        <w:t xml:space="preserve"> в качестве шаблона и </w:t>
      </w:r>
      <w:r w:rsidR="00740CD9">
        <w:rPr>
          <w:lang w:val="ru-RU"/>
        </w:rPr>
        <w:t xml:space="preserve">могут </w:t>
      </w:r>
      <w:r w:rsidRPr="00854168">
        <w:rPr>
          <w:lang w:val="ru-RU"/>
        </w:rPr>
        <w:t>добавлять дополнительные вопросы, которые для них</w:t>
      </w:r>
      <w:r w:rsidR="00740CD9" w:rsidRPr="00740CD9">
        <w:rPr>
          <w:lang w:val="ru-RU"/>
        </w:rPr>
        <w:t xml:space="preserve"> </w:t>
      </w:r>
      <w:r w:rsidR="00740CD9" w:rsidRPr="00854168">
        <w:rPr>
          <w:lang w:val="ru-RU"/>
        </w:rPr>
        <w:t>актуальны</w:t>
      </w:r>
      <w:r w:rsidRPr="00854168">
        <w:rPr>
          <w:lang w:val="ru-RU"/>
        </w:rPr>
        <w:t>.</w:t>
      </w:r>
    </w:p>
    <w:p w:rsidR="00AF1F34" w:rsidRPr="00854168" w:rsidRDefault="00AF1F34" w:rsidP="00AF1F34">
      <w:pPr>
        <w:pStyle w:val="ONUME"/>
        <w:rPr>
          <w:lang w:val="ru-RU"/>
        </w:rPr>
      </w:pPr>
      <w:r w:rsidRPr="00854168">
        <w:rPr>
          <w:lang w:val="ru-RU"/>
        </w:rPr>
        <w:t xml:space="preserve">Органы согласились с тем, что </w:t>
      </w:r>
      <w:r w:rsidR="00740CD9" w:rsidRPr="00854168">
        <w:rPr>
          <w:lang w:val="ru-RU"/>
        </w:rPr>
        <w:t xml:space="preserve">высказанные ранее </w:t>
      </w:r>
      <w:r w:rsidRPr="00854168">
        <w:rPr>
          <w:lang w:val="ru-RU"/>
        </w:rPr>
        <w:t>основные опасения, по-видимому, были устранены, и поблагодарили Ведомство по патентам и товарным знакам США за проделанную работу.  Однако нескольк</w:t>
      </w:r>
      <w:r w:rsidR="00740CD9">
        <w:rPr>
          <w:lang w:val="ru-RU"/>
        </w:rPr>
        <w:t>о</w:t>
      </w:r>
      <w:r w:rsidRPr="00854168">
        <w:rPr>
          <w:lang w:val="ru-RU"/>
        </w:rPr>
        <w:t xml:space="preserve"> </w:t>
      </w:r>
      <w:r w:rsidR="00740CD9">
        <w:rPr>
          <w:lang w:val="ru-RU"/>
        </w:rPr>
        <w:t xml:space="preserve">органов попросили дать им больше времени </w:t>
      </w:r>
      <w:r w:rsidRPr="00854168">
        <w:rPr>
          <w:lang w:val="ru-RU"/>
        </w:rPr>
        <w:t xml:space="preserve">для детального изучения предложений.  </w:t>
      </w:r>
      <w:r w:rsidR="00740CD9">
        <w:rPr>
          <w:lang w:val="ru-RU"/>
        </w:rPr>
        <w:t>Кроме</w:t>
      </w:r>
      <w:r w:rsidRPr="00854168">
        <w:rPr>
          <w:lang w:val="ru-RU"/>
        </w:rPr>
        <w:t xml:space="preserve"> того, один </w:t>
      </w:r>
      <w:r w:rsidR="00740CD9" w:rsidRPr="00854168">
        <w:rPr>
          <w:lang w:val="ru-RU"/>
        </w:rPr>
        <w:t xml:space="preserve">орган </w:t>
      </w:r>
      <w:r w:rsidRPr="00854168">
        <w:rPr>
          <w:lang w:val="ru-RU"/>
        </w:rPr>
        <w:t xml:space="preserve">предложил несколько конкретных поправок к текстам обоих </w:t>
      </w:r>
      <w:r w:rsidR="00740CD9">
        <w:rPr>
          <w:lang w:val="ru-RU"/>
        </w:rPr>
        <w:t>вопросников</w:t>
      </w:r>
      <w:r w:rsidRPr="00854168">
        <w:rPr>
          <w:lang w:val="ru-RU"/>
        </w:rPr>
        <w:t>.</w:t>
      </w:r>
    </w:p>
    <w:p w:rsidR="00AF1F34" w:rsidRPr="00854168" w:rsidRDefault="00AF1F34" w:rsidP="00AF1F34">
      <w:pPr>
        <w:pStyle w:val="ONUME"/>
        <w:ind w:left="567"/>
        <w:rPr>
          <w:lang w:val="ru-RU"/>
        </w:rPr>
      </w:pPr>
      <w:r w:rsidRPr="00854168">
        <w:rPr>
          <w:lang w:val="ru-RU"/>
        </w:rPr>
        <w:t xml:space="preserve">Подгруппа рекомендовала Ведомству по патентам и товарным знакам США рассмотреть полученные конкретные предложения </w:t>
      </w:r>
      <w:r w:rsidR="00740CD9" w:rsidRPr="00854168">
        <w:rPr>
          <w:lang w:val="ru-RU"/>
        </w:rPr>
        <w:t>редакционн</w:t>
      </w:r>
      <w:r w:rsidR="00740CD9">
        <w:rPr>
          <w:lang w:val="ru-RU"/>
        </w:rPr>
        <w:t>ого характера</w:t>
      </w:r>
      <w:r w:rsidR="00740CD9" w:rsidRPr="00854168">
        <w:rPr>
          <w:lang w:val="ru-RU"/>
        </w:rPr>
        <w:t xml:space="preserve"> </w:t>
      </w:r>
      <w:r w:rsidRPr="00854168">
        <w:rPr>
          <w:lang w:val="ru-RU"/>
        </w:rPr>
        <w:t xml:space="preserve">и в течение двух недель разместить любые </w:t>
      </w:r>
      <w:r w:rsidR="00740CD9">
        <w:rPr>
          <w:lang w:val="ru-RU"/>
        </w:rPr>
        <w:t>уточненные варианты вопросников на вики-форуме</w:t>
      </w:r>
      <w:r w:rsidRPr="00854168">
        <w:rPr>
          <w:lang w:val="ru-RU"/>
        </w:rPr>
        <w:t xml:space="preserve"> для дальнейшего рассмотрения, с тем чтобы к середине мая завершить работу над </w:t>
      </w:r>
      <w:r w:rsidR="00740CD9">
        <w:rPr>
          <w:lang w:val="ru-RU"/>
        </w:rPr>
        <w:t>вопросниками</w:t>
      </w:r>
      <w:r w:rsidRPr="00854168">
        <w:rPr>
          <w:lang w:val="ru-RU"/>
        </w:rPr>
        <w:t xml:space="preserve">, </w:t>
      </w:r>
      <w:r w:rsidR="00740CD9">
        <w:rPr>
          <w:lang w:val="ru-RU"/>
        </w:rPr>
        <w:t xml:space="preserve">приступить к проведению опроса </w:t>
      </w:r>
      <w:r w:rsidRPr="00854168">
        <w:rPr>
          <w:lang w:val="ru-RU"/>
        </w:rPr>
        <w:t>к июлю и получить ответы в срок, позволяющий провести детальный анализ к концу года.</w:t>
      </w:r>
    </w:p>
    <w:p w:rsidR="00AF1F34" w:rsidRPr="00854168" w:rsidRDefault="00AF1F34" w:rsidP="00AF1F34">
      <w:pPr>
        <w:pStyle w:val="Heading2"/>
        <w:rPr>
          <w:lang w:val="ru-RU"/>
        </w:rPr>
      </w:pPr>
      <w:r w:rsidRPr="00854168">
        <w:rPr>
          <w:lang w:val="ru-RU"/>
        </w:rPr>
        <w:lastRenderedPageBreak/>
        <w:t xml:space="preserve">(b) </w:t>
      </w:r>
      <w:r w:rsidR="00740CD9">
        <w:rPr>
          <w:lang w:val="ru-RU"/>
        </w:rPr>
        <w:t>СТАНДАРТНЫЕ</w:t>
      </w:r>
      <w:r w:rsidRPr="00854168">
        <w:rPr>
          <w:lang w:val="ru-RU"/>
        </w:rPr>
        <w:t xml:space="preserve"> положения</w:t>
      </w:r>
    </w:p>
    <w:p w:rsidR="00AF1F34" w:rsidRPr="00854168" w:rsidRDefault="00AF1F34" w:rsidP="00AF1F34">
      <w:pPr>
        <w:pStyle w:val="ONUME"/>
        <w:rPr>
          <w:lang w:val="ru-RU"/>
        </w:rPr>
      </w:pPr>
      <w:r w:rsidRPr="00854168">
        <w:rPr>
          <w:lang w:val="ru-RU"/>
        </w:rPr>
        <w:t xml:space="preserve">Международное бюро обрисовало объем имеющихся </w:t>
      </w:r>
      <w:r w:rsidR="00B50156">
        <w:rPr>
          <w:lang w:val="ru-RU"/>
        </w:rPr>
        <w:t>положений</w:t>
      </w:r>
      <w:r w:rsidRPr="00854168">
        <w:rPr>
          <w:lang w:val="ru-RU"/>
        </w:rPr>
        <w:t xml:space="preserve"> и напомнило, что они были официально </w:t>
      </w:r>
      <w:r w:rsidR="00B50156">
        <w:rPr>
          <w:lang w:val="ru-RU"/>
        </w:rPr>
        <w:t>опубликованы</w:t>
      </w:r>
      <w:r w:rsidRPr="00854168">
        <w:rPr>
          <w:lang w:val="ru-RU"/>
        </w:rPr>
        <w:t xml:space="preserve"> на английском, французском и испанском языках, а также имеются версии на китайском и арабском языках (последняя основана на предыдущей версии </w:t>
      </w:r>
      <w:r w:rsidR="00A33BD9">
        <w:rPr>
          <w:lang w:val="ru-RU"/>
        </w:rPr>
        <w:t>положений</w:t>
      </w:r>
      <w:r w:rsidRPr="00854168">
        <w:rPr>
          <w:lang w:val="ru-RU"/>
        </w:rPr>
        <w:t>).  Была подготовлена версия положений</w:t>
      </w:r>
      <w:r w:rsidR="00B50156">
        <w:rPr>
          <w:lang w:val="ru-RU"/>
        </w:rPr>
        <w:t xml:space="preserve"> на русском языке</w:t>
      </w:r>
      <w:r w:rsidRPr="00854168">
        <w:rPr>
          <w:lang w:val="ru-RU"/>
        </w:rPr>
        <w:t xml:space="preserve">, </w:t>
      </w:r>
      <w:r w:rsidR="00B50156">
        <w:rPr>
          <w:lang w:val="ru-RU"/>
        </w:rPr>
        <w:t xml:space="preserve">актуализацией которой </w:t>
      </w:r>
      <w:r w:rsidRPr="00854168">
        <w:rPr>
          <w:lang w:val="ru-RU"/>
        </w:rPr>
        <w:t xml:space="preserve">в настоящее время </w:t>
      </w:r>
      <w:r w:rsidR="00B50156">
        <w:rPr>
          <w:lang w:val="ru-RU"/>
        </w:rPr>
        <w:t>занимается Роспатент</w:t>
      </w:r>
      <w:r w:rsidRPr="00854168">
        <w:rPr>
          <w:lang w:val="ru-RU"/>
        </w:rPr>
        <w:t xml:space="preserve">.  Международное бюро </w:t>
      </w:r>
      <w:r w:rsidR="00B50156">
        <w:rPr>
          <w:lang w:val="ru-RU"/>
        </w:rPr>
        <w:t>вновь повторило</w:t>
      </w:r>
      <w:r w:rsidRPr="00854168">
        <w:rPr>
          <w:lang w:val="ru-RU"/>
        </w:rPr>
        <w:t xml:space="preserve"> свое предложение подготовить </w:t>
      </w:r>
      <w:r w:rsidR="00B50156">
        <w:rPr>
          <w:lang w:val="ru-RU"/>
        </w:rPr>
        <w:t>положения</w:t>
      </w:r>
      <w:r w:rsidRPr="00854168">
        <w:rPr>
          <w:lang w:val="ru-RU"/>
        </w:rPr>
        <w:t xml:space="preserve"> на дополнительных языках публикации РСТ, если соответствующие </w:t>
      </w:r>
      <w:r w:rsidR="00B50156" w:rsidRPr="00854168">
        <w:rPr>
          <w:lang w:val="ru-RU"/>
        </w:rPr>
        <w:t xml:space="preserve">органы </w:t>
      </w:r>
      <w:r w:rsidRPr="00854168">
        <w:rPr>
          <w:lang w:val="ru-RU"/>
        </w:rPr>
        <w:t xml:space="preserve">будут готовы их использовать.  Кроме того, предполагается усовершенствовать интерфейс </w:t>
      </w:r>
      <w:r w:rsidR="00A33BD9" w:rsidRPr="00854168">
        <w:rPr>
          <w:lang w:val="ru-RU"/>
        </w:rPr>
        <w:t xml:space="preserve">системы ePCT </w:t>
      </w:r>
      <w:r w:rsidRPr="00854168">
        <w:rPr>
          <w:lang w:val="ru-RU"/>
        </w:rPr>
        <w:t>в интересах экспертов, использующих эти положения в письменных заключени</w:t>
      </w:r>
      <w:r w:rsidR="00B50156">
        <w:rPr>
          <w:lang w:val="ru-RU"/>
        </w:rPr>
        <w:t>ях</w:t>
      </w:r>
      <w:r w:rsidRPr="00854168">
        <w:rPr>
          <w:lang w:val="ru-RU"/>
        </w:rPr>
        <w:t xml:space="preserve">, </w:t>
      </w:r>
      <w:r w:rsidR="00B50156">
        <w:rPr>
          <w:lang w:val="ru-RU"/>
        </w:rPr>
        <w:t>которые они готовят</w:t>
      </w:r>
      <w:r w:rsidRPr="00854168">
        <w:rPr>
          <w:lang w:val="ru-RU"/>
        </w:rPr>
        <w:t xml:space="preserve"> с помощью </w:t>
      </w:r>
      <w:r w:rsidR="00A33BD9">
        <w:rPr>
          <w:lang w:val="ru-RU"/>
        </w:rPr>
        <w:t xml:space="preserve">указанной </w:t>
      </w:r>
      <w:r w:rsidRPr="00854168">
        <w:rPr>
          <w:lang w:val="ru-RU"/>
        </w:rPr>
        <w:t>системы.</w:t>
      </w:r>
    </w:p>
    <w:p w:rsidR="00AF1F34" w:rsidRPr="00854168" w:rsidRDefault="00AF1F34" w:rsidP="00AF1F34">
      <w:pPr>
        <w:pStyle w:val="ONUME"/>
        <w:rPr>
          <w:lang w:val="ru-RU"/>
        </w:rPr>
      </w:pPr>
      <w:r w:rsidRPr="00854168">
        <w:rPr>
          <w:lang w:val="ru-RU"/>
        </w:rPr>
        <w:t xml:space="preserve">Органы выразили благодарность Канадскому ведомству интеллектуальной собственности за </w:t>
      </w:r>
      <w:r w:rsidR="00A33BD9">
        <w:rPr>
          <w:lang w:val="ru-RU"/>
        </w:rPr>
        <w:t>его</w:t>
      </w:r>
      <w:r w:rsidRPr="00854168">
        <w:rPr>
          <w:lang w:val="ru-RU"/>
        </w:rPr>
        <w:t xml:space="preserve"> работу по руководству разработкой </w:t>
      </w:r>
      <w:r w:rsidR="009B6637">
        <w:rPr>
          <w:lang w:val="ru-RU"/>
        </w:rPr>
        <w:t>стандартных положений</w:t>
      </w:r>
      <w:r w:rsidRPr="00854168">
        <w:rPr>
          <w:lang w:val="ru-RU"/>
        </w:rPr>
        <w:t>.  Органы выразили заинтересованность в</w:t>
      </w:r>
      <w:r w:rsidR="009B6637">
        <w:rPr>
          <w:lang w:val="ru-RU"/>
        </w:rPr>
        <w:t xml:space="preserve"> обмене существующими или новыми положениями</w:t>
      </w:r>
      <w:r w:rsidR="00EA4268">
        <w:rPr>
          <w:lang w:val="ru-RU"/>
        </w:rPr>
        <w:t>, касающимися</w:t>
      </w:r>
      <w:r w:rsidRPr="00854168">
        <w:rPr>
          <w:lang w:val="ru-RU"/>
        </w:rPr>
        <w:t>:</w:t>
      </w:r>
    </w:p>
    <w:p w:rsidR="00AF1F34" w:rsidRPr="00854168" w:rsidRDefault="00EA4268" w:rsidP="00AF1F34">
      <w:pPr>
        <w:pStyle w:val="ONUME"/>
        <w:numPr>
          <w:ilvl w:val="1"/>
          <w:numId w:val="5"/>
        </w:numPr>
        <w:rPr>
          <w:lang w:val="ru-RU"/>
        </w:rPr>
      </w:pPr>
      <w:r>
        <w:rPr>
          <w:lang w:val="ru-RU"/>
        </w:rPr>
        <w:t xml:space="preserve">определения </w:t>
      </w:r>
      <w:r w:rsidR="00AF1F34" w:rsidRPr="00854168">
        <w:rPr>
          <w:lang w:val="ru-RU"/>
        </w:rPr>
        <w:t>единств</w:t>
      </w:r>
      <w:r>
        <w:rPr>
          <w:lang w:val="ru-RU"/>
        </w:rPr>
        <w:t>а изобретения на основе</w:t>
      </w:r>
      <w:r w:rsidR="00AF1F34" w:rsidRPr="00854168">
        <w:rPr>
          <w:lang w:val="ru-RU"/>
        </w:rPr>
        <w:t xml:space="preserve"> </w:t>
      </w:r>
      <w:r>
        <w:rPr>
          <w:lang w:val="ru-RU"/>
        </w:rPr>
        <w:t>«</w:t>
      </w:r>
      <w:r w:rsidR="00AF1F34" w:rsidRPr="00854168">
        <w:rPr>
          <w:lang w:val="ru-RU"/>
        </w:rPr>
        <w:t>минимально</w:t>
      </w:r>
      <w:r>
        <w:rPr>
          <w:lang w:val="ru-RU"/>
        </w:rPr>
        <w:t>го</w:t>
      </w:r>
      <w:r w:rsidR="00AF1F34" w:rsidRPr="00854168">
        <w:rPr>
          <w:lang w:val="ru-RU"/>
        </w:rPr>
        <w:t xml:space="preserve"> обосновани</w:t>
      </w:r>
      <w:r>
        <w:rPr>
          <w:lang w:val="ru-RU"/>
        </w:rPr>
        <w:t>я» согласно</w:t>
      </w:r>
      <w:r w:rsidR="00AF1F34" w:rsidRPr="00854168">
        <w:rPr>
          <w:lang w:val="ru-RU"/>
        </w:rPr>
        <w:t xml:space="preserve"> главе 10 Руководства РСТ по </w:t>
      </w:r>
      <w:r>
        <w:rPr>
          <w:lang w:val="ru-RU"/>
        </w:rPr>
        <w:t xml:space="preserve">проведению </w:t>
      </w:r>
      <w:r w:rsidR="00AF1F34" w:rsidRPr="00854168">
        <w:rPr>
          <w:lang w:val="ru-RU"/>
        </w:rPr>
        <w:t>международно</w:t>
      </w:r>
      <w:r>
        <w:rPr>
          <w:lang w:val="ru-RU"/>
        </w:rPr>
        <w:t>го</w:t>
      </w:r>
      <w:r w:rsidR="00AF1F34" w:rsidRPr="00854168">
        <w:rPr>
          <w:lang w:val="ru-RU"/>
        </w:rPr>
        <w:t xml:space="preserve"> поиск</w:t>
      </w:r>
      <w:r>
        <w:rPr>
          <w:lang w:val="ru-RU"/>
        </w:rPr>
        <w:t>а</w:t>
      </w:r>
      <w:r w:rsidR="00AF1F34" w:rsidRPr="00854168">
        <w:rPr>
          <w:lang w:val="ru-RU"/>
        </w:rPr>
        <w:t xml:space="preserve"> и </w:t>
      </w:r>
      <w:r w:rsidR="00484A4A">
        <w:rPr>
          <w:lang w:val="ru-RU"/>
        </w:rPr>
        <w:t xml:space="preserve">международной </w:t>
      </w:r>
      <w:r w:rsidR="00AF1F34" w:rsidRPr="00854168">
        <w:rPr>
          <w:lang w:val="ru-RU"/>
        </w:rPr>
        <w:t>предварительной экспертиз</w:t>
      </w:r>
      <w:r>
        <w:rPr>
          <w:lang w:val="ru-RU"/>
        </w:rPr>
        <w:t>ы</w:t>
      </w:r>
      <w:r w:rsidR="00AF1F34" w:rsidRPr="00854168">
        <w:rPr>
          <w:lang w:val="ru-RU"/>
        </w:rPr>
        <w:t>;</w:t>
      </w:r>
    </w:p>
    <w:p w:rsidR="00AF1F34" w:rsidRPr="00854168" w:rsidRDefault="00EA4268" w:rsidP="00AF1F34">
      <w:pPr>
        <w:pStyle w:val="ONUME"/>
        <w:numPr>
          <w:ilvl w:val="1"/>
          <w:numId w:val="5"/>
        </w:numPr>
        <w:rPr>
          <w:lang w:val="ru-RU"/>
        </w:rPr>
      </w:pPr>
      <w:r>
        <w:rPr>
          <w:lang w:val="ru-RU"/>
        </w:rPr>
        <w:t>формальной экспертизы</w:t>
      </w:r>
      <w:r w:rsidR="00AF1F34" w:rsidRPr="00854168">
        <w:rPr>
          <w:lang w:val="ru-RU"/>
        </w:rPr>
        <w:t>; и</w:t>
      </w:r>
    </w:p>
    <w:p w:rsidR="00AF1F34" w:rsidRPr="00854168" w:rsidRDefault="00EA4268" w:rsidP="00AF1F34">
      <w:pPr>
        <w:pStyle w:val="ONUME"/>
        <w:numPr>
          <w:ilvl w:val="1"/>
          <w:numId w:val="5"/>
        </w:numPr>
        <w:rPr>
          <w:lang w:val="ru-RU"/>
        </w:rPr>
      </w:pPr>
      <w:r>
        <w:rPr>
          <w:lang w:val="ru-RU"/>
        </w:rPr>
        <w:t>разъяснения</w:t>
      </w:r>
      <w:r w:rsidR="00AF1F34" w:rsidRPr="00854168">
        <w:rPr>
          <w:lang w:val="ru-RU"/>
        </w:rPr>
        <w:t xml:space="preserve"> неопытным заявителям </w:t>
      </w:r>
      <w:r>
        <w:rPr>
          <w:lang w:val="ru-RU"/>
        </w:rPr>
        <w:t>понятий</w:t>
      </w:r>
      <w:r w:rsidR="00AF1F34" w:rsidRPr="00854168">
        <w:rPr>
          <w:lang w:val="ru-RU"/>
        </w:rPr>
        <w:t>, связанных с патент</w:t>
      </w:r>
      <w:r>
        <w:rPr>
          <w:lang w:val="ru-RU"/>
        </w:rPr>
        <w:t>ной системой</w:t>
      </w:r>
      <w:r w:rsidR="00AF1F34" w:rsidRPr="00854168">
        <w:rPr>
          <w:lang w:val="ru-RU"/>
        </w:rPr>
        <w:t>.</w:t>
      </w:r>
    </w:p>
    <w:p w:rsidR="00AF1F34" w:rsidRPr="00854168" w:rsidRDefault="00AF1F34" w:rsidP="00AF1F34">
      <w:pPr>
        <w:pStyle w:val="ONUME"/>
        <w:ind w:left="567"/>
        <w:rPr>
          <w:lang w:val="ru-RU"/>
        </w:rPr>
      </w:pPr>
      <w:r w:rsidRPr="00854168">
        <w:rPr>
          <w:lang w:val="ru-RU"/>
        </w:rPr>
        <w:t xml:space="preserve">Подгруппа рекомендовала Органам как можно скорее разместить </w:t>
      </w:r>
      <w:r w:rsidR="00EA4268">
        <w:rPr>
          <w:lang w:val="ru-RU"/>
        </w:rPr>
        <w:t>на вики-форуме</w:t>
      </w:r>
      <w:r w:rsidRPr="00854168">
        <w:rPr>
          <w:lang w:val="ru-RU"/>
        </w:rPr>
        <w:t xml:space="preserve"> предложения или другие соответствующие материалы, касающиеся разработки положений по вышеуказанным темам.</w:t>
      </w:r>
    </w:p>
    <w:p w:rsidR="00AF1F34" w:rsidRPr="00854168" w:rsidRDefault="00AF1F34" w:rsidP="007E57BE">
      <w:pPr>
        <w:pStyle w:val="Heading1"/>
        <w:keepLines/>
        <w:rPr>
          <w:lang w:val="ru-RU"/>
        </w:rPr>
      </w:pPr>
      <w:r w:rsidRPr="00854168">
        <w:rPr>
          <w:lang w:val="ru-RU"/>
        </w:rPr>
        <w:t xml:space="preserve">3.  </w:t>
      </w:r>
      <w:r w:rsidR="00EA4268">
        <w:rPr>
          <w:lang w:val="ru-RU"/>
        </w:rPr>
        <w:t>ПАРАМЕТРЫ</w:t>
      </w:r>
      <w:r w:rsidRPr="00854168">
        <w:rPr>
          <w:lang w:val="ru-RU"/>
        </w:rPr>
        <w:t xml:space="preserve"> отчетов о международном поиске</w:t>
      </w:r>
    </w:p>
    <w:p w:rsidR="00AF1F34" w:rsidRPr="00854168" w:rsidRDefault="00AF1F34" w:rsidP="007E57BE">
      <w:pPr>
        <w:pStyle w:val="ONUME"/>
        <w:keepNext/>
        <w:keepLines/>
        <w:rPr>
          <w:lang w:val="ru-RU"/>
        </w:rPr>
      </w:pPr>
      <w:r w:rsidRPr="00854168">
        <w:rPr>
          <w:lang w:val="ru-RU"/>
        </w:rPr>
        <w:t xml:space="preserve">Международное бюро напомнило, что за последние годы </w:t>
      </w:r>
      <w:r w:rsidR="00C474AF">
        <w:rPr>
          <w:lang w:val="ru-RU"/>
        </w:rPr>
        <w:t>поступил</w:t>
      </w:r>
      <w:r w:rsidRPr="00854168">
        <w:rPr>
          <w:lang w:val="ru-RU"/>
        </w:rPr>
        <w:t xml:space="preserve"> целый ряд предложений относительно новых или улучшенных </w:t>
      </w:r>
      <w:r w:rsidR="00C474AF">
        <w:rPr>
          <w:lang w:val="ru-RU"/>
        </w:rPr>
        <w:t>параметров</w:t>
      </w:r>
      <w:r w:rsidRPr="00854168">
        <w:rPr>
          <w:lang w:val="ru-RU"/>
        </w:rPr>
        <w:t>, которые было бы желательно измер</w:t>
      </w:r>
      <w:r w:rsidR="00C474AF">
        <w:rPr>
          <w:lang w:val="ru-RU"/>
        </w:rPr>
        <w:t>я</w:t>
      </w:r>
      <w:r w:rsidRPr="00854168">
        <w:rPr>
          <w:lang w:val="ru-RU"/>
        </w:rPr>
        <w:t>ть</w:t>
      </w:r>
      <w:r w:rsidR="00C474AF">
        <w:rPr>
          <w:lang w:val="ru-RU"/>
        </w:rPr>
        <w:t xml:space="preserve"> при наличии своевременного доступа к точной соответствующей информации</w:t>
      </w:r>
      <w:r w:rsidRPr="00854168">
        <w:rPr>
          <w:lang w:val="ru-RU"/>
        </w:rPr>
        <w:t xml:space="preserve">.  Международное бюро оценивает требования к извлечению данных из отчетов о поиске в формате XML, чтобы в течение </w:t>
      </w:r>
      <w:r w:rsidR="00C474AF">
        <w:rPr>
          <w:lang w:val="ru-RU"/>
        </w:rPr>
        <w:t>ближайших</w:t>
      </w:r>
      <w:r w:rsidRPr="00854168">
        <w:rPr>
          <w:lang w:val="ru-RU"/>
        </w:rPr>
        <w:t xml:space="preserve"> нескольких лет обеспечить возможность практически в режиме реального времени получать информацию о некоторых соответствующих </w:t>
      </w:r>
      <w:r w:rsidR="00C474AF">
        <w:rPr>
          <w:lang w:val="ru-RU"/>
        </w:rPr>
        <w:t>параметрах на международной фазе</w:t>
      </w:r>
      <w:r w:rsidRPr="00854168">
        <w:rPr>
          <w:lang w:val="ru-RU"/>
        </w:rPr>
        <w:t xml:space="preserve">.  Для решения вопросов, связанных с </w:t>
      </w:r>
      <w:r w:rsidR="00C474AF">
        <w:rPr>
          <w:lang w:val="ru-RU"/>
        </w:rPr>
        <w:t>параметрами, относящимися к национальной фазе</w:t>
      </w:r>
      <w:r w:rsidRPr="00854168">
        <w:rPr>
          <w:lang w:val="ru-RU"/>
        </w:rPr>
        <w:t>, потребуется больше времени.</w:t>
      </w:r>
    </w:p>
    <w:p w:rsidR="00AF1F34" w:rsidRPr="00854168" w:rsidRDefault="00AF1F34" w:rsidP="00AF1F34">
      <w:pPr>
        <w:pStyle w:val="ONUME"/>
        <w:rPr>
          <w:lang w:val="ru-RU"/>
        </w:rPr>
      </w:pPr>
      <w:r w:rsidRPr="00854168">
        <w:rPr>
          <w:lang w:val="ru-RU"/>
        </w:rPr>
        <w:t xml:space="preserve">Канадское ведомство интеллектуальной собственности представило электронную таблицу, </w:t>
      </w:r>
      <w:r w:rsidR="00875EEB">
        <w:rPr>
          <w:lang w:val="ru-RU"/>
        </w:rPr>
        <w:t>в которой представлены параметры</w:t>
      </w:r>
      <w:r w:rsidRPr="00854168">
        <w:rPr>
          <w:lang w:val="ru-RU"/>
        </w:rPr>
        <w:t xml:space="preserve"> на основе данных, предоставленных в виде файлов</w:t>
      </w:r>
      <w:r w:rsidR="00C474AF">
        <w:rPr>
          <w:lang w:val="ru-RU"/>
        </w:rPr>
        <w:t xml:space="preserve"> в формате </w:t>
      </w:r>
      <w:r w:rsidRPr="00854168">
        <w:rPr>
          <w:lang w:val="ru-RU"/>
        </w:rPr>
        <w:t xml:space="preserve">CSV.  Хотя эта работа еще не завершена, она полезна для </w:t>
      </w:r>
      <w:r w:rsidR="00C474AF">
        <w:rPr>
          <w:lang w:val="ru-RU"/>
        </w:rPr>
        <w:t xml:space="preserve">проведения сравнения между отдельными ведомствами, </w:t>
      </w:r>
      <w:r w:rsidRPr="00854168">
        <w:rPr>
          <w:lang w:val="ru-RU"/>
        </w:rPr>
        <w:t>представляющи</w:t>
      </w:r>
      <w:r w:rsidR="00C474AF">
        <w:rPr>
          <w:lang w:val="ru-RU"/>
        </w:rPr>
        <w:t>ми</w:t>
      </w:r>
      <w:r w:rsidRPr="00854168">
        <w:rPr>
          <w:lang w:val="ru-RU"/>
        </w:rPr>
        <w:t xml:space="preserve"> интерес для </w:t>
      </w:r>
      <w:r w:rsidR="00C474AF">
        <w:rPr>
          <w:lang w:val="ru-RU"/>
        </w:rPr>
        <w:t>той или иной</w:t>
      </w:r>
      <w:r w:rsidRPr="00854168">
        <w:rPr>
          <w:lang w:val="ru-RU"/>
        </w:rPr>
        <w:t xml:space="preserve"> конкретной ц</w:t>
      </w:r>
      <w:r w:rsidR="00C474AF">
        <w:rPr>
          <w:lang w:val="ru-RU"/>
        </w:rPr>
        <w:t>ели.  Ведомство предложило пред</w:t>
      </w:r>
      <w:r w:rsidR="00875EEB">
        <w:rPr>
          <w:lang w:val="ru-RU"/>
        </w:rPr>
        <w:t>о</w:t>
      </w:r>
      <w:r w:rsidRPr="00854168">
        <w:rPr>
          <w:lang w:val="ru-RU"/>
        </w:rPr>
        <w:t xml:space="preserve">ставить дополнительную информацию </w:t>
      </w:r>
      <w:r w:rsidR="00875EEB" w:rsidRPr="00854168">
        <w:rPr>
          <w:lang w:val="ru-RU"/>
        </w:rPr>
        <w:t xml:space="preserve">заинтересованным органам </w:t>
      </w:r>
      <w:r w:rsidRPr="00854168">
        <w:rPr>
          <w:lang w:val="ru-RU"/>
        </w:rPr>
        <w:t>через вики</w:t>
      </w:r>
      <w:r w:rsidR="00C474AF">
        <w:rPr>
          <w:lang w:val="ru-RU"/>
        </w:rPr>
        <w:t>-форум</w:t>
      </w:r>
      <w:r w:rsidRPr="00854168">
        <w:rPr>
          <w:lang w:val="ru-RU"/>
        </w:rPr>
        <w:t xml:space="preserve">, отметив, что первоначальная подготовка электронной таблицы потребовала больших усилий, особенно </w:t>
      </w:r>
      <w:r w:rsidR="00875EEB">
        <w:rPr>
          <w:lang w:val="ru-RU"/>
        </w:rPr>
        <w:t>для</w:t>
      </w:r>
      <w:r w:rsidRPr="00854168">
        <w:rPr>
          <w:lang w:val="ru-RU"/>
        </w:rPr>
        <w:t xml:space="preserve"> проверки, </w:t>
      </w:r>
      <w:r w:rsidR="00C474AF">
        <w:rPr>
          <w:lang w:val="ru-RU"/>
        </w:rPr>
        <w:t>и что наличие опыта и проверенного шаблона упростит проведение дальнейшей работы</w:t>
      </w:r>
      <w:r w:rsidRPr="00854168">
        <w:rPr>
          <w:lang w:val="ru-RU"/>
        </w:rPr>
        <w:t>.</w:t>
      </w:r>
    </w:p>
    <w:p w:rsidR="00AF1F34" w:rsidRPr="00854168" w:rsidRDefault="00AF1F34" w:rsidP="00AF1F34">
      <w:pPr>
        <w:pStyle w:val="ONUME"/>
        <w:rPr>
          <w:lang w:val="ru-RU"/>
        </w:rPr>
      </w:pPr>
      <w:r w:rsidRPr="00854168">
        <w:rPr>
          <w:lang w:val="ru-RU"/>
        </w:rPr>
        <w:t xml:space="preserve">Органы </w:t>
      </w:r>
      <w:r w:rsidR="00875EEB">
        <w:rPr>
          <w:lang w:val="ru-RU"/>
        </w:rPr>
        <w:t>отметили</w:t>
      </w:r>
      <w:r w:rsidRPr="00854168">
        <w:rPr>
          <w:lang w:val="ru-RU"/>
        </w:rPr>
        <w:t xml:space="preserve">, что они по-прежнему считают </w:t>
      </w:r>
      <w:r w:rsidR="00DB6B43">
        <w:rPr>
          <w:lang w:val="ru-RU"/>
        </w:rPr>
        <w:t>доклады</w:t>
      </w:r>
      <w:r w:rsidR="00875EEB">
        <w:rPr>
          <w:lang w:val="ru-RU"/>
        </w:rPr>
        <w:t xml:space="preserve"> по параметрам </w:t>
      </w:r>
      <w:r w:rsidR="00DB6B43">
        <w:rPr>
          <w:lang w:val="ru-RU"/>
        </w:rPr>
        <w:t xml:space="preserve">отчетов </w:t>
      </w:r>
      <w:r w:rsidRPr="00854168">
        <w:rPr>
          <w:lang w:val="ru-RU"/>
        </w:rPr>
        <w:t xml:space="preserve">полезными с учетом сохраняющегося желания изменить </w:t>
      </w:r>
      <w:r w:rsidR="00875EEB">
        <w:rPr>
          <w:lang w:val="ru-RU"/>
        </w:rPr>
        <w:t>показатели</w:t>
      </w:r>
      <w:r w:rsidRPr="00854168">
        <w:rPr>
          <w:lang w:val="ru-RU"/>
        </w:rPr>
        <w:t>, касающ</w:t>
      </w:r>
      <w:r w:rsidR="00875EEB">
        <w:rPr>
          <w:lang w:val="ru-RU"/>
        </w:rPr>
        <w:t>ие</w:t>
      </w:r>
      <w:r w:rsidRPr="00854168">
        <w:rPr>
          <w:lang w:val="ru-RU"/>
        </w:rPr>
        <w:t xml:space="preserve">ся языка </w:t>
      </w:r>
      <w:r w:rsidR="00D8167A">
        <w:rPr>
          <w:lang w:val="ru-RU"/>
        </w:rPr>
        <w:t>патентного цитирования</w:t>
      </w:r>
      <w:r w:rsidRPr="00854168">
        <w:rPr>
          <w:lang w:val="ru-RU"/>
        </w:rPr>
        <w:t xml:space="preserve"> (</w:t>
      </w:r>
      <w:r w:rsidR="00875EEB">
        <w:rPr>
          <w:lang w:val="ru-RU"/>
        </w:rPr>
        <w:t>возможно</w:t>
      </w:r>
      <w:r w:rsidRPr="00854168">
        <w:rPr>
          <w:lang w:val="ru-RU"/>
        </w:rPr>
        <w:t xml:space="preserve"> изменить на </w:t>
      </w:r>
      <w:r w:rsidR="004F734E">
        <w:rPr>
          <w:lang w:val="ru-RU"/>
        </w:rPr>
        <w:t xml:space="preserve">формулировку </w:t>
      </w:r>
      <w:r w:rsidR="00875EEB">
        <w:rPr>
          <w:lang w:val="ru-RU"/>
        </w:rPr>
        <w:t>«</w:t>
      </w:r>
      <w:r w:rsidR="00DB6B43" w:rsidRPr="00667622">
        <w:rPr>
          <w:lang w:val="ru-RU"/>
        </w:rPr>
        <w:t>ссылк</w:t>
      </w:r>
      <w:r w:rsidR="00DB6B43">
        <w:rPr>
          <w:lang w:val="ru-RU"/>
        </w:rPr>
        <w:t>и</w:t>
      </w:r>
      <w:r w:rsidR="00DB6B43" w:rsidRPr="00667622">
        <w:rPr>
          <w:lang w:val="ru-RU"/>
        </w:rPr>
        <w:t xml:space="preserve"> на патентную литературу на языке, </w:t>
      </w:r>
      <w:r w:rsidR="00DB6B43">
        <w:rPr>
          <w:lang w:val="ru-RU"/>
        </w:rPr>
        <w:t>не являющемся языком</w:t>
      </w:r>
      <w:r w:rsidR="00DB6B43" w:rsidRPr="00667622">
        <w:rPr>
          <w:lang w:val="ru-RU"/>
        </w:rPr>
        <w:t xml:space="preserve"> международной заявки</w:t>
      </w:r>
      <w:r w:rsidR="00875EEB">
        <w:rPr>
          <w:lang w:val="ru-RU"/>
        </w:rPr>
        <w:t>»</w:t>
      </w:r>
      <w:r w:rsidRPr="00854168">
        <w:rPr>
          <w:lang w:val="ru-RU"/>
        </w:rPr>
        <w:t xml:space="preserve">), и что </w:t>
      </w:r>
      <w:r w:rsidR="00875EEB">
        <w:rPr>
          <w:lang w:val="ru-RU"/>
        </w:rPr>
        <w:t>доклад</w:t>
      </w:r>
      <w:r w:rsidRPr="00854168">
        <w:rPr>
          <w:lang w:val="ru-RU"/>
        </w:rPr>
        <w:t xml:space="preserve"> о заявках</w:t>
      </w:r>
      <w:r w:rsidR="00875EEB">
        <w:rPr>
          <w:lang w:val="ru-RU"/>
        </w:rPr>
        <w:t>, содержащих</w:t>
      </w:r>
      <w:r w:rsidRPr="00854168">
        <w:rPr>
          <w:lang w:val="ru-RU"/>
        </w:rPr>
        <w:t xml:space="preserve"> </w:t>
      </w:r>
      <w:r w:rsidR="00875EEB">
        <w:rPr>
          <w:lang w:val="ru-RU"/>
        </w:rPr>
        <w:t>ссылк</w:t>
      </w:r>
      <w:r w:rsidRPr="00854168">
        <w:rPr>
          <w:lang w:val="ru-RU"/>
        </w:rPr>
        <w:t>и категории O, T или L</w:t>
      </w:r>
      <w:r w:rsidR="00875EEB">
        <w:rPr>
          <w:lang w:val="ru-RU"/>
        </w:rPr>
        <w:t>,</w:t>
      </w:r>
      <w:r w:rsidRPr="00854168">
        <w:rPr>
          <w:lang w:val="ru-RU"/>
        </w:rPr>
        <w:t xml:space="preserve"> не приносит особой пользы.  В целом </w:t>
      </w:r>
      <w:r w:rsidRPr="00854168">
        <w:rPr>
          <w:lang w:val="ru-RU"/>
        </w:rPr>
        <w:lastRenderedPageBreak/>
        <w:t xml:space="preserve">существующие </w:t>
      </w:r>
      <w:r w:rsidR="00875EEB">
        <w:rPr>
          <w:lang w:val="ru-RU"/>
        </w:rPr>
        <w:t>доклады</w:t>
      </w:r>
      <w:r w:rsidRPr="00854168">
        <w:rPr>
          <w:lang w:val="ru-RU"/>
        </w:rPr>
        <w:t xml:space="preserve"> дают четкий обзор </w:t>
      </w:r>
      <w:r w:rsidR="00875EEB">
        <w:rPr>
          <w:lang w:val="ru-RU"/>
        </w:rPr>
        <w:t>параметров</w:t>
      </w:r>
      <w:r w:rsidRPr="00854168">
        <w:rPr>
          <w:lang w:val="ru-RU"/>
        </w:rPr>
        <w:t xml:space="preserve"> и </w:t>
      </w:r>
      <w:r w:rsidR="00DB6B43">
        <w:rPr>
          <w:lang w:val="ru-RU"/>
        </w:rPr>
        <w:t xml:space="preserve">обеспечивают массив общих данных </w:t>
      </w:r>
      <w:r w:rsidRPr="00854168">
        <w:rPr>
          <w:lang w:val="ru-RU"/>
        </w:rPr>
        <w:t xml:space="preserve">для анализа тенденций и различий.  Однако </w:t>
      </w:r>
      <w:r w:rsidR="00875EEB">
        <w:rPr>
          <w:lang w:val="ru-RU"/>
        </w:rPr>
        <w:t xml:space="preserve">наличие </w:t>
      </w:r>
      <w:r w:rsidRPr="00854168">
        <w:rPr>
          <w:lang w:val="ru-RU"/>
        </w:rPr>
        <w:t>интерактивн</w:t>
      </w:r>
      <w:r w:rsidR="00875EEB">
        <w:rPr>
          <w:lang w:val="ru-RU"/>
        </w:rPr>
        <w:t>ого</w:t>
      </w:r>
      <w:r w:rsidRPr="00854168">
        <w:rPr>
          <w:lang w:val="ru-RU"/>
        </w:rPr>
        <w:t xml:space="preserve"> инструмент</w:t>
      </w:r>
      <w:r w:rsidR="00875EEB">
        <w:rPr>
          <w:lang w:val="ru-RU"/>
        </w:rPr>
        <w:t>а</w:t>
      </w:r>
      <w:r w:rsidRPr="00854168">
        <w:rPr>
          <w:lang w:val="ru-RU"/>
        </w:rPr>
        <w:t xml:space="preserve"> </w:t>
      </w:r>
      <w:r w:rsidR="00875EEB">
        <w:rPr>
          <w:lang w:val="ru-RU"/>
        </w:rPr>
        <w:t>упростило</w:t>
      </w:r>
      <w:r w:rsidRPr="00854168">
        <w:rPr>
          <w:lang w:val="ru-RU"/>
        </w:rPr>
        <w:t xml:space="preserve"> бы доступ к информации и ее использование.</w:t>
      </w:r>
    </w:p>
    <w:p w:rsidR="00AF1F34" w:rsidRPr="00854168" w:rsidRDefault="00AF1F34" w:rsidP="00AF1F34">
      <w:pPr>
        <w:pStyle w:val="ONUME"/>
        <w:rPr>
          <w:lang w:val="ru-RU"/>
        </w:rPr>
      </w:pPr>
      <w:r w:rsidRPr="00854168">
        <w:rPr>
          <w:lang w:val="ru-RU"/>
        </w:rPr>
        <w:t xml:space="preserve">Один из </w:t>
      </w:r>
      <w:r w:rsidR="00DB6B43" w:rsidRPr="00854168">
        <w:rPr>
          <w:lang w:val="ru-RU"/>
        </w:rPr>
        <w:t xml:space="preserve">органов </w:t>
      </w:r>
      <w:r w:rsidRPr="00854168">
        <w:rPr>
          <w:lang w:val="ru-RU"/>
        </w:rPr>
        <w:t xml:space="preserve">отметил, что </w:t>
      </w:r>
      <w:r w:rsidR="00875EEB">
        <w:rPr>
          <w:lang w:val="ru-RU"/>
        </w:rPr>
        <w:t>б</w:t>
      </w:r>
      <w:r w:rsidR="00875EEB" w:rsidRPr="00854168">
        <w:rPr>
          <w:lang w:val="ru-RU"/>
        </w:rPr>
        <w:t xml:space="preserve">аза </w:t>
      </w:r>
      <w:r w:rsidR="00875EEB">
        <w:rPr>
          <w:lang w:val="ru-RU"/>
        </w:rPr>
        <w:t xml:space="preserve">статистических </w:t>
      </w:r>
      <w:r w:rsidRPr="00854168">
        <w:rPr>
          <w:lang w:val="ru-RU"/>
        </w:rPr>
        <w:t xml:space="preserve">данных ВОИС по ИС больше не </w:t>
      </w:r>
      <w:r w:rsidR="00DB6B43">
        <w:rPr>
          <w:lang w:val="ru-RU"/>
        </w:rPr>
        <w:t xml:space="preserve">позволяет получать данные в разбивке </w:t>
      </w:r>
      <w:r w:rsidRPr="00854168">
        <w:rPr>
          <w:lang w:val="ru-RU"/>
        </w:rPr>
        <w:t xml:space="preserve">по кварталам, и </w:t>
      </w:r>
      <w:r w:rsidR="00875EEB">
        <w:rPr>
          <w:lang w:val="ru-RU"/>
        </w:rPr>
        <w:t>поинтересовался</w:t>
      </w:r>
      <w:r w:rsidRPr="00854168">
        <w:rPr>
          <w:lang w:val="ru-RU"/>
        </w:rPr>
        <w:t xml:space="preserve">, можно ли </w:t>
      </w:r>
      <w:r w:rsidR="00875EEB">
        <w:rPr>
          <w:lang w:val="ru-RU"/>
        </w:rPr>
        <w:t>вернуть обратно</w:t>
      </w:r>
      <w:r w:rsidRPr="00854168">
        <w:rPr>
          <w:lang w:val="ru-RU"/>
        </w:rPr>
        <w:t xml:space="preserve"> эту возможность.</w:t>
      </w:r>
    </w:p>
    <w:p w:rsidR="00AF1F34" w:rsidRPr="00854168" w:rsidRDefault="00D8167A" w:rsidP="00AF1F34">
      <w:pPr>
        <w:pStyle w:val="ONUME"/>
        <w:rPr>
          <w:lang w:val="ru-RU"/>
        </w:rPr>
      </w:pPr>
      <w:r>
        <w:rPr>
          <w:lang w:val="ru-RU"/>
        </w:rPr>
        <w:t>Ряд</w:t>
      </w:r>
      <w:r w:rsidR="00AF1F34" w:rsidRPr="00854168">
        <w:rPr>
          <w:lang w:val="ru-RU"/>
        </w:rPr>
        <w:t xml:space="preserve"> </w:t>
      </w:r>
      <w:r w:rsidRPr="00854168">
        <w:rPr>
          <w:lang w:val="ru-RU"/>
        </w:rPr>
        <w:t xml:space="preserve">органов </w:t>
      </w:r>
      <w:r w:rsidR="00AF1F34" w:rsidRPr="00854168">
        <w:rPr>
          <w:lang w:val="ru-RU"/>
        </w:rPr>
        <w:t xml:space="preserve">проявили интерес к возможностям, которые может </w:t>
      </w:r>
      <w:r w:rsidR="00B83E6A">
        <w:rPr>
          <w:lang w:val="ru-RU"/>
        </w:rPr>
        <w:t>открыть</w:t>
      </w:r>
      <w:r w:rsidR="00AF1F34" w:rsidRPr="00854168">
        <w:rPr>
          <w:lang w:val="ru-RU"/>
        </w:rPr>
        <w:t xml:space="preserve"> база данных цитирований РСТ, как в </w:t>
      </w:r>
      <w:r>
        <w:rPr>
          <w:lang w:val="ru-RU"/>
        </w:rPr>
        <w:t>плане обеспечения более своевременной подготовки докладов по параметрам отчетов, так и в плане повышения их точности</w:t>
      </w:r>
      <w:r w:rsidR="00AF1F34" w:rsidRPr="00854168">
        <w:rPr>
          <w:lang w:val="ru-RU"/>
        </w:rPr>
        <w:t xml:space="preserve">, </w:t>
      </w:r>
      <w:r>
        <w:rPr>
          <w:lang w:val="ru-RU"/>
        </w:rPr>
        <w:t xml:space="preserve">а также в плане </w:t>
      </w:r>
      <w:r w:rsidR="00AF1F34" w:rsidRPr="00854168">
        <w:rPr>
          <w:lang w:val="ru-RU"/>
        </w:rPr>
        <w:t>других функци</w:t>
      </w:r>
      <w:r w:rsidR="00B83E6A">
        <w:rPr>
          <w:lang w:val="ru-RU"/>
        </w:rPr>
        <w:t>й</w:t>
      </w:r>
      <w:r w:rsidR="00AF1F34" w:rsidRPr="00854168">
        <w:rPr>
          <w:lang w:val="ru-RU"/>
        </w:rPr>
        <w:t xml:space="preserve">, связанных с обработкой </w:t>
      </w:r>
      <w:r>
        <w:rPr>
          <w:lang w:val="ru-RU"/>
        </w:rPr>
        <w:t>отдельных</w:t>
      </w:r>
      <w:r w:rsidR="00AF1F34" w:rsidRPr="00854168">
        <w:rPr>
          <w:lang w:val="ru-RU"/>
        </w:rPr>
        <w:t xml:space="preserve"> международных заявок.  Органы просили Международное бюро информировать их о </w:t>
      </w:r>
      <w:r w:rsidR="00B83E6A">
        <w:rPr>
          <w:lang w:val="ru-RU"/>
        </w:rPr>
        <w:t>ходе работы в этом направлении</w:t>
      </w:r>
      <w:r w:rsidR="00AF1F34" w:rsidRPr="00854168">
        <w:rPr>
          <w:lang w:val="ru-RU"/>
        </w:rPr>
        <w:t xml:space="preserve">.  Международное бюро отметило, что </w:t>
      </w:r>
      <w:r w:rsidR="00B83E6A">
        <w:rPr>
          <w:lang w:val="ru-RU"/>
        </w:rPr>
        <w:t xml:space="preserve">такая информация может предоставляться </w:t>
      </w:r>
      <w:r w:rsidR="00AF1F34" w:rsidRPr="00854168">
        <w:rPr>
          <w:lang w:val="ru-RU"/>
        </w:rPr>
        <w:t xml:space="preserve">в рамках Рабочей группы </w:t>
      </w:r>
      <w:r w:rsidR="00B83E6A">
        <w:rPr>
          <w:lang w:val="ru-RU"/>
        </w:rPr>
        <w:t xml:space="preserve">по </w:t>
      </w:r>
      <w:r w:rsidR="00AF1F34" w:rsidRPr="00854168">
        <w:rPr>
          <w:lang w:val="ru-RU"/>
        </w:rPr>
        <w:t>РСТ</w:t>
      </w:r>
      <w:r w:rsidR="00B83E6A">
        <w:rPr>
          <w:lang w:val="ru-RU"/>
        </w:rPr>
        <w:t xml:space="preserve"> путем рассылки циркулярных писем</w:t>
      </w:r>
      <w:r w:rsidR="00AF1F34" w:rsidRPr="00854168">
        <w:rPr>
          <w:lang w:val="ru-RU"/>
        </w:rPr>
        <w:t xml:space="preserve"> РСТ, через вики</w:t>
      </w:r>
      <w:r>
        <w:rPr>
          <w:lang w:val="ru-RU"/>
        </w:rPr>
        <w:t>-форум</w:t>
      </w:r>
      <w:r w:rsidR="00AF1F34" w:rsidRPr="00854168">
        <w:rPr>
          <w:lang w:val="ru-RU"/>
        </w:rPr>
        <w:t xml:space="preserve"> Подгруппы или на </w:t>
      </w:r>
      <w:r>
        <w:rPr>
          <w:lang w:val="ru-RU"/>
        </w:rPr>
        <w:t xml:space="preserve">ее </w:t>
      </w:r>
      <w:r w:rsidR="00AF1F34" w:rsidRPr="00854168">
        <w:rPr>
          <w:lang w:val="ru-RU"/>
        </w:rPr>
        <w:t xml:space="preserve">будущих сессиях в зависимости от </w:t>
      </w:r>
      <w:r w:rsidR="00A93315">
        <w:rPr>
          <w:lang w:val="ru-RU"/>
        </w:rPr>
        <w:t xml:space="preserve">достигнутого прогресса </w:t>
      </w:r>
      <w:r w:rsidR="00AF1F34" w:rsidRPr="00854168">
        <w:rPr>
          <w:lang w:val="ru-RU"/>
        </w:rPr>
        <w:t>и соответствующих вопросов.</w:t>
      </w:r>
    </w:p>
    <w:p w:rsidR="00AF1F34" w:rsidRPr="00854168" w:rsidRDefault="00AF1F34" w:rsidP="00AF1F34">
      <w:pPr>
        <w:pStyle w:val="ONUME"/>
        <w:rPr>
          <w:lang w:val="ru-RU"/>
        </w:rPr>
      </w:pPr>
      <w:r w:rsidRPr="00854168">
        <w:rPr>
          <w:lang w:val="ru-RU"/>
        </w:rPr>
        <w:t xml:space="preserve">Что касается </w:t>
      </w:r>
      <w:r w:rsidR="00A93315">
        <w:rPr>
          <w:lang w:val="ru-RU"/>
        </w:rPr>
        <w:t>дальнейшего</w:t>
      </w:r>
      <w:r w:rsidRPr="00854168">
        <w:rPr>
          <w:lang w:val="ru-RU"/>
        </w:rPr>
        <w:t xml:space="preserve"> обсуждения этой темы, </w:t>
      </w:r>
      <w:r w:rsidR="00A93315">
        <w:rPr>
          <w:lang w:val="ru-RU"/>
        </w:rPr>
        <w:t>то участники отметили незначительный прогресс в деле разработки показателей</w:t>
      </w:r>
      <w:r w:rsidRPr="00854168">
        <w:rPr>
          <w:lang w:val="ru-RU"/>
        </w:rPr>
        <w:t xml:space="preserve">.  </w:t>
      </w:r>
      <w:r w:rsidR="00A93315">
        <w:rPr>
          <w:lang w:val="ru-RU"/>
        </w:rPr>
        <w:t>Вместе с тем</w:t>
      </w:r>
      <w:r w:rsidRPr="00854168">
        <w:rPr>
          <w:lang w:val="ru-RU"/>
        </w:rPr>
        <w:t xml:space="preserve"> некоторые </w:t>
      </w:r>
      <w:r w:rsidR="00A93315" w:rsidRPr="00854168">
        <w:rPr>
          <w:lang w:val="ru-RU"/>
        </w:rPr>
        <w:t xml:space="preserve">органы </w:t>
      </w:r>
      <w:r w:rsidRPr="00854168">
        <w:rPr>
          <w:lang w:val="ru-RU"/>
        </w:rPr>
        <w:t>указали, что они хотели бы сохранить этот вопрос в повестке дня.  Международное бюро отметило, что, хотя маловероятно, что в ближайшие 12 месяцев будут раз</w:t>
      </w:r>
      <w:r w:rsidR="00A93315">
        <w:rPr>
          <w:lang w:val="ru-RU"/>
        </w:rPr>
        <w:t xml:space="preserve">работаны новые системы для </w:t>
      </w:r>
      <w:r w:rsidR="00D03455">
        <w:rPr>
          <w:lang w:val="ru-RU"/>
        </w:rPr>
        <w:t>подготовки</w:t>
      </w:r>
      <w:r w:rsidRPr="00854168">
        <w:rPr>
          <w:lang w:val="ru-RU"/>
        </w:rPr>
        <w:t xml:space="preserve"> </w:t>
      </w:r>
      <w:r w:rsidR="00A93315">
        <w:rPr>
          <w:lang w:val="ru-RU"/>
        </w:rPr>
        <w:t>докладов по параметрам отчетов</w:t>
      </w:r>
      <w:r w:rsidRPr="00854168">
        <w:rPr>
          <w:lang w:val="ru-RU"/>
        </w:rPr>
        <w:t xml:space="preserve">, ожидается </w:t>
      </w:r>
      <w:r w:rsidR="00A93315">
        <w:rPr>
          <w:lang w:val="ru-RU"/>
        </w:rPr>
        <w:t xml:space="preserve">достижение </w:t>
      </w:r>
      <w:r w:rsidRPr="00854168">
        <w:rPr>
          <w:lang w:val="ru-RU"/>
        </w:rPr>
        <w:t>прогресс</w:t>
      </w:r>
      <w:r w:rsidR="00A93315">
        <w:rPr>
          <w:lang w:val="ru-RU"/>
        </w:rPr>
        <w:t>а</w:t>
      </w:r>
      <w:r w:rsidRPr="00854168">
        <w:rPr>
          <w:lang w:val="ru-RU"/>
        </w:rPr>
        <w:t xml:space="preserve"> </w:t>
      </w:r>
      <w:r w:rsidR="00ED4551">
        <w:rPr>
          <w:lang w:val="ru-RU"/>
        </w:rPr>
        <w:t>в деле разработки</w:t>
      </w:r>
      <w:r w:rsidRPr="00854168">
        <w:rPr>
          <w:lang w:val="ru-RU"/>
        </w:rPr>
        <w:t xml:space="preserve"> смежны</w:t>
      </w:r>
      <w:r w:rsidR="00ED4551">
        <w:rPr>
          <w:lang w:val="ru-RU"/>
        </w:rPr>
        <w:t>х</w:t>
      </w:r>
      <w:r w:rsidRPr="00854168">
        <w:rPr>
          <w:lang w:val="ru-RU"/>
        </w:rPr>
        <w:t xml:space="preserve"> систем, таки</w:t>
      </w:r>
      <w:r w:rsidR="00ED4551">
        <w:rPr>
          <w:lang w:val="ru-RU"/>
        </w:rPr>
        <w:t>х</w:t>
      </w:r>
      <w:r w:rsidRPr="00854168">
        <w:rPr>
          <w:lang w:val="ru-RU"/>
        </w:rPr>
        <w:t xml:space="preserve"> как база данных цитирования.  Международное бюро </w:t>
      </w:r>
      <w:r w:rsidR="00A93315">
        <w:rPr>
          <w:lang w:val="ru-RU"/>
        </w:rPr>
        <w:t>высказало предположение о том</w:t>
      </w:r>
      <w:r w:rsidRPr="00854168">
        <w:rPr>
          <w:lang w:val="ru-RU"/>
        </w:rPr>
        <w:t xml:space="preserve">, что, вероятно, было бы желательно включить пункт повестки дня, связанный с этой темой, </w:t>
      </w:r>
      <w:r w:rsidR="00A93315">
        <w:rPr>
          <w:lang w:val="ru-RU"/>
        </w:rPr>
        <w:t>в повестку дня</w:t>
      </w:r>
      <w:r w:rsidRPr="00854168">
        <w:rPr>
          <w:lang w:val="ru-RU"/>
        </w:rPr>
        <w:t xml:space="preserve"> следующей сессии, </w:t>
      </w:r>
      <w:r w:rsidR="00ED4551">
        <w:rPr>
          <w:lang w:val="ru-RU"/>
        </w:rPr>
        <w:t xml:space="preserve">отметив при этом, что </w:t>
      </w:r>
      <w:r w:rsidRPr="00854168">
        <w:rPr>
          <w:lang w:val="ru-RU"/>
        </w:rPr>
        <w:t xml:space="preserve">его объем будет зависеть от </w:t>
      </w:r>
      <w:r w:rsidR="00A93315">
        <w:rPr>
          <w:lang w:val="ru-RU"/>
        </w:rPr>
        <w:t xml:space="preserve">объема работы, проделанной </w:t>
      </w:r>
      <w:r w:rsidRPr="00854168">
        <w:rPr>
          <w:lang w:val="ru-RU"/>
        </w:rPr>
        <w:t>за это время.</w:t>
      </w:r>
    </w:p>
    <w:p w:rsidR="00AF1F34" w:rsidRPr="00854168" w:rsidRDefault="00AF1F34" w:rsidP="00AF1F34">
      <w:pPr>
        <w:pStyle w:val="ONUME"/>
        <w:ind w:left="567"/>
        <w:rPr>
          <w:lang w:val="ru-RU"/>
        </w:rPr>
      </w:pPr>
      <w:r w:rsidRPr="00854168">
        <w:rPr>
          <w:lang w:val="ru-RU"/>
        </w:rPr>
        <w:t>Подгруппа рекомендовала:</w:t>
      </w:r>
    </w:p>
    <w:p w:rsidR="00AF1F34" w:rsidRPr="00854168" w:rsidRDefault="00AF1F34" w:rsidP="00AF1F34">
      <w:pPr>
        <w:pStyle w:val="ONUME"/>
        <w:numPr>
          <w:ilvl w:val="1"/>
          <w:numId w:val="5"/>
        </w:numPr>
        <w:ind w:left="1134"/>
        <w:rPr>
          <w:lang w:val="ru-RU"/>
        </w:rPr>
      </w:pPr>
      <w:r w:rsidRPr="00854168">
        <w:rPr>
          <w:lang w:val="ru-RU"/>
        </w:rPr>
        <w:t>Международно</w:t>
      </w:r>
      <w:r w:rsidR="00A93315">
        <w:rPr>
          <w:lang w:val="ru-RU"/>
        </w:rPr>
        <w:t>му</w:t>
      </w:r>
      <w:r w:rsidRPr="00854168">
        <w:rPr>
          <w:lang w:val="ru-RU"/>
        </w:rPr>
        <w:t xml:space="preserve"> бюро продолжать готовить ежегодные </w:t>
      </w:r>
      <w:r w:rsidR="00A93315">
        <w:rPr>
          <w:lang w:val="ru-RU"/>
        </w:rPr>
        <w:t xml:space="preserve">доклады по параметрам отчетов </w:t>
      </w:r>
      <w:r w:rsidRPr="00854168">
        <w:rPr>
          <w:lang w:val="ru-RU"/>
        </w:rPr>
        <w:t>о международном поиске; и</w:t>
      </w:r>
    </w:p>
    <w:p w:rsidR="00AF1F34" w:rsidRPr="00854168" w:rsidRDefault="00AF1F34" w:rsidP="00AF1F34">
      <w:pPr>
        <w:pStyle w:val="ONUME"/>
        <w:numPr>
          <w:ilvl w:val="1"/>
          <w:numId w:val="5"/>
        </w:numPr>
        <w:ind w:left="1134"/>
        <w:rPr>
          <w:lang w:val="ru-RU"/>
        </w:rPr>
      </w:pPr>
      <w:r w:rsidRPr="00854168">
        <w:rPr>
          <w:lang w:val="ru-RU"/>
        </w:rPr>
        <w:t>Международно</w:t>
      </w:r>
      <w:r w:rsidR="00A93315">
        <w:rPr>
          <w:lang w:val="ru-RU"/>
        </w:rPr>
        <w:t>му</w:t>
      </w:r>
      <w:r w:rsidRPr="00854168">
        <w:rPr>
          <w:lang w:val="ru-RU"/>
        </w:rPr>
        <w:t xml:space="preserve"> бюро информировать ведомства, международные органы и Договаривающиеся государства и проводить с ними консультации по вопросам, касающимся возможного создания базы данных цитирования РСТ и ее потенциального использования для </w:t>
      </w:r>
      <w:r w:rsidR="00A93315">
        <w:rPr>
          <w:lang w:val="ru-RU"/>
        </w:rPr>
        <w:t xml:space="preserve">подготовки </w:t>
      </w:r>
      <w:r w:rsidRPr="00854168">
        <w:rPr>
          <w:lang w:val="ru-RU"/>
        </w:rPr>
        <w:t xml:space="preserve">будущих </w:t>
      </w:r>
      <w:r w:rsidR="00A93315">
        <w:rPr>
          <w:lang w:val="ru-RU"/>
        </w:rPr>
        <w:t xml:space="preserve">докладов по параметрам отчетов </w:t>
      </w:r>
      <w:r w:rsidRPr="00854168">
        <w:rPr>
          <w:lang w:val="ru-RU"/>
        </w:rPr>
        <w:t xml:space="preserve">и </w:t>
      </w:r>
      <w:r w:rsidR="00ED4551">
        <w:rPr>
          <w:lang w:val="ru-RU"/>
        </w:rPr>
        <w:t xml:space="preserve">для </w:t>
      </w:r>
      <w:r w:rsidRPr="00854168">
        <w:rPr>
          <w:lang w:val="ru-RU"/>
        </w:rPr>
        <w:t>других целей.</w:t>
      </w:r>
    </w:p>
    <w:p w:rsidR="00AF1F34" w:rsidRPr="00854168" w:rsidRDefault="00AF1F34" w:rsidP="00AF1F34">
      <w:pPr>
        <w:pStyle w:val="Heading1"/>
        <w:rPr>
          <w:lang w:val="ru-RU"/>
        </w:rPr>
      </w:pPr>
      <w:r w:rsidRPr="00854168">
        <w:rPr>
          <w:lang w:val="ru-RU"/>
        </w:rPr>
        <w:t xml:space="preserve">4.  </w:t>
      </w:r>
      <w:r w:rsidR="001E744E" w:rsidRPr="00FF6E1C">
        <w:rPr>
          <w:lang w:val="ru-RU"/>
        </w:rPr>
        <w:t>показател</w:t>
      </w:r>
      <w:r w:rsidR="001E744E">
        <w:rPr>
          <w:lang w:val="ru-RU"/>
        </w:rPr>
        <w:t xml:space="preserve">И </w:t>
      </w:r>
      <w:r w:rsidR="001E744E" w:rsidRPr="00FF6E1C">
        <w:rPr>
          <w:lang w:val="ru-RU"/>
        </w:rPr>
        <w:t>работ</w:t>
      </w:r>
      <w:r w:rsidR="001E744E">
        <w:rPr>
          <w:lang w:val="ru-RU"/>
        </w:rPr>
        <w:t>ы</w:t>
      </w:r>
      <w:r w:rsidR="001E744E" w:rsidRPr="00FF6E1C">
        <w:rPr>
          <w:lang w:val="ru-RU"/>
        </w:rPr>
        <w:t xml:space="preserve"> </w:t>
      </w:r>
      <w:r w:rsidR="001E744E" w:rsidRPr="00FF6E1C">
        <w:t>PCT</w:t>
      </w:r>
    </w:p>
    <w:p w:rsidR="00AF1F34" w:rsidRPr="00854168" w:rsidRDefault="00AF1F34" w:rsidP="00AF1F34">
      <w:pPr>
        <w:pStyle w:val="ONUME"/>
        <w:rPr>
          <w:lang w:val="ru-RU"/>
        </w:rPr>
      </w:pPr>
      <w:r w:rsidRPr="00854168">
        <w:rPr>
          <w:lang w:val="ru-RU"/>
        </w:rPr>
        <w:t xml:space="preserve">Органы приветствовали расширение спектра отчетов, доступных получающим ведомствам и международным органам через систему </w:t>
      </w:r>
      <w:r w:rsidR="006449F7">
        <w:rPr>
          <w:lang w:val="ru-RU"/>
        </w:rPr>
        <w:t xml:space="preserve">ePCT, и особенно внедрение </w:t>
      </w:r>
      <w:r w:rsidR="006449F7">
        <w:rPr>
          <w:lang w:val="fr-CH"/>
        </w:rPr>
        <w:t>push</w:t>
      </w:r>
      <w:r w:rsidR="006449F7">
        <w:rPr>
          <w:lang w:val="ru-RU"/>
        </w:rPr>
        <w:t>-уведомлений</w:t>
      </w:r>
      <w:r w:rsidRPr="00854168">
        <w:rPr>
          <w:lang w:val="ru-RU"/>
        </w:rPr>
        <w:t xml:space="preserve">.  </w:t>
      </w:r>
      <w:r w:rsidR="006449F7">
        <w:t>Push</w:t>
      </w:r>
      <w:r w:rsidR="006449F7" w:rsidRPr="00801443">
        <w:rPr>
          <w:lang w:val="ru-RU"/>
        </w:rPr>
        <w:t>-</w:t>
      </w:r>
      <w:r w:rsidR="006449F7">
        <w:rPr>
          <w:lang w:val="ru-RU"/>
        </w:rPr>
        <w:t xml:space="preserve">уведомления </w:t>
      </w:r>
      <w:r w:rsidRPr="00854168">
        <w:rPr>
          <w:lang w:val="ru-RU"/>
        </w:rPr>
        <w:t xml:space="preserve">облегчают доступ к соответствующей информации и повышают осведомленность ведомств об отчетах и их ценности для управления услугами РСТ.  Несколько ведомств подтвердили, что они поддерживают идею предоставления большего объема информации непосредственно в </w:t>
      </w:r>
      <w:r w:rsidR="006449F7">
        <w:rPr>
          <w:lang w:val="ru-RU"/>
        </w:rPr>
        <w:t>сообщениях, рассылаемых</w:t>
      </w:r>
      <w:r w:rsidRPr="00854168">
        <w:rPr>
          <w:lang w:val="ru-RU"/>
        </w:rPr>
        <w:t xml:space="preserve"> по электронной почте.  Отвечая на вопрос, Международное бюро сообщило, что в настоящее время у него нет конкретных сроков </w:t>
      </w:r>
      <w:r w:rsidR="006449F7">
        <w:rPr>
          <w:lang w:val="ru-RU"/>
        </w:rPr>
        <w:t xml:space="preserve">внедрения </w:t>
      </w:r>
      <w:r w:rsidR="006449F7">
        <w:rPr>
          <w:lang w:val="fr-CH"/>
        </w:rPr>
        <w:t>push</w:t>
      </w:r>
      <w:r w:rsidR="006449F7">
        <w:rPr>
          <w:lang w:val="ru-RU"/>
        </w:rPr>
        <w:t>-уведомлений</w:t>
      </w:r>
      <w:r w:rsidRPr="00854168">
        <w:rPr>
          <w:lang w:val="ru-RU"/>
        </w:rPr>
        <w:t>.  В настоящее время основное внимание уделяется повышению качества данных.</w:t>
      </w:r>
    </w:p>
    <w:p w:rsidR="00AF1F34" w:rsidRPr="00854168" w:rsidRDefault="00AF1F34" w:rsidP="00AF1F34">
      <w:pPr>
        <w:pStyle w:val="ONUME"/>
        <w:rPr>
          <w:lang w:val="ru-RU"/>
        </w:rPr>
      </w:pPr>
      <w:r w:rsidRPr="00854168">
        <w:rPr>
          <w:lang w:val="ru-RU"/>
        </w:rPr>
        <w:t xml:space="preserve">Органы рассказали о том, как они используют отчеты.  Большинство органов </w:t>
      </w:r>
      <w:r w:rsidR="006449F7">
        <w:rPr>
          <w:lang w:val="ru-RU"/>
        </w:rPr>
        <w:t>имеют</w:t>
      </w:r>
      <w:r w:rsidRPr="00854168">
        <w:rPr>
          <w:lang w:val="ru-RU"/>
        </w:rPr>
        <w:t xml:space="preserve"> собственные системы для создания </w:t>
      </w:r>
      <w:r w:rsidR="006449F7">
        <w:rPr>
          <w:lang w:val="ru-RU"/>
        </w:rPr>
        <w:t xml:space="preserve">отчетов по </w:t>
      </w:r>
      <w:r w:rsidRPr="00854168">
        <w:rPr>
          <w:lang w:val="ru-RU"/>
        </w:rPr>
        <w:t>ключевы</w:t>
      </w:r>
      <w:r w:rsidR="006449F7">
        <w:rPr>
          <w:lang w:val="ru-RU"/>
        </w:rPr>
        <w:t>м</w:t>
      </w:r>
      <w:r w:rsidRPr="00854168">
        <w:rPr>
          <w:lang w:val="ru-RU"/>
        </w:rPr>
        <w:t xml:space="preserve"> показател</w:t>
      </w:r>
      <w:r w:rsidR="006449F7">
        <w:rPr>
          <w:lang w:val="ru-RU"/>
        </w:rPr>
        <w:t>ям</w:t>
      </w:r>
      <w:r w:rsidRPr="00854168">
        <w:rPr>
          <w:lang w:val="ru-RU"/>
        </w:rPr>
        <w:t>, относящи</w:t>
      </w:r>
      <w:r w:rsidR="006449F7">
        <w:rPr>
          <w:lang w:val="ru-RU"/>
        </w:rPr>
        <w:t>м</w:t>
      </w:r>
      <w:r w:rsidRPr="00854168">
        <w:rPr>
          <w:lang w:val="ru-RU"/>
        </w:rPr>
        <w:t xml:space="preserve">ся, в частности, к своевременности выполнения работы и </w:t>
      </w:r>
      <w:r w:rsidR="00F714A6">
        <w:rPr>
          <w:lang w:val="ru-RU"/>
        </w:rPr>
        <w:t>количеству отчетов</w:t>
      </w:r>
      <w:r w:rsidR="003F2285" w:rsidRPr="00801443">
        <w:rPr>
          <w:lang w:val="ru-RU"/>
        </w:rPr>
        <w:t xml:space="preserve"> </w:t>
      </w:r>
      <w:r w:rsidR="003F2285">
        <w:rPr>
          <w:lang w:val="ru-RU"/>
        </w:rPr>
        <w:t>о международном поиске</w:t>
      </w:r>
      <w:r w:rsidRPr="00854168">
        <w:rPr>
          <w:lang w:val="ru-RU"/>
        </w:rPr>
        <w:t xml:space="preserve">, которые необходимо заполнить.  Однако отчеты, доступные в системе ePCT, </w:t>
      </w:r>
      <w:r w:rsidR="00F714A6">
        <w:rPr>
          <w:lang w:val="ru-RU"/>
        </w:rPr>
        <w:t xml:space="preserve">обеспечивают полезную возможность </w:t>
      </w:r>
      <w:r w:rsidRPr="00854168">
        <w:rPr>
          <w:lang w:val="ru-RU"/>
        </w:rPr>
        <w:t xml:space="preserve">перекрестной </w:t>
      </w:r>
      <w:r w:rsidR="00F714A6">
        <w:rPr>
          <w:lang w:val="ru-RU"/>
        </w:rPr>
        <w:t xml:space="preserve">проверки </w:t>
      </w:r>
      <w:r w:rsidRPr="00854168">
        <w:rPr>
          <w:lang w:val="ru-RU"/>
        </w:rPr>
        <w:t xml:space="preserve">того, что </w:t>
      </w:r>
      <w:r w:rsidR="00F714A6">
        <w:rPr>
          <w:lang w:val="ru-RU"/>
        </w:rPr>
        <w:lastRenderedPageBreak/>
        <w:t>сервисы</w:t>
      </w:r>
      <w:r w:rsidRPr="00854168">
        <w:rPr>
          <w:lang w:val="ru-RU"/>
        </w:rPr>
        <w:t xml:space="preserve"> работают так, как ожидалось, и</w:t>
      </w:r>
      <w:r w:rsidR="00F714A6">
        <w:rPr>
          <w:lang w:val="ru-RU"/>
        </w:rPr>
        <w:t xml:space="preserve"> что при расшифровке данных из </w:t>
      </w:r>
      <w:r w:rsidRPr="00854168">
        <w:rPr>
          <w:lang w:val="ru-RU"/>
        </w:rPr>
        <w:t xml:space="preserve">форм, полученных Международным бюро </w:t>
      </w:r>
      <w:r w:rsidR="00F714A6">
        <w:rPr>
          <w:lang w:val="ru-RU"/>
        </w:rPr>
        <w:t xml:space="preserve">в виде </w:t>
      </w:r>
      <w:r w:rsidRPr="00854168">
        <w:rPr>
          <w:lang w:val="ru-RU"/>
        </w:rPr>
        <w:t xml:space="preserve">изображений, не было допущено существенных ошибок.  В рамках этой гибридной схемы некоторые уведомления </w:t>
      </w:r>
      <w:r w:rsidR="006449F7">
        <w:t>ePCT</w:t>
      </w:r>
      <w:r w:rsidR="006449F7" w:rsidRPr="00801443">
        <w:rPr>
          <w:lang w:val="ru-RU"/>
        </w:rPr>
        <w:t xml:space="preserve"> </w:t>
      </w:r>
      <w:r w:rsidRPr="00854168">
        <w:rPr>
          <w:lang w:val="ru-RU"/>
        </w:rPr>
        <w:t xml:space="preserve">не </w:t>
      </w:r>
      <w:r w:rsidR="00F714A6">
        <w:rPr>
          <w:lang w:val="ru-RU"/>
        </w:rPr>
        <w:t>используются</w:t>
      </w:r>
      <w:r w:rsidRPr="00854168">
        <w:rPr>
          <w:lang w:val="ru-RU"/>
        </w:rPr>
        <w:t xml:space="preserve"> для целей обычной обработки, и один </w:t>
      </w:r>
      <w:r w:rsidR="004777C6" w:rsidRPr="00854168">
        <w:rPr>
          <w:lang w:val="ru-RU"/>
        </w:rPr>
        <w:t xml:space="preserve">орган </w:t>
      </w:r>
      <w:r w:rsidR="00F714A6">
        <w:rPr>
          <w:lang w:val="ru-RU"/>
        </w:rPr>
        <w:t xml:space="preserve">отметил, что это означает риск </w:t>
      </w:r>
      <w:r w:rsidR="00A85905">
        <w:rPr>
          <w:lang w:val="ru-RU"/>
        </w:rPr>
        <w:t>того, что</w:t>
      </w:r>
      <w:r w:rsidRPr="00854168">
        <w:rPr>
          <w:lang w:val="ru-RU"/>
        </w:rPr>
        <w:t xml:space="preserve"> важны</w:t>
      </w:r>
      <w:r w:rsidR="00A85905">
        <w:rPr>
          <w:lang w:val="ru-RU"/>
        </w:rPr>
        <w:t>е</w:t>
      </w:r>
      <w:r w:rsidRPr="00854168">
        <w:rPr>
          <w:lang w:val="ru-RU"/>
        </w:rPr>
        <w:t xml:space="preserve"> уведомлени</w:t>
      </w:r>
      <w:r w:rsidR="00A85905">
        <w:rPr>
          <w:lang w:val="ru-RU"/>
        </w:rPr>
        <w:t>я могут затеряться</w:t>
      </w:r>
      <w:r w:rsidRPr="00854168">
        <w:rPr>
          <w:lang w:val="ru-RU"/>
        </w:rPr>
        <w:t xml:space="preserve"> среди менее значимых материалов, которые не обязательно тщательно или регулярно </w:t>
      </w:r>
      <w:r w:rsidR="00A85905">
        <w:rPr>
          <w:lang w:val="ru-RU"/>
        </w:rPr>
        <w:t>проверяются</w:t>
      </w:r>
      <w:r w:rsidRPr="00854168">
        <w:rPr>
          <w:lang w:val="ru-RU"/>
        </w:rPr>
        <w:t xml:space="preserve">.  Один из </w:t>
      </w:r>
      <w:r w:rsidR="00A85905" w:rsidRPr="00854168">
        <w:rPr>
          <w:lang w:val="ru-RU"/>
        </w:rPr>
        <w:t xml:space="preserve">органов </w:t>
      </w:r>
      <w:r w:rsidRPr="00854168">
        <w:rPr>
          <w:lang w:val="ru-RU"/>
        </w:rPr>
        <w:t xml:space="preserve">отметил, что он все шире использует </w:t>
      </w:r>
      <w:r w:rsidR="00A85905">
        <w:rPr>
          <w:lang w:val="ru-RU"/>
        </w:rPr>
        <w:t xml:space="preserve">систему </w:t>
      </w:r>
      <w:r w:rsidR="006449F7">
        <w:t>ePCT</w:t>
      </w:r>
      <w:r w:rsidR="006449F7" w:rsidRPr="006449F7">
        <w:rPr>
          <w:lang w:val="ru-RU"/>
        </w:rPr>
        <w:t xml:space="preserve"> </w:t>
      </w:r>
      <w:r w:rsidRPr="00854168">
        <w:rPr>
          <w:lang w:val="ru-RU"/>
        </w:rPr>
        <w:t xml:space="preserve">и считает полезным обучение, проводимое Международным бюро, как по </w:t>
      </w:r>
      <w:r w:rsidR="00A85905">
        <w:rPr>
          <w:lang w:val="ru-RU"/>
        </w:rPr>
        <w:t>показателям работы</w:t>
      </w:r>
      <w:r w:rsidRPr="00854168">
        <w:rPr>
          <w:lang w:val="ru-RU"/>
        </w:rPr>
        <w:t xml:space="preserve">, так и по другим </w:t>
      </w:r>
      <w:r w:rsidR="003F2285">
        <w:rPr>
          <w:lang w:val="ru-RU"/>
        </w:rPr>
        <w:t xml:space="preserve">функциям </w:t>
      </w:r>
      <w:r w:rsidR="00A85905">
        <w:rPr>
          <w:lang w:val="ru-RU"/>
        </w:rPr>
        <w:t xml:space="preserve">системы </w:t>
      </w:r>
      <w:r w:rsidR="006449F7">
        <w:t>ePCT</w:t>
      </w:r>
      <w:r w:rsidRPr="00854168">
        <w:rPr>
          <w:lang w:val="ru-RU"/>
        </w:rPr>
        <w:t>.</w:t>
      </w:r>
    </w:p>
    <w:p w:rsidR="00AF1F34" w:rsidRPr="00854168" w:rsidRDefault="00AF1F34" w:rsidP="00AF1F34">
      <w:pPr>
        <w:pStyle w:val="ONUME"/>
        <w:rPr>
          <w:lang w:val="ru-RU"/>
        </w:rPr>
      </w:pPr>
      <w:r w:rsidRPr="00854168">
        <w:rPr>
          <w:lang w:val="ru-RU"/>
        </w:rPr>
        <w:t>В связи с вопросом об использовании отчетов ePCT для выявлени</w:t>
      </w:r>
      <w:r w:rsidR="003F2285">
        <w:rPr>
          <w:lang w:val="ru-RU"/>
        </w:rPr>
        <w:t>я</w:t>
      </w:r>
      <w:r w:rsidRPr="00854168">
        <w:rPr>
          <w:lang w:val="ru-RU"/>
        </w:rPr>
        <w:t xml:space="preserve"> случаев, когда обработка </w:t>
      </w:r>
      <w:r w:rsidR="003F2285">
        <w:rPr>
          <w:lang w:val="ru-RU"/>
        </w:rPr>
        <w:t>была проведена</w:t>
      </w:r>
      <w:r w:rsidRPr="00854168">
        <w:rPr>
          <w:lang w:val="ru-RU"/>
        </w:rPr>
        <w:t xml:space="preserve"> неправильно, Международное бюро подчеркнуло, что это должно быть направлено на выявление причин проблем и улучшение основных процессов, а также на исправление отдельных заявок.  Международное бюро приветствовало </w:t>
      </w:r>
      <w:r w:rsidR="003F2285">
        <w:rPr>
          <w:lang w:val="ru-RU"/>
        </w:rPr>
        <w:t>направление ему в любо</w:t>
      </w:r>
      <w:r w:rsidR="00C45530">
        <w:rPr>
          <w:lang w:val="ru-RU"/>
        </w:rPr>
        <w:t>е</w:t>
      </w:r>
      <w:r w:rsidR="003F2285">
        <w:rPr>
          <w:lang w:val="ru-RU"/>
        </w:rPr>
        <w:t xml:space="preserve"> время комментариев, которые позволят </w:t>
      </w:r>
      <w:r w:rsidRPr="00854168">
        <w:rPr>
          <w:lang w:val="ru-RU"/>
        </w:rPr>
        <w:t xml:space="preserve">удовлетворить </w:t>
      </w:r>
      <w:r w:rsidR="00C45530">
        <w:rPr>
          <w:lang w:val="ru-RU"/>
        </w:rPr>
        <w:t>указанные потребности</w:t>
      </w:r>
      <w:r w:rsidRPr="00854168">
        <w:rPr>
          <w:lang w:val="ru-RU"/>
        </w:rPr>
        <w:t>.</w:t>
      </w:r>
    </w:p>
    <w:p w:rsidR="00AF1F34" w:rsidRPr="00854168" w:rsidRDefault="00AF1F34" w:rsidP="00AF1F34">
      <w:pPr>
        <w:pStyle w:val="ONUME"/>
        <w:rPr>
          <w:lang w:val="ru-RU"/>
        </w:rPr>
      </w:pPr>
      <w:r w:rsidRPr="00854168">
        <w:rPr>
          <w:lang w:val="ru-RU"/>
        </w:rPr>
        <w:t xml:space="preserve">Был внесен ряд предложений по улучшению отчетов, включая </w:t>
      </w:r>
      <w:r w:rsidR="00C45530">
        <w:rPr>
          <w:lang w:val="ru-RU"/>
        </w:rPr>
        <w:t xml:space="preserve">обеспечение </w:t>
      </w:r>
      <w:r w:rsidRPr="00854168">
        <w:rPr>
          <w:lang w:val="ru-RU"/>
        </w:rPr>
        <w:t>возможност</w:t>
      </w:r>
      <w:r w:rsidR="00C45530">
        <w:rPr>
          <w:lang w:val="ru-RU"/>
        </w:rPr>
        <w:t>и</w:t>
      </w:r>
      <w:r w:rsidRPr="00854168">
        <w:rPr>
          <w:lang w:val="ru-RU"/>
        </w:rPr>
        <w:t xml:space="preserve"> создания всех отчетов в виде </w:t>
      </w:r>
      <w:r w:rsidR="00C45530">
        <w:rPr>
          <w:lang w:val="ru-RU"/>
        </w:rPr>
        <w:t>одного</w:t>
      </w:r>
      <w:r w:rsidRPr="00854168">
        <w:rPr>
          <w:lang w:val="ru-RU"/>
        </w:rPr>
        <w:t xml:space="preserve"> документа, </w:t>
      </w:r>
      <w:r w:rsidR="00C45530">
        <w:rPr>
          <w:lang w:val="ru-RU"/>
        </w:rPr>
        <w:t>удаление</w:t>
      </w:r>
      <w:r w:rsidRPr="00854168">
        <w:rPr>
          <w:lang w:val="ru-RU"/>
        </w:rPr>
        <w:t xml:space="preserve"> ссылок на неактуальные данные, </w:t>
      </w:r>
      <w:r w:rsidR="00C45530">
        <w:rPr>
          <w:lang w:val="ru-RU"/>
        </w:rPr>
        <w:t>например дублирующиеся заявки</w:t>
      </w:r>
      <w:r w:rsidRPr="00854168">
        <w:rPr>
          <w:lang w:val="ru-RU"/>
        </w:rPr>
        <w:t xml:space="preserve">, и выделение новых пунктов в </w:t>
      </w:r>
      <w:r w:rsidR="00C45530">
        <w:t>push</w:t>
      </w:r>
      <w:r w:rsidR="00C45530">
        <w:rPr>
          <w:lang w:val="ru-RU"/>
        </w:rPr>
        <w:t>-уведомлениях</w:t>
      </w:r>
      <w:r w:rsidRPr="00854168">
        <w:rPr>
          <w:lang w:val="ru-RU"/>
        </w:rPr>
        <w:t xml:space="preserve"> путем </w:t>
      </w:r>
      <w:r w:rsidR="00C45530">
        <w:rPr>
          <w:lang w:val="ru-RU"/>
        </w:rPr>
        <w:t>выявления дел</w:t>
      </w:r>
      <w:r w:rsidRPr="00854168">
        <w:rPr>
          <w:lang w:val="ru-RU"/>
        </w:rPr>
        <w:t xml:space="preserve">, </w:t>
      </w:r>
      <w:r w:rsidR="00C45530">
        <w:rPr>
          <w:lang w:val="ru-RU"/>
        </w:rPr>
        <w:t xml:space="preserve">по которым произошли изменения </w:t>
      </w:r>
      <w:r w:rsidRPr="00854168">
        <w:rPr>
          <w:lang w:val="ru-RU"/>
        </w:rPr>
        <w:t xml:space="preserve">со времени предыдущего </w:t>
      </w:r>
      <w:r w:rsidR="00C45530">
        <w:rPr>
          <w:lang w:val="ru-RU"/>
        </w:rPr>
        <w:t>уведомления</w:t>
      </w:r>
      <w:r w:rsidRPr="00854168">
        <w:rPr>
          <w:lang w:val="ru-RU"/>
        </w:rPr>
        <w:t xml:space="preserve">.  Один из органов </w:t>
      </w:r>
      <w:r w:rsidR="00C45530">
        <w:rPr>
          <w:lang w:val="ru-RU"/>
        </w:rPr>
        <w:t>высказал предположение о том</w:t>
      </w:r>
      <w:r w:rsidRPr="00854168">
        <w:rPr>
          <w:lang w:val="ru-RU"/>
        </w:rPr>
        <w:t>, что, возможно, было бы проще получать доступ к отчетам через вики</w:t>
      </w:r>
      <w:r w:rsidR="00C45530">
        <w:rPr>
          <w:lang w:val="ru-RU"/>
        </w:rPr>
        <w:t>-форум</w:t>
      </w:r>
      <w:r w:rsidRPr="00854168">
        <w:rPr>
          <w:lang w:val="ru-RU"/>
        </w:rPr>
        <w:t xml:space="preserve">, а не через </w:t>
      </w:r>
      <w:r w:rsidR="00C45530">
        <w:rPr>
          <w:lang w:val="ru-RU"/>
        </w:rPr>
        <w:t xml:space="preserve">систему </w:t>
      </w:r>
      <w:r w:rsidRPr="00854168">
        <w:rPr>
          <w:lang w:val="ru-RU"/>
        </w:rPr>
        <w:t>ePCT.</w:t>
      </w:r>
    </w:p>
    <w:p w:rsidR="00AF1F34" w:rsidRPr="00854168" w:rsidRDefault="00C45530" w:rsidP="00AF1F34">
      <w:pPr>
        <w:pStyle w:val="ONUME"/>
        <w:rPr>
          <w:lang w:val="ru-RU"/>
        </w:rPr>
      </w:pPr>
      <w:r>
        <w:rPr>
          <w:lang w:val="ru-RU"/>
        </w:rPr>
        <w:t>Органы</w:t>
      </w:r>
      <w:r w:rsidR="00AF1F34" w:rsidRPr="00854168">
        <w:rPr>
          <w:lang w:val="ru-RU"/>
        </w:rPr>
        <w:t xml:space="preserve"> отметили трудности в получении своевременных и точных данных в некоторых областях, в том числе в отношении обработки</w:t>
      </w:r>
      <w:r w:rsidR="00577C8E">
        <w:rPr>
          <w:lang w:val="ru-RU"/>
        </w:rPr>
        <w:t xml:space="preserve"> в соответствии с главой</w:t>
      </w:r>
      <w:r w:rsidR="00AF1F34" w:rsidRPr="00854168">
        <w:rPr>
          <w:lang w:val="ru-RU"/>
        </w:rPr>
        <w:t xml:space="preserve"> II, и призвали Международное бюро работать с </w:t>
      </w:r>
      <w:r w:rsidR="00C441DA" w:rsidRPr="00854168">
        <w:rPr>
          <w:lang w:val="ru-RU"/>
        </w:rPr>
        <w:t xml:space="preserve">международными </w:t>
      </w:r>
      <w:r w:rsidR="00AF1F34" w:rsidRPr="00854168">
        <w:rPr>
          <w:lang w:val="ru-RU"/>
        </w:rPr>
        <w:t>органами для улучшения потоков данных.</w:t>
      </w:r>
    </w:p>
    <w:p w:rsidR="00AF1F34" w:rsidRPr="00854168" w:rsidRDefault="00AF1F34" w:rsidP="00AF1F34">
      <w:pPr>
        <w:pStyle w:val="ONUME"/>
        <w:ind w:left="567"/>
        <w:rPr>
          <w:lang w:val="ru-RU"/>
        </w:rPr>
      </w:pPr>
      <w:r w:rsidRPr="00854168">
        <w:rPr>
          <w:lang w:val="ru-RU"/>
        </w:rPr>
        <w:t>Подгруппа рекомендовала Международному бюро продолж</w:t>
      </w:r>
      <w:r w:rsidR="00C45530">
        <w:rPr>
          <w:lang w:val="ru-RU"/>
        </w:rPr>
        <w:t>а</w:t>
      </w:r>
      <w:r w:rsidRPr="00854168">
        <w:rPr>
          <w:lang w:val="ru-RU"/>
        </w:rPr>
        <w:t xml:space="preserve">ть разработку отчетов по </w:t>
      </w:r>
      <w:r w:rsidR="00C45530">
        <w:rPr>
          <w:lang w:val="ru-RU"/>
        </w:rPr>
        <w:t>показателям работы</w:t>
      </w:r>
      <w:r w:rsidRPr="00854168">
        <w:rPr>
          <w:lang w:val="ru-RU"/>
        </w:rPr>
        <w:t xml:space="preserve"> в предложенных направлениях.</w:t>
      </w:r>
    </w:p>
    <w:p w:rsidR="00AF1F34" w:rsidRPr="00854168" w:rsidRDefault="00AF1F34" w:rsidP="00AF1F34">
      <w:pPr>
        <w:pStyle w:val="Heading1"/>
        <w:rPr>
          <w:lang w:val="ru-RU"/>
        </w:rPr>
      </w:pPr>
      <w:r w:rsidRPr="00854168">
        <w:rPr>
          <w:lang w:val="ru-RU"/>
        </w:rPr>
        <w:t>5.  Единство изобретения</w:t>
      </w:r>
    </w:p>
    <w:p w:rsidR="00AF1F34" w:rsidRPr="00854168" w:rsidRDefault="00577C8E" w:rsidP="00AF1F34">
      <w:pPr>
        <w:pStyle w:val="ONUME"/>
        <w:rPr>
          <w:lang w:val="ru-RU"/>
        </w:rPr>
      </w:pPr>
      <w:r>
        <w:rPr>
          <w:lang w:val="ru-RU"/>
        </w:rPr>
        <w:t>Ведомство ИС Австралии</w:t>
      </w:r>
      <w:r w:rsidR="00AF1F34" w:rsidRPr="00854168">
        <w:rPr>
          <w:lang w:val="ru-RU"/>
        </w:rPr>
        <w:t xml:space="preserve"> поблагодарил</w:t>
      </w:r>
      <w:r>
        <w:rPr>
          <w:lang w:val="ru-RU"/>
        </w:rPr>
        <w:t>о</w:t>
      </w:r>
      <w:r w:rsidR="00AF1F34" w:rsidRPr="00854168">
        <w:rPr>
          <w:lang w:val="ru-RU"/>
        </w:rPr>
        <w:t xml:space="preserve"> ведомства за их вклад в обсуждение </w:t>
      </w:r>
      <w:r w:rsidR="008556C9">
        <w:rPr>
          <w:lang w:val="ru-RU"/>
        </w:rPr>
        <w:t xml:space="preserve">на </w:t>
      </w:r>
      <w:r w:rsidR="00AF1F34" w:rsidRPr="00854168">
        <w:rPr>
          <w:lang w:val="ru-RU"/>
        </w:rPr>
        <w:t>вики</w:t>
      </w:r>
      <w:r w:rsidR="008556C9">
        <w:rPr>
          <w:lang w:val="ru-RU"/>
        </w:rPr>
        <w:t>-форуме</w:t>
      </w:r>
      <w:r w:rsidR="00AF1F34" w:rsidRPr="00854168">
        <w:rPr>
          <w:lang w:val="ru-RU"/>
        </w:rPr>
        <w:t xml:space="preserve">, </w:t>
      </w:r>
      <w:r w:rsidR="008556C9">
        <w:rPr>
          <w:lang w:val="ru-RU"/>
        </w:rPr>
        <w:t xml:space="preserve">по итогам которого </w:t>
      </w:r>
      <w:r w:rsidR="00AF1F34" w:rsidRPr="00854168">
        <w:rPr>
          <w:lang w:val="ru-RU"/>
        </w:rPr>
        <w:t xml:space="preserve">Международное бюро </w:t>
      </w:r>
      <w:r w:rsidR="008556C9">
        <w:rPr>
          <w:lang w:val="ru-RU"/>
        </w:rPr>
        <w:t>разослало</w:t>
      </w:r>
      <w:r w:rsidR="00AF1F34" w:rsidRPr="00854168">
        <w:rPr>
          <w:lang w:val="ru-RU"/>
        </w:rPr>
        <w:t xml:space="preserve"> циркуляр</w:t>
      </w:r>
      <w:r w:rsidR="008556C9">
        <w:rPr>
          <w:lang w:val="ru-RU"/>
        </w:rPr>
        <w:t>ное письмо</w:t>
      </w:r>
      <w:r w:rsidR="00AF1F34" w:rsidRPr="00854168">
        <w:rPr>
          <w:lang w:val="ru-RU"/>
        </w:rPr>
        <w:t xml:space="preserve"> С.</w:t>
      </w:r>
      <w:r w:rsidR="008556C9">
        <w:rPr>
          <w:lang w:val="ru-RU"/>
        </w:rPr>
        <w:t> </w:t>
      </w:r>
      <w:r w:rsidR="00AF1F34" w:rsidRPr="00854168">
        <w:rPr>
          <w:lang w:val="ru-RU"/>
        </w:rPr>
        <w:t>РСТ</w:t>
      </w:r>
      <w:r w:rsidR="008556C9">
        <w:rPr>
          <w:lang w:val="ru-RU"/>
        </w:rPr>
        <w:t> </w:t>
      </w:r>
      <w:r w:rsidR="00AF1F34" w:rsidRPr="00854168">
        <w:rPr>
          <w:lang w:val="ru-RU"/>
        </w:rPr>
        <w:t xml:space="preserve">1610 для проведения консультаций по предлагаемым изменениям </w:t>
      </w:r>
      <w:r w:rsidR="008556C9">
        <w:rPr>
          <w:lang w:val="ru-RU"/>
        </w:rPr>
        <w:t>в</w:t>
      </w:r>
      <w:r w:rsidR="00AF1F34" w:rsidRPr="00854168">
        <w:rPr>
          <w:lang w:val="ru-RU"/>
        </w:rPr>
        <w:t xml:space="preserve"> глав</w:t>
      </w:r>
      <w:r w:rsidR="008556C9">
        <w:rPr>
          <w:lang w:val="ru-RU"/>
        </w:rPr>
        <w:t>у</w:t>
      </w:r>
      <w:r w:rsidR="004777C6">
        <w:rPr>
          <w:lang w:val="ru-RU"/>
        </w:rPr>
        <w:t> </w:t>
      </w:r>
      <w:r w:rsidR="00AF1F34" w:rsidRPr="00854168">
        <w:rPr>
          <w:lang w:val="ru-RU"/>
        </w:rPr>
        <w:t>10 Руководства РСТ по</w:t>
      </w:r>
      <w:r w:rsidR="008556C9">
        <w:rPr>
          <w:lang w:val="ru-RU"/>
        </w:rPr>
        <w:t xml:space="preserve"> проведению</w:t>
      </w:r>
      <w:r w:rsidR="00AF1F34" w:rsidRPr="00854168">
        <w:rPr>
          <w:lang w:val="ru-RU"/>
        </w:rPr>
        <w:t xml:space="preserve"> международно</w:t>
      </w:r>
      <w:r w:rsidR="008556C9">
        <w:rPr>
          <w:lang w:val="ru-RU"/>
        </w:rPr>
        <w:t>го</w:t>
      </w:r>
      <w:r w:rsidR="00AF1F34" w:rsidRPr="00854168">
        <w:rPr>
          <w:lang w:val="ru-RU"/>
        </w:rPr>
        <w:t xml:space="preserve"> поиск</w:t>
      </w:r>
      <w:r w:rsidR="008556C9">
        <w:rPr>
          <w:lang w:val="ru-RU"/>
        </w:rPr>
        <w:t>а</w:t>
      </w:r>
      <w:r w:rsidR="00AF1F34" w:rsidRPr="00854168">
        <w:rPr>
          <w:lang w:val="ru-RU"/>
        </w:rPr>
        <w:t xml:space="preserve"> и </w:t>
      </w:r>
      <w:r w:rsidR="008556C9">
        <w:rPr>
          <w:lang w:val="ru-RU"/>
        </w:rPr>
        <w:t xml:space="preserve">международной </w:t>
      </w:r>
      <w:r w:rsidR="00AF1F34" w:rsidRPr="00854168">
        <w:rPr>
          <w:lang w:val="ru-RU"/>
        </w:rPr>
        <w:t>предварительной экспертиз</w:t>
      </w:r>
      <w:r w:rsidR="008556C9">
        <w:rPr>
          <w:lang w:val="ru-RU"/>
        </w:rPr>
        <w:t>ы</w:t>
      </w:r>
      <w:r w:rsidR="00AF1F34" w:rsidRPr="00854168">
        <w:rPr>
          <w:lang w:val="ru-RU"/>
        </w:rPr>
        <w:t xml:space="preserve">.  </w:t>
      </w:r>
      <w:r w:rsidR="00C00C2F">
        <w:rPr>
          <w:lang w:val="ru-RU"/>
        </w:rPr>
        <w:t>Ведомство ИС Австралии</w:t>
      </w:r>
      <w:r w:rsidR="00C00C2F" w:rsidRPr="00854168">
        <w:rPr>
          <w:lang w:val="ru-RU"/>
        </w:rPr>
        <w:t xml:space="preserve"> </w:t>
      </w:r>
      <w:r w:rsidR="00AF1F34" w:rsidRPr="00854168">
        <w:rPr>
          <w:lang w:val="ru-RU"/>
        </w:rPr>
        <w:t>предложил</w:t>
      </w:r>
      <w:r w:rsidR="008556C9">
        <w:rPr>
          <w:lang w:val="ru-RU"/>
        </w:rPr>
        <w:t>о</w:t>
      </w:r>
      <w:r w:rsidR="00AF1F34" w:rsidRPr="00854168">
        <w:rPr>
          <w:lang w:val="ru-RU"/>
        </w:rPr>
        <w:t xml:space="preserve">, чтобы Международное бюро </w:t>
      </w:r>
      <w:r w:rsidR="004E7FBB">
        <w:rPr>
          <w:lang w:val="ru-RU"/>
        </w:rPr>
        <w:t xml:space="preserve">ввело в действие </w:t>
      </w:r>
      <w:r w:rsidR="00AF1F34" w:rsidRPr="00854168">
        <w:rPr>
          <w:lang w:val="ru-RU"/>
        </w:rPr>
        <w:t xml:space="preserve">изменения, по которым достигнут консенсус между </w:t>
      </w:r>
      <w:r w:rsidR="008556C9" w:rsidRPr="00854168">
        <w:rPr>
          <w:lang w:val="ru-RU"/>
        </w:rPr>
        <w:t xml:space="preserve">ведомствами </w:t>
      </w:r>
      <w:r w:rsidR="00AF1F34" w:rsidRPr="00854168">
        <w:rPr>
          <w:lang w:val="ru-RU"/>
        </w:rPr>
        <w:t>ИС, и чтобы дальнейшие обсуждения по другим пунктам были продолжены в 2021</w:t>
      </w:r>
      <w:r w:rsidR="008556C9">
        <w:rPr>
          <w:lang w:val="ru-RU"/>
        </w:rPr>
        <w:t> г.</w:t>
      </w:r>
      <w:r w:rsidR="00AF1F34" w:rsidRPr="00854168">
        <w:rPr>
          <w:lang w:val="ru-RU"/>
        </w:rPr>
        <w:t xml:space="preserve"> в рамках </w:t>
      </w:r>
      <w:r w:rsidR="008556C9">
        <w:rPr>
          <w:lang w:val="ru-RU"/>
        </w:rPr>
        <w:t>этапа</w:t>
      </w:r>
      <w:r w:rsidR="00AF1F34" w:rsidRPr="00854168">
        <w:rPr>
          <w:lang w:val="ru-RU"/>
        </w:rPr>
        <w:t xml:space="preserve"> III.  </w:t>
      </w:r>
      <w:r w:rsidR="008556C9">
        <w:rPr>
          <w:lang w:val="ru-RU"/>
        </w:rPr>
        <w:t xml:space="preserve">Кроме того, </w:t>
      </w:r>
      <w:r w:rsidR="00C00C2F">
        <w:rPr>
          <w:lang w:val="ru-RU"/>
        </w:rPr>
        <w:t>Ведомство ИС Австралии</w:t>
      </w:r>
      <w:r w:rsidR="00C00C2F" w:rsidRPr="00854168">
        <w:rPr>
          <w:lang w:val="ru-RU"/>
        </w:rPr>
        <w:t xml:space="preserve"> </w:t>
      </w:r>
      <w:r w:rsidR="00AF1F34" w:rsidRPr="00854168">
        <w:rPr>
          <w:lang w:val="ru-RU"/>
        </w:rPr>
        <w:t>приветствовал</w:t>
      </w:r>
      <w:r w:rsidR="008556C9">
        <w:rPr>
          <w:lang w:val="ru-RU"/>
        </w:rPr>
        <w:t>о</w:t>
      </w:r>
      <w:r w:rsidR="00AF1F34" w:rsidRPr="00854168">
        <w:rPr>
          <w:lang w:val="ru-RU"/>
        </w:rPr>
        <w:t xml:space="preserve"> предложенный Международным бюро более целостный подход к рассмотрению возможности использования более гендерно-нейтральных формулировок во всех </w:t>
      </w:r>
      <w:r w:rsidR="004E7FBB">
        <w:rPr>
          <w:lang w:val="ru-RU"/>
        </w:rPr>
        <w:t>его</w:t>
      </w:r>
      <w:r w:rsidR="00AF1F34" w:rsidRPr="00854168">
        <w:rPr>
          <w:lang w:val="ru-RU"/>
        </w:rPr>
        <w:t xml:space="preserve"> публикациях, связанных с системой РСТ, </w:t>
      </w:r>
      <w:r w:rsidR="008556C9">
        <w:rPr>
          <w:lang w:val="ru-RU"/>
        </w:rPr>
        <w:t>а не</w:t>
      </w:r>
      <w:r w:rsidR="00AF1F34" w:rsidRPr="00854168">
        <w:rPr>
          <w:lang w:val="ru-RU"/>
        </w:rPr>
        <w:t xml:space="preserve"> только в те</w:t>
      </w:r>
      <w:r w:rsidR="008556C9">
        <w:rPr>
          <w:lang w:val="ru-RU"/>
        </w:rPr>
        <w:t>х</w:t>
      </w:r>
      <w:r w:rsidR="00AF1F34" w:rsidRPr="00854168">
        <w:rPr>
          <w:lang w:val="ru-RU"/>
        </w:rPr>
        <w:t xml:space="preserve"> част</w:t>
      </w:r>
      <w:r w:rsidR="008556C9">
        <w:rPr>
          <w:lang w:val="ru-RU"/>
        </w:rPr>
        <w:t>ях</w:t>
      </w:r>
      <w:r w:rsidR="00AF1F34" w:rsidRPr="00854168">
        <w:rPr>
          <w:lang w:val="ru-RU"/>
        </w:rPr>
        <w:t xml:space="preserve"> Руководства, которые были изменены на данном этапе.</w:t>
      </w:r>
    </w:p>
    <w:p w:rsidR="00AF1F34" w:rsidRPr="00854168" w:rsidRDefault="00AF1F34" w:rsidP="00AF1F34">
      <w:pPr>
        <w:pStyle w:val="ONUME"/>
        <w:rPr>
          <w:lang w:val="ru-RU"/>
        </w:rPr>
      </w:pPr>
      <w:bookmarkStart w:id="10" w:name="_Ref67405440"/>
      <w:r w:rsidRPr="00854168">
        <w:rPr>
          <w:lang w:val="ru-RU"/>
        </w:rPr>
        <w:t>Все выступившие орган</w:t>
      </w:r>
      <w:r w:rsidR="004E7FBB">
        <w:rPr>
          <w:lang w:val="ru-RU"/>
        </w:rPr>
        <w:t>ы</w:t>
      </w:r>
      <w:r w:rsidRPr="00854168">
        <w:rPr>
          <w:lang w:val="ru-RU"/>
        </w:rPr>
        <w:t xml:space="preserve"> поддержали предложенный подход к </w:t>
      </w:r>
      <w:r w:rsidR="004E7FBB">
        <w:rPr>
          <w:lang w:val="ru-RU"/>
        </w:rPr>
        <w:t>введению в действие</w:t>
      </w:r>
      <w:r w:rsidRPr="00854168">
        <w:rPr>
          <w:lang w:val="ru-RU"/>
        </w:rPr>
        <w:t xml:space="preserve"> изменений для включения примеров, демонстрирующих </w:t>
      </w:r>
      <w:r w:rsidR="004E7FBB">
        <w:rPr>
          <w:lang w:val="ru-RU"/>
        </w:rPr>
        <w:t xml:space="preserve">методику </w:t>
      </w:r>
      <w:r w:rsidRPr="00854168">
        <w:rPr>
          <w:lang w:val="ru-RU"/>
        </w:rPr>
        <w:t xml:space="preserve">минимального обоснования.  Органы </w:t>
      </w:r>
      <w:r w:rsidR="00341593">
        <w:rPr>
          <w:lang w:val="ru-RU"/>
        </w:rPr>
        <w:t>постановили</w:t>
      </w:r>
      <w:r w:rsidRPr="00854168">
        <w:rPr>
          <w:lang w:val="ru-RU"/>
        </w:rPr>
        <w:t xml:space="preserve"> </w:t>
      </w:r>
      <w:r w:rsidR="004E7FBB" w:rsidRPr="00854168">
        <w:rPr>
          <w:lang w:val="ru-RU"/>
        </w:rPr>
        <w:t xml:space="preserve">также </w:t>
      </w:r>
      <w:r w:rsidRPr="00854168">
        <w:rPr>
          <w:lang w:val="ru-RU"/>
        </w:rPr>
        <w:t xml:space="preserve">внести еще одно изменение в первое предложение </w:t>
      </w:r>
      <w:r w:rsidR="004E7FBB">
        <w:rPr>
          <w:lang w:val="ru-RU"/>
        </w:rPr>
        <w:t>пункта</w:t>
      </w:r>
      <w:r w:rsidRPr="00854168">
        <w:rPr>
          <w:lang w:val="ru-RU"/>
        </w:rPr>
        <w:t xml:space="preserve"> 10.04A Руководства, заменив </w:t>
      </w:r>
      <w:r w:rsidR="00341593">
        <w:rPr>
          <w:lang w:val="ru-RU"/>
        </w:rPr>
        <w:t xml:space="preserve">в английском тексте </w:t>
      </w:r>
      <w:r w:rsidRPr="00854168">
        <w:rPr>
          <w:lang w:val="ru-RU"/>
        </w:rPr>
        <w:t>слово</w:t>
      </w:r>
      <w:r w:rsidR="00341593">
        <w:rPr>
          <w:lang w:val="ru-RU"/>
        </w:rPr>
        <w:t xml:space="preserve"> «</w:t>
      </w:r>
      <w:r w:rsidR="00341593">
        <w:rPr>
          <w:lang w:val="fr-CH"/>
        </w:rPr>
        <w:t>contains</w:t>
      </w:r>
      <w:r w:rsidR="00341593">
        <w:rPr>
          <w:lang w:val="de-CH"/>
        </w:rPr>
        <w:t>»</w:t>
      </w:r>
      <w:r w:rsidRPr="00854168">
        <w:rPr>
          <w:lang w:val="ru-RU"/>
        </w:rPr>
        <w:t xml:space="preserve"> </w:t>
      </w:r>
      <w:r w:rsidR="00341593" w:rsidRPr="00801443">
        <w:rPr>
          <w:lang w:val="ru-RU"/>
        </w:rPr>
        <w:t>(</w:t>
      </w:r>
      <w:r w:rsidR="00341593">
        <w:rPr>
          <w:lang w:val="ru-RU"/>
        </w:rPr>
        <w:t>«</w:t>
      </w:r>
      <w:r w:rsidRPr="00854168">
        <w:rPr>
          <w:lang w:val="ru-RU"/>
        </w:rPr>
        <w:t>содержит</w:t>
      </w:r>
      <w:r w:rsidR="00341593">
        <w:rPr>
          <w:lang w:val="ru-RU"/>
        </w:rPr>
        <w:t>»</w:t>
      </w:r>
      <w:r w:rsidR="00341593" w:rsidRPr="00801443">
        <w:rPr>
          <w:lang w:val="ru-RU"/>
        </w:rPr>
        <w:t>)</w:t>
      </w:r>
      <w:r w:rsidRPr="00854168">
        <w:rPr>
          <w:lang w:val="ru-RU"/>
        </w:rPr>
        <w:t xml:space="preserve"> </w:t>
      </w:r>
      <w:r w:rsidR="00341593">
        <w:rPr>
          <w:lang w:val="ru-RU"/>
        </w:rPr>
        <w:t>словом «</w:t>
      </w:r>
      <w:r w:rsidR="00341593" w:rsidRPr="00C95585">
        <w:t>claims</w:t>
      </w:r>
      <w:r w:rsidR="00341593">
        <w:rPr>
          <w:lang w:val="ru-RU"/>
        </w:rPr>
        <w:t>» («относится к»)</w:t>
      </w:r>
      <w:r w:rsidRPr="00854168">
        <w:rPr>
          <w:lang w:val="ru-RU"/>
        </w:rPr>
        <w:t>.  Таким</w:t>
      </w:r>
      <w:r w:rsidRPr="00341593">
        <w:t xml:space="preserve"> </w:t>
      </w:r>
      <w:r w:rsidRPr="00854168">
        <w:rPr>
          <w:lang w:val="ru-RU"/>
        </w:rPr>
        <w:t>образом</w:t>
      </w:r>
      <w:r w:rsidRPr="00341593">
        <w:t xml:space="preserve">, </w:t>
      </w:r>
      <w:r w:rsidRPr="00854168">
        <w:rPr>
          <w:lang w:val="ru-RU"/>
        </w:rPr>
        <w:t>начало</w:t>
      </w:r>
      <w:r w:rsidRPr="00341593">
        <w:t xml:space="preserve"> </w:t>
      </w:r>
      <w:r w:rsidR="00341593">
        <w:rPr>
          <w:lang w:val="ru-RU"/>
        </w:rPr>
        <w:t>этого</w:t>
      </w:r>
      <w:r w:rsidR="00341593" w:rsidRPr="00341593">
        <w:t xml:space="preserve"> </w:t>
      </w:r>
      <w:r w:rsidR="00341593">
        <w:rPr>
          <w:lang w:val="ru-RU"/>
        </w:rPr>
        <w:t>пункта</w:t>
      </w:r>
      <w:r w:rsidRPr="00341593">
        <w:t xml:space="preserve"> </w:t>
      </w:r>
      <w:r w:rsidRPr="00854168">
        <w:rPr>
          <w:lang w:val="ru-RU"/>
        </w:rPr>
        <w:t>будет</w:t>
      </w:r>
      <w:r w:rsidRPr="00341593">
        <w:t xml:space="preserve"> </w:t>
      </w:r>
      <w:r w:rsidR="001E09AC">
        <w:rPr>
          <w:lang w:val="ru-RU"/>
        </w:rPr>
        <w:t>иметь</w:t>
      </w:r>
      <w:r w:rsidR="001E09AC" w:rsidRPr="001E09AC">
        <w:t xml:space="preserve"> </w:t>
      </w:r>
      <w:r w:rsidR="001E09AC">
        <w:rPr>
          <w:lang w:val="ru-RU"/>
        </w:rPr>
        <w:t>следующую</w:t>
      </w:r>
      <w:r w:rsidR="001E09AC" w:rsidRPr="001E09AC">
        <w:t xml:space="preserve"> </w:t>
      </w:r>
      <w:r w:rsidR="001E09AC">
        <w:rPr>
          <w:lang w:val="ru-RU"/>
        </w:rPr>
        <w:t>формулировку</w:t>
      </w:r>
      <w:r w:rsidRPr="00341593">
        <w:t xml:space="preserve">: </w:t>
      </w:r>
      <w:r w:rsidR="00341593" w:rsidRPr="00341593">
        <w:t>«</w:t>
      </w:r>
      <w:r w:rsidR="00341593" w:rsidRPr="00C95585">
        <w:t>In order to assess whether an application claims non</w:t>
      </w:r>
      <w:r w:rsidR="00341593" w:rsidRPr="00C95585">
        <w:noBreakHyphen/>
        <w:t>unitary subject</w:t>
      </w:r>
      <w:r w:rsidR="00341593" w:rsidRPr="00C95585">
        <w:noBreakHyphen/>
        <w:t>matter, the Authority may apply the ‘minimum reasoning’ methodology by ascertaining the common or corresponding matter…</w:t>
      </w:r>
      <w:r w:rsidR="00341593" w:rsidRPr="00341593">
        <w:t xml:space="preserve">» </w:t>
      </w:r>
      <w:r w:rsidR="00341593">
        <w:rPr>
          <w:lang w:val="ru-RU"/>
        </w:rPr>
        <w:t>(«</w:t>
      </w:r>
      <w:r w:rsidRPr="00854168">
        <w:rPr>
          <w:lang w:val="ru-RU"/>
        </w:rPr>
        <w:t xml:space="preserve">Для того чтобы оценить, </w:t>
      </w:r>
      <w:r w:rsidR="00341593">
        <w:rPr>
          <w:lang w:val="ru-RU"/>
        </w:rPr>
        <w:t>относится</w:t>
      </w:r>
      <w:r w:rsidRPr="00854168">
        <w:rPr>
          <w:lang w:val="ru-RU"/>
        </w:rPr>
        <w:t xml:space="preserve"> ли заявка </w:t>
      </w:r>
      <w:r w:rsidR="00341593">
        <w:rPr>
          <w:lang w:val="ru-RU"/>
        </w:rPr>
        <w:t>к объекту, не соответствующему требованию о единстве изобретения, о</w:t>
      </w:r>
      <w:r w:rsidRPr="00854168">
        <w:rPr>
          <w:lang w:val="ru-RU"/>
        </w:rPr>
        <w:t>рг</w:t>
      </w:r>
      <w:r w:rsidR="00341593">
        <w:rPr>
          <w:lang w:val="ru-RU"/>
        </w:rPr>
        <w:t xml:space="preserve">ан </w:t>
      </w:r>
      <w:r w:rsidR="00341593">
        <w:rPr>
          <w:lang w:val="ru-RU"/>
        </w:rPr>
        <w:lastRenderedPageBreak/>
        <w:t xml:space="preserve">может применить </w:t>
      </w:r>
      <w:r w:rsidR="004777C6">
        <w:rPr>
          <w:lang w:val="ru-RU"/>
        </w:rPr>
        <w:t>методику</w:t>
      </w:r>
      <w:r w:rsidR="00341593">
        <w:rPr>
          <w:lang w:val="ru-RU"/>
        </w:rPr>
        <w:t xml:space="preserve"> </w:t>
      </w:r>
      <w:r w:rsidRPr="00854168">
        <w:rPr>
          <w:lang w:val="ru-RU"/>
        </w:rPr>
        <w:t xml:space="preserve">минимального обоснования путем </w:t>
      </w:r>
      <w:r w:rsidR="001E09AC">
        <w:rPr>
          <w:lang w:val="ru-RU"/>
        </w:rPr>
        <w:t>выявления</w:t>
      </w:r>
      <w:r w:rsidRPr="00854168">
        <w:rPr>
          <w:lang w:val="ru-RU"/>
        </w:rPr>
        <w:t xml:space="preserve"> общего или соответствующего </w:t>
      </w:r>
      <w:r w:rsidR="001E09AC">
        <w:rPr>
          <w:lang w:val="ru-RU"/>
        </w:rPr>
        <w:t>предмета</w:t>
      </w:r>
      <w:r w:rsidRPr="00854168">
        <w:rPr>
          <w:lang w:val="ru-RU"/>
        </w:rPr>
        <w:t>...</w:t>
      </w:r>
      <w:r w:rsidR="00341593">
        <w:rPr>
          <w:lang w:val="ru-RU"/>
        </w:rPr>
        <w:t>»</w:t>
      </w:r>
      <w:r w:rsidR="00242E44">
        <w:rPr>
          <w:lang w:val="ru-RU"/>
        </w:rPr>
        <w:t>)</w:t>
      </w:r>
      <w:r w:rsidRPr="00854168">
        <w:rPr>
          <w:lang w:val="ru-RU"/>
        </w:rPr>
        <w:t xml:space="preserve">.  </w:t>
      </w:r>
      <w:r w:rsidR="00242E44">
        <w:rPr>
          <w:lang w:val="ru-RU"/>
        </w:rPr>
        <w:t>Кроме того, о</w:t>
      </w:r>
      <w:r w:rsidRPr="00854168">
        <w:rPr>
          <w:lang w:val="ru-RU"/>
        </w:rPr>
        <w:t xml:space="preserve">рганы поддержали продолжение </w:t>
      </w:r>
      <w:r w:rsidR="00341593" w:rsidRPr="00854168">
        <w:rPr>
          <w:lang w:val="ru-RU"/>
        </w:rPr>
        <w:t xml:space="preserve">обсуждений </w:t>
      </w:r>
      <w:r w:rsidR="00242E44" w:rsidRPr="00854168">
        <w:rPr>
          <w:lang w:val="ru-RU"/>
        </w:rPr>
        <w:t>через вики</w:t>
      </w:r>
      <w:r w:rsidR="00242E44">
        <w:rPr>
          <w:lang w:val="ru-RU"/>
        </w:rPr>
        <w:t>-форум</w:t>
      </w:r>
      <w:r w:rsidR="00242E44" w:rsidRPr="00854168">
        <w:rPr>
          <w:lang w:val="ru-RU"/>
        </w:rPr>
        <w:t xml:space="preserve"> </w:t>
      </w:r>
      <w:r w:rsidRPr="00854168">
        <w:rPr>
          <w:lang w:val="ru-RU"/>
        </w:rPr>
        <w:t>по другим вопросам, которые Подгруппа обсуждала</w:t>
      </w:r>
      <w:r w:rsidR="00242E44" w:rsidRPr="00242E44">
        <w:rPr>
          <w:lang w:val="ru-RU"/>
        </w:rPr>
        <w:t xml:space="preserve"> </w:t>
      </w:r>
      <w:r w:rsidR="00242E44" w:rsidRPr="00854168">
        <w:rPr>
          <w:lang w:val="ru-RU"/>
        </w:rPr>
        <w:t>ранее</w:t>
      </w:r>
      <w:r w:rsidR="00341593">
        <w:rPr>
          <w:lang w:val="ru-RU"/>
        </w:rPr>
        <w:t xml:space="preserve">, не достигнув </w:t>
      </w:r>
      <w:r w:rsidRPr="00854168">
        <w:rPr>
          <w:lang w:val="ru-RU"/>
        </w:rPr>
        <w:t>консенсуса, наряду с вопросами, подняты</w:t>
      </w:r>
      <w:r w:rsidR="001E09AC">
        <w:rPr>
          <w:lang w:val="ru-RU"/>
        </w:rPr>
        <w:t>ми</w:t>
      </w:r>
      <w:r w:rsidRPr="00854168">
        <w:rPr>
          <w:lang w:val="ru-RU"/>
        </w:rPr>
        <w:t xml:space="preserve"> в ответ на </w:t>
      </w:r>
      <w:r w:rsidR="00341593">
        <w:rPr>
          <w:lang w:val="ru-RU"/>
        </w:rPr>
        <w:t>циркулярное письмо</w:t>
      </w:r>
      <w:r w:rsidRPr="00854168">
        <w:rPr>
          <w:lang w:val="ru-RU"/>
        </w:rPr>
        <w:t xml:space="preserve"> С. РСТ 1610.</w:t>
      </w:r>
      <w:bookmarkEnd w:id="10"/>
    </w:p>
    <w:p w:rsidR="00AF1F34" w:rsidRPr="00854168" w:rsidRDefault="00AF1F34" w:rsidP="00AF1F34">
      <w:pPr>
        <w:pStyle w:val="ONUME"/>
        <w:ind w:left="567"/>
        <w:rPr>
          <w:lang w:val="ru-RU"/>
        </w:rPr>
      </w:pPr>
      <w:r w:rsidRPr="00854168">
        <w:rPr>
          <w:lang w:val="ru-RU"/>
        </w:rPr>
        <w:t>Подгруппа рекомендовала:</w:t>
      </w:r>
    </w:p>
    <w:p w:rsidR="00AF1F34" w:rsidRPr="00854168" w:rsidRDefault="00AF1F34" w:rsidP="00AF1F34">
      <w:pPr>
        <w:pStyle w:val="ONUME"/>
        <w:numPr>
          <w:ilvl w:val="2"/>
          <w:numId w:val="5"/>
        </w:numPr>
        <w:rPr>
          <w:lang w:val="ru-RU"/>
        </w:rPr>
      </w:pPr>
      <w:r w:rsidRPr="00854168">
        <w:rPr>
          <w:lang w:val="ru-RU"/>
        </w:rPr>
        <w:t xml:space="preserve"> Международно</w:t>
      </w:r>
      <w:r w:rsidR="00341593">
        <w:rPr>
          <w:lang w:val="ru-RU"/>
        </w:rPr>
        <w:t>му</w:t>
      </w:r>
      <w:r w:rsidRPr="00854168">
        <w:rPr>
          <w:lang w:val="ru-RU"/>
        </w:rPr>
        <w:t xml:space="preserve"> бюро </w:t>
      </w:r>
      <w:r w:rsidR="00341593">
        <w:rPr>
          <w:lang w:val="ru-RU"/>
        </w:rPr>
        <w:t>включить</w:t>
      </w:r>
      <w:r w:rsidRPr="00854168">
        <w:rPr>
          <w:lang w:val="ru-RU"/>
        </w:rPr>
        <w:t xml:space="preserve"> предложенные изменения </w:t>
      </w:r>
      <w:r w:rsidR="00341593">
        <w:rPr>
          <w:lang w:val="ru-RU"/>
        </w:rPr>
        <w:t xml:space="preserve">вместе </w:t>
      </w:r>
      <w:r w:rsidR="00341593" w:rsidRPr="00854168">
        <w:rPr>
          <w:lang w:val="ru-RU"/>
        </w:rPr>
        <w:t xml:space="preserve">с дополнительным изменением, </w:t>
      </w:r>
      <w:r w:rsidR="00341593">
        <w:rPr>
          <w:lang w:val="ru-RU"/>
        </w:rPr>
        <w:t>изложенным</w:t>
      </w:r>
      <w:r w:rsidR="00341593" w:rsidRPr="00854168">
        <w:rPr>
          <w:lang w:val="ru-RU"/>
        </w:rPr>
        <w:t xml:space="preserve"> в пункте </w:t>
      </w:r>
      <w:r w:rsidR="00341593" w:rsidRPr="00854168">
        <w:rPr>
          <w:lang w:val="ru-RU"/>
        </w:rPr>
        <w:fldChar w:fldCharType="begin"/>
      </w:r>
      <w:r w:rsidR="00341593" w:rsidRPr="00854168">
        <w:rPr>
          <w:lang w:val="ru-RU"/>
        </w:rPr>
        <w:instrText xml:space="preserve"> REF _Ref67405440 \r \h  \* MERGEFORMAT </w:instrText>
      </w:r>
      <w:r w:rsidR="00341593" w:rsidRPr="00854168">
        <w:rPr>
          <w:lang w:val="ru-RU"/>
        </w:rPr>
      </w:r>
      <w:r w:rsidR="00341593" w:rsidRPr="00854168">
        <w:rPr>
          <w:lang w:val="ru-RU"/>
        </w:rPr>
        <w:fldChar w:fldCharType="separate"/>
      </w:r>
      <w:r w:rsidR="00341593" w:rsidRPr="00854168">
        <w:rPr>
          <w:lang w:val="ru-RU"/>
        </w:rPr>
        <w:t>35</w:t>
      </w:r>
      <w:r w:rsidR="00341593" w:rsidRPr="00854168">
        <w:rPr>
          <w:lang w:val="ru-RU"/>
        </w:rPr>
        <w:fldChar w:fldCharType="end"/>
      </w:r>
      <w:r w:rsidR="00341593" w:rsidRPr="00854168">
        <w:rPr>
          <w:lang w:val="ru-RU"/>
        </w:rPr>
        <w:t xml:space="preserve"> выше</w:t>
      </w:r>
      <w:r w:rsidR="00341593">
        <w:rPr>
          <w:lang w:val="ru-RU"/>
        </w:rPr>
        <w:t>,</w:t>
      </w:r>
      <w:r w:rsidR="00341593" w:rsidRPr="00854168">
        <w:rPr>
          <w:lang w:val="ru-RU"/>
        </w:rPr>
        <w:t xml:space="preserve"> </w:t>
      </w:r>
      <w:r w:rsidRPr="00854168">
        <w:rPr>
          <w:lang w:val="ru-RU"/>
        </w:rPr>
        <w:t>в следующую версию Руководства, которая должна вступить в сил</w:t>
      </w:r>
      <w:r w:rsidR="00341593">
        <w:rPr>
          <w:lang w:val="ru-RU"/>
        </w:rPr>
        <w:t>у</w:t>
      </w:r>
      <w:r w:rsidRPr="00854168">
        <w:rPr>
          <w:lang w:val="ru-RU"/>
        </w:rPr>
        <w:t xml:space="preserve"> 1</w:t>
      </w:r>
      <w:r w:rsidR="00341593">
        <w:rPr>
          <w:lang w:val="ru-RU"/>
        </w:rPr>
        <w:t> </w:t>
      </w:r>
      <w:r w:rsidRPr="00854168">
        <w:rPr>
          <w:lang w:val="ru-RU"/>
        </w:rPr>
        <w:t>июля 2021</w:t>
      </w:r>
      <w:r w:rsidR="00341593">
        <w:rPr>
          <w:lang w:val="ru-RU"/>
        </w:rPr>
        <w:t> </w:t>
      </w:r>
      <w:r w:rsidRPr="00854168">
        <w:rPr>
          <w:lang w:val="ru-RU"/>
        </w:rPr>
        <w:t>г</w:t>
      </w:r>
      <w:r w:rsidR="00341593">
        <w:rPr>
          <w:lang w:val="ru-RU"/>
        </w:rPr>
        <w:t>.</w:t>
      </w:r>
      <w:r w:rsidRPr="00854168">
        <w:rPr>
          <w:lang w:val="ru-RU"/>
        </w:rPr>
        <w:t>; и</w:t>
      </w:r>
    </w:p>
    <w:p w:rsidR="00AF1F34" w:rsidRPr="00854168" w:rsidRDefault="00341593" w:rsidP="00AF1F34">
      <w:pPr>
        <w:pStyle w:val="ONUME"/>
        <w:numPr>
          <w:ilvl w:val="2"/>
          <w:numId w:val="5"/>
        </w:numPr>
        <w:rPr>
          <w:lang w:val="ru-RU"/>
        </w:rPr>
      </w:pPr>
      <w:r>
        <w:rPr>
          <w:lang w:val="ru-RU"/>
        </w:rPr>
        <w:t xml:space="preserve">Органам </w:t>
      </w:r>
      <w:r w:rsidR="00AF1F34" w:rsidRPr="00854168">
        <w:rPr>
          <w:lang w:val="ru-RU"/>
        </w:rPr>
        <w:t xml:space="preserve">продолжить обсуждение </w:t>
      </w:r>
      <w:r w:rsidRPr="00854168">
        <w:rPr>
          <w:lang w:val="ru-RU"/>
        </w:rPr>
        <w:t>в течение 2021</w:t>
      </w:r>
      <w:r>
        <w:rPr>
          <w:lang w:val="ru-RU"/>
        </w:rPr>
        <w:t> </w:t>
      </w:r>
      <w:r w:rsidRPr="00854168">
        <w:rPr>
          <w:lang w:val="ru-RU"/>
        </w:rPr>
        <w:t>г</w:t>
      </w:r>
      <w:r>
        <w:rPr>
          <w:lang w:val="ru-RU"/>
        </w:rPr>
        <w:t>.</w:t>
      </w:r>
      <w:r w:rsidRPr="00854168">
        <w:rPr>
          <w:lang w:val="ru-RU"/>
        </w:rPr>
        <w:t xml:space="preserve"> </w:t>
      </w:r>
      <w:r w:rsidR="00AF1F34" w:rsidRPr="00854168">
        <w:rPr>
          <w:lang w:val="ru-RU"/>
        </w:rPr>
        <w:t xml:space="preserve">других вопросов, в том числе </w:t>
      </w:r>
      <w:r>
        <w:rPr>
          <w:lang w:val="ru-RU"/>
        </w:rPr>
        <w:t xml:space="preserve">вопросов, которые были подняты в ответ на циркулярное письмо </w:t>
      </w:r>
      <w:r w:rsidR="00AF1F34" w:rsidRPr="00854168">
        <w:rPr>
          <w:lang w:val="ru-RU"/>
        </w:rPr>
        <w:t>С.</w:t>
      </w:r>
      <w:r w:rsidR="001E09AC">
        <w:rPr>
          <w:lang w:val="ru-RU"/>
        </w:rPr>
        <w:t> </w:t>
      </w:r>
      <w:r w:rsidR="00AF1F34" w:rsidRPr="00854168">
        <w:rPr>
          <w:lang w:val="ru-RU"/>
        </w:rPr>
        <w:t>РСТ</w:t>
      </w:r>
      <w:r w:rsidR="001E09AC">
        <w:rPr>
          <w:lang w:val="ru-RU"/>
        </w:rPr>
        <w:t> </w:t>
      </w:r>
      <w:r w:rsidR="00AF1F34" w:rsidRPr="00854168">
        <w:rPr>
          <w:lang w:val="ru-RU"/>
        </w:rPr>
        <w:t xml:space="preserve">1610. </w:t>
      </w:r>
    </w:p>
    <w:p w:rsidR="00AF1F34" w:rsidRPr="00854168" w:rsidRDefault="00AF1F34" w:rsidP="00AF1F34">
      <w:pPr>
        <w:pStyle w:val="Heading1"/>
        <w:rPr>
          <w:lang w:val="ru-RU"/>
        </w:rPr>
      </w:pPr>
      <w:r w:rsidRPr="00854168">
        <w:rPr>
          <w:lang w:val="ru-RU"/>
        </w:rPr>
        <w:t xml:space="preserve">6.  </w:t>
      </w:r>
      <w:r w:rsidR="001E09AC" w:rsidRPr="00B11028">
        <w:rPr>
          <w:lang w:val="ru-RU"/>
        </w:rPr>
        <w:t xml:space="preserve">ДРУГИЕ ПРЕДЛОЖЕНИЯ ПО </w:t>
      </w:r>
      <w:r w:rsidR="005949E0">
        <w:rPr>
          <w:lang w:val="ru-RU"/>
        </w:rPr>
        <w:t>УЛУЧШЕНИЮ</w:t>
      </w:r>
      <w:r w:rsidR="001E09AC" w:rsidRPr="00B11028">
        <w:rPr>
          <w:lang w:val="ru-RU"/>
        </w:rPr>
        <w:t xml:space="preserve"> КАЧЕСТВА</w:t>
      </w:r>
    </w:p>
    <w:p w:rsidR="00AF1F34" w:rsidRPr="00854168" w:rsidRDefault="002E220D" w:rsidP="00AF1F34">
      <w:pPr>
        <w:pStyle w:val="Heading2"/>
        <w:rPr>
          <w:lang w:val="ru-RU"/>
        </w:rPr>
      </w:pPr>
      <w:r w:rsidRPr="002E220D">
        <w:rPr>
          <w:lang w:val="ru-RU"/>
        </w:rPr>
        <w:t xml:space="preserve">УКРЕПЛЕНИЕ ВЗАИМОСВЯЗИ </w:t>
      </w:r>
      <w:r w:rsidR="00AF1F34" w:rsidRPr="00854168">
        <w:rPr>
          <w:lang w:val="ru-RU"/>
        </w:rPr>
        <w:t>между международн</w:t>
      </w:r>
      <w:r>
        <w:rPr>
          <w:lang w:val="ru-RU"/>
        </w:rPr>
        <w:t>ОЙ и национальной фаз</w:t>
      </w:r>
      <w:r w:rsidR="005949E0">
        <w:rPr>
          <w:lang w:val="ru-RU"/>
        </w:rPr>
        <w:t>АМИ</w:t>
      </w:r>
    </w:p>
    <w:p w:rsidR="00AF1F34" w:rsidRPr="00854168" w:rsidRDefault="005949E0" w:rsidP="00AF1F34">
      <w:pPr>
        <w:pStyle w:val="ONUME"/>
        <w:rPr>
          <w:lang w:val="ru-RU"/>
        </w:rPr>
      </w:pPr>
      <w:r>
        <w:rPr>
          <w:lang w:val="ru-RU"/>
        </w:rPr>
        <w:t>Японское п</w:t>
      </w:r>
      <w:r w:rsidR="00AF1F34" w:rsidRPr="00854168">
        <w:rPr>
          <w:lang w:val="ru-RU"/>
        </w:rPr>
        <w:t xml:space="preserve">атентное ведомство напомнило Подгруппе, что оно разместило </w:t>
      </w:r>
      <w:r>
        <w:rPr>
          <w:lang w:val="ru-RU"/>
        </w:rPr>
        <w:t xml:space="preserve">на вики-форуме </w:t>
      </w:r>
      <w:r w:rsidR="00AF1F34" w:rsidRPr="00854168">
        <w:rPr>
          <w:lang w:val="ru-RU"/>
        </w:rPr>
        <w:t xml:space="preserve">предлагаемый проект изменений в </w:t>
      </w:r>
      <w:r>
        <w:rPr>
          <w:lang w:val="ru-RU"/>
        </w:rPr>
        <w:t>пункт</w:t>
      </w:r>
      <w:r w:rsidR="00AF1F34" w:rsidRPr="00854168">
        <w:rPr>
          <w:lang w:val="ru-RU"/>
        </w:rPr>
        <w:t xml:space="preserve"> 15.09 Руководства по</w:t>
      </w:r>
      <w:r>
        <w:rPr>
          <w:lang w:val="ru-RU"/>
        </w:rPr>
        <w:t xml:space="preserve"> проведению</w:t>
      </w:r>
      <w:r w:rsidR="00AF1F34" w:rsidRPr="00854168">
        <w:rPr>
          <w:lang w:val="ru-RU"/>
        </w:rPr>
        <w:t xml:space="preserve"> международно</w:t>
      </w:r>
      <w:r>
        <w:rPr>
          <w:lang w:val="ru-RU"/>
        </w:rPr>
        <w:t>го</w:t>
      </w:r>
      <w:r w:rsidR="00AF1F34" w:rsidRPr="00854168">
        <w:rPr>
          <w:lang w:val="ru-RU"/>
        </w:rPr>
        <w:t xml:space="preserve"> поиск</w:t>
      </w:r>
      <w:r>
        <w:rPr>
          <w:lang w:val="ru-RU"/>
        </w:rPr>
        <w:t>а</w:t>
      </w:r>
      <w:r w:rsidR="00AF1F34" w:rsidRPr="00854168">
        <w:rPr>
          <w:lang w:val="ru-RU"/>
        </w:rPr>
        <w:t xml:space="preserve"> и </w:t>
      </w:r>
      <w:r>
        <w:rPr>
          <w:lang w:val="ru-RU"/>
        </w:rPr>
        <w:t xml:space="preserve">международной </w:t>
      </w:r>
      <w:r w:rsidR="00AF1F34" w:rsidRPr="00854168">
        <w:rPr>
          <w:lang w:val="ru-RU"/>
        </w:rPr>
        <w:t>предварительной экспертиз</w:t>
      </w:r>
      <w:r>
        <w:rPr>
          <w:lang w:val="ru-RU"/>
        </w:rPr>
        <w:t>ы</w:t>
      </w:r>
      <w:r w:rsidR="00AF1F34" w:rsidRPr="00854168">
        <w:rPr>
          <w:lang w:val="ru-RU"/>
        </w:rPr>
        <w:t xml:space="preserve">, который оно пересмотрело </w:t>
      </w:r>
      <w:r>
        <w:rPr>
          <w:lang w:val="ru-RU"/>
        </w:rPr>
        <w:t>с учетом</w:t>
      </w:r>
      <w:r w:rsidR="00AF1F34" w:rsidRPr="00854168">
        <w:rPr>
          <w:lang w:val="ru-RU"/>
        </w:rPr>
        <w:t xml:space="preserve"> </w:t>
      </w:r>
      <w:r>
        <w:rPr>
          <w:lang w:val="ru-RU"/>
        </w:rPr>
        <w:t>замечаний</w:t>
      </w:r>
      <w:r w:rsidR="00AF1F34" w:rsidRPr="00854168">
        <w:rPr>
          <w:lang w:val="ru-RU"/>
        </w:rPr>
        <w:t xml:space="preserve">, </w:t>
      </w:r>
      <w:r>
        <w:rPr>
          <w:lang w:val="ru-RU"/>
        </w:rPr>
        <w:t>полученных в ответ</w:t>
      </w:r>
      <w:r w:rsidR="00AF1F34" w:rsidRPr="00854168">
        <w:rPr>
          <w:lang w:val="ru-RU"/>
        </w:rPr>
        <w:t xml:space="preserve"> на циркуляр</w:t>
      </w:r>
      <w:r>
        <w:rPr>
          <w:lang w:val="ru-RU"/>
        </w:rPr>
        <w:t>ное письмо</w:t>
      </w:r>
      <w:r w:rsidR="00AF1F34" w:rsidRPr="00854168">
        <w:rPr>
          <w:lang w:val="ru-RU"/>
        </w:rPr>
        <w:t xml:space="preserve"> С.</w:t>
      </w:r>
      <w:r>
        <w:rPr>
          <w:lang w:val="ru-RU"/>
        </w:rPr>
        <w:t> </w:t>
      </w:r>
      <w:r w:rsidR="00AF1F34" w:rsidRPr="00854168">
        <w:rPr>
          <w:lang w:val="ru-RU"/>
        </w:rPr>
        <w:t>PCT</w:t>
      </w:r>
      <w:r>
        <w:rPr>
          <w:lang w:val="ru-RU"/>
        </w:rPr>
        <w:t> </w:t>
      </w:r>
      <w:r w:rsidR="00AF1F34" w:rsidRPr="00854168">
        <w:rPr>
          <w:lang w:val="ru-RU"/>
        </w:rPr>
        <w:t xml:space="preserve">1610.  </w:t>
      </w:r>
      <w:r>
        <w:rPr>
          <w:lang w:val="ru-RU"/>
        </w:rPr>
        <w:t>Японское п</w:t>
      </w:r>
      <w:r w:rsidR="00AF1F34" w:rsidRPr="00854168">
        <w:rPr>
          <w:lang w:val="ru-RU"/>
        </w:rPr>
        <w:t xml:space="preserve">атентное ведомство предложило другим </w:t>
      </w:r>
      <w:r w:rsidRPr="00854168">
        <w:rPr>
          <w:lang w:val="ru-RU"/>
        </w:rPr>
        <w:t xml:space="preserve">органам </w:t>
      </w:r>
      <w:r>
        <w:rPr>
          <w:lang w:val="ru-RU"/>
        </w:rPr>
        <w:t>высказать на вики-форуме свои</w:t>
      </w:r>
      <w:r w:rsidR="00AF1F34" w:rsidRPr="00854168">
        <w:rPr>
          <w:lang w:val="ru-RU"/>
        </w:rPr>
        <w:t xml:space="preserve"> комментарии по этому предложению до 16</w:t>
      </w:r>
      <w:r>
        <w:rPr>
          <w:lang w:val="ru-RU"/>
        </w:rPr>
        <w:t> </w:t>
      </w:r>
      <w:r w:rsidR="00AF1F34" w:rsidRPr="00854168">
        <w:rPr>
          <w:lang w:val="ru-RU"/>
        </w:rPr>
        <w:t>апреля 2021</w:t>
      </w:r>
      <w:r>
        <w:rPr>
          <w:lang w:val="ru-RU"/>
        </w:rPr>
        <w:t> </w:t>
      </w:r>
      <w:r w:rsidR="00AF1F34" w:rsidRPr="00854168">
        <w:rPr>
          <w:lang w:val="ru-RU"/>
        </w:rPr>
        <w:t>г.</w:t>
      </w:r>
    </w:p>
    <w:p w:rsidR="00AF1F34" w:rsidRPr="00854168" w:rsidRDefault="00AF1F34" w:rsidP="00AF1F34">
      <w:pPr>
        <w:pStyle w:val="ONUME"/>
        <w:rPr>
          <w:lang w:val="ru-RU"/>
        </w:rPr>
      </w:pPr>
      <w:r w:rsidRPr="00854168">
        <w:rPr>
          <w:lang w:val="ru-RU"/>
        </w:rPr>
        <w:t xml:space="preserve">Международное бюро сообщило Подгруппе, что </w:t>
      </w:r>
      <w:r w:rsidR="005949E0">
        <w:rPr>
          <w:lang w:val="ru-RU"/>
        </w:rPr>
        <w:t xml:space="preserve">в случае согласия органов </w:t>
      </w:r>
      <w:r w:rsidRPr="00854168">
        <w:rPr>
          <w:lang w:val="ru-RU"/>
        </w:rPr>
        <w:t>с предложенным</w:t>
      </w:r>
      <w:r w:rsidR="00A11C1B">
        <w:rPr>
          <w:lang w:val="ru-RU"/>
        </w:rPr>
        <w:t>и</w:t>
      </w:r>
      <w:r w:rsidRPr="00854168">
        <w:rPr>
          <w:lang w:val="ru-RU"/>
        </w:rPr>
        <w:t xml:space="preserve"> изменени</w:t>
      </w:r>
      <w:r w:rsidR="00A11C1B">
        <w:rPr>
          <w:lang w:val="ru-RU"/>
        </w:rPr>
        <w:t>ями</w:t>
      </w:r>
      <w:r w:rsidRPr="00854168">
        <w:rPr>
          <w:lang w:val="ru-RU"/>
        </w:rPr>
        <w:t xml:space="preserve"> </w:t>
      </w:r>
      <w:r w:rsidR="005949E0">
        <w:rPr>
          <w:lang w:val="ru-RU"/>
        </w:rPr>
        <w:t>в пункт</w:t>
      </w:r>
      <w:r w:rsidRPr="00854168">
        <w:rPr>
          <w:lang w:val="ru-RU"/>
        </w:rPr>
        <w:t xml:space="preserve"> 15.09</w:t>
      </w:r>
      <w:r w:rsidR="005949E0">
        <w:rPr>
          <w:lang w:val="ru-RU"/>
        </w:rPr>
        <w:t>, размещенными на вики-форуме,</w:t>
      </w:r>
      <w:r w:rsidRPr="00854168">
        <w:rPr>
          <w:lang w:val="ru-RU"/>
        </w:rPr>
        <w:t xml:space="preserve"> </w:t>
      </w:r>
      <w:r w:rsidR="005949E0">
        <w:rPr>
          <w:lang w:val="ru-RU"/>
        </w:rPr>
        <w:t>эти изменения будут введены в действие вместе</w:t>
      </w:r>
      <w:r w:rsidRPr="00854168">
        <w:rPr>
          <w:lang w:val="ru-RU"/>
        </w:rPr>
        <w:t xml:space="preserve"> с изменениями </w:t>
      </w:r>
      <w:r w:rsidR="005949E0">
        <w:rPr>
          <w:lang w:val="ru-RU"/>
        </w:rPr>
        <w:t>в</w:t>
      </w:r>
      <w:r w:rsidRPr="00854168">
        <w:rPr>
          <w:lang w:val="ru-RU"/>
        </w:rPr>
        <w:t xml:space="preserve"> </w:t>
      </w:r>
      <w:r w:rsidR="005949E0" w:rsidRPr="00854168">
        <w:rPr>
          <w:lang w:val="ru-RU"/>
        </w:rPr>
        <w:t>глав</w:t>
      </w:r>
      <w:r w:rsidR="005949E0">
        <w:rPr>
          <w:lang w:val="ru-RU"/>
        </w:rPr>
        <w:t>у</w:t>
      </w:r>
      <w:r w:rsidR="005949E0" w:rsidRPr="00854168">
        <w:rPr>
          <w:lang w:val="ru-RU"/>
        </w:rPr>
        <w:t xml:space="preserve"> </w:t>
      </w:r>
      <w:r w:rsidRPr="00854168">
        <w:rPr>
          <w:lang w:val="ru-RU"/>
        </w:rPr>
        <w:t>10 Руководства.</w:t>
      </w:r>
    </w:p>
    <w:p w:rsidR="00AF1F34" w:rsidRPr="00854168" w:rsidRDefault="00AF1F34" w:rsidP="00AF1F34">
      <w:pPr>
        <w:pStyle w:val="Heading2"/>
        <w:rPr>
          <w:lang w:val="ru-RU"/>
        </w:rPr>
      </w:pPr>
      <w:r w:rsidRPr="00854168">
        <w:rPr>
          <w:lang w:val="ru-RU"/>
        </w:rPr>
        <w:t>База данных цитирования РСТ</w:t>
      </w:r>
    </w:p>
    <w:p w:rsidR="00AF1F34" w:rsidRPr="00854168" w:rsidRDefault="00AF1F34" w:rsidP="00AF1F34">
      <w:pPr>
        <w:pStyle w:val="ONUME"/>
        <w:rPr>
          <w:lang w:val="ru-RU"/>
        </w:rPr>
      </w:pPr>
      <w:r w:rsidRPr="00854168">
        <w:rPr>
          <w:lang w:val="ru-RU"/>
        </w:rPr>
        <w:t xml:space="preserve">Два </w:t>
      </w:r>
      <w:r w:rsidR="006A7978" w:rsidRPr="00854168">
        <w:rPr>
          <w:lang w:val="ru-RU"/>
        </w:rPr>
        <w:t xml:space="preserve">органа </w:t>
      </w:r>
      <w:r w:rsidRPr="00854168">
        <w:rPr>
          <w:lang w:val="ru-RU"/>
        </w:rPr>
        <w:t xml:space="preserve">обратились к Международному бюро с просьбой провести консультации с </w:t>
      </w:r>
      <w:r w:rsidR="006A7978" w:rsidRPr="00854168">
        <w:rPr>
          <w:lang w:val="ru-RU"/>
        </w:rPr>
        <w:t xml:space="preserve">органами </w:t>
      </w:r>
      <w:r w:rsidR="00F24FFC">
        <w:rPr>
          <w:lang w:val="ru-RU"/>
        </w:rPr>
        <w:t>по поводу планируемых разработок в том, что касается</w:t>
      </w:r>
      <w:r w:rsidRPr="00854168">
        <w:rPr>
          <w:lang w:val="ru-RU"/>
        </w:rPr>
        <w:t xml:space="preserve"> предлагаемой базы данных цитирования РСТ, </w:t>
      </w:r>
      <w:r w:rsidR="00A01B58">
        <w:rPr>
          <w:lang w:val="ru-RU"/>
        </w:rPr>
        <w:t>таких как</w:t>
      </w:r>
      <w:r w:rsidRPr="00854168">
        <w:rPr>
          <w:lang w:val="ru-RU"/>
        </w:rPr>
        <w:t xml:space="preserve"> </w:t>
      </w:r>
      <w:r w:rsidR="00F24FFC">
        <w:rPr>
          <w:lang w:val="ru-RU"/>
        </w:rPr>
        <w:t xml:space="preserve">создание </w:t>
      </w:r>
      <w:r w:rsidR="006A7978">
        <w:rPr>
          <w:lang w:val="ru-RU"/>
        </w:rPr>
        <w:t>инструмент</w:t>
      </w:r>
      <w:r w:rsidR="00F24FFC">
        <w:rPr>
          <w:lang w:val="ru-RU"/>
        </w:rPr>
        <w:t>ов</w:t>
      </w:r>
      <w:r w:rsidR="006A7978">
        <w:rPr>
          <w:lang w:val="ru-RU"/>
        </w:rPr>
        <w:t xml:space="preserve"> для предоставления </w:t>
      </w:r>
      <w:r w:rsidRPr="00854168">
        <w:rPr>
          <w:lang w:val="ru-RU"/>
        </w:rPr>
        <w:t>дан</w:t>
      </w:r>
      <w:r w:rsidR="006A7978">
        <w:rPr>
          <w:lang w:val="ru-RU"/>
        </w:rPr>
        <w:t xml:space="preserve">ных в режиме реального времени </w:t>
      </w:r>
      <w:r w:rsidRPr="00854168">
        <w:rPr>
          <w:lang w:val="ru-RU"/>
        </w:rPr>
        <w:t xml:space="preserve">и </w:t>
      </w:r>
      <w:r w:rsidR="00F24FFC">
        <w:rPr>
          <w:lang w:val="ru-RU"/>
        </w:rPr>
        <w:t xml:space="preserve">обеспечение </w:t>
      </w:r>
      <w:r w:rsidRPr="00854168">
        <w:rPr>
          <w:lang w:val="ru-RU"/>
        </w:rPr>
        <w:t>дост</w:t>
      </w:r>
      <w:r w:rsidR="006A7978">
        <w:rPr>
          <w:lang w:val="ru-RU"/>
        </w:rPr>
        <w:t>уп</w:t>
      </w:r>
      <w:r w:rsidR="00F24FFC">
        <w:rPr>
          <w:lang w:val="ru-RU"/>
        </w:rPr>
        <w:t>а</w:t>
      </w:r>
      <w:r w:rsidR="006A7978">
        <w:rPr>
          <w:lang w:val="ru-RU"/>
        </w:rPr>
        <w:t xml:space="preserve"> в базе данных к непатентной </w:t>
      </w:r>
      <w:r w:rsidRPr="00854168">
        <w:rPr>
          <w:lang w:val="ru-RU"/>
        </w:rPr>
        <w:t xml:space="preserve">литературе.  Международное бюро указало, что вынесет этот вопрос на </w:t>
      </w:r>
      <w:r w:rsidR="006A7978">
        <w:rPr>
          <w:lang w:val="ru-RU"/>
        </w:rPr>
        <w:t>обсуждение</w:t>
      </w:r>
      <w:r w:rsidRPr="00854168">
        <w:rPr>
          <w:lang w:val="ru-RU"/>
        </w:rPr>
        <w:t xml:space="preserve"> </w:t>
      </w:r>
      <w:r w:rsidR="006A7978">
        <w:rPr>
          <w:lang w:val="ru-RU"/>
        </w:rPr>
        <w:t xml:space="preserve">на </w:t>
      </w:r>
      <w:r w:rsidRPr="00854168">
        <w:rPr>
          <w:lang w:val="ru-RU"/>
        </w:rPr>
        <w:t>вики-</w:t>
      </w:r>
      <w:r w:rsidR="006A7978">
        <w:rPr>
          <w:lang w:val="ru-RU"/>
        </w:rPr>
        <w:t>форуме П</w:t>
      </w:r>
      <w:r w:rsidRPr="00854168">
        <w:rPr>
          <w:lang w:val="ru-RU"/>
        </w:rPr>
        <w:t xml:space="preserve">одгруппы и, в зависимости от </w:t>
      </w:r>
      <w:r w:rsidR="006A7978">
        <w:rPr>
          <w:lang w:val="ru-RU"/>
        </w:rPr>
        <w:t>достигнутого прогресса</w:t>
      </w:r>
      <w:r w:rsidRPr="00854168">
        <w:rPr>
          <w:lang w:val="ru-RU"/>
        </w:rPr>
        <w:t>, на следующую сессию Рабочей группы</w:t>
      </w:r>
      <w:r w:rsidR="006A7978">
        <w:rPr>
          <w:lang w:val="ru-RU"/>
        </w:rPr>
        <w:t xml:space="preserve"> по РСТ, которая состоится </w:t>
      </w:r>
      <w:r w:rsidRPr="00854168">
        <w:rPr>
          <w:lang w:val="ru-RU"/>
        </w:rPr>
        <w:t>14</w:t>
      </w:r>
      <w:r w:rsidR="006A7978">
        <w:rPr>
          <w:lang w:val="ru-RU"/>
        </w:rPr>
        <w:t>–</w:t>
      </w:r>
      <w:r w:rsidRPr="00854168">
        <w:rPr>
          <w:lang w:val="ru-RU"/>
        </w:rPr>
        <w:t>17</w:t>
      </w:r>
      <w:r w:rsidR="006A7978">
        <w:rPr>
          <w:lang w:val="ru-RU"/>
        </w:rPr>
        <w:t> </w:t>
      </w:r>
      <w:r w:rsidRPr="00854168">
        <w:rPr>
          <w:lang w:val="ru-RU"/>
        </w:rPr>
        <w:t>июня 2021</w:t>
      </w:r>
      <w:r w:rsidR="006A7978">
        <w:rPr>
          <w:lang w:val="ru-RU"/>
        </w:rPr>
        <w:t> </w:t>
      </w:r>
      <w:r w:rsidRPr="00854168">
        <w:rPr>
          <w:lang w:val="ru-RU"/>
        </w:rPr>
        <w:t>г.</w:t>
      </w:r>
    </w:p>
    <w:p w:rsidR="00AF1F34" w:rsidRPr="00854168" w:rsidRDefault="00AF1F34" w:rsidP="00AF1F34">
      <w:pPr>
        <w:pStyle w:val="Heading2"/>
        <w:rPr>
          <w:lang w:val="ru-RU"/>
        </w:rPr>
      </w:pPr>
      <w:r w:rsidRPr="00854168">
        <w:rPr>
          <w:lang w:val="ru-RU"/>
        </w:rPr>
        <w:t xml:space="preserve">Изменения в Руководстве по </w:t>
      </w:r>
      <w:r w:rsidR="006A7978">
        <w:rPr>
          <w:lang w:val="ru-RU"/>
        </w:rPr>
        <w:t xml:space="preserve">проведению </w:t>
      </w:r>
      <w:r w:rsidRPr="00854168">
        <w:rPr>
          <w:lang w:val="ru-RU"/>
        </w:rPr>
        <w:t>международно</w:t>
      </w:r>
      <w:r w:rsidR="006A7978">
        <w:rPr>
          <w:lang w:val="ru-RU"/>
        </w:rPr>
        <w:t>го</w:t>
      </w:r>
      <w:r w:rsidRPr="00854168">
        <w:rPr>
          <w:lang w:val="ru-RU"/>
        </w:rPr>
        <w:t xml:space="preserve"> поиск</w:t>
      </w:r>
      <w:r w:rsidR="006A7978">
        <w:rPr>
          <w:lang w:val="ru-RU"/>
        </w:rPr>
        <w:t>а</w:t>
      </w:r>
      <w:r w:rsidRPr="00854168">
        <w:rPr>
          <w:lang w:val="ru-RU"/>
        </w:rPr>
        <w:t xml:space="preserve"> и </w:t>
      </w:r>
      <w:r w:rsidR="006A7978">
        <w:rPr>
          <w:lang w:val="ru-RU"/>
        </w:rPr>
        <w:t xml:space="preserve">международной </w:t>
      </w:r>
      <w:r w:rsidRPr="00854168">
        <w:rPr>
          <w:lang w:val="ru-RU"/>
        </w:rPr>
        <w:t>предварительной экспертиз</w:t>
      </w:r>
      <w:r w:rsidR="006A7978">
        <w:rPr>
          <w:lang w:val="ru-RU"/>
        </w:rPr>
        <w:t>ы</w:t>
      </w:r>
    </w:p>
    <w:p w:rsidR="00AF1F34" w:rsidRPr="00854168" w:rsidRDefault="00AF1F34" w:rsidP="00AF1F34">
      <w:pPr>
        <w:pStyle w:val="ONUME"/>
        <w:rPr>
          <w:lang w:val="ru-RU"/>
        </w:rPr>
      </w:pPr>
      <w:r w:rsidRPr="00854168">
        <w:rPr>
          <w:lang w:val="ru-RU"/>
        </w:rPr>
        <w:t xml:space="preserve"> Один из </w:t>
      </w:r>
      <w:r w:rsidR="00BA37B5">
        <w:rPr>
          <w:lang w:val="ru-RU"/>
        </w:rPr>
        <w:t>органов просил</w:t>
      </w:r>
      <w:r w:rsidRPr="00854168">
        <w:rPr>
          <w:lang w:val="ru-RU"/>
        </w:rPr>
        <w:t>, чтобы при публикации Международным бюро новой версии Руководс</w:t>
      </w:r>
      <w:r w:rsidR="002F3F8B">
        <w:rPr>
          <w:lang w:val="ru-RU"/>
        </w:rPr>
        <w:t>тва публиковалась также версия</w:t>
      </w:r>
      <w:r w:rsidRPr="00854168">
        <w:rPr>
          <w:lang w:val="ru-RU"/>
        </w:rPr>
        <w:t xml:space="preserve">, </w:t>
      </w:r>
      <w:r w:rsidR="002F3F8B">
        <w:rPr>
          <w:lang w:val="ru-RU"/>
        </w:rPr>
        <w:t xml:space="preserve">в которой </w:t>
      </w:r>
      <w:r w:rsidR="008B6F71">
        <w:rPr>
          <w:lang w:val="ru-RU"/>
        </w:rPr>
        <w:t>отображаются</w:t>
      </w:r>
      <w:r w:rsidRPr="00854168">
        <w:rPr>
          <w:lang w:val="ru-RU"/>
        </w:rPr>
        <w:t xml:space="preserve"> изменения по сравнению с предыдущей версией Руководства. </w:t>
      </w:r>
    </w:p>
    <w:p w:rsidR="00AF1F34" w:rsidRPr="00854168" w:rsidRDefault="00AF1F34" w:rsidP="00AF1F34">
      <w:pPr>
        <w:pStyle w:val="Heading1"/>
        <w:rPr>
          <w:lang w:val="ru-RU"/>
        </w:rPr>
      </w:pPr>
      <w:r w:rsidRPr="00854168">
        <w:rPr>
          <w:lang w:val="ru-RU"/>
        </w:rPr>
        <w:t>Будущие заседания подгруппы по качеству</w:t>
      </w:r>
    </w:p>
    <w:p w:rsidR="00AF1F34" w:rsidRPr="00854168" w:rsidRDefault="00EC15AB" w:rsidP="00AF1F34">
      <w:pPr>
        <w:pStyle w:val="ONUME"/>
        <w:rPr>
          <w:lang w:val="ru-RU"/>
        </w:rPr>
      </w:pPr>
      <w:r>
        <w:rPr>
          <w:lang w:val="ru-RU"/>
        </w:rPr>
        <w:t>Органы</w:t>
      </w:r>
      <w:r w:rsidR="00AF1F34" w:rsidRPr="00854168">
        <w:rPr>
          <w:lang w:val="ru-RU"/>
        </w:rPr>
        <w:t xml:space="preserve"> высоко оценили формат </w:t>
      </w:r>
      <w:r w:rsidR="006F5991">
        <w:rPr>
          <w:lang w:val="ru-RU"/>
        </w:rPr>
        <w:t xml:space="preserve">заседаний </w:t>
      </w:r>
      <w:r w:rsidR="00801443">
        <w:rPr>
          <w:lang w:val="ru-RU"/>
        </w:rPr>
        <w:t xml:space="preserve">с использованием платформы </w:t>
      </w:r>
      <w:r w:rsidR="00AF1F34" w:rsidRPr="00854168">
        <w:rPr>
          <w:lang w:val="ru-RU"/>
        </w:rPr>
        <w:t xml:space="preserve">Webex, который позволил Подгруппе </w:t>
      </w:r>
      <w:r w:rsidR="00801443">
        <w:rPr>
          <w:lang w:val="ru-RU"/>
        </w:rPr>
        <w:t xml:space="preserve">провести сессию во время </w:t>
      </w:r>
      <w:r w:rsidR="00AF1F34" w:rsidRPr="00854168">
        <w:rPr>
          <w:lang w:val="ru-RU"/>
        </w:rPr>
        <w:t>пандемии COVID</w:t>
      </w:r>
      <w:r w:rsidR="00801443">
        <w:rPr>
          <w:lang w:val="ru-RU"/>
        </w:rPr>
        <w:t>-</w:t>
      </w:r>
      <w:r w:rsidR="00AF1F34" w:rsidRPr="00854168">
        <w:rPr>
          <w:lang w:val="ru-RU"/>
        </w:rPr>
        <w:t xml:space="preserve">19.  </w:t>
      </w:r>
      <w:r w:rsidR="006F5991">
        <w:rPr>
          <w:lang w:val="ru-RU"/>
        </w:rPr>
        <w:t xml:space="preserve">При проведении </w:t>
      </w:r>
      <w:r w:rsidR="00801443">
        <w:rPr>
          <w:lang w:val="ru-RU"/>
        </w:rPr>
        <w:t xml:space="preserve">сессии в этом году не возникло технических проблем, </w:t>
      </w:r>
      <w:r w:rsidR="00AF1F34" w:rsidRPr="00854168">
        <w:rPr>
          <w:lang w:val="ru-RU"/>
        </w:rPr>
        <w:t>а</w:t>
      </w:r>
      <w:r w:rsidR="00801443">
        <w:rPr>
          <w:lang w:val="ru-RU"/>
        </w:rPr>
        <w:t xml:space="preserve"> использование видеоконференцсвязи позволило </w:t>
      </w:r>
      <w:r w:rsidR="00AF1F34" w:rsidRPr="00854168">
        <w:rPr>
          <w:lang w:val="ru-RU"/>
        </w:rPr>
        <w:t xml:space="preserve">принять участие </w:t>
      </w:r>
      <w:r w:rsidR="00801443">
        <w:rPr>
          <w:lang w:val="ru-RU"/>
        </w:rPr>
        <w:t xml:space="preserve">в сессии </w:t>
      </w:r>
      <w:r w:rsidR="00AF1F34" w:rsidRPr="00854168">
        <w:rPr>
          <w:lang w:val="ru-RU"/>
        </w:rPr>
        <w:t xml:space="preserve">большему </w:t>
      </w:r>
      <w:r w:rsidR="006F5991">
        <w:rPr>
          <w:lang w:val="ru-RU"/>
        </w:rPr>
        <w:t>числу</w:t>
      </w:r>
      <w:r w:rsidR="00AF1F34" w:rsidRPr="00854168">
        <w:rPr>
          <w:lang w:val="ru-RU"/>
        </w:rPr>
        <w:t xml:space="preserve"> людей, чем </w:t>
      </w:r>
      <w:r w:rsidR="00801443">
        <w:rPr>
          <w:lang w:val="ru-RU"/>
        </w:rPr>
        <w:t>при очном формате, требующем поездки в определенно</w:t>
      </w:r>
      <w:r w:rsidR="006F5991">
        <w:rPr>
          <w:lang w:val="ru-RU"/>
        </w:rPr>
        <w:t>е</w:t>
      </w:r>
      <w:r w:rsidR="00801443">
        <w:rPr>
          <w:lang w:val="ru-RU"/>
        </w:rPr>
        <w:t xml:space="preserve"> место</w:t>
      </w:r>
      <w:r w:rsidR="00AF1F34" w:rsidRPr="00854168">
        <w:rPr>
          <w:lang w:val="ru-RU"/>
        </w:rPr>
        <w:t xml:space="preserve">.  </w:t>
      </w:r>
    </w:p>
    <w:p w:rsidR="00AF1F34" w:rsidRPr="00854168" w:rsidRDefault="00AF1F34" w:rsidP="00AF1F34">
      <w:pPr>
        <w:pStyle w:val="ONUME"/>
        <w:rPr>
          <w:lang w:val="ru-RU"/>
        </w:rPr>
      </w:pPr>
      <w:r w:rsidRPr="00854168">
        <w:rPr>
          <w:lang w:val="ru-RU"/>
        </w:rPr>
        <w:t xml:space="preserve">Органы </w:t>
      </w:r>
      <w:r w:rsidR="00801443">
        <w:rPr>
          <w:lang w:val="ru-RU"/>
        </w:rPr>
        <w:t>отметили</w:t>
      </w:r>
      <w:r w:rsidRPr="00854168">
        <w:rPr>
          <w:lang w:val="ru-RU"/>
        </w:rPr>
        <w:t xml:space="preserve"> различные преимущества и недостатки дистанционных </w:t>
      </w:r>
      <w:r w:rsidR="003D0FD0">
        <w:rPr>
          <w:lang w:val="ru-RU"/>
        </w:rPr>
        <w:t>сессий</w:t>
      </w:r>
      <w:r w:rsidRPr="00854168">
        <w:rPr>
          <w:lang w:val="ru-RU"/>
        </w:rPr>
        <w:t xml:space="preserve"> по сравнению с очными </w:t>
      </w:r>
      <w:r w:rsidR="003D0FD0">
        <w:rPr>
          <w:lang w:val="ru-RU"/>
        </w:rPr>
        <w:t>и подчеркнули</w:t>
      </w:r>
      <w:r w:rsidRPr="00854168">
        <w:rPr>
          <w:lang w:val="ru-RU"/>
        </w:rPr>
        <w:t xml:space="preserve">, что </w:t>
      </w:r>
      <w:r w:rsidR="003D0FD0">
        <w:rPr>
          <w:lang w:val="ru-RU"/>
        </w:rPr>
        <w:t>очные сессии</w:t>
      </w:r>
      <w:r w:rsidRPr="00854168">
        <w:rPr>
          <w:lang w:val="ru-RU"/>
        </w:rPr>
        <w:t xml:space="preserve"> </w:t>
      </w:r>
      <w:r w:rsidR="003D0FD0">
        <w:rPr>
          <w:lang w:val="ru-RU"/>
        </w:rPr>
        <w:t>позволяют</w:t>
      </w:r>
      <w:r w:rsidRPr="00854168">
        <w:rPr>
          <w:lang w:val="ru-RU"/>
        </w:rPr>
        <w:t xml:space="preserve"> </w:t>
      </w:r>
      <w:r w:rsidR="003D0FD0" w:rsidRPr="00854168">
        <w:rPr>
          <w:lang w:val="ru-RU"/>
        </w:rPr>
        <w:t xml:space="preserve">органам </w:t>
      </w:r>
      <w:r w:rsidRPr="00854168">
        <w:rPr>
          <w:lang w:val="ru-RU"/>
        </w:rPr>
        <w:t xml:space="preserve">проводить </w:t>
      </w:r>
      <w:r w:rsidRPr="00854168">
        <w:rPr>
          <w:lang w:val="ru-RU"/>
        </w:rPr>
        <w:lastRenderedPageBreak/>
        <w:t xml:space="preserve">личные обсуждения вне пленарных заседаний, что открывает ценные возможности для налаживания контактов с коллегами из других </w:t>
      </w:r>
      <w:r w:rsidR="003D0FD0" w:rsidRPr="00854168">
        <w:rPr>
          <w:lang w:val="ru-RU"/>
        </w:rPr>
        <w:t xml:space="preserve">ведомств </w:t>
      </w:r>
      <w:r w:rsidRPr="00854168">
        <w:rPr>
          <w:lang w:val="ru-RU"/>
        </w:rPr>
        <w:t xml:space="preserve">ИС.  Некоторые </w:t>
      </w:r>
      <w:r w:rsidR="003D0FD0" w:rsidRPr="00854168">
        <w:rPr>
          <w:lang w:val="ru-RU"/>
        </w:rPr>
        <w:t xml:space="preserve">органы </w:t>
      </w:r>
      <w:r w:rsidR="003D0FD0">
        <w:rPr>
          <w:lang w:val="ru-RU"/>
        </w:rPr>
        <w:t>высказали мнение о том</w:t>
      </w:r>
      <w:r w:rsidRPr="00854168">
        <w:rPr>
          <w:lang w:val="ru-RU"/>
        </w:rPr>
        <w:t xml:space="preserve">, что проведение </w:t>
      </w:r>
      <w:r w:rsidR="003D0FD0">
        <w:rPr>
          <w:lang w:val="ru-RU"/>
        </w:rPr>
        <w:t xml:space="preserve">сессии </w:t>
      </w:r>
      <w:r w:rsidRPr="00854168">
        <w:rPr>
          <w:lang w:val="ru-RU"/>
        </w:rPr>
        <w:t xml:space="preserve">Подгруппы по </w:t>
      </w:r>
      <w:r w:rsidR="003D0FD0">
        <w:rPr>
          <w:lang w:val="ru-RU"/>
        </w:rPr>
        <w:t xml:space="preserve">обеспечению </w:t>
      </w:r>
      <w:r w:rsidRPr="00854168">
        <w:rPr>
          <w:lang w:val="ru-RU"/>
        </w:rPr>
        <w:t>качеств</w:t>
      </w:r>
      <w:r w:rsidR="003D0FD0">
        <w:rPr>
          <w:lang w:val="ru-RU"/>
        </w:rPr>
        <w:t>а</w:t>
      </w:r>
      <w:r w:rsidRPr="00854168">
        <w:rPr>
          <w:lang w:val="ru-RU"/>
        </w:rPr>
        <w:t xml:space="preserve"> в гибридно</w:t>
      </w:r>
      <w:r w:rsidR="003D0FD0">
        <w:rPr>
          <w:lang w:val="ru-RU"/>
        </w:rPr>
        <w:t>м</w:t>
      </w:r>
      <w:r w:rsidRPr="00854168">
        <w:rPr>
          <w:lang w:val="ru-RU"/>
        </w:rPr>
        <w:t xml:space="preserve"> </w:t>
      </w:r>
      <w:r w:rsidR="003D0FD0">
        <w:rPr>
          <w:lang w:val="ru-RU"/>
        </w:rPr>
        <w:t>формате, предполагающем как</w:t>
      </w:r>
      <w:r w:rsidRPr="00854168">
        <w:rPr>
          <w:lang w:val="ru-RU"/>
        </w:rPr>
        <w:t xml:space="preserve"> физическ</w:t>
      </w:r>
      <w:r w:rsidR="003D0FD0">
        <w:rPr>
          <w:lang w:val="ru-RU"/>
        </w:rPr>
        <w:t>ое</w:t>
      </w:r>
      <w:r w:rsidRPr="00854168">
        <w:rPr>
          <w:lang w:val="ru-RU"/>
        </w:rPr>
        <w:t xml:space="preserve"> присутствие</w:t>
      </w:r>
      <w:r w:rsidR="003D0FD0">
        <w:rPr>
          <w:lang w:val="ru-RU"/>
        </w:rPr>
        <w:t>, так</w:t>
      </w:r>
      <w:r w:rsidRPr="00854168">
        <w:rPr>
          <w:lang w:val="ru-RU"/>
        </w:rPr>
        <w:t xml:space="preserve"> и дистанционн</w:t>
      </w:r>
      <w:r w:rsidR="003D0FD0">
        <w:rPr>
          <w:lang w:val="ru-RU"/>
        </w:rPr>
        <w:t>ое</w:t>
      </w:r>
      <w:r w:rsidRPr="00854168">
        <w:rPr>
          <w:lang w:val="ru-RU"/>
        </w:rPr>
        <w:t xml:space="preserve"> участие</w:t>
      </w:r>
      <w:r w:rsidR="003D0FD0">
        <w:rPr>
          <w:lang w:val="ru-RU"/>
        </w:rPr>
        <w:t>,</w:t>
      </w:r>
      <w:r w:rsidRPr="00854168">
        <w:rPr>
          <w:lang w:val="ru-RU"/>
        </w:rPr>
        <w:t xml:space="preserve"> может стать компромиссным решением.  Один из </w:t>
      </w:r>
      <w:r w:rsidR="003D0FD0" w:rsidRPr="00854168">
        <w:rPr>
          <w:lang w:val="ru-RU"/>
        </w:rPr>
        <w:t xml:space="preserve">органов </w:t>
      </w:r>
      <w:r w:rsidR="003D0FD0">
        <w:rPr>
          <w:lang w:val="ru-RU"/>
        </w:rPr>
        <w:t>выступил с предложением о том</w:t>
      </w:r>
      <w:r w:rsidRPr="00854168">
        <w:rPr>
          <w:lang w:val="ru-RU"/>
        </w:rPr>
        <w:t xml:space="preserve">, чтобы Подгруппа чередовала </w:t>
      </w:r>
      <w:r w:rsidR="006A6D1D">
        <w:rPr>
          <w:lang w:val="ru-RU"/>
        </w:rPr>
        <w:t>очные</w:t>
      </w:r>
      <w:r w:rsidRPr="00854168">
        <w:rPr>
          <w:lang w:val="ru-RU"/>
        </w:rPr>
        <w:t xml:space="preserve"> и виртуальные </w:t>
      </w:r>
      <w:r w:rsidR="00A76DF8">
        <w:rPr>
          <w:lang w:val="ru-RU"/>
        </w:rPr>
        <w:t>заседания</w:t>
      </w:r>
      <w:r w:rsidRPr="00854168">
        <w:rPr>
          <w:lang w:val="ru-RU"/>
        </w:rPr>
        <w:t>.</w:t>
      </w:r>
    </w:p>
    <w:p w:rsidR="00AF1F34" w:rsidRPr="00854168" w:rsidRDefault="00AF1F34" w:rsidP="00AF1F34">
      <w:pPr>
        <w:pStyle w:val="ONUME"/>
        <w:rPr>
          <w:lang w:val="ru-RU"/>
        </w:rPr>
      </w:pPr>
      <w:r w:rsidRPr="00854168">
        <w:rPr>
          <w:lang w:val="ru-RU"/>
        </w:rPr>
        <w:t>Международное бюро признало, что гибридн</w:t>
      </w:r>
      <w:r w:rsidR="00F02ED2">
        <w:rPr>
          <w:lang w:val="ru-RU"/>
        </w:rPr>
        <w:t>ый</w:t>
      </w:r>
      <w:r w:rsidRPr="00854168">
        <w:rPr>
          <w:lang w:val="ru-RU"/>
        </w:rPr>
        <w:t xml:space="preserve"> </w:t>
      </w:r>
      <w:r w:rsidR="00F02ED2">
        <w:rPr>
          <w:lang w:val="ru-RU"/>
        </w:rPr>
        <w:t>формат</w:t>
      </w:r>
      <w:r w:rsidRPr="00854168">
        <w:rPr>
          <w:lang w:val="ru-RU"/>
        </w:rPr>
        <w:t xml:space="preserve"> может </w:t>
      </w:r>
      <w:r w:rsidR="00F02ED2">
        <w:rPr>
          <w:lang w:val="ru-RU"/>
        </w:rPr>
        <w:t>сочетать в себе</w:t>
      </w:r>
      <w:r w:rsidRPr="00854168">
        <w:rPr>
          <w:lang w:val="ru-RU"/>
        </w:rPr>
        <w:t xml:space="preserve"> преимущества как </w:t>
      </w:r>
      <w:r w:rsidR="00F02ED2">
        <w:rPr>
          <w:lang w:val="ru-RU"/>
        </w:rPr>
        <w:t>очных</w:t>
      </w:r>
      <w:r w:rsidRPr="00854168">
        <w:rPr>
          <w:lang w:val="ru-RU"/>
        </w:rPr>
        <w:t xml:space="preserve">, так и виртуальных заседаний, однако возможность </w:t>
      </w:r>
      <w:r w:rsidR="00B64EE3">
        <w:rPr>
          <w:lang w:val="ru-RU"/>
        </w:rPr>
        <w:t>дистанционного участия</w:t>
      </w:r>
      <w:r w:rsidRPr="00854168">
        <w:rPr>
          <w:lang w:val="ru-RU"/>
        </w:rPr>
        <w:t xml:space="preserve"> будет зависеть от места проведения </w:t>
      </w:r>
      <w:r w:rsidR="00F02ED2">
        <w:rPr>
          <w:lang w:val="ru-RU"/>
        </w:rPr>
        <w:t xml:space="preserve">очного </w:t>
      </w:r>
      <w:r w:rsidRPr="00854168">
        <w:rPr>
          <w:lang w:val="ru-RU"/>
        </w:rPr>
        <w:t>заседания.  Изменение формата заседаний Подгруппы по</w:t>
      </w:r>
      <w:r w:rsidR="00F02ED2">
        <w:rPr>
          <w:lang w:val="ru-RU"/>
        </w:rPr>
        <w:t xml:space="preserve"> обеспечению</w:t>
      </w:r>
      <w:r w:rsidRPr="00854168">
        <w:rPr>
          <w:lang w:val="ru-RU"/>
        </w:rPr>
        <w:t xml:space="preserve"> качеств</w:t>
      </w:r>
      <w:r w:rsidR="00F02ED2">
        <w:rPr>
          <w:lang w:val="ru-RU"/>
        </w:rPr>
        <w:t>а</w:t>
      </w:r>
      <w:r w:rsidRPr="00854168">
        <w:rPr>
          <w:lang w:val="ru-RU"/>
        </w:rPr>
        <w:t xml:space="preserve"> может также позволить </w:t>
      </w:r>
      <w:r w:rsidR="00F02ED2">
        <w:rPr>
          <w:lang w:val="ru-RU"/>
        </w:rPr>
        <w:t>ей</w:t>
      </w:r>
      <w:r w:rsidRPr="00854168">
        <w:rPr>
          <w:lang w:val="ru-RU"/>
        </w:rPr>
        <w:t xml:space="preserve"> проводить заседания</w:t>
      </w:r>
      <w:r w:rsidR="00B64EE3">
        <w:rPr>
          <w:lang w:val="ru-RU"/>
        </w:rPr>
        <w:t xml:space="preserve"> как в очном формате</w:t>
      </w:r>
      <w:r w:rsidRPr="00854168">
        <w:rPr>
          <w:lang w:val="ru-RU"/>
        </w:rPr>
        <w:t xml:space="preserve"> в течение той же недели, что и </w:t>
      </w:r>
      <w:r w:rsidR="00F02ED2">
        <w:rPr>
          <w:lang w:val="ru-RU"/>
        </w:rPr>
        <w:t>сессия Заседания</w:t>
      </w:r>
      <w:r w:rsidRPr="00854168">
        <w:rPr>
          <w:lang w:val="ru-RU"/>
        </w:rPr>
        <w:t xml:space="preserve"> международных органов, так и </w:t>
      </w:r>
      <w:r w:rsidR="00B64EE3">
        <w:rPr>
          <w:lang w:val="ru-RU"/>
        </w:rPr>
        <w:t>по</w:t>
      </w:r>
      <w:r w:rsidR="00B5610D">
        <w:rPr>
          <w:lang w:val="ru-RU"/>
        </w:rPr>
        <w:t xml:space="preserve"> </w:t>
      </w:r>
      <w:r w:rsidRPr="00854168">
        <w:rPr>
          <w:lang w:val="ru-RU"/>
        </w:rPr>
        <w:t>видеоконференц</w:t>
      </w:r>
      <w:r w:rsidR="00B64EE3">
        <w:rPr>
          <w:lang w:val="ru-RU"/>
        </w:rPr>
        <w:t>связи</w:t>
      </w:r>
      <w:r w:rsidRPr="00854168">
        <w:rPr>
          <w:lang w:val="ru-RU"/>
        </w:rPr>
        <w:t xml:space="preserve"> между сессиями PCT/MIA.  Поскольку невозможно знать, </w:t>
      </w:r>
      <w:r w:rsidR="00827476">
        <w:rPr>
          <w:lang w:val="ru-RU"/>
        </w:rPr>
        <w:t xml:space="preserve">в какой степени будут возможны поездки </w:t>
      </w:r>
      <w:r w:rsidRPr="00854168">
        <w:rPr>
          <w:lang w:val="ru-RU"/>
        </w:rPr>
        <w:t xml:space="preserve">в предстоящем году, Международное бюро предложило обсудить формат </w:t>
      </w:r>
      <w:r w:rsidR="00B64EE3">
        <w:rPr>
          <w:lang w:val="ru-RU"/>
        </w:rPr>
        <w:t xml:space="preserve">проведения </w:t>
      </w:r>
      <w:r w:rsidRPr="00854168">
        <w:rPr>
          <w:lang w:val="ru-RU"/>
        </w:rPr>
        <w:t>следующе</w:t>
      </w:r>
      <w:r w:rsidR="00827476">
        <w:rPr>
          <w:lang w:val="ru-RU"/>
        </w:rPr>
        <w:t>й</w:t>
      </w:r>
      <w:r w:rsidRPr="00854168">
        <w:rPr>
          <w:lang w:val="ru-RU"/>
        </w:rPr>
        <w:t xml:space="preserve"> </w:t>
      </w:r>
      <w:r w:rsidR="00827476">
        <w:rPr>
          <w:lang w:val="ru-RU"/>
        </w:rPr>
        <w:t>сессии</w:t>
      </w:r>
      <w:r w:rsidRPr="00854168">
        <w:rPr>
          <w:lang w:val="ru-RU"/>
        </w:rPr>
        <w:t xml:space="preserve"> Подгруппы ближе к </w:t>
      </w:r>
      <w:r w:rsidR="00B64EE3">
        <w:rPr>
          <w:lang w:val="ru-RU"/>
        </w:rPr>
        <w:t>самой сессии</w:t>
      </w:r>
      <w:r w:rsidRPr="00854168">
        <w:rPr>
          <w:lang w:val="ru-RU"/>
        </w:rPr>
        <w:t>, котор</w:t>
      </w:r>
      <w:r w:rsidR="00827476">
        <w:rPr>
          <w:lang w:val="ru-RU"/>
        </w:rPr>
        <w:t>ая состоится</w:t>
      </w:r>
      <w:r w:rsidRPr="00854168">
        <w:rPr>
          <w:lang w:val="ru-RU"/>
        </w:rPr>
        <w:t xml:space="preserve"> в первом квартале 2022</w:t>
      </w:r>
      <w:r w:rsidR="00827476">
        <w:rPr>
          <w:lang w:val="ru-RU"/>
        </w:rPr>
        <w:t> г</w:t>
      </w:r>
      <w:r w:rsidRPr="00854168">
        <w:rPr>
          <w:lang w:val="ru-RU"/>
        </w:rPr>
        <w:t>.</w:t>
      </w:r>
    </w:p>
    <w:p w:rsidR="00AF1F34" w:rsidRPr="00854168" w:rsidRDefault="00AF1F34" w:rsidP="00AF1F34">
      <w:pPr>
        <w:pStyle w:val="Endofdocument-Annex"/>
        <w:keepNext/>
        <w:rPr>
          <w:lang w:val="ru-RU"/>
        </w:rPr>
      </w:pPr>
      <w:r w:rsidRPr="00854168">
        <w:rPr>
          <w:lang w:val="ru-RU"/>
        </w:rPr>
        <w:t>[Конец приложения и документа]</w:t>
      </w:r>
    </w:p>
    <w:p w:rsidR="00AF1F34" w:rsidRPr="00854168" w:rsidRDefault="00AF1F34" w:rsidP="00AF1F34">
      <w:pPr>
        <w:pStyle w:val="Endofdocument-Annex"/>
        <w:ind w:left="0"/>
        <w:rPr>
          <w:lang w:val="ru-RU"/>
        </w:rPr>
      </w:pPr>
    </w:p>
    <w:sectPr w:rsidR="00AF1F34" w:rsidRPr="00854168" w:rsidSect="00FD0ED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AF" w:rsidRDefault="00C474AF">
      <w:r>
        <w:separator/>
      </w:r>
    </w:p>
  </w:endnote>
  <w:endnote w:type="continuationSeparator" w:id="0">
    <w:p w:rsidR="00C474AF" w:rsidRDefault="00C474AF" w:rsidP="003B38C1">
      <w:r>
        <w:separator/>
      </w:r>
    </w:p>
    <w:p w:rsidR="00C474AF" w:rsidRPr="003B38C1" w:rsidRDefault="00C474AF" w:rsidP="003B38C1">
      <w:pPr>
        <w:spacing w:after="60"/>
        <w:rPr>
          <w:sz w:val="17"/>
        </w:rPr>
      </w:pPr>
      <w:r>
        <w:rPr>
          <w:sz w:val="17"/>
        </w:rPr>
        <w:t>[Endnote continued from previous page]</w:t>
      </w:r>
    </w:p>
  </w:endnote>
  <w:endnote w:type="continuationNotice" w:id="1">
    <w:p w:rsidR="00C474AF" w:rsidRPr="003B38C1" w:rsidRDefault="00C474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rsidP="007E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rsidP="007E57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AF" w:rsidRDefault="00C474AF">
      <w:r>
        <w:separator/>
      </w:r>
    </w:p>
  </w:footnote>
  <w:footnote w:type="continuationSeparator" w:id="0">
    <w:p w:rsidR="00C474AF" w:rsidRDefault="00C474AF" w:rsidP="008B60B2">
      <w:r>
        <w:separator/>
      </w:r>
    </w:p>
    <w:p w:rsidR="00C474AF" w:rsidRPr="00CB19C3" w:rsidRDefault="00C474AF" w:rsidP="008B60B2">
      <w:pPr>
        <w:spacing w:after="60"/>
        <w:rPr>
          <w:sz w:val="17"/>
          <w:szCs w:val="17"/>
          <w:lang w:val="ru-RU"/>
        </w:rPr>
      </w:pPr>
      <w:r w:rsidRPr="00CB19C3">
        <w:rPr>
          <w:sz w:val="17"/>
          <w:szCs w:val="17"/>
          <w:lang w:val="ru-RU"/>
        </w:rPr>
        <w:t>[Сноска продолжена с предыдущей страницы].</w:t>
      </w:r>
    </w:p>
  </w:footnote>
  <w:footnote w:type="continuationNotice" w:id="1">
    <w:p w:rsidR="00C474AF" w:rsidRPr="00CB19C3" w:rsidRDefault="00C474AF" w:rsidP="008B60B2">
      <w:pPr>
        <w:spacing w:before="60"/>
        <w:jc w:val="right"/>
        <w:rPr>
          <w:sz w:val="17"/>
          <w:szCs w:val="17"/>
          <w:lang w:val="ru-RU"/>
        </w:rPr>
      </w:pPr>
      <w:r w:rsidRPr="00CB19C3">
        <w:rPr>
          <w:sz w:val="17"/>
          <w:szCs w:val="17"/>
          <w:lang w:val="ru-RU"/>
        </w:rPr>
        <w:t>[Сноска продолжена на следующей странице].</w:t>
      </w:r>
    </w:p>
  </w:footnote>
  <w:footnote w:id="2">
    <w:p w:rsidR="00C474AF" w:rsidRPr="00CB19C3" w:rsidRDefault="00C474AF" w:rsidP="00FD0ED0">
      <w:pPr>
        <w:pStyle w:val="FootnoteText"/>
        <w:rPr>
          <w:lang w:val="ru-RU"/>
        </w:rPr>
      </w:pPr>
      <w:r>
        <w:rPr>
          <w:rStyle w:val="FootnoteReference"/>
        </w:rPr>
        <w:footnoteRef/>
      </w:r>
      <w:r w:rsidRPr="00CB19C3">
        <w:rPr>
          <w:lang w:val="ru-RU"/>
        </w:rPr>
        <w:t xml:space="preserve"> </w:t>
      </w:r>
      <w:r>
        <w:rPr>
          <w:lang w:val="ru-RU"/>
        </w:rPr>
        <w:t>Копия</w:t>
      </w:r>
      <w:r w:rsidRPr="009133CB">
        <w:rPr>
          <w:lang w:val="ru-RU"/>
        </w:rPr>
        <w:t xml:space="preserve"> документ</w:t>
      </w:r>
      <w:r>
        <w:rPr>
          <w:lang w:val="ru-RU"/>
        </w:rPr>
        <w:t>а</w:t>
      </w:r>
      <w:r w:rsidRPr="009133CB">
        <w:rPr>
          <w:lang w:val="ru-RU"/>
        </w:rPr>
        <w:t xml:space="preserve"> </w:t>
      </w:r>
      <w:r>
        <w:rPr>
          <w:lang w:val="ru-RU"/>
        </w:rPr>
        <w:t>опубликована</w:t>
      </w:r>
      <w:r w:rsidRPr="009133CB">
        <w:rPr>
          <w:lang w:val="ru-RU"/>
        </w:rPr>
        <w:t xml:space="preserve"> </w:t>
      </w:r>
      <w:r>
        <w:rPr>
          <w:lang w:val="ru-RU"/>
        </w:rPr>
        <w:t>на</w:t>
      </w:r>
      <w:r w:rsidRPr="009133CB">
        <w:rPr>
          <w:lang w:val="ru-RU"/>
        </w:rPr>
        <w:t xml:space="preserve"> веб-сайт</w:t>
      </w:r>
      <w:r>
        <w:rPr>
          <w:lang w:val="ru-RU"/>
        </w:rPr>
        <w:t>е</w:t>
      </w:r>
      <w:r w:rsidRPr="009133CB">
        <w:rPr>
          <w:lang w:val="ru-RU"/>
        </w:rPr>
        <w:t xml:space="preserve"> ВОИС </w:t>
      </w:r>
      <w:r>
        <w:rPr>
          <w:lang w:val="ru-RU"/>
        </w:rPr>
        <w:t>по адресу</w:t>
      </w:r>
      <w:r w:rsidR="008D4B73">
        <w:rPr>
          <w:lang w:val="ru-RU"/>
        </w:rPr>
        <w:t xml:space="preserve">: </w:t>
      </w:r>
      <w:r>
        <w:t>https</w:t>
      </w:r>
      <w:r w:rsidRPr="00CB19C3">
        <w:rPr>
          <w:lang w:val="ru-RU"/>
        </w:rPr>
        <w:t>://</w:t>
      </w:r>
      <w:r>
        <w:t>www</w:t>
      </w:r>
      <w:r w:rsidRPr="00CB19C3">
        <w:rPr>
          <w:lang w:val="ru-RU"/>
        </w:rPr>
        <w:t>.</w:t>
      </w:r>
      <w:r>
        <w:t>wipo</w:t>
      </w:r>
      <w:r w:rsidRPr="00CB19C3">
        <w:rPr>
          <w:lang w:val="ru-RU"/>
        </w:rPr>
        <w:t>.</w:t>
      </w:r>
      <w:r>
        <w:t>int</w:t>
      </w:r>
      <w:r w:rsidRPr="00CB19C3">
        <w:rPr>
          <w:lang w:val="ru-RU"/>
        </w:rPr>
        <w:t>/</w:t>
      </w:r>
      <w:r>
        <w:t>meetings</w:t>
      </w:r>
      <w:r w:rsidRPr="00CB19C3">
        <w:rPr>
          <w:lang w:val="ru-RU"/>
        </w:rPr>
        <w:t>/</w:t>
      </w:r>
      <w:r>
        <w:t>ru</w:t>
      </w:r>
      <w:r w:rsidRPr="00CB19C3">
        <w:rPr>
          <w:lang w:val="ru-RU"/>
        </w:rPr>
        <w:t>/</w:t>
      </w:r>
      <w:r>
        <w:t>doc</w:t>
      </w:r>
      <w:r w:rsidRPr="00CB19C3">
        <w:rPr>
          <w:lang w:val="ru-RU"/>
        </w:rPr>
        <w:t>_</w:t>
      </w:r>
      <w:r>
        <w:t>details</w:t>
      </w:r>
      <w:r w:rsidRPr="00CB19C3">
        <w:rPr>
          <w:lang w:val="ru-RU"/>
        </w:rPr>
        <w:t>.</w:t>
      </w:r>
      <w:r>
        <w:t>jsp</w:t>
      </w:r>
      <w:r w:rsidRPr="00CB19C3">
        <w:rPr>
          <w:lang w:val="ru-RU"/>
        </w:rPr>
        <w:t>?</w:t>
      </w:r>
      <w:r>
        <w:t>doc</w:t>
      </w:r>
      <w:r w:rsidRPr="00CB19C3">
        <w:rPr>
          <w:lang w:val="ru-RU"/>
        </w:rPr>
        <w:t>_</w:t>
      </w:r>
      <w:r>
        <w:t>id</w:t>
      </w:r>
      <w:r w:rsidRPr="00CB19C3">
        <w:rPr>
          <w:lang w:val="ru-RU"/>
        </w:rPr>
        <w:t xml:space="preserve">=533911.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B25737" w:rsidRDefault="00C474AF" w:rsidP="007E57BE">
    <w:pPr>
      <w:jc w:val="right"/>
      <w:rPr>
        <w:caps/>
      </w:rPr>
    </w:pPr>
    <w:r>
      <w:rPr>
        <w:caps/>
      </w:rPr>
      <w:t>PCT/WG/14/2</w:t>
    </w:r>
  </w:p>
  <w:p w:rsidR="00C474AF" w:rsidRDefault="00C474AF" w:rsidP="007E57BE">
    <w:pPr>
      <w:jc w:val="right"/>
    </w:pPr>
    <w:r>
      <w:t xml:space="preserve">страница </w:t>
    </w:r>
    <w:r>
      <w:fldChar w:fldCharType="begin"/>
    </w:r>
    <w:r>
      <w:instrText xml:space="preserve"> PAGE  \* MERGEFORMAT </w:instrText>
    </w:r>
    <w:r>
      <w:fldChar w:fldCharType="separate"/>
    </w:r>
    <w:r w:rsidR="003F40CF">
      <w:rPr>
        <w:noProof/>
      </w:rPr>
      <w:t>1</w:t>
    </w:r>
    <w:r>
      <w:fldChar w:fldCharType="end"/>
    </w:r>
  </w:p>
  <w:p w:rsidR="00C474AF" w:rsidRDefault="00C474AF" w:rsidP="007E57BE">
    <w:pPr>
      <w:jc w:val="right"/>
    </w:pPr>
  </w:p>
  <w:p w:rsidR="00C474AF" w:rsidRDefault="00C474AF" w:rsidP="007E57B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B25737" w:rsidRDefault="00C474AF" w:rsidP="00477D6B">
    <w:pPr>
      <w:jc w:val="right"/>
      <w:rPr>
        <w:caps/>
      </w:rPr>
    </w:pPr>
    <w:bookmarkStart w:id="6" w:name="Code2"/>
    <w:r>
      <w:rPr>
        <w:caps/>
      </w:rPr>
      <w:t>PCT/WG/14/2</w:t>
    </w:r>
  </w:p>
  <w:bookmarkEnd w:id="6"/>
  <w:p w:rsidR="00C474AF" w:rsidRDefault="00C474AF" w:rsidP="00477D6B">
    <w:pPr>
      <w:jc w:val="right"/>
    </w:pPr>
    <w:r>
      <w:t xml:space="preserve">страница </w:t>
    </w:r>
    <w:r>
      <w:fldChar w:fldCharType="begin"/>
    </w:r>
    <w:r>
      <w:instrText xml:space="preserve"> PAGE  \* MERGEFORMAT </w:instrText>
    </w:r>
    <w:r>
      <w:fldChar w:fldCharType="separate"/>
    </w:r>
    <w:r>
      <w:rPr>
        <w:noProof/>
      </w:rPr>
      <w:t>1</w:t>
    </w:r>
    <w:r>
      <w:fldChar w:fldCharType="end"/>
    </w:r>
  </w:p>
  <w:p w:rsidR="00C474AF" w:rsidRDefault="00C474AF" w:rsidP="00477D6B">
    <w:pPr>
      <w:jc w:val="right"/>
    </w:pPr>
  </w:p>
  <w:p w:rsidR="00C474AF" w:rsidRDefault="00C474A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8C69C6" w:rsidRDefault="00C474AF" w:rsidP="007E57BE">
    <w:pPr>
      <w:jc w:val="right"/>
      <w:rPr>
        <w:caps/>
        <w:lang w:val="ru-RU"/>
      </w:rPr>
    </w:pPr>
    <w:r>
      <w:rPr>
        <w:caps/>
      </w:rPr>
      <w:t>PCT</w:t>
    </w:r>
    <w:r w:rsidRPr="008C69C6">
      <w:rPr>
        <w:caps/>
        <w:lang w:val="ru-RU"/>
      </w:rPr>
      <w:t>/</w:t>
    </w:r>
    <w:r>
      <w:rPr>
        <w:caps/>
      </w:rPr>
      <w:t>WG</w:t>
    </w:r>
    <w:r w:rsidRPr="008C69C6">
      <w:rPr>
        <w:caps/>
        <w:lang w:val="ru-RU"/>
      </w:rPr>
      <w:t>/14/2</w:t>
    </w:r>
  </w:p>
  <w:p w:rsidR="00C474AF" w:rsidRPr="008C69C6" w:rsidRDefault="00C474AF" w:rsidP="007E57BE">
    <w:pPr>
      <w:jc w:val="right"/>
      <w:rPr>
        <w:lang w:val="ru-RU"/>
      </w:rPr>
    </w:pPr>
    <w:r w:rsidRPr="008C69C6">
      <w:rPr>
        <w:lang w:val="ru-RU"/>
      </w:rPr>
      <w:t xml:space="preserve">Приложение, </w:t>
    </w:r>
    <w:r>
      <w:rPr>
        <w:lang w:val="ru-RU"/>
      </w:rPr>
      <w:t>стр.</w:t>
    </w:r>
    <w:r w:rsidRPr="008C69C6">
      <w:rPr>
        <w:lang w:val="ru-RU"/>
      </w:rPr>
      <w:t xml:space="preserve"> </w:t>
    </w:r>
    <w:r>
      <w:fldChar w:fldCharType="begin"/>
    </w:r>
    <w:r w:rsidRPr="008C69C6">
      <w:rPr>
        <w:lang w:val="ru-RU"/>
      </w:rPr>
      <w:instrText xml:space="preserve"> </w:instrText>
    </w:r>
    <w:r>
      <w:instrText>PAGE</w:instrText>
    </w:r>
    <w:r w:rsidRPr="008C69C6">
      <w:rPr>
        <w:lang w:val="ru-RU"/>
      </w:rPr>
      <w:instrText xml:space="preserve">  \* </w:instrText>
    </w:r>
    <w:r>
      <w:instrText>MERGEFORMAT</w:instrText>
    </w:r>
    <w:r w:rsidRPr="008C69C6">
      <w:rPr>
        <w:lang w:val="ru-RU"/>
      </w:rPr>
      <w:instrText xml:space="preserve"> </w:instrText>
    </w:r>
    <w:r>
      <w:fldChar w:fldCharType="separate"/>
    </w:r>
    <w:r w:rsidR="00B6390B" w:rsidRPr="00B6390B">
      <w:rPr>
        <w:noProof/>
        <w:lang w:val="ru-RU"/>
      </w:rPr>
      <w:t>8</w:t>
    </w:r>
    <w:r>
      <w:fldChar w:fldCharType="end"/>
    </w:r>
  </w:p>
  <w:p w:rsidR="00C474AF" w:rsidRPr="008C69C6" w:rsidRDefault="00C474AF" w:rsidP="007E57BE">
    <w:pPr>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8C69C6" w:rsidRDefault="00C474AF" w:rsidP="00477D6B">
    <w:pPr>
      <w:jc w:val="right"/>
      <w:rPr>
        <w:caps/>
        <w:lang w:val="ru-RU"/>
      </w:rPr>
    </w:pPr>
    <w:r>
      <w:rPr>
        <w:caps/>
      </w:rPr>
      <w:t>PCT</w:t>
    </w:r>
    <w:r w:rsidRPr="008C69C6">
      <w:rPr>
        <w:caps/>
        <w:lang w:val="ru-RU"/>
      </w:rPr>
      <w:t>/</w:t>
    </w:r>
    <w:r>
      <w:rPr>
        <w:caps/>
      </w:rPr>
      <w:t>WG</w:t>
    </w:r>
    <w:r w:rsidRPr="008C69C6">
      <w:rPr>
        <w:caps/>
        <w:lang w:val="ru-RU"/>
      </w:rPr>
      <w:t>/14/2</w:t>
    </w:r>
  </w:p>
  <w:p w:rsidR="00C474AF" w:rsidRPr="008C69C6" w:rsidRDefault="00C474AF" w:rsidP="00FD1F65">
    <w:pPr>
      <w:jc w:val="right"/>
      <w:rPr>
        <w:lang w:val="ru-RU"/>
      </w:rPr>
    </w:pPr>
    <w:r w:rsidRPr="008C69C6">
      <w:rPr>
        <w:lang w:val="ru-RU"/>
      </w:rPr>
      <w:t xml:space="preserve">Приложение, </w:t>
    </w:r>
    <w:r>
      <w:rPr>
        <w:lang w:val="ru-RU"/>
      </w:rPr>
      <w:t>стр.</w:t>
    </w:r>
    <w:r w:rsidRPr="008C69C6">
      <w:rPr>
        <w:lang w:val="ru-RU"/>
      </w:rPr>
      <w:t xml:space="preserve"> </w:t>
    </w:r>
    <w:r>
      <w:fldChar w:fldCharType="begin"/>
    </w:r>
    <w:r w:rsidRPr="008C69C6">
      <w:rPr>
        <w:lang w:val="ru-RU"/>
      </w:rPr>
      <w:instrText xml:space="preserve"> </w:instrText>
    </w:r>
    <w:r>
      <w:instrText>PAGE</w:instrText>
    </w:r>
    <w:r w:rsidRPr="008C69C6">
      <w:rPr>
        <w:lang w:val="ru-RU"/>
      </w:rPr>
      <w:instrText xml:space="preserve">  \* </w:instrText>
    </w:r>
    <w:r>
      <w:instrText>MERGEFORMAT</w:instrText>
    </w:r>
    <w:r w:rsidRPr="008C69C6">
      <w:rPr>
        <w:lang w:val="ru-RU"/>
      </w:rPr>
      <w:instrText xml:space="preserve"> </w:instrText>
    </w:r>
    <w:r>
      <w:fldChar w:fldCharType="separate"/>
    </w:r>
    <w:r w:rsidR="00B6390B" w:rsidRPr="00B6390B">
      <w:rPr>
        <w:noProof/>
        <w:lang w:val="ru-RU"/>
      </w:rPr>
      <w:t>9</w:t>
    </w:r>
    <w:r>
      <w:fldChar w:fldCharType="end"/>
    </w:r>
  </w:p>
  <w:p w:rsidR="00C474AF" w:rsidRPr="008C69C6" w:rsidRDefault="00C474AF" w:rsidP="00477D6B">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8C69C6" w:rsidRDefault="00C474AF" w:rsidP="00FD1F65">
    <w:pPr>
      <w:pStyle w:val="Header"/>
      <w:jc w:val="right"/>
      <w:rPr>
        <w:lang w:val="ru-RU"/>
      </w:rPr>
    </w:pPr>
    <w:r>
      <w:t>PCT/WG/14/2</w:t>
    </w:r>
    <w:r>
      <w:br/>
    </w:r>
    <w:r>
      <w:rPr>
        <w:lang w:val="ru-RU"/>
      </w:rPr>
      <w:t>ПРИЛОЖЕНИЕ</w:t>
    </w:r>
  </w:p>
  <w:p w:rsidR="00C474AF" w:rsidRDefault="00C474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576BD2" w:rsidRDefault="00C474AF" w:rsidP="007E57BE">
    <w:pPr>
      <w:jc w:val="right"/>
      <w:rPr>
        <w:caps/>
        <w:lang w:val="ru-RU"/>
      </w:rPr>
    </w:pPr>
    <w:r>
      <w:rPr>
        <w:caps/>
      </w:rPr>
      <w:t>PCT</w:t>
    </w:r>
    <w:r w:rsidRPr="00576BD2">
      <w:rPr>
        <w:caps/>
        <w:lang w:val="ru-RU"/>
      </w:rPr>
      <w:t>/</w:t>
    </w:r>
    <w:r>
      <w:rPr>
        <w:caps/>
      </w:rPr>
      <w:t>WG</w:t>
    </w:r>
    <w:r w:rsidRPr="00576BD2">
      <w:rPr>
        <w:caps/>
        <w:lang w:val="ru-RU"/>
      </w:rPr>
      <w:t>/14/2</w:t>
    </w:r>
  </w:p>
  <w:p w:rsidR="00C474AF" w:rsidRPr="00576BD2" w:rsidRDefault="00C474AF" w:rsidP="007E57BE">
    <w:pPr>
      <w:jc w:val="right"/>
      <w:rPr>
        <w:lang w:val="ru-RU"/>
      </w:rPr>
    </w:pPr>
    <w:r w:rsidRPr="00576BD2">
      <w:rPr>
        <w:lang w:val="ru-RU"/>
      </w:rPr>
      <w:t xml:space="preserve">Приложение, </w:t>
    </w:r>
    <w:r>
      <w:rPr>
        <w:lang w:val="ru-RU"/>
      </w:rPr>
      <w:t>стр.</w:t>
    </w:r>
    <w:r w:rsidRPr="00576BD2">
      <w:rPr>
        <w:lang w:val="ru-RU"/>
      </w:rPr>
      <w:t xml:space="preserve"> </w:t>
    </w:r>
    <w:r>
      <w:fldChar w:fldCharType="begin"/>
    </w:r>
    <w:r w:rsidRPr="00576BD2">
      <w:rPr>
        <w:lang w:val="ru-RU"/>
      </w:rPr>
      <w:instrText xml:space="preserve"> </w:instrText>
    </w:r>
    <w:r>
      <w:instrText>PAGE</w:instrText>
    </w:r>
    <w:r w:rsidRPr="00576BD2">
      <w:rPr>
        <w:lang w:val="ru-RU"/>
      </w:rPr>
      <w:instrText xml:space="preserve">  \* </w:instrText>
    </w:r>
    <w:r>
      <w:instrText>MERGEFORMAT</w:instrText>
    </w:r>
    <w:r w:rsidRPr="00576BD2">
      <w:rPr>
        <w:lang w:val="ru-RU"/>
      </w:rPr>
      <w:instrText xml:space="preserve"> </w:instrText>
    </w:r>
    <w:r>
      <w:fldChar w:fldCharType="separate"/>
    </w:r>
    <w:r w:rsidR="00B6390B" w:rsidRPr="00B6390B">
      <w:rPr>
        <w:noProof/>
        <w:lang w:val="ru-RU"/>
      </w:rPr>
      <w:t>16</w:t>
    </w:r>
    <w:r>
      <w:fldChar w:fldCharType="end"/>
    </w:r>
  </w:p>
  <w:p w:rsidR="00C474AF" w:rsidRPr="00576BD2" w:rsidRDefault="00C474AF" w:rsidP="007E57BE">
    <w:pP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Pr="00576BD2" w:rsidRDefault="00C474AF" w:rsidP="00477D6B">
    <w:pPr>
      <w:jc w:val="right"/>
      <w:rPr>
        <w:caps/>
        <w:lang w:val="ru-RU"/>
      </w:rPr>
    </w:pPr>
    <w:r>
      <w:rPr>
        <w:caps/>
      </w:rPr>
      <w:t>PCT</w:t>
    </w:r>
    <w:r w:rsidRPr="00576BD2">
      <w:rPr>
        <w:caps/>
        <w:lang w:val="ru-RU"/>
      </w:rPr>
      <w:t>/</w:t>
    </w:r>
    <w:r>
      <w:rPr>
        <w:caps/>
      </w:rPr>
      <w:t>WG</w:t>
    </w:r>
    <w:r w:rsidRPr="00576BD2">
      <w:rPr>
        <w:caps/>
        <w:lang w:val="ru-RU"/>
      </w:rPr>
      <w:t>/14/2</w:t>
    </w:r>
  </w:p>
  <w:p w:rsidR="00C474AF" w:rsidRPr="00576BD2" w:rsidRDefault="00C474AF" w:rsidP="00FD1F65">
    <w:pPr>
      <w:jc w:val="right"/>
      <w:rPr>
        <w:lang w:val="ru-RU"/>
      </w:rPr>
    </w:pPr>
    <w:r w:rsidRPr="00576BD2">
      <w:rPr>
        <w:lang w:val="ru-RU"/>
      </w:rPr>
      <w:t xml:space="preserve">Приложение, </w:t>
    </w:r>
    <w:r>
      <w:rPr>
        <w:lang w:val="ru-RU"/>
      </w:rPr>
      <w:t>стр.</w:t>
    </w:r>
    <w:r w:rsidRPr="00576BD2">
      <w:rPr>
        <w:lang w:val="ru-RU"/>
      </w:rPr>
      <w:t xml:space="preserve"> </w:t>
    </w:r>
    <w:r>
      <w:fldChar w:fldCharType="begin"/>
    </w:r>
    <w:r w:rsidRPr="00576BD2">
      <w:rPr>
        <w:lang w:val="ru-RU"/>
      </w:rPr>
      <w:instrText xml:space="preserve"> </w:instrText>
    </w:r>
    <w:r>
      <w:instrText>PAGE</w:instrText>
    </w:r>
    <w:r w:rsidRPr="00576BD2">
      <w:rPr>
        <w:lang w:val="ru-RU"/>
      </w:rPr>
      <w:instrText xml:space="preserve">  \* </w:instrText>
    </w:r>
    <w:r>
      <w:instrText>MERGEFORMAT</w:instrText>
    </w:r>
    <w:r w:rsidRPr="00576BD2">
      <w:rPr>
        <w:lang w:val="ru-RU"/>
      </w:rPr>
      <w:instrText xml:space="preserve"> </w:instrText>
    </w:r>
    <w:r>
      <w:fldChar w:fldCharType="separate"/>
    </w:r>
    <w:r w:rsidR="00B6390B" w:rsidRPr="00B6390B">
      <w:rPr>
        <w:noProof/>
        <w:lang w:val="ru-RU"/>
      </w:rPr>
      <w:t>17</w:t>
    </w:r>
    <w:r>
      <w:fldChar w:fldCharType="end"/>
    </w:r>
  </w:p>
  <w:p w:rsidR="00C474AF" w:rsidRPr="00576BD2" w:rsidRDefault="00C474AF" w:rsidP="00477D6B">
    <w:pPr>
      <w:jc w:val="right"/>
      <w:rPr>
        <w:lang w:val="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AF" w:rsidRDefault="00C474AF" w:rsidP="00FD1F65">
    <w:pPr>
      <w:pStyle w:val="Header"/>
      <w:jc w:val="right"/>
    </w:pPr>
    <w:r>
      <w:t>PCT/WG/14/2</w:t>
    </w:r>
  </w:p>
  <w:p w:rsidR="00C474AF" w:rsidRPr="00576BD2" w:rsidRDefault="00C474AF" w:rsidP="00FD1F65">
    <w:pPr>
      <w:pStyle w:val="Header"/>
      <w:jc w:val="right"/>
      <w:rPr>
        <w:lang w:val="ru-RU"/>
      </w:rPr>
    </w:pPr>
    <w:r w:rsidRPr="00576BD2">
      <w:rPr>
        <w:lang w:val="ru-RU"/>
      </w:rPr>
      <w:t xml:space="preserve">Приложение, стр. </w:t>
    </w:r>
    <w:r w:rsidRPr="00576BD2">
      <w:rPr>
        <w:lang w:val="ru-RU"/>
      </w:rPr>
      <w:fldChar w:fldCharType="begin"/>
    </w:r>
    <w:r w:rsidRPr="00576BD2">
      <w:rPr>
        <w:lang w:val="ru-RU"/>
      </w:rPr>
      <w:instrText xml:space="preserve"> PAGE   \* MERGEFORMAT </w:instrText>
    </w:r>
    <w:r w:rsidRPr="00576BD2">
      <w:rPr>
        <w:lang w:val="ru-RU"/>
      </w:rPr>
      <w:fldChar w:fldCharType="separate"/>
    </w:r>
    <w:r w:rsidR="00B6390B">
      <w:rPr>
        <w:noProof/>
        <w:lang w:val="ru-RU"/>
      </w:rPr>
      <w:t>10</w:t>
    </w:r>
    <w:r w:rsidRPr="00576BD2">
      <w:rPr>
        <w:noProof/>
        <w:lang w:val="ru-RU"/>
      </w:rPr>
      <w:fldChar w:fldCharType="end"/>
    </w:r>
  </w:p>
  <w:p w:rsidR="00C474AF" w:rsidRDefault="00C4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D0"/>
    <w:rsid w:val="00007FD8"/>
    <w:rsid w:val="000361CF"/>
    <w:rsid w:val="00042A04"/>
    <w:rsid w:val="00043CAA"/>
    <w:rsid w:val="00046EBB"/>
    <w:rsid w:val="0005623F"/>
    <w:rsid w:val="00056816"/>
    <w:rsid w:val="00075432"/>
    <w:rsid w:val="000968ED"/>
    <w:rsid w:val="000A3D97"/>
    <w:rsid w:val="000F5E56"/>
    <w:rsid w:val="00104233"/>
    <w:rsid w:val="001136D5"/>
    <w:rsid w:val="001362EE"/>
    <w:rsid w:val="001422DE"/>
    <w:rsid w:val="001647D5"/>
    <w:rsid w:val="00165B6C"/>
    <w:rsid w:val="001832A6"/>
    <w:rsid w:val="001A45F2"/>
    <w:rsid w:val="001B4EAC"/>
    <w:rsid w:val="001B75EB"/>
    <w:rsid w:val="001D2392"/>
    <w:rsid w:val="001D4107"/>
    <w:rsid w:val="001D74FD"/>
    <w:rsid w:val="001E09AC"/>
    <w:rsid w:val="001E57AD"/>
    <w:rsid w:val="001E744E"/>
    <w:rsid w:val="001F34CD"/>
    <w:rsid w:val="001F4686"/>
    <w:rsid w:val="00203D24"/>
    <w:rsid w:val="0021055F"/>
    <w:rsid w:val="0021217E"/>
    <w:rsid w:val="00216247"/>
    <w:rsid w:val="0022356A"/>
    <w:rsid w:val="00233CB9"/>
    <w:rsid w:val="00242E44"/>
    <w:rsid w:val="00243430"/>
    <w:rsid w:val="00250E0F"/>
    <w:rsid w:val="002634C4"/>
    <w:rsid w:val="002928D3"/>
    <w:rsid w:val="002A4A5E"/>
    <w:rsid w:val="002A4AFD"/>
    <w:rsid w:val="002E220D"/>
    <w:rsid w:val="002E5DD2"/>
    <w:rsid w:val="002F0016"/>
    <w:rsid w:val="002F1E21"/>
    <w:rsid w:val="002F1FE6"/>
    <w:rsid w:val="002F3F8B"/>
    <w:rsid w:val="002F4E68"/>
    <w:rsid w:val="002F65AE"/>
    <w:rsid w:val="00300305"/>
    <w:rsid w:val="00312F7F"/>
    <w:rsid w:val="003159A2"/>
    <w:rsid w:val="00316116"/>
    <w:rsid w:val="00332348"/>
    <w:rsid w:val="00341593"/>
    <w:rsid w:val="00356CC6"/>
    <w:rsid w:val="00361450"/>
    <w:rsid w:val="0036510F"/>
    <w:rsid w:val="003673CF"/>
    <w:rsid w:val="003845C1"/>
    <w:rsid w:val="003A14F1"/>
    <w:rsid w:val="003A6F89"/>
    <w:rsid w:val="003B38C1"/>
    <w:rsid w:val="003C34E9"/>
    <w:rsid w:val="003D0FD0"/>
    <w:rsid w:val="003D178D"/>
    <w:rsid w:val="003E4E95"/>
    <w:rsid w:val="003E6BE3"/>
    <w:rsid w:val="003F2285"/>
    <w:rsid w:val="003F40CF"/>
    <w:rsid w:val="004162D6"/>
    <w:rsid w:val="00422C2A"/>
    <w:rsid w:val="00423E3E"/>
    <w:rsid w:val="004272F3"/>
    <w:rsid w:val="00427AF4"/>
    <w:rsid w:val="004647DA"/>
    <w:rsid w:val="00474062"/>
    <w:rsid w:val="004777C6"/>
    <w:rsid w:val="00477D6B"/>
    <w:rsid w:val="00483F14"/>
    <w:rsid w:val="00484A4A"/>
    <w:rsid w:val="00491D56"/>
    <w:rsid w:val="004B0BE5"/>
    <w:rsid w:val="004B3B7C"/>
    <w:rsid w:val="004E7FBB"/>
    <w:rsid w:val="004F00A1"/>
    <w:rsid w:val="004F734E"/>
    <w:rsid w:val="005019FF"/>
    <w:rsid w:val="005220B0"/>
    <w:rsid w:val="0053057A"/>
    <w:rsid w:val="00556076"/>
    <w:rsid w:val="00556656"/>
    <w:rsid w:val="00560A29"/>
    <w:rsid w:val="00576BD2"/>
    <w:rsid w:val="00577C8E"/>
    <w:rsid w:val="005949E0"/>
    <w:rsid w:val="005A63EA"/>
    <w:rsid w:val="005B2650"/>
    <w:rsid w:val="005C4593"/>
    <w:rsid w:val="005C6649"/>
    <w:rsid w:val="005C7986"/>
    <w:rsid w:val="00605827"/>
    <w:rsid w:val="00612D24"/>
    <w:rsid w:val="0064349A"/>
    <w:rsid w:val="006449F7"/>
    <w:rsid w:val="00646050"/>
    <w:rsid w:val="00656654"/>
    <w:rsid w:val="006713CA"/>
    <w:rsid w:val="00676C5C"/>
    <w:rsid w:val="006824E3"/>
    <w:rsid w:val="006827D2"/>
    <w:rsid w:val="00683435"/>
    <w:rsid w:val="006A6D1D"/>
    <w:rsid w:val="006A7978"/>
    <w:rsid w:val="006B2F0E"/>
    <w:rsid w:val="006E7F08"/>
    <w:rsid w:val="006F5991"/>
    <w:rsid w:val="007144B3"/>
    <w:rsid w:val="00714F91"/>
    <w:rsid w:val="00720EFD"/>
    <w:rsid w:val="00727D98"/>
    <w:rsid w:val="00740CD9"/>
    <w:rsid w:val="0076364F"/>
    <w:rsid w:val="007915CD"/>
    <w:rsid w:val="00793A7C"/>
    <w:rsid w:val="00795251"/>
    <w:rsid w:val="007A398A"/>
    <w:rsid w:val="007D1613"/>
    <w:rsid w:val="007D797E"/>
    <w:rsid w:val="007E4C0E"/>
    <w:rsid w:val="007E57BE"/>
    <w:rsid w:val="007F377B"/>
    <w:rsid w:val="00801443"/>
    <w:rsid w:val="00825F0D"/>
    <w:rsid w:val="00827476"/>
    <w:rsid w:val="00854168"/>
    <w:rsid w:val="008552D5"/>
    <w:rsid w:val="008556C9"/>
    <w:rsid w:val="00875EEB"/>
    <w:rsid w:val="00893F2A"/>
    <w:rsid w:val="008A134B"/>
    <w:rsid w:val="008A75FD"/>
    <w:rsid w:val="008B2CC1"/>
    <w:rsid w:val="008B60B2"/>
    <w:rsid w:val="008B6F71"/>
    <w:rsid w:val="008C1601"/>
    <w:rsid w:val="008C180E"/>
    <w:rsid w:val="008C23B1"/>
    <w:rsid w:val="008C69C6"/>
    <w:rsid w:val="008D0E8D"/>
    <w:rsid w:val="008D4B73"/>
    <w:rsid w:val="008F75CF"/>
    <w:rsid w:val="00903E6D"/>
    <w:rsid w:val="0090731E"/>
    <w:rsid w:val="00916EE2"/>
    <w:rsid w:val="00923A78"/>
    <w:rsid w:val="00925158"/>
    <w:rsid w:val="00932EB9"/>
    <w:rsid w:val="00966A22"/>
    <w:rsid w:val="0096722F"/>
    <w:rsid w:val="00980843"/>
    <w:rsid w:val="009B6637"/>
    <w:rsid w:val="009C7A31"/>
    <w:rsid w:val="009D0284"/>
    <w:rsid w:val="009E2791"/>
    <w:rsid w:val="009E3F6F"/>
    <w:rsid w:val="009F499F"/>
    <w:rsid w:val="009F4AD8"/>
    <w:rsid w:val="00A01B58"/>
    <w:rsid w:val="00A10314"/>
    <w:rsid w:val="00A11C1B"/>
    <w:rsid w:val="00A33BD9"/>
    <w:rsid w:val="00A36881"/>
    <w:rsid w:val="00A37342"/>
    <w:rsid w:val="00A42DAF"/>
    <w:rsid w:val="00A45BD8"/>
    <w:rsid w:val="00A55B04"/>
    <w:rsid w:val="00A63439"/>
    <w:rsid w:val="00A76DF8"/>
    <w:rsid w:val="00A85905"/>
    <w:rsid w:val="00A869B7"/>
    <w:rsid w:val="00A93315"/>
    <w:rsid w:val="00AB2F05"/>
    <w:rsid w:val="00AC205C"/>
    <w:rsid w:val="00AD4552"/>
    <w:rsid w:val="00AE2B4F"/>
    <w:rsid w:val="00AE6219"/>
    <w:rsid w:val="00AF0A6B"/>
    <w:rsid w:val="00AF1F34"/>
    <w:rsid w:val="00AF7146"/>
    <w:rsid w:val="00B05A69"/>
    <w:rsid w:val="00B23A27"/>
    <w:rsid w:val="00B25737"/>
    <w:rsid w:val="00B50156"/>
    <w:rsid w:val="00B5610D"/>
    <w:rsid w:val="00B6390B"/>
    <w:rsid w:val="00B64EE3"/>
    <w:rsid w:val="00B75281"/>
    <w:rsid w:val="00B83E6A"/>
    <w:rsid w:val="00B92F1F"/>
    <w:rsid w:val="00B9734B"/>
    <w:rsid w:val="00BA30E2"/>
    <w:rsid w:val="00BA37B5"/>
    <w:rsid w:val="00BB10A1"/>
    <w:rsid w:val="00BC7BF5"/>
    <w:rsid w:val="00BF2CB5"/>
    <w:rsid w:val="00C00C2F"/>
    <w:rsid w:val="00C11BFE"/>
    <w:rsid w:val="00C23601"/>
    <w:rsid w:val="00C438DD"/>
    <w:rsid w:val="00C441DA"/>
    <w:rsid w:val="00C45530"/>
    <w:rsid w:val="00C474AF"/>
    <w:rsid w:val="00C5068F"/>
    <w:rsid w:val="00C66439"/>
    <w:rsid w:val="00C77FBA"/>
    <w:rsid w:val="00C86D74"/>
    <w:rsid w:val="00C92993"/>
    <w:rsid w:val="00CA4F92"/>
    <w:rsid w:val="00CB19C3"/>
    <w:rsid w:val="00CD04F1"/>
    <w:rsid w:val="00CF0232"/>
    <w:rsid w:val="00CF681A"/>
    <w:rsid w:val="00D03455"/>
    <w:rsid w:val="00D07C78"/>
    <w:rsid w:val="00D40840"/>
    <w:rsid w:val="00D45252"/>
    <w:rsid w:val="00D620B7"/>
    <w:rsid w:val="00D6574D"/>
    <w:rsid w:val="00D71B4D"/>
    <w:rsid w:val="00D8167A"/>
    <w:rsid w:val="00D91F2A"/>
    <w:rsid w:val="00D93D55"/>
    <w:rsid w:val="00DA1D08"/>
    <w:rsid w:val="00DB6B43"/>
    <w:rsid w:val="00DD7B7F"/>
    <w:rsid w:val="00E01264"/>
    <w:rsid w:val="00E01B64"/>
    <w:rsid w:val="00E112DD"/>
    <w:rsid w:val="00E15015"/>
    <w:rsid w:val="00E231CA"/>
    <w:rsid w:val="00E335FE"/>
    <w:rsid w:val="00E631E0"/>
    <w:rsid w:val="00E84383"/>
    <w:rsid w:val="00E86007"/>
    <w:rsid w:val="00EA0499"/>
    <w:rsid w:val="00EA4268"/>
    <w:rsid w:val="00EA49B9"/>
    <w:rsid w:val="00EA72B6"/>
    <w:rsid w:val="00EA7D6E"/>
    <w:rsid w:val="00EB2F76"/>
    <w:rsid w:val="00EC15AB"/>
    <w:rsid w:val="00EC4E49"/>
    <w:rsid w:val="00EC6508"/>
    <w:rsid w:val="00ED4551"/>
    <w:rsid w:val="00ED77FB"/>
    <w:rsid w:val="00EE45FA"/>
    <w:rsid w:val="00EF4C31"/>
    <w:rsid w:val="00F02ED2"/>
    <w:rsid w:val="00F043DE"/>
    <w:rsid w:val="00F1085F"/>
    <w:rsid w:val="00F2187E"/>
    <w:rsid w:val="00F24FFC"/>
    <w:rsid w:val="00F27E55"/>
    <w:rsid w:val="00F40C0D"/>
    <w:rsid w:val="00F44430"/>
    <w:rsid w:val="00F6028B"/>
    <w:rsid w:val="00F608F3"/>
    <w:rsid w:val="00F66152"/>
    <w:rsid w:val="00F714A6"/>
    <w:rsid w:val="00F85F85"/>
    <w:rsid w:val="00F868C0"/>
    <w:rsid w:val="00F874D6"/>
    <w:rsid w:val="00F9165B"/>
    <w:rsid w:val="00F92FF3"/>
    <w:rsid w:val="00F96831"/>
    <w:rsid w:val="00F97DEA"/>
    <w:rsid w:val="00FB199D"/>
    <w:rsid w:val="00FB3423"/>
    <w:rsid w:val="00FD0ED0"/>
    <w:rsid w:val="00FD1F65"/>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8ADFC03-B4BD-4131-B94B-0AEE448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FD0ED0"/>
    <w:rPr>
      <w:vertAlign w:val="superscript"/>
    </w:rPr>
  </w:style>
  <w:style w:type="character" w:customStyle="1" w:styleId="ONUMEChar">
    <w:name w:val="ONUM E Char"/>
    <w:link w:val="ONUME"/>
    <w:locked/>
    <w:rsid w:val="00FD0ED0"/>
    <w:rPr>
      <w:rFonts w:ascii="Arial" w:eastAsia="SimSun" w:hAnsi="Arial" w:cs="Arial"/>
      <w:sz w:val="22"/>
      <w:lang w:val="en-US" w:eastAsia="zh-CN"/>
    </w:rPr>
  </w:style>
  <w:style w:type="character" w:styleId="Hyperlink">
    <w:name w:val="Hyperlink"/>
    <w:basedOn w:val="DefaultParagraphFont"/>
    <w:unhideWhenUsed/>
    <w:rsid w:val="00FD0ED0"/>
    <w:rPr>
      <w:color w:val="0000FF" w:themeColor="hyperlink"/>
      <w:u w:val="single"/>
    </w:rPr>
  </w:style>
  <w:style w:type="character" w:customStyle="1" w:styleId="Heading1Char">
    <w:name w:val="Heading 1 Char"/>
    <w:basedOn w:val="DefaultParagraphFont"/>
    <w:link w:val="Heading1"/>
    <w:uiPriority w:val="99"/>
    <w:locked/>
    <w:rsid w:val="00FD0ED0"/>
    <w:rPr>
      <w:rFonts w:ascii="Arial" w:eastAsia="SimSun" w:hAnsi="Arial" w:cs="Arial"/>
      <w:b/>
      <w:bCs/>
      <w:caps/>
      <w:kern w:val="32"/>
      <w:sz w:val="22"/>
      <w:szCs w:val="32"/>
      <w:lang w:val="en-US" w:eastAsia="zh-CN"/>
    </w:rPr>
  </w:style>
  <w:style w:type="paragraph" w:customStyle="1" w:styleId="Endofdocument">
    <w:name w:val="End of document"/>
    <w:basedOn w:val="Normal"/>
    <w:rsid w:val="001A45F2"/>
    <w:pPr>
      <w:tabs>
        <w:tab w:val="left" w:pos="1588"/>
        <w:tab w:val="left" w:pos="2155"/>
        <w:tab w:val="left" w:pos="2722"/>
      </w:tabs>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2663-B304-4070-AC20-C03A3FF4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7029</Words>
  <Characters>47593</Characters>
  <Application>Microsoft Office Word</Application>
  <DocSecurity>4</DocSecurity>
  <Lines>798</Lines>
  <Paragraphs>156</Paragraphs>
  <ScaleCrop>false</ScaleCrop>
  <HeadingPairs>
    <vt:vector size="2" baseType="variant">
      <vt:variant>
        <vt:lpstr>Title</vt:lpstr>
      </vt:variant>
      <vt:variant>
        <vt:i4>1</vt:i4>
      </vt:variant>
    </vt:vector>
  </HeadingPairs>
  <TitlesOfParts>
    <vt:vector size="1" baseType="lpstr">
      <vt:lpstr>PCT/WG/14/2</vt:lpstr>
    </vt:vector>
  </TitlesOfParts>
  <Company>WIPO</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PCT/WG/14/2</dc:title>
  <dc:creator>MARLOW Thomas</dc:creator>
  <cp:keywords>PUBLIC</cp:keywords>
  <cp:lastModifiedBy>SHOUSHA Sally</cp:lastModifiedBy>
  <cp:revision>2</cp:revision>
  <cp:lastPrinted>2021-05-10T20:11:00Z</cp:lastPrinted>
  <dcterms:created xsi:type="dcterms:W3CDTF">2021-05-17T11:12:00Z</dcterms:created>
  <dcterms:modified xsi:type="dcterms:W3CDTF">2021-05-17T11:12:00Z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e7d589dd-a1f9-4a77-844e-5433dde88bb9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