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31F7" w:rsidRPr="006962DC" w:rsidTr="00420981">
        <w:trPr>
          <w:trHeight w:val="1977"/>
        </w:trPr>
        <w:tc>
          <w:tcPr>
            <w:tcW w:w="4594" w:type="dxa"/>
            <w:tcBorders>
              <w:bottom w:val="single" w:sz="4" w:space="0" w:color="auto"/>
            </w:tcBorders>
            <w:tcMar>
              <w:bottom w:w="170" w:type="dxa"/>
            </w:tcMar>
          </w:tcPr>
          <w:p w:rsidR="009631F7" w:rsidRPr="006962DC" w:rsidRDefault="009631F7" w:rsidP="00420981">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43ED622A" wp14:editId="04DBCB7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31F7" w:rsidRPr="006962DC" w:rsidRDefault="009631F7" w:rsidP="00420981"/>
        </w:tc>
        <w:tc>
          <w:tcPr>
            <w:tcW w:w="425" w:type="dxa"/>
            <w:tcBorders>
              <w:bottom w:val="single" w:sz="4" w:space="0" w:color="auto"/>
            </w:tcBorders>
            <w:tcMar>
              <w:left w:w="0" w:type="dxa"/>
              <w:right w:w="0" w:type="dxa"/>
            </w:tcMar>
          </w:tcPr>
          <w:p w:rsidR="009631F7" w:rsidRPr="006962DC" w:rsidRDefault="009631F7" w:rsidP="00420981">
            <w:pPr>
              <w:jc w:val="right"/>
            </w:pPr>
            <w:r w:rsidRPr="006962DC">
              <w:rPr>
                <w:b/>
                <w:sz w:val="40"/>
                <w:szCs w:val="40"/>
              </w:rPr>
              <w:t>C</w:t>
            </w:r>
          </w:p>
        </w:tc>
      </w:tr>
      <w:tr w:rsidR="009631F7" w:rsidRPr="006962DC" w:rsidTr="00420981">
        <w:trPr>
          <w:trHeight w:hRule="exact" w:val="340"/>
        </w:trPr>
        <w:tc>
          <w:tcPr>
            <w:tcW w:w="9356" w:type="dxa"/>
            <w:gridSpan w:val="3"/>
            <w:tcBorders>
              <w:top w:val="single" w:sz="4" w:space="0" w:color="auto"/>
            </w:tcBorders>
            <w:tcMar>
              <w:top w:w="170" w:type="dxa"/>
              <w:left w:w="0" w:type="dxa"/>
              <w:right w:w="0" w:type="dxa"/>
            </w:tcMar>
            <w:vAlign w:val="bottom"/>
          </w:tcPr>
          <w:p w:rsidR="009631F7" w:rsidRPr="006962DC" w:rsidRDefault="009631F7" w:rsidP="00420981">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8</w:t>
            </w:r>
            <w:r w:rsidRPr="006962DC">
              <w:rPr>
                <w:rFonts w:ascii="Arial Black" w:hAnsi="Arial Black"/>
                <w:caps/>
                <w:sz w:val="15"/>
              </w:rPr>
              <w:t>/</w:t>
            </w:r>
            <w:bookmarkStart w:id="1" w:name="Code"/>
            <w:bookmarkEnd w:id="1"/>
            <w:r>
              <w:rPr>
                <w:rFonts w:ascii="Arial Black" w:hAnsi="Arial Black" w:hint="eastAsia"/>
                <w:caps/>
                <w:sz w:val="15"/>
              </w:rPr>
              <w:t>5</w:t>
            </w:r>
          </w:p>
        </w:tc>
      </w:tr>
      <w:tr w:rsidR="009631F7" w:rsidRPr="006962DC" w:rsidTr="00420981">
        <w:trPr>
          <w:trHeight w:hRule="exact" w:val="170"/>
        </w:trPr>
        <w:tc>
          <w:tcPr>
            <w:tcW w:w="9356" w:type="dxa"/>
            <w:gridSpan w:val="3"/>
            <w:noWrap/>
            <w:tcMar>
              <w:left w:w="0" w:type="dxa"/>
              <w:right w:w="0" w:type="dxa"/>
            </w:tcMar>
            <w:vAlign w:val="bottom"/>
          </w:tcPr>
          <w:p w:rsidR="009631F7" w:rsidRPr="006962DC" w:rsidRDefault="009631F7" w:rsidP="0042098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9631F7" w:rsidRPr="006962DC" w:rsidTr="00420981">
        <w:trPr>
          <w:trHeight w:hRule="exact" w:val="198"/>
        </w:trPr>
        <w:tc>
          <w:tcPr>
            <w:tcW w:w="9356" w:type="dxa"/>
            <w:gridSpan w:val="3"/>
            <w:tcMar>
              <w:left w:w="0" w:type="dxa"/>
              <w:right w:w="0" w:type="dxa"/>
            </w:tcMar>
            <w:vAlign w:val="bottom"/>
          </w:tcPr>
          <w:p w:rsidR="009631F7" w:rsidRPr="006962DC" w:rsidRDefault="009631F7" w:rsidP="00420981">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Pr>
                <w:rFonts w:ascii="Arial Black" w:eastAsia="SimHei" w:hAnsi="Arial Black" w:hint="eastAsia"/>
                <w:b/>
                <w:sz w:val="15"/>
                <w:szCs w:val="15"/>
                <w:lang w:val="pt-BR"/>
              </w:rPr>
              <w:t>8</w:t>
            </w:r>
            <w:r w:rsidRPr="006962DC">
              <w:rPr>
                <w:rFonts w:ascii="SimHei" w:eastAsia="SimHei" w:hAnsi="Times New Roman" w:hint="eastAsia"/>
                <w:b/>
                <w:sz w:val="15"/>
                <w:szCs w:val="15"/>
              </w:rPr>
              <w:t>月</w:t>
            </w:r>
            <w:r>
              <w:rPr>
                <w:rFonts w:ascii="Arial Black" w:eastAsia="SimHei" w:hAnsi="Arial Black" w:hint="eastAsia"/>
                <w:b/>
                <w:sz w:val="15"/>
                <w:szCs w:val="15"/>
              </w:rPr>
              <w:t>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9631F7" w:rsidRPr="006962DC" w:rsidRDefault="009631F7" w:rsidP="009631F7"/>
    <w:p w:rsidR="009631F7" w:rsidRPr="006962DC" w:rsidRDefault="009631F7" w:rsidP="009631F7"/>
    <w:p w:rsidR="009631F7" w:rsidRPr="006962DC" w:rsidRDefault="009631F7" w:rsidP="009631F7"/>
    <w:p w:rsidR="009631F7" w:rsidRPr="006962DC" w:rsidRDefault="009631F7" w:rsidP="009631F7"/>
    <w:p w:rsidR="009631F7" w:rsidRPr="006962DC" w:rsidRDefault="009631F7" w:rsidP="009631F7"/>
    <w:p w:rsidR="009631F7" w:rsidRPr="006962DC" w:rsidRDefault="009631F7" w:rsidP="009631F7">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9631F7" w:rsidRPr="006962DC" w:rsidRDefault="009631F7" w:rsidP="009631F7"/>
    <w:p w:rsidR="009631F7" w:rsidRPr="006962DC" w:rsidRDefault="009631F7" w:rsidP="009631F7"/>
    <w:p w:rsidR="009631F7" w:rsidRPr="006962DC" w:rsidRDefault="009631F7" w:rsidP="009631F7">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9631F7" w:rsidRPr="006962DC" w:rsidRDefault="009631F7" w:rsidP="009631F7">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9631F7" w:rsidRPr="006962DC" w:rsidRDefault="009631F7" w:rsidP="009631F7"/>
    <w:p w:rsidR="009631F7" w:rsidRPr="006962DC" w:rsidRDefault="009631F7" w:rsidP="009631F7"/>
    <w:p w:rsidR="009631F7" w:rsidRPr="006962DC" w:rsidRDefault="009631F7" w:rsidP="009631F7"/>
    <w:p w:rsidR="008156C8" w:rsidRPr="009164F0" w:rsidRDefault="008156C8" w:rsidP="008156C8">
      <w:pPr>
        <w:rPr>
          <w:rFonts w:ascii="KaiTi" w:eastAsia="KaiTi" w:hAnsi="KaiTi" w:cs="Times New Roman"/>
          <w:kern w:val="2"/>
          <w:sz w:val="24"/>
          <w:szCs w:val="32"/>
        </w:rPr>
      </w:pPr>
      <w:r w:rsidRPr="009164F0">
        <w:rPr>
          <w:rFonts w:ascii="KaiTi" w:eastAsia="KaiTi" w:hAnsi="KaiTi" w:cs="Times New Roman" w:hint="eastAsia"/>
          <w:kern w:val="2"/>
          <w:sz w:val="24"/>
          <w:szCs w:val="32"/>
        </w:rPr>
        <w:t>灵活性数据库更新机制</w:t>
      </w:r>
      <w:r w:rsidR="00AC0105">
        <w:rPr>
          <w:rFonts w:ascii="KaiTi" w:eastAsia="KaiTi" w:hAnsi="KaiTi" w:cs="Times New Roman" w:hint="eastAsia"/>
          <w:kern w:val="2"/>
          <w:sz w:val="24"/>
          <w:szCs w:val="32"/>
        </w:rPr>
        <w:t>修订提案</w:t>
      </w:r>
    </w:p>
    <w:p w:rsidR="008156C8" w:rsidRPr="00061712" w:rsidRDefault="008156C8" w:rsidP="008156C8"/>
    <w:p w:rsidR="008156C8" w:rsidRPr="009164F0" w:rsidRDefault="008156C8" w:rsidP="008156C8">
      <w:pPr>
        <w:rPr>
          <w:rFonts w:ascii="KaiTi" w:eastAsia="KaiTi" w:hAnsi="STKaiti" w:cs="Times New Roman"/>
          <w:i/>
          <w:kern w:val="2"/>
          <w:sz w:val="21"/>
          <w:szCs w:val="24"/>
        </w:rPr>
      </w:pPr>
      <w:r w:rsidRPr="009164F0">
        <w:rPr>
          <w:rFonts w:ascii="KaiTi" w:eastAsia="KaiTi" w:hAnsi="STKaiti" w:cs="Times New Roman" w:hint="eastAsia"/>
          <w:i/>
          <w:kern w:val="2"/>
          <w:sz w:val="21"/>
          <w:szCs w:val="24"/>
        </w:rPr>
        <w:t>秘书处编拟</w:t>
      </w:r>
    </w:p>
    <w:p w:rsidR="008B2CC1" w:rsidRPr="008B2CC1" w:rsidRDefault="008B2CC1" w:rsidP="008B2CC1"/>
    <w:p w:rsidR="00827F61" w:rsidRPr="003B0B71" w:rsidRDefault="00827F61" w:rsidP="00827F61">
      <w:pPr>
        <w:rPr>
          <w:i/>
        </w:rPr>
      </w:pPr>
    </w:p>
    <w:p w:rsidR="00827F61" w:rsidRDefault="00827F61" w:rsidP="00827F61"/>
    <w:p w:rsidR="00004F6A" w:rsidRPr="00936811" w:rsidRDefault="00E96ADE" w:rsidP="00936811">
      <w:pPr>
        <w:adjustRightInd w:val="0"/>
        <w:spacing w:afterLines="50" w:after="120" w:line="340" w:lineRule="atLeast"/>
        <w:jc w:val="both"/>
        <w:rPr>
          <w:rFonts w:ascii="SimSun" w:hAnsi="SimSun"/>
          <w:sz w:val="21"/>
          <w:szCs w:val="21"/>
        </w:rPr>
      </w:pPr>
      <w:r w:rsidRPr="00936811">
        <w:rPr>
          <w:rFonts w:ascii="SimSun" w:hAnsi="SimSun"/>
          <w:sz w:val="21"/>
          <w:szCs w:val="21"/>
        </w:rPr>
        <w:t>1</w:t>
      </w:r>
      <w:r w:rsidR="00BE7815" w:rsidRPr="00936811">
        <w:rPr>
          <w:rFonts w:ascii="SimSun" w:hAnsi="SimSun"/>
          <w:sz w:val="21"/>
          <w:szCs w:val="21"/>
        </w:rPr>
        <w:t>.</w:t>
      </w:r>
      <w:r w:rsidR="000C68D2" w:rsidRPr="00936811">
        <w:rPr>
          <w:rFonts w:ascii="SimSun" w:hAnsi="SimSun"/>
          <w:sz w:val="21"/>
          <w:szCs w:val="21"/>
        </w:rPr>
        <w:tab/>
      </w:r>
      <w:r w:rsidR="00BA2567" w:rsidRPr="00936811">
        <w:rPr>
          <w:rFonts w:ascii="SimSun" w:hAnsi="SimSun" w:hint="eastAsia"/>
          <w:sz w:val="21"/>
          <w:szCs w:val="21"/>
        </w:rPr>
        <w:t>发展与知识产权委员会</w:t>
      </w:r>
      <w:r w:rsidR="00717078">
        <w:rPr>
          <w:rFonts w:ascii="SimSun" w:hAnsi="SimSun" w:hint="eastAsia"/>
          <w:sz w:val="21"/>
          <w:szCs w:val="21"/>
        </w:rPr>
        <w:t>（</w:t>
      </w:r>
      <w:r w:rsidR="00BA2567" w:rsidRPr="00936811">
        <w:rPr>
          <w:rFonts w:ascii="SimSun" w:hAnsi="SimSun" w:hint="eastAsia"/>
          <w:sz w:val="21"/>
          <w:szCs w:val="21"/>
        </w:rPr>
        <w:t>CDIP</w:t>
      </w:r>
      <w:r w:rsidR="00717078">
        <w:rPr>
          <w:rFonts w:ascii="SimSun" w:hAnsi="SimSun" w:hint="eastAsia"/>
          <w:sz w:val="21"/>
          <w:szCs w:val="21"/>
        </w:rPr>
        <w:t>）</w:t>
      </w:r>
      <w:r w:rsidR="00BA2567" w:rsidRPr="00936811">
        <w:rPr>
          <w:rFonts w:ascii="SimSun" w:hAnsi="SimSun" w:hint="eastAsia"/>
          <w:sz w:val="21"/>
          <w:szCs w:val="21"/>
        </w:rPr>
        <w:t>在第十七届会议上讨论了文件</w:t>
      </w:r>
      <w:r w:rsidR="00275B59" w:rsidRPr="00936811">
        <w:rPr>
          <w:rFonts w:ascii="SimSun" w:hAnsi="SimSun"/>
          <w:sz w:val="21"/>
          <w:szCs w:val="21"/>
        </w:rPr>
        <w:t>CDIP/17/5</w:t>
      </w:r>
      <w:r w:rsidR="00BA2567" w:rsidRPr="00936811">
        <w:rPr>
          <w:rFonts w:ascii="SimSun" w:hAnsi="SimSun" w:hint="eastAsia"/>
          <w:sz w:val="21"/>
          <w:szCs w:val="21"/>
        </w:rPr>
        <w:t>，题为</w:t>
      </w:r>
      <w:r w:rsidR="000C68D2" w:rsidRPr="00936811">
        <w:rPr>
          <w:rFonts w:ascii="SimSun" w:hAnsi="SimSun"/>
          <w:sz w:val="21"/>
          <w:szCs w:val="21"/>
        </w:rPr>
        <w:t>“</w:t>
      </w:r>
      <w:r w:rsidR="00BA2567" w:rsidRPr="00936811">
        <w:rPr>
          <w:rFonts w:ascii="SimSun" w:hAnsi="SimSun" w:hint="eastAsia"/>
          <w:sz w:val="21"/>
          <w:szCs w:val="21"/>
        </w:rPr>
        <w:t>灵活性数据库更新机制</w:t>
      </w:r>
      <w:r w:rsidR="000C68D2" w:rsidRPr="00936811">
        <w:rPr>
          <w:rFonts w:ascii="SimSun" w:hAnsi="SimSun"/>
          <w:sz w:val="21"/>
          <w:szCs w:val="21"/>
        </w:rPr>
        <w:t>”</w:t>
      </w:r>
      <w:r w:rsidR="00BA2567" w:rsidRPr="00936811">
        <w:rPr>
          <w:rFonts w:ascii="SimSun" w:hAnsi="SimSun" w:hint="eastAsia"/>
          <w:sz w:val="21"/>
          <w:szCs w:val="21"/>
        </w:rPr>
        <w:t>。委员会要求秘书处对文件进行修订，为其中所载的两个备选方案写明所涉财务问题，并根据成员国发表的意见，研究第三种备选方案的可能性</w:t>
      </w:r>
      <w:r w:rsidR="00DD6DDE" w:rsidRPr="00936811">
        <w:rPr>
          <w:rFonts w:ascii="SimSun" w:hAnsi="SimSun" w:hint="eastAsia"/>
          <w:sz w:val="21"/>
          <w:szCs w:val="21"/>
        </w:rPr>
        <w:t>。</w:t>
      </w:r>
    </w:p>
    <w:p w:rsidR="00275B59" w:rsidRPr="00936811" w:rsidRDefault="000C68D2" w:rsidP="00936811">
      <w:pPr>
        <w:adjustRightInd w:val="0"/>
        <w:spacing w:afterLines="50" w:after="120" w:line="340" w:lineRule="atLeast"/>
        <w:jc w:val="both"/>
        <w:rPr>
          <w:rFonts w:ascii="SimSun" w:hAnsi="SimSun"/>
          <w:sz w:val="21"/>
          <w:szCs w:val="21"/>
        </w:rPr>
      </w:pPr>
      <w:r w:rsidRPr="00936811">
        <w:rPr>
          <w:rFonts w:ascii="SimSun" w:hAnsi="SimSun"/>
          <w:sz w:val="21"/>
          <w:szCs w:val="21"/>
        </w:rPr>
        <w:t>2.</w:t>
      </w:r>
      <w:r w:rsidRPr="00936811">
        <w:rPr>
          <w:rFonts w:ascii="SimSun" w:hAnsi="SimSun"/>
          <w:sz w:val="21"/>
          <w:szCs w:val="21"/>
        </w:rPr>
        <w:tab/>
      </w:r>
      <w:r w:rsidR="00DD6DDE" w:rsidRPr="00936811">
        <w:rPr>
          <w:rFonts w:ascii="SimSun" w:hAnsi="SimSun" w:hint="eastAsia"/>
          <w:sz w:val="21"/>
          <w:szCs w:val="21"/>
        </w:rPr>
        <w:t>要回顾的是，</w:t>
      </w:r>
      <w:r w:rsidR="000D02B3" w:rsidRPr="00936811">
        <w:rPr>
          <w:rFonts w:ascii="SimSun" w:hAnsi="SimSun" w:hint="eastAsia"/>
          <w:sz w:val="21"/>
          <w:szCs w:val="21"/>
        </w:rPr>
        <w:t>委员会第十六届会议要求秘书处</w:t>
      </w:r>
      <w:r w:rsidR="00634055" w:rsidRPr="00936811">
        <w:rPr>
          <w:rFonts w:ascii="SimSun" w:hAnsi="SimSun" w:hint="eastAsia"/>
          <w:sz w:val="21"/>
          <w:szCs w:val="21"/>
        </w:rPr>
        <w:t>提出可以对数据库进行定期更新的机制</w:t>
      </w:r>
      <w:r w:rsidR="000D02B3" w:rsidRPr="00936811">
        <w:rPr>
          <w:rFonts w:ascii="SimSun" w:hAnsi="SimSun" w:hint="eastAsia"/>
          <w:sz w:val="21"/>
          <w:szCs w:val="21"/>
        </w:rPr>
        <w:t>，</w:t>
      </w:r>
      <w:r w:rsidR="00DD6DDE" w:rsidRPr="00936811">
        <w:rPr>
          <w:rFonts w:ascii="SimSun" w:hAnsi="SimSun" w:hint="eastAsia"/>
          <w:sz w:val="21"/>
          <w:szCs w:val="21"/>
        </w:rPr>
        <w:t>文件CDIP/17/5</w:t>
      </w:r>
      <w:r w:rsidR="000D02B3" w:rsidRPr="00936811">
        <w:rPr>
          <w:rFonts w:ascii="SimSun" w:hAnsi="SimSun" w:hint="eastAsia"/>
          <w:sz w:val="21"/>
          <w:szCs w:val="21"/>
        </w:rPr>
        <w:t>就</w:t>
      </w:r>
      <w:r w:rsidR="00DD6DDE" w:rsidRPr="00936811">
        <w:rPr>
          <w:rFonts w:ascii="SimSun" w:hAnsi="SimSun" w:hint="eastAsia"/>
          <w:sz w:val="21"/>
          <w:szCs w:val="21"/>
        </w:rPr>
        <w:t>是秘书处应</w:t>
      </w:r>
      <w:r w:rsidR="000D02B3" w:rsidRPr="00936811">
        <w:rPr>
          <w:rFonts w:ascii="SimSun" w:hAnsi="SimSun" w:hint="eastAsia"/>
          <w:sz w:val="21"/>
          <w:szCs w:val="21"/>
        </w:rPr>
        <w:t>这一</w:t>
      </w:r>
      <w:r w:rsidR="004B2EDA" w:rsidRPr="00936811">
        <w:rPr>
          <w:rFonts w:ascii="SimSun" w:hAnsi="SimSun" w:hint="eastAsia"/>
          <w:sz w:val="21"/>
          <w:szCs w:val="21"/>
        </w:rPr>
        <w:t>要求编拟的</w:t>
      </w:r>
      <w:r w:rsidR="00DD6DDE" w:rsidRPr="00936811">
        <w:rPr>
          <w:rFonts w:ascii="SimSun" w:hAnsi="SimSun" w:hint="eastAsia"/>
          <w:sz w:val="21"/>
          <w:szCs w:val="21"/>
        </w:rPr>
        <w:t>。</w:t>
      </w:r>
    </w:p>
    <w:p w:rsidR="00827F61" w:rsidRPr="00936811" w:rsidRDefault="000C68D2" w:rsidP="00936811">
      <w:pPr>
        <w:adjustRightInd w:val="0"/>
        <w:spacing w:afterLines="50" w:after="120" w:line="340" w:lineRule="atLeast"/>
        <w:jc w:val="both"/>
        <w:rPr>
          <w:rFonts w:ascii="SimSun" w:hAnsi="SimSun"/>
          <w:sz w:val="21"/>
          <w:szCs w:val="21"/>
        </w:rPr>
      </w:pPr>
      <w:r w:rsidRPr="00936811">
        <w:rPr>
          <w:rFonts w:ascii="SimSun" w:hAnsi="SimSun"/>
          <w:sz w:val="21"/>
          <w:szCs w:val="21"/>
        </w:rPr>
        <w:t>3.</w:t>
      </w:r>
      <w:r w:rsidRPr="00936811">
        <w:rPr>
          <w:rFonts w:ascii="SimSun" w:hAnsi="SimSun"/>
          <w:sz w:val="21"/>
          <w:szCs w:val="21"/>
        </w:rPr>
        <w:tab/>
      </w:r>
      <w:r w:rsidR="00DD6DDE" w:rsidRPr="00936811">
        <w:rPr>
          <w:rFonts w:ascii="SimSun" w:hAnsi="SimSun" w:hint="eastAsia"/>
          <w:sz w:val="21"/>
          <w:szCs w:val="21"/>
        </w:rPr>
        <w:t>据此，本文件的附件载有对上述数据库进行更新的修订提案。</w:t>
      </w:r>
    </w:p>
    <w:p w:rsidR="00E96ADE" w:rsidRPr="00936811" w:rsidRDefault="00E96ADE" w:rsidP="00936811">
      <w:pPr>
        <w:adjustRightInd w:val="0"/>
        <w:spacing w:afterLines="50" w:after="120" w:line="340" w:lineRule="atLeast"/>
        <w:jc w:val="both"/>
        <w:rPr>
          <w:rFonts w:ascii="SimSun" w:hAnsi="SimSun"/>
          <w:sz w:val="21"/>
          <w:szCs w:val="21"/>
        </w:rPr>
      </w:pPr>
    </w:p>
    <w:p w:rsidR="00827F61" w:rsidRPr="00936811" w:rsidRDefault="000C68D2" w:rsidP="00936811">
      <w:pPr>
        <w:pStyle w:val="Endofdocument-Annex"/>
        <w:tabs>
          <w:tab w:val="left" w:pos="567"/>
          <w:tab w:val="left" w:pos="6120"/>
        </w:tabs>
        <w:adjustRightInd w:val="0"/>
        <w:spacing w:afterLines="50" w:after="120" w:line="340" w:lineRule="atLeast"/>
        <w:ind w:left="5533"/>
        <w:jc w:val="both"/>
        <w:rPr>
          <w:rFonts w:ascii="KaiTi" w:eastAsia="KaiTi" w:hAnsi="KaiTi"/>
          <w:i/>
          <w:iCs/>
          <w:sz w:val="21"/>
          <w:szCs w:val="21"/>
        </w:rPr>
      </w:pPr>
      <w:r w:rsidRPr="00936811">
        <w:rPr>
          <w:rFonts w:ascii="KaiTi" w:eastAsia="KaiTi" w:hAnsi="KaiTi"/>
          <w:i/>
          <w:iCs/>
          <w:sz w:val="21"/>
          <w:szCs w:val="21"/>
        </w:rPr>
        <w:t>4.</w:t>
      </w:r>
      <w:r w:rsidRPr="00936811">
        <w:rPr>
          <w:rFonts w:ascii="KaiTi" w:eastAsia="KaiTi" w:hAnsi="KaiTi"/>
          <w:i/>
          <w:iCs/>
          <w:sz w:val="21"/>
          <w:szCs w:val="21"/>
        </w:rPr>
        <w:tab/>
      </w:r>
      <w:r w:rsidR="00DD6DDE" w:rsidRPr="00936811">
        <w:rPr>
          <w:rFonts w:ascii="KaiTi" w:eastAsia="KaiTi" w:hAnsi="KaiTi" w:hint="eastAsia"/>
          <w:i/>
          <w:iCs/>
          <w:sz w:val="21"/>
          <w:szCs w:val="21"/>
        </w:rPr>
        <w:t>请CDIP审议本文件附件中所载的信息。</w:t>
      </w:r>
    </w:p>
    <w:p w:rsidR="0068452E" w:rsidRPr="00936811" w:rsidRDefault="0068452E" w:rsidP="00936811">
      <w:pPr>
        <w:adjustRightInd w:val="0"/>
        <w:spacing w:afterLines="50" w:after="120" w:line="340" w:lineRule="atLeast"/>
        <w:jc w:val="both"/>
        <w:rPr>
          <w:rFonts w:ascii="SimSun" w:hAnsi="SimSun"/>
          <w:sz w:val="21"/>
          <w:szCs w:val="21"/>
        </w:rPr>
      </w:pPr>
    </w:p>
    <w:p w:rsidR="00827F61" w:rsidRPr="00936811" w:rsidRDefault="00827F61" w:rsidP="00936811">
      <w:pPr>
        <w:adjustRightInd w:val="0"/>
        <w:spacing w:afterLines="50" w:after="120" w:line="340" w:lineRule="atLeast"/>
        <w:jc w:val="both"/>
        <w:rPr>
          <w:rFonts w:ascii="SimSun" w:hAnsi="SimSun"/>
          <w:sz w:val="21"/>
          <w:szCs w:val="21"/>
        </w:rPr>
      </w:pPr>
    </w:p>
    <w:p w:rsidR="00291A49" w:rsidRPr="00936811" w:rsidRDefault="00827F61" w:rsidP="00936811">
      <w:pPr>
        <w:pStyle w:val="Endofdocument-Annex"/>
        <w:adjustRightInd w:val="0"/>
        <w:spacing w:afterLines="50" w:after="120" w:line="340" w:lineRule="atLeast"/>
        <w:rPr>
          <w:rFonts w:ascii="KaiTi" w:eastAsia="KaiTi" w:hAnsi="KaiTi"/>
          <w:sz w:val="21"/>
          <w:szCs w:val="21"/>
        </w:rPr>
        <w:sectPr w:rsidR="00291A49" w:rsidRPr="00936811" w:rsidSect="00364C15">
          <w:headerReference w:type="default" r:id="rId10"/>
          <w:type w:val="continuous"/>
          <w:pgSz w:w="11907" w:h="16840" w:code="9"/>
          <w:pgMar w:top="567" w:right="1134" w:bottom="1418" w:left="1418" w:header="510" w:footer="1021" w:gutter="0"/>
          <w:pgNumType w:start="1"/>
          <w:cols w:space="720"/>
          <w:titlePg/>
        </w:sectPr>
      </w:pPr>
      <w:r w:rsidRPr="00936811">
        <w:rPr>
          <w:rFonts w:ascii="KaiTi" w:eastAsia="KaiTi" w:hAnsi="KaiTi"/>
          <w:sz w:val="21"/>
          <w:szCs w:val="21"/>
        </w:rPr>
        <w:t>[</w:t>
      </w:r>
      <w:r w:rsidR="00DD6DDE" w:rsidRPr="00936811">
        <w:rPr>
          <w:rStyle w:val="Endofdocument-AnnexChar"/>
          <w:rFonts w:ascii="KaiTi" w:eastAsia="KaiTi" w:hAnsi="KaiTi" w:hint="eastAsia"/>
          <w:sz w:val="21"/>
          <w:szCs w:val="21"/>
        </w:rPr>
        <w:t>后接附件</w:t>
      </w:r>
      <w:r w:rsidRPr="00936811">
        <w:rPr>
          <w:rFonts w:ascii="KaiTi" w:eastAsia="KaiTi" w:hAnsi="KaiTi"/>
          <w:sz w:val="21"/>
          <w:szCs w:val="21"/>
        </w:rPr>
        <w:t>]</w:t>
      </w:r>
    </w:p>
    <w:p w:rsidR="00DD6DDE" w:rsidRPr="00936811" w:rsidRDefault="00DD6DDE" w:rsidP="00936811">
      <w:pPr>
        <w:pStyle w:val="NormalWeb"/>
        <w:keepNext/>
        <w:overflowPunct w:val="0"/>
        <w:adjustRightInd w:val="0"/>
        <w:spacing w:beforeLines="100" w:before="240" w:afterLines="50" w:after="120" w:line="340" w:lineRule="atLeast"/>
        <w:jc w:val="both"/>
        <w:textAlignment w:val="baseline"/>
        <w:rPr>
          <w:rFonts w:ascii="SimHei" w:eastAsia="SimHei" w:hAnsi="SimHei" w:cs="Arial"/>
          <w:color w:val="000000" w:themeColor="text1"/>
          <w:sz w:val="21"/>
          <w:szCs w:val="21"/>
        </w:rPr>
      </w:pPr>
      <w:r w:rsidRPr="00936811">
        <w:rPr>
          <w:rFonts w:ascii="SimHei" w:eastAsia="SimHei" w:hAnsi="SimHei" w:cs="Arial" w:hint="eastAsia"/>
          <w:color w:val="000000" w:themeColor="text1"/>
          <w:sz w:val="21"/>
          <w:szCs w:val="21"/>
        </w:rPr>
        <w:lastRenderedPageBreak/>
        <w:t>一、背</w:t>
      </w:r>
      <w:r w:rsidRPr="00936811">
        <w:rPr>
          <w:rFonts w:ascii="SimHei" w:eastAsia="SimHei" w:hAnsi="SimHei" w:cs="Arial"/>
          <w:color w:val="000000" w:themeColor="text1"/>
          <w:sz w:val="21"/>
          <w:szCs w:val="21"/>
        </w:rPr>
        <w:t xml:space="preserve">  </w:t>
      </w:r>
      <w:r w:rsidRPr="00936811">
        <w:rPr>
          <w:rFonts w:ascii="SimHei" w:eastAsia="SimHei" w:hAnsi="SimHei" w:cs="Arial" w:hint="eastAsia"/>
          <w:color w:val="000000" w:themeColor="text1"/>
          <w:sz w:val="21"/>
          <w:szCs w:val="21"/>
        </w:rPr>
        <w:t>景</w:t>
      </w:r>
    </w:p>
    <w:p w:rsidR="00B568B8" w:rsidRPr="00936811" w:rsidRDefault="007204B5"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30078C" w:rsidRPr="00936811">
        <w:rPr>
          <w:rFonts w:ascii="SimSun" w:hAnsi="SimSun" w:hint="eastAsia"/>
          <w:color w:val="000000"/>
          <w:sz w:val="21"/>
          <w:szCs w:val="21"/>
        </w:rPr>
        <w:t>经委员会</w:t>
      </w:r>
      <w:r w:rsidR="0030078C" w:rsidRPr="00936811">
        <w:rPr>
          <w:rFonts w:ascii="SimSun" w:hAnsi="SimSun" w:hint="eastAsia"/>
          <w:sz w:val="21"/>
          <w:szCs w:val="21"/>
        </w:rPr>
        <w:t>第十六</w:t>
      </w:r>
      <w:r w:rsidR="0030078C" w:rsidRPr="00936811">
        <w:rPr>
          <w:rFonts w:ascii="SimSun" w:hAnsi="SimSun" w:hint="eastAsia"/>
          <w:color w:val="000000"/>
          <w:sz w:val="21"/>
          <w:szCs w:val="21"/>
        </w:rPr>
        <w:t>届会议商定，知识产权制度灵活性数据库</w:t>
      </w:r>
      <w:r w:rsidR="00717078">
        <w:rPr>
          <w:rFonts w:ascii="SimSun" w:hAnsi="SimSun" w:hint="eastAsia"/>
          <w:color w:val="000000"/>
          <w:sz w:val="21"/>
          <w:szCs w:val="21"/>
        </w:rPr>
        <w:t>（</w:t>
      </w:r>
      <w:r w:rsidR="0030078C" w:rsidRPr="00936811">
        <w:rPr>
          <w:rFonts w:ascii="SimSun" w:hAnsi="SimSun" w:hint="eastAsia"/>
          <w:color w:val="000000"/>
          <w:sz w:val="21"/>
          <w:szCs w:val="21"/>
        </w:rPr>
        <w:t>以下简称“数据库”</w:t>
      </w:r>
      <w:r w:rsidR="00717078">
        <w:rPr>
          <w:rFonts w:ascii="SimSun" w:hAnsi="SimSun" w:hint="eastAsia"/>
          <w:color w:val="000000"/>
          <w:sz w:val="21"/>
          <w:szCs w:val="21"/>
        </w:rPr>
        <w:t>）</w:t>
      </w:r>
      <w:r w:rsidR="0030078C" w:rsidRPr="00936811">
        <w:rPr>
          <w:rFonts w:ascii="SimSun" w:hAnsi="SimSun" w:hint="eastAsia"/>
          <w:color w:val="000000"/>
          <w:sz w:val="21"/>
          <w:szCs w:val="21"/>
        </w:rPr>
        <w:t>于2013年6月公布，见</w:t>
      </w:r>
      <w:hyperlink r:id="rId11" w:history="1">
        <w:r w:rsidR="0030078C" w:rsidRPr="00936811">
          <w:rPr>
            <w:rStyle w:val="Hyperlink"/>
            <w:rFonts w:ascii="SimSun" w:hAnsi="SimSun"/>
            <w:color w:val="auto"/>
            <w:sz w:val="21"/>
            <w:szCs w:val="21"/>
          </w:rPr>
          <w:t>http://www.wipo.int/ip-development/en/agenda/flexibilities/search.jsp</w:t>
        </w:r>
      </w:hyperlink>
      <w:r w:rsidR="0030078C" w:rsidRPr="00936811">
        <w:rPr>
          <w:rFonts w:ascii="SimSun" w:hAnsi="SimSun" w:hint="eastAsia"/>
          <w:color w:val="000000"/>
          <w:sz w:val="21"/>
          <w:szCs w:val="21"/>
        </w:rPr>
        <w:t>。</w:t>
      </w:r>
    </w:p>
    <w:p w:rsidR="00E96ADE" w:rsidRPr="00936811" w:rsidRDefault="00B568B8"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30078C" w:rsidRPr="00936811">
        <w:rPr>
          <w:rFonts w:ascii="SimSun" w:hAnsi="SimSun" w:hint="eastAsia"/>
          <w:sz w:val="21"/>
          <w:szCs w:val="21"/>
        </w:rPr>
        <w:t>应</w:t>
      </w:r>
      <w:r w:rsidR="00C816CD" w:rsidRPr="00936811">
        <w:rPr>
          <w:rFonts w:ascii="SimSun" w:hAnsi="SimSun" w:hint="eastAsia"/>
          <w:sz w:val="21"/>
          <w:szCs w:val="21"/>
        </w:rPr>
        <w:t>委员会</w:t>
      </w:r>
      <w:r w:rsidR="0030078C" w:rsidRPr="00936811">
        <w:rPr>
          <w:rFonts w:ascii="SimSun" w:hAnsi="SimSun" w:hint="eastAsia"/>
          <w:sz w:val="21"/>
          <w:szCs w:val="21"/>
        </w:rPr>
        <w:t>第十五届会议的要求，秘书处更新了数据库，</w:t>
      </w:r>
      <w:r w:rsidR="00C816CD" w:rsidRPr="00936811">
        <w:rPr>
          <w:rFonts w:ascii="SimSun" w:hAnsi="SimSun" w:hint="eastAsia"/>
          <w:sz w:val="21"/>
          <w:szCs w:val="21"/>
        </w:rPr>
        <w:t>并</w:t>
      </w:r>
      <w:r w:rsidR="0030078C" w:rsidRPr="00936811">
        <w:rPr>
          <w:rFonts w:ascii="SimSun" w:hAnsi="SimSun" w:hint="eastAsia"/>
          <w:sz w:val="21"/>
          <w:szCs w:val="21"/>
        </w:rPr>
        <w:t>向CDIP第十六届会议提交了一份有关</w:t>
      </w:r>
      <w:r w:rsidR="00C816CD" w:rsidRPr="00936811">
        <w:rPr>
          <w:rFonts w:ascii="SimSun" w:hAnsi="SimSun" w:hint="eastAsia"/>
          <w:sz w:val="21"/>
          <w:szCs w:val="21"/>
        </w:rPr>
        <w:t>其</w:t>
      </w:r>
      <w:r w:rsidR="0030078C" w:rsidRPr="00936811">
        <w:rPr>
          <w:rFonts w:ascii="SimSun" w:hAnsi="SimSun" w:hint="eastAsia"/>
          <w:sz w:val="21"/>
          <w:szCs w:val="21"/>
        </w:rPr>
        <w:t>更新的报告，载于文件</w:t>
      </w:r>
      <w:r w:rsidR="00C54239" w:rsidRPr="00936811">
        <w:rPr>
          <w:rFonts w:ascii="SimSun" w:hAnsi="SimSun"/>
          <w:sz w:val="21"/>
          <w:szCs w:val="21"/>
        </w:rPr>
        <w:t>CDIP/16/5</w:t>
      </w:r>
      <w:r w:rsidR="0030078C" w:rsidRPr="00936811">
        <w:rPr>
          <w:rFonts w:ascii="SimSun" w:hAnsi="SimSun" w:hint="eastAsia"/>
          <w:sz w:val="21"/>
          <w:szCs w:val="21"/>
        </w:rPr>
        <w:t>。</w:t>
      </w:r>
    </w:p>
    <w:p w:rsidR="00C54239" w:rsidRPr="00936811" w:rsidRDefault="00E96ADE"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6D66C9" w:rsidRPr="00936811">
        <w:rPr>
          <w:rFonts w:ascii="SimSun" w:hAnsi="SimSun" w:hint="eastAsia"/>
          <w:sz w:val="21"/>
          <w:szCs w:val="21"/>
        </w:rPr>
        <w:t>该报告除其他事项外强调指出了当前数据库的内容，其中包括202个选定管辖区提供的</w:t>
      </w:r>
      <w:r w:rsidR="00282548" w:rsidRPr="00936811">
        <w:rPr>
          <w:rFonts w:ascii="SimSun" w:hAnsi="SimSun" w:hint="eastAsia"/>
          <w:sz w:val="21"/>
          <w:szCs w:val="21"/>
        </w:rPr>
        <w:t>从关于“多边法律框架中与专利有关的灵活性及其在国家和地区立法中的落实”的文件</w:t>
      </w:r>
      <w:r w:rsidR="00717078">
        <w:rPr>
          <w:rFonts w:ascii="SimSun" w:hAnsi="SimSun" w:hint="eastAsia"/>
          <w:sz w:val="21"/>
          <w:szCs w:val="21"/>
        </w:rPr>
        <w:t>（</w:t>
      </w:r>
      <w:r w:rsidR="00282548" w:rsidRPr="00936811">
        <w:rPr>
          <w:rFonts w:ascii="SimSun" w:hAnsi="SimSun" w:hint="eastAsia"/>
          <w:sz w:val="21"/>
          <w:szCs w:val="21"/>
        </w:rPr>
        <w:t>文件CDIP/5/4 Rev.、CDIP/7/3 Add.、CDIP/13/10 Rev.和CDIP/15/6</w:t>
      </w:r>
      <w:r w:rsidR="00717078">
        <w:rPr>
          <w:rFonts w:ascii="SimSun" w:hAnsi="SimSun" w:hint="eastAsia"/>
          <w:sz w:val="21"/>
          <w:szCs w:val="21"/>
        </w:rPr>
        <w:t>）</w:t>
      </w:r>
      <w:r w:rsidR="00282548" w:rsidRPr="00936811">
        <w:rPr>
          <w:rFonts w:ascii="SimSun" w:hAnsi="SimSun" w:hint="eastAsia"/>
          <w:sz w:val="21"/>
          <w:szCs w:val="21"/>
        </w:rPr>
        <w:t>中提取的1,371项法律规定，涉及以下</w:t>
      </w:r>
      <w:r w:rsidR="006D66C9" w:rsidRPr="00936811">
        <w:rPr>
          <w:rFonts w:ascii="SimSun" w:hAnsi="SimSun" w:hint="eastAsia"/>
          <w:sz w:val="21"/>
          <w:szCs w:val="21"/>
        </w:rPr>
        <w:t>14类灵活性</w:t>
      </w:r>
      <w:r w:rsidR="00282548" w:rsidRPr="00936811">
        <w:rPr>
          <w:rFonts w:ascii="SimSun" w:hAnsi="SimSun" w:hint="eastAsia"/>
          <w:sz w:val="21"/>
          <w:szCs w:val="21"/>
        </w:rPr>
        <w:t>：</w:t>
      </w:r>
    </w:p>
    <w:p w:rsidR="00B568B8" w:rsidRPr="00936811" w:rsidRDefault="00B568B8"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(a)</w:t>
      </w:r>
      <w:r w:rsidRPr="00936811">
        <w:rPr>
          <w:rFonts w:ascii="SimSun" w:hAnsi="SimSun"/>
          <w:sz w:val="21"/>
          <w:szCs w:val="21"/>
        </w:rPr>
        <w:tab/>
      </w:r>
      <w:r w:rsidR="00E55215" w:rsidRPr="00936811">
        <w:rPr>
          <w:rFonts w:ascii="SimSun" w:hAnsi="SimSun" w:hint="eastAsia"/>
          <w:sz w:val="21"/>
          <w:szCs w:val="21"/>
        </w:rPr>
        <w:t>强制许可和政府使用</w:t>
      </w:r>
      <w:r w:rsidR="00533DB5">
        <w:rPr>
          <w:rFonts w:ascii="SimSun" w:hAnsi="SimSun" w:hint="eastAsia"/>
          <w:sz w:val="21"/>
          <w:szCs w:val="21"/>
        </w:rPr>
        <w:t>；</w:t>
      </w:r>
    </w:p>
    <w:p w:rsidR="00B568B8" w:rsidRPr="00936811" w:rsidRDefault="00B568B8"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(b)</w:t>
      </w:r>
      <w:r w:rsidRPr="00936811">
        <w:rPr>
          <w:rFonts w:ascii="SimSun" w:hAnsi="SimSun"/>
          <w:sz w:val="21"/>
          <w:szCs w:val="21"/>
        </w:rPr>
        <w:tab/>
      </w:r>
      <w:r w:rsidR="00E55215" w:rsidRPr="00936811">
        <w:rPr>
          <w:rFonts w:ascii="SimSun" w:hAnsi="SimSun" w:hint="eastAsia"/>
          <w:sz w:val="21"/>
          <w:szCs w:val="21"/>
        </w:rPr>
        <w:t>权利用尽</w:t>
      </w:r>
      <w:r w:rsidR="00533DB5">
        <w:rPr>
          <w:rFonts w:ascii="SimSun" w:hAnsi="SimSun"/>
          <w:sz w:val="21"/>
          <w:szCs w:val="21"/>
        </w:rPr>
        <w:t>；</w:t>
      </w:r>
    </w:p>
    <w:p w:rsidR="00B568B8" w:rsidRPr="00936811" w:rsidRDefault="00B568B8"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(c)</w:t>
      </w:r>
      <w:r w:rsidRPr="00936811">
        <w:rPr>
          <w:rFonts w:ascii="SimSun" w:hAnsi="SimSun"/>
          <w:sz w:val="21"/>
          <w:szCs w:val="21"/>
        </w:rPr>
        <w:tab/>
      </w:r>
      <w:r w:rsidR="00E55215" w:rsidRPr="00936811">
        <w:rPr>
          <w:rFonts w:ascii="SimSun" w:hAnsi="SimSun" w:hint="eastAsia"/>
          <w:sz w:val="21"/>
          <w:szCs w:val="21"/>
        </w:rPr>
        <w:t>监管审查豁免</w:t>
      </w:r>
      <w:r w:rsidR="00533DB5">
        <w:rPr>
          <w:rFonts w:ascii="SimSun" w:hAnsi="SimSun" w:hint="eastAsia"/>
          <w:sz w:val="21"/>
          <w:szCs w:val="21"/>
        </w:rPr>
        <w:t>；</w:t>
      </w:r>
    </w:p>
    <w:p w:rsidR="00B568B8" w:rsidRPr="00936811" w:rsidRDefault="00B568B8"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(d)</w:t>
      </w:r>
      <w:r w:rsidRPr="00936811">
        <w:rPr>
          <w:rFonts w:ascii="SimSun" w:hAnsi="SimSun"/>
          <w:sz w:val="21"/>
          <w:szCs w:val="21"/>
        </w:rPr>
        <w:tab/>
      </w:r>
      <w:r w:rsidR="00E55215" w:rsidRPr="00936811">
        <w:rPr>
          <w:rFonts w:ascii="SimSun" w:hAnsi="SimSun" w:hint="eastAsia"/>
          <w:sz w:val="21"/>
          <w:szCs w:val="21"/>
        </w:rPr>
        <w:t>研究豁免</w:t>
      </w:r>
      <w:r w:rsidR="00533DB5">
        <w:rPr>
          <w:rFonts w:ascii="SimSun" w:hAnsi="SimSun"/>
          <w:sz w:val="21"/>
          <w:szCs w:val="21"/>
        </w:rPr>
        <w:t>；</w:t>
      </w:r>
    </w:p>
    <w:p w:rsidR="00B568B8" w:rsidRPr="00936811" w:rsidRDefault="00B568B8"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(e)</w:t>
      </w:r>
      <w:r w:rsidRPr="00936811">
        <w:rPr>
          <w:rFonts w:ascii="SimSun" w:hAnsi="SimSun"/>
          <w:sz w:val="21"/>
          <w:szCs w:val="21"/>
        </w:rPr>
        <w:tab/>
      </w:r>
      <w:r w:rsidR="00E55215" w:rsidRPr="00936811">
        <w:rPr>
          <w:rFonts w:ascii="SimSun" w:hAnsi="SimSun" w:hint="eastAsia"/>
          <w:sz w:val="21"/>
          <w:szCs w:val="21"/>
        </w:rPr>
        <w:t>实用新型保护的排除</w:t>
      </w:r>
      <w:r w:rsidR="00CE1632">
        <w:rPr>
          <w:rFonts w:ascii="SimSun" w:hAnsi="SimSun"/>
          <w:sz w:val="21"/>
          <w:szCs w:val="21"/>
        </w:rPr>
        <w:t>；</w:t>
      </w:r>
    </w:p>
    <w:p w:rsidR="00DE7200" w:rsidRPr="00936811" w:rsidRDefault="00F522CA"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(f)</w:t>
      </w:r>
      <w:r w:rsidRPr="00936811">
        <w:rPr>
          <w:rFonts w:ascii="SimSun" w:hAnsi="SimSun"/>
          <w:sz w:val="21"/>
          <w:szCs w:val="21"/>
        </w:rPr>
        <w:tab/>
      </w:r>
      <w:r w:rsidR="00E55215" w:rsidRPr="00936811">
        <w:rPr>
          <w:rFonts w:ascii="SimSun" w:hAnsi="SimSun" w:hint="eastAsia"/>
          <w:sz w:val="21"/>
          <w:szCs w:val="21"/>
        </w:rPr>
        <w:t>过渡期</w:t>
      </w:r>
      <w:r w:rsidR="00CE1632">
        <w:rPr>
          <w:rFonts w:ascii="SimSun" w:hAnsi="SimSun"/>
          <w:sz w:val="21"/>
          <w:szCs w:val="21"/>
        </w:rPr>
        <w:t>；</w:t>
      </w:r>
    </w:p>
    <w:p w:rsidR="00DE7200" w:rsidRPr="00936811" w:rsidRDefault="00F522CA"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(g)</w:t>
      </w:r>
      <w:r w:rsidRPr="00936811">
        <w:rPr>
          <w:rFonts w:ascii="SimSun" w:hAnsi="SimSun"/>
          <w:sz w:val="21"/>
          <w:szCs w:val="21"/>
        </w:rPr>
        <w:tab/>
      </w:r>
      <w:r w:rsidR="00E55215" w:rsidRPr="00936811">
        <w:rPr>
          <w:rFonts w:ascii="SimSun" w:hAnsi="SimSun" w:hint="eastAsia"/>
          <w:sz w:val="21"/>
          <w:szCs w:val="21"/>
        </w:rPr>
        <w:t>自然存在物质的可专利性</w:t>
      </w:r>
      <w:r w:rsidR="00CE1632">
        <w:rPr>
          <w:rFonts w:ascii="SimSun" w:hAnsi="SimSun"/>
          <w:sz w:val="21"/>
          <w:szCs w:val="21"/>
        </w:rPr>
        <w:t>；</w:t>
      </w:r>
    </w:p>
    <w:p w:rsidR="00DE7200" w:rsidRPr="00936811" w:rsidRDefault="00F522CA"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(h)</w:t>
      </w:r>
      <w:r w:rsidRPr="00936811">
        <w:rPr>
          <w:rFonts w:ascii="SimSun" w:hAnsi="SimSun"/>
          <w:sz w:val="21"/>
          <w:szCs w:val="21"/>
        </w:rPr>
        <w:tab/>
      </w:r>
      <w:r w:rsidR="00E55215" w:rsidRPr="00936811">
        <w:rPr>
          <w:rFonts w:ascii="SimSun" w:hAnsi="SimSun" w:hint="eastAsia"/>
          <w:sz w:val="21"/>
          <w:szCs w:val="21"/>
        </w:rPr>
        <w:t>与公开相关的灵活性</w:t>
      </w:r>
      <w:r w:rsidR="00CE1632">
        <w:rPr>
          <w:rFonts w:ascii="SimSun" w:hAnsi="SimSun"/>
          <w:sz w:val="21"/>
          <w:szCs w:val="21"/>
        </w:rPr>
        <w:t>；</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(i)</w:t>
      </w:r>
      <w:r w:rsidRPr="00936811">
        <w:rPr>
          <w:rFonts w:ascii="SimSun" w:hAnsi="SimSun"/>
          <w:sz w:val="21"/>
          <w:szCs w:val="21"/>
        </w:rPr>
        <w:tab/>
      </w:r>
      <w:r w:rsidR="00E55215" w:rsidRPr="00936811">
        <w:rPr>
          <w:rFonts w:ascii="SimSun" w:hAnsi="SimSun" w:hint="eastAsia"/>
          <w:sz w:val="21"/>
          <w:szCs w:val="21"/>
        </w:rPr>
        <w:t>实质审查</w:t>
      </w:r>
      <w:r w:rsidR="00533DB5">
        <w:rPr>
          <w:rFonts w:ascii="SimSun" w:hAnsi="SimSun"/>
          <w:sz w:val="21"/>
          <w:szCs w:val="21"/>
        </w:rPr>
        <w:t>；</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(j)</w:t>
      </w:r>
      <w:r w:rsidRPr="00936811">
        <w:rPr>
          <w:rFonts w:ascii="SimSun" w:hAnsi="SimSun"/>
          <w:sz w:val="21"/>
          <w:szCs w:val="21"/>
        </w:rPr>
        <w:tab/>
      </w:r>
      <w:r w:rsidR="00E55215" w:rsidRPr="00936811">
        <w:rPr>
          <w:rFonts w:ascii="SimSun" w:hAnsi="SimSun" w:hint="eastAsia"/>
          <w:sz w:val="21"/>
          <w:szCs w:val="21"/>
        </w:rPr>
        <w:t>知识产权局依职权对违反竞争做法的专利许可协议条款的监管</w:t>
      </w:r>
      <w:r w:rsidR="00CE1632">
        <w:rPr>
          <w:rFonts w:ascii="SimSun" w:hAnsi="SimSun"/>
          <w:sz w:val="21"/>
          <w:szCs w:val="21"/>
        </w:rPr>
        <w:t>；</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(k)</w:t>
      </w:r>
      <w:r w:rsidRPr="00936811">
        <w:rPr>
          <w:rFonts w:ascii="SimSun" w:hAnsi="SimSun"/>
          <w:sz w:val="21"/>
          <w:szCs w:val="21"/>
        </w:rPr>
        <w:tab/>
      </w:r>
      <w:r w:rsidR="00E55215" w:rsidRPr="00936811">
        <w:rPr>
          <w:rFonts w:ascii="SimSun" w:hAnsi="SimSun" w:hint="eastAsia"/>
          <w:sz w:val="21"/>
          <w:szCs w:val="21"/>
        </w:rPr>
        <w:t>植物可专利性的排除范围</w:t>
      </w:r>
      <w:r w:rsidR="00533DB5">
        <w:rPr>
          <w:rFonts w:ascii="SimSun" w:hAnsi="SimSun"/>
          <w:sz w:val="21"/>
          <w:szCs w:val="21"/>
        </w:rPr>
        <w:t>；</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(l)</w:t>
      </w:r>
      <w:r w:rsidRPr="00936811">
        <w:rPr>
          <w:rFonts w:ascii="SimSun" w:hAnsi="SimSun"/>
          <w:sz w:val="21"/>
          <w:szCs w:val="21"/>
        </w:rPr>
        <w:tab/>
      </w:r>
      <w:r w:rsidR="00E55215" w:rsidRPr="00936811">
        <w:rPr>
          <w:rFonts w:ascii="SimSun" w:hAnsi="SimSun" w:hint="eastAsia"/>
          <w:sz w:val="21"/>
          <w:szCs w:val="21"/>
        </w:rPr>
        <w:t>软件相关发明的可专利性或可专利性的排除</w:t>
      </w:r>
      <w:r w:rsidR="00CE1632">
        <w:rPr>
          <w:rFonts w:ascii="SimSun" w:hAnsi="SimSun"/>
          <w:sz w:val="21"/>
          <w:szCs w:val="21"/>
        </w:rPr>
        <w:t>；</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(m)</w:t>
      </w:r>
      <w:r w:rsidRPr="00936811">
        <w:rPr>
          <w:rFonts w:ascii="SimSun" w:hAnsi="SimSun"/>
          <w:sz w:val="21"/>
          <w:szCs w:val="21"/>
        </w:rPr>
        <w:tab/>
      </w:r>
      <w:r w:rsidR="00E55215" w:rsidRPr="00936811">
        <w:rPr>
          <w:rFonts w:ascii="SimSun" w:hAnsi="SimSun" w:hint="eastAsia"/>
          <w:sz w:val="21"/>
          <w:szCs w:val="21"/>
        </w:rPr>
        <w:t>专利执法中是否适用刑事处罚的灵活性；以及</w:t>
      </w:r>
    </w:p>
    <w:p w:rsidR="00DE7200" w:rsidRPr="00936811" w:rsidRDefault="00F17777" w:rsidP="00936811">
      <w:pPr>
        <w:pStyle w:val="ONUME"/>
        <w:numPr>
          <w:ilvl w:val="0"/>
          <w:numId w:val="0"/>
        </w:numPr>
        <w:adjustRightInd w:val="0"/>
        <w:spacing w:afterLines="50" w:after="120" w:line="340" w:lineRule="atLeast"/>
        <w:ind w:left="567"/>
        <w:jc w:val="both"/>
        <w:rPr>
          <w:rFonts w:ascii="SimSun" w:hAnsi="SimSun"/>
          <w:sz w:val="21"/>
          <w:szCs w:val="21"/>
        </w:rPr>
      </w:pPr>
      <w:r w:rsidRPr="00936811">
        <w:rPr>
          <w:rFonts w:ascii="SimSun" w:hAnsi="SimSun"/>
          <w:sz w:val="21"/>
          <w:szCs w:val="21"/>
        </w:rPr>
        <w:t>(n)</w:t>
      </w:r>
      <w:r w:rsidRPr="00936811">
        <w:rPr>
          <w:rFonts w:ascii="SimSun" w:hAnsi="SimSun"/>
          <w:sz w:val="21"/>
          <w:szCs w:val="21"/>
        </w:rPr>
        <w:tab/>
      </w:r>
      <w:r w:rsidR="00E55215" w:rsidRPr="00936811">
        <w:rPr>
          <w:rFonts w:ascii="SimSun" w:hAnsi="SimSun" w:hint="eastAsia"/>
          <w:sz w:val="21"/>
          <w:szCs w:val="21"/>
        </w:rPr>
        <w:t>与国家安全有关的措施</w:t>
      </w:r>
      <w:r w:rsidR="00717078">
        <w:rPr>
          <w:rFonts w:ascii="SimSun" w:hAnsi="SimSun" w:hint="eastAsia"/>
          <w:sz w:val="21"/>
          <w:szCs w:val="21"/>
        </w:rPr>
        <w:t>（</w:t>
      </w:r>
      <w:r w:rsidR="00E55215" w:rsidRPr="00936811">
        <w:rPr>
          <w:rFonts w:ascii="SimSun" w:hAnsi="SimSun" w:hint="eastAsia"/>
          <w:sz w:val="21"/>
          <w:szCs w:val="21"/>
        </w:rPr>
        <w:t>即“安全例外”</w:t>
      </w:r>
      <w:r w:rsidR="00717078">
        <w:rPr>
          <w:rFonts w:ascii="SimSun" w:hAnsi="SimSun" w:hint="eastAsia"/>
          <w:sz w:val="21"/>
          <w:szCs w:val="21"/>
        </w:rPr>
        <w:t>）</w:t>
      </w:r>
      <w:r w:rsidR="00E55215" w:rsidRPr="00936811">
        <w:rPr>
          <w:rFonts w:ascii="SimSun" w:hAnsi="SimSun" w:hint="eastAsia"/>
          <w:sz w:val="21"/>
          <w:szCs w:val="21"/>
        </w:rPr>
        <w:t>。</w:t>
      </w:r>
    </w:p>
    <w:p w:rsidR="00C54239" w:rsidRPr="00936811" w:rsidRDefault="00C54239"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EE6776" w:rsidRPr="00936811">
        <w:rPr>
          <w:rFonts w:ascii="SimSun" w:hAnsi="SimSun" w:hint="eastAsia"/>
          <w:sz w:val="21"/>
          <w:szCs w:val="21"/>
        </w:rPr>
        <w:t>委员会在讨论上述报告的同时，要求秘书处考虑成员国提出的意见，在下届会议上提出可以对数据库进行定期更新的机制。</w:t>
      </w:r>
    </w:p>
    <w:p w:rsidR="00C54239" w:rsidRPr="00936811" w:rsidRDefault="00C54239"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614A78">
        <w:rPr>
          <w:rFonts w:ascii="SimSun" w:hAnsi="SimSun"/>
          <w:sz w:val="21"/>
          <w:szCs w:val="21"/>
        </w:rPr>
        <w:t>.</w:t>
      </w:r>
      <w:r w:rsidRPr="00936811">
        <w:rPr>
          <w:rFonts w:ascii="SimSun" w:hAnsi="SimSun"/>
          <w:sz w:val="21"/>
          <w:szCs w:val="21"/>
        </w:rPr>
        <w:tab/>
      </w:r>
      <w:r w:rsidR="006E532E" w:rsidRPr="00936811">
        <w:rPr>
          <w:rFonts w:ascii="SimSun" w:hAnsi="SimSun" w:hint="eastAsia"/>
          <w:sz w:val="21"/>
          <w:szCs w:val="21"/>
        </w:rPr>
        <w:t>在CDIP第十七届会议</w:t>
      </w:r>
      <w:r w:rsidR="001E7D96" w:rsidRPr="00936811">
        <w:rPr>
          <w:rFonts w:ascii="SimSun" w:hAnsi="SimSun" w:hint="eastAsia"/>
          <w:sz w:val="21"/>
          <w:szCs w:val="21"/>
        </w:rPr>
        <w:t>上</w:t>
      </w:r>
      <w:r w:rsidR="006E532E" w:rsidRPr="00936811">
        <w:rPr>
          <w:rFonts w:ascii="SimSun" w:hAnsi="SimSun" w:hint="eastAsia"/>
          <w:sz w:val="21"/>
          <w:szCs w:val="21"/>
        </w:rPr>
        <w:t>，秘书处</w:t>
      </w:r>
      <w:r w:rsidR="00CE72D9" w:rsidRPr="00936811">
        <w:rPr>
          <w:rFonts w:ascii="SimSun" w:hAnsi="SimSun" w:hint="eastAsia"/>
          <w:sz w:val="21"/>
          <w:szCs w:val="21"/>
        </w:rPr>
        <w:t>向</w:t>
      </w:r>
      <w:r w:rsidR="006E532E" w:rsidRPr="00936811">
        <w:rPr>
          <w:rFonts w:ascii="SimSun" w:hAnsi="SimSun" w:hint="eastAsia"/>
          <w:sz w:val="21"/>
          <w:szCs w:val="21"/>
        </w:rPr>
        <w:t>委员会</w:t>
      </w:r>
      <w:r w:rsidR="00CE72D9" w:rsidRPr="00936811">
        <w:rPr>
          <w:rFonts w:ascii="SimSun" w:hAnsi="SimSun" w:hint="eastAsia"/>
          <w:sz w:val="21"/>
          <w:szCs w:val="21"/>
        </w:rPr>
        <w:t>提供了</w:t>
      </w:r>
      <w:r w:rsidR="00AA48E5" w:rsidRPr="00936811">
        <w:rPr>
          <w:rFonts w:ascii="SimSun" w:hAnsi="SimSun" w:hint="eastAsia"/>
          <w:sz w:val="21"/>
          <w:szCs w:val="21"/>
        </w:rPr>
        <w:t>更新灵活性数据库的</w:t>
      </w:r>
      <w:r w:rsidR="006E532E" w:rsidRPr="00936811">
        <w:rPr>
          <w:rFonts w:ascii="SimSun" w:hAnsi="SimSun" w:hint="eastAsia"/>
          <w:sz w:val="21"/>
          <w:szCs w:val="21"/>
        </w:rPr>
        <w:t>两个可能的</w:t>
      </w:r>
      <w:r w:rsidR="00CE72D9" w:rsidRPr="00936811">
        <w:rPr>
          <w:rFonts w:ascii="SimSun" w:hAnsi="SimSun" w:hint="eastAsia"/>
          <w:sz w:val="21"/>
          <w:szCs w:val="21"/>
        </w:rPr>
        <w:t>备选方案</w:t>
      </w:r>
      <w:r w:rsidR="00AA48E5" w:rsidRPr="00936811">
        <w:rPr>
          <w:rFonts w:ascii="SimSun" w:hAnsi="SimSun" w:hint="eastAsia"/>
          <w:sz w:val="21"/>
          <w:szCs w:val="21"/>
        </w:rPr>
        <w:t>，载于文件CDIP/17/5。委员会</w:t>
      </w:r>
      <w:r w:rsidR="006E532E" w:rsidRPr="00936811">
        <w:rPr>
          <w:rFonts w:ascii="SimSun" w:hAnsi="SimSun" w:hint="eastAsia"/>
          <w:sz w:val="21"/>
          <w:szCs w:val="21"/>
        </w:rPr>
        <w:t>在审议文件</w:t>
      </w:r>
      <w:r w:rsidR="00AA48E5" w:rsidRPr="00936811">
        <w:rPr>
          <w:rFonts w:ascii="SimSun" w:hAnsi="SimSun" w:hint="eastAsia"/>
          <w:sz w:val="21"/>
          <w:szCs w:val="21"/>
        </w:rPr>
        <w:t>之后</w:t>
      </w:r>
      <w:r w:rsidR="006E532E" w:rsidRPr="00936811">
        <w:rPr>
          <w:rFonts w:ascii="SimSun" w:hAnsi="SimSun" w:hint="eastAsia"/>
          <w:sz w:val="21"/>
          <w:szCs w:val="21"/>
        </w:rPr>
        <w:t>，</w:t>
      </w:r>
      <w:r w:rsidR="00AA48E5" w:rsidRPr="00936811">
        <w:rPr>
          <w:rFonts w:ascii="SimSun" w:hAnsi="SimSun" w:hint="eastAsia"/>
          <w:sz w:val="21"/>
          <w:szCs w:val="21"/>
        </w:rPr>
        <w:t>要求秘书处对文件进行修订，为每个备选方案写明所涉财务问题，并根据成员国发表的意见，研究第三种备选方案的可能性。</w:t>
      </w:r>
    </w:p>
    <w:p w:rsidR="007204B5" w:rsidRPr="00936811" w:rsidRDefault="00EB0A62"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614A78">
        <w:rPr>
          <w:rFonts w:ascii="SimSun" w:hAnsi="SimSun"/>
          <w:sz w:val="21"/>
          <w:szCs w:val="21"/>
        </w:rPr>
        <w:t>.</w:t>
      </w:r>
      <w:r w:rsidRPr="00936811">
        <w:rPr>
          <w:rFonts w:ascii="SimSun" w:hAnsi="SimSun"/>
          <w:sz w:val="21"/>
          <w:szCs w:val="21"/>
        </w:rPr>
        <w:tab/>
      </w:r>
      <w:r w:rsidR="00AA48E5" w:rsidRPr="00936811">
        <w:rPr>
          <w:rFonts w:ascii="SimSun" w:hAnsi="SimSun" w:hint="eastAsia"/>
          <w:sz w:val="21"/>
          <w:szCs w:val="21"/>
        </w:rPr>
        <w:t>鉴于目前无法对纳入数据库的更新频率进行评估，因此确保数据库更新机制不会导致本组织</w:t>
      </w:r>
      <w:r w:rsidR="0067352D" w:rsidRPr="00936811">
        <w:rPr>
          <w:rFonts w:ascii="SimSun" w:hAnsi="SimSun" w:hint="eastAsia"/>
          <w:sz w:val="21"/>
          <w:szCs w:val="21"/>
        </w:rPr>
        <w:t>的</w:t>
      </w:r>
      <w:r w:rsidR="00AA48E5" w:rsidRPr="00936811">
        <w:rPr>
          <w:rFonts w:ascii="SimSun" w:hAnsi="SimSun" w:hint="eastAsia"/>
          <w:sz w:val="21"/>
          <w:szCs w:val="21"/>
        </w:rPr>
        <w:t>人力和财务资源</w:t>
      </w:r>
      <w:r w:rsidR="00C46BB2" w:rsidRPr="00936811">
        <w:rPr>
          <w:rFonts w:ascii="SimSun" w:hAnsi="SimSun" w:hint="eastAsia"/>
          <w:sz w:val="21"/>
          <w:szCs w:val="21"/>
        </w:rPr>
        <w:t>出现</w:t>
      </w:r>
      <w:r w:rsidR="00AA48E5" w:rsidRPr="00936811">
        <w:rPr>
          <w:rFonts w:ascii="SimSun" w:hAnsi="SimSun" w:hint="eastAsia"/>
          <w:sz w:val="21"/>
          <w:szCs w:val="21"/>
        </w:rPr>
        <w:t>非最佳使用</w:t>
      </w:r>
      <w:r w:rsidR="0092651E" w:rsidRPr="00936811">
        <w:rPr>
          <w:rFonts w:ascii="SimSun" w:hAnsi="SimSun" w:hint="eastAsia"/>
          <w:sz w:val="21"/>
          <w:szCs w:val="21"/>
        </w:rPr>
        <w:t>，</w:t>
      </w:r>
      <w:r w:rsidR="00AA48E5" w:rsidRPr="00936811">
        <w:rPr>
          <w:rFonts w:ascii="SimSun" w:hAnsi="SimSun" w:hint="eastAsia"/>
          <w:sz w:val="21"/>
          <w:szCs w:val="21"/>
        </w:rPr>
        <w:t>将非常重要。据此，以下两个备选方案被认为是简单但严密的机制，</w:t>
      </w:r>
      <w:r w:rsidR="0067352D" w:rsidRPr="00936811">
        <w:rPr>
          <w:rFonts w:ascii="SimSun" w:hAnsi="SimSun" w:hint="eastAsia"/>
          <w:sz w:val="21"/>
          <w:szCs w:val="21"/>
        </w:rPr>
        <w:t>以期能够</w:t>
      </w:r>
      <w:r w:rsidR="00AA48E5" w:rsidRPr="00936811">
        <w:rPr>
          <w:rFonts w:ascii="SimSun" w:hAnsi="SimSun" w:hint="eastAsia"/>
          <w:sz w:val="21"/>
          <w:szCs w:val="21"/>
        </w:rPr>
        <w:t>回应成员国的需求。</w:t>
      </w:r>
    </w:p>
    <w:p w:rsidR="00936811" w:rsidRDefault="00936811">
      <w:pPr>
        <w:rPr>
          <w:rFonts w:ascii="SimSun" w:hAnsi="SimSun"/>
          <w:color w:val="000000" w:themeColor="text1"/>
          <w:sz w:val="21"/>
          <w:szCs w:val="21"/>
        </w:rPr>
      </w:pPr>
      <w:r>
        <w:rPr>
          <w:rFonts w:ascii="SimSun" w:hAnsi="SimSun"/>
          <w:color w:val="000000" w:themeColor="text1"/>
          <w:sz w:val="21"/>
          <w:szCs w:val="21"/>
        </w:rPr>
        <w:br w:type="page"/>
      </w:r>
    </w:p>
    <w:p w:rsidR="00061712" w:rsidRPr="00936811" w:rsidRDefault="00480D22" w:rsidP="00936811">
      <w:pPr>
        <w:pStyle w:val="NormalWeb"/>
        <w:keepNext/>
        <w:overflowPunct w:val="0"/>
        <w:adjustRightInd w:val="0"/>
        <w:spacing w:beforeLines="100" w:before="240" w:afterLines="50" w:after="120" w:line="340" w:lineRule="atLeast"/>
        <w:jc w:val="both"/>
        <w:textAlignment w:val="baseline"/>
        <w:rPr>
          <w:rFonts w:ascii="SimHei" w:eastAsia="SimHei" w:hAnsi="SimHei"/>
          <w:b/>
          <w:sz w:val="21"/>
          <w:szCs w:val="21"/>
          <w:u w:val="single"/>
        </w:rPr>
      </w:pPr>
      <w:r w:rsidRPr="00936811">
        <w:rPr>
          <w:rFonts w:ascii="SimHei" w:eastAsia="SimHei" w:hAnsi="SimHei" w:cs="Arial" w:hint="eastAsia"/>
          <w:color w:val="000000" w:themeColor="text1"/>
          <w:sz w:val="21"/>
          <w:szCs w:val="21"/>
        </w:rPr>
        <w:lastRenderedPageBreak/>
        <w:t>二、灵活性数据库更新机制</w:t>
      </w:r>
    </w:p>
    <w:p w:rsidR="002019D3" w:rsidRPr="00936811" w:rsidRDefault="00480D22" w:rsidP="00936811">
      <w:pPr>
        <w:pStyle w:val="ONUME"/>
        <w:numPr>
          <w:ilvl w:val="0"/>
          <w:numId w:val="0"/>
        </w:numPr>
        <w:adjustRightInd w:val="0"/>
        <w:spacing w:afterLines="50" w:after="120" w:line="340" w:lineRule="atLeast"/>
        <w:jc w:val="both"/>
        <w:rPr>
          <w:rFonts w:ascii="SimSun" w:hAnsi="SimSun"/>
          <w:bCs/>
          <w:sz w:val="21"/>
          <w:szCs w:val="21"/>
          <w:u w:val="single"/>
        </w:rPr>
      </w:pPr>
      <w:r w:rsidRPr="00936811">
        <w:rPr>
          <w:rFonts w:ascii="SimSun" w:hAnsi="SimSun" w:hint="eastAsia"/>
          <w:bCs/>
          <w:sz w:val="21"/>
          <w:szCs w:val="21"/>
          <w:u w:val="single"/>
        </w:rPr>
        <w:t>备选方案一</w:t>
      </w:r>
    </w:p>
    <w:p w:rsidR="009B1D2B"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480D22" w:rsidRPr="00936811">
        <w:rPr>
          <w:rFonts w:ascii="SimSun" w:hAnsi="SimSun" w:hint="eastAsia"/>
          <w:sz w:val="21"/>
          <w:szCs w:val="21"/>
        </w:rPr>
        <w:t>成员国通过正式通知，向秘书处提供与纳入数据库的灵活性相关的国内法律规定的更新。</w:t>
      </w:r>
    </w:p>
    <w:p w:rsidR="00B72F70"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480D22" w:rsidRPr="00936811">
        <w:rPr>
          <w:rFonts w:ascii="SimSun" w:hAnsi="SimSun" w:hint="eastAsia"/>
          <w:sz w:val="21"/>
          <w:szCs w:val="21"/>
        </w:rPr>
        <w:t>成员国通知的更新可涉及：</w:t>
      </w:r>
    </w:p>
    <w:p w:rsidR="00B72F70" w:rsidRPr="00936811" w:rsidRDefault="00B72F70" w:rsidP="00936811">
      <w:pPr>
        <w:pStyle w:val="ONUME"/>
        <w:numPr>
          <w:ilvl w:val="0"/>
          <w:numId w:val="0"/>
        </w:numPr>
        <w:tabs>
          <w:tab w:val="num" w:pos="567"/>
        </w:tabs>
        <w:adjustRightInd w:val="0"/>
        <w:spacing w:afterLines="50" w:after="120" w:line="340" w:lineRule="atLeast"/>
        <w:ind w:firstLine="567"/>
        <w:jc w:val="both"/>
        <w:rPr>
          <w:rFonts w:ascii="SimSun" w:hAnsi="SimSun"/>
          <w:sz w:val="21"/>
          <w:szCs w:val="21"/>
        </w:rPr>
      </w:pPr>
      <w:r w:rsidRPr="00936811">
        <w:rPr>
          <w:rFonts w:ascii="SimSun" w:hAnsi="SimSun"/>
          <w:sz w:val="21"/>
          <w:szCs w:val="21"/>
        </w:rPr>
        <w:t>(i)</w:t>
      </w:r>
      <w:r w:rsidRPr="00936811">
        <w:rPr>
          <w:rFonts w:ascii="SimSun" w:hAnsi="SimSun"/>
          <w:sz w:val="21"/>
          <w:szCs w:val="21"/>
        </w:rPr>
        <w:tab/>
      </w:r>
      <w:r w:rsidR="00480D22" w:rsidRPr="00936811">
        <w:rPr>
          <w:rFonts w:ascii="SimSun" w:hAnsi="SimSun" w:hint="eastAsia"/>
          <w:sz w:val="21"/>
          <w:szCs w:val="21"/>
        </w:rPr>
        <w:t>对于已经纳入数据库的一个或多个条款的修改；以及</w:t>
      </w:r>
    </w:p>
    <w:p w:rsidR="00B72F70" w:rsidRPr="00936811" w:rsidRDefault="00B72F70" w:rsidP="00936811">
      <w:pPr>
        <w:pStyle w:val="ONUME"/>
        <w:numPr>
          <w:ilvl w:val="0"/>
          <w:numId w:val="0"/>
        </w:numPr>
        <w:tabs>
          <w:tab w:val="num" w:pos="567"/>
        </w:tabs>
        <w:adjustRightInd w:val="0"/>
        <w:spacing w:afterLines="50" w:after="120" w:line="340" w:lineRule="atLeast"/>
        <w:ind w:left="574"/>
        <w:jc w:val="both"/>
        <w:rPr>
          <w:rFonts w:ascii="SimSun" w:hAnsi="SimSun"/>
          <w:sz w:val="21"/>
          <w:szCs w:val="21"/>
        </w:rPr>
      </w:pPr>
      <w:r w:rsidRPr="00936811">
        <w:rPr>
          <w:rFonts w:ascii="SimSun" w:hAnsi="SimSun"/>
          <w:sz w:val="21"/>
          <w:szCs w:val="21"/>
        </w:rPr>
        <w:t>(ii)</w:t>
      </w:r>
      <w:r w:rsidRPr="00936811">
        <w:rPr>
          <w:rFonts w:ascii="SimSun" w:hAnsi="SimSun"/>
          <w:sz w:val="21"/>
          <w:szCs w:val="21"/>
        </w:rPr>
        <w:tab/>
      </w:r>
      <w:r w:rsidR="00480D22" w:rsidRPr="00936811">
        <w:rPr>
          <w:rFonts w:ascii="SimSun" w:hAnsi="SimSun" w:hint="eastAsia"/>
          <w:sz w:val="21"/>
          <w:szCs w:val="21"/>
        </w:rPr>
        <w:t>与数据库中所载的灵活性相关、之前未作规定而由国内法新通过的条款。</w:t>
      </w:r>
    </w:p>
    <w:p w:rsidR="00DC2B36"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2A2B0A" w:rsidRPr="00936811">
        <w:rPr>
          <w:rFonts w:ascii="SimSun" w:hAnsi="SimSun" w:hint="eastAsia"/>
          <w:sz w:val="21"/>
          <w:szCs w:val="21"/>
        </w:rPr>
        <w:t>通知的更新被立即纳入数据库中的新区域：“成员国进行的更新”。这一区域明确指出，这些法律规定未经秘书处审查核实是否符合委员会</w:t>
      </w:r>
      <w:r w:rsidR="003A66C1" w:rsidRPr="00936811">
        <w:rPr>
          <w:rFonts w:ascii="SimSun" w:hAnsi="SimSun" w:hint="eastAsia"/>
          <w:sz w:val="21"/>
          <w:szCs w:val="21"/>
        </w:rPr>
        <w:t>在论及具体的灵活性时</w:t>
      </w:r>
      <w:r w:rsidR="002A2B0A" w:rsidRPr="00936811">
        <w:rPr>
          <w:rFonts w:ascii="SimSun" w:hAnsi="SimSun" w:hint="eastAsia"/>
          <w:sz w:val="21"/>
          <w:szCs w:val="21"/>
        </w:rPr>
        <w:t>商定的范围和标准。</w:t>
      </w:r>
      <w:r w:rsidR="00AB6794" w:rsidRPr="00936811">
        <w:rPr>
          <w:rStyle w:val="FootnoteReference"/>
          <w:rFonts w:ascii="SimSun" w:hAnsi="SimSun"/>
          <w:sz w:val="21"/>
          <w:szCs w:val="21"/>
        </w:rPr>
        <w:footnoteReference w:id="2"/>
      </w:r>
    </w:p>
    <w:p w:rsidR="00E96ADE"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401412" w:rsidRPr="00936811">
        <w:rPr>
          <w:rFonts w:ascii="SimSun" w:hAnsi="SimSun" w:hint="eastAsia"/>
          <w:sz w:val="21"/>
          <w:szCs w:val="21"/>
        </w:rPr>
        <w:t>秘书处向CDIP提交一份有关</w:t>
      </w:r>
      <w:r w:rsidR="00F25E46" w:rsidRPr="00936811">
        <w:rPr>
          <w:rFonts w:ascii="SimSun" w:hAnsi="SimSun" w:hint="eastAsia"/>
          <w:sz w:val="21"/>
          <w:szCs w:val="21"/>
        </w:rPr>
        <w:t>成员国对</w:t>
      </w:r>
      <w:r w:rsidR="00401412" w:rsidRPr="00936811">
        <w:rPr>
          <w:rFonts w:ascii="SimSun" w:hAnsi="SimSun" w:hint="eastAsia"/>
          <w:sz w:val="21"/>
          <w:szCs w:val="21"/>
        </w:rPr>
        <w:t>数据库新增更新的年度报告。</w:t>
      </w:r>
    </w:p>
    <w:p w:rsidR="00364C15" w:rsidRPr="00936811" w:rsidRDefault="00EB0A62" w:rsidP="00936811">
      <w:pPr>
        <w:pStyle w:val="ONUME"/>
        <w:numPr>
          <w:ilvl w:val="0"/>
          <w:numId w:val="0"/>
        </w:numPr>
        <w:adjustRightInd w:val="0"/>
        <w:spacing w:afterLines="150" w:after="360" w:line="340" w:lineRule="atLeast"/>
        <w:jc w:val="both"/>
        <w:rPr>
          <w:rFonts w:ascii="SimSun" w:hAnsi="SimSun"/>
          <w:b/>
          <w:sz w:val="21"/>
          <w:szCs w:val="21"/>
          <w:u w:val="single"/>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401412" w:rsidRPr="00936811">
        <w:rPr>
          <w:rFonts w:ascii="SimSun" w:hAnsi="SimSun" w:hint="eastAsia"/>
          <w:sz w:val="21"/>
          <w:szCs w:val="21"/>
        </w:rPr>
        <w:t>以下是实施这</w:t>
      </w:r>
      <w:r w:rsidR="00376983" w:rsidRPr="00936811">
        <w:rPr>
          <w:rFonts w:ascii="SimSun" w:hAnsi="SimSun" w:hint="eastAsia"/>
          <w:sz w:val="21"/>
          <w:szCs w:val="21"/>
        </w:rPr>
        <w:t>一</w:t>
      </w:r>
      <w:r w:rsidR="00401412" w:rsidRPr="00936811">
        <w:rPr>
          <w:rFonts w:ascii="SimSun" w:hAnsi="SimSun" w:hint="eastAsia"/>
          <w:sz w:val="21"/>
          <w:szCs w:val="21"/>
        </w:rPr>
        <w:t>备选方案的指示性预算要求。</w:t>
      </w:r>
    </w:p>
    <w:tbl>
      <w:tblPr>
        <w:tblStyle w:val="TableGrid"/>
        <w:tblW w:w="0" w:type="auto"/>
        <w:tblInd w:w="108" w:type="dxa"/>
        <w:tblLook w:val="04A0" w:firstRow="1" w:lastRow="0" w:firstColumn="1" w:lastColumn="0" w:noHBand="0" w:noVBand="1"/>
      </w:tblPr>
      <w:tblGrid>
        <w:gridCol w:w="4677"/>
        <w:gridCol w:w="4683"/>
      </w:tblGrid>
      <w:tr w:rsidR="00364C15" w:rsidRPr="00936811" w:rsidTr="00936811">
        <w:trPr>
          <w:trHeight w:val="310"/>
        </w:trPr>
        <w:tc>
          <w:tcPr>
            <w:tcW w:w="4677" w:type="dxa"/>
          </w:tcPr>
          <w:p w:rsidR="00364C15" w:rsidRPr="00936811" w:rsidRDefault="00F25E46" w:rsidP="00936811">
            <w:pPr>
              <w:pStyle w:val="ONUME"/>
              <w:numPr>
                <w:ilvl w:val="0"/>
                <w:numId w:val="0"/>
              </w:numPr>
              <w:adjustRightInd w:val="0"/>
              <w:spacing w:beforeLines="50" w:before="120" w:afterLines="50" w:after="120" w:line="340" w:lineRule="atLeast"/>
              <w:ind w:leftChars="114" w:left="251"/>
              <w:jc w:val="both"/>
              <w:rPr>
                <w:rFonts w:ascii="SimSun" w:hAnsi="SimSun"/>
                <w:b/>
                <w:sz w:val="21"/>
                <w:szCs w:val="21"/>
                <w:u w:val="single"/>
              </w:rPr>
            </w:pPr>
            <w:r w:rsidRPr="00936811">
              <w:rPr>
                <w:rFonts w:ascii="SimSun" w:hAnsi="SimSun" w:hint="eastAsia"/>
                <w:b/>
                <w:sz w:val="21"/>
                <w:szCs w:val="21"/>
                <w:u w:val="single"/>
              </w:rPr>
              <w:t>一次性成本</w:t>
            </w:r>
          </w:p>
        </w:tc>
        <w:tc>
          <w:tcPr>
            <w:tcW w:w="4683" w:type="dxa"/>
          </w:tcPr>
          <w:p w:rsidR="00364C15" w:rsidRPr="00936811" w:rsidRDefault="00401412" w:rsidP="00936811">
            <w:pPr>
              <w:pStyle w:val="ONUMFS"/>
              <w:numPr>
                <w:ilvl w:val="0"/>
                <w:numId w:val="0"/>
              </w:numPr>
              <w:adjustRightInd w:val="0"/>
              <w:spacing w:beforeLines="50" w:before="120" w:afterLines="50" w:after="120" w:line="340" w:lineRule="atLeast"/>
              <w:ind w:leftChars="115" w:left="253"/>
              <w:jc w:val="both"/>
              <w:rPr>
                <w:rFonts w:ascii="SimSun" w:hAnsi="SimSun"/>
                <w:b/>
                <w:sz w:val="21"/>
                <w:szCs w:val="21"/>
                <w:u w:val="single"/>
              </w:rPr>
            </w:pPr>
            <w:r w:rsidRPr="00936811">
              <w:rPr>
                <w:rFonts w:ascii="SimSun" w:hAnsi="SimSun" w:hint="eastAsia"/>
                <w:b/>
                <w:sz w:val="21"/>
                <w:szCs w:val="21"/>
                <w:u w:val="single"/>
              </w:rPr>
              <w:t>每年5次更新的</w:t>
            </w:r>
            <w:r w:rsidR="003207C0" w:rsidRPr="00936811">
              <w:rPr>
                <w:rFonts w:ascii="SimSun" w:hAnsi="SimSun" w:hint="eastAsia"/>
                <w:b/>
                <w:sz w:val="21"/>
                <w:szCs w:val="21"/>
                <w:u w:val="single"/>
              </w:rPr>
              <w:t>重复成本</w:t>
            </w:r>
          </w:p>
        </w:tc>
      </w:tr>
      <w:tr w:rsidR="003C0AD1" w:rsidRPr="00936811" w:rsidTr="00936811">
        <w:trPr>
          <w:trHeight w:val="310"/>
        </w:trPr>
        <w:tc>
          <w:tcPr>
            <w:tcW w:w="4677" w:type="dxa"/>
          </w:tcPr>
          <w:p w:rsidR="003C0AD1" w:rsidRPr="00936811" w:rsidRDefault="00401412" w:rsidP="00936811">
            <w:pPr>
              <w:pStyle w:val="ONUMFS"/>
              <w:numPr>
                <w:ilvl w:val="0"/>
                <w:numId w:val="0"/>
              </w:numPr>
              <w:adjustRightInd w:val="0"/>
              <w:spacing w:afterLines="50" w:after="120" w:line="340" w:lineRule="atLeast"/>
              <w:ind w:leftChars="114" w:left="251"/>
              <w:jc w:val="both"/>
              <w:rPr>
                <w:rFonts w:ascii="SimSun" w:hAnsi="SimSun"/>
                <w:b/>
                <w:sz w:val="21"/>
                <w:szCs w:val="21"/>
                <w:u w:val="single"/>
              </w:rPr>
            </w:pPr>
            <w:r w:rsidRPr="00936811">
              <w:rPr>
                <w:rFonts w:ascii="SimSun" w:hAnsi="SimSun" w:hint="eastAsia"/>
                <w:sz w:val="21"/>
                <w:szCs w:val="21"/>
              </w:rPr>
              <w:t>技术开发</w:t>
            </w:r>
            <w:r w:rsidR="00936811">
              <w:rPr>
                <w:rFonts w:ascii="SimSun" w:hAnsi="SimSun" w:hint="eastAsia"/>
                <w:sz w:val="21"/>
                <w:szCs w:val="21"/>
              </w:rPr>
              <w:t>：</w:t>
            </w:r>
            <w:r w:rsidR="003C0AD1" w:rsidRPr="00936811">
              <w:rPr>
                <w:rFonts w:ascii="SimSun" w:hAnsi="SimSun"/>
                <w:sz w:val="21"/>
                <w:szCs w:val="21"/>
              </w:rPr>
              <w:t>36</w:t>
            </w:r>
            <w:r w:rsidR="00425C7C" w:rsidRPr="00936811">
              <w:rPr>
                <w:rFonts w:ascii="SimSun" w:hAnsi="SimSun"/>
                <w:sz w:val="21"/>
                <w:szCs w:val="21"/>
              </w:rPr>
              <w:t>,</w:t>
            </w:r>
            <w:r w:rsidR="00936811">
              <w:rPr>
                <w:rFonts w:ascii="SimSun" w:hAnsi="SimSun"/>
                <w:sz w:val="21"/>
                <w:szCs w:val="21"/>
              </w:rPr>
              <w:t>833</w:t>
            </w:r>
            <w:r w:rsidRPr="00936811">
              <w:rPr>
                <w:rFonts w:ascii="SimSun" w:hAnsi="SimSun" w:hint="eastAsia"/>
                <w:sz w:val="21"/>
                <w:szCs w:val="21"/>
              </w:rPr>
              <w:t>瑞士法郎</w:t>
            </w:r>
          </w:p>
        </w:tc>
        <w:tc>
          <w:tcPr>
            <w:tcW w:w="4683" w:type="dxa"/>
          </w:tcPr>
          <w:p w:rsidR="003C0AD1" w:rsidRPr="00936811" w:rsidRDefault="00401412" w:rsidP="00936811">
            <w:pPr>
              <w:pStyle w:val="ONUMFS"/>
              <w:numPr>
                <w:ilvl w:val="0"/>
                <w:numId w:val="0"/>
              </w:numPr>
              <w:adjustRightInd w:val="0"/>
              <w:spacing w:afterLines="50" w:after="120" w:line="340" w:lineRule="atLeast"/>
              <w:ind w:leftChars="115" w:left="253"/>
              <w:jc w:val="both"/>
              <w:rPr>
                <w:rFonts w:ascii="SimSun" w:hAnsi="SimSun"/>
                <w:b/>
                <w:sz w:val="21"/>
                <w:szCs w:val="21"/>
                <w:u w:val="single"/>
              </w:rPr>
            </w:pPr>
            <w:r w:rsidRPr="00936811">
              <w:rPr>
                <w:rFonts w:ascii="SimSun" w:hAnsi="SimSun" w:hint="eastAsia"/>
                <w:sz w:val="21"/>
                <w:szCs w:val="21"/>
              </w:rPr>
              <w:t>行政工作</w:t>
            </w:r>
            <w:r w:rsidR="00936811">
              <w:rPr>
                <w:rFonts w:ascii="SimSun" w:hAnsi="SimSun" w:hint="eastAsia"/>
                <w:sz w:val="21"/>
                <w:szCs w:val="21"/>
              </w:rPr>
              <w:t>：</w:t>
            </w:r>
            <w:r w:rsidR="003C0AD1" w:rsidRPr="00936811">
              <w:rPr>
                <w:rFonts w:ascii="SimSun" w:hAnsi="SimSun"/>
                <w:sz w:val="21"/>
                <w:szCs w:val="21"/>
              </w:rPr>
              <w:t>4</w:t>
            </w:r>
            <w:r w:rsidR="00425C7C" w:rsidRPr="00936811">
              <w:rPr>
                <w:rFonts w:ascii="SimSun" w:hAnsi="SimSun"/>
                <w:sz w:val="21"/>
                <w:szCs w:val="21"/>
              </w:rPr>
              <w:t>,</w:t>
            </w:r>
            <w:r w:rsidR="00936811">
              <w:rPr>
                <w:rFonts w:ascii="SimSun" w:hAnsi="SimSun"/>
                <w:sz w:val="21"/>
                <w:szCs w:val="21"/>
              </w:rPr>
              <w:t>120</w:t>
            </w:r>
            <w:r w:rsidRPr="00936811">
              <w:rPr>
                <w:rFonts w:ascii="SimSun" w:hAnsi="SimSun" w:hint="eastAsia"/>
                <w:sz w:val="21"/>
                <w:szCs w:val="21"/>
              </w:rPr>
              <w:t>瑞士法郎</w:t>
            </w:r>
          </w:p>
        </w:tc>
      </w:tr>
    </w:tbl>
    <w:p w:rsidR="00AB6794" w:rsidRPr="00936811" w:rsidRDefault="00AB6794" w:rsidP="00936811">
      <w:pPr>
        <w:pStyle w:val="ONUMFS"/>
        <w:numPr>
          <w:ilvl w:val="0"/>
          <w:numId w:val="0"/>
        </w:numPr>
        <w:adjustRightInd w:val="0"/>
        <w:spacing w:beforeLines="100" w:before="240"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F25E46" w:rsidRPr="00936811">
        <w:rPr>
          <w:rFonts w:ascii="SimSun" w:hAnsi="SimSun" w:hint="eastAsia"/>
          <w:sz w:val="21"/>
          <w:szCs w:val="21"/>
        </w:rPr>
        <w:t>一次性成本</w:t>
      </w:r>
      <w:r w:rsidR="00401412" w:rsidRPr="00936811">
        <w:rPr>
          <w:rFonts w:ascii="SimSun" w:hAnsi="SimSun" w:hint="eastAsia"/>
          <w:sz w:val="21"/>
          <w:szCs w:val="21"/>
        </w:rPr>
        <w:t>涉及</w:t>
      </w:r>
      <w:r w:rsidR="003962E8" w:rsidRPr="00936811">
        <w:rPr>
          <w:rFonts w:ascii="SimSun" w:hAnsi="SimSun" w:hint="eastAsia"/>
          <w:sz w:val="21"/>
          <w:szCs w:val="21"/>
        </w:rPr>
        <w:t>将</w:t>
      </w:r>
      <w:r w:rsidR="00401412" w:rsidRPr="00936811">
        <w:rPr>
          <w:rFonts w:ascii="SimSun" w:hAnsi="SimSun" w:hint="eastAsia"/>
          <w:sz w:val="21"/>
          <w:szCs w:val="21"/>
        </w:rPr>
        <w:t>数据库</w:t>
      </w:r>
      <w:r w:rsidR="003962E8" w:rsidRPr="00936811">
        <w:rPr>
          <w:rFonts w:ascii="SimSun" w:hAnsi="SimSun" w:hint="eastAsia"/>
          <w:sz w:val="21"/>
          <w:szCs w:val="21"/>
        </w:rPr>
        <w:t>迁</w:t>
      </w:r>
      <w:r w:rsidR="00401412" w:rsidRPr="00936811">
        <w:rPr>
          <w:rFonts w:ascii="SimSun" w:hAnsi="SimSun" w:hint="eastAsia"/>
          <w:sz w:val="21"/>
          <w:szCs w:val="21"/>
        </w:rPr>
        <w:t>到一个新平台。要回顾的是，</w:t>
      </w:r>
      <w:r w:rsidR="003962E8" w:rsidRPr="00936811">
        <w:rPr>
          <w:rFonts w:ascii="SimSun" w:hAnsi="SimSun" w:hint="eastAsia"/>
          <w:sz w:val="21"/>
          <w:szCs w:val="21"/>
        </w:rPr>
        <w:t>正如秘书处在</w:t>
      </w:r>
      <w:r w:rsidR="00401412" w:rsidRPr="00936811">
        <w:rPr>
          <w:rFonts w:ascii="SimSun" w:hAnsi="SimSun" w:hint="eastAsia"/>
          <w:sz w:val="21"/>
          <w:szCs w:val="21"/>
        </w:rPr>
        <w:t>CDIP第十七届会议期间</w:t>
      </w:r>
      <w:r w:rsidR="003962E8" w:rsidRPr="00936811">
        <w:rPr>
          <w:rFonts w:ascii="SimSun" w:hAnsi="SimSun" w:hint="eastAsia"/>
          <w:sz w:val="21"/>
          <w:szCs w:val="21"/>
        </w:rPr>
        <w:t>所述</w:t>
      </w:r>
      <w:r w:rsidR="00401412" w:rsidRPr="00936811">
        <w:rPr>
          <w:rFonts w:ascii="SimSun" w:hAnsi="SimSun" w:hint="eastAsia"/>
          <w:sz w:val="21"/>
          <w:szCs w:val="21"/>
        </w:rPr>
        <w:t>，这种迁移</w:t>
      </w:r>
      <w:r w:rsidR="003962E8" w:rsidRPr="00936811">
        <w:rPr>
          <w:rFonts w:ascii="SimSun" w:hAnsi="SimSun" w:hint="eastAsia"/>
          <w:sz w:val="21"/>
          <w:szCs w:val="21"/>
        </w:rPr>
        <w:t>对在数据库中增添</w:t>
      </w:r>
      <w:r w:rsidR="00401412" w:rsidRPr="00936811">
        <w:rPr>
          <w:rFonts w:ascii="SimSun" w:hAnsi="SimSun" w:hint="eastAsia"/>
          <w:sz w:val="21"/>
          <w:szCs w:val="21"/>
        </w:rPr>
        <w:t>新</w:t>
      </w:r>
      <w:r w:rsidR="00E27BA7" w:rsidRPr="00936811">
        <w:rPr>
          <w:rFonts w:ascii="SimSun" w:hAnsi="SimSun" w:hint="eastAsia"/>
          <w:sz w:val="21"/>
          <w:szCs w:val="21"/>
        </w:rPr>
        <w:t>区域</w:t>
      </w:r>
      <w:r w:rsidR="00401412" w:rsidRPr="00936811">
        <w:rPr>
          <w:rFonts w:ascii="SimSun" w:hAnsi="SimSun" w:hint="eastAsia"/>
          <w:sz w:val="21"/>
          <w:szCs w:val="21"/>
        </w:rPr>
        <w:t>，以更迅速和最佳的方式</w:t>
      </w:r>
      <w:r w:rsidR="00F25E46" w:rsidRPr="00936811">
        <w:rPr>
          <w:rFonts w:ascii="SimSun" w:hAnsi="SimSun" w:hint="eastAsia"/>
          <w:sz w:val="21"/>
          <w:szCs w:val="21"/>
        </w:rPr>
        <w:t>引入</w:t>
      </w:r>
      <w:r w:rsidR="00401412" w:rsidRPr="00936811">
        <w:rPr>
          <w:rFonts w:ascii="SimSun" w:hAnsi="SimSun" w:hint="eastAsia"/>
          <w:sz w:val="21"/>
          <w:szCs w:val="21"/>
        </w:rPr>
        <w:t>新数据</w:t>
      </w:r>
      <w:r w:rsidR="00CB0DAA" w:rsidRPr="00936811">
        <w:rPr>
          <w:rFonts w:ascii="SimSun" w:hAnsi="SimSun" w:hint="eastAsia"/>
          <w:sz w:val="21"/>
          <w:szCs w:val="21"/>
        </w:rPr>
        <w:t>必不可少</w:t>
      </w:r>
      <w:r w:rsidR="003962E8" w:rsidRPr="00936811">
        <w:rPr>
          <w:rFonts w:ascii="SimSun" w:hAnsi="SimSun" w:hint="eastAsia"/>
          <w:sz w:val="21"/>
          <w:szCs w:val="21"/>
        </w:rPr>
        <w:t>。</w:t>
      </w:r>
    </w:p>
    <w:p w:rsidR="00AB6794" w:rsidRPr="00936811" w:rsidRDefault="00AB6794" w:rsidP="00936811">
      <w:pPr>
        <w:pStyle w:val="ONUMFS"/>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BA60D4" w:rsidRPr="00936811">
        <w:rPr>
          <w:rFonts w:ascii="SimSun" w:hAnsi="SimSun" w:hint="eastAsia"/>
          <w:sz w:val="21"/>
          <w:szCs w:val="21"/>
        </w:rPr>
        <w:t>重复成本</w:t>
      </w:r>
      <w:r w:rsidR="003962E8" w:rsidRPr="00936811">
        <w:rPr>
          <w:rFonts w:ascii="SimSun" w:hAnsi="SimSun" w:hint="eastAsia"/>
          <w:sz w:val="21"/>
          <w:szCs w:val="21"/>
        </w:rPr>
        <w:t>涉及预计为</w:t>
      </w:r>
      <w:r w:rsidR="00BA60D4" w:rsidRPr="00936811">
        <w:rPr>
          <w:rFonts w:ascii="SimSun" w:hAnsi="SimSun" w:hint="eastAsia"/>
          <w:sz w:val="21"/>
          <w:szCs w:val="21"/>
        </w:rPr>
        <w:t>采用</w:t>
      </w:r>
      <w:r w:rsidR="003962E8" w:rsidRPr="00936811">
        <w:rPr>
          <w:rFonts w:ascii="SimSun" w:hAnsi="SimSun" w:hint="eastAsia"/>
          <w:sz w:val="21"/>
          <w:szCs w:val="21"/>
        </w:rPr>
        <w:t>每年5次更新</w:t>
      </w:r>
      <w:r w:rsidR="00BA60D4" w:rsidRPr="00936811">
        <w:rPr>
          <w:rFonts w:ascii="SimSun" w:hAnsi="SimSun" w:hint="eastAsia"/>
          <w:sz w:val="21"/>
          <w:szCs w:val="21"/>
        </w:rPr>
        <w:t>这一假设数目</w:t>
      </w:r>
      <w:r w:rsidR="003962E8" w:rsidRPr="00936811">
        <w:rPr>
          <w:rFonts w:ascii="SimSun" w:hAnsi="SimSun" w:hint="eastAsia"/>
          <w:sz w:val="21"/>
          <w:szCs w:val="21"/>
        </w:rPr>
        <w:t>而开展的一些行政工作。</w:t>
      </w:r>
    </w:p>
    <w:p w:rsidR="009B1D2B" w:rsidRPr="00936811" w:rsidRDefault="00017335" w:rsidP="00936811">
      <w:pPr>
        <w:pStyle w:val="ONUMFS"/>
        <w:numPr>
          <w:ilvl w:val="0"/>
          <w:numId w:val="0"/>
        </w:numPr>
        <w:adjustRightInd w:val="0"/>
        <w:spacing w:beforeLines="100" w:before="240" w:afterLines="50" w:after="120" w:line="340" w:lineRule="atLeast"/>
        <w:jc w:val="both"/>
        <w:rPr>
          <w:rFonts w:ascii="SimSun" w:hAnsi="SimSun"/>
          <w:bCs/>
          <w:sz w:val="21"/>
          <w:szCs w:val="21"/>
          <w:u w:val="single"/>
        </w:rPr>
      </w:pPr>
      <w:r w:rsidRPr="00936811">
        <w:rPr>
          <w:rFonts w:ascii="SimSun" w:hAnsi="SimSun" w:hint="eastAsia"/>
          <w:bCs/>
          <w:sz w:val="21"/>
          <w:szCs w:val="21"/>
          <w:u w:val="single"/>
        </w:rPr>
        <w:t>备选方案二</w:t>
      </w:r>
    </w:p>
    <w:p w:rsidR="003635AF"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6B3C1F" w:rsidRPr="00936811">
        <w:rPr>
          <w:rFonts w:ascii="SimSun" w:hAnsi="SimSun" w:hint="eastAsia"/>
          <w:sz w:val="21"/>
          <w:szCs w:val="21"/>
        </w:rPr>
        <w:t>成员国通过正式通知，向秘书处提供与纳入数据库的灵活性相关的国内法律规定的更新。</w:t>
      </w:r>
    </w:p>
    <w:p w:rsidR="00C57E27"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6B3C1F" w:rsidRPr="00936811">
        <w:rPr>
          <w:rFonts w:ascii="SimSun" w:hAnsi="SimSun" w:hint="eastAsia"/>
          <w:sz w:val="21"/>
          <w:szCs w:val="21"/>
        </w:rPr>
        <w:t>成员国通知的更新可涉及</w:t>
      </w:r>
      <w:r w:rsidR="00533DB5">
        <w:rPr>
          <w:rFonts w:ascii="SimSun" w:hAnsi="SimSun" w:hint="eastAsia"/>
          <w:sz w:val="21"/>
          <w:szCs w:val="21"/>
        </w:rPr>
        <w:t>：</w:t>
      </w:r>
    </w:p>
    <w:p w:rsidR="00C57E27" w:rsidRPr="00936811" w:rsidRDefault="00F17777" w:rsidP="00936811">
      <w:pPr>
        <w:pStyle w:val="ONUME"/>
        <w:numPr>
          <w:ilvl w:val="0"/>
          <w:numId w:val="0"/>
        </w:numPr>
        <w:tabs>
          <w:tab w:val="num" w:pos="567"/>
        </w:tabs>
        <w:adjustRightInd w:val="0"/>
        <w:spacing w:afterLines="50" w:after="120" w:line="340" w:lineRule="atLeast"/>
        <w:ind w:firstLine="567"/>
        <w:jc w:val="both"/>
        <w:rPr>
          <w:rFonts w:ascii="SimSun" w:hAnsi="SimSun"/>
          <w:sz w:val="21"/>
          <w:szCs w:val="21"/>
        </w:rPr>
      </w:pPr>
      <w:r w:rsidRPr="00936811">
        <w:rPr>
          <w:rFonts w:ascii="SimSun" w:hAnsi="SimSun"/>
          <w:sz w:val="21"/>
          <w:szCs w:val="21"/>
        </w:rPr>
        <w:t>(i)</w:t>
      </w:r>
      <w:r w:rsidRPr="00936811">
        <w:rPr>
          <w:rFonts w:ascii="SimSun" w:hAnsi="SimSun"/>
          <w:sz w:val="21"/>
          <w:szCs w:val="21"/>
        </w:rPr>
        <w:tab/>
      </w:r>
      <w:r w:rsidR="006B3C1F" w:rsidRPr="00936811">
        <w:rPr>
          <w:rFonts w:ascii="SimSun" w:hAnsi="SimSun" w:hint="eastAsia"/>
          <w:sz w:val="21"/>
          <w:szCs w:val="21"/>
        </w:rPr>
        <w:t>对于已经纳入数据库的一个或多个条款的修改；以及</w:t>
      </w:r>
    </w:p>
    <w:p w:rsidR="00EB0A62" w:rsidRPr="00936811" w:rsidRDefault="00F17777" w:rsidP="00936811">
      <w:pPr>
        <w:pStyle w:val="ONUME"/>
        <w:numPr>
          <w:ilvl w:val="0"/>
          <w:numId w:val="0"/>
        </w:numPr>
        <w:tabs>
          <w:tab w:val="num" w:pos="567"/>
        </w:tabs>
        <w:adjustRightInd w:val="0"/>
        <w:spacing w:afterLines="50" w:after="120" w:line="340" w:lineRule="atLeast"/>
        <w:ind w:left="574"/>
        <w:jc w:val="both"/>
        <w:rPr>
          <w:rFonts w:ascii="SimSun" w:hAnsi="SimSun"/>
          <w:sz w:val="21"/>
          <w:szCs w:val="21"/>
        </w:rPr>
      </w:pPr>
      <w:r w:rsidRPr="00936811">
        <w:rPr>
          <w:rFonts w:ascii="SimSun" w:hAnsi="SimSun"/>
          <w:sz w:val="21"/>
          <w:szCs w:val="21"/>
        </w:rPr>
        <w:t>(ii)</w:t>
      </w:r>
      <w:r w:rsidRPr="00936811">
        <w:rPr>
          <w:rFonts w:ascii="SimSun" w:hAnsi="SimSun"/>
          <w:sz w:val="21"/>
          <w:szCs w:val="21"/>
        </w:rPr>
        <w:tab/>
      </w:r>
      <w:r w:rsidR="006B3C1F" w:rsidRPr="00936811">
        <w:rPr>
          <w:rFonts w:ascii="SimSun" w:hAnsi="SimSun" w:hint="eastAsia"/>
          <w:sz w:val="21"/>
          <w:szCs w:val="21"/>
        </w:rPr>
        <w:t>与数据库中所载的灵活性相关、之前未作规定而由国内法新通过的条款。</w:t>
      </w:r>
    </w:p>
    <w:p w:rsidR="003635AF" w:rsidRPr="00936811" w:rsidRDefault="00EB0A62" w:rsidP="00936811">
      <w:pPr>
        <w:pStyle w:val="ONUME"/>
        <w:numPr>
          <w:ilvl w:val="0"/>
          <w:numId w:val="0"/>
        </w:numPr>
        <w:tabs>
          <w:tab w:val="num" w:pos="567"/>
        </w:tabs>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9E12EA" w:rsidRPr="00936811">
        <w:rPr>
          <w:rFonts w:ascii="SimSun" w:hAnsi="SimSun" w:hint="eastAsia"/>
          <w:sz w:val="21"/>
          <w:szCs w:val="21"/>
        </w:rPr>
        <w:t>秘书处进行审查以决定该更新是否符合委员会</w:t>
      </w:r>
      <w:r w:rsidR="00B47745" w:rsidRPr="00936811">
        <w:rPr>
          <w:rFonts w:ascii="SimSun" w:hAnsi="SimSun" w:hint="eastAsia"/>
          <w:sz w:val="21"/>
          <w:szCs w:val="21"/>
        </w:rPr>
        <w:t>在论及具体的灵活性时</w:t>
      </w:r>
      <w:r w:rsidR="009E12EA" w:rsidRPr="00936811">
        <w:rPr>
          <w:rFonts w:ascii="SimSun" w:hAnsi="SimSun" w:hint="eastAsia"/>
          <w:sz w:val="21"/>
          <w:szCs w:val="21"/>
        </w:rPr>
        <w:t>商定的范围和标准。</w:t>
      </w:r>
    </w:p>
    <w:p w:rsidR="00C6648C" w:rsidRPr="00936811" w:rsidRDefault="00EB0A62" w:rsidP="00936811">
      <w:pPr>
        <w:pStyle w:val="ONUME"/>
        <w:numPr>
          <w:ilvl w:val="0"/>
          <w:numId w:val="0"/>
        </w:numPr>
        <w:tabs>
          <w:tab w:val="num" w:pos="720"/>
        </w:tabs>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A77A11" w:rsidRPr="00936811">
        <w:rPr>
          <w:rFonts w:ascii="SimSun" w:hAnsi="SimSun" w:hint="eastAsia"/>
          <w:sz w:val="21"/>
          <w:szCs w:val="21"/>
        </w:rPr>
        <w:t>如果更新符合范围和标准，则秘书处在六个月的期限内对</w:t>
      </w:r>
      <w:r w:rsidR="00D60DB8" w:rsidRPr="00936811">
        <w:rPr>
          <w:rFonts w:ascii="SimSun" w:hAnsi="SimSun" w:hint="eastAsia"/>
          <w:sz w:val="21"/>
          <w:szCs w:val="21"/>
        </w:rPr>
        <w:t>数据库中的</w:t>
      </w:r>
      <w:r w:rsidR="00A77A11" w:rsidRPr="00936811">
        <w:rPr>
          <w:rFonts w:ascii="SimSun" w:hAnsi="SimSun" w:hint="eastAsia"/>
          <w:sz w:val="21"/>
          <w:szCs w:val="21"/>
        </w:rPr>
        <w:t>更新的法律规定予以公布。</w:t>
      </w:r>
    </w:p>
    <w:p w:rsidR="00BA2BCF"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2B0D59" w:rsidRPr="00936811">
        <w:rPr>
          <w:rFonts w:ascii="SimSun" w:hAnsi="SimSun" w:hint="eastAsia"/>
          <w:sz w:val="21"/>
          <w:szCs w:val="21"/>
        </w:rPr>
        <w:t>如果更新涉及已经纳入数据库的一个或多个条款的修改，则更新的规定代替现行规定。如果更新涉及之前</w:t>
      </w:r>
      <w:r w:rsidR="00CB20B4" w:rsidRPr="00936811">
        <w:rPr>
          <w:rFonts w:ascii="SimSun" w:hAnsi="SimSun" w:hint="eastAsia"/>
          <w:sz w:val="21"/>
          <w:szCs w:val="21"/>
        </w:rPr>
        <w:t>未作规定</w:t>
      </w:r>
      <w:r w:rsidR="002B0D59" w:rsidRPr="00936811">
        <w:rPr>
          <w:rFonts w:ascii="SimSun" w:hAnsi="SimSun" w:hint="eastAsia"/>
          <w:sz w:val="21"/>
          <w:szCs w:val="21"/>
        </w:rPr>
        <w:t>的</w:t>
      </w:r>
      <w:r w:rsidR="00A42916" w:rsidRPr="00936811">
        <w:rPr>
          <w:rFonts w:ascii="SimSun" w:hAnsi="SimSun" w:hint="eastAsia"/>
          <w:sz w:val="21"/>
          <w:szCs w:val="21"/>
        </w:rPr>
        <w:t>条款</w:t>
      </w:r>
      <w:r w:rsidR="002B0D59" w:rsidRPr="00936811">
        <w:rPr>
          <w:rFonts w:ascii="SimSun" w:hAnsi="SimSun" w:hint="eastAsia"/>
          <w:sz w:val="21"/>
          <w:szCs w:val="21"/>
        </w:rPr>
        <w:t>，</w:t>
      </w:r>
      <w:r w:rsidR="00D8558D" w:rsidRPr="00936811">
        <w:rPr>
          <w:rFonts w:ascii="SimSun" w:hAnsi="SimSun" w:hint="eastAsia"/>
          <w:sz w:val="21"/>
          <w:szCs w:val="21"/>
        </w:rPr>
        <w:t>则</w:t>
      </w:r>
      <w:r w:rsidR="00A42916" w:rsidRPr="00936811">
        <w:rPr>
          <w:rFonts w:ascii="SimSun" w:hAnsi="SimSun" w:hint="eastAsia"/>
          <w:sz w:val="21"/>
          <w:szCs w:val="21"/>
        </w:rPr>
        <w:t>将其</w:t>
      </w:r>
      <w:r w:rsidR="00F34622" w:rsidRPr="00936811">
        <w:rPr>
          <w:rFonts w:ascii="SimSun" w:hAnsi="SimSun" w:hint="eastAsia"/>
          <w:sz w:val="21"/>
          <w:szCs w:val="21"/>
        </w:rPr>
        <w:t>增列</w:t>
      </w:r>
      <w:r w:rsidR="00D8558D" w:rsidRPr="00936811">
        <w:rPr>
          <w:rFonts w:ascii="SimSun" w:hAnsi="SimSun" w:hint="eastAsia"/>
          <w:sz w:val="21"/>
          <w:szCs w:val="21"/>
        </w:rPr>
        <w:t>在已纳入数据库的相关灵活性之中。</w:t>
      </w:r>
    </w:p>
    <w:p w:rsidR="007B0A0A"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036CE8" w:rsidRPr="00936811">
        <w:rPr>
          <w:rFonts w:ascii="SimSun" w:hAnsi="SimSun" w:hint="eastAsia"/>
          <w:sz w:val="21"/>
          <w:szCs w:val="21"/>
        </w:rPr>
        <w:t>在更新不符合前述范围和标准的情况下，秘书处通知相关成员国未对数据库进行更新的理由。</w:t>
      </w:r>
    </w:p>
    <w:p w:rsidR="005A1965"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936811">
        <w:rPr>
          <w:rFonts w:ascii="SimSun" w:hAnsi="SimSun"/>
          <w:sz w:val="21"/>
          <w:szCs w:val="21"/>
        </w:rPr>
        <w:t>.</w:t>
      </w:r>
      <w:r w:rsidRPr="00936811">
        <w:rPr>
          <w:rFonts w:ascii="SimSun" w:hAnsi="SimSun"/>
          <w:sz w:val="21"/>
          <w:szCs w:val="21"/>
        </w:rPr>
        <w:tab/>
      </w:r>
      <w:r w:rsidR="00A37442" w:rsidRPr="00936811">
        <w:rPr>
          <w:rFonts w:ascii="SimSun" w:hAnsi="SimSun" w:hint="eastAsia"/>
          <w:sz w:val="21"/>
          <w:szCs w:val="21"/>
        </w:rPr>
        <w:t>秘书处向CDIP提交一份关于审查结果的年度报告。</w:t>
      </w:r>
    </w:p>
    <w:p w:rsidR="005A1965" w:rsidRDefault="005A1965">
      <w:pPr>
        <w:rPr>
          <w:rFonts w:ascii="SimSun" w:hAnsi="SimSun"/>
          <w:sz w:val="21"/>
          <w:szCs w:val="21"/>
        </w:rPr>
      </w:pPr>
      <w:r>
        <w:rPr>
          <w:rFonts w:ascii="SimSun" w:hAnsi="SimSun"/>
          <w:sz w:val="21"/>
          <w:szCs w:val="21"/>
        </w:rPr>
        <w:br w:type="page"/>
      </w:r>
    </w:p>
    <w:p w:rsidR="00427DAE" w:rsidRPr="00936811" w:rsidRDefault="00EB0A62" w:rsidP="005A1965">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lastRenderedPageBreak/>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DA1207" w:rsidRPr="00936811">
        <w:rPr>
          <w:rFonts w:ascii="SimSun" w:hAnsi="SimSun" w:hint="eastAsia"/>
          <w:sz w:val="21"/>
          <w:szCs w:val="21"/>
        </w:rPr>
        <w:t>以下是实施这</w:t>
      </w:r>
      <w:r w:rsidR="00376983" w:rsidRPr="00936811">
        <w:rPr>
          <w:rFonts w:ascii="SimSun" w:hAnsi="SimSun" w:hint="eastAsia"/>
          <w:sz w:val="21"/>
          <w:szCs w:val="21"/>
        </w:rPr>
        <w:t>一</w:t>
      </w:r>
      <w:r w:rsidR="00DA1207" w:rsidRPr="00936811">
        <w:rPr>
          <w:rFonts w:ascii="SimSun" w:hAnsi="SimSun" w:hint="eastAsia"/>
          <w:sz w:val="21"/>
          <w:szCs w:val="21"/>
        </w:rPr>
        <w:t>备选方案的指示性预算要求。</w:t>
      </w:r>
    </w:p>
    <w:tbl>
      <w:tblPr>
        <w:tblStyle w:val="TableGrid"/>
        <w:tblW w:w="0" w:type="auto"/>
        <w:tblLook w:val="04A0" w:firstRow="1" w:lastRow="0" w:firstColumn="1" w:lastColumn="0" w:noHBand="0" w:noVBand="1"/>
      </w:tblPr>
      <w:tblGrid>
        <w:gridCol w:w="4718"/>
        <w:gridCol w:w="4718"/>
      </w:tblGrid>
      <w:tr w:rsidR="006F029F" w:rsidRPr="00936811" w:rsidTr="003C0AD1">
        <w:trPr>
          <w:trHeight w:val="257"/>
        </w:trPr>
        <w:tc>
          <w:tcPr>
            <w:tcW w:w="4718" w:type="dxa"/>
          </w:tcPr>
          <w:p w:rsidR="006F029F" w:rsidRPr="00936811" w:rsidRDefault="00F25E46" w:rsidP="00D3370F">
            <w:pPr>
              <w:pStyle w:val="ONUME"/>
              <w:numPr>
                <w:ilvl w:val="0"/>
                <w:numId w:val="0"/>
              </w:numPr>
              <w:adjustRightInd w:val="0"/>
              <w:spacing w:beforeLines="50" w:before="120" w:afterLines="50" w:after="120" w:line="340" w:lineRule="atLeast"/>
              <w:ind w:leftChars="381" w:left="838"/>
              <w:rPr>
                <w:rFonts w:ascii="SimSun" w:hAnsi="SimSun"/>
                <w:b/>
                <w:sz w:val="21"/>
                <w:szCs w:val="21"/>
                <w:u w:val="single"/>
              </w:rPr>
            </w:pPr>
            <w:r w:rsidRPr="00936811">
              <w:rPr>
                <w:rFonts w:ascii="SimSun" w:hAnsi="SimSun" w:hint="eastAsia"/>
                <w:b/>
                <w:sz w:val="21"/>
                <w:szCs w:val="21"/>
                <w:u w:val="single"/>
              </w:rPr>
              <w:t>一次性成本</w:t>
            </w:r>
          </w:p>
        </w:tc>
        <w:tc>
          <w:tcPr>
            <w:tcW w:w="4718" w:type="dxa"/>
          </w:tcPr>
          <w:p w:rsidR="006F029F" w:rsidRPr="00936811" w:rsidRDefault="00DA1207" w:rsidP="00D3370F">
            <w:pPr>
              <w:pStyle w:val="ONUMFS"/>
              <w:numPr>
                <w:ilvl w:val="0"/>
                <w:numId w:val="0"/>
              </w:numPr>
              <w:adjustRightInd w:val="0"/>
              <w:spacing w:beforeLines="50" w:before="120" w:afterLines="50" w:after="120" w:line="340" w:lineRule="atLeast"/>
              <w:ind w:leftChars="310" w:left="682"/>
              <w:rPr>
                <w:rFonts w:ascii="SimSun" w:hAnsi="SimSun"/>
                <w:b/>
                <w:sz w:val="21"/>
                <w:szCs w:val="21"/>
                <w:u w:val="single"/>
              </w:rPr>
            </w:pPr>
            <w:r w:rsidRPr="00936811">
              <w:rPr>
                <w:rFonts w:ascii="SimSun" w:hAnsi="SimSun" w:hint="eastAsia"/>
                <w:b/>
                <w:sz w:val="21"/>
                <w:szCs w:val="21"/>
                <w:u w:val="single"/>
              </w:rPr>
              <w:t>每年5次更新的</w:t>
            </w:r>
            <w:r w:rsidR="003207C0" w:rsidRPr="00936811">
              <w:rPr>
                <w:rFonts w:ascii="SimSun" w:hAnsi="SimSun" w:hint="eastAsia"/>
                <w:b/>
                <w:sz w:val="21"/>
                <w:szCs w:val="21"/>
                <w:u w:val="single"/>
              </w:rPr>
              <w:t>重复成本</w:t>
            </w:r>
          </w:p>
        </w:tc>
      </w:tr>
      <w:tr w:rsidR="006F029F" w:rsidRPr="00936811" w:rsidTr="00746413">
        <w:trPr>
          <w:trHeight w:val="935"/>
        </w:trPr>
        <w:tc>
          <w:tcPr>
            <w:tcW w:w="4718" w:type="dxa"/>
            <w:vMerge w:val="restart"/>
          </w:tcPr>
          <w:p w:rsidR="006F029F" w:rsidRPr="00936811" w:rsidRDefault="00DA1207" w:rsidP="005959D6">
            <w:pPr>
              <w:pStyle w:val="ONUME"/>
              <w:numPr>
                <w:ilvl w:val="0"/>
                <w:numId w:val="0"/>
              </w:numPr>
              <w:adjustRightInd w:val="0"/>
              <w:spacing w:beforeLines="100" w:before="240" w:afterLines="50" w:after="120" w:line="340" w:lineRule="atLeast"/>
              <w:ind w:leftChars="163" w:left="359"/>
              <w:jc w:val="both"/>
              <w:rPr>
                <w:rFonts w:ascii="SimSun" w:hAnsi="SimSun"/>
                <w:b/>
                <w:sz w:val="21"/>
                <w:szCs w:val="21"/>
                <w:u w:val="single"/>
              </w:rPr>
            </w:pPr>
            <w:r w:rsidRPr="00936811">
              <w:rPr>
                <w:rFonts w:ascii="SimSun" w:hAnsi="SimSun" w:hint="eastAsia"/>
                <w:sz w:val="21"/>
                <w:szCs w:val="21"/>
              </w:rPr>
              <w:t>技术开发</w:t>
            </w:r>
            <w:r w:rsidR="00746413">
              <w:rPr>
                <w:rFonts w:ascii="SimSun" w:hAnsi="SimSun" w:hint="eastAsia"/>
                <w:sz w:val="21"/>
                <w:szCs w:val="21"/>
              </w:rPr>
              <w:t>：</w:t>
            </w:r>
            <w:r w:rsidRPr="00936811">
              <w:rPr>
                <w:rFonts w:ascii="SimSun" w:hAnsi="SimSun" w:hint="eastAsia"/>
                <w:sz w:val="21"/>
                <w:szCs w:val="21"/>
              </w:rPr>
              <w:t>36,833瑞士法郎</w:t>
            </w:r>
          </w:p>
        </w:tc>
        <w:tc>
          <w:tcPr>
            <w:tcW w:w="4718" w:type="dxa"/>
          </w:tcPr>
          <w:p w:rsidR="006F029F" w:rsidRPr="00936811" w:rsidRDefault="00DA1207" w:rsidP="005959D6">
            <w:pPr>
              <w:pStyle w:val="ONUME"/>
              <w:numPr>
                <w:ilvl w:val="0"/>
                <w:numId w:val="35"/>
              </w:numPr>
              <w:adjustRightInd w:val="0"/>
              <w:spacing w:afterLines="50" w:after="120" w:line="340" w:lineRule="atLeast"/>
              <w:ind w:leftChars="91" w:left="200"/>
              <w:jc w:val="both"/>
              <w:rPr>
                <w:rFonts w:ascii="SimSun" w:hAnsi="SimSun"/>
                <w:sz w:val="21"/>
                <w:szCs w:val="21"/>
              </w:rPr>
            </w:pPr>
            <w:r w:rsidRPr="00936811">
              <w:rPr>
                <w:rFonts w:ascii="SimSun" w:hAnsi="SimSun" w:hint="eastAsia"/>
                <w:sz w:val="21"/>
                <w:szCs w:val="21"/>
              </w:rPr>
              <w:t>法律工作</w:t>
            </w:r>
            <w:r w:rsidR="00746413">
              <w:rPr>
                <w:rFonts w:ascii="SimSun" w:hAnsi="SimSun" w:hint="eastAsia"/>
                <w:sz w:val="21"/>
                <w:szCs w:val="21"/>
              </w:rPr>
              <w:t>：</w:t>
            </w:r>
            <w:r w:rsidR="006F029F" w:rsidRPr="00936811">
              <w:rPr>
                <w:rFonts w:ascii="SimSun" w:hAnsi="SimSun"/>
                <w:sz w:val="21"/>
                <w:szCs w:val="21"/>
              </w:rPr>
              <w:t>16</w:t>
            </w:r>
            <w:r w:rsidR="00EB44A3" w:rsidRPr="00936811">
              <w:rPr>
                <w:rFonts w:ascii="SimSun" w:hAnsi="SimSun"/>
                <w:sz w:val="21"/>
                <w:szCs w:val="21"/>
              </w:rPr>
              <w:t>,</w:t>
            </w:r>
            <w:r w:rsidR="006F029F" w:rsidRPr="00936811">
              <w:rPr>
                <w:rFonts w:ascii="SimSun" w:hAnsi="SimSun"/>
                <w:sz w:val="21"/>
                <w:szCs w:val="21"/>
              </w:rPr>
              <w:t>767</w:t>
            </w:r>
            <w:r w:rsidRPr="00936811">
              <w:rPr>
                <w:rFonts w:ascii="SimSun" w:hAnsi="SimSun" w:hint="eastAsia"/>
                <w:sz w:val="21"/>
                <w:szCs w:val="21"/>
              </w:rPr>
              <w:t>瑞士法郎</w:t>
            </w:r>
          </w:p>
          <w:p w:rsidR="006F029F" w:rsidRPr="00936811" w:rsidRDefault="00DA1207" w:rsidP="005959D6">
            <w:pPr>
              <w:pStyle w:val="ONUME"/>
              <w:numPr>
                <w:ilvl w:val="0"/>
                <w:numId w:val="35"/>
              </w:numPr>
              <w:adjustRightInd w:val="0"/>
              <w:spacing w:afterLines="50" w:after="120" w:line="340" w:lineRule="atLeast"/>
              <w:ind w:leftChars="91" w:left="200"/>
              <w:jc w:val="both"/>
              <w:rPr>
                <w:rFonts w:ascii="SimSun" w:hAnsi="SimSun"/>
                <w:sz w:val="21"/>
                <w:szCs w:val="21"/>
              </w:rPr>
            </w:pPr>
            <w:r w:rsidRPr="00936811">
              <w:rPr>
                <w:rFonts w:ascii="SimSun" w:hAnsi="SimSun" w:hint="eastAsia"/>
                <w:sz w:val="21"/>
                <w:szCs w:val="21"/>
              </w:rPr>
              <w:t>行政工作</w:t>
            </w:r>
            <w:r w:rsidR="00746413">
              <w:rPr>
                <w:rFonts w:ascii="SimSun" w:hAnsi="SimSun" w:hint="eastAsia"/>
                <w:sz w:val="21"/>
                <w:szCs w:val="21"/>
              </w:rPr>
              <w:t>：</w:t>
            </w:r>
            <w:r w:rsidR="006F029F" w:rsidRPr="00936811">
              <w:rPr>
                <w:rFonts w:ascii="SimSun" w:hAnsi="SimSun"/>
                <w:sz w:val="21"/>
                <w:szCs w:val="21"/>
              </w:rPr>
              <w:t>16</w:t>
            </w:r>
            <w:r w:rsidR="00EB44A3" w:rsidRPr="00936811">
              <w:rPr>
                <w:rFonts w:ascii="SimSun" w:hAnsi="SimSun"/>
                <w:sz w:val="21"/>
                <w:szCs w:val="21"/>
              </w:rPr>
              <w:t>,</w:t>
            </w:r>
            <w:r w:rsidR="006F029F" w:rsidRPr="00936811">
              <w:rPr>
                <w:rFonts w:ascii="SimSun" w:hAnsi="SimSun"/>
                <w:sz w:val="21"/>
                <w:szCs w:val="21"/>
              </w:rPr>
              <w:t>283</w:t>
            </w:r>
            <w:r w:rsidRPr="00936811">
              <w:rPr>
                <w:rFonts w:ascii="SimSun" w:hAnsi="SimSun" w:hint="eastAsia"/>
                <w:sz w:val="21"/>
                <w:szCs w:val="21"/>
              </w:rPr>
              <w:t>瑞士法郎</w:t>
            </w:r>
          </w:p>
        </w:tc>
      </w:tr>
      <w:tr w:rsidR="006F029F" w:rsidRPr="00936811" w:rsidTr="005959D6">
        <w:trPr>
          <w:trHeight w:val="359"/>
        </w:trPr>
        <w:tc>
          <w:tcPr>
            <w:tcW w:w="4718" w:type="dxa"/>
            <w:vMerge/>
            <w:tcBorders>
              <w:bottom w:val="single" w:sz="4" w:space="0" w:color="auto"/>
            </w:tcBorders>
          </w:tcPr>
          <w:p w:rsidR="006F029F" w:rsidRPr="00936811" w:rsidRDefault="006F029F" w:rsidP="00936811">
            <w:pPr>
              <w:pStyle w:val="ONUMFS"/>
              <w:numPr>
                <w:ilvl w:val="0"/>
                <w:numId w:val="0"/>
              </w:numPr>
              <w:adjustRightInd w:val="0"/>
              <w:spacing w:afterLines="50" w:after="120" w:line="340" w:lineRule="atLeast"/>
              <w:jc w:val="both"/>
              <w:rPr>
                <w:rFonts w:ascii="SimSun" w:hAnsi="SimSun"/>
                <w:sz w:val="21"/>
                <w:szCs w:val="21"/>
              </w:rPr>
            </w:pPr>
          </w:p>
        </w:tc>
        <w:tc>
          <w:tcPr>
            <w:tcW w:w="4718" w:type="dxa"/>
            <w:tcBorders>
              <w:bottom w:val="single" w:sz="4" w:space="0" w:color="auto"/>
            </w:tcBorders>
          </w:tcPr>
          <w:p w:rsidR="006F029F" w:rsidRPr="00936811" w:rsidRDefault="00DA1207" w:rsidP="005959D6">
            <w:pPr>
              <w:pStyle w:val="ONUME"/>
              <w:numPr>
                <w:ilvl w:val="0"/>
                <w:numId w:val="0"/>
              </w:numPr>
              <w:adjustRightInd w:val="0"/>
              <w:spacing w:beforeLines="50" w:before="120" w:afterLines="50" w:after="120" w:line="340" w:lineRule="atLeast"/>
              <w:ind w:leftChars="255" w:left="561"/>
              <w:jc w:val="both"/>
              <w:rPr>
                <w:rFonts w:ascii="SimSun" w:hAnsi="SimSun"/>
                <w:sz w:val="21"/>
                <w:szCs w:val="21"/>
              </w:rPr>
            </w:pPr>
            <w:r w:rsidRPr="00936811">
              <w:rPr>
                <w:rFonts w:ascii="SimSun" w:hAnsi="SimSun" w:hint="eastAsia"/>
                <w:sz w:val="21"/>
                <w:szCs w:val="21"/>
                <w:u w:val="single"/>
              </w:rPr>
              <w:t>总计</w:t>
            </w:r>
            <w:r w:rsidR="00533DB5">
              <w:rPr>
                <w:rFonts w:ascii="SimSun" w:hAnsi="SimSun" w:hint="eastAsia"/>
                <w:sz w:val="21"/>
                <w:szCs w:val="21"/>
                <w:u w:val="single"/>
              </w:rPr>
              <w:t>：</w:t>
            </w:r>
            <w:r w:rsidR="006F029F" w:rsidRPr="00936811">
              <w:rPr>
                <w:rFonts w:ascii="SimSun" w:hAnsi="SimSun"/>
                <w:sz w:val="21"/>
                <w:szCs w:val="21"/>
                <w:u w:val="single"/>
              </w:rPr>
              <w:t>33</w:t>
            </w:r>
            <w:r w:rsidR="00EB44A3" w:rsidRPr="00936811">
              <w:rPr>
                <w:rFonts w:ascii="SimSun" w:hAnsi="SimSun"/>
                <w:sz w:val="21"/>
                <w:szCs w:val="21"/>
                <w:u w:val="single"/>
              </w:rPr>
              <w:t>,</w:t>
            </w:r>
            <w:r w:rsidR="00A750A0" w:rsidRPr="00936811">
              <w:rPr>
                <w:rFonts w:ascii="SimSun" w:hAnsi="SimSun"/>
                <w:sz w:val="21"/>
                <w:szCs w:val="21"/>
                <w:u w:val="single"/>
              </w:rPr>
              <w:t>050</w:t>
            </w:r>
            <w:r w:rsidRPr="00936811">
              <w:rPr>
                <w:rFonts w:ascii="SimSun" w:hAnsi="SimSun" w:hint="eastAsia"/>
                <w:sz w:val="21"/>
                <w:szCs w:val="21"/>
                <w:u w:val="single"/>
              </w:rPr>
              <w:t>瑞士法郎</w:t>
            </w:r>
          </w:p>
        </w:tc>
      </w:tr>
    </w:tbl>
    <w:p w:rsidR="00AB6794" w:rsidRPr="00936811" w:rsidRDefault="00AB6794" w:rsidP="00746413">
      <w:pPr>
        <w:pStyle w:val="ONUME"/>
        <w:numPr>
          <w:ilvl w:val="0"/>
          <w:numId w:val="0"/>
        </w:numPr>
        <w:adjustRightInd w:val="0"/>
        <w:spacing w:beforeLines="150" w:before="360"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151D0E" w:rsidRPr="00936811">
        <w:rPr>
          <w:rFonts w:ascii="SimSun" w:hAnsi="SimSun" w:hint="eastAsia"/>
          <w:sz w:val="21"/>
          <w:szCs w:val="21"/>
        </w:rPr>
        <w:t>可能</w:t>
      </w:r>
      <w:r w:rsidR="009C132A" w:rsidRPr="00936811">
        <w:rPr>
          <w:rFonts w:ascii="SimSun" w:hAnsi="SimSun" w:hint="eastAsia"/>
          <w:sz w:val="21"/>
          <w:szCs w:val="21"/>
        </w:rPr>
        <w:t>需要注意到</w:t>
      </w:r>
      <w:r w:rsidR="00151D0E" w:rsidRPr="00936811">
        <w:rPr>
          <w:rFonts w:ascii="SimSun" w:hAnsi="SimSun" w:hint="eastAsia"/>
          <w:sz w:val="21"/>
          <w:szCs w:val="21"/>
        </w:rPr>
        <w:t>，虽然这一</w:t>
      </w:r>
      <w:r w:rsidR="009C132A" w:rsidRPr="00936811">
        <w:rPr>
          <w:rFonts w:ascii="SimSun" w:hAnsi="SimSun" w:hint="eastAsia"/>
          <w:sz w:val="21"/>
          <w:szCs w:val="21"/>
        </w:rPr>
        <w:t>备选方案实质上</w:t>
      </w:r>
      <w:r w:rsidR="00151D0E" w:rsidRPr="00936811">
        <w:rPr>
          <w:rFonts w:ascii="SimSun" w:hAnsi="SimSun" w:hint="eastAsia"/>
          <w:sz w:val="21"/>
          <w:szCs w:val="21"/>
        </w:rPr>
        <w:t>并</w:t>
      </w:r>
      <w:r w:rsidR="009C132A" w:rsidRPr="00936811">
        <w:rPr>
          <w:rFonts w:ascii="SimSun" w:hAnsi="SimSun" w:hint="eastAsia"/>
          <w:sz w:val="21"/>
          <w:szCs w:val="21"/>
        </w:rPr>
        <w:t>不涉及将数据库迁移至</w:t>
      </w:r>
      <w:r w:rsidR="00151D0E" w:rsidRPr="00936811">
        <w:rPr>
          <w:rFonts w:ascii="SimSun" w:hAnsi="SimSun" w:hint="eastAsia"/>
          <w:sz w:val="21"/>
          <w:szCs w:val="21"/>
        </w:rPr>
        <w:t>一个新平台，</w:t>
      </w:r>
      <w:r w:rsidR="009C132A" w:rsidRPr="00936811">
        <w:rPr>
          <w:rFonts w:ascii="SimSun" w:hAnsi="SimSun" w:hint="eastAsia"/>
          <w:sz w:val="21"/>
          <w:szCs w:val="21"/>
        </w:rPr>
        <w:t>但是还是认为这样做</w:t>
      </w:r>
      <w:r w:rsidR="00376983" w:rsidRPr="00936811">
        <w:rPr>
          <w:rFonts w:ascii="SimSun" w:hAnsi="SimSun" w:hint="eastAsia"/>
          <w:sz w:val="21"/>
          <w:szCs w:val="21"/>
        </w:rPr>
        <w:t>适当</w:t>
      </w:r>
      <w:r w:rsidR="009C132A" w:rsidRPr="00936811">
        <w:rPr>
          <w:rFonts w:ascii="SimSun" w:hAnsi="SimSun" w:hint="eastAsia"/>
          <w:sz w:val="21"/>
          <w:szCs w:val="21"/>
        </w:rPr>
        <w:t>，因为</w:t>
      </w:r>
      <w:r w:rsidR="00151D0E" w:rsidRPr="00936811">
        <w:rPr>
          <w:rFonts w:ascii="SimSun" w:hAnsi="SimSun" w:hint="eastAsia"/>
          <w:sz w:val="21"/>
          <w:szCs w:val="21"/>
        </w:rPr>
        <w:t>当前</w:t>
      </w:r>
      <w:r w:rsidR="009C132A" w:rsidRPr="00936811">
        <w:rPr>
          <w:rFonts w:ascii="SimSun" w:hAnsi="SimSun" w:hint="eastAsia"/>
          <w:sz w:val="21"/>
          <w:szCs w:val="21"/>
        </w:rPr>
        <w:t>的</w:t>
      </w:r>
      <w:r w:rsidR="00151D0E" w:rsidRPr="00936811">
        <w:rPr>
          <w:rFonts w:ascii="SimSun" w:hAnsi="SimSun" w:hint="eastAsia"/>
          <w:sz w:val="21"/>
          <w:szCs w:val="21"/>
        </w:rPr>
        <w:t>系统</w:t>
      </w:r>
      <w:r w:rsidR="009C132A" w:rsidRPr="00936811">
        <w:rPr>
          <w:rFonts w:ascii="SimSun" w:hAnsi="SimSun" w:hint="eastAsia"/>
          <w:sz w:val="21"/>
          <w:szCs w:val="21"/>
        </w:rPr>
        <w:t>在引入新数据方面</w:t>
      </w:r>
      <w:r w:rsidR="00507011" w:rsidRPr="00936811">
        <w:rPr>
          <w:rFonts w:ascii="SimSun" w:hAnsi="SimSun" w:hint="eastAsia"/>
          <w:sz w:val="21"/>
          <w:szCs w:val="21"/>
        </w:rPr>
        <w:t>既困难又缓慢。</w:t>
      </w:r>
      <w:r w:rsidR="00151D0E" w:rsidRPr="00936811">
        <w:rPr>
          <w:rFonts w:ascii="SimSun" w:hAnsi="SimSun" w:hint="eastAsia"/>
          <w:sz w:val="21"/>
          <w:szCs w:val="21"/>
        </w:rPr>
        <w:t>如果委员会</w:t>
      </w:r>
      <w:r w:rsidR="00507011" w:rsidRPr="00936811">
        <w:rPr>
          <w:rFonts w:ascii="SimSun" w:hAnsi="SimSun" w:hint="eastAsia"/>
          <w:sz w:val="21"/>
          <w:szCs w:val="21"/>
        </w:rPr>
        <w:t>同意</w:t>
      </w:r>
      <w:r w:rsidR="00151D0E" w:rsidRPr="00936811">
        <w:rPr>
          <w:rFonts w:ascii="SimSun" w:hAnsi="SimSun" w:hint="eastAsia"/>
          <w:sz w:val="21"/>
          <w:szCs w:val="21"/>
        </w:rPr>
        <w:t>此</w:t>
      </w:r>
      <w:r w:rsidR="00507011" w:rsidRPr="00936811">
        <w:rPr>
          <w:rFonts w:ascii="SimSun" w:hAnsi="SimSun" w:hint="eastAsia"/>
          <w:sz w:val="21"/>
          <w:szCs w:val="21"/>
        </w:rPr>
        <w:t>备选方案</w:t>
      </w:r>
      <w:r w:rsidR="00151D0E" w:rsidRPr="00936811">
        <w:rPr>
          <w:rFonts w:ascii="SimSun" w:hAnsi="SimSun" w:hint="eastAsia"/>
          <w:sz w:val="21"/>
          <w:szCs w:val="21"/>
        </w:rPr>
        <w:t>，</w:t>
      </w:r>
      <w:r w:rsidR="006A770B" w:rsidRPr="00936811">
        <w:rPr>
          <w:rFonts w:ascii="SimSun" w:hAnsi="SimSun" w:hint="eastAsia"/>
          <w:sz w:val="21"/>
          <w:szCs w:val="21"/>
        </w:rPr>
        <w:t>则应当</w:t>
      </w:r>
      <w:r w:rsidR="00151D0E" w:rsidRPr="00936811">
        <w:rPr>
          <w:rFonts w:ascii="SimSun" w:hAnsi="SimSun" w:hint="eastAsia"/>
          <w:sz w:val="21"/>
          <w:szCs w:val="21"/>
        </w:rPr>
        <w:t>指导</w:t>
      </w:r>
      <w:r w:rsidR="006A770B" w:rsidRPr="00936811">
        <w:rPr>
          <w:rFonts w:ascii="SimSun" w:hAnsi="SimSun" w:hint="eastAsia"/>
          <w:sz w:val="21"/>
          <w:szCs w:val="21"/>
        </w:rPr>
        <w:t>秘书处</w:t>
      </w:r>
      <w:r w:rsidR="004F43F6" w:rsidRPr="00936811">
        <w:rPr>
          <w:rFonts w:ascii="SimSun" w:hAnsi="SimSun" w:hint="eastAsia"/>
          <w:sz w:val="21"/>
          <w:szCs w:val="21"/>
        </w:rPr>
        <w:t>根据上文的</w:t>
      </w:r>
      <w:r w:rsidR="00F25E46" w:rsidRPr="00936811">
        <w:rPr>
          <w:rFonts w:ascii="SimSun" w:hAnsi="SimSun" w:hint="eastAsia"/>
          <w:sz w:val="21"/>
          <w:szCs w:val="21"/>
        </w:rPr>
        <w:t>一次性成本</w:t>
      </w:r>
      <w:r w:rsidR="004F43F6" w:rsidRPr="00936811">
        <w:rPr>
          <w:rFonts w:ascii="SimSun" w:hAnsi="SimSun" w:hint="eastAsia"/>
          <w:sz w:val="21"/>
          <w:szCs w:val="21"/>
        </w:rPr>
        <w:t>部分的预计，</w:t>
      </w:r>
      <w:r w:rsidR="006A770B" w:rsidRPr="00936811">
        <w:rPr>
          <w:rFonts w:ascii="SimSun" w:hAnsi="SimSun" w:hint="eastAsia"/>
          <w:sz w:val="21"/>
          <w:szCs w:val="21"/>
        </w:rPr>
        <w:t>审议</w:t>
      </w:r>
      <w:r w:rsidR="00151D0E" w:rsidRPr="00936811">
        <w:rPr>
          <w:rFonts w:ascii="SimSun" w:hAnsi="SimSun" w:hint="eastAsia"/>
          <w:sz w:val="21"/>
          <w:szCs w:val="21"/>
        </w:rPr>
        <w:t>建立一个新平台的可能性</w:t>
      </w:r>
      <w:r w:rsidR="006A770B" w:rsidRPr="00936811">
        <w:rPr>
          <w:rFonts w:ascii="SimSun" w:hAnsi="SimSun" w:hint="eastAsia"/>
          <w:sz w:val="21"/>
          <w:szCs w:val="21"/>
        </w:rPr>
        <w:t>。</w:t>
      </w:r>
    </w:p>
    <w:p w:rsidR="00AB6794" w:rsidRPr="00936811" w:rsidRDefault="00AB6794"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620040" w:rsidRPr="00936811">
        <w:rPr>
          <w:rFonts w:ascii="SimSun" w:hAnsi="SimSun" w:hint="eastAsia"/>
          <w:sz w:val="21"/>
          <w:szCs w:val="21"/>
        </w:rPr>
        <w:t>重复成本</w:t>
      </w:r>
      <w:r w:rsidR="00376983" w:rsidRPr="00936811">
        <w:rPr>
          <w:rFonts w:ascii="SimSun" w:hAnsi="SimSun" w:hint="eastAsia"/>
          <w:sz w:val="21"/>
          <w:szCs w:val="21"/>
        </w:rPr>
        <w:t>的</w:t>
      </w:r>
      <w:r w:rsidR="00620040" w:rsidRPr="00936811">
        <w:rPr>
          <w:rFonts w:ascii="SimSun" w:hAnsi="SimSun" w:hint="eastAsia"/>
          <w:sz w:val="21"/>
          <w:szCs w:val="21"/>
        </w:rPr>
        <w:t>计算</w:t>
      </w:r>
      <w:r w:rsidR="00376983" w:rsidRPr="00936811">
        <w:rPr>
          <w:rFonts w:ascii="SimSun" w:hAnsi="SimSun" w:hint="eastAsia"/>
          <w:sz w:val="21"/>
          <w:szCs w:val="21"/>
        </w:rPr>
        <w:t>针对的</w:t>
      </w:r>
      <w:r w:rsidR="009158C5" w:rsidRPr="00936811">
        <w:rPr>
          <w:rFonts w:ascii="SimSun" w:hAnsi="SimSun" w:hint="eastAsia"/>
          <w:sz w:val="21"/>
          <w:szCs w:val="21"/>
        </w:rPr>
        <w:t>是</w:t>
      </w:r>
      <w:r w:rsidR="00620040" w:rsidRPr="00936811">
        <w:rPr>
          <w:rFonts w:ascii="SimSun" w:hAnsi="SimSun" w:hint="eastAsia"/>
          <w:sz w:val="21"/>
          <w:szCs w:val="21"/>
        </w:rPr>
        <w:t>每年5</w:t>
      </w:r>
      <w:r w:rsidR="009158C5" w:rsidRPr="00936811">
        <w:rPr>
          <w:rFonts w:ascii="SimSun" w:hAnsi="SimSun" w:hint="eastAsia"/>
          <w:sz w:val="21"/>
          <w:szCs w:val="21"/>
        </w:rPr>
        <w:t>次</w:t>
      </w:r>
      <w:r w:rsidR="00620040" w:rsidRPr="00936811">
        <w:rPr>
          <w:rFonts w:ascii="SimSun" w:hAnsi="SimSun" w:hint="eastAsia"/>
          <w:sz w:val="21"/>
          <w:szCs w:val="21"/>
        </w:rPr>
        <w:t>更新</w:t>
      </w:r>
      <w:r w:rsidR="009158C5" w:rsidRPr="00936811">
        <w:rPr>
          <w:rFonts w:ascii="SimSun" w:hAnsi="SimSun" w:hint="eastAsia"/>
          <w:sz w:val="21"/>
          <w:szCs w:val="21"/>
        </w:rPr>
        <w:t>的</w:t>
      </w:r>
      <w:r w:rsidR="00376983" w:rsidRPr="00936811">
        <w:rPr>
          <w:rFonts w:ascii="SimSun" w:hAnsi="SimSun" w:hint="eastAsia"/>
          <w:sz w:val="21"/>
          <w:szCs w:val="21"/>
        </w:rPr>
        <w:t>这</w:t>
      </w:r>
      <w:r w:rsidR="00620040" w:rsidRPr="00936811">
        <w:rPr>
          <w:rFonts w:ascii="SimSun" w:hAnsi="SimSun" w:hint="eastAsia"/>
          <w:sz w:val="21"/>
          <w:szCs w:val="21"/>
        </w:rPr>
        <w:t>一假设数目，可能</w:t>
      </w:r>
      <w:r w:rsidR="00E65C68" w:rsidRPr="00936811">
        <w:rPr>
          <w:rFonts w:ascii="SimSun" w:hAnsi="SimSun" w:hint="eastAsia"/>
          <w:sz w:val="21"/>
          <w:szCs w:val="21"/>
        </w:rPr>
        <w:t>会因</w:t>
      </w:r>
      <w:r w:rsidR="00620040" w:rsidRPr="00936811">
        <w:rPr>
          <w:rFonts w:ascii="SimSun" w:hAnsi="SimSun" w:hint="eastAsia"/>
          <w:sz w:val="21"/>
          <w:szCs w:val="21"/>
        </w:rPr>
        <w:t>所</w:t>
      </w:r>
      <w:r w:rsidR="00131CEB" w:rsidRPr="00936811">
        <w:rPr>
          <w:rFonts w:ascii="SimSun" w:hAnsi="SimSun" w:hint="eastAsia"/>
          <w:sz w:val="21"/>
          <w:szCs w:val="21"/>
        </w:rPr>
        <w:t>通知的规定</w:t>
      </w:r>
      <w:r w:rsidR="00620040" w:rsidRPr="00936811">
        <w:rPr>
          <w:rFonts w:ascii="SimSun" w:hAnsi="SimSun" w:hint="eastAsia"/>
          <w:sz w:val="21"/>
          <w:szCs w:val="21"/>
        </w:rPr>
        <w:t>的长度和复杂性</w:t>
      </w:r>
      <w:r w:rsidR="00E65C68" w:rsidRPr="00936811">
        <w:rPr>
          <w:rFonts w:ascii="SimSun" w:hAnsi="SimSun" w:hint="eastAsia"/>
          <w:sz w:val="21"/>
          <w:szCs w:val="21"/>
        </w:rPr>
        <w:t>不同</w:t>
      </w:r>
      <w:r w:rsidR="00620040" w:rsidRPr="00936811">
        <w:rPr>
          <w:rFonts w:ascii="SimSun" w:hAnsi="SimSun" w:hint="eastAsia"/>
          <w:sz w:val="21"/>
          <w:szCs w:val="21"/>
        </w:rPr>
        <w:t>，或</w:t>
      </w:r>
      <w:r w:rsidR="00E65C68" w:rsidRPr="00936811">
        <w:rPr>
          <w:rFonts w:ascii="SimSun" w:hAnsi="SimSun" w:hint="eastAsia"/>
          <w:sz w:val="21"/>
          <w:szCs w:val="21"/>
        </w:rPr>
        <w:t>因</w:t>
      </w:r>
      <w:r w:rsidR="00620040" w:rsidRPr="00936811">
        <w:rPr>
          <w:rFonts w:ascii="SimSun" w:hAnsi="SimSun" w:hint="eastAsia"/>
          <w:sz w:val="21"/>
          <w:szCs w:val="21"/>
        </w:rPr>
        <w:t>在评估过程中</w:t>
      </w:r>
      <w:r w:rsidR="00131CEB" w:rsidRPr="00936811">
        <w:rPr>
          <w:rFonts w:ascii="SimSun" w:hAnsi="SimSun" w:hint="eastAsia"/>
          <w:sz w:val="21"/>
          <w:szCs w:val="21"/>
        </w:rPr>
        <w:t>可能</w:t>
      </w:r>
      <w:r w:rsidR="00620040" w:rsidRPr="00936811">
        <w:rPr>
          <w:rFonts w:ascii="SimSun" w:hAnsi="SimSun" w:hint="eastAsia"/>
          <w:sz w:val="21"/>
          <w:szCs w:val="21"/>
        </w:rPr>
        <w:t>出现的任何其它不可预见的因素</w:t>
      </w:r>
      <w:r w:rsidR="00E65C68" w:rsidRPr="00936811">
        <w:rPr>
          <w:rFonts w:ascii="SimSun" w:hAnsi="SimSun" w:hint="eastAsia"/>
          <w:sz w:val="21"/>
          <w:szCs w:val="21"/>
        </w:rPr>
        <w:t>不同而有所变动</w:t>
      </w:r>
      <w:r w:rsidR="00131CEB" w:rsidRPr="00936811">
        <w:rPr>
          <w:rFonts w:ascii="SimSun" w:hAnsi="SimSun" w:hint="eastAsia"/>
          <w:sz w:val="21"/>
          <w:szCs w:val="21"/>
        </w:rPr>
        <w:t>。</w:t>
      </w:r>
    </w:p>
    <w:p w:rsidR="00320831" w:rsidRPr="00936811" w:rsidRDefault="009C132A" w:rsidP="00746413">
      <w:pPr>
        <w:adjustRightInd w:val="0"/>
        <w:spacing w:beforeLines="100" w:before="240" w:afterLines="50" w:after="120" w:line="340" w:lineRule="atLeast"/>
        <w:jc w:val="both"/>
        <w:rPr>
          <w:rFonts w:ascii="SimSun" w:hAnsi="SimSun"/>
          <w:bCs/>
          <w:sz w:val="21"/>
          <w:szCs w:val="21"/>
          <w:u w:val="single"/>
        </w:rPr>
      </w:pPr>
      <w:r w:rsidRPr="00936811">
        <w:rPr>
          <w:rFonts w:ascii="SimSun" w:hAnsi="SimSun" w:hint="eastAsia"/>
          <w:bCs/>
          <w:sz w:val="21"/>
          <w:szCs w:val="21"/>
          <w:u w:val="single"/>
        </w:rPr>
        <w:t>备选方案三</w:t>
      </w:r>
    </w:p>
    <w:p w:rsidR="006F029F" w:rsidRPr="00936811" w:rsidRDefault="00700AF2" w:rsidP="00936811">
      <w:pPr>
        <w:adjustRightInd w:val="0"/>
        <w:spacing w:afterLines="50" w:after="120" w:line="340" w:lineRule="atLeast"/>
        <w:jc w:val="both"/>
        <w:rPr>
          <w:rFonts w:ascii="SimSun" w:hAnsi="SimSun"/>
          <w:sz w:val="21"/>
          <w:szCs w:val="21"/>
        </w:rPr>
      </w:pPr>
      <w:r w:rsidRPr="00936811">
        <w:rPr>
          <w:rFonts w:ascii="SimSun" w:hAnsi="SimSun" w:hint="eastAsia"/>
          <w:sz w:val="21"/>
          <w:szCs w:val="21"/>
        </w:rPr>
        <w:t>此</w:t>
      </w:r>
      <w:r w:rsidR="003207C0" w:rsidRPr="00936811">
        <w:rPr>
          <w:rFonts w:ascii="SimSun" w:hAnsi="SimSun" w:hint="eastAsia"/>
          <w:sz w:val="21"/>
          <w:szCs w:val="21"/>
        </w:rPr>
        <w:t>备选方案是应</w:t>
      </w:r>
      <w:r w:rsidR="00060F08" w:rsidRPr="00936811">
        <w:rPr>
          <w:rFonts w:ascii="SimSun" w:hAnsi="SimSun" w:hint="eastAsia"/>
          <w:sz w:val="21"/>
          <w:szCs w:val="21"/>
        </w:rPr>
        <w:t>CDIP第十七届会议提出的</w:t>
      </w:r>
      <w:r w:rsidR="003207C0" w:rsidRPr="00936811">
        <w:rPr>
          <w:rFonts w:ascii="SimSun" w:hAnsi="SimSun" w:hint="eastAsia"/>
          <w:sz w:val="21"/>
          <w:szCs w:val="21"/>
        </w:rPr>
        <w:t>根据成员国发表的意见，研究第三种备选方案的可能性这一要求</w:t>
      </w:r>
      <w:r w:rsidR="00060F08" w:rsidRPr="00936811">
        <w:rPr>
          <w:rFonts w:ascii="SimSun" w:hAnsi="SimSun" w:hint="eastAsia"/>
          <w:sz w:val="21"/>
          <w:szCs w:val="21"/>
        </w:rPr>
        <w:t>做</w:t>
      </w:r>
      <w:r w:rsidR="003207C0" w:rsidRPr="00936811">
        <w:rPr>
          <w:rFonts w:ascii="SimSun" w:hAnsi="SimSun" w:hint="eastAsia"/>
          <w:sz w:val="21"/>
          <w:szCs w:val="21"/>
        </w:rPr>
        <w:t>出的。</w:t>
      </w:r>
      <w:r w:rsidRPr="00936811">
        <w:rPr>
          <w:rFonts w:ascii="SimSun" w:hAnsi="SimSun" w:hint="eastAsia"/>
          <w:sz w:val="21"/>
          <w:szCs w:val="21"/>
        </w:rPr>
        <w:t>它融合</w:t>
      </w:r>
      <w:r w:rsidR="003207C0" w:rsidRPr="00936811">
        <w:rPr>
          <w:rFonts w:ascii="SimSun" w:hAnsi="SimSun" w:hint="eastAsia"/>
          <w:sz w:val="21"/>
          <w:szCs w:val="21"/>
        </w:rPr>
        <w:t>了备选</w:t>
      </w:r>
      <w:r w:rsidRPr="00936811">
        <w:rPr>
          <w:rFonts w:ascii="SimSun" w:hAnsi="SimSun" w:hint="eastAsia"/>
          <w:sz w:val="21"/>
          <w:szCs w:val="21"/>
        </w:rPr>
        <w:t>方案一和</w:t>
      </w:r>
      <w:r w:rsidR="003207C0" w:rsidRPr="00936811">
        <w:rPr>
          <w:rFonts w:ascii="SimSun" w:hAnsi="SimSun" w:hint="eastAsia"/>
          <w:sz w:val="21"/>
          <w:szCs w:val="21"/>
        </w:rPr>
        <w:t>备选</w:t>
      </w:r>
      <w:r w:rsidRPr="00936811">
        <w:rPr>
          <w:rFonts w:ascii="SimSun" w:hAnsi="SimSun" w:hint="eastAsia"/>
          <w:sz w:val="21"/>
          <w:szCs w:val="21"/>
        </w:rPr>
        <w:t>方案二的</w:t>
      </w:r>
      <w:r w:rsidR="003207C0" w:rsidRPr="00936811">
        <w:rPr>
          <w:rFonts w:ascii="SimSun" w:hAnsi="SimSun" w:hint="eastAsia"/>
          <w:sz w:val="21"/>
          <w:szCs w:val="21"/>
        </w:rPr>
        <w:t>要素</w:t>
      </w:r>
      <w:r w:rsidRPr="00936811">
        <w:rPr>
          <w:rFonts w:ascii="SimSun" w:hAnsi="SimSun" w:hint="eastAsia"/>
          <w:sz w:val="21"/>
          <w:szCs w:val="21"/>
        </w:rPr>
        <w:t>，设想</w:t>
      </w:r>
      <w:r w:rsidR="003207C0" w:rsidRPr="00936811">
        <w:rPr>
          <w:rFonts w:ascii="SimSun" w:hAnsi="SimSun" w:hint="eastAsia"/>
          <w:sz w:val="21"/>
          <w:szCs w:val="21"/>
        </w:rPr>
        <w:t>的是</w:t>
      </w:r>
      <w:r w:rsidRPr="00936811">
        <w:rPr>
          <w:rFonts w:ascii="SimSun" w:hAnsi="SimSun" w:hint="eastAsia"/>
          <w:sz w:val="21"/>
          <w:szCs w:val="21"/>
        </w:rPr>
        <w:t>既</w:t>
      </w:r>
      <w:r w:rsidR="00060F08" w:rsidRPr="00936811">
        <w:rPr>
          <w:rFonts w:ascii="SimSun" w:hAnsi="SimSun" w:hint="eastAsia"/>
          <w:sz w:val="21"/>
          <w:szCs w:val="21"/>
        </w:rPr>
        <w:t>在数据库的新</w:t>
      </w:r>
      <w:r w:rsidR="00E153AE" w:rsidRPr="00936811">
        <w:rPr>
          <w:rFonts w:ascii="SimSun" w:hAnsi="SimSun" w:hint="eastAsia"/>
          <w:sz w:val="21"/>
          <w:szCs w:val="21"/>
        </w:rPr>
        <w:t>区域</w:t>
      </w:r>
      <w:r w:rsidR="00060F08" w:rsidRPr="00936811">
        <w:rPr>
          <w:rFonts w:ascii="SimSun" w:hAnsi="SimSun" w:hint="eastAsia"/>
          <w:sz w:val="21"/>
          <w:szCs w:val="21"/>
        </w:rPr>
        <w:t>列入成员国提供</w:t>
      </w:r>
      <w:r w:rsidRPr="00936811">
        <w:rPr>
          <w:rFonts w:ascii="SimSun" w:hAnsi="SimSun" w:hint="eastAsia"/>
          <w:sz w:val="21"/>
          <w:szCs w:val="21"/>
        </w:rPr>
        <w:t>的更新，</w:t>
      </w:r>
      <w:r w:rsidR="00060F08" w:rsidRPr="00936811">
        <w:rPr>
          <w:rFonts w:ascii="SimSun" w:hAnsi="SimSun" w:hint="eastAsia"/>
          <w:sz w:val="21"/>
          <w:szCs w:val="21"/>
        </w:rPr>
        <w:t>又</w:t>
      </w:r>
      <w:r w:rsidR="003207C0" w:rsidRPr="00936811">
        <w:rPr>
          <w:rFonts w:ascii="SimSun" w:hAnsi="SimSun" w:hint="eastAsia"/>
          <w:sz w:val="21"/>
          <w:szCs w:val="21"/>
        </w:rPr>
        <w:t>列入</w:t>
      </w:r>
      <w:r w:rsidRPr="00936811">
        <w:rPr>
          <w:rFonts w:ascii="SimSun" w:hAnsi="SimSun" w:hint="eastAsia"/>
          <w:sz w:val="21"/>
          <w:szCs w:val="21"/>
        </w:rPr>
        <w:t>秘书处</w:t>
      </w:r>
      <w:r w:rsidR="003207C0" w:rsidRPr="00936811">
        <w:rPr>
          <w:rFonts w:ascii="SimSun" w:hAnsi="SimSun" w:hint="eastAsia"/>
          <w:sz w:val="21"/>
          <w:szCs w:val="21"/>
        </w:rPr>
        <w:t>对</w:t>
      </w:r>
      <w:r w:rsidRPr="00936811">
        <w:rPr>
          <w:rFonts w:ascii="SimSun" w:hAnsi="SimSun" w:hint="eastAsia"/>
          <w:sz w:val="21"/>
          <w:szCs w:val="21"/>
        </w:rPr>
        <w:t>这些规定</w:t>
      </w:r>
      <w:r w:rsidR="003207C0" w:rsidRPr="00936811">
        <w:rPr>
          <w:rFonts w:ascii="SimSun" w:hAnsi="SimSun" w:hint="eastAsia"/>
          <w:sz w:val="21"/>
          <w:szCs w:val="21"/>
        </w:rPr>
        <w:t>进行的</w:t>
      </w:r>
      <w:r w:rsidR="00060F08" w:rsidRPr="00936811">
        <w:rPr>
          <w:rFonts w:ascii="SimSun" w:hAnsi="SimSun" w:hint="eastAsia"/>
          <w:sz w:val="21"/>
          <w:szCs w:val="21"/>
        </w:rPr>
        <w:t>后期</w:t>
      </w:r>
      <w:r w:rsidR="003207C0" w:rsidRPr="00936811">
        <w:rPr>
          <w:rFonts w:ascii="SimSun" w:hAnsi="SimSun" w:hint="eastAsia"/>
          <w:sz w:val="21"/>
          <w:szCs w:val="21"/>
        </w:rPr>
        <w:t>审查。</w:t>
      </w:r>
    </w:p>
    <w:p w:rsidR="00F12FD4" w:rsidRPr="00936811" w:rsidRDefault="006F029F"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180908" w:rsidRPr="00936811">
        <w:rPr>
          <w:rFonts w:ascii="SimSun" w:hAnsi="SimSun" w:hint="eastAsia"/>
          <w:sz w:val="21"/>
          <w:szCs w:val="21"/>
        </w:rPr>
        <w:t>成员国通过正式通知，向秘书处提供与纳入数据库的灵活性相关的国内法律规定的更新。</w:t>
      </w:r>
    </w:p>
    <w:p w:rsidR="00180908" w:rsidRPr="00936811" w:rsidRDefault="00EB0A62"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180908" w:rsidRPr="00936811">
        <w:rPr>
          <w:rFonts w:ascii="SimSun" w:hAnsi="SimSun" w:hint="eastAsia"/>
          <w:sz w:val="21"/>
          <w:szCs w:val="21"/>
        </w:rPr>
        <w:t>成员国通知的更新可涉及</w:t>
      </w:r>
      <w:r w:rsidR="00746413">
        <w:rPr>
          <w:rFonts w:ascii="SimSun" w:hAnsi="SimSun" w:hint="eastAsia"/>
          <w:sz w:val="21"/>
          <w:szCs w:val="21"/>
        </w:rPr>
        <w:t>：</w:t>
      </w:r>
    </w:p>
    <w:p w:rsidR="00180908" w:rsidRPr="00936811" w:rsidRDefault="00180908" w:rsidP="00746413">
      <w:pPr>
        <w:adjustRightInd w:val="0"/>
        <w:spacing w:afterLines="50" w:after="120" w:line="340" w:lineRule="atLeast"/>
        <w:ind w:leftChars="272" w:left="598"/>
        <w:jc w:val="both"/>
        <w:rPr>
          <w:rFonts w:ascii="SimSun" w:hAnsi="SimSun"/>
          <w:sz w:val="21"/>
          <w:szCs w:val="21"/>
        </w:rPr>
      </w:pPr>
      <w:r w:rsidRPr="00936811">
        <w:rPr>
          <w:rFonts w:ascii="SimSun" w:hAnsi="SimSun" w:hint="eastAsia"/>
          <w:sz w:val="21"/>
          <w:szCs w:val="21"/>
        </w:rPr>
        <w:t>(i)</w:t>
      </w:r>
      <w:r w:rsidRPr="00936811">
        <w:rPr>
          <w:rFonts w:ascii="SimSun" w:hAnsi="SimSun" w:hint="eastAsia"/>
          <w:sz w:val="21"/>
          <w:szCs w:val="21"/>
        </w:rPr>
        <w:tab/>
        <w:t>对于已经纳入数据库的一个或多个条款的修改；以及</w:t>
      </w:r>
    </w:p>
    <w:p w:rsidR="00BA2BCF" w:rsidRPr="00936811" w:rsidRDefault="00180908" w:rsidP="00746413">
      <w:pPr>
        <w:adjustRightInd w:val="0"/>
        <w:spacing w:afterLines="50" w:after="120" w:line="340" w:lineRule="atLeast"/>
        <w:ind w:leftChars="272" w:left="598"/>
        <w:jc w:val="both"/>
        <w:rPr>
          <w:rFonts w:ascii="SimSun" w:hAnsi="SimSun"/>
          <w:sz w:val="21"/>
          <w:szCs w:val="21"/>
        </w:rPr>
      </w:pPr>
      <w:r w:rsidRPr="00936811">
        <w:rPr>
          <w:rFonts w:ascii="SimSun" w:hAnsi="SimSun" w:hint="eastAsia"/>
          <w:sz w:val="21"/>
          <w:szCs w:val="21"/>
        </w:rPr>
        <w:t>(ii)</w:t>
      </w:r>
      <w:r w:rsidRPr="00936811">
        <w:rPr>
          <w:rFonts w:ascii="SimSun" w:hAnsi="SimSun" w:hint="eastAsia"/>
          <w:sz w:val="21"/>
          <w:szCs w:val="21"/>
        </w:rPr>
        <w:tab/>
        <w:t>与数据库中所载的灵活性相关、之前未作规定而由国内法新通过的条款。</w:t>
      </w:r>
    </w:p>
    <w:p w:rsidR="00D938E3"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E27BA7" w:rsidRPr="00936811">
        <w:rPr>
          <w:rFonts w:ascii="SimSun" w:hAnsi="SimSun" w:hint="eastAsia"/>
          <w:sz w:val="21"/>
          <w:szCs w:val="21"/>
        </w:rPr>
        <w:t>通知的更新被立即纳入数据库中的新区域：“成员国进行的更新”。这一区域明确指出，</w:t>
      </w:r>
      <w:r w:rsidR="0063422B" w:rsidRPr="00936811">
        <w:rPr>
          <w:rFonts w:ascii="SimSun" w:hAnsi="SimSun" w:hint="eastAsia"/>
          <w:sz w:val="21"/>
          <w:szCs w:val="21"/>
        </w:rPr>
        <w:t>列入</w:t>
      </w:r>
      <w:r w:rsidR="00E27BA7" w:rsidRPr="00936811">
        <w:rPr>
          <w:rFonts w:ascii="SimSun" w:hAnsi="SimSun" w:hint="eastAsia"/>
          <w:sz w:val="21"/>
          <w:szCs w:val="21"/>
        </w:rPr>
        <w:t>这些法律规定</w:t>
      </w:r>
      <w:r w:rsidR="0025441B" w:rsidRPr="00936811">
        <w:rPr>
          <w:rFonts w:ascii="SimSun" w:hAnsi="SimSun" w:hint="eastAsia"/>
          <w:sz w:val="21"/>
          <w:szCs w:val="21"/>
        </w:rPr>
        <w:t>依据</w:t>
      </w:r>
      <w:r w:rsidR="0063422B" w:rsidRPr="00936811">
        <w:rPr>
          <w:rFonts w:ascii="SimSun" w:hAnsi="SimSun" w:hint="eastAsia"/>
          <w:sz w:val="21"/>
          <w:szCs w:val="21"/>
        </w:rPr>
        <w:t>的是各成员国提出的要求，不以任何方式反映本组织</w:t>
      </w:r>
      <w:r w:rsidR="00A76C7A" w:rsidRPr="00936811">
        <w:rPr>
          <w:rFonts w:ascii="SimSun" w:hAnsi="SimSun" w:hint="eastAsia"/>
          <w:sz w:val="21"/>
          <w:szCs w:val="21"/>
        </w:rPr>
        <w:t>为</w:t>
      </w:r>
      <w:r w:rsidR="0063422B" w:rsidRPr="00936811">
        <w:rPr>
          <w:rFonts w:ascii="SimSun" w:hAnsi="SimSun" w:hint="eastAsia"/>
          <w:sz w:val="21"/>
          <w:szCs w:val="21"/>
        </w:rPr>
        <w:t>核实委员会在论及具体的灵活性时所商定的范围和标准</w:t>
      </w:r>
      <w:r w:rsidR="00A76C7A" w:rsidRPr="00936811">
        <w:rPr>
          <w:rFonts w:ascii="SimSun" w:hAnsi="SimSun" w:hint="eastAsia"/>
          <w:sz w:val="21"/>
          <w:szCs w:val="21"/>
        </w:rPr>
        <w:t>而</w:t>
      </w:r>
      <w:r w:rsidR="0063422B" w:rsidRPr="00936811">
        <w:rPr>
          <w:rFonts w:ascii="SimSun" w:hAnsi="SimSun" w:hint="eastAsia"/>
          <w:sz w:val="21"/>
          <w:szCs w:val="21"/>
        </w:rPr>
        <w:t>作出的评估。</w:t>
      </w:r>
    </w:p>
    <w:p w:rsidR="00016741" w:rsidRPr="00936811" w:rsidRDefault="00EB0A62"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3A41D9" w:rsidRPr="00936811">
        <w:rPr>
          <w:rFonts w:ascii="SimSun" w:hAnsi="SimSun" w:hint="eastAsia"/>
          <w:sz w:val="21"/>
          <w:szCs w:val="21"/>
        </w:rPr>
        <w:t>秘书处进行审查以决定该更新是否符合上述范围和标准。</w:t>
      </w:r>
    </w:p>
    <w:p w:rsidR="005456BF" w:rsidRPr="00936811" w:rsidRDefault="00EB0A62"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353CC6" w:rsidRPr="00936811">
        <w:rPr>
          <w:rFonts w:ascii="SimSun" w:hAnsi="SimSun" w:hint="eastAsia"/>
          <w:sz w:val="21"/>
          <w:szCs w:val="21"/>
        </w:rPr>
        <w:t>如果更新符合范围和标准，则秘书处在六个月的期限内，继续将更新从“成员国的更新”区域移至载有现行规定的数据库部分。</w:t>
      </w:r>
    </w:p>
    <w:p w:rsidR="005456BF" w:rsidRPr="00936811" w:rsidRDefault="006F029F"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8A0620" w:rsidRPr="00936811">
        <w:rPr>
          <w:rFonts w:ascii="SimSun" w:hAnsi="SimSun" w:hint="eastAsia"/>
          <w:sz w:val="21"/>
          <w:szCs w:val="21"/>
        </w:rPr>
        <w:t>如果更新涉及已经纳入数据库的一个或多个条款的修改，则更新的规定代替现行规定。如果更新涉及之前</w:t>
      </w:r>
      <w:r w:rsidR="005C6A71" w:rsidRPr="00936811">
        <w:rPr>
          <w:rFonts w:ascii="SimSun" w:hAnsi="SimSun" w:hint="eastAsia"/>
          <w:sz w:val="21"/>
          <w:szCs w:val="21"/>
        </w:rPr>
        <w:t>未作规定</w:t>
      </w:r>
      <w:r w:rsidR="008A0620" w:rsidRPr="00936811">
        <w:rPr>
          <w:rFonts w:ascii="SimSun" w:hAnsi="SimSun" w:hint="eastAsia"/>
          <w:sz w:val="21"/>
          <w:szCs w:val="21"/>
        </w:rPr>
        <w:t>的</w:t>
      </w:r>
      <w:r w:rsidR="005C6A71" w:rsidRPr="00936811">
        <w:rPr>
          <w:rFonts w:ascii="SimSun" w:hAnsi="SimSun" w:hint="eastAsia"/>
          <w:sz w:val="21"/>
          <w:szCs w:val="21"/>
        </w:rPr>
        <w:t>条款</w:t>
      </w:r>
      <w:r w:rsidR="008A0620" w:rsidRPr="00936811">
        <w:rPr>
          <w:rFonts w:ascii="SimSun" w:hAnsi="SimSun" w:hint="eastAsia"/>
          <w:sz w:val="21"/>
          <w:szCs w:val="21"/>
        </w:rPr>
        <w:t>，则</w:t>
      </w:r>
      <w:r w:rsidR="005C6A71" w:rsidRPr="00936811">
        <w:rPr>
          <w:rFonts w:ascii="SimSun" w:hAnsi="SimSun" w:hint="eastAsia"/>
          <w:sz w:val="21"/>
          <w:szCs w:val="21"/>
        </w:rPr>
        <w:t>将其增</w:t>
      </w:r>
      <w:r w:rsidR="008A0620" w:rsidRPr="00936811">
        <w:rPr>
          <w:rFonts w:ascii="SimSun" w:hAnsi="SimSun" w:hint="eastAsia"/>
          <w:sz w:val="21"/>
          <w:szCs w:val="21"/>
        </w:rPr>
        <w:t>列在已纳入数据库的相关灵活性之中。</w:t>
      </w:r>
    </w:p>
    <w:p w:rsidR="009B129F" w:rsidRPr="00936811" w:rsidRDefault="00EB0A62" w:rsidP="00936811">
      <w:p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EB420B" w:rsidRPr="00936811">
        <w:rPr>
          <w:rFonts w:ascii="SimSun" w:hAnsi="SimSun" w:hint="eastAsia"/>
          <w:sz w:val="21"/>
          <w:szCs w:val="21"/>
        </w:rPr>
        <w:t>如果更新不符合范围和标准，则仍保留在</w:t>
      </w:r>
      <w:r w:rsidR="00507479" w:rsidRPr="00936811">
        <w:rPr>
          <w:rFonts w:ascii="SimSun" w:hAnsi="SimSun" w:hint="eastAsia"/>
          <w:sz w:val="21"/>
          <w:szCs w:val="21"/>
        </w:rPr>
        <w:t>“成员国的更新”区域，除非相关</w:t>
      </w:r>
      <w:r w:rsidR="00EB420B" w:rsidRPr="00936811">
        <w:rPr>
          <w:rFonts w:ascii="SimSun" w:hAnsi="SimSun" w:hint="eastAsia"/>
          <w:sz w:val="21"/>
          <w:szCs w:val="21"/>
        </w:rPr>
        <w:t>成员国</w:t>
      </w:r>
      <w:r w:rsidR="00507479" w:rsidRPr="00936811">
        <w:rPr>
          <w:rFonts w:ascii="SimSun" w:hAnsi="SimSun" w:hint="eastAsia"/>
          <w:sz w:val="21"/>
          <w:szCs w:val="21"/>
        </w:rPr>
        <w:t>明确要求</w:t>
      </w:r>
      <w:r w:rsidR="007617F3" w:rsidRPr="00936811">
        <w:rPr>
          <w:rFonts w:ascii="SimSun" w:hAnsi="SimSun" w:hint="eastAsia"/>
          <w:sz w:val="21"/>
          <w:szCs w:val="21"/>
        </w:rPr>
        <w:t>将其</w:t>
      </w:r>
      <w:r w:rsidR="00507479" w:rsidRPr="00936811">
        <w:rPr>
          <w:rFonts w:ascii="SimSun" w:hAnsi="SimSun" w:hint="eastAsia"/>
          <w:sz w:val="21"/>
          <w:szCs w:val="21"/>
        </w:rPr>
        <w:t>移除。</w:t>
      </w:r>
    </w:p>
    <w:p w:rsidR="005A1965" w:rsidRDefault="00EB0A62" w:rsidP="00717078">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507479" w:rsidRPr="00936811">
        <w:rPr>
          <w:rFonts w:ascii="SimSun" w:hAnsi="SimSun" w:hint="eastAsia"/>
          <w:sz w:val="21"/>
          <w:szCs w:val="21"/>
        </w:rPr>
        <w:t>秘书处向CDIP提交一份关于</w:t>
      </w:r>
      <w:r w:rsidR="00EA597D" w:rsidRPr="00936811">
        <w:rPr>
          <w:rFonts w:ascii="SimSun" w:hAnsi="SimSun" w:hint="eastAsia"/>
          <w:sz w:val="21"/>
          <w:szCs w:val="21"/>
        </w:rPr>
        <w:t>成员国提供的更新及其在数据库各个</w:t>
      </w:r>
      <w:r w:rsidR="00E153AE" w:rsidRPr="00936811">
        <w:rPr>
          <w:rFonts w:ascii="SimSun" w:hAnsi="SimSun" w:hint="eastAsia"/>
          <w:sz w:val="21"/>
          <w:szCs w:val="21"/>
        </w:rPr>
        <w:t>区域增列</w:t>
      </w:r>
      <w:r w:rsidR="00EA597D" w:rsidRPr="00936811">
        <w:rPr>
          <w:rFonts w:ascii="SimSun" w:hAnsi="SimSun" w:hint="eastAsia"/>
          <w:sz w:val="21"/>
          <w:szCs w:val="21"/>
        </w:rPr>
        <w:t>情况的</w:t>
      </w:r>
      <w:r w:rsidR="00507479" w:rsidRPr="00936811">
        <w:rPr>
          <w:rFonts w:ascii="SimSun" w:hAnsi="SimSun" w:hint="eastAsia"/>
          <w:sz w:val="21"/>
          <w:szCs w:val="21"/>
        </w:rPr>
        <w:t>年度报告</w:t>
      </w:r>
      <w:r w:rsidR="00EA597D" w:rsidRPr="00936811">
        <w:rPr>
          <w:rFonts w:ascii="SimSun" w:hAnsi="SimSun" w:hint="eastAsia"/>
          <w:sz w:val="21"/>
          <w:szCs w:val="21"/>
        </w:rPr>
        <w:t>。</w:t>
      </w:r>
    </w:p>
    <w:p w:rsidR="00717078" w:rsidRDefault="00717078" w:rsidP="00717078">
      <w:pPr>
        <w:pStyle w:val="ONUME"/>
        <w:numPr>
          <w:ilvl w:val="0"/>
          <w:numId w:val="0"/>
        </w:numPr>
        <w:adjustRightInd w:val="0"/>
        <w:spacing w:afterLines="50" w:after="120" w:line="340" w:lineRule="atLeast"/>
        <w:jc w:val="both"/>
        <w:rPr>
          <w:rFonts w:ascii="SimSun" w:hAnsi="SimSun"/>
          <w:sz w:val="21"/>
          <w:szCs w:val="21"/>
        </w:rPr>
      </w:pPr>
      <w:r>
        <w:rPr>
          <w:rFonts w:ascii="SimSun" w:hAnsi="SimSun"/>
          <w:sz w:val="21"/>
          <w:szCs w:val="21"/>
        </w:rPr>
        <w:br w:type="page"/>
      </w:r>
    </w:p>
    <w:p w:rsidR="00746413" w:rsidRPr="00717078" w:rsidRDefault="00EB0A62" w:rsidP="00717078">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lastRenderedPageBreak/>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7F3FFC" w:rsidRPr="00936811">
        <w:rPr>
          <w:rFonts w:ascii="SimSun" w:hAnsi="SimSun" w:hint="eastAsia"/>
          <w:sz w:val="21"/>
          <w:szCs w:val="21"/>
        </w:rPr>
        <w:t>以下是实施这</w:t>
      </w:r>
      <w:r w:rsidR="00C627B6" w:rsidRPr="00936811">
        <w:rPr>
          <w:rFonts w:ascii="SimSun" w:hAnsi="SimSun" w:hint="eastAsia"/>
          <w:sz w:val="21"/>
          <w:szCs w:val="21"/>
        </w:rPr>
        <w:t>一</w:t>
      </w:r>
      <w:r w:rsidR="007F3FFC" w:rsidRPr="00936811">
        <w:rPr>
          <w:rFonts w:ascii="SimSun" w:hAnsi="SimSun" w:hint="eastAsia"/>
          <w:sz w:val="21"/>
          <w:szCs w:val="21"/>
        </w:rPr>
        <w:t>备选方案的指示性预算要求。</w:t>
      </w:r>
    </w:p>
    <w:tbl>
      <w:tblPr>
        <w:tblStyle w:val="TableGrid"/>
        <w:tblW w:w="0" w:type="auto"/>
        <w:tblLook w:val="04A0" w:firstRow="1" w:lastRow="0" w:firstColumn="1" w:lastColumn="0" w:noHBand="0" w:noVBand="1"/>
      </w:tblPr>
      <w:tblGrid>
        <w:gridCol w:w="4718"/>
        <w:gridCol w:w="4718"/>
      </w:tblGrid>
      <w:tr w:rsidR="008652DC" w:rsidRPr="00936811" w:rsidTr="00E26384">
        <w:trPr>
          <w:trHeight w:val="257"/>
        </w:trPr>
        <w:tc>
          <w:tcPr>
            <w:tcW w:w="4718" w:type="dxa"/>
          </w:tcPr>
          <w:p w:rsidR="008652DC" w:rsidRPr="00936811" w:rsidRDefault="00F25E46" w:rsidP="00D3370F">
            <w:pPr>
              <w:tabs>
                <w:tab w:val="num" w:pos="1134"/>
              </w:tabs>
              <w:adjustRightInd w:val="0"/>
              <w:spacing w:beforeLines="40" w:before="96" w:afterLines="50" w:after="120" w:line="340" w:lineRule="atLeast"/>
              <w:ind w:leftChars="218" w:left="480"/>
              <w:jc w:val="both"/>
              <w:rPr>
                <w:rFonts w:ascii="SimSun" w:hAnsi="SimSun"/>
                <w:b/>
                <w:sz w:val="21"/>
                <w:szCs w:val="21"/>
                <w:u w:val="single"/>
              </w:rPr>
            </w:pPr>
            <w:r w:rsidRPr="00936811">
              <w:rPr>
                <w:rFonts w:ascii="SimSun" w:hAnsi="SimSun" w:hint="eastAsia"/>
                <w:b/>
                <w:sz w:val="21"/>
                <w:szCs w:val="21"/>
                <w:u w:val="single"/>
              </w:rPr>
              <w:t>一次性成本</w:t>
            </w:r>
          </w:p>
        </w:tc>
        <w:tc>
          <w:tcPr>
            <w:tcW w:w="4718" w:type="dxa"/>
          </w:tcPr>
          <w:p w:rsidR="008652DC" w:rsidRPr="00936811" w:rsidRDefault="008652DC" w:rsidP="00D3370F">
            <w:pPr>
              <w:adjustRightInd w:val="0"/>
              <w:spacing w:beforeLines="40" w:before="96" w:afterLines="50" w:after="120" w:line="340" w:lineRule="atLeast"/>
              <w:ind w:leftChars="218" w:left="480"/>
              <w:jc w:val="both"/>
              <w:rPr>
                <w:rFonts w:ascii="SimSun" w:hAnsi="SimSun"/>
                <w:b/>
                <w:sz w:val="21"/>
                <w:szCs w:val="21"/>
                <w:u w:val="single"/>
              </w:rPr>
            </w:pPr>
            <w:r w:rsidRPr="00936811">
              <w:rPr>
                <w:rFonts w:ascii="SimSun" w:hAnsi="SimSun" w:hint="eastAsia"/>
                <w:b/>
                <w:sz w:val="21"/>
                <w:szCs w:val="21"/>
                <w:u w:val="single"/>
              </w:rPr>
              <w:t>每年5次更新的</w:t>
            </w:r>
            <w:r w:rsidR="003207C0" w:rsidRPr="00936811">
              <w:rPr>
                <w:rFonts w:ascii="SimSun" w:hAnsi="SimSun" w:hint="eastAsia"/>
                <w:b/>
                <w:sz w:val="21"/>
                <w:szCs w:val="21"/>
                <w:u w:val="single"/>
              </w:rPr>
              <w:t>重复成本</w:t>
            </w:r>
          </w:p>
        </w:tc>
      </w:tr>
      <w:tr w:rsidR="008652DC" w:rsidRPr="00936811" w:rsidTr="00746413">
        <w:trPr>
          <w:trHeight w:val="923"/>
        </w:trPr>
        <w:tc>
          <w:tcPr>
            <w:tcW w:w="4718" w:type="dxa"/>
            <w:vMerge w:val="restart"/>
          </w:tcPr>
          <w:p w:rsidR="008652DC" w:rsidRPr="00936811" w:rsidRDefault="008652DC" w:rsidP="000F45DE">
            <w:pPr>
              <w:tabs>
                <w:tab w:val="num" w:pos="1134"/>
              </w:tabs>
              <w:adjustRightInd w:val="0"/>
              <w:spacing w:beforeLines="100" w:before="240" w:afterLines="50" w:after="120" w:line="340" w:lineRule="atLeast"/>
              <w:ind w:leftChars="218" w:left="480"/>
              <w:jc w:val="both"/>
              <w:rPr>
                <w:rFonts w:ascii="SimSun" w:hAnsi="SimSun"/>
                <w:b/>
                <w:sz w:val="21"/>
                <w:szCs w:val="21"/>
                <w:u w:val="single"/>
              </w:rPr>
            </w:pPr>
            <w:r w:rsidRPr="00936811">
              <w:rPr>
                <w:rFonts w:ascii="SimSun" w:hAnsi="SimSun" w:hint="eastAsia"/>
                <w:sz w:val="21"/>
                <w:szCs w:val="21"/>
              </w:rPr>
              <w:t>技术开发</w:t>
            </w:r>
            <w:r w:rsidR="00746413">
              <w:rPr>
                <w:rFonts w:ascii="SimSun" w:hAnsi="SimSun" w:hint="eastAsia"/>
                <w:sz w:val="21"/>
                <w:szCs w:val="21"/>
              </w:rPr>
              <w:t>：</w:t>
            </w:r>
            <w:r w:rsidRPr="00936811">
              <w:rPr>
                <w:rFonts w:ascii="SimSun" w:hAnsi="SimSun" w:hint="eastAsia"/>
                <w:sz w:val="21"/>
                <w:szCs w:val="21"/>
              </w:rPr>
              <w:t>36,833瑞士法郎</w:t>
            </w:r>
          </w:p>
        </w:tc>
        <w:tc>
          <w:tcPr>
            <w:tcW w:w="4718" w:type="dxa"/>
          </w:tcPr>
          <w:p w:rsidR="008652DC" w:rsidRPr="00936811" w:rsidRDefault="008652DC" w:rsidP="000F45DE">
            <w:pPr>
              <w:numPr>
                <w:ilvl w:val="0"/>
                <w:numId w:val="35"/>
              </w:numPr>
              <w:tabs>
                <w:tab w:val="clear" w:pos="567"/>
                <w:tab w:val="left" w:pos="1042"/>
              </w:tabs>
              <w:adjustRightInd w:val="0"/>
              <w:spacing w:afterLines="50" w:after="120" w:line="340" w:lineRule="atLeast"/>
              <w:ind w:leftChars="218" w:left="480"/>
              <w:jc w:val="both"/>
              <w:rPr>
                <w:rFonts w:ascii="SimSun" w:hAnsi="SimSun"/>
                <w:sz w:val="21"/>
                <w:szCs w:val="21"/>
              </w:rPr>
            </w:pPr>
            <w:r w:rsidRPr="00936811">
              <w:rPr>
                <w:rFonts w:ascii="SimSun" w:hAnsi="SimSun" w:hint="eastAsia"/>
                <w:sz w:val="21"/>
                <w:szCs w:val="21"/>
              </w:rPr>
              <w:t>法律工作</w:t>
            </w:r>
            <w:r w:rsidR="00746413">
              <w:rPr>
                <w:rFonts w:ascii="SimSun" w:hAnsi="SimSun" w:hint="eastAsia"/>
                <w:sz w:val="21"/>
                <w:szCs w:val="21"/>
              </w:rPr>
              <w:t>：</w:t>
            </w:r>
            <w:r w:rsidRPr="00936811">
              <w:rPr>
                <w:rFonts w:ascii="SimSun" w:hAnsi="SimSun"/>
                <w:sz w:val="21"/>
                <w:szCs w:val="21"/>
              </w:rPr>
              <w:t>16,767</w:t>
            </w:r>
            <w:r w:rsidRPr="00936811">
              <w:rPr>
                <w:rFonts w:ascii="SimSun" w:hAnsi="SimSun" w:hint="eastAsia"/>
                <w:sz w:val="21"/>
                <w:szCs w:val="21"/>
              </w:rPr>
              <w:t>瑞士法郎</w:t>
            </w:r>
          </w:p>
          <w:p w:rsidR="008652DC" w:rsidRPr="00936811" w:rsidRDefault="008652DC" w:rsidP="000F45DE">
            <w:pPr>
              <w:numPr>
                <w:ilvl w:val="0"/>
                <w:numId w:val="35"/>
              </w:numPr>
              <w:tabs>
                <w:tab w:val="clear" w:pos="567"/>
                <w:tab w:val="left" w:pos="1042"/>
              </w:tabs>
              <w:adjustRightInd w:val="0"/>
              <w:spacing w:afterLines="50" w:after="120" w:line="340" w:lineRule="atLeast"/>
              <w:ind w:leftChars="218" w:left="480"/>
              <w:jc w:val="both"/>
              <w:rPr>
                <w:rFonts w:ascii="SimSun" w:hAnsi="SimSun"/>
                <w:sz w:val="21"/>
                <w:szCs w:val="21"/>
              </w:rPr>
            </w:pPr>
            <w:r w:rsidRPr="00936811">
              <w:rPr>
                <w:rFonts w:ascii="SimSun" w:hAnsi="SimSun" w:hint="eastAsia"/>
                <w:sz w:val="21"/>
                <w:szCs w:val="21"/>
              </w:rPr>
              <w:t>行政工作</w:t>
            </w:r>
            <w:r w:rsidR="00746413">
              <w:rPr>
                <w:rFonts w:ascii="SimSun" w:hAnsi="SimSun" w:hint="eastAsia"/>
                <w:sz w:val="21"/>
                <w:szCs w:val="21"/>
              </w:rPr>
              <w:t>：</w:t>
            </w:r>
            <w:r w:rsidRPr="00936811">
              <w:rPr>
                <w:rFonts w:ascii="SimSun" w:hAnsi="SimSun"/>
                <w:sz w:val="21"/>
                <w:szCs w:val="21"/>
              </w:rPr>
              <w:t>16,283</w:t>
            </w:r>
            <w:r w:rsidRPr="00936811">
              <w:rPr>
                <w:rFonts w:ascii="SimSun" w:hAnsi="SimSun" w:hint="eastAsia"/>
                <w:sz w:val="21"/>
                <w:szCs w:val="21"/>
              </w:rPr>
              <w:t>瑞士法郎</w:t>
            </w:r>
          </w:p>
        </w:tc>
      </w:tr>
      <w:tr w:rsidR="008652DC" w:rsidRPr="00936811" w:rsidTr="00746413">
        <w:trPr>
          <w:trHeight w:val="467"/>
        </w:trPr>
        <w:tc>
          <w:tcPr>
            <w:tcW w:w="4718" w:type="dxa"/>
            <w:vMerge/>
            <w:tcBorders>
              <w:bottom w:val="single" w:sz="4" w:space="0" w:color="auto"/>
            </w:tcBorders>
          </w:tcPr>
          <w:p w:rsidR="008652DC" w:rsidRPr="00936811" w:rsidRDefault="008652DC" w:rsidP="000F45DE">
            <w:pPr>
              <w:adjustRightInd w:val="0"/>
              <w:spacing w:afterLines="50" w:after="120" w:line="340" w:lineRule="atLeast"/>
              <w:ind w:leftChars="218" w:left="480"/>
              <w:jc w:val="both"/>
              <w:rPr>
                <w:rFonts w:ascii="SimSun" w:hAnsi="SimSun"/>
                <w:sz w:val="21"/>
                <w:szCs w:val="21"/>
              </w:rPr>
            </w:pPr>
          </w:p>
        </w:tc>
        <w:tc>
          <w:tcPr>
            <w:tcW w:w="4718" w:type="dxa"/>
            <w:tcBorders>
              <w:bottom w:val="single" w:sz="4" w:space="0" w:color="auto"/>
            </w:tcBorders>
          </w:tcPr>
          <w:p w:rsidR="008652DC" w:rsidRPr="00936811" w:rsidRDefault="008652DC" w:rsidP="000F45DE">
            <w:pPr>
              <w:tabs>
                <w:tab w:val="num" w:pos="1134"/>
              </w:tabs>
              <w:adjustRightInd w:val="0"/>
              <w:spacing w:beforeLines="50" w:before="120" w:afterLines="50" w:after="120" w:line="340" w:lineRule="atLeast"/>
              <w:ind w:leftChars="473" w:left="1041"/>
              <w:jc w:val="both"/>
              <w:rPr>
                <w:rFonts w:ascii="SimSun" w:hAnsi="SimSun"/>
                <w:sz w:val="21"/>
                <w:szCs w:val="21"/>
              </w:rPr>
            </w:pPr>
            <w:r w:rsidRPr="00936811">
              <w:rPr>
                <w:rFonts w:ascii="SimSun" w:hAnsi="SimSun" w:hint="eastAsia"/>
                <w:sz w:val="21"/>
                <w:szCs w:val="21"/>
                <w:u w:val="single"/>
              </w:rPr>
              <w:t>总计</w:t>
            </w:r>
            <w:r w:rsidR="00746413">
              <w:rPr>
                <w:rFonts w:ascii="SimSun" w:hAnsi="SimSun" w:hint="eastAsia"/>
                <w:sz w:val="21"/>
                <w:szCs w:val="21"/>
                <w:u w:val="single"/>
              </w:rPr>
              <w:t>：</w:t>
            </w:r>
            <w:r w:rsidRPr="00936811">
              <w:rPr>
                <w:rFonts w:ascii="SimSun" w:hAnsi="SimSun"/>
                <w:sz w:val="21"/>
                <w:szCs w:val="21"/>
                <w:u w:val="single"/>
              </w:rPr>
              <w:t>33,050</w:t>
            </w:r>
            <w:r w:rsidRPr="00936811">
              <w:rPr>
                <w:rFonts w:ascii="SimSun" w:hAnsi="SimSun" w:hint="eastAsia"/>
                <w:sz w:val="21"/>
                <w:szCs w:val="21"/>
                <w:u w:val="single"/>
              </w:rPr>
              <w:t>瑞士法郎</w:t>
            </w:r>
          </w:p>
        </w:tc>
      </w:tr>
    </w:tbl>
    <w:p w:rsidR="00AB6794" w:rsidRPr="00936811" w:rsidRDefault="00AB6794" w:rsidP="00746413">
      <w:pPr>
        <w:pStyle w:val="ONUME"/>
        <w:numPr>
          <w:ilvl w:val="0"/>
          <w:numId w:val="0"/>
        </w:numPr>
        <w:adjustRightInd w:val="0"/>
        <w:spacing w:beforeLines="150" w:before="360"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3207C0" w:rsidRPr="00936811">
        <w:rPr>
          <w:rFonts w:ascii="SimSun" w:hAnsi="SimSun" w:hint="eastAsia"/>
          <w:sz w:val="21"/>
          <w:szCs w:val="21"/>
        </w:rPr>
        <w:t>上表包括</w:t>
      </w:r>
      <w:r w:rsidR="00F25E46" w:rsidRPr="00936811">
        <w:rPr>
          <w:rFonts w:ascii="SimSun" w:hAnsi="SimSun" w:hint="eastAsia"/>
          <w:sz w:val="21"/>
          <w:szCs w:val="21"/>
        </w:rPr>
        <w:t>一次性成本</w:t>
      </w:r>
      <w:r w:rsidR="003207C0" w:rsidRPr="00936811">
        <w:rPr>
          <w:rFonts w:ascii="SimSun" w:hAnsi="SimSun" w:hint="eastAsia"/>
          <w:sz w:val="21"/>
          <w:szCs w:val="21"/>
        </w:rPr>
        <w:t>，涉及新平台的技术开发，还包括</w:t>
      </w:r>
      <w:r w:rsidR="00C627B6" w:rsidRPr="00936811">
        <w:rPr>
          <w:rFonts w:ascii="SimSun" w:hAnsi="SimSun" w:hint="eastAsia"/>
          <w:sz w:val="21"/>
          <w:szCs w:val="21"/>
        </w:rPr>
        <w:t>针对</w:t>
      </w:r>
      <w:r w:rsidR="003207C0" w:rsidRPr="00936811">
        <w:rPr>
          <w:rFonts w:ascii="SimSun" w:hAnsi="SimSun" w:hint="eastAsia"/>
          <w:sz w:val="21"/>
          <w:szCs w:val="21"/>
        </w:rPr>
        <w:t>每年5次更新</w:t>
      </w:r>
      <w:r w:rsidR="00C627B6" w:rsidRPr="00936811">
        <w:rPr>
          <w:rFonts w:ascii="SimSun" w:hAnsi="SimSun" w:hint="eastAsia"/>
          <w:sz w:val="21"/>
          <w:szCs w:val="21"/>
        </w:rPr>
        <w:t>这一</w:t>
      </w:r>
      <w:r w:rsidR="003207C0" w:rsidRPr="00936811">
        <w:rPr>
          <w:rFonts w:ascii="SimSun" w:hAnsi="SimSun" w:hint="eastAsia"/>
          <w:sz w:val="21"/>
          <w:szCs w:val="21"/>
        </w:rPr>
        <w:t>假设数目</w:t>
      </w:r>
      <w:r w:rsidR="00C627B6" w:rsidRPr="00936811">
        <w:rPr>
          <w:rFonts w:ascii="SimSun" w:hAnsi="SimSun" w:hint="eastAsia"/>
          <w:sz w:val="21"/>
          <w:szCs w:val="21"/>
        </w:rPr>
        <w:t>计算的重复成本</w:t>
      </w:r>
      <w:r w:rsidR="003207C0" w:rsidRPr="00936811">
        <w:rPr>
          <w:rFonts w:ascii="SimSun" w:hAnsi="SimSun" w:hint="eastAsia"/>
          <w:sz w:val="21"/>
          <w:szCs w:val="21"/>
        </w:rPr>
        <w:t>。重复成本</w:t>
      </w:r>
      <w:r w:rsidR="00C231B8" w:rsidRPr="00936811">
        <w:rPr>
          <w:rFonts w:ascii="SimSun" w:hAnsi="SimSun" w:hint="eastAsia"/>
          <w:sz w:val="21"/>
          <w:szCs w:val="21"/>
        </w:rPr>
        <w:t>可能会因所通知的规定的长度和复杂性不同，或因在评估过程中可能出现的任何其它不可预见的因素不同而有所变动</w:t>
      </w:r>
      <w:r w:rsidR="003207C0" w:rsidRPr="00936811">
        <w:rPr>
          <w:rFonts w:ascii="SimSun" w:hAnsi="SimSun" w:hint="eastAsia"/>
          <w:sz w:val="21"/>
          <w:szCs w:val="21"/>
        </w:rPr>
        <w:t>。</w:t>
      </w:r>
    </w:p>
    <w:p w:rsidR="00B13B6A" w:rsidRPr="00936811" w:rsidRDefault="00EB0A62" w:rsidP="00936811">
      <w:pPr>
        <w:pStyle w:val="ONUME"/>
        <w:numPr>
          <w:ilvl w:val="0"/>
          <w:numId w:val="0"/>
        </w:numPr>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3207C0" w:rsidRPr="00936811">
        <w:rPr>
          <w:rFonts w:ascii="SimSun" w:hAnsi="SimSun" w:hint="eastAsia"/>
          <w:sz w:val="21"/>
          <w:szCs w:val="21"/>
        </w:rPr>
        <w:t>上述三种</w:t>
      </w:r>
      <w:r w:rsidR="00832B65" w:rsidRPr="00936811">
        <w:rPr>
          <w:rFonts w:ascii="SimSun" w:hAnsi="SimSun" w:hint="eastAsia"/>
          <w:sz w:val="21"/>
          <w:szCs w:val="21"/>
        </w:rPr>
        <w:t>备选</w:t>
      </w:r>
      <w:r w:rsidR="003207C0" w:rsidRPr="00936811">
        <w:rPr>
          <w:rFonts w:ascii="SimSun" w:hAnsi="SimSun" w:hint="eastAsia"/>
          <w:sz w:val="21"/>
          <w:szCs w:val="21"/>
        </w:rPr>
        <w:t>方案</w:t>
      </w:r>
      <w:r w:rsidR="00832B65" w:rsidRPr="00936811">
        <w:rPr>
          <w:rFonts w:ascii="SimSun" w:hAnsi="SimSun" w:hint="eastAsia"/>
          <w:sz w:val="21"/>
          <w:szCs w:val="21"/>
        </w:rPr>
        <w:t>中</w:t>
      </w:r>
      <w:r w:rsidR="003207C0" w:rsidRPr="00936811">
        <w:rPr>
          <w:rFonts w:ascii="SimSun" w:hAnsi="SimSun" w:hint="eastAsia"/>
          <w:sz w:val="21"/>
          <w:szCs w:val="21"/>
        </w:rPr>
        <w:t>预计的</w:t>
      </w:r>
      <w:r w:rsidR="00832B65" w:rsidRPr="00936811">
        <w:rPr>
          <w:rFonts w:ascii="SimSun" w:hAnsi="SimSun" w:hint="eastAsia"/>
          <w:sz w:val="21"/>
          <w:szCs w:val="21"/>
        </w:rPr>
        <w:t>重复成本</w:t>
      </w:r>
      <w:r w:rsidR="003207C0" w:rsidRPr="00936811">
        <w:rPr>
          <w:rFonts w:ascii="SimSun" w:hAnsi="SimSun" w:hint="eastAsia"/>
          <w:sz w:val="21"/>
          <w:szCs w:val="21"/>
        </w:rPr>
        <w:t>，涉及</w:t>
      </w:r>
      <w:r w:rsidR="00832B65" w:rsidRPr="00936811">
        <w:rPr>
          <w:rFonts w:ascii="SimSun" w:hAnsi="SimSun" w:hint="eastAsia"/>
          <w:sz w:val="21"/>
          <w:szCs w:val="21"/>
        </w:rPr>
        <w:t>每年5次更新</w:t>
      </w:r>
      <w:r w:rsidR="00306301" w:rsidRPr="00936811">
        <w:rPr>
          <w:rFonts w:ascii="SimSun" w:hAnsi="SimSun" w:hint="eastAsia"/>
          <w:sz w:val="21"/>
          <w:szCs w:val="21"/>
        </w:rPr>
        <w:t>这一</w:t>
      </w:r>
      <w:r w:rsidR="00832B65" w:rsidRPr="00936811">
        <w:rPr>
          <w:rFonts w:ascii="SimSun" w:hAnsi="SimSun" w:hint="eastAsia"/>
          <w:sz w:val="21"/>
          <w:szCs w:val="21"/>
        </w:rPr>
        <w:t>假设数目</w:t>
      </w:r>
      <w:r w:rsidR="003207C0" w:rsidRPr="00936811">
        <w:rPr>
          <w:rFonts w:ascii="SimSun" w:hAnsi="SimSun" w:hint="eastAsia"/>
          <w:sz w:val="21"/>
          <w:szCs w:val="21"/>
        </w:rPr>
        <w:t>，可以在</w:t>
      </w:r>
      <w:r w:rsidR="00832B65" w:rsidRPr="00936811">
        <w:rPr>
          <w:rFonts w:ascii="SimSun" w:hAnsi="SimSun" w:hint="eastAsia"/>
          <w:sz w:val="21"/>
          <w:szCs w:val="21"/>
        </w:rPr>
        <w:t>本</w:t>
      </w:r>
      <w:r w:rsidR="003207C0" w:rsidRPr="00936811">
        <w:rPr>
          <w:rFonts w:ascii="SimSun" w:hAnsi="SimSun" w:hint="eastAsia"/>
          <w:sz w:val="21"/>
          <w:szCs w:val="21"/>
        </w:rPr>
        <w:t>组织现有资源范围内吸收。但是，</w:t>
      </w:r>
      <w:r w:rsidR="00832B65" w:rsidRPr="00936811">
        <w:rPr>
          <w:rFonts w:ascii="SimSun" w:hAnsi="SimSun" w:hint="eastAsia"/>
          <w:sz w:val="21"/>
          <w:szCs w:val="21"/>
        </w:rPr>
        <w:t>如果有必要处理上述任何备选方案中的额外更新的话，可能会需要投入额外的人力和财务资源。</w:t>
      </w:r>
    </w:p>
    <w:p w:rsidR="00155C06" w:rsidRDefault="00EB0A62" w:rsidP="00746413">
      <w:pPr>
        <w:pStyle w:val="ONUME"/>
        <w:numPr>
          <w:ilvl w:val="0"/>
          <w:numId w:val="0"/>
        </w:numPr>
        <w:tabs>
          <w:tab w:val="left" w:pos="720"/>
        </w:tabs>
        <w:adjustRightInd w:val="0"/>
        <w:spacing w:afterLines="50" w:after="120" w:line="340" w:lineRule="atLeast"/>
        <w:jc w:val="both"/>
        <w:rPr>
          <w:rFonts w:ascii="SimSun" w:hAnsi="SimSun"/>
          <w:sz w:val="21"/>
          <w:szCs w:val="21"/>
        </w:rPr>
      </w:pPr>
      <w:r w:rsidRPr="00936811">
        <w:rPr>
          <w:rFonts w:ascii="SimSun" w:hAnsi="SimSun"/>
          <w:sz w:val="21"/>
          <w:szCs w:val="21"/>
        </w:rPr>
        <w:fldChar w:fldCharType="begin"/>
      </w:r>
      <w:r w:rsidRPr="00936811">
        <w:rPr>
          <w:rFonts w:ascii="SimSun" w:hAnsi="SimSun"/>
          <w:sz w:val="21"/>
          <w:szCs w:val="21"/>
        </w:rPr>
        <w:instrText xml:space="preserve"> AUTONUM  </w:instrText>
      </w:r>
      <w:r w:rsidRPr="00936811">
        <w:rPr>
          <w:rFonts w:ascii="SimSun" w:hAnsi="SimSun"/>
          <w:sz w:val="21"/>
          <w:szCs w:val="21"/>
        </w:rPr>
        <w:fldChar w:fldCharType="end"/>
      </w:r>
      <w:r w:rsidR="00746413">
        <w:rPr>
          <w:rFonts w:ascii="SimSun" w:hAnsi="SimSun"/>
          <w:sz w:val="21"/>
          <w:szCs w:val="21"/>
        </w:rPr>
        <w:t>.</w:t>
      </w:r>
      <w:r w:rsidRPr="00936811">
        <w:rPr>
          <w:rFonts w:ascii="SimSun" w:hAnsi="SimSun"/>
          <w:sz w:val="21"/>
          <w:szCs w:val="21"/>
        </w:rPr>
        <w:tab/>
      </w:r>
      <w:r w:rsidR="00241D8F" w:rsidRPr="00936811">
        <w:rPr>
          <w:rFonts w:ascii="SimSun" w:hAnsi="SimSun" w:hint="eastAsia"/>
          <w:sz w:val="21"/>
          <w:szCs w:val="21"/>
        </w:rPr>
        <w:t>无论委员会就上述所列备选方案作何决定，</w:t>
      </w:r>
      <w:r w:rsidR="00CB72CD" w:rsidRPr="00936811">
        <w:rPr>
          <w:rFonts w:ascii="SimSun" w:hAnsi="SimSun" w:hint="eastAsia"/>
          <w:sz w:val="21"/>
          <w:szCs w:val="21"/>
        </w:rPr>
        <w:t>可能需要注意的是，</w:t>
      </w:r>
      <w:r w:rsidR="00241D8F" w:rsidRPr="00936811">
        <w:rPr>
          <w:rFonts w:ascii="SimSun" w:hAnsi="SimSun" w:hint="eastAsia"/>
          <w:sz w:val="21"/>
          <w:szCs w:val="21"/>
        </w:rPr>
        <w:t>更新将仅被增加到数据库之中，目前的源文件和其他任何相关文件都将保持不变。</w:t>
      </w:r>
    </w:p>
    <w:p w:rsidR="00746413" w:rsidRDefault="00746413" w:rsidP="00746413">
      <w:pPr>
        <w:pStyle w:val="ONUME"/>
        <w:numPr>
          <w:ilvl w:val="0"/>
          <w:numId w:val="0"/>
        </w:numPr>
        <w:tabs>
          <w:tab w:val="left" w:pos="720"/>
        </w:tabs>
        <w:adjustRightInd w:val="0"/>
        <w:spacing w:afterLines="50" w:after="120" w:line="340" w:lineRule="atLeast"/>
        <w:jc w:val="both"/>
        <w:rPr>
          <w:rFonts w:ascii="SimSun" w:hAnsi="SimSun"/>
          <w:sz w:val="21"/>
          <w:szCs w:val="21"/>
        </w:rPr>
      </w:pPr>
    </w:p>
    <w:p w:rsidR="00746413" w:rsidRPr="00936811" w:rsidRDefault="00746413" w:rsidP="00746413">
      <w:pPr>
        <w:pStyle w:val="ONUME"/>
        <w:numPr>
          <w:ilvl w:val="0"/>
          <w:numId w:val="0"/>
        </w:numPr>
        <w:tabs>
          <w:tab w:val="left" w:pos="720"/>
        </w:tabs>
        <w:adjustRightInd w:val="0"/>
        <w:spacing w:afterLines="50" w:after="120" w:line="340" w:lineRule="atLeast"/>
        <w:jc w:val="both"/>
        <w:rPr>
          <w:rFonts w:ascii="SimSun" w:hAnsi="SimSun"/>
          <w:sz w:val="21"/>
          <w:szCs w:val="21"/>
        </w:rPr>
      </w:pPr>
    </w:p>
    <w:p w:rsidR="000C51E3" w:rsidRPr="00746413" w:rsidRDefault="00937B99" w:rsidP="00936811">
      <w:pPr>
        <w:pStyle w:val="Endofdocument-Annex"/>
        <w:adjustRightInd w:val="0"/>
        <w:spacing w:afterLines="50" w:after="120" w:line="340" w:lineRule="atLeast"/>
        <w:jc w:val="both"/>
        <w:rPr>
          <w:rFonts w:ascii="KaiTi" w:eastAsia="KaiTi" w:hAnsi="KaiTi"/>
          <w:sz w:val="21"/>
          <w:szCs w:val="21"/>
        </w:rPr>
      </w:pPr>
      <w:r w:rsidRPr="00746413">
        <w:rPr>
          <w:rFonts w:ascii="KaiTi" w:eastAsia="KaiTi" w:hAnsi="KaiTi"/>
          <w:sz w:val="21"/>
          <w:szCs w:val="21"/>
        </w:rPr>
        <w:t>[</w:t>
      </w:r>
      <w:r w:rsidR="00241D8F" w:rsidRPr="00746413">
        <w:rPr>
          <w:rFonts w:ascii="KaiTi" w:eastAsia="KaiTi" w:hAnsi="KaiTi" w:hint="eastAsia"/>
          <w:sz w:val="21"/>
          <w:szCs w:val="21"/>
        </w:rPr>
        <w:t>附件和文件完</w:t>
      </w:r>
      <w:r w:rsidRPr="00746413">
        <w:rPr>
          <w:rFonts w:ascii="KaiTi" w:eastAsia="KaiTi" w:hAnsi="KaiTi"/>
          <w:sz w:val="21"/>
          <w:szCs w:val="21"/>
        </w:rPr>
        <w:t>]</w:t>
      </w:r>
    </w:p>
    <w:sectPr w:rsidR="000C51E3" w:rsidRPr="00746413" w:rsidSect="00291A49">
      <w:headerReference w:type="default" r:id="rId12"/>
      <w:footerReference w:type="default" r:id="rId13"/>
      <w:head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79" w:rsidRDefault="00970F79">
      <w:r>
        <w:separator/>
      </w:r>
    </w:p>
  </w:endnote>
  <w:endnote w:type="continuationSeparator" w:id="0">
    <w:p w:rsidR="00970F79" w:rsidRDefault="00970F79" w:rsidP="003B38C1">
      <w:r>
        <w:separator/>
      </w:r>
    </w:p>
    <w:p w:rsidR="00970F79" w:rsidRPr="003B38C1" w:rsidRDefault="00970F79" w:rsidP="003B38C1">
      <w:pPr>
        <w:spacing w:after="60"/>
        <w:rPr>
          <w:sz w:val="17"/>
        </w:rPr>
      </w:pPr>
      <w:r>
        <w:rPr>
          <w:sz w:val="17"/>
        </w:rPr>
        <w:t>[Endnote continued from previous page]</w:t>
      </w:r>
    </w:p>
  </w:endnote>
  <w:endnote w:type="continuationNotice" w:id="1">
    <w:p w:rsidR="00970F79" w:rsidRPr="003B38C1" w:rsidRDefault="00970F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Default="0029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79" w:rsidRDefault="00970F79">
      <w:r>
        <w:separator/>
      </w:r>
    </w:p>
  </w:footnote>
  <w:footnote w:type="continuationSeparator" w:id="0">
    <w:p w:rsidR="00970F79" w:rsidRDefault="00970F79" w:rsidP="008B60B2">
      <w:r>
        <w:separator/>
      </w:r>
    </w:p>
    <w:p w:rsidR="00970F79" w:rsidRPr="00ED77FB" w:rsidRDefault="00970F79" w:rsidP="008B60B2">
      <w:pPr>
        <w:spacing w:after="60"/>
        <w:rPr>
          <w:sz w:val="17"/>
          <w:szCs w:val="17"/>
        </w:rPr>
      </w:pPr>
      <w:r w:rsidRPr="00ED77FB">
        <w:rPr>
          <w:sz w:val="17"/>
          <w:szCs w:val="17"/>
        </w:rPr>
        <w:t>[Footnote continued from previous page]</w:t>
      </w:r>
    </w:p>
  </w:footnote>
  <w:footnote w:type="continuationNotice" w:id="1">
    <w:p w:rsidR="00970F79" w:rsidRPr="00ED77FB" w:rsidRDefault="00970F79" w:rsidP="008B60B2">
      <w:pPr>
        <w:spacing w:before="60"/>
        <w:jc w:val="right"/>
        <w:rPr>
          <w:sz w:val="17"/>
          <w:szCs w:val="17"/>
        </w:rPr>
      </w:pPr>
      <w:r w:rsidRPr="00ED77FB">
        <w:rPr>
          <w:sz w:val="17"/>
          <w:szCs w:val="17"/>
        </w:rPr>
        <w:t>[Footnote continued on next page]</w:t>
      </w:r>
    </w:p>
  </w:footnote>
  <w:footnote w:id="2">
    <w:p w:rsidR="00AB6794" w:rsidRPr="00746413" w:rsidRDefault="00AB6794" w:rsidP="00746413">
      <w:pPr>
        <w:pStyle w:val="FootnoteText"/>
        <w:spacing w:line="280" w:lineRule="atLeast"/>
        <w:rPr>
          <w:rFonts w:ascii="SimSun" w:hAnsi="SimSun"/>
        </w:rPr>
      </w:pPr>
      <w:r w:rsidRPr="00746413">
        <w:rPr>
          <w:rStyle w:val="FootnoteReference"/>
          <w:rFonts w:ascii="SimSun" w:hAnsi="SimSun"/>
        </w:rPr>
        <w:footnoteRef/>
      </w:r>
      <w:r w:rsidR="00746413" w:rsidRPr="00746413">
        <w:rPr>
          <w:rFonts w:ascii="SimSun" w:hAnsi="SimSun"/>
        </w:rPr>
        <w:tab/>
      </w:r>
      <w:r w:rsidR="002A2B0A" w:rsidRPr="00746413">
        <w:rPr>
          <w:rFonts w:ascii="SimSun" w:hAnsi="SimSun" w:hint="eastAsia"/>
        </w:rPr>
        <w:t>如上文所述，数据库目前纳入了从关于“多边法律框架中与专利有关的灵活性及其在国家和地区立法中的落实”的文件</w:t>
      </w:r>
      <w:r w:rsidR="00717078">
        <w:rPr>
          <w:rFonts w:ascii="SimSun" w:hAnsi="SimSun" w:hint="eastAsia"/>
        </w:rPr>
        <w:t>（</w:t>
      </w:r>
      <w:r w:rsidR="002A2B0A" w:rsidRPr="00746413">
        <w:rPr>
          <w:rFonts w:ascii="SimSun" w:hAnsi="SimSun" w:hint="eastAsia"/>
        </w:rPr>
        <w:t>文件</w:t>
      </w:r>
      <w:r w:rsidR="002A2B0A" w:rsidRPr="00746413">
        <w:rPr>
          <w:rFonts w:ascii="SimSun" w:hAnsi="SimSun"/>
          <w:color w:val="000000"/>
          <w:szCs w:val="22"/>
        </w:rPr>
        <w:t>CDIP/5/4</w:t>
      </w:r>
      <w:r w:rsidR="002A2B0A" w:rsidRPr="00746413">
        <w:rPr>
          <w:rFonts w:ascii="SimSun" w:hAnsi="SimSun" w:hint="eastAsia"/>
          <w:color w:val="000000"/>
          <w:szCs w:val="22"/>
        </w:rPr>
        <w:t>、</w:t>
      </w:r>
      <w:r w:rsidR="002A2B0A" w:rsidRPr="00746413">
        <w:rPr>
          <w:rFonts w:ascii="SimSun" w:hAnsi="SimSun" w:hint="eastAsia"/>
        </w:rPr>
        <w:t>CDIP/7/3 Add.、CDIP/13/10 Rev.和CDIP/15/6</w:t>
      </w:r>
      <w:r w:rsidR="00717078">
        <w:rPr>
          <w:rFonts w:ascii="SimSun" w:hAnsi="SimSun" w:hint="eastAsia"/>
        </w:rPr>
        <w:t>）</w:t>
      </w:r>
      <w:r w:rsidR="0003391F" w:rsidRPr="00746413">
        <w:rPr>
          <w:rFonts w:ascii="SimSun" w:hAnsi="SimSun" w:hint="eastAsia"/>
        </w:rPr>
        <w:t>中提取的法律规定</w:t>
      </w:r>
      <w:r w:rsidR="002A2B0A" w:rsidRPr="0074641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344216" w:rsidP="00BA0CE1">
    <w:pPr>
      <w:pStyle w:val="Header"/>
      <w:jc w:val="right"/>
      <w:rPr>
        <w:lang w:val="fr-CH"/>
      </w:rPr>
    </w:pPr>
    <w:r>
      <w:rPr>
        <w:lang w:val="fr-CH"/>
      </w:rPr>
      <w:t>CDIP/1</w:t>
    </w:r>
    <w:r w:rsidR="000B0626">
      <w:rPr>
        <w:lang w:val="fr-CH"/>
      </w:rPr>
      <w:t>8</w:t>
    </w:r>
    <w:r>
      <w:rPr>
        <w:lang w:val="fr-CH"/>
      </w:rPr>
      <w:t>/5</w:t>
    </w:r>
  </w:p>
  <w:p w:rsidR="00117F8A" w:rsidRDefault="007423A2" w:rsidP="00BA0CE1">
    <w:pPr>
      <w:pStyle w:val="Header"/>
      <w:jc w:val="right"/>
      <w:rPr>
        <w:lang w:val="fr-CH"/>
      </w:rPr>
    </w:pPr>
    <w:proofErr w:type="spellStart"/>
    <w:r>
      <w:rPr>
        <w:lang w:val="fr-CH"/>
      </w:rPr>
      <w:t>Annex</w:t>
    </w:r>
    <w:proofErr w:type="spellEnd"/>
    <w:r w:rsidR="00117F8A">
      <w:rPr>
        <w:lang w:val="fr-CH"/>
      </w:rPr>
      <w:t xml:space="preserve">, page </w:t>
    </w:r>
    <w:r w:rsidR="00EB0A62">
      <w:rPr>
        <w:lang w:val="fr-CH"/>
      </w:rPr>
      <w:t>X</w:t>
    </w:r>
  </w:p>
  <w:p w:rsidR="00117F8A" w:rsidRDefault="00117F8A" w:rsidP="00BA0CE1">
    <w:pPr>
      <w:pStyle w:val="Header"/>
      <w:jc w:val="right"/>
      <w:rPr>
        <w:lang w:val="fr-CH"/>
      </w:rPr>
    </w:pPr>
  </w:p>
  <w:p w:rsidR="00117F8A" w:rsidRPr="00DD4C78" w:rsidRDefault="00117F8A" w:rsidP="00BA0CE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Pr="00936811" w:rsidRDefault="00291A49" w:rsidP="00BA0CE1">
    <w:pPr>
      <w:pStyle w:val="Header"/>
      <w:jc w:val="right"/>
      <w:rPr>
        <w:rFonts w:ascii="SimSun" w:hAnsi="SimSun"/>
        <w:sz w:val="21"/>
        <w:szCs w:val="21"/>
        <w:lang w:val="fr-CH"/>
      </w:rPr>
    </w:pPr>
    <w:r w:rsidRPr="00936811">
      <w:rPr>
        <w:rFonts w:ascii="SimSun" w:hAnsi="SimSun"/>
        <w:sz w:val="21"/>
        <w:szCs w:val="21"/>
        <w:lang w:val="fr-CH"/>
      </w:rPr>
      <w:t>CDIP/18/5</w:t>
    </w:r>
  </w:p>
  <w:p w:rsidR="00291A49" w:rsidRPr="00936811" w:rsidRDefault="00936811" w:rsidP="00291A49">
    <w:pPr>
      <w:pStyle w:val="Header"/>
      <w:jc w:val="right"/>
      <w:rPr>
        <w:rFonts w:ascii="SimSun" w:hAnsi="SimSun"/>
        <w:sz w:val="21"/>
        <w:szCs w:val="21"/>
        <w:lang w:val="fr-CH"/>
      </w:rPr>
    </w:pPr>
    <w:r w:rsidRPr="00936811">
      <w:rPr>
        <w:rFonts w:ascii="SimSun" w:hAnsi="SimSun" w:hint="eastAsia"/>
        <w:sz w:val="21"/>
        <w:szCs w:val="21"/>
        <w:lang w:val="fr-CH"/>
      </w:rPr>
      <w:t>附件</w:t>
    </w:r>
    <w:r w:rsidR="00C568F8" w:rsidRPr="00936811">
      <w:rPr>
        <w:rFonts w:ascii="SimSun" w:hAnsi="SimSun" w:hint="eastAsia"/>
        <w:sz w:val="21"/>
        <w:szCs w:val="21"/>
        <w:lang w:val="fr-CH"/>
      </w:rPr>
      <w:t>第</w:t>
    </w:r>
    <w:r w:rsidR="00291A49" w:rsidRPr="00936811">
      <w:rPr>
        <w:rFonts w:ascii="SimSun" w:hAnsi="SimSun"/>
        <w:sz w:val="21"/>
        <w:szCs w:val="21"/>
        <w:lang w:val="fr-CH"/>
      </w:rPr>
      <w:fldChar w:fldCharType="begin"/>
    </w:r>
    <w:r w:rsidR="00291A49" w:rsidRPr="00936811">
      <w:rPr>
        <w:rFonts w:ascii="SimSun" w:hAnsi="SimSun"/>
        <w:sz w:val="21"/>
        <w:szCs w:val="21"/>
        <w:lang w:val="fr-CH"/>
      </w:rPr>
      <w:instrText xml:space="preserve"> PAGE   \* MERGEFORMAT </w:instrText>
    </w:r>
    <w:r w:rsidR="00291A49" w:rsidRPr="00936811">
      <w:rPr>
        <w:rFonts w:ascii="SimSun" w:hAnsi="SimSun"/>
        <w:sz w:val="21"/>
        <w:szCs w:val="21"/>
        <w:lang w:val="fr-CH"/>
      </w:rPr>
      <w:fldChar w:fldCharType="separate"/>
    </w:r>
    <w:r w:rsidR="00F96F35">
      <w:rPr>
        <w:rFonts w:ascii="SimSun" w:hAnsi="SimSun"/>
        <w:noProof/>
        <w:sz w:val="21"/>
        <w:szCs w:val="21"/>
        <w:lang w:val="fr-CH"/>
      </w:rPr>
      <w:t>4</w:t>
    </w:r>
    <w:r w:rsidR="00291A49" w:rsidRPr="00936811">
      <w:rPr>
        <w:rFonts w:ascii="SimSun" w:hAnsi="SimSun"/>
        <w:noProof/>
        <w:sz w:val="21"/>
        <w:szCs w:val="21"/>
        <w:lang w:val="fr-CH"/>
      </w:rPr>
      <w:fldChar w:fldCharType="end"/>
    </w:r>
    <w:r w:rsidR="00C568F8" w:rsidRPr="00936811">
      <w:rPr>
        <w:rFonts w:ascii="SimSun" w:hAnsi="SimSun" w:hint="eastAsia"/>
        <w:noProof/>
        <w:sz w:val="21"/>
        <w:szCs w:val="21"/>
        <w:lang w:val="fr-CH"/>
      </w:rPr>
      <w:t>页</w:t>
    </w:r>
  </w:p>
  <w:p w:rsidR="00291A49" w:rsidRPr="00DD4C78" w:rsidRDefault="00291A49"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9" w:rsidRPr="009631F7" w:rsidRDefault="00291A49" w:rsidP="00F975C5">
    <w:pPr>
      <w:pStyle w:val="Header"/>
      <w:jc w:val="right"/>
      <w:rPr>
        <w:rFonts w:ascii="SimSun" w:hAnsi="SimSun"/>
        <w:sz w:val="21"/>
        <w:szCs w:val="21"/>
      </w:rPr>
    </w:pPr>
    <w:r w:rsidRPr="009631F7">
      <w:rPr>
        <w:rFonts w:ascii="SimSun" w:hAnsi="SimSun"/>
        <w:sz w:val="21"/>
        <w:szCs w:val="21"/>
      </w:rPr>
      <w:t>CDIP/1</w:t>
    </w:r>
    <w:r w:rsidR="00F975C5" w:rsidRPr="009631F7">
      <w:rPr>
        <w:rFonts w:ascii="SimSun" w:hAnsi="SimSun"/>
        <w:sz w:val="21"/>
        <w:szCs w:val="21"/>
      </w:rPr>
      <w:t>8</w:t>
    </w:r>
    <w:r w:rsidRPr="009631F7">
      <w:rPr>
        <w:rFonts w:ascii="SimSun" w:hAnsi="SimSun"/>
        <w:sz w:val="21"/>
        <w:szCs w:val="21"/>
      </w:rPr>
      <w:t>/5</w:t>
    </w:r>
  </w:p>
  <w:p w:rsidR="00291A49" w:rsidRDefault="00DD6DDE" w:rsidP="00936811">
    <w:pPr>
      <w:pStyle w:val="Header"/>
      <w:wordWrap w:val="0"/>
      <w:jc w:val="right"/>
      <w:rPr>
        <w:rFonts w:ascii="SimSun" w:hAnsi="SimSun"/>
        <w:sz w:val="21"/>
        <w:szCs w:val="21"/>
      </w:rPr>
    </w:pPr>
    <w:r w:rsidRPr="009631F7">
      <w:rPr>
        <w:rFonts w:ascii="SimSun" w:hAnsi="SimSun" w:hint="eastAsia"/>
        <w:sz w:val="21"/>
        <w:szCs w:val="21"/>
      </w:rPr>
      <w:t>附</w:t>
    </w:r>
    <w:r w:rsidR="00717078">
      <w:rPr>
        <w:rFonts w:ascii="SimSun" w:hAnsi="SimSun" w:hint="eastAsia"/>
        <w:sz w:val="21"/>
        <w:szCs w:val="21"/>
      </w:rPr>
      <w:t xml:space="preserve">　</w:t>
    </w:r>
    <w:r w:rsidRPr="009631F7">
      <w:rPr>
        <w:rFonts w:ascii="SimSun" w:hAnsi="SimSun" w:hint="eastAsia"/>
        <w:sz w:val="21"/>
        <w:szCs w:val="21"/>
      </w:rPr>
      <w:t>件</w:t>
    </w:r>
  </w:p>
  <w:p w:rsidR="00291A49" w:rsidRDefault="00291A49" w:rsidP="009368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592040E"/>
    <w:lvl w:ilvl="0">
      <w:start w:val="7"/>
      <w:numFmt w:val="decimal"/>
      <w:pStyle w:val="ONUME"/>
      <w:lvlText w:val="%1."/>
      <w:lvlJc w:val="left"/>
      <w:pPr>
        <w:tabs>
          <w:tab w:val="num" w:pos="567"/>
        </w:tabs>
        <w:ind w:left="0"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0A53044"/>
    <w:multiLevelType w:val="hybridMultilevel"/>
    <w:tmpl w:val="9E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C82"/>
    <w:multiLevelType w:val="hybridMultilevel"/>
    <w:tmpl w:val="FA74DE98"/>
    <w:lvl w:ilvl="0" w:tplc="50CCF344">
      <w:start w:val="1"/>
      <w:numFmt w:val="lowerRoman"/>
      <w:lvlText w:val="%1)"/>
      <w:lvlJc w:val="left"/>
      <w:pPr>
        <w:ind w:left="1884" w:hanging="7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130A3"/>
    <w:multiLevelType w:val="multilevel"/>
    <w:tmpl w:val="8AF66484"/>
    <w:lvl w:ilvl="0">
      <w:start w:val="1"/>
      <w:numFmt w:val="decimal"/>
      <w:lvlRestart w:val="0"/>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B56D3"/>
    <w:multiLevelType w:val="hybridMultilevel"/>
    <w:tmpl w:val="4426D0C0"/>
    <w:lvl w:ilvl="0" w:tplc="CB5E8BE0">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209B4"/>
    <w:multiLevelType w:val="multilevel"/>
    <w:tmpl w:val="03C043D6"/>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E2A241F"/>
    <w:multiLevelType w:val="hybridMultilevel"/>
    <w:tmpl w:val="DD0CA400"/>
    <w:lvl w:ilvl="0" w:tplc="2E8C2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A84"/>
    <w:multiLevelType w:val="multilevel"/>
    <w:tmpl w:val="03C043D6"/>
    <w:lvl w:ilvl="0">
      <w:start w:val="1"/>
      <w:numFmt w:val="bullet"/>
      <w:lvlText w:val=""/>
      <w:lvlJc w:val="left"/>
      <w:pPr>
        <w:tabs>
          <w:tab w:val="num" w:pos="1134"/>
        </w:tabs>
        <w:ind w:left="567" w:firstLine="0"/>
      </w:pPr>
      <w:rPr>
        <w:rFonts w:ascii="Symbol" w:hAnsi="Symbol"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B2135"/>
    <w:multiLevelType w:val="hybridMultilevel"/>
    <w:tmpl w:val="C7301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810FB"/>
    <w:multiLevelType w:val="hybridMultilevel"/>
    <w:tmpl w:val="4E34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C75C93"/>
    <w:multiLevelType w:val="hybridMultilevel"/>
    <w:tmpl w:val="5FBC18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83CE9"/>
    <w:multiLevelType w:val="multilevel"/>
    <w:tmpl w:val="7542046C"/>
    <w:lvl w:ilvl="0">
      <w:start w:val="1"/>
      <w:numFmt w:val="lowerRoman"/>
      <w:lvlRestart w:val="0"/>
      <w:lvlText w:val="(%1)"/>
      <w:lvlJc w:val="left"/>
      <w:pPr>
        <w:tabs>
          <w:tab w:val="num" w:pos="1134"/>
        </w:tabs>
        <w:ind w:left="1134" w:firstLine="0"/>
      </w:pPr>
      <w:rPr>
        <w:rFonts w:ascii="Arial" w:eastAsia="SimSun" w:hAnsi="Arial" w:cs="Arial" w:hint="default"/>
        <w:color w:val="auto"/>
      </w:rPr>
    </w:lvl>
    <w:lvl w:ilvl="1">
      <w:start w:val="1"/>
      <w:numFmt w:val="lowerRoman"/>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3">
    <w:nsid w:val="73DD2976"/>
    <w:multiLevelType w:val="hybridMultilevel"/>
    <w:tmpl w:val="AECA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4"/>
  </w:num>
  <w:num w:numId="2">
    <w:abstractNumId w:val="0"/>
  </w:num>
  <w:num w:numId="3">
    <w:abstractNumId w:val="3"/>
  </w:num>
  <w:num w:numId="4">
    <w:abstractNumId w:val="17"/>
  </w:num>
  <w:num w:numId="5">
    <w:abstractNumId w:val="16"/>
  </w:num>
  <w:num w:numId="6">
    <w:abstractNumId w:val="4"/>
  </w:num>
  <w:num w:numId="7">
    <w:abstractNumId w:val="6"/>
  </w:num>
  <w:num w:numId="8">
    <w:abstractNumId w:val="21"/>
  </w:num>
  <w:num w:numId="9">
    <w:abstractNumId w:val="10"/>
  </w:num>
  <w:num w:numId="10">
    <w:abstractNumId w:val="11"/>
  </w:num>
  <w:num w:numId="11">
    <w:abstractNumId w:val="7"/>
  </w:num>
  <w:num w:numId="12">
    <w:abstractNumId w:val="12"/>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1"/>
  </w:num>
  <w:num w:numId="18">
    <w:abstractNumId w:val="0"/>
  </w:num>
  <w:num w:numId="19">
    <w:abstractNumId w:val="0"/>
  </w:num>
  <w:num w:numId="20">
    <w:abstractNumId w:val="2"/>
  </w:num>
  <w:num w:numId="21">
    <w:abstractNumId w:val="0"/>
  </w:num>
  <w:num w:numId="22">
    <w:abstractNumId w:val="0"/>
  </w:num>
  <w:num w:numId="23">
    <w:abstractNumId w:val="22"/>
  </w:num>
  <w:num w:numId="24">
    <w:abstractNumId w:val="0"/>
  </w:num>
  <w:num w:numId="25">
    <w:abstractNumId w:val="0"/>
  </w:num>
  <w:num w:numId="26">
    <w:abstractNumId w:val="0"/>
  </w:num>
  <w:num w:numId="27">
    <w:abstractNumId w:val="0"/>
  </w:num>
  <w:num w:numId="28">
    <w:abstractNumId w:val="0"/>
  </w:num>
  <w:num w:numId="29">
    <w:abstractNumId w:val="9"/>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15"/>
  </w:num>
  <w:num w:numId="37">
    <w:abstractNumId w:val="3"/>
  </w:num>
  <w:num w:numId="38">
    <w:abstractNumId w:val="19"/>
  </w:num>
  <w:num w:numId="39">
    <w:abstractNumId w:val="13"/>
  </w:num>
  <w:num w:numId="40">
    <w:abstractNumId w:val="24"/>
  </w:num>
  <w:num w:numId="41">
    <w:abstractNumId w:val="20"/>
  </w:num>
  <w:num w:numId="42">
    <w:abstractNumId w:val="18"/>
  </w:num>
  <w:num w:numId="43">
    <w:abstractNumId w:val="0"/>
  </w:num>
  <w:num w:numId="4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49C"/>
    <w:rsid w:val="00003627"/>
    <w:rsid w:val="00003BE6"/>
    <w:rsid w:val="00004F6A"/>
    <w:rsid w:val="00010A81"/>
    <w:rsid w:val="00011F41"/>
    <w:rsid w:val="00016741"/>
    <w:rsid w:val="00017335"/>
    <w:rsid w:val="000179B2"/>
    <w:rsid w:val="00027C1B"/>
    <w:rsid w:val="0003391F"/>
    <w:rsid w:val="00035C6E"/>
    <w:rsid w:val="00035DDA"/>
    <w:rsid w:val="000366EA"/>
    <w:rsid w:val="00036CE8"/>
    <w:rsid w:val="0004361E"/>
    <w:rsid w:val="00043CAA"/>
    <w:rsid w:val="00045F9F"/>
    <w:rsid w:val="00046235"/>
    <w:rsid w:val="00051F65"/>
    <w:rsid w:val="00052D3F"/>
    <w:rsid w:val="00055D8B"/>
    <w:rsid w:val="00060F08"/>
    <w:rsid w:val="00061712"/>
    <w:rsid w:val="000630BF"/>
    <w:rsid w:val="00067EB7"/>
    <w:rsid w:val="0007477A"/>
    <w:rsid w:val="00075432"/>
    <w:rsid w:val="00077885"/>
    <w:rsid w:val="000835E5"/>
    <w:rsid w:val="00090291"/>
    <w:rsid w:val="00092EEA"/>
    <w:rsid w:val="00094EE8"/>
    <w:rsid w:val="000968ED"/>
    <w:rsid w:val="000A0DE2"/>
    <w:rsid w:val="000A2ABC"/>
    <w:rsid w:val="000A7840"/>
    <w:rsid w:val="000B0626"/>
    <w:rsid w:val="000B2AD3"/>
    <w:rsid w:val="000C3CE8"/>
    <w:rsid w:val="000C511C"/>
    <w:rsid w:val="000C51E3"/>
    <w:rsid w:val="000C68D2"/>
    <w:rsid w:val="000D02B3"/>
    <w:rsid w:val="000D20BA"/>
    <w:rsid w:val="000D23C2"/>
    <w:rsid w:val="000D7C2F"/>
    <w:rsid w:val="000D7F01"/>
    <w:rsid w:val="000E001A"/>
    <w:rsid w:val="000E0813"/>
    <w:rsid w:val="000E2879"/>
    <w:rsid w:val="000E6CBC"/>
    <w:rsid w:val="000F45DD"/>
    <w:rsid w:val="000F45DE"/>
    <w:rsid w:val="000F4927"/>
    <w:rsid w:val="000F5E56"/>
    <w:rsid w:val="001000E6"/>
    <w:rsid w:val="00111B45"/>
    <w:rsid w:val="00116436"/>
    <w:rsid w:val="00117F8A"/>
    <w:rsid w:val="001223C8"/>
    <w:rsid w:val="00122517"/>
    <w:rsid w:val="00123099"/>
    <w:rsid w:val="0012610D"/>
    <w:rsid w:val="00131CEB"/>
    <w:rsid w:val="001320D5"/>
    <w:rsid w:val="001362EE"/>
    <w:rsid w:val="00151D0E"/>
    <w:rsid w:val="00152195"/>
    <w:rsid w:val="00155C06"/>
    <w:rsid w:val="00165216"/>
    <w:rsid w:val="001746A6"/>
    <w:rsid w:val="001755E3"/>
    <w:rsid w:val="00180908"/>
    <w:rsid w:val="001832A6"/>
    <w:rsid w:val="00191A29"/>
    <w:rsid w:val="0019236A"/>
    <w:rsid w:val="001A1822"/>
    <w:rsid w:val="001A3236"/>
    <w:rsid w:val="001C0A44"/>
    <w:rsid w:val="001C0CA0"/>
    <w:rsid w:val="001C10DE"/>
    <w:rsid w:val="001C3683"/>
    <w:rsid w:val="001C44B1"/>
    <w:rsid w:val="001C5579"/>
    <w:rsid w:val="001D0517"/>
    <w:rsid w:val="001E255A"/>
    <w:rsid w:val="001E3C7A"/>
    <w:rsid w:val="001E7D96"/>
    <w:rsid w:val="001F1E46"/>
    <w:rsid w:val="001F2782"/>
    <w:rsid w:val="002019D3"/>
    <w:rsid w:val="00207A08"/>
    <w:rsid w:val="00207AC8"/>
    <w:rsid w:val="00207AE6"/>
    <w:rsid w:val="00222FB1"/>
    <w:rsid w:val="00226EEE"/>
    <w:rsid w:val="002353DB"/>
    <w:rsid w:val="002419ED"/>
    <w:rsid w:val="00241D8F"/>
    <w:rsid w:val="002444DB"/>
    <w:rsid w:val="0025304C"/>
    <w:rsid w:val="0025441B"/>
    <w:rsid w:val="0026101E"/>
    <w:rsid w:val="0026227E"/>
    <w:rsid w:val="002634C4"/>
    <w:rsid w:val="002679A5"/>
    <w:rsid w:val="00273B43"/>
    <w:rsid w:val="00274A02"/>
    <w:rsid w:val="0027556F"/>
    <w:rsid w:val="00275B59"/>
    <w:rsid w:val="00275C5C"/>
    <w:rsid w:val="00282548"/>
    <w:rsid w:val="00282572"/>
    <w:rsid w:val="00283E6B"/>
    <w:rsid w:val="00284DFA"/>
    <w:rsid w:val="00291A49"/>
    <w:rsid w:val="002928D3"/>
    <w:rsid w:val="00292A49"/>
    <w:rsid w:val="002A2B0A"/>
    <w:rsid w:val="002A2FF8"/>
    <w:rsid w:val="002B0D59"/>
    <w:rsid w:val="002B2297"/>
    <w:rsid w:val="002B4E42"/>
    <w:rsid w:val="002C263F"/>
    <w:rsid w:val="002C2C9C"/>
    <w:rsid w:val="002D236D"/>
    <w:rsid w:val="002E1C0A"/>
    <w:rsid w:val="002E2787"/>
    <w:rsid w:val="002E2F01"/>
    <w:rsid w:val="002E591E"/>
    <w:rsid w:val="002F1AFB"/>
    <w:rsid w:val="002F1FE6"/>
    <w:rsid w:val="002F2E47"/>
    <w:rsid w:val="002F4E68"/>
    <w:rsid w:val="002F772F"/>
    <w:rsid w:val="0030078C"/>
    <w:rsid w:val="00304E10"/>
    <w:rsid w:val="00306301"/>
    <w:rsid w:val="00307B7B"/>
    <w:rsid w:val="003106AA"/>
    <w:rsid w:val="003112CE"/>
    <w:rsid w:val="00312F7F"/>
    <w:rsid w:val="00314672"/>
    <w:rsid w:val="00314764"/>
    <w:rsid w:val="00314DFF"/>
    <w:rsid w:val="003154F3"/>
    <w:rsid w:val="00317A35"/>
    <w:rsid w:val="003207C0"/>
    <w:rsid w:val="00320831"/>
    <w:rsid w:val="00320BA4"/>
    <w:rsid w:val="00322772"/>
    <w:rsid w:val="00324388"/>
    <w:rsid w:val="00324E38"/>
    <w:rsid w:val="00331BEE"/>
    <w:rsid w:val="00337076"/>
    <w:rsid w:val="00340AF9"/>
    <w:rsid w:val="00340E6D"/>
    <w:rsid w:val="00344216"/>
    <w:rsid w:val="00353310"/>
    <w:rsid w:val="0035396C"/>
    <w:rsid w:val="00353C48"/>
    <w:rsid w:val="00353CC6"/>
    <w:rsid w:val="00354EC2"/>
    <w:rsid w:val="00356E98"/>
    <w:rsid w:val="00360E3D"/>
    <w:rsid w:val="00361450"/>
    <w:rsid w:val="00362E2C"/>
    <w:rsid w:val="0036302B"/>
    <w:rsid w:val="003635AF"/>
    <w:rsid w:val="00364C15"/>
    <w:rsid w:val="003673CF"/>
    <w:rsid w:val="00370082"/>
    <w:rsid w:val="00372449"/>
    <w:rsid w:val="00376983"/>
    <w:rsid w:val="003769D7"/>
    <w:rsid w:val="00381772"/>
    <w:rsid w:val="003837AE"/>
    <w:rsid w:val="003845C1"/>
    <w:rsid w:val="00385D93"/>
    <w:rsid w:val="003875F6"/>
    <w:rsid w:val="00394C94"/>
    <w:rsid w:val="003962E8"/>
    <w:rsid w:val="003A0D96"/>
    <w:rsid w:val="003A253B"/>
    <w:rsid w:val="003A41D9"/>
    <w:rsid w:val="003A5543"/>
    <w:rsid w:val="003A66C1"/>
    <w:rsid w:val="003A6F89"/>
    <w:rsid w:val="003B0B71"/>
    <w:rsid w:val="003B38C1"/>
    <w:rsid w:val="003C06C1"/>
    <w:rsid w:val="003C0AD1"/>
    <w:rsid w:val="003C0F85"/>
    <w:rsid w:val="003C3E71"/>
    <w:rsid w:val="003C5725"/>
    <w:rsid w:val="003D606B"/>
    <w:rsid w:val="003D6138"/>
    <w:rsid w:val="003D67A2"/>
    <w:rsid w:val="003D79D9"/>
    <w:rsid w:val="003E350C"/>
    <w:rsid w:val="003F2159"/>
    <w:rsid w:val="003F5B3E"/>
    <w:rsid w:val="00401412"/>
    <w:rsid w:val="0040350C"/>
    <w:rsid w:val="00406CDE"/>
    <w:rsid w:val="00410A3B"/>
    <w:rsid w:val="00412717"/>
    <w:rsid w:val="00417EA4"/>
    <w:rsid w:val="00420183"/>
    <w:rsid w:val="00420C0A"/>
    <w:rsid w:val="00420D52"/>
    <w:rsid w:val="00420DE1"/>
    <w:rsid w:val="004226C6"/>
    <w:rsid w:val="00423E3E"/>
    <w:rsid w:val="00425C7C"/>
    <w:rsid w:val="00427AF4"/>
    <w:rsid w:val="00427DAE"/>
    <w:rsid w:val="00431F89"/>
    <w:rsid w:val="00433582"/>
    <w:rsid w:val="004345D5"/>
    <w:rsid w:val="00441BF3"/>
    <w:rsid w:val="004557A8"/>
    <w:rsid w:val="00455C6D"/>
    <w:rsid w:val="00457C76"/>
    <w:rsid w:val="00463A28"/>
    <w:rsid w:val="004647DA"/>
    <w:rsid w:val="004648A9"/>
    <w:rsid w:val="00474062"/>
    <w:rsid w:val="00477D6B"/>
    <w:rsid w:val="00480D22"/>
    <w:rsid w:val="004823F6"/>
    <w:rsid w:val="004851D2"/>
    <w:rsid w:val="00492127"/>
    <w:rsid w:val="0049620F"/>
    <w:rsid w:val="00496D2F"/>
    <w:rsid w:val="004B2EDA"/>
    <w:rsid w:val="004B6F61"/>
    <w:rsid w:val="004C1D02"/>
    <w:rsid w:val="004C6372"/>
    <w:rsid w:val="004D1FF3"/>
    <w:rsid w:val="004D60B2"/>
    <w:rsid w:val="004E2FA3"/>
    <w:rsid w:val="004E3036"/>
    <w:rsid w:val="004E339B"/>
    <w:rsid w:val="004E5A16"/>
    <w:rsid w:val="004E6B66"/>
    <w:rsid w:val="004F232F"/>
    <w:rsid w:val="004F2FA7"/>
    <w:rsid w:val="004F3763"/>
    <w:rsid w:val="004F43F6"/>
    <w:rsid w:val="004F54D9"/>
    <w:rsid w:val="005019FF"/>
    <w:rsid w:val="00507011"/>
    <w:rsid w:val="00507479"/>
    <w:rsid w:val="00507532"/>
    <w:rsid w:val="00514ABF"/>
    <w:rsid w:val="00520C62"/>
    <w:rsid w:val="00522009"/>
    <w:rsid w:val="00524FCE"/>
    <w:rsid w:val="00526F4B"/>
    <w:rsid w:val="0053057A"/>
    <w:rsid w:val="00530E4E"/>
    <w:rsid w:val="005318E2"/>
    <w:rsid w:val="00533DB5"/>
    <w:rsid w:val="0053407C"/>
    <w:rsid w:val="00543C2F"/>
    <w:rsid w:val="005456BF"/>
    <w:rsid w:val="00546151"/>
    <w:rsid w:val="00550AC3"/>
    <w:rsid w:val="00550AEE"/>
    <w:rsid w:val="00552572"/>
    <w:rsid w:val="00560A29"/>
    <w:rsid w:val="00564EEE"/>
    <w:rsid w:val="005771DF"/>
    <w:rsid w:val="00580E86"/>
    <w:rsid w:val="00595516"/>
    <w:rsid w:val="005959D6"/>
    <w:rsid w:val="005A0DF4"/>
    <w:rsid w:val="005A1965"/>
    <w:rsid w:val="005A19ED"/>
    <w:rsid w:val="005A4679"/>
    <w:rsid w:val="005A4946"/>
    <w:rsid w:val="005B1A7A"/>
    <w:rsid w:val="005B207A"/>
    <w:rsid w:val="005B2639"/>
    <w:rsid w:val="005B2C59"/>
    <w:rsid w:val="005B42EE"/>
    <w:rsid w:val="005C6649"/>
    <w:rsid w:val="005C6A71"/>
    <w:rsid w:val="005D54C3"/>
    <w:rsid w:val="005D65B9"/>
    <w:rsid w:val="005E0C34"/>
    <w:rsid w:val="005E3F12"/>
    <w:rsid w:val="005E4AE2"/>
    <w:rsid w:val="005E4D4F"/>
    <w:rsid w:val="005E5F50"/>
    <w:rsid w:val="005F33A1"/>
    <w:rsid w:val="005F4794"/>
    <w:rsid w:val="00603C41"/>
    <w:rsid w:val="00605827"/>
    <w:rsid w:val="0061439B"/>
    <w:rsid w:val="00614A78"/>
    <w:rsid w:val="006155D1"/>
    <w:rsid w:val="00620040"/>
    <w:rsid w:val="006222A3"/>
    <w:rsid w:val="006258FC"/>
    <w:rsid w:val="0063096E"/>
    <w:rsid w:val="0063142C"/>
    <w:rsid w:val="00634055"/>
    <w:rsid w:val="0063422B"/>
    <w:rsid w:val="006402CE"/>
    <w:rsid w:val="0064332F"/>
    <w:rsid w:val="00646050"/>
    <w:rsid w:val="006524CF"/>
    <w:rsid w:val="006534E9"/>
    <w:rsid w:val="0065571C"/>
    <w:rsid w:val="00663023"/>
    <w:rsid w:val="0066643E"/>
    <w:rsid w:val="006713CA"/>
    <w:rsid w:val="0067352D"/>
    <w:rsid w:val="00675CFC"/>
    <w:rsid w:val="0067644E"/>
    <w:rsid w:val="00676644"/>
    <w:rsid w:val="00676C5C"/>
    <w:rsid w:val="00677414"/>
    <w:rsid w:val="0068452E"/>
    <w:rsid w:val="00690085"/>
    <w:rsid w:val="00693BCA"/>
    <w:rsid w:val="006A10BE"/>
    <w:rsid w:val="006A770B"/>
    <w:rsid w:val="006A7ADC"/>
    <w:rsid w:val="006B0378"/>
    <w:rsid w:val="006B3C1F"/>
    <w:rsid w:val="006B6D7D"/>
    <w:rsid w:val="006C56AB"/>
    <w:rsid w:val="006D4DC9"/>
    <w:rsid w:val="006D66C9"/>
    <w:rsid w:val="006E407E"/>
    <w:rsid w:val="006E4A37"/>
    <w:rsid w:val="006E532E"/>
    <w:rsid w:val="006F029F"/>
    <w:rsid w:val="006F16D0"/>
    <w:rsid w:val="0070070D"/>
    <w:rsid w:val="00700AF2"/>
    <w:rsid w:val="0070151F"/>
    <w:rsid w:val="00712679"/>
    <w:rsid w:val="007127C2"/>
    <w:rsid w:val="00717078"/>
    <w:rsid w:val="007204B5"/>
    <w:rsid w:val="00721303"/>
    <w:rsid w:val="00723020"/>
    <w:rsid w:val="00727563"/>
    <w:rsid w:val="0073082A"/>
    <w:rsid w:val="007315FF"/>
    <w:rsid w:val="007341D0"/>
    <w:rsid w:val="00736EF3"/>
    <w:rsid w:val="00741BA7"/>
    <w:rsid w:val="007423A2"/>
    <w:rsid w:val="007438E2"/>
    <w:rsid w:val="007452F1"/>
    <w:rsid w:val="00746413"/>
    <w:rsid w:val="00746C6D"/>
    <w:rsid w:val="007525B2"/>
    <w:rsid w:val="0075338C"/>
    <w:rsid w:val="007617F3"/>
    <w:rsid w:val="00761A95"/>
    <w:rsid w:val="0076218A"/>
    <w:rsid w:val="00764174"/>
    <w:rsid w:val="0077259B"/>
    <w:rsid w:val="00774B99"/>
    <w:rsid w:val="00775162"/>
    <w:rsid w:val="00775190"/>
    <w:rsid w:val="007764D0"/>
    <w:rsid w:val="00780E69"/>
    <w:rsid w:val="007868DA"/>
    <w:rsid w:val="007878BF"/>
    <w:rsid w:val="00790748"/>
    <w:rsid w:val="007948AB"/>
    <w:rsid w:val="00795449"/>
    <w:rsid w:val="007A182C"/>
    <w:rsid w:val="007A2AFB"/>
    <w:rsid w:val="007A48BB"/>
    <w:rsid w:val="007B0A0A"/>
    <w:rsid w:val="007B19B7"/>
    <w:rsid w:val="007B45D6"/>
    <w:rsid w:val="007B5F9A"/>
    <w:rsid w:val="007B6D74"/>
    <w:rsid w:val="007C5846"/>
    <w:rsid w:val="007C6BFC"/>
    <w:rsid w:val="007D0D0C"/>
    <w:rsid w:val="007D1613"/>
    <w:rsid w:val="007D3F1A"/>
    <w:rsid w:val="007E20E0"/>
    <w:rsid w:val="007F11AC"/>
    <w:rsid w:val="007F3FFC"/>
    <w:rsid w:val="007F4932"/>
    <w:rsid w:val="007F72A9"/>
    <w:rsid w:val="00802964"/>
    <w:rsid w:val="008146CB"/>
    <w:rsid w:val="008156C8"/>
    <w:rsid w:val="00823713"/>
    <w:rsid w:val="00827F61"/>
    <w:rsid w:val="00830524"/>
    <w:rsid w:val="00832B65"/>
    <w:rsid w:val="0083798A"/>
    <w:rsid w:val="00842E77"/>
    <w:rsid w:val="00847320"/>
    <w:rsid w:val="00850633"/>
    <w:rsid w:val="00850915"/>
    <w:rsid w:val="008550B5"/>
    <w:rsid w:val="008652DC"/>
    <w:rsid w:val="00867249"/>
    <w:rsid w:val="00873BE9"/>
    <w:rsid w:val="00874699"/>
    <w:rsid w:val="00875B16"/>
    <w:rsid w:val="00890F74"/>
    <w:rsid w:val="00891BBF"/>
    <w:rsid w:val="0089640E"/>
    <w:rsid w:val="008A0620"/>
    <w:rsid w:val="008A195F"/>
    <w:rsid w:val="008A43CE"/>
    <w:rsid w:val="008A64B1"/>
    <w:rsid w:val="008B2CC1"/>
    <w:rsid w:val="008B3863"/>
    <w:rsid w:val="008B60B2"/>
    <w:rsid w:val="008C0498"/>
    <w:rsid w:val="008C57E2"/>
    <w:rsid w:val="008D0634"/>
    <w:rsid w:val="008D43AF"/>
    <w:rsid w:val="008E29FA"/>
    <w:rsid w:val="008E415C"/>
    <w:rsid w:val="008F34EA"/>
    <w:rsid w:val="008F4EA9"/>
    <w:rsid w:val="009011D9"/>
    <w:rsid w:val="00903FDA"/>
    <w:rsid w:val="0090731E"/>
    <w:rsid w:val="009158C5"/>
    <w:rsid w:val="00916EE2"/>
    <w:rsid w:val="00920B26"/>
    <w:rsid w:val="00923EA1"/>
    <w:rsid w:val="0092651E"/>
    <w:rsid w:val="00932704"/>
    <w:rsid w:val="00936811"/>
    <w:rsid w:val="00937ACE"/>
    <w:rsid w:val="00937B99"/>
    <w:rsid w:val="009435B1"/>
    <w:rsid w:val="009458A4"/>
    <w:rsid w:val="00950414"/>
    <w:rsid w:val="00952DBB"/>
    <w:rsid w:val="0095678B"/>
    <w:rsid w:val="009570F9"/>
    <w:rsid w:val="0096181D"/>
    <w:rsid w:val="009631F7"/>
    <w:rsid w:val="009634A1"/>
    <w:rsid w:val="00966A22"/>
    <w:rsid w:val="0096722F"/>
    <w:rsid w:val="00970C28"/>
    <w:rsid w:val="00970F79"/>
    <w:rsid w:val="00972A22"/>
    <w:rsid w:val="00976EB0"/>
    <w:rsid w:val="00977BB9"/>
    <w:rsid w:val="00980843"/>
    <w:rsid w:val="0098507A"/>
    <w:rsid w:val="0099343F"/>
    <w:rsid w:val="0099358E"/>
    <w:rsid w:val="009A5468"/>
    <w:rsid w:val="009B129F"/>
    <w:rsid w:val="009B1D2B"/>
    <w:rsid w:val="009B749B"/>
    <w:rsid w:val="009C00C2"/>
    <w:rsid w:val="009C132A"/>
    <w:rsid w:val="009D2738"/>
    <w:rsid w:val="009D47F8"/>
    <w:rsid w:val="009E12EA"/>
    <w:rsid w:val="009E2791"/>
    <w:rsid w:val="009E289D"/>
    <w:rsid w:val="009E3F6F"/>
    <w:rsid w:val="009F2975"/>
    <w:rsid w:val="009F499F"/>
    <w:rsid w:val="009F6187"/>
    <w:rsid w:val="009F6D44"/>
    <w:rsid w:val="009F7616"/>
    <w:rsid w:val="00A00234"/>
    <w:rsid w:val="00A057A4"/>
    <w:rsid w:val="00A110A4"/>
    <w:rsid w:val="00A11B38"/>
    <w:rsid w:val="00A12CD0"/>
    <w:rsid w:val="00A14814"/>
    <w:rsid w:val="00A17E51"/>
    <w:rsid w:val="00A252A7"/>
    <w:rsid w:val="00A26BFB"/>
    <w:rsid w:val="00A37442"/>
    <w:rsid w:val="00A37E3D"/>
    <w:rsid w:val="00A42916"/>
    <w:rsid w:val="00A42DAF"/>
    <w:rsid w:val="00A45BD8"/>
    <w:rsid w:val="00A5124A"/>
    <w:rsid w:val="00A61F0D"/>
    <w:rsid w:val="00A64259"/>
    <w:rsid w:val="00A750A0"/>
    <w:rsid w:val="00A76C7A"/>
    <w:rsid w:val="00A77A11"/>
    <w:rsid w:val="00A869B7"/>
    <w:rsid w:val="00A87281"/>
    <w:rsid w:val="00A87E0B"/>
    <w:rsid w:val="00A92914"/>
    <w:rsid w:val="00AA157D"/>
    <w:rsid w:val="00AA314A"/>
    <w:rsid w:val="00AA48E5"/>
    <w:rsid w:val="00AA7931"/>
    <w:rsid w:val="00AB6794"/>
    <w:rsid w:val="00AC0105"/>
    <w:rsid w:val="00AC0C8D"/>
    <w:rsid w:val="00AC205C"/>
    <w:rsid w:val="00AC230E"/>
    <w:rsid w:val="00AC2D65"/>
    <w:rsid w:val="00AC3336"/>
    <w:rsid w:val="00AC4C9E"/>
    <w:rsid w:val="00AC6ADD"/>
    <w:rsid w:val="00AD1DB6"/>
    <w:rsid w:val="00AE5CAE"/>
    <w:rsid w:val="00AE5DB2"/>
    <w:rsid w:val="00AE61A1"/>
    <w:rsid w:val="00AE7216"/>
    <w:rsid w:val="00AF0A6B"/>
    <w:rsid w:val="00AF6EF2"/>
    <w:rsid w:val="00B040FB"/>
    <w:rsid w:val="00B044DA"/>
    <w:rsid w:val="00B05A69"/>
    <w:rsid w:val="00B07E1E"/>
    <w:rsid w:val="00B10C5F"/>
    <w:rsid w:val="00B134DA"/>
    <w:rsid w:val="00B13B6A"/>
    <w:rsid w:val="00B14E25"/>
    <w:rsid w:val="00B15B66"/>
    <w:rsid w:val="00B207FA"/>
    <w:rsid w:val="00B22A73"/>
    <w:rsid w:val="00B2489D"/>
    <w:rsid w:val="00B27781"/>
    <w:rsid w:val="00B33173"/>
    <w:rsid w:val="00B350D2"/>
    <w:rsid w:val="00B36CB7"/>
    <w:rsid w:val="00B47745"/>
    <w:rsid w:val="00B47BBC"/>
    <w:rsid w:val="00B55DE0"/>
    <w:rsid w:val="00B568B8"/>
    <w:rsid w:val="00B57FA2"/>
    <w:rsid w:val="00B613F1"/>
    <w:rsid w:val="00B6244C"/>
    <w:rsid w:val="00B67BB0"/>
    <w:rsid w:val="00B72F70"/>
    <w:rsid w:val="00B80EFF"/>
    <w:rsid w:val="00B90F55"/>
    <w:rsid w:val="00B91486"/>
    <w:rsid w:val="00B9734B"/>
    <w:rsid w:val="00BA0CE1"/>
    <w:rsid w:val="00BA2567"/>
    <w:rsid w:val="00BA29A5"/>
    <w:rsid w:val="00BA2BCF"/>
    <w:rsid w:val="00BA60D4"/>
    <w:rsid w:val="00BA6B82"/>
    <w:rsid w:val="00BB231F"/>
    <w:rsid w:val="00BB3B69"/>
    <w:rsid w:val="00BB4B28"/>
    <w:rsid w:val="00BC40C6"/>
    <w:rsid w:val="00BD1E5B"/>
    <w:rsid w:val="00BD7C64"/>
    <w:rsid w:val="00BE7815"/>
    <w:rsid w:val="00BF01B3"/>
    <w:rsid w:val="00BF0412"/>
    <w:rsid w:val="00BF2121"/>
    <w:rsid w:val="00BF3E47"/>
    <w:rsid w:val="00C11BFE"/>
    <w:rsid w:val="00C1324E"/>
    <w:rsid w:val="00C13343"/>
    <w:rsid w:val="00C16C4E"/>
    <w:rsid w:val="00C17A92"/>
    <w:rsid w:val="00C17E16"/>
    <w:rsid w:val="00C231B8"/>
    <w:rsid w:val="00C275C1"/>
    <w:rsid w:val="00C41ED5"/>
    <w:rsid w:val="00C43C38"/>
    <w:rsid w:val="00C45A0C"/>
    <w:rsid w:val="00C45A59"/>
    <w:rsid w:val="00C464E8"/>
    <w:rsid w:val="00C46BB2"/>
    <w:rsid w:val="00C51A77"/>
    <w:rsid w:val="00C533B3"/>
    <w:rsid w:val="00C54239"/>
    <w:rsid w:val="00C54D2A"/>
    <w:rsid w:val="00C55F0F"/>
    <w:rsid w:val="00C568F8"/>
    <w:rsid w:val="00C575C2"/>
    <w:rsid w:val="00C57E27"/>
    <w:rsid w:val="00C62638"/>
    <w:rsid w:val="00C627B6"/>
    <w:rsid w:val="00C65E31"/>
    <w:rsid w:val="00C66005"/>
    <w:rsid w:val="00C6648C"/>
    <w:rsid w:val="00C666D1"/>
    <w:rsid w:val="00C70B0A"/>
    <w:rsid w:val="00C70EE3"/>
    <w:rsid w:val="00C719B6"/>
    <w:rsid w:val="00C71CA2"/>
    <w:rsid w:val="00C7433A"/>
    <w:rsid w:val="00C74470"/>
    <w:rsid w:val="00C755D1"/>
    <w:rsid w:val="00C75A8F"/>
    <w:rsid w:val="00C77A76"/>
    <w:rsid w:val="00C816CD"/>
    <w:rsid w:val="00C86837"/>
    <w:rsid w:val="00C92786"/>
    <w:rsid w:val="00C9356A"/>
    <w:rsid w:val="00CB0DAA"/>
    <w:rsid w:val="00CB109A"/>
    <w:rsid w:val="00CB20B4"/>
    <w:rsid w:val="00CB50DD"/>
    <w:rsid w:val="00CB6639"/>
    <w:rsid w:val="00CB72CD"/>
    <w:rsid w:val="00CC054D"/>
    <w:rsid w:val="00CD3A08"/>
    <w:rsid w:val="00CE1632"/>
    <w:rsid w:val="00CE18E5"/>
    <w:rsid w:val="00CE482F"/>
    <w:rsid w:val="00CE72D9"/>
    <w:rsid w:val="00CE7CC2"/>
    <w:rsid w:val="00CF4D29"/>
    <w:rsid w:val="00CF4EEB"/>
    <w:rsid w:val="00D049FE"/>
    <w:rsid w:val="00D102E1"/>
    <w:rsid w:val="00D152C5"/>
    <w:rsid w:val="00D1631B"/>
    <w:rsid w:val="00D16BBC"/>
    <w:rsid w:val="00D17EA9"/>
    <w:rsid w:val="00D272AC"/>
    <w:rsid w:val="00D3016B"/>
    <w:rsid w:val="00D30528"/>
    <w:rsid w:val="00D32D41"/>
    <w:rsid w:val="00D3370F"/>
    <w:rsid w:val="00D43440"/>
    <w:rsid w:val="00D44C50"/>
    <w:rsid w:val="00D44F59"/>
    <w:rsid w:val="00D45252"/>
    <w:rsid w:val="00D47363"/>
    <w:rsid w:val="00D602A1"/>
    <w:rsid w:val="00D60DB8"/>
    <w:rsid w:val="00D63FF2"/>
    <w:rsid w:val="00D71B4D"/>
    <w:rsid w:val="00D72D4E"/>
    <w:rsid w:val="00D74AE7"/>
    <w:rsid w:val="00D76CA6"/>
    <w:rsid w:val="00D802F9"/>
    <w:rsid w:val="00D83368"/>
    <w:rsid w:val="00D844B3"/>
    <w:rsid w:val="00D8558D"/>
    <w:rsid w:val="00D938E3"/>
    <w:rsid w:val="00D93D55"/>
    <w:rsid w:val="00D93D7E"/>
    <w:rsid w:val="00DA1207"/>
    <w:rsid w:val="00DB09F3"/>
    <w:rsid w:val="00DB1A01"/>
    <w:rsid w:val="00DC2B36"/>
    <w:rsid w:val="00DD6DDE"/>
    <w:rsid w:val="00DE005B"/>
    <w:rsid w:val="00DE7200"/>
    <w:rsid w:val="00E00F7C"/>
    <w:rsid w:val="00E05113"/>
    <w:rsid w:val="00E05830"/>
    <w:rsid w:val="00E153AE"/>
    <w:rsid w:val="00E271B0"/>
    <w:rsid w:val="00E27BA7"/>
    <w:rsid w:val="00E335FE"/>
    <w:rsid w:val="00E33FA7"/>
    <w:rsid w:val="00E41A38"/>
    <w:rsid w:val="00E448CB"/>
    <w:rsid w:val="00E45FD6"/>
    <w:rsid w:val="00E53C0A"/>
    <w:rsid w:val="00E55215"/>
    <w:rsid w:val="00E60C64"/>
    <w:rsid w:val="00E65C68"/>
    <w:rsid w:val="00E7177D"/>
    <w:rsid w:val="00E73F94"/>
    <w:rsid w:val="00E754DB"/>
    <w:rsid w:val="00E8102E"/>
    <w:rsid w:val="00E84B25"/>
    <w:rsid w:val="00E95A6E"/>
    <w:rsid w:val="00E96ADE"/>
    <w:rsid w:val="00E9742B"/>
    <w:rsid w:val="00EA06F5"/>
    <w:rsid w:val="00EA597D"/>
    <w:rsid w:val="00EA75DE"/>
    <w:rsid w:val="00EB0A62"/>
    <w:rsid w:val="00EB0D05"/>
    <w:rsid w:val="00EB420B"/>
    <w:rsid w:val="00EB44A3"/>
    <w:rsid w:val="00EB7312"/>
    <w:rsid w:val="00EB7472"/>
    <w:rsid w:val="00EC0298"/>
    <w:rsid w:val="00EC4937"/>
    <w:rsid w:val="00EC4E49"/>
    <w:rsid w:val="00EC746E"/>
    <w:rsid w:val="00EC7C07"/>
    <w:rsid w:val="00ED1E87"/>
    <w:rsid w:val="00ED525F"/>
    <w:rsid w:val="00ED77FB"/>
    <w:rsid w:val="00ED7E09"/>
    <w:rsid w:val="00EE0566"/>
    <w:rsid w:val="00EE45FA"/>
    <w:rsid w:val="00EE6776"/>
    <w:rsid w:val="00EE7CD8"/>
    <w:rsid w:val="00EF736E"/>
    <w:rsid w:val="00F0123F"/>
    <w:rsid w:val="00F02B8D"/>
    <w:rsid w:val="00F0322A"/>
    <w:rsid w:val="00F0466A"/>
    <w:rsid w:val="00F1253C"/>
    <w:rsid w:val="00F12FD4"/>
    <w:rsid w:val="00F17777"/>
    <w:rsid w:val="00F25E46"/>
    <w:rsid w:val="00F264F3"/>
    <w:rsid w:val="00F277BE"/>
    <w:rsid w:val="00F34622"/>
    <w:rsid w:val="00F512F7"/>
    <w:rsid w:val="00F522CA"/>
    <w:rsid w:val="00F53802"/>
    <w:rsid w:val="00F54B81"/>
    <w:rsid w:val="00F55542"/>
    <w:rsid w:val="00F63A34"/>
    <w:rsid w:val="00F65E4D"/>
    <w:rsid w:val="00F66152"/>
    <w:rsid w:val="00F72E06"/>
    <w:rsid w:val="00F74A9F"/>
    <w:rsid w:val="00F83BAB"/>
    <w:rsid w:val="00F86385"/>
    <w:rsid w:val="00F87165"/>
    <w:rsid w:val="00F9013D"/>
    <w:rsid w:val="00F91646"/>
    <w:rsid w:val="00F92124"/>
    <w:rsid w:val="00F948D6"/>
    <w:rsid w:val="00F95772"/>
    <w:rsid w:val="00F96F35"/>
    <w:rsid w:val="00F975C5"/>
    <w:rsid w:val="00FB27BC"/>
    <w:rsid w:val="00FC2BB7"/>
    <w:rsid w:val="00FC60DF"/>
    <w:rsid w:val="00FD1B11"/>
    <w:rsid w:val="00FD625B"/>
    <w:rsid w:val="00FE25FA"/>
    <w:rsid w:val="00FE68AB"/>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1031301970">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search.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9281-1424-4938-BD9C-B2F7AAB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Template>
  <TotalTime>0</TotalTime>
  <Pages>5</Pages>
  <Words>719</Words>
  <Characters>3176</Characters>
  <Application>Microsoft Office Word</Application>
  <DocSecurity>0</DocSecurity>
  <Lines>1058</Lines>
  <Paragraphs>259</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CERBARI Mihaela</cp:lastModifiedBy>
  <cp:revision>2</cp:revision>
  <cp:lastPrinted>2016-08-22T12:59:00Z</cp:lastPrinted>
  <dcterms:created xsi:type="dcterms:W3CDTF">2016-08-24T08:57:00Z</dcterms:created>
  <dcterms:modified xsi:type="dcterms:W3CDTF">2016-08-24T08:57:00Z</dcterms:modified>
</cp:coreProperties>
</file>