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CC17E9" w:rsidRPr="00BF5723" w14:paraId="48215DFD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31634380" w14:textId="77777777" w:rsidR="008B2CC1" w:rsidRPr="00BF5723" w:rsidRDefault="002B7867" w:rsidP="00A929BA">
            <w:pPr>
              <w:jc w:val="right"/>
              <w:rPr>
                <w:b/>
                <w:sz w:val="40"/>
                <w:szCs w:val="40"/>
                <w:lang w:val="es-419"/>
              </w:rPr>
            </w:pPr>
            <w:bookmarkStart w:id="0" w:name="_GoBack"/>
            <w:bookmarkEnd w:id="0"/>
            <w:r w:rsidRPr="00BF5723">
              <w:rPr>
                <w:b/>
                <w:sz w:val="40"/>
                <w:lang w:val="es-419"/>
              </w:rPr>
              <w:t>S</w:t>
            </w:r>
          </w:p>
        </w:tc>
      </w:tr>
      <w:tr w:rsidR="00CC17E9" w:rsidRPr="00BF5723" w14:paraId="3EA76CA6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1FA09B" w14:textId="40E31F35" w:rsidR="002634C4" w:rsidRPr="00BF5723" w:rsidRDefault="002634C4" w:rsidP="00E43276">
            <w:pPr>
              <w:spacing w:before="720"/>
              <w:rPr>
                <w:lang w:val="es-419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613127" w14:textId="59083760" w:rsidR="002634C4" w:rsidRPr="00BF5723" w:rsidRDefault="00437FD7" w:rsidP="00A929BA">
            <w:pPr>
              <w:rPr>
                <w:lang w:val="es-419"/>
              </w:rPr>
            </w:pPr>
            <w:r w:rsidRPr="00BF5723">
              <w:rPr>
                <w:rFonts w:eastAsiaTheme="minorEastAsia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B4148CD" wp14:editId="02929BA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168275</wp:posOffset>
                  </wp:positionV>
                  <wp:extent cx="1857375" cy="1323975"/>
                  <wp:effectExtent l="0" t="0" r="9525" b="9525"/>
                  <wp:wrapTopAndBottom/>
                  <wp:docPr id="8" name="Picture 8" descr="OMPI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17E9" w:rsidRPr="00BF5723" w14:paraId="7336683B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8000116" w14:textId="01B92373" w:rsidR="000A46A9" w:rsidRPr="00BF5723" w:rsidRDefault="00F31FFC" w:rsidP="00F31FFC">
            <w:pPr>
              <w:rPr>
                <w:b/>
                <w:caps/>
                <w:sz w:val="24"/>
                <w:lang w:val="es-419"/>
              </w:rPr>
            </w:pPr>
            <w:r w:rsidRPr="00BF5723">
              <w:rPr>
                <w:b/>
                <w:caps/>
                <w:sz w:val="24"/>
                <w:lang w:val="es-419"/>
              </w:rPr>
              <w:t>Seminario</w:t>
            </w:r>
          </w:p>
        </w:tc>
      </w:tr>
      <w:tr w:rsidR="00CC17E9" w:rsidRPr="00BF5723" w14:paraId="647EB000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94984F7" w14:textId="598E9CFA" w:rsidR="008B2CC1" w:rsidRPr="00BF5723" w:rsidRDefault="00FA3CE3" w:rsidP="0005159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Code"/>
            <w:bookmarkEnd w:id="1"/>
            <w:r w:rsidRPr="00BF5723">
              <w:rPr>
                <w:rFonts w:ascii="Arial Black" w:hAnsi="Arial Black"/>
                <w:caps/>
                <w:sz w:val="15"/>
                <w:lang w:val="es-419"/>
              </w:rPr>
              <w:t>WIPO/cdip/ge/22/1 PROV.</w:t>
            </w:r>
          </w:p>
        </w:tc>
      </w:tr>
      <w:tr w:rsidR="00CC17E9" w:rsidRPr="00BF5723" w14:paraId="18D4937E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B32D9A6" w14:textId="386EDD04" w:rsidR="008B2CC1" w:rsidRPr="00BF5723" w:rsidRDefault="008B2CC1" w:rsidP="00F31FF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BF5723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EF640F" w:rsidRPr="00BF572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Pr="00BF5723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BF5723" w14:paraId="43F91F74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2E2B08B0" w14:textId="0BFAC483" w:rsidR="008B2CC1" w:rsidRPr="00BF5723" w:rsidRDefault="002B7867" w:rsidP="008211D5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BF5723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EF640F" w:rsidRPr="00BF572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8211D5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437FD7" w:rsidRPr="00BF5723">
              <w:rPr>
                <w:rFonts w:ascii="Arial Black" w:hAnsi="Arial Black"/>
                <w:caps/>
                <w:sz w:val="15"/>
                <w:lang w:val="es-419"/>
              </w:rPr>
              <w:t>1 de junio de 2022</w:t>
            </w:r>
          </w:p>
        </w:tc>
      </w:tr>
    </w:tbl>
    <w:p w14:paraId="473884F9" w14:textId="77777777" w:rsidR="008B2CC1" w:rsidRPr="00BF5723" w:rsidRDefault="008B2CC1" w:rsidP="001D7119">
      <w:pPr>
        <w:rPr>
          <w:lang w:val="es-419"/>
        </w:rPr>
      </w:pPr>
    </w:p>
    <w:p w14:paraId="5E522A82" w14:textId="77777777" w:rsidR="008B2CC1" w:rsidRPr="00BF5723" w:rsidRDefault="008B2CC1" w:rsidP="00264515">
      <w:pPr>
        <w:rPr>
          <w:lang w:val="es-419"/>
        </w:rPr>
      </w:pPr>
    </w:p>
    <w:p w14:paraId="1135A634" w14:textId="77777777" w:rsidR="008B2CC1" w:rsidRPr="00BF5723" w:rsidRDefault="008B2CC1" w:rsidP="001D7119">
      <w:pPr>
        <w:rPr>
          <w:lang w:val="es-419"/>
        </w:rPr>
      </w:pPr>
    </w:p>
    <w:p w14:paraId="5235DEB9" w14:textId="77777777" w:rsidR="008B2CC1" w:rsidRPr="00BF5723" w:rsidRDefault="008B2CC1" w:rsidP="001D7119">
      <w:pPr>
        <w:rPr>
          <w:lang w:val="es-419"/>
        </w:rPr>
      </w:pPr>
    </w:p>
    <w:p w14:paraId="77AE4422" w14:textId="77777777" w:rsidR="008B2CC1" w:rsidRPr="00BF5723" w:rsidRDefault="008B2CC1" w:rsidP="001D7119">
      <w:pPr>
        <w:rPr>
          <w:lang w:val="es-419"/>
        </w:rPr>
      </w:pPr>
    </w:p>
    <w:p w14:paraId="7A666B43" w14:textId="69209197" w:rsidR="003845C1" w:rsidRPr="00BF5723" w:rsidRDefault="007C4437" w:rsidP="00FA3CE3">
      <w:pPr>
        <w:rPr>
          <w:lang w:val="es-419"/>
        </w:rPr>
      </w:pPr>
      <w:r w:rsidRPr="00BF5723">
        <w:rPr>
          <w:b/>
          <w:sz w:val="28"/>
          <w:lang w:val="es-419"/>
        </w:rPr>
        <w:t xml:space="preserve">Presentación del libro sobre minería </w:t>
      </w:r>
      <w:r w:rsidR="00437FD7" w:rsidRPr="00BF5723">
        <w:rPr>
          <w:b/>
          <w:sz w:val="28"/>
          <w:lang w:val="es-419"/>
        </w:rPr>
        <w:br/>
      </w:r>
      <w:r w:rsidRPr="00BF5723">
        <w:rPr>
          <w:b/>
          <w:i/>
          <w:iCs/>
          <w:sz w:val="28"/>
          <w:lang w:val="es-419"/>
        </w:rPr>
        <w:t xml:space="preserve">Global </w:t>
      </w:r>
      <w:proofErr w:type="spellStart"/>
      <w:r w:rsidRPr="00BF5723">
        <w:rPr>
          <w:b/>
          <w:i/>
          <w:iCs/>
          <w:sz w:val="28"/>
          <w:lang w:val="es-419"/>
        </w:rPr>
        <w:t>Challenges</w:t>
      </w:r>
      <w:proofErr w:type="spellEnd"/>
      <w:r w:rsidRPr="00BF5723">
        <w:rPr>
          <w:b/>
          <w:i/>
          <w:iCs/>
          <w:sz w:val="28"/>
          <w:lang w:val="es-419"/>
        </w:rPr>
        <w:t xml:space="preserve"> </w:t>
      </w:r>
      <w:proofErr w:type="spellStart"/>
      <w:r w:rsidRPr="00BF5723">
        <w:rPr>
          <w:b/>
          <w:i/>
          <w:iCs/>
          <w:sz w:val="28"/>
          <w:lang w:val="es-419"/>
        </w:rPr>
        <w:t>for</w:t>
      </w:r>
      <w:proofErr w:type="spellEnd"/>
      <w:r w:rsidRPr="00BF5723">
        <w:rPr>
          <w:b/>
          <w:i/>
          <w:iCs/>
          <w:sz w:val="28"/>
          <w:lang w:val="es-419"/>
        </w:rPr>
        <w:t xml:space="preserve"> </w:t>
      </w:r>
      <w:proofErr w:type="spellStart"/>
      <w:r w:rsidRPr="00BF5723">
        <w:rPr>
          <w:b/>
          <w:i/>
          <w:iCs/>
          <w:sz w:val="28"/>
          <w:lang w:val="es-419"/>
        </w:rPr>
        <w:t>Innovation</w:t>
      </w:r>
      <w:proofErr w:type="spellEnd"/>
      <w:r w:rsidRPr="00BF5723">
        <w:rPr>
          <w:b/>
          <w:i/>
          <w:iCs/>
          <w:sz w:val="28"/>
          <w:lang w:val="es-419"/>
        </w:rPr>
        <w:t xml:space="preserve"> in </w:t>
      </w:r>
      <w:proofErr w:type="spellStart"/>
      <w:r w:rsidRPr="00BF5723">
        <w:rPr>
          <w:b/>
          <w:i/>
          <w:iCs/>
          <w:sz w:val="28"/>
          <w:lang w:val="es-419"/>
        </w:rPr>
        <w:t>Mining</w:t>
      </w:r>
      <w:proofErr w:type="spellEnd"/>
      <w:r w:rsidRPr="00BF5723">
        <w:rPr>
          <w:b/>
          <w:i/>
          <w:iCs/>
          <w:sz w:val="28"/>
          <w:lang w:val="es-419"/>
        </w:rPr>
        <w:t xml:space="preserve"> Industries</w:t>
      </w:r>
    </w:p>
    <w:p w14:paraId="462DD6A9" w14:textId="7192ED89" w:rsidR="003845C1" w:rsidRPr="00BF5723" w:rsidRDefault="003845C1" w:rsidP="003845C1">
      <w:pPr>
        <w:rPr>
          <w:lang w:val="es-419"/>
        </w:rPr>
      </w:pPr>
    </w:p>
    <w:p w14:paraId="2CAF9297" w14:textId="77777777" w:rsidR="0050329E" w:rsidRPr="00BF5723" w:rsidRDefault="0050329E" w:rsidP="003845C1">
      <w:pPr>
        <w:rPr>
          <w:lang w:val="es-419"/>
        </w:rPr>
      </w:pPr>
    </w:p>
    <w:p w14:paraId="6790EBD5" w14:textId="77777777" w:rsidR="002B7867" w:rsidRPr="00BF5723" w:rsidRDefault="002B7867" w:rsidP="002B7867">
      <w:pPr>
        <w:rPr>
          <w:lang w:val="es-419"/>
        </w:rPr>
      </w:pPr>
      <w:r w:rsidRPr="00BF5723">
        <w:rPr>
          <w:lang w:val="es-419"/>
        </w:rPr>
        <w:t xml:space="preserve">organizada por </w:t>
      </w:r>
    </w:p>
    <w:p w14:paraId="3DB42D6F" w14:textId="7061FC7A" w:rsidR="008B2CC1" w:rsidRPr="00BF5723" w:rsidRDefault="00A3362D" w:rsidP="004F4D9B">
      <w:pPr>
        <w:rPr>
          <w:lang w:val="es-419"/>
        </w:rPr>
      </w:pPr>
      <w:r w:rsidRPr="00BF5723">
        <w:rPr>
          <w:lang w:val="es-419"/>
        </w:rPr>
        <w:t>la Organización Mundial de la Propiedad Intelectual (OMPI)</w:t>
      </w:r>
    </w:p>
    <w:p w14:paraId="45EE9B38" w14:textId="77777777" w:rsidR="00E43276" w:rsidRPr="00BF5723" w:rsidRDefault="00E43276" w:rsidP="004F4D9B">
      <w:pPr>
        <w:rPr>
          <w:lang w:val="es-419"/>
        </w:rPr>
      </w:pPr>
    </w:p>
    <w:p w14:paraId="33A77DEC" w14:textId="495D5F04" w:rsidR="00E43276" w:rsidRPr="00BF5723" w:rsidRDefault="00E43276" w:rsidP="004F4D9B">
      <w:pPr>
        <w:rPr>
          <w:lang w:val="es-419"/>
        </w:rPr>
      </w:pPr>
    </w:p>
    <w:p w14:paraId="1E12FCBD" w14:textId="77777777" w:rsidR="00CA2F8F" w:rsidRPr="00BF5723" w:rsidRDefault="00CA2F8F" w:rsidP="004F4D9B">
      <w:pPr>
        <w:rPr>
          <w:lang w:val="es-419"/>
        </w:rPr>
      </w:pPr>
    </w:p>
    <w:p w14:paraId="609F3564" w14:textId="1E00CA6C" w:rsidR="002B7867" w:rsidRPr="00BF5723" w:rsidRDefault="00CD39AD" w:rsidP="006F203C">
      <w:pPr>
        <w:rPr>
          <w:b/>
          <w:sz w:val="24"/>
          <w:szCs w:val="24"/>
          <w:lang w:val="es-419"/>
        </w:rPr>
      </w:pPr>
      <w:r w:rsidRPr="00BF5723">
        <w:rPr>
          <w:b/>
          <w:sz w:val="24"/>
          <w:lang w:val="es-419"/>
        </w:rPr>
        <w:t>Ginebra, 21 de junio de 2022</w:t>
      </w:r>
    </w:p>
    <w:p w14:paraId="56D039A2" w14:textId="77777777" w:rsidR="008B2CC1" w:rsidRPr="00BF5723" w:rsidRDefault="008B2CC1" w:rsidP="001D7119">
      <w:pPr>
        <w:rPr>
          <w:lang w:val="es-419"/>
        </w:rPr>
      </w:pPr>
    </w:p>
    <w:p w14:paraId="66ECC257" w14:textId="77777777" w:rsidR="008B2CC1" w:rsidRPr="00BF5723" w:rsidRDefault="008B2CC1" w:rsidP="001D7119">
      <w:pPr>
        <w:rPr>
          <w:lang w:val="es-419"/>
        </w:rPr>
      </w:pPr>
    </w:p>
    <w:p w14:paraId="23E864B7" w14:textId="5027C54B" w:rsidR="008B2CC1" w:rsidRPr="00BF5723" w:rsidRDefault="0010076A" w:rsidP="008B2CC1">
      <w:pPr>
        <w:rPr>
          <w:caps/>
          <w:sz w:val="24"/>
          <w:lang w:val="es-419"/>
        </w:rPr>
      </w:pPr>
      <w:bookmarkStart w:id="4" w:name="TitleOfDoc"/>
      <w:bookmarkEnd w:id="4"/>
      <w:r w:rsidRPr="00BF5723">
        <w:rPr>
          <w:caps/>
          <w:sz w:val="24"/>
          <w:lang w:val="es-419"/>
        </w:rPr>
        <w:t>PROGRAMA PROVISIONAL</w:t>
      </w:r>
    </w:p>
    <w:p w14:paraId="256C838B" w14:textId="77777777" w:rsidR="008B2CC1" w:rsidRPr="00BF5723" w:rsidRDefault="008B2CC1" w:rsidP="008B2CC1">
      <w:pPr>
        <w:rPr>
          <w:lang w:val="es-419"/>
        </w:rPr>
      </w:pPr>
    </w:p>
    <w:p w14:paraId="4EFF34C6" w14:textId="77777777" w:rsidR="008B2CC1" w:rsidRPr="00BF5723" w:rsidRDefault="008C11A1" w:rsidP="008B2CC1">
      <w:pPr>
        <w:rPr>
          <w:i/>
          <w:szCs w:val="22"/>
          <w:lang w:val="es-419"/>
        </w:rPr>
      </w:pPr>
      <w:bookmarkStart w:id="5" w:name="Prepared"/>
      <w:bookmarkEnd w:id="5"/>
      <w:r w:rsidRPr="00BF5723">
        <w:rPr>
          <w:i/>
          <w:lang w:val="es-419"/>
        </w:rPr>
        <w:t>preparado por la Oficina Internacional de la OMPI</w:t>
      </w:r>
    </w:p>
    <w:p w14:paraId="2F98827F" w14:textId="77777777" w:rsidR="000C7343" w:rsidRPr="00BF5723" w:rsidRDefault="000C7343">
      <w:pPr>
        <w:rPr>
          <w:szCs w:val="22"/>
          <w:lang w:val="es-419"/>
        </w:rPr>
      </w:pPr>
    </w:p>
    <w:p w14:paraId="7BD38159" w14:textId="77777777" w:rsidR="001D0A55" w:rsidRPr="00BF5723" w:rsidRDefault="001D0A55">
      <w:pPr>
        <w:rPr>
          <w:szCs w:val="22"/>
          <w:lang w:val="es-419"/>
        </w:rPr>
      </w:pPr>
      <w:r w:rsidRPr="00BF5723">
        <w:rPr>
          <w:lang w:val="es-419"/>
        </w:rPr>
        <w:br w:type="page"/>
      </w:r>
    </w:p>
    <w:p w14:paraId="00C44082" w14:textId="23EF948A" w:rsidR="007C253E" w:rsidRPr="00BF5723" w:rsidRDefault="008A1EA5" w:rsidP="0031655D">
      <w:pPr>
        <w:rPr>
          <w:szCs w:val="22"/>
          <w:u w:val="single"/>
          <w:lang w:val="es-419"/>
        </w:rPr>
      </w:pPr>
      <w:r w:rsidRPr="00BF5723">
        <w:rPr>
          <w:u w:val="single"/>
          <w:lang w:val="es-419"/>
        </w:rPr>
        <w:lastRenderedPageBreak/>
        <w:t>Lugar de celebración</w:t>
      </w:r>
    </w:p>
    <w:p w14:paraId="20454C36" w14:textId="006631BF" w:rsidR="007C253E" w:rsidRPr="00BF5723" w:rsidRDefault="007C253E" w:rsidP="0031655D">
      <w:pPr>
        <w:rPr>
          <w:szCs w:val="22"/>
          <w:u w:val="single"/>
          <w:lang w:val="es-419"/>
        </w:rPr>
      </w:pPr>
    </w:p>
    <w:p w14:paraId="6409A351" w14:textId="71794659" w:rsidR="007C253E" w:rsidRPr="00BF5723" w:rsidRDefault="00CD39AD" w:rsidP="00A45720">
      <w:pPr>
        <w:rPr>
          <w:szCs w:val="22"/>
          <w:lang w:val="es-419"/>
        </w:rPr>
      </w:pPr>
      <w:r w:rsidRPr="00BF5723">
        <w:rPr>
          <w:shd w:val="clear" w:color="auto" w:fill="FFFFFF"/>
          <w:lang w:val="es-419"/>
        </w:rPr>
        <w:t xml:space="preserve">Sede de la OMPI en Ginebra; 34, </w:t>
      </w:r>
      <w:proofErr w:type="spellStart"/>
      <w:r w:rsidRPr="00BF5723">
        <w:rPr>
          <w:shd w:val="clear" w:color="auto" w:fill="FFFFFF"/>
          <w:lang w:val="es-419"/>
        </w:rPr>
        <w:t>chemin</w:t>
      </w:r>
      <w:proofErr w:type="spellEnd"/>
      <w:r w:rsidRPr="00BF5723">
        <w:rPr>
          <w:shd w:val="clear" w:color="auto" w:fill="FFFFFF"/>
          <w:lang w:val="es-419"/>
        </w:rPr>
        <w:t xml:space="preserve"> des </w:t>
      </w:r>
      <w:proofErr w:type="spellStart"/>
      <w:r w:rsidRPr="00BF5723">
        <w:rPr>
          <w:shd w:val="clear" w:color="auto" w:fill="FFFFFF"/>
          <w:lang w:val="es-419"/>
        </w:rPr>
        <w:t>Colombettes</w:t>
      </w:r>
      <w:proofErr w:type="spellEnd"/>
      <w:r w:rsidRPr="00BF5723">
        <w:rPr>
          <w:shd w:val="clear" w:color="auto" w:fill="FFFFFF"/>
          <w:lang w:val="es-419"/>
        </w:rPr>
        <w:t xml:space="preserve">; 1211 Ginebra 20, Suiza, </w:t>
      </w:r>
      <w:r w:rsidRPr="00BF5723">
        <w:rPr>
          <w:lang w:val="es-419"/>
        </w:rPr>
        <w:t>Sala A</w:t>
      </w:r>
    </w:p>
    <w:p w14:paraId="060AD61B" w14:textId="3D7325F7" w:rsidR="0078081F" w:rsidRPr="00BF5723" w:rsidRDefault="0078081F" w:rsidP="0031655D">
      <w:pPr>
        <w:rPr>
          <w:szCs w:val="22"/>
          <w:u w:val="single"/>
          <w:lang w:val="es-419"/>
        </w:rPr>
      </w:pPr>
    </w:p>
    <w:p w14:paraId="5BEDB9BD" w14:textId="0C5B21DF" w:rsidR="0031655D" w:rsidRPr="00BF5723" w:rsidRDefault="0031655D" w:rsidP="0031655D">
      <w:pPr>
        <w:rPr>
          <w:szCs w:val="22"/>
          <w:u w:val="single"/>
          <w:lang w:val="es-419"/>
        </w:rPr>
      </w:pPr>
      <w:r w:rsidRPr="00BF5723">
        <w:rPr>
          <w:u w:val="single"/>
          <w:lang w:val="es-419"/>
        </w:rPr>
        <w:t>Martes, 21 de junio de 2022</w:t>
      </w:r>
    </w:p>
    <w:p w14:paraId="49FB6CD0" w14:textId="77777777" w:rsidR="0031655D" w:rsidRPr="00BF5723" w:rsidRDefault="0031655D" w:rsidP="0031655D">
      <w:pPr>
        <w:rPr>
          <w:szCs w:val="22"/>
          <w:lang w:val="es-419"/>
        </w:rPr>
      </w:pPr>
    </w:p>
    <w:p w14:paraId="7AC571B7" w14:textId="1A79CEF9" w:rsidR="0031655D" w:rsidRPr="00BF5723" w:rsidRDefault="0031655D" w:rsidP="0031655D">
      <w:pPr>
        <w:rPr>
          <w:szCs w:val="22"/>
          <w:lang w:val="es-419"/>
        </w:rPr>
      </w:pPr>
      <w:r w:rsidRPr="00BF5723">
        <w:rPr>
          <w:lang w:val="es-419"/>
        </w:rPr>
        <w:t>14.00 - 14.10</w:t>
      </w:r>
      <w:r w:rsidRPr="00BF5723">
        <w:rPr>
          <w:lang w:val="es-419"/>
        </w:rPr>
        <w:tab/>
      </w:r>
      <w:r w:rsidRPr="00BF5723">
        <w:rPr>
          <w:b/>
          <w:bCs/>
          <w:lang w:val="es-419"/>
        </w:rPr>
        <w:t>Discurso de bienvenida</w:t>
      </w:r>
    </w:p>
    <w:p w14:paraId="28A2B50A" w14:textId="4EF82812" w:rsidR="0052797F" w:rsidRPr="00BF5723" w:rsidRDefault="0052797F" w:rsidP="0031655D">
      <w:pPr>
        <w:rPr>
          <w:szCs w:val="22"/>
          <w:lang w:val="es-419"/>
        </w:rPr>
      </w:pPr>
    </w:p>
    <w:p w14:paraId="655AA4CF" w14:textId="21E542D9" w:rsidR="0031655D" w:rsidRPr="00BF5723" w:rsidRDefault="00CC17E9" w:rsidP="00CC17E9">
      <w:pPr>
        <w:ind w:left="1701"/>
        <w:rPr>
          <w:szCs w:val="22"/>
          <w:lang w:val="es-419"/>
        </w:rPr>
      </w:pPr>
      <w:r w:rsidRPr="00BF5723">
        <w:rPr>
          <w:lang w:val="es-419"/>
        </w:rPr>
        <w:tab/>
        <w:t xml:space="preserve">Sr. Marco </w:t>
      </w:r>
      <w:r w:rsidR="0066246E">
        <w:rPr>
          <w:lang w:val="es-419"/>
        </w:rPr>
        <w:t xml:space="preserve">M. </w:t>
      </w:r>
      <w:r w:rsidRPr="00BF5723">
        <w:rPr>
          <w:lang w:val="es-419"/>
        </w:rPr>
        <w:t>Alemán, subdirector general del Sector de PI y Ecosistemas de Innovación, Organización Mundial de la Propiedad Intelectual (OMPI), Ginebra</w:t>
      </w:r>
    </w:p>
    <w:p w14:paraId="73ED459F" w14:textId="77777777" w:rsidR="007C253E" w:rsidRPr="00BF5723" w:rsidRDefault="007C253E" w:rsidP="0031655D">
      <w:pPr>
        <w:rPr>
          <w:szCs w:val="22"/>
          <w:lang w:val="es-419"/>
        </w:rPr>
      </w:pPr>
    </w:p>
    <w:p w14:paraId="6F717B81" w14:textId="60F5E5D8" w:rsidR="008026E6" w:rsidRPr="00BF5723" w:rsidRDefault="008026E6" w:rsidP="008026E6">
      <w:pPr>
        <w:tabs>
          <w:tab w:val="left" w:pos="1701"/>
          <w:tab w:val="left" w:pos="2694"/>
        </w:tabs>
        <w:ind w:left="2552" w:hanging="2552"/>
        <w:rPr>
          <w:b/>
          <w:szCs w:val="22"/>
          <w:lang w:val="es-419"/>
        </w:rPr>
      </w:pPr>
      <w:r w:rsidRPr="00BF5723">
        <w:rPr>
          <w:lang w:val="es-419"/>
        </w:rPr>
        <w:t>14.10 - 14:25</w:t>
      </w:r>
      <w:r w:rsidRPr="00BF5723">
        <w:rPr>
          <w:lang w:val="es-419"/>
        </w:rPr>
        <w:tab/>
      </w:r>
      <w:r w:rsidRPr="00BF5723">
        <w:rPr>
          <w:b/>
          <w:lang w:val="es-419"/>
        </w:rPr>
        <w:t>Desafíos globales para la innovación en las industrias mineras</w:t>
      </w:r>
    </w:p>
    <w:p w14:paraId="6521400D" w14:textId="77777777" w:rsidR="008026E6" w:rsidRPr="00BF5723" w:rsidRDefault="008026E6" w:rsidP="0031655D">
      <w:pPr>
        <w:rPr>
          <w:szCs w:val="22"/>
          <w:lang w:val="es-419"/>
        </w:rPr>
      </w:pPr>
    </w:p>
    <w:p w14:paraId="531BC51C" w14:textId="6AEFAA53" w:rsidR="007F243F" w:rsidRPr="00BF5723" w:rsidRDefault="007F243F" w:rsidP="00464A72">
      <w:pPr>
        <w:ind w:left="1701"/>
        <w:rPr>
          <w:szCs w:val="22"/>
          <w:lang w:val="es-419"/>
        </w:rPr>
      </w:pPr>
      <w:r w:rsidRPr="00BF5723">
        <w:rPr>
          <w:lang w:val="es-419"/>
        </w:rPr>
        <w:t xml:space="preserve">Sr. David </w:t>
      </w:r>
      <w:proofErr w:type="spellStart"/>
      <w:r w:rsidRPr="00BF5723">
        <w:rPr>
          <w:lang w:val="es-419"/>
        </w:rPr>
        <w:t>Humphreys</w:t>
      </w:r>
      <w:proofErr w:type="spellEnd"/>
      <w:r w:rsidRPr="00BF5723">
        <w:rPr>
          <w:lang w:val="es-419"/>
        </w:rPr>
        <w:t>, profesor honorario, Centro de Derecho y Política Energética, Petrolera y Minera (CEPMLP), Universidad de Dundee (Reino</w:t>
      </w:r>
      <w:r w:rsidR="00437FD7" w:rsidRPr="00BF5723">
        <w:rPr>
          <w:lang w:val="es-419"/>
        </w:rPr>
        <w:t> </w:t>
      </w:r>
      <w:r w:rsidRPr="00BF5723">
        <w:rPr>
          <w:lang w:val="es-419"/>
        </w:rPr>
        <w:t>Unido)</w:t>
      </w:r>
    </w:p>
    <w:p w14:paraId="30247EA4" w14:textId="77777777" w:rsidR="008026E6" w:rsidRPr="00BF5723" w:rsidRDefault="008026E6" w:rsidP="0031655D">
      <w:pPr>
        <w:ind w:left="1701"/>
        <w:rPr>
          <w:szCs w:val="22"/>
          <w:lang w:val="es-419"/>
        </w:rPr>
      </w:pPr>
    </w:p>
    <w:p w14:paraId="70B50E7B" w14:textId="6AFF7872" w:rsidR="0031655D" w:rsidRPr="00BF5723" w:rsidRDefault="0031655D" w:rsidP="0031655D">
      <w:pPr>
        <w:ind w:left="1701"/>
        <w:rPr>
          <w:szCs w:val="22"/>
          <w:lang w:val="es-419"/>
        </w:rPr>
      </w:pPr>
      <w:r w:rsidRPr="00BF5723">
        <w:rPr>
          <w:lang w:val="es-419"/>
        </w:rPr>
        <w:t xml:space="preserve">Sra. </w:t>
      </w:r>
      <w:proofErr w:type="spellStart"/>
      <w:r w:rsidRPr="00BF5723">
        <w:rPr>
          <w:lang w:val="es-419"/>
        </w:rPr>
        <w:t>Giulia</w:t>
      </w:r>
      <w:proofErr w:type="spellEnd"/>
      <w:r w:rsidRPr="00BF5723">
        <w:rPr>
          <w:lang w:val="es-419"/>
        </w:rPr>
        <w:t xml:space="preserve"> </w:t>
      </w:r>
      <w:proofErr w:type="spellStart"/>
      <w:r w:rsidRPr="00BF5723">
        <w:rPr>
          <w:lang w:val="es-419"/>
        </w:rPr>
        <w:t>Valacchi</w:t>
      </w:r>
      <w:proofErr w:type="spellEnd"/>
      <w:r w:rsidRPr="00BF5723">
        <w:rPr>
          <w:lang w:val="es-419"/>
        </w:rPr>
        <w:t>, consultora de la OMPI, Departamento de Economía y Análisis de Datos, Sector de PI y Ecosistemas de Innovación, OMPI, Ginebra</w:t>
      </w:r>
    </w:p>
    <w:p w14:paraId="6C9E376F" w14:textId="7DA1C2CA" w:rsidR="007C253E" w:rsidRPr="00BF5723" w:rsidRDefault="007C253E" w:rsidP="0031655D">
      <w:pPr>
        <w:rPr>
          <w:szCs w:val="22"/>
          <w:lang w:val="es-419"/>
        </w:rPr>
      </w:pPr>
    </w:p>
    <w:p w14:paraId="37D85F47" w14:textId="4205F062" w:rsidR="0031655D" w:rsidRPr="00BF5723" w:rsidRDefault="002161B3" w:rsidP="00437FD7">
      <w:pPr>
        <w:tabs>
          <w:tab w:val="left" w:pos="1701"/>
          <w:tab w:val="left" w:pos="3060"/>
        </w:tabs>
        <w:ind w:left="1710" w:hanging="1710"/>
        <w:rPr>
          <w:szCs w:val="22"/>
          <w:lang w:val="es-419"/>
        </w:rPr>
      </w:pPr>
      <w:r w:rsidRPr="00BF5723">
        <w:rPr>
          <w:lang w:val="es-419"/>
        </w:rPr>
        <w:t>14.25 - 15:40</w:t>
      </w:r>
      <w:r w:rsidRPr="00BF5723">
        <w:rPr>
          <w:lang w:val="es-419"/>
        </w:rPr>
        <w:tab/>
      </w:r>
      <w:r w:rsidRPr="00BF5723">
        <w:rPr>
          <w:b/>
          <w:lang w:val="es-419"/>
        </w:rPr>
        <w:t>¿Cómo puede la innovación en la minería promover la transición energética?</w:t>
      </w:r>
    </w:p>
    <w:p w14:paraId="02CBFF96" w14:textId="77777777" w:rsidR="0031655D" w:rsidRPr="00BF5723" w:rsidRDefault="0031655D" w:rsidP="0031655D">
      <w:pPr>
        <w:tabs>
          <w:tab w:val="left" w:pos="1701"/>
          <w:tab w:val="left" w:pos="2694"/>
        </w:tabs>
        <w:ind w:left="2552" w:hanging="2552"/>
        <w:rPr>
          <w:szCs w:val="22"/>
          <w:lang w:val="es-419"/>
        </w:rPr>
      </w:pPr>
    </w:p>
    <w:p w14:paraId="2C0E39BE" w14:textId="4F7C5792" w:rsidR="004F7CA3" w:rsidRPr="00BF5723" w:rsidRDefault="002161B3" w:rsidP="00437FD7">
      <w:pPr>
        <w:tabs>
          <w:tab w:val="left" w:pos="2880"/>
          <w:tab w:val="left" w:pos="3060"/>
          <w:tab w:val="left" w:pos="3402"/>
        </w:tabs>
        <w:ind w:left="2880" w:hanging="1215"/>
        <w:rPr>
          <w:szCs w:val="22"/>
          <w:lang w:val="es-419"/>
        </w:rPr>
      </w:pPr>
      <w:r w:rsidRPr="00BF5723">
        <w:rPr>
          <w:lang w:val="es-419"/>
        </w:rPr>
        <w:t>Moderador:</w:t>
      </w:r>
      <w:r w:rsidR="00BF5723" w:rsidRPr="00BF5723">
        <w:rPr>
          <w:lang w:val="es-419"/>
        </w:rPr>
        <w:t xml:space="preserve"> </w:t>
      </w:r>
      <w:r w:rsidR="00437FD7" w:rsidRPr="00BF5723">
        <w:rPr>
          <w:lang w:val="es-419"/>
        </w:rPr>
        <w:tab/>
      </w:r>
      <w:r w:rsidRPr="00BF5723">
        <w:rPr>
          <w:lang w:val="es-419"/>
        </w:rPr>
        <w:t xml:space="preserve">Sr. Julio </w:t>
      </w:r>
      <w:proofErr w:type="spellStart"/>
      <w:r w:rsidRPr="00BF5723">
        <w:rPr>
          <w:lang w:val="es-419"/>
        </w:rPr>
        <w:t>Raffo</w:t>
      </w:r>
      <w:proofErr w:type="spellEnd"/>
      <w:r w:rsidRPr="00BF5723">
        <w:rPr>
          <w:lang w:val="es-419"/>
        </w:rPr>
        <w:t>, jefe de la Sección de Economía de la Innovación, Departamento de Economía y Análisis de Datos, Sector de PI y Ecosistemas de Innovación, OMPI, Ginebra</w:t>
      </w:r>
    </w:p>
    <w:p w14:paraId="27942DB5" w14:textId="77777777" w:rsidR="008026E6" w:rsidRPr="00BF5723" w:rsidRDefault="008026E6" w:rsidP="00437FD7">
      <w:pPr>
        <w:tabs>
          <w:tab w:val="left" w:pos="2835"/>
          <w:tab w:val="left" w:pos="3402"/>
        </w:tabs>
        <w:ind w:left="2880" w:hanging="1215"/>
        <w:rPr>
          <w:szCs w:val="22"/>
          <w:lang w:val="es-419"/>
        </w:rPr>
      </w:pPr>
    </w:p>
    <w:p w14:paraId="33C323BB" w14:textId="43130C87" w:rsidR="007F243F" w:rsidRPr="00BF5723" w:rsidRDefault="002161B3" w:rsidP="00437FD7">
      <w:pPr>
        <w:tabs>
          <w:tab w:val="left" w:pos="2880"/>
          <w:tab w:val="left" w:pos="3060"/>
          <w:tab w:val="left" w:pos="3402"/>
        </w:tabs>
        <w:ind w:left="2880" w:hanging="1215"/>
        <w:rPr>
          <w:szCs w:val="22"/>
          <w:lang w:val="es-419"/>
        </w:rPr>
      </w:pPr>
      <w:r w:rsidRPr="00BF5723">
        <w:rPr>
          <w:lang w:val="es-419"/>
        </w:rPr>
        <w:t>Panelistas:</w:t>
      </w:r>
      <w:r w:rsidR="00BF5723" w:rsidRPr="00BF5723">
        <w:rPr>
          <w:lang w:val="es-419"/>
        </w:rPr>
        <w:t xml:space="preserve"> </w:t>
      </w:r>
      <w:r w:rsidRPr="00BF5723">
        <w:rPr>
          <w:lang w:val="es-419"/>
        </w:rPr>
        <w:tab/>
        <w:t xml:space="preserve">Sr. Eduardo </w:t>
      </w:r>
      <w:proofErr w:type="spellStart"/>
      <w:r w:rsidRPr="00BF5723">
        <w:rPr>
          <w:lang w:val="es-419"/>
        </w:rPr>
        <w:t>Bitran</w:t>
      </w:r>
      <w:proofErr w:type="spellEnd"/>
      <w:r w:rsidRPr="00BF5723">
        <w:rPr>
          <w:lang w:val="es-419"/>
        </w:rPr>
        <w:t xml:space="preserve"> </w:t>
      </w:r>
      <w:proofErr w:type="spellStart"/>
      <w:r w:rsidRPr="00BF5723">
        <w:rPr>
          <w:lang w:val="es-419"/>
        </w:rPr>
        <w:t>Colodro</w:t>
      </w:r>
      <w:proofErr w:type="spellEnd"/>
      <w:r w:rsidRPr="00BF5723">
        <w:rPr>
          <w:lang w:val="es-419"/>
        </w:rPr>
        <w:t xml:space="preserve">, </w:t>
      </w:r>
      <w:r w:rsidR="0066246E">
        <w:rPr>
          <w:lang w:val="es-419"/>
        </w:rPr>
        <w:t xml:space="preserve">profesor, Facultad de Ingeniería, Universidad Adolfo Ibáñez, </w:t>
      </w:r>
      <w:r w:rsidRPr="00BF5723">
        <w:rPr>
          <w:lang w:val="es-419"/>
        </w:rPr>
        <w:t>Santiago de Chile</w:t>
      </w:r>
    </w:p>
    <w:p w14:paraId="11070597" w14:textId="71B1C77A" w:rsidR="007F243F" w:rsidRPr="00BF5723" w:rsidRDefault="007F243F" w:rsidP="00437FD7">
      <w:pPr>
        <w:tabs>
          <w:tab w:val="left" w:pos="3402"/>
        </w:tabs>
        <w:ind w:left="2880" w:hanging="1215"/>
        <w:rPr>
          <w:szCs w:val="22"/>
          <w:lang w:val="es-419"/>
        </w:rPr>
      </w:pPr>
    </w:p>
    <w:p w14:paraId="11E4395A" w14:textId="3206F35E" w:rsidR="007F243F" w:rsidRPr="00BF5723" w:rsidRDefault="007F243F" w:rsidP="00437FD7">
      <w:pPr>
        <w:pStyle w:val="ListParagraph"/>
        <w:tabs>
          <w:tab w:val="left" w:pos="3402"/>
        </w:tabs>
        <w:ind w:left="2880"/>
        <w:rPr>
          <w:rFonts w:ascii="Arial" w:hAnsi="Arial" w:cs="Arial"/>
          <w:sz w:val="22"/>
          <w:szCs w:val="22"/>
          <w:lang w:val="es-419"/>
        </w:rPr>
      </w:pPr>
      <w:r w:rsidRPr="00BF5723">
        <w:rPr>
          <w:rFonts w:ascii="Arial" w:hAnsi="Arial"/>
          <w:sz w:val="22"/>
          <w:lang w:val="es-419"/>
        </w:rPr>
        <w:t xml:space="preserve">Sra. Pamela Chávez </w:t>
      </w:r>
      <w:proofErr w:type="spellStart"/>
      <w:r w:rsidRPr="00BF5723">
        <w:rPr>
          <w:rFonts w:ascii="Arial" w:hAnsi="Arial"/>
          <w:sz w:val="22"/>
          <w:lang w:val="es-419"/>
        </w:rPr>
        <w:t>Crooker</w:t>
      </w:r>
      <w:proofErr w:type="spellEnd"/>
      <w:r w:rsidRPr="00BF5723">
        <w:rPr>
          <w:rFonts w:ascii="Arial" w:hAnsi="Arial"/>
          <w:sz w:val="22"/>
          <w:lang w:val="es-419"/>
        </w:rPr>
        <w:t xml:space="preserve">, investigadora y empresaria biotecnológica, fundadora de Aguamarina y directora general de </w:t>
      </w:r>
      <w:proofErr w:type="spellStart"/>
      <w:r w:rsidRPr="00BF5723">
        <w:rPr>
          <w:rFonts w:ascii="Arial" w:hAnsi="Arial"/>
          <w:sz w:val="22"/>
          <w:lang w:val="es-419"/>
        </w:rPr>
        <w:t>Domolif</w:t>
      </w:r>
      <w:proofErr w:type="spellEnd"/>
      <w:r w:rsidRPr="00BF5723">
        <w:rPr>
          <w:rFonts w:ascii="Arial" w:hAnsi="Arial"/>
          <w:sz w:val="22"/>
          <w:lang w:val="es-419"/>
        </w:rPr>
        <w:t>, Santiago de Chile</w:t>
      </w:r>
    </w:p>
    <w:p w14:paraId="42D4F9DF" w14:textId="77777777" w:rsidR="007F243F" w:rsidRPr="00BF5723" w:rsidRDefault="007F243F" w:rsidP="00437FD7">
      <w:pPr>
        <w:pStyle w:val="ListParagraph"/>
        <w:tabs>
          <w:tab w:val="left" w:pos="3402"/>
        </w:tabs>
        <w:ind w:left="2880"/>
        <w:rPr>
          <w:rFonts w:ascii="Arial" w:hAnsi="Arial" w:cs="Arial"/>
          <w:sz w:val="22"/>
          <w:szCs w:val="22"/>
          <w:lang w:val="es-419"/>
        </w:rPr>
      </w:pPr>
    </w:p>
    <w:p w14:paraId="47453B78" w14:textId="56520464" w:rsidR="007F243F" w:rsidRPr="00BF5723" w:rsidRDefault="007F243F" w:rsidP="00437FD7">
      <w:pPr>
        <w:pStyle w:val="ListParagraph"/>
        <w:tabs>
          <w:tab w:val="left" w:pos="3402"/>
        </w:tabs>
        <w:ind w:left="2880"/>
        <w:rPr>
          <w:rFonts w:ascii="Arial" w:hAnsi="Arial" w:cs="Arial"/>
          <w:sz w:val="22"/>
          <w:szCs w:val="22"/>
          <w:lang w:val="es-419"/>
        </w:rPr>
      </w:pPr>
      <w:r w:rsidRPr="00BF5723">
        <w:rPr>
          <w:rFonts w:ascii="Arial" w:hAnsi="Arial"/>
          <w:sz w:val="22"/>
          <w:lang w:val="es-419"/>
        </w:rPr>
        <w:t xml:space="preserve">Sra. </w:t>
      </w:r>
      <w:proofErr w:type="spellStart"/>
      <w:r w:rsidRPr="00BF5723">
        <w:rPr>
          <w:rFonts w:ascii="Arial" w:hAnsi="Arial"/>
          <w:sz w:val="22"/>
          <w:lang w:val="es-419"/>
        </w:rPr>
        <w:t>Joëlle</w:t>
      </w:r>
      <w:proofErr w:type="spellEnd"/>
      <w:r w:rsidRPr="00BF5723">
        <w:rPr>
          <w:rFonts w:ascii="Arial" w:hAnsi="Arial"/>
          <w:sz w:val="22"/>
          <w:lang w:val="es-419"/>
        </w:rPr>
        <w:t xml:space="preserve"> </w:t>
      </w:r>
      <w:proofErr w:type="spellStart"/>
      <w:r w:rsidRPr="00BF5723">
        <w:rPr>
          <w:rFonts w:ascii="Arial" w:hAnsi="Arial"/>
          <w:sz w:val="22"/>
          <w:lang w:val="es-419"/>
        </w:rPr>
        <w:t>Noailly</w:t>
      </w:r>
      <w:proofErr w:type="spellEnd"/>
      <w:r w:rsidRPr="00BF5723">
        <w:rPr>
          <w:rFonts w:ascii="Arial" w:hAnsi="Arial"/>
          <w:sz w:val="22"/>
          <w:lang w:val="es-419"/>
        </w:rPr>
        <w:t xml:space="preserve">, jefa de investigación del Centro de Estudios Ambientales Internacionales (CIES), profesora de Economía Internacional en el Instituto de Posgrado de Ginebra y profesora asociada de Economía Ambiental en la </w:t>
      </w:r>
      <w:proofErr w:type="spellStart"/>
      <w:r w:rsidRPr="00BF5723">
        <w:rPr>
          <w:rFonts w:ascii="Arial" w:hAnsi="Arial"/>
          <w:sz w:val="22"/>
          <w:lang w:val="es-419"/>
        </w:rPr>
        <w:t>Vrije</w:t>
      </w:r>
      <w:proofErr w:type="spellEnd"/>
      <w:r w:rsidRPr="00BF5723">
        <w:rPr>
          <w:rFonts w:ascii="Arial" w:hAnsi="Arial"/>
          <w:sz w:val="22"/>
          <w:lang w:val="es-419"/>
        </w:rPr>
        <w:t xml:space="preserve"> </w:t>
      </w:r>
      <w:proofErr w:type="spellStart"/>
      <w:r w:rsidRPr="00BF5723">
        <w:rPr>
          <w:rFonts w:ascii="Arial" w:hAnsi="Arial"/>
          <w:sz w:val="22"/>
          <w:lang w:val="es-419"/>
        </w:rPr>
        <w:t>Universiteit</w:t>
      </w:r>
      <w:proofErr w:type="spellEnd"/>
      <w:r w:rsidRPr="00BF5723">
        <w:rPr>
          <w:rFonts w:ascii="Arial" w:hAnsi="Arial"/>
          <w:sz w:val="22"/>
          <w:lang w:val="es-419"/>
        </w:rPr>
        <w:t xml:space="preserve"> (VU) de Ámsterdam</w:t>
      </w:r>
    </w:p>
    <w:p w14:paraId="4F7FF8D8" w14:textId="77777777" w:rsidR="007F243F" w:rsidRPr="00BF5723" w:rsidRDefault="007F243F" w:rsidP="00437FD7">
      <w:pPr>
        <w:pStyle w:val="ListParagraph"/>
        <w:tabs>
          <w:tab w:val="left" w:pos="3402"/>
        </w:tabs>
        <w:ind w:left="2880"/>
        <w:rPr>
          <w:rFonts w:ascii="Arial" w:hAnsi="Arial" w:cs="Arial"/>
          <w:sz w:val="22"/>
          <w:szCs w:val="22"/>
          <w:lang w:val="es-419"/>
        </w:rPr>
      </w:pPr>
    </w:p>
    <w:p w14:paraId="44F9A296" w14:textId="053E71D4" w:rsidR="00DF3192" w:rsidRPr="00BF5723" w:rsidRDefault="00DF3192" w:rsidP="00437FD7">
      <w:pPr>
        <w:pStyle w:val="ListParagraph"/>
        <w:tabs>
          <w:tab w:val="left" w:pos="3402"/>
        </w:tabs>
        <w:ind w:left="2880"/>
        <w:rPr>
          <w:rFonts w:ascii="Arial" w:hAnsi="Arial" w:cs="Arial"/>
          <w:sz w:val="22"/>
          <w:szCs w:val="22"/>
          <w:lang w:val="es-419"/>
        </w:rPr>
      </w:pPr>
      <w:r w:rsidRPr="00BF5723">
        <w:rPr>
          <w:rFonts w:ascii="Arial" w:hAnsi="Arial"/>
          <w:sz w:val="22"/>
          <w:lang w:val="es-419"/>
        </w:rPr>
        <w:t xml:space="preserve">Sr. José Ignacio Noguera, vicepresidente de Asuntos Corporativos y Sostenibilidad, GCM </w:t>
      </w:r>
      <w:proofErr w:type="spellStart"/>
      <w:r w:rsidRPr="00BF5723">
        <w:rPr>
          <w:rFonts w:ascii="Arial" w:hAnsi="Arial"/>
          <w:sz w:val="22"/>
          <w:lang w:val="es-419"/>
        </w:rPr>
        <w:t>Mining</w:t>
      </w:r>
      <w:proofErr w:type="spellEnd"/>
      <w:r w:rsidRPr="00BF5723">
        <w:rPr>
          <w:rFonts w:ascii="Arial" w:hAnsi="Arial"/>
          <w:sz w:val="22"/>
          <w:lang w:val="es-419"/>
        </w:rPr>
        <w:t>, Medellín (Colombia)</w:t>
      </w:r>
    </w:p>
    <w:p w14:paraId="1A06635A" w14:textId="1F12B074" w:rsidR="00DF3192" w:rsidRPr="00BF5723" w:rsidRDefault="00DF3192" w:rsidP="00437FD7">
      <w:pPr>
        <w:pStyle w:val="ListParagraph"/>
        <w:tabs>
          <w:tab w:val="left" w:pos="3402"/>
        </w:tabs>
        <w:ind w:left="2880"/>
        <w:rPr>
          <w:rFonts w:ascii="Arial" w:hAnsi="Arial" w:cs="Arial"/>
          <w:sz w:val="22"/>
          <w:szCs w:val="22"/>
          <w:lang w:val="es-419"/>
        </w:rPr>
      </w:pPr>
    </w:p>
    <w:p w14:paraId="5AE9F235" w14:textId="14060926" w:rsidR="00907D02" w:rsidRPr="00BF5723" w:rsidRDefault="001B5B73" w:rsidP="00437FD7">
      <w:pPr>
        <w:pStyle w:val="ListParagraph"/>
        <w:tabs>
          <w:tab w:val="left" w:pos="3402"/>
        </w:tabs>
        <w:ind w:left="2880"/>
        <w:rPr>
          <w:rFonts w:ascii="Arial" w:hAnsi="Arial" w:cs="Arial"/>
          <w:sz w:val="22"/>
          <w:szCs w:val="22"/>
          <w:lang w:val="es-419"/>
        </w:rPr>
      </w:pPr>
      <w:r w:rsidRPr="00BF5723">
        <w:rPr>
          <w:rFonts w:ascii="Arial" w:hAnsi="Arial"/>
          <w:sz w:val="22"/>
          <w:lang w:val="es-419"/>
        </w:rPr>
        <w:t xml:space="preserve">Sr. Carl </w:t>
      </w:r>
      <w:proofErr w:type="spellStart"/>
      <w:r w:rsidRPr="00BF5723">
        <w:rPr>
          <w:rFonts w:ascii="Arial" w:hAnsi="Arial"/>
          <w:sz w:val="22"/>
          <w:lang w:val="es-419"/>
        </w:rPr>
        <w:t>Weatherell</w:t>
      </w:r>
      <w:proofErr w:type="spellEnd"/>
      <w:r w:rsidRPr="00BF5723">
        <w:rPr>
          <w:rFonts w:ascii="Arial" w:hAnsi="Arial"/>
          <w:sz w:val="22"/>
          <w:lang w:val="es-419"/>
        </w:rPr>
        <w:t>, director ejecutivo y consejero delegado del Consejo de Innovación Minera del Canadá (CMIC), Ottawa (Canadá)</w:t>
      </w:r>
    </w:p>
    <w:p w14:paraId="5A67DF06" w14:textId="3D1CC314" w:rsidR="00672DE9" w:rsidRPr="00BF5723" w:rsidRDefault="00672DE9" w:rsidP="00672DE9">
      <w:pPr>
        <w:tabs>
          <w:tab w:val="left" w:pos="2835"/>
          <w:tab w:val="left" w:pos="3402"/>
        </w:tabs>
        <w:rPr>
          <w:szCs w:val="22"/>
          <w:lang w:val="es-419"/>
        </w:rPr>
      </w:pPr>
    </w:p>
    <w:p w14:paraId="1ACF48A4" w14:textId="45D8FE98" w:rsidR="00672DE9" w:rsidRPr="00BF5723" w:rsidRDefault="007F243F" w:rsidP="00672DE9">
      <w:pPr>
        <w:tabs>
          <w:tab w:val="left" w:pos="1701"/>
          <w:tab w:val="left" w:pos="2694"/>
        </w:tabs>
        <w:ind w:left="2552" w:hanging="2552"/>
        <w:rPr>
          <w:b/>
          <w:szCs w:val="22"/>
          <w:lang w:val="es-419"/>
        </w:rPr>
      </w:pPr>
      <w:r w:rsidRPr="00BF5723">
        <w:rPr>
          <w:lang w:val="es-419"/>
        </w:rPr>
        <w:t>15.40 - 15:55</w:t>
      </w:r>
      <w:r w:rsidRPr="00BF5723">
        <w:rPr>
          <w:lang w:val="es-419"/>
        </w:rPr>
        <w:tab/>
      </w:r>
      <w:r w:rsidRPr="00BF5723">
        <w:rPr>
          <w:b/>
          <w:lang w:val="es-419"/>
        </w:rPr>
        <w:t xml:space="preserve">Preguntas y comentarios </w:t>
      </w:r>
    </w:p>
    <w:p w14:paraId="2C5CF670" w14:textId="77777777" w:rsidR="00672DE9" w:rsidRPr="00BF5723" w:rsidRDefault="00672DE9" w:rsidP="00672DE9">
      <w:pPr>
        <w:tabs>
          <w:tab w:val="left" w:pos="2835"/>
          <w:tab w:val="left" w:pos="3402"/>
        </w:tabs>
        <w:rPr>
          <w:szCs w:val="22"/>
          <w:lang w:val="es-419"/>
        </w:rPr>
      </w:pPr>
    </w:p>
    <w:p w14:paraId="3F76F81E" w14:textId="3BE3134A" w:rsidR="00672DE9" w:rsidRPr="00BF5723" w:rsidRDefault="007F243F" w:rsidP="00D21ACE">
      <w:pPr>
        <w:tabs>
          <w:tab w:val="left" w:pos="1701"/>
          <w:tab w:val="left" w:pos="2694"/>
        </w:tabs>
        <w:ind w:left="2552" w:hanging="2552"/>
        <w:rPr>
          <w:szCs w:val="22"/>
          <w:lang w:val="es-419"/>
        </w:rPr>
      </w:pPr>
      <w:r w:rsidRPr="00BF5723">
        <w:rPr>
          <w:lang w:val="es-419"/>
        </w:rPr>
        <w:t>15.55 - 16:00</w:t>
      </w:r>
      <w:r w:rsidRPr="00BF5723">
        <w:rPr>
          <w:lang w:val="es-419"/>
        </w:rPr>
        <w:tab/>
      </w:r>
      <w:r w:rsidRPr="00BF5723">
        <w:rPr>
          <w:b/>
          <w:lang w:val="es-419"/>
        </w:rPr>
        <w:t>Observaciones finales</w:t>
      </w:r>
      <w:r w:rsidRPr="00BF5723">
        <w:rPr>
          <w:lang w:val="es-419"/>
        </w:rPr>
        <w:t xml:space="preserve"> </w:t>
      </w:r>
    </w:p>
    <w:p w14:paraId="6F76D6ED" w14:textId="6CD31191" w:rsidR="00EF4EA5" w:rsidRPr="00BF5723" w:rsidRDefault="00EF4EA5">
      <w:pPr>
        <w:rPr>
          <w:szCs w:val="22"/>
          <w:lang w:val="es-419"/>
        </w:rPr>
      </w:pPr>
      <w:r w:rsidRPr="00BF5723">
        <w:rPr>
          <w:lang w:val="es-419"/>
        </w:rPr>
        <w:br w:type="page"/>
      </w:r>
    </w:p>
    <w:p w14:paraId="1F3A763D" w14:textId="3652B0C3" w:rsidR="00EF4EA5" w:rsidRPr="00BF5723" w:rsidRDefault="00EF4EA5" w:rsidP="00EF4EA5">
      <w:pPr>
        <w:rPr>
          <w:szCs w:val="22"/>
          <w:u w:val="single"/>
          <w:lang w:val="es-419"/>
        </w:rPr>
      </w:pPr>
      <w:r w:rsidRPr="00BF5723">
        <w:rPr>
          <w:u w:val="single"/>
          <w:lang w:val="es-419"/>
        </w:rPr>
        <w:lastRenderedPageBreak/>
        <w:t xml:space="preserve">Contexto: </w:t>
      </w:r>
    </w:p>
    <w:p w14:paraId="0B1ACFFE" w14:textId="77777777" w:rsidR="00EF4EA5" w:rsidRPr="00BF5723" w:rsidRDefault="00EF4EA5" w:rsidP="00EF4EA5">
      <w:pPr>
        <w:rPr>
          <w:szCs w:val="22"/>
          <w:lang w:val="es-419"/>
        </w:rPr>
      </w:pPr>
    </w:p>
    <w:p w14:paraId="1EAA0789" w14:textId="49225AAE" w:rsidR="00EF4EA5" w:rsidRPr="00BF5723" w:rsidRDefault="006E628C" w:rsidP="00EF4EA5">
      <w:pPr>
        <w:rPr>
          <w:b/>
          <w:szCs w:val="22"/>
          <w:lang w:val="es-419"/>
        </w:rPr>
      </w:pPr>
      <w:r w:rsidRPr="00BF5723">
        <w:rPr>
          <w:b/>
          <w:lang w:val="es-419"/>
        </w:rPr>
        <w:t>¿Cómo puede la innovación en la minería promover la transición energética?</w:t>
      </w:r>
    </w:p>
    <w:p w14:paraId="5B27D085" w14:textId="4DB01EA4" w:rsidR="00EF4EA5" w:rsidRPr="00BF5723" w:rsidRDefault="00EF4EA5" w:rsidP="00EF4EA5">
      <w:pPr>
        <w:rPr>
          <w:szCs w:val="22"/>
          <w:lang w:val="es-419"/>
        </w:rPr>
      </w:pPr>
    </w:p>
    <w:p w14:paraId="7BEFD873" w14:textId="26849F7F" w:rsidR="00EF4EA5" w:rsidRPr="00BF5723" w:rsidRDefault="00EF4EA5" w:rsidP="00EF4EA5">
      <w:pPr>
        <w:rPr>
          <w:szCs w:val="22"/>
          <w:lang w:val="es-419"/>
        </w:rPr>
      </w:pPr>
      <w:r w:rsidRPr="00BF5723">
        <w:rPr>
          <w:lang w:val="es-419"/>
        </w:rPr>
        <w:t>Satisfacer las necesidades de minerales del mundo y, al mismo tiempo, evitar los efectos del agotamiento de los minerales y controlar los costes de la minería requiere una innovación constante en el sector minero: descubrimiento de nuevos yacimientos minerales, mejora de la recuperación de los minerales, transporte de los mismos y eliminación segura de los residuos minerales.</w:t>
      </w:r>
      <w:r w:rsidR="00EF640F" w:rsidRPr="00BF5723">
        <w:rPr>
          <w:lang w:val="es-419"/>
        </w:rPr>
        <w:t xml:space="preserve"> </w:t>
      </w:r>
      <w:r w:rsidRPr="00BF5723">
        <w:rPr>
          <w:lang w:val="es-419"/>
        </w:rPr>
        <w:t>Una serie de nuevas tecnologías digitales 4.0, como las imágenes por satélite, el Internet de las cosas y una mayor automatización, tienen el potencial de impulsar la innovación en la minería.</w:t>
      </w:r>
    </w:p>
    <w:p w14:paraId="0EB7AA66" w14:textId="77777777" w:rsidR="00EF4EA5" w:rsidRPr="00BF5723" w:rsidRDefault="00EF4EA5" w:rsidP="00EF4EA5">
      <w:pPr>
        <w:rPr>
          <w:szCs w:val="22"/>
          <w:lang w:val="es-419"/>
        </w:rPr>
      </w:pPr>
    </w:p>
    <w:p w14:paraId="3B4FB122" w14:textId="04E693BF" w:rsidR="00EF4EA5" w:rsidRPr="00BF5723" w:rsidRDefault="00EF4EA5" w:rsidP="00EF4EA5">
      <w:pPr>
        <w:rPr>
          <w:szCs w:val="22"/>
          <w:lang w:val="es-419"/>
        </w:rPr>
      </w:pPr>
      <w:r w:rsidRPr="00BF5723">
        <w:rPr>
          <w:lang w:val="es-419"/>
        </w:rPr>
        <w:t>La innovación puede contribuir de manera esencial a la transición energética.</w:t>
      </w:r>
      <w:r w:rsidR="00EF640F" w:rsidRPr="00BF5723">
        <w:rPr>
          <w:lang w:val="es-419"/>
        </w:rPr>
        <w:t xml:space="preserve"> </w:t>
      </w:r>
      <w:r w:rsidRPr="00BF5723">
        <w:rPr>
          <w:lang w:val="es-419"/>
        </w:rPr>
        <w:t>Es necesario innovar en la aplicación de los metales en las turbinas eólicas, los paneles solares, los sistemas de baterías y las redes de distribución de energía que facilitarán la transición energética.</w:t>
      </w:r>
      <w:r w:rsidR="00EF640F" w:rsidRPr="00BF5723">
        <w:rPr>
          <w:lang w:val="es-419"/>
        </w:rPr>
        <w:t xml:space="preserve"> </w:t>
      </w:r>
      <w:r w:rsidRPr="00BF5723">
        <w:rPr>
          <w:lang w:val="es-419"/>
        </w:rPr>
        <w:t>No obstante, y no por ello menos importante, es necesario innovar para mejorar la identificación y recuperación de esos metales de forma eficiente y responsable con el medio ambiente.</w:t>
      </w:r>
    </w:p>
    <w:p w14:paraId="2CF91EB5" w14:textId="77777777" w:rsidR="00EF4EA5" w:rsidRPr="00BF5723" w:rsidRDefault="00EF4EA5" w:rsidP="00EF4EA5">
      <w:pPr>
        <w:rPr>
          <w:szCs w:val="22"/>
          <w:lang w:val="es-419"/>
        </w:rPr>
      </w:pPr>
    </w:p>
    <w:p w14:paraId="7B4B3AD7" w14:textId="74824183" w:rsidR="00EF4EA5" w:rsidRPr="00BF5723" w:rsidRDefault="00EF4EA5" w:rsidP="00EF4EA5">
      <w:pPr>
        <w:rPr>
          <w:szCs w:val="22"/>
          <w:lang w:val="es-419"/>
        </w:rPr>
      </w:pPr>
      <w:r w:rsidRPr="00BF5723">
        <w:rPr>
          <w:lang w:val="es-419"/>
        </w:rPr>
        <w:t>Un nuevo libro*, patrocinado por la Organización Mundial de la Propiedad Intelectual (OMPI), ofrece un panorama global del estado de la innovación en el sector minero.</w:t>
      </w:r>
      <w:r w:rsidR="00EF640F" w:rsidRPr="00BF5723">
        <w:rPr>
          <w:lang w:val="es-419"/>
        </w:rPr>
        <w:t xml:space="preserve"> </w:t>
      </w:r>
      <w:r w:rsidRPr="00BF5723">
        <w:rPr>
          <w:lang w:val="es-419"/>
        </w:rPr>
        <w:t>Gracias a la exclusiva base de datos de la OMPI sobre patentes relacionadas con la minería y a los conocimientos de investigadores de todo el mundo, en el estudio se examina en profundidad quiénes innovan, qué motiva la innovación, cuáles son los principales objetivos de la misma, y se ofrecen casos prácticos de varios países mineros importantes.</w:t>
      </w:r>
    </w:p>
    <w:p w14:paraId="61618EFA" w14:textId="77777777" w:rsidR="00EF4EA5" w:rsidRPr="00BF5723" w:rsidRDefault="00EF4EA5" w:rsidP="00EF4EA5">
      <w:pPr>
        <w:rPr>
          <w:szCs w:val="22"/>
          <w:lang w:val="es-419"/>
        </w:rPr>
      </w:pPr>
    </w:p>
    <w:p w14:paraId="413887B5" w14:textId="338628FF" w:rsidR="00EF4EA5" w:rsidRPr="00BF5723" w:rsidRDefault="00EF4EA5" w:rsidP="00EF4EA5">
      <w:pPr>
        <w:rPr>
          <w:szCs w:val="22"/>
          <w:lang w:val="es-419"/>
        </w:rPr>
      </w:pPr>
      <w:r w:rsidRPr="00BF5723">
        <w:rPr>
          <w:lang w:val="es-419"/>
        </w:rPr>
        <w:t xml:space="preserve">En el encuentro se abordará el papel de la innovación en la minería y se analizará el papel que tiene que desempeñar en la promoción de la transición energética mediante el suministro rentable de los minerales que requiere la transición energética. </w:t>
      </w:r>
    </w:p>
    <w:p w14:paraId="5C453256" w14:textId="77777777" w:rsidR="00EF4EA5" w:rsidRPr="00BF5723" w:rsidRDefault="00EF4EA5" w:rsidP="00EF4EA5">
      <w:pPr>
        <w:rPr>
          <w:szCs w:val="22"/>
          <w:lang w:val="es-419"/>
        </w:rPr>
      </w:pPr>
    </w:p>
    <w:p w14:paraId="101D53FA" w14:textId="7E51D9E5" w:rsidR="00EF4EA5" w:rsidRPr="00BF5723" w:rsidRDefault="00EF4EA5" w:rsidP="00EF4EA5">
      <w:pPr>
        <w:rPr>
          <w:szCs w:val="22"/>
          <w:lang w:val="es-419"/>
        </w:rPr>
      </w:pPr>
      <w:r w:rsidRPr="00BF5723">
        <w:rPr>
          <w:lang w:val="es-419"/>
        </w:rPr>
        <w:t xml:space="preserve">Aspectos que se tratarán en el debate: </w:t>
      </w:r>
    </w:p>
    <w:p w14:paraId="25211B02" w14:textId="6A02A190" w:rsidR="00EF4EA5" w:rsidRPr="00BF5723" w:rsidRDefault="00EF4EA5" w:rsidP="00EF4EA5">
      <w:pPr>
        <w:rPr>
          <w:szCs w:val="22"/>
          <w:lang w:val="es-419"/>
        </w:rPr>
      </w:pPr>
    </w:p>
    <w:p w14:paraId="502B59B0" w14:textId="00A09CAA" w:rsidR="00EF4EA5" w:rsidRPr="00BF5723" w:rsidRDefault="00EF4EA5" w:rsidP="00F567F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val="es-419"/>
        </w:rPr>
      </w:pPr>
      <w:r w:rsidRPr="00BF5723">
        <w:rPr>
          <w:rFonts w:ascii="Arial" w:hAnsi="Arial"/>
          <w:sz w:val="22"/>
          <w:lang w:val="es-419"/>
        </w:rPr>
        <w:t>¿Se está innovando en la minería a un ritmo suficiente para hacer frente a las presiones contrapuestas del aumento de la demanda y el agotamiento de los minerales?</w:t>
      </w:r>
      <w:r w:rsidR="00EF640F" w:rsidRPr="00BF5723">
        <w:rPr>
          <w:rFonts w:ascii="Arial" w:hAnsi="Arial"/>
          <w:sz w:val="22"/>
          <w:lang w:val="es-419"/>
        </w:rPr>
        <w:t xml:space="preserve"> </w:t>
      </w:r>
      <w:proofErr w:type="gramStart"/>
      <w:r w:rsidRPr="00BF5723">
        <w:rPr>
          <w:rFonts w:ascii="Arial" w:hAnsi="Arial"/>
          <w:sz w:val="22"/>
          <w:lang w:val="es-419"/>
        </w:rPr>
        <w:t>¿Las tecnologías 4.</w:t>
      </w:r>
      <w:proofErr w:type="gramEnd"/>
      <w:r w:rsidRPr="00BF5723">
        <w:rPr>
          <w:rFonts w:ascii="Arial" w:hAnsi="Arial"/>
          <w:sz w:val="22"/>
          <w:lang w:val="es-419"/>
        </w:rPr>
        <w:t xml:space="preserve">0 están dando resultados? </w:t>
      </w:r>
    </w:p>
    <w:p w14:paraId="2FD7F368" w14:textId="58DED16C" w:rsidR="00EF4EA5" w:rsidRPr="00BF5723" w:rsidRDefault="00EF4EA5" w:rsidP="00EF4EA5">
      <w:pPr>
        <w:pStyle w:val="ListParagraph"/>
        <w:rPr>
          <w:rFonts w:ascii="Arial" w:eastAsia="Times New Roman" w:hAnsi="Arial" w:cs="Arial"/>
          <w:sz w:val="22"/>
          <w:szCs w:val="22"/>
          <w:lang w:val="es-419"/>
        </w:rPr>
      </w:pPr>
    </w:p>
    <w:p w14:paraId="2A1C93CC" w14:textId="0156635E" w:rsidR="00EF4EA5" w:rsidRPr="00BF5723" w:rsidRDefault="00EF4EA5" w:rsidP="00F567F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val="es-419"/>
        </w:rPr>
      </w:pPr>
      <w:r w:rsidRPr="00BF5723">
        <w:rPr>
          <w:rFonts w:ascii="Arial" w:hAnsi="Arial"/>
          <w:sz w:val="22"/>
          <w:lang w:val="es-419"/>
        </w:rPr>
        <w:t xml:space="preserve">¿Qué ámbitos de la innovación ofrecen el mayor potencial para abordar los retos que plantea la necesidad de que la industria se </w:t>
      </w:r>
      <w:proofErr w:type="spellStart"/>
      <w:r w:rsidRPr="00BF5723">
        <w:rPr>
          <w:rFonts w:ascii="Arial" w:hAnsi="Arial"/>
          <w:sz w:val="22"/>
          <w:lang w:val="es-419"/>
        </w:rPr>
        <w:t>descarbonice</w:t>
      </w:r>
      <w:proofErr w:type="spellEnd"/>
      <w:r w:rsidRPr="00BF5723">
        <w:rPr>
          <w:rFonts w:ascii="Arial" w:hAnsi="Arial"/>
          <w:sz w:val="22"/>
          <w:lang w:val="es-419"/>
        </w:rPr>
        <w:t xml:space="preserve"> y gestione los flujos de residuos de manera más eficaz?</w:t>
      </w:r>
      <w:r w:rsidR="00EF640F" w:rsidRPr="00BF5723">
        <w:rPr>
          <w:rFonts w:ascii="Arial" w:hAnsi="Arial"/>
          <w:sz w:val="22"/>
          <w:lang w:val="es-419"/>
        </w:rPr>
        <w:t xml:space="preserve"> </w:t>
      </w:r>
      <w:r w:rsidRPr="00BF5723">
        <w:rPr>
          <w:rFonts w:ascii="Arial" w:hAnsi="Arial"/>
          <w:sz w:val="22"/>
          <w:lang w:val="es-419"/>
        </w:rPr>
        <w:t>¿Qué hace falta para avanzar?</w:t>
      </w:r>
    </w:p>
    <w:p w14:paraId="5B77AF8B" w14:textId="2738C39E" w:rsidR="00EF4EA5" w:rsidRPr="00BF5723" w:rsidRDefault="00EF4EA5" w:rsidP="00EF4EA5">
      <w:pPr>
        <w:pStyle w:val="ListParagraph"/>
        <w:rPr>
          <w:rFonts w:ascii="Arial" w:eastAsia="Times New Roman" w:hAnsi="Arial" w:cs="Arial"/>
          <w:sz w:val="22"/>
          <w:szCs w:val="22"/>
          <w:lang w:val="es-419"/>
        </w:rPr>
      </w:pPr>
    </w:p>
    <w:p w14:paraId="255ED14D" w14:textId="46BF73DC" w:rsidR="00EF4EA5" w:rsidRPr="00BF5723" w:rsidRDefault="00EF4EA5" w:rsidP="00F567F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val="es-419"/>
        </w:rPr>
      </w:pPr>
      <w:r w:rsidRPr="00BF5723">
        <w:rPr>
          <w:rFonts w:ascii="Arial" w:hAnsi="Arial"/>
          <w:sz w:val="22"/>
          <w:lang w:val="es-419"/>
        </w:rPr>
        <w:t>¿Cómo creamos un entorno propicio para la innovación en la minería?</w:t>
      </w:r>
      <w:r w:rsidR="00EF640F" w:rsidRPr="00BF5723">
        <w:rPr>
          <w:rFonts w:ascii="Arial" w:hAnsi="Arial"/>
          <w:sz w:val="22"/>
          <w:lang w:val="es-419"/>
        </w:rPr>
        <w:t xml:space="preserve"> </w:t>
      </w:r>
      <w:r w:rsidRPr="00BF5723">
        <w:rPr>
          <w:rFonts w:ascii="Arial" w:hAnsi="Arial"/>
          <w:sz w:val="22"/>
          <w:lang w:val="es-419"/>
        </w:rPr>
        <w:t>¿Cuáles son los modelos más prometedores de apoyo a la innovación y de cooperación?</w:t>
      </w:r>
      <w:r w:rsidR="00EF640F" w:rsidRPr="00BF5723">
        <w:rPr>
          <w:rFonts w:ascii="Arial" w:hAnsi="Arial"/>
          <w:sz w:val="22"/>
          <w:lang w:val="es-419"/>
        </w:rPr>
        <w:t xml:space="preserve"> </w:t>
      </w:r>
      <w:r w:rsidRPr="00BF5723">
        <w:rPr>
          <w:rFonts w:ascii="Arial" w:hAnsi="Arial"/>
          <w:sz w:val="22"/>
          <w:lang w:val="es-419"/>
        </w:rPr>
        <w:t xml:space="preserve">¿Cuál es la función adecuada del gobierno? </w:t>
      </w:r>
    </w:p>
    <w:p w14:paraId="419048CB" w14:textId="1425038F" w:rsidR="00EF4EA5" w:rsidRPr="00BF5723" w:rsidRDefault="00953A88" w:rsidP="00EF4EA5">
      <w:pPr>
        <w:rPr>
          <w:szCs w:val="22"/>
          <w:lang w:val="es-419"/>
        </w:rPr>
      </w:pPr>
      <w:r w:rsidRPr="00BF5723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F5E4CF4" wp14:editId="3744946C">
            <wp:simplePos x="0" y="0"/>
            <wp:positionH relativeFrom="margin">
              <wp:align>right</wp:align>
            </wp:positionH>
            <wp:positionV relativeFrom="paragraph">
              <wp:posOffset>140200</wp:posOffset>
            </wp:positionV>
            <wp:extent cx="841999" cy="1272200"/>
            <wp:effectExtent l="190500" t="190500" r="187325" b="194945"/>
            <wp:wrapNone/>
            <wp:docPr id="1" name="Picture 1" descr="Global Challenges for Innovation in Mining Indu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Challenges for Innovation in Mining Industr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99" cy="127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C2ECC" w14:textId="3030FDE7" w:rsidR="00953A88" w:rsidRPr="00BF5723" w:rsidRDefault="00953A88" w:rsidP="00EF4EA5">
      <w:pPr>
        <w:rPr>
          <w:szCs w:val="22"/>
          <w:lang w:val="es-419"/>
        </w:rPr>
      </w:pPr>
    </w:p>
    <w:p w14:paraId="62894EFF" w14:textId="77777777" w:rsidR="00F567F4" w:rsidRPr="00BF5723" w:rsidRDefault="00F567F4" w:rsidP="00EF4EA5">
      <w:pPr>
        <w:rPr>
          <w:szCs w:val="22"/>
          <w:lang w:val="es-419"/>
        </w:rPr>
      </w:pPr>
    </w:p>
    <w:p w14:paraId="57CD6DE0" w14:textId="77777777" w:rsidR="00CC17E9" w:rsidRPr="008211D5" w:rsidRDefault="00953A88" w:rsidP="00953A88">
      <w:pPr>
        <w:rPr>
          <w:b/>
          <w:szCs w:val="22"/>
          <w:lang w:val="en-GB"/>
        </w:rPr>
      </w:pPr>
      <w:r w:rsidRPr="008211D5">
        <w:rPr>
          <w:lang w:val="en-GB"/>
        </w:rPr>
        <w:t xml:space="preserve">* </w:t>
      </w:r>
      <w:r w:rsidRPr="008211D5">
        <w:rPr>
          <w:b/>
          <w:i/>
          <w:iCs/>
          <w:lang w:val="en-GB"/>
        </w:rPr>
        <w:t>Global Challenges for Innovation in Mining Industries</w:t>
      </w:r>
    </w:p>
    <w:p w14:paraId="62CAC33A" w14:textId="77777777" w:rsidR="00CC17E9" w:rsidRPr="008075A4" w:rsidRDefault="00CC17E9" w:rsidP="00953A88">
      <w:pPr>
        <w:rPr>
          <w:szCs w:val="22"/>
          <w:lang w:val="en-GB"/>
        </w:rPr>
      </w:pPr>
      <w:r w:rsidRPr="008075A4">
        <w:rPr>
          <w:lang w:val="en-GB"/>
        </w:rPr>
        <w:t>Editado por Alica Daly, David Humphreys, Julio Raffo y Giulia Valacchi</w:t>
      </w:r>
    </w:p>
    <w:p w14:paraId="670ABF5F" w14:textId="08D5D039" w:rsidR="00953A88" w:rsidRPr="008211D5" w:rsidRDefault="00953A88" w:rsidP="00953A88">
      <w:pPr>
        <w:rPr>
          <w:szCs w:val="22"/>
          <w:lang w:val="en-GB"/>
        </w:rPr>
      </w:pPr>
      <w:r w:rsidRPr="008211D5">
        <w:rPr>
          <w:lang w:val="en-GB"/>
        </w:rPr>
        <w:t>Cambridge:</w:t>
      </w:r>
      <w:r w:rsidR="00EF640F" w:rsidRPr="008211D5">
        <w:rPr>
          <w:lang w:val="en-GB"/>
        </w:rPr>
        <w:t xml:space="preserve"> </w:t>
      </w:r>
      <w:r w:rsidRPr="008211D5">
        <w:rPr>
          <w:lang w:val="en-GB"/>
        </w:rPr>
        <w:t xml:space="preserve">Cambridge University Press - OMPI, 2022 </w:t>
      </w:r>
    </w:p>
    <w:p w14:paraId="6E27CAD2" w14:textId="36A81F37" w:rsidR="00953A88" w:rsidRPr="008211D5" w:rsidRDefault="00953A88" w:rsidP="00EF4EA5">
      <w:pPr>
        <w:rPr>
          <w:szCs w:val="22"/>
          <w:lang w:val="en-GB"/>
        </w:rPr>
      </w:pPr>
    </w:p>
    <w:p w14:paraId="746FF406" w14:textId="77777777" w:rsidR="00EF4EA5" w:rsidRPr="008211D5" w:rsidRDefault="00EF4EA5" w:rsidP="00EF4EA5">
      <w:pPr>
        <w:rPr>
          <w:szCs w:val="22"/>
          <w:lang w:val="en-GB"/>
        </w:rPr>
      </w:pPr>
    </w:p>
    <w:p w14:paraId="6CEC2DF8" w14:textId="77777777" w:rsidR="009E1474" w:rsidRPr="008211D5" w:rsidRDefault="009E1474" w:rsidP="0031655D">
      <w:pPr>
        <w:pStyle w:val="Endofdocument-Annex"/>
        <w:rPr>
          <w:szCs w:val="22"/>
          <w:lang w:val="en-GB"/>
        </w:rPr>
      </w:pPr>
    </w:p>
    <w:p w14:paraId="336380BD" w14:textId="77777777" w:rsidR="00F567F4" w:rsidRPr="008211D5" w:rsidRDefault="00F567F4" w:rsidP="0031655D">
      <w:pPr>
        <w:pStyle w:val="Endofdocument-Annex"/>
        <w:rPr>
          <w:szCs w:val="22"/>
          <w:lang w:val="en-GB"/>
        </w:rPr>
      </w:pPr>
    </w:p>
    <w:p w14:paraId="45F4B7CC" w14:textId="01BCDE0F" w:rsidR="00A3362D" w:rsidRPr="00BF5723" w:rsidRDefault="0031655D" w:rsidP="009E1474">
      <w:pPr>
        <w:pStyle w:val="Endofdocument-Annex"/>
        <w:rPr>
          <w:szCs w:val="22"/>
          <w:lang w:val="es-419"/>
        </w:rPr>
      </w:pPr>
      <w:r w:rsidRPr="00BF5723">
        <w:rPr>
          <w:lang w:val="es-419"/>
        </w:rPr>
        <w:t>[Fin del documento]</w:t>
      </w:r>
    </w:p>
    <w:sectPr w:rsidR="00A3362D" w:rsidRPr="00BF5723" w:rsidSect="00C83D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41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B1E41" w14:textId="77777777" w:rsidR="00CB6AF4" w:rsidRDefault="00CB6AF4">
      <w:r>
        <w:separator/>
      </w:r>
    </w:p>
  </w:endnote>
  <w:endnote w:type="continuationSeparator" w:id="0">
    <w:p w14:paraId="0D6D353E" w14:textId="77777777" w:rsidR="00CB6AF4" w:rsidRPr="009D30E6" w:rsidRDefault="00CB6AF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1A0437F" w14:textId="77777777" w:rsidR="00CB6AF4" w:rsidRPr="007039AF" w:rsidRDefault="00CB6AF4" w:rsidP="001F3804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74A9D550" w14:textId="77777777" w:rsidR="00CB6AF4" w:rsidRPr="007039AF" w:rsidRDefault="00CB6AF4" w:rsidP="0075377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3026" w14:textId="77777777" w:rsidR="00776744" w:rsidRDefault="00776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F6CE8" w14:textId="77777777" w:rsidR="00776744" w:rsidRDefault="00776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CCD7" w14:textId="77777777" w:rsidR="00776744" w:rsidRDefault="0077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4024" w14:textId="77777777" w:rsidR="00CB6AF4" w:rsidRDefault="00CB6AF4">
      <w:r>
        <w:separator/>
      </w:r>
    </w:p>
  </w:footnote>
  <w:footnote w:type="continuationSeparator" w:id="0">
    <w:p w14:paraId="6C34E5EA" w14:textId="77777777" w:rsidR="00CB6AF4" w:rsidRPr="009D30E6" w:rsidRDefault="00CB6AF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4653B9E" w14:textId="77777777" w:rsidR="00CB6AF4" w:rsidRPr="007039AF" w:rsidRDefault="00CB6AF4" w:rsidP="00D245AA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574FE0C3" w14:textId="77777777" w:rsidR="00CB6AF4" w:rsidRPr="007039AF" w:rsidRDefault="00CB6AF4" w:rsidP="00D245A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F4AB" w14:textId="353EF5FF" w:rsidR="008C11A1" w:rsidRPr="008075A4" w:rsidRDefault="00F567F4" w:rsidP="003E557F">
    <w:pPr>
      <w:jc w:val="right"/>
      <w:rPr>
        <w:lang w:val="pt-PT"/>
      </w:rPr>
    </w:pPr>
    <w:r w:rsidRPr="008075A4">
      <w:rPr>
        <w:lang w:val="pt-PT"/>
      </w:rPr>
      <w:t xml:space="preserve">WIPO/CDIP/GE/22/1 </w:t>
    </w:r>
    <w:r w:rsidR="00BF5723" w:rsidRPr="008075A4">
      <w:rPr>
        <w:lang w:val="pt-PT"/>
      </w:rPr>
      <w:t>Prov</w:t>
    </w:r>
    <w:r w:rsidRPr="008075A4">
      <w:rPr>
        <w:lang w:val="pt-PT"/>
      </w:rPr>
      <w:t>.</w:t>
    </w:r>
  </w:p>
  <w:p w14:paraId="67F7FDE4" w14:textId="13268519" w:rsidR="008C11A1" w:rsidRPr="008075A4" w:rsidRDefault="00A750E9" w:rsidP="008C11A1">
    <w:pPr>
      <w:jc w:val="right"/>
      <w:rPr>
        <w:lang w:val="pt-PT"/>
      </w:rPr>
    </w:pPr>
    <w:r w:rsidRPr="008075A4">
      <w:rPr>
        <w:lang w:val="pt-PT"/>
      </w:rPr>
      <w:t xml:space="preserve">página </w:t>
    </w:r>
    <w:r w:rsidR="008C11A1">
      <w:fldChar w:fldCharType="begin"/>
    </w:r>
    <w:r w:rsidR="008C11A1" w:rsidRPr="008075A4">
      <w:rPr>
        <w:lang w:val="pt-PT"/>
      </w:rPr>
      <w:instrText xml:space="preserve"> PAGE  \* MERGEFORMAT </w:instrText>
    </w:r>
    <w:r w:rsidR="008C11A1">
      <w:fldChar w:fldCharType="separate"/>
    </w:r>
    <w:r w:rsidR="008075A4">
      <w:rPr>
        <w:noProof/>
        <w:lang w:val="pt-PT"/>
      </w:rPr>
      <w:t>2</w:t>
    </w:r>
    <w:r w:rsidR="008C11A1">
      <w:fldChar w:fldCharType="end"/>
    </w:r>
  </w:p>
  <w:p w14:paraId="2FD3EF64" w14:textId="77777777" w:rsidR="008C11A1" w:rsidRPr="009C0F7F" w:rsidRDefault="008C11A1" w:rsidP="008C11A1">
    <w:pPr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9D4D" w14:textId="05190AF7" w:rsidR="006F203C" w:rsidRPr="008075A4" w:rsidRDefault="006F203C" w:rsidP="00290DD1">
    <w:pPr>
      <w:jc w:val="right"/>
      <w:rPr>
        <w:lang w:val="pt-PT"/>
      </w:rPr>
    </w:pPr>
    <w:r w:rsidRPr="008075A4">
      <w:rPr>
        <w:lang w:val="pt-PT"/>
      </w:rPr>
      <w:t>WIPO/</w:t>
    </w:r>
    <w:r w:rsidR="0020635C" w:rsidRPr="008075A4">
      <w:rPr>
        <w:lang w:val="pt-PT"/>
      </w:rPr>
      <w:t>CDIP</w:t>
    </w:r>
    <w:r w:rsidRPr="008075A4">
      <w:rPr>
        <w:lang w:val="pt-PT"/>
      </w:rPr>
      <w:t xml:space="preserve">/GE/22/1 PROV </w:t>
    </w:r>
  </w:p>
  <w:p w14:paraId="0ACAAC9B" w14:textId="01905B51" w:rsidR="00FA629C" w:rsidRPr="008075A4" w:rsidRDefault="00A750E9" w:rsidP="003E557F">
    <w:pPr>
      <w:jc w:val="right"/>
      <w:rPr>
        <w:lang w:val="pt-PT"/>
      </w:rPr>
    </w:pPr>
    <w:r w:rsidRPr="008075A4">
      <w:rPr>
        <w:lang w:val="pt-PT"/>
      </w:rPr>
      <w:t xml:space="preserve">página </w:t>
    </w:r>
    <w:r w:rsidR="00FA629C">
      <w:fldChar w:fldCharType="begin"/>
    </w:r>
    <w:r w:rsidR="00FA629C" w:rsidRPr="008075A4">
      <w:rPr>
        <w:lang w:val="pt-PT"/>
      </w:rPr>
      <w:instrText xml:space="preserve"> PAGE  \* MERGEFORMAT </w:instrText>
    </w:r>
    <w:r w:rsidR="00FA629C">
      <w:fldChar w:fldCharType="separate"/>
    </w:r>
    <w:r w:rsidR="008075A4">
      <w:rPr>
        <w:noProof/>
        <w:lang w:val="pt-PT"/>
      </w:rPr>
      <w:t>3</w:t>
    </w:r>
    <w:r w:rsidR="00FA629C">
      <w:fldChar w:fldCharType="end"/>
    </w:r>
  </w:p>
  <w:p w14:paraId="1C4C7DDE" w14:textId="77777777" w:rsidR="00FA629C" w:rsidRPr="008075A4" w:rsidRDefault="00FA629C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4351" w14:textId="77777777" w:rsidR="00776744" w:rsidRDefault="00776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F7473"/>
    <w:multiLevelType w:val="hybridMultilevel"/>
    <w:tmpl w:val="CED8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AE04E7"/>
    <w:multiLevelType w:val="hybridMultilevel"/>
    <w:tmpl w:val="70C6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3B17E7E"/>
    <w:multiLevelType w:val="hybridMultilevel"/>
    <w:tmpl w:val="3CFAD756"/>
    <w:lvl w:ilvl="0" w:tplc="0410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E7B5A43"/>
    <w:multiLevelType w:val="hybridMultilevel"/>
    <w:tmpl w:val="226CF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E6904"/>
    <w:multiLevelType w:val="hybridMultilevel"/>
    <w:tmpl w:val="12C426A4"/>
    <w:lvl w:ilvl="0" w:tplc="A712F7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5FE1"/>
    <w:multiLevelType w:val="hybridMultilevel"/>
    <w:tmpl w:val="119C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rUwNTE2MTKwMLBU0lEKTi0uzszPAykwrAUAUJCvMSwAAAA="/>
  </w:docVars>
  <w:rsids>
    <w:rsidRoot w:val="008C11A1"/>
    <w:rsid w:val="000044BE"/>
    <w:rsid w:val="00025CE6"/>
    <w:rsid w:val="00034180"/>
    <w:rsid w:val="00047054"/>
    <w:rsid w:val="0005159F"/>
    <w:rsid w:val="000553BB"/>
    <w:rsid w:val="00057702"/>
    <w:rsid w:val="00064A2A"/>
    <w:rsid w:val="00064C65"/>
    <w:rsid w:val="000748F0"/>
    <w:rsid w:val="000862BB"/>
    <w:rsid w:val="00092115"/>
    <w:rsid w:val="00092D8E"/>
    <w:rsid w:val="000A024E"/>
    <w:rsid w:val="000A46A9"/>
    <w:rsid w:val="000B2816"/>
    <w:rsid w:val="000C18A0"/>
    <w:rsid w:val="000C273C"/>
    <w:rsid w:val="000C45D4"/>
    <w:rsid w:val="000C6B6B"/>
    <w:rsid w:val="000C7343"/>
    <w:rsid w:val="000D0424"/>
    <w:rsid w:val="000D2547"/>
    <w:rsid w:val="000D4DE3"/>
    <w:rsid w:val="000E2E48"/>
    <w:rsid w:val="000E45D0"/>
    <w:rsid w:val="000F5E56"/>
    <w:rsid w:val="0010076A"/>
    <w:rsid w:val="001116F7"/>
    <w:rsid w:val="001226DE"/>
    <w:rsid w:val="00123752"/>
    <w:rsid w:val="00124A06"/>
    <w:rsid w:val="00126C25"/>
    <w:rsid w:val="00134417"/>
    <w:rsid w:val="001362EE"/>
    <w:rsid w:val="00142474"/>
    <w:rsid w:val="001832A6"/>
    <w:rsid w:val="001A6BE3"/>
    <w:rsid w:val="001B06A0"/>
    <w:rsid w:val="001B2719"/>
    <w:rsid w:val="001B5B73"/>
    <w:rsid w:val="001C3EFF"/>
    <w:rsid w:val="001C5D94"/>
    <w:rsid w:val="001D0A55"/>
    <w:rsid w:val="001D14CE"/>
    <w:rsid w:val="001D383B"/>
    <w:rsid w:val="001D7119"/>
    <w:rsid w:val="001E1866"/>
    <w:rsid w:val="001E4B06"/>
    <w:rsid w:val="001F3804"/>
    <w:rsid w:val="001F38DC"/>
    <w:rsid w:val="0020635C"/>
    <w:rsid w:val="00207337"/>
    <w:rsid w:val="002161B3"/>
    <w:rsid w:val="00232013"/>
    <w:rsid w:val="00235B26"/>
    <w:rsid w:val="00237808"/>
    <w:rsid w:val="00243493"/>
    <w:rsid w:val="002616E5"/>
    <w:rsid w:val="002634C4"/>
    <w:rsid w:val="00264515"/>
    <w:rsid w:val="00265491"/>
    <w:rsid w:val="002706DE"/>
    <w:rsid w:val="00274351"/>
    <w:rsid w:val="00283FFE"/>
    <w:rsid w:val="0028480D"/>
    <w:rsid w:val="00285A2B"/>
    <w:rsid w:val="00290DD1"/>
    <w:rsid w:val="00291896"/>
    <w:rsid w:val="00291A27"/>
    <w:rsid w:val="002A6D00"/>
    <w:rsid w:val="002A7D09"/>
    <w:rsid w:val="002B2970"/>
    <w:rsid w:val="002B61B5"/>
    <w:rsid w:val="002B7867"/>
    <w:rsid w:val="002E0119"/>
    <w:rsid w:val="002E5EA2"/>
    <w:rsid w:val="002F1B05"/>
    <w:rsid w:val="002F1B1E"/>
    <w:rsid w:val="002F302E"/>
    <w:rsid w:val="002F4E68"/>
    <w:rsid w:val="00307F61"/>
    <w:rsid w:val="0031655D"/>
    <w:rsid w:val="003168C3"/>
    <w:rsid w:val="00326F4B"/>
    <w:rsid w:val="00336A65"/>
    <w:rsid w:val="003442B5"/>
    <w:rsid w:val="003457EF"/>
    <w:rsid w:val="00350AAF"/>
    <w:rsid w:val="0035389A"/>
    <w:rsid w:val="00363BE5"/>
    <w:rsid w:val="0037481B"/>
    <w:rsid w:val="00376AE9"/>
    <w:rsid w:val="003845C1"/>
    <w:rsid w:val="00395FCE"/>
    <w:rsid w:val="003A31CD"/>
    <w:rsid w:val="003A34CC"/>
    <w:rsid w:val="003A7476"/>
    <w:rsid w:val="003B6B83"/>
    <w:rsid w:val="003B71B1"/>
    <w:rsid w:val="003C7964"/>
    <w:rsid w:val="003D2F26"/>
    <w:rsid w:val="003D317D"/>
    <w:rsid w:val="003D38DD"/>
    <w:rsid w:val="003E4108"/>
    <w:rsid w:val="003E4E33"/>
    <w:rsid w:val="003E557F"/>
    <w:rsid w:val="003F5C53"/>
    <w:rsid w:val="003F7FA9"/>
    <w:rsid w:val="00403002"/>
    <w:rsid w:val="0040368A"/>
    <w:rsid w:val="00406ED6"/>
    <w:rsid w:val="00412E18"/>
    <w:rsid w:val="00423E3E"/>
    <w:rsid w:val="00425D93"/>
    <w:rsid w:val="00427638"/>
    <w:rsid w:val="004277B8"/>
    <w:rsid w:val="00427AF4"/>
    <w:rsid w:val="00434D5C"/>
    <w:rsid w:val="00435290"/>
    <w:rsid w:val="00437FD7"/>
    <w:rsid w:val="00442FEF"/>
    <w:rsid w:val="00445651"/>
    <w:rsid w:val="00452840"/>
    <w:rsid w:val="00462AD2"/>
    <w:rsid w:val="004647DA"/>
    <w:rsid w:val="00464A72"/>
    <w:rsid w:val="004733EC"/>
    <w:rsid w:val="00477D6B"/>
    <w:rsid w:val="004839D9"/>
    <w:rsid w:val="00484918"/>
    <w:rsid w:val="00484E59"/>
    <w:rsid w:val="004A191B"/>
    <w:rsid w:val="004A49C4"/>
    <w:rsid w:val="004A6A65"/>
    <w:rsid w:val="004C61C6"/>
    <w:rsid w:val="004D2D06"/>
    <w:rsid w:val="004F037A"/>
    <w:rsid w:val="004F423C"/>
    <w:rsid w:val="004F4D9B"/>
    <w:rsid w:val="004F7CA3"/>
    <w:rsid w:val="0050329E"/>
    <w:rsid w:val="00516A29"/>
    <w:rsid w:val="005215C9"/>
    <w:rsid w:val="00525891"/>
    <w:rsid w:val="00527422"/>
    <w:rsid w:val="0052797F"/>
    <w:rsid w:val="00547EC5"/>
    <w:rsid w:val="00553A3D"/>
    <w:rsid w:val="00561FF3"/>
    <w:rsid w:val="00567762"/>
    <w:rsid w:val="00567AEB"/>
    <w:rsid w:val="00571459"/>
    <w:rsid w:val="00581F5A"/>
    <w:rsid w:val="005822DA"/>
    <w:rsid w:val="00587B59"/>
    <w:rsid w:val="00592BC7"/>
    <w:rsid w:val="005A2944"/>
    <w:rsid w:val="005A2A46"/>
    <w:rsid w:val="005B42C1"/>
    <w:rsid w:val="005D1BDE"/>
    <w:rsid w:val="005D3FC3"/>
    <w:rsid w:val="005D486F"/>
    <w:rsid w:val="005E397F"/>
    <w:rsid w:val="005E5F2D"/>
    <w:rsid w:val="005E7B80"/>
    <w:rsid w:val="005F2E03"/>
    <w:rsid w:val="005F58CB"/>
    <w:rsid w:val="005F652F"/>
    <w:rsid w:val="00605827"/>
    <w:rsid w:val="00605F77"/>
    <w:rsid w:val="00617653"/>
    <w:rsid w:val="0063310A"/>
    <w:rsid w:val="006355CA"/>
    <w:rsid w:val="006378DE"/>
    <w:rsid w:val="00643020"/>
    <w:rsid w:val="00653930"/>
    <w:rsid w:val="0066246E"/>
    <w:rsid w:val="00672B38"/>
    <w:rsid w:val="00672DE9"/>
    <w:rsid w:val="006744A4"/>
    <w:rsid w:val="006836BB"/>
    <w:rsid w:val="00686F05"/>
    <w:rsid w:val="0069794F"/>
    <w:rsid w:val="006B3EE7"/>
    <w:rsid w:val="006D523A"/>
    <w:rsid w:val="006E628C"/>
    <w:rsid w:val="006E65A8"/>
    <w:rsid w:val="006E6C77"/>
    <w:rsid w:val="006F203C"/>
    <w:rsid w:val="006F5C3E"/>
    <w:rsid w:val="007039AF"/>
    <w:rsid w:val="00711D89"/>
    <w:rsid w:val="007127F6"/>
    <w:rsid w:val="007169CA"/>
    <w:rsid w:val="00725B71"/>
    <w:rsid w:val="00725C4A"/>
    <w:rsid w:val="00744120"/>
    <w:rsid w:val="007448E6"/>
    <w:rsid w:val="00751229"/>
    <w:rsid w:val="00752D78"/>
    <w:rsid w:val="0075377A"/>
    <w:rsid w:val="0075568A"/>
    <w:rsid w:val="00761133"/>
    <w:rsid w:val="00776744"/>
    <w:rsid w:val="00777B1F"/>
    <w:rsid w:val="0078081F"/>
    <w:rsid w:val="0078491A"/>
    <w:rsid w:val="00792A77"/>
    <w:rsid w:val="007A0337"/>
    <w:rsid w:val="007B31AC"/>
    <w:rsid w:val="007B51FD"/>
    <w:rsid w:val="007B7596"/>
    <w:rsid w:val="007B7E0B"/>
    <w:rsid w:val="007B7E82"/>
    <w:rsid w:val="007C253E"/>
    <w:rsid w:val="007C4437"/>
    <w:rsid w:val="007C502F"/>
    <w:rsid w:val="007D00F5"/>
    <w:rsid w:val="007D1D38"/>
    <w:rsid w:val="007E13A6"/>
    <w:rsid w:val="007E467F"/>
    <w:rsid w:val="007F243F"/>
    <w:rsid w:val="007F270C"/>
    <w:rsid w:val="007F6384"/>
    <w:rsid w:val="008026E6"/>
    <w:rsid w:val="008075A4"/>
    <w:rsid w:val="008078D2"/>
    <w:rsid w:val="008133ED"/>
    <w:rsid w:val="00813780"/>
    <w:rsid w:val="008211D5"/>
    <w:rsid w:val="008223D8"/>
    <w:rsid w:val="00822AA0"/>
    <w:rsid w:val="00824126"/>
    <w:rsid w:val="00835055"/>
    <w:rsid w:val="00842FBF"/>
    <w:rsid w:val="0085559F"/>
    <w:rsid w:val="008576A6"/>
    <w:rsid w:val="00857F16"/>
    <w:rsid w:val="00870D87"/>
    <w:rsid w:val="0089060E"/>
    <w:rsid w:val="0089487E"/>
    <w:rsid w:val="00895BD1"/>
    <w:rsid w:val="008A1EA5"/>
    <w:rsid w:val="008A3809"/>
    <w:rsid w:val="008A6405"/>
    <w:rsid w:val="008A6B20"/>
    <w:rsid w:val="008B2CC1"/>
    <w:rsid w:val="008B4345"/>
    <w:rsid w:val="008C11A1"/>
    <w:rsid w:val="008C25A0"/>
    <w:rsid w:val="008E19BA"/>
    <w:rsid w:val="008E3595"/>
    <w:rsid w:val="008F0009"/>
    <w:rsid w:val="008F250F"/>
    <w:rsid w:val="008F765C"/>
    <w:rsid w:val="00900BE2"/>
    <w:rsid w:val="00906E84"/>
    <w:rsid w:val="0090731E"/>
    <w:rsid w:val="00907D02"/>
    <w:rsid w:val="00916E23"/>
    <w:rsid w:val="00923247"/>
    <w:rsid w:val="0092499F"/>
    <w:rsid w:val="00950E47"/>
    <w:rsid w:val="00953A88"/>
    <w:rsid w:val="00954093"/>
    <w:rsid w:val="00955878"/>
    <w:rsid w:val="00966A22"/>
    <w:rsid w:val="00975E91"/>
    <w:rsid w:val="00985F54"/>
    <w:rsid w:val="00987F42"/>
    <w:rsid w:val="0099624F"/>
    <w:rsid w:val="0099697A"/>
    <w:rsid w:val="009A1DF8"/>
    <w:rsid w:val="009A485E"/>
    <w:rsid w:val="009A5FDC"/>
    <w:rsid w:val="009C0F7F"/>
    <w:rsid w:val="009C390C"/>
    <w:rsid w:val="009C40F8"/>
    <w:rsid w:val="009C5D6D"/>
    <w:rsid w:val="009D31C9"/>
    <w:rsid w:val="009D3C45"/>
    <w:rsid w:val="009E0AE4"/>
    <w:rsid w:val="009E1474"/>
    <w:rsid w:val="009E19E9"/>
    <w:rsid w:val="009E6AC5"/>
    <w:rsid w:val="009F11E4"/>
    <w:rsid w:val="00A032B8"/>
    <w:rsid w:val="00A10E18"/>
    <w:rsid w:val="00A324D0"/>
    <w:rsid w:val="00A3362D"/>
    <w:rsid w:val="00A34EFE"/>
    <w:rsid w:val="00A427D4"/>
    <w:rsid w:val="00A45720"/>
    <w:rsid w:val="00A4586C"/>
    <w:rsid w:val="00A45B8F"/>
    <w:rsid w:val="00A46141"/>
    <w:rsid w:val="00A613F5"/>
    <w:rsid w:val="00A61D73"/>
    <w:rsid w:val="00A70FA0"/>
    <w:rsid w:val="00A72923"/>
    <w:rsid w:val="00A750E9"/>
    <w:rsid w:val="00A808C3"/>
    <w:rsid w:val="00A8394A"/>
    <w:rsid w:val="00A929BA"/>
    <w:rsid w:val="00A95317"/>
    <w:rsid w:val="00AA0732"/>
    <w:rsid w:val="00AA1949"/>
    <w:rsid w:val="00AA5540"/>
    <w:rsid w:val="00AA7B20"/>
    <w:rsid w:val="00AB66C3"/>
    <w:rsid w:val="00AD2F76"/>
    <w:rsid w:val="00AD4E51"/>
    <w:rsid w:val="00AE5171"/>
    <w:rsid w:val="00AE6530"/>
    <w:rsid w:val="00AF51F7"/>
    <w:rsid w:val="00AF6C35"/>
    <w:rsid w:val="00B009A9"/>
    <w:rsid w:val="00B022FA"/>
    <w:rsid w:val="00B153FD"/>
    <w:rsid w:val="00B16D3D"/>
    <w:rsid w:val="00B21C06"/>
    <w:rsid w:val="00B3604A"/>
    <w:rsid w:val="00B36B95"/>
    <w:rsid w:val="00B3716F"/>
    <w:rsid w:val="00B40D64"/>
    <w:rsid w:val="00B500F8"/>
    <w:rsid w:val="00B50702"/>
    <w:rsid w:val="00B55004"/>
    <w:rsid w:val="00B625FD"/>
    <w:rsid w:val="00B63C62"/>
    <w:rsid w:val="00B71977"/>
    <w:rsid w:val="00B842BC"/>
    <w:rsid w:val="00BB15F9"/>
    <w:rsid w:val="00BB58AB"/>
    <w:rsid w:val="00BB787B"/>
    <w:rsid w:val="00BD73FD"/>
    <w:rsid w:val="00BF0B5C"/>
    <w:rsid w:val="00BF5723"/>
    <w:rsid w:val="00BF7136"/>
    <w:rsid w:val="00C006A9"/>
    <w:rsid w:val="00C04486"/>
    <w:rsid w:val="00C04553"/>
    <w:rsid w:val="00C15BC9"/>
    <w:rsid w:val="00C17BDF"/>
    <w:rsid w:val="00C27048"/>
    <w:rsid w:val="00C27623"/>
    <w:rsid w:val="00C37D92"/>
    <w:rsid w:val="00C4591B"/>
    <w:rsid w:val="00C55F71"/>
    <w:rsid w:val="00C56B01"/>
    <w:rsid w:val="00C62C8B"/>
    <w:rsid w:val="00C654D4"/>
    <w:rsid w:val="00C71309"/>
    <w:rsid w:val="00C72747"/>
    <w:rsid w:val="00C80816"/>
    <w:rsid w:val="00C817E4"/>
    <w:rsid w:val="00C83D1B"/>
    <w:rsid w:val="00C84472"/>
    <w:rsid w:val="00C84D26"/>
    <w:rsid w:val="00C8725A"/>
    <w:rsid w:val="00C971F9"/>
    <w:rsid w:val="00CA2F8F"/>
    <w:rsid w:val="00CA5732"/>
    <w:rsid w:val="00CB2178"/>
    <w:rsid w:val="00CB6AF4"/>
    <w:rsid w:val="00CC17E9"/>
    <w:rsid w:val="00CC196F"/>
    <w:rsid w:val="00CC4489"/>
    <w:rsid w:val="00CC57BB"/>
    <w:rsid w:val="00CC630A"/>
    <w:rsid w:val="00CD35A3"/>
    <w:rsid w:val="00CD39AD"/>
    <w:rsid w:val="00CE0015"/>
    <w:rsid w:val="00CE734E"/>
    <w:rsid w:val="00D000A0"/>
    <w:rsid w:val="00D0224D"/>
    <w:rsid w:val="00D1214B"/>
    <w:rsid w:val="00D137C3"/>
    <w:rsid w:val="00D13F9D"/>
    <w:rsid w:val="00D150C6"/>
    <w:rsid w:val="00D21ACE"/>
    <w:rsid w:val="00D220C2"/>
    <w:rsid w:val="00D245AA"/>
    <w:rsid w:val="00D329C5"/>
    <w:rsid w:val="00D53C5D"/>
    <w:rsid w:val="00D54D51"/>
    <w:rsid w:val="00D607BA"/>
    <w:rsid w:val="00D71B4D"/>
    <w:rsid w:val="00D735E7"/>
    <w:rsid w:val="00D759DF"/>
    <w:rsid w:val="00D761F8"/>
    <w:rsid w:val="00D8483E"/>
    <w:rsid w:val="00D93D55"/>
    <w:rsid w:val="00D93D7C"/>
    <w:rsid w:val="00D93F0E"/>
    <w:rsid w:val="00D9593C"/>
    <w:rsid w:val="00D9684C"/>
    <w:rsid w:val="00DB228F"/>
    <w:rsid w:val="00DB31DD"/>
    <w:rsid w:val="00DB77F6"/>
    <w:rsid w:val="00DD7DB6"/>
    <w:rsid w:val="00DE05D6"/>
    <w:rsid w:val="00DF3192"/>
    <w:rsid w:val="00E13CDA"/>
    <w:rsid w:val="00E21FE5"/>
    <w:rsid w:val="00E3585F"/>
    <w:rsid w:val="00E35875"/>
    <w:rsid w:val="00E4166B"/>
    <w:rsid w:val="00E43276"/>
    <w:rsid w:val="00E5295C"/>
    <w:rsid w:val="00E800A5"/>
    <w:rsid w:val="00E94B22"/>
    <w:rsid w:val="00EA1B50"/>
    <w:rsid w:val="00EA4B2D"/>
    <w:rsid w:val="00EA73DB"/>
    <w:rsid w:val="00EC0BB6"/>
    <w:rsid w:val="00EC4515"/>
    <w:rsid w:val="00EC643E"/>
    <w:rsid w:val="00EC6900"/>
    <w:rsid w:val="00EC6EE7"/>
    <w:rsid w:val="00ED0DAE"/>
    <w:rsid w:val="00EF302E"/>
    <w:rsid w:val="00EF4EA5"/>
    <w:rsid w:val="00EF640F"/>
    <w:rsid w:val="00EF6810"/>
    <w:rsid w:val="00F10BF9"/>
    <w:rsid w:val="00F15044"/>
    <w:rsid w:val="00F153F9"/>
    <w:rsid w:val="00F31FFC"/>
    <w:rsid w:val="00F408C7"/>
    <w:rsid w:val="00F4562B"/>
    <w:rsid w:val="00F53922"/>
    <w:rsid w:val="00F567F4"/>
    <w:rsid w:val="00F66152"/>
    <w:rsid w:val="00F756E8"/>
    <w:rsid w:val="00F75C4D"/>
    <w:rsid w:val="00F7743B"/>
    <w:rsid w:val="00F92BBD"/>
    <w:rsid w:val="00FA13AD"/>
    <w:rsid w:val="00FA156E"/>
    <w:rsid w:val="00FA3CE3"/>
    <w:rsid w:val="00FA3DB3"/>
    <w:rsid w:val="00FA629C"/>
    <w:rsid w:val="00FC2607"/>
    <w:rsid w:val="00FC5D11"/>
    <w:rsid w:val="00FD1BE7"/>
    <w:rsid w:val="00FD430B"/>
    <w:rsid w:val="00FD74D5"/>
    <w:rsid w:val="00FE58A6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E5D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35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05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055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35055"/>
    <w:rPr>
      <w:rFonts w:ascii="Arial" w:eastAsia="SimSun" w:hAnsi="Arial" w:cs="Arial"/>
      <w:b/>
      <w:bCs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83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5055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261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616E5"/>
    <w:rPr>
      <w:color w:val="800080" w:themeColor="followedHyperlink"/>
      <w:u w:val="single"/>
    </w:rPr>
  </w:style>
  <w:style w:type="table" w:styleId="PlainTable5">
    <w:name w:val="Plain Table 5"/>
    <w:basedOn w:val="TableNormal"/>
    <w:uiPriority w:val="45"/>
    <w:rsid w:val="006F203C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203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leGrid">
    <w:name w:val="Table Grid"/>
    <w:basedOn w:val="TableNormal"/>
    <w:rsid w:val="00EF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1154-F8E1-4A0F-ACB0-6A66275E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4234</Characters>
  <Application>Microsoft Office Word</Application>
  <DocSecurity>0</DocSecurity>
  <Lines>120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2022-06-21T10:01:00Z</dcterms:created>
  <dcterms:modified xsi:type="dcterms:W3CDTF">2022-06-21T10:08:00Z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c84b118f-03b4-478d-8d25-e029db948841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