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266EF" w:rsidRPr="008B2CC1" w:rsidTr="00BE7D44">
        <w:trPr>
          <w:trHeight w:val="1587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266EF" w:rsidRPr="008B2CC1" w:rsidRDefault="00C96BCA" w:rsidP="005D44F5">
            <w:r>
              <w:rPr>
                <w:b/>
                <w:caps/>
                <w:noProof/>
                <w:sz w:val="24"/>
                <w:lang w:eastAsia="en-US"/>
              </w:rPr>
              <w:drawing>
                <wp:inline distT="0" distB="0" distL="0" distR="0">
                  <wp:extent cx="1443355" cy="846455"/>
                  <wp:effectExtent l="0" t="0" r="0" b="0"/>
                  <wp:docPr id="9" name="Picture 9" descr="C:\Users\amuchastegui\Pictures\kyrgyzpat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muchastegui\Pictures\kyrgyzpat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5266EF" w:rsidRPr="008B2CC1" w:rsidRDefault="00C96BCA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1011555" cy="808355"/>
                  <wp:effectExtent l="0" t="0" r="0" b="0"/>
                  <wp:docPr id="15" name="Picture 15" descr="C:\Users\amuchastegui\Pictures\EA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muchastegui\Pictures\EA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Merge w:val="restart"/>
            <w:tcMar>
              <w:left w:w="0" w:type="dxa"/>
              <w:right w:w="0" w:type="dxa"/>
            </w:tcMar>
          </w:tcPr>
          <w:p w:rsidR="005266EF" w:rsidRPr="008B2CC1" w:rsidRDefault="00C96BCA" w:rsidP="006D5383">
            <w:r w:rsidRPr="00DD7DEC">
              <w:rPr>
                <w:noProof/>
                <w:lang w:eastAsia="en-US"/>
              </w:rPr>
              <w:drawing>
                <wp:inline distT="0" distB="0" distL="0" distR="0">
                  <wp:extent cx="1858645" cy="1325245"/>
                  <wp:effectExtent l="0" t="0" r="0" b="0"/>
                  <wp:docPr id="1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EF" w:rsidRPr="008B2CC1" w:rsidTr="00BE7D44">
        <w:tc>
          <w:tcPr>
            <w:tcW w:w="3232" w:type="dxa"/>
            <w:tcMar>
              <w:left w:w="0" w:type="dxa"/>
              <w:bottom w:w="0" w:type="dxa"/>
              <w:right w:w="170" w:type="dxa"/>
            </w:tcMar>
          </w:tcPr>
          <w:p w:rsidR="005266EF" w:rsidRPr="006A4ECC" w:rsidRDefault="005D44F5" w:rsidP="006D5383">
            <w:pPr>
              <w:rPr>
                <w:caps/>
                <w:sz w:val="15"/>
              </w:rPr>
            </w:pPr>
            <w:r w:rsidRPr="00DC70D8">
              <w:rPr>
                <w:caps/>
                <w:sz w:val="15"/>
              </w:rPr>
              <w:t>STATE SERVICE OF INTELLECTUAL PROPERTY AND INNOVATION UNDER THE GOVERNMENT OF THE KYRGYZ REPUBLIC (KYRGYZPATENT)</w:t>
            </w:r>
          </w:p>
        </w:tc>
        <w:tc>
          <w:tcPr>
            <w:tcW w:w="3232" w:type="dxa"/>
            <w:tcMar>
              <w:left w:w="0" w:type="dxa"/>
              <w:right w:w="57" w:type="dxa"/>
            </w:tcMar>
          </w:tcPr>
          <w:p w:rsidR="005266EF" w:rsidRPr="006A4ECC" w:rsidRDefault="005D44F5" w:rsidP="006D5383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EURASIAN PATENT ORGANIZATION (EAPO)</w:t>
            </w:r>
          </w:p>
        </w:tc>
        <w:tc>
          <w:tcPr>
            <w:tcW w:w="2892" w:type="dxa"/>
            <w:vMerge/>
            <w:tcMar>
              <w:left w:w="0" w:type="dxa"/>
              <w:right w:w="0" w:type="dxa"/>
            </w:tcMar>
          </w:tcPr>
          <w:p w:rsidR="005266EF" w:rsidRDefault="005266EF" w:rsidP="006D5383"/>
        </w:tc>
      </w:tr>
      <w:tr w:rsidR="001F26A6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5D44F5" w:rsidP="005D44F5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REGIONAL SEMINAR</w:t>
            </w:r>
          </w:p>
        </w:tc>
      </w:tr>
      <w:tr w:rsidR="008B2CC1" w:rsidRPr="001832A6" w:rsidTr="00FE377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center"/>
          </w:tcPr>
          <w:p w:rsidR="008B2CC1" w:rsidRPr="0090731E" w:rsidRDefault="00964BFC" w:rsidP="00FE377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Start w:id="1" w:name="_GoBack"/>
            <w:bookmarkEnd w:id="0"/>
            <w:bookmarkEnd w:id="1"/>
            <w:r w:rsidRPr="00964BFC">
              <w:rPr>
                <w:rFonts w:ascii="Arial Black" w:hAnsi="Arial Black"/>
                <w:caps/>
                <w:sz w:val="15"/>
              </w:rPr>
              <w:t>WIPO-EAPO/PCT/KG/19</w:t>
            </w:r>
            <w:r w:rsidR="005D44F5">
              <w:rPr>
                <w:rFonts w:ascii="Arial Black" w:hAnsi="Arial Black"/>
                <w:caps/>
                <w:sz w:val="15"/>
              </w:rPr>
              <w:t>/INF/1 Prov.</w:t>
            </w:r>
          </w:p>
        </w:tc>
      </w:tr>
      <w:tr w:rsidR="008B2CC1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5D44F5">
              <w:rPr>
                <w:rFonts w:ascii="Arial Black" w:hAnsi="Arial Black"/>
                <w:caps/>
                <w:sz w:val="15"/>
              </w:rPr>
              <w:t xml:space="preserve"> English</w:t>
            </w:r>
          </w:p>
        </w:tc>
      </w:tr>
      <w:tr w:rsidR="008B2CC1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5D44F5">
              <w:rPr>
                <w:rFonts w:ascii="Arial Black" w:hAnsi="Arial Black"/>
                <w:caps/>
                <w:sz w:val="15"/>
              </w:rPr>
              <w:t xml:space="preserve"> May 10, 2019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3845C1" w:rsidRDefault="005D44F5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Patent Cooperation Treaty (PCT)</w:t>
      </w:r>
    </w:p>
    <w:p w:rsidR="003845C1" w:rsidRDefault="003845C1" w:rsidP="003845C1"/>
    <w:p w:rsidR="003845C1" w:rsidRDefault="003845C1" w:rsidP="003845C1"/>
    <w:p w:rsidR="008B2CC1" w:rsidRDefault="005D44F5" w:rsidP="004F4D9B">
      <w:r>
        <w:t>organized by</w:t>
      </w:r>
    </w:p>
    <w:p w:rsidR="005D44F5" w:rsidRPr="00F6047A" w:rsidRDefault="005D44F5" w:rsidP="005D44F5">
      <w:r>
        <w:t>the World Intellectual Property Organization (WIPO)</w:t>
      </w:r>
    </w:p>
    <w:p w:rsidR="005D44F5" w:rsidRDefault="005D44F5" w:rsidP="005D44F5"/>
    <w:p w:rsidR="005D44F5" w:rsidRDefault="005D44F5" w:rsidP="005D44F5">
      <w:r>
        <w:t>in cooperation with</w:t>
      </w:r>
      <w:r w:rsidRPr="00C77044">
        <w:t xml:space="preserve"> </w:t>
      </w:r>
    </w:p>
    <w:p w:rsidR="005D44F5" w:rsidRPr="002E6A21" w:rsidRDefault="005D44F5" w:rsidP="005D44F5">
      <w:pPr>
        <w:pStyle w:val="Organizers"/>
        <w:spacing w:line="240" w:lineRule="auto"/>
        <w:ind w:left="0"/>
        <w:rPr>
          <w:sz w:val="22"/>
          <w:szCs w:val="22"/>
        </w:rPr>
      </w:pPr>
      <w:r w:rsidRPr="00C04464">
        <w:rPr>
          <w:sz w:val="22"/>
          <w:szCs w:val="22"/>
        </w:rPr>
        <w:t>the</w:t>
      </w:r>
      <w:r>
        <w:t xml:space="preserve"> </w:t>
      </w:r>
      <w:r w:rsidRPr="002E6A21">
        <w:rPr>
          <w:sz w:val="22"/>
          <w:szCs w:val="22"/>
        </w:rPr>
        <w:t>Eurasian Patent Organization (EAPO)</w:t>
      </w:r>
    </w:p>
    <w:p w:rsidR="005D44F5" w:rsidRDefault="005D44F5" w:rsidP="005D44F5"/>
    <w:p w:rsidR="005D44F5" w:rsidRDefault="005D44F5" w:rsidP="005D44F5">
      <w:r>
        <w:t>and</w:t>
      </w:r>
    </w:p>
    <w:p w:rsidR="005D44F5" w:rsidRDefault="005D44F5" w:rsidP="005D44F5">
      <w:r>
        <w:t xml:space="preserve">the </w:t>
      </w:r>
      <w:r w:rsidRPr="002B152A">
        <w:t>State Service of Intellectual Property and Innovations under the Government of the Kyrgyz</w:t>
      </w:r>
      <w:r>
        <w:t> </w:t>
      </w:r>
      <w:r w:rsidRPr="002B152A">
        <w:t>Republic (Kyrgyzpatent)</w:t>
      </w:r>
    </w:p>
    <w:p w:rsidR="005D44F5" w:rsidRPr="003845C1" w:rsidRDefault="005D44F5" w:rsidP="004F4D9B"/>
    <w:p w:rsidR="008B2CC1" w:rsidRPr="003845C1" w:rsidRDefault="008B2CC1" w:rsidP="004F4D9B"/>
    <w:p w:rsidR="008B2CC1" w:rsidRPr="004F4D9B" w:rsidRDefault="005D44F5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Issyk-Kul, Kyrgyzstan, September 5 and 6, 2019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5D44F5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5D44F5" w:rsidP="008B2CC1">
      <w:pPr>
        <w:rPr>
          <w:i/>
        </w:rPr>
      </w:pPr>
      <w:bookmarkStart w:id="5" w:name="Prepared"/>
      <w:bookmarkEnd w:id="5"/>
      <w:r>
        <w:rPr>
          <w:i/>
        </w:rPr>
        <w:t>prepared by the International Bureau of WIPO</w:t>
      </w:r>
    </w:p>
    <w:p w:rsidR="008B2CC1" w:rsidRDefault="008B2CC1" w:rsidP="003845C1"/>
    <w:p w:rsidR="003845C1" w:rsidRPr="008B2CC1" w:rsidRDefault="003845C1" w:rsidP="003845C1"/>
    <w:p w:rsidR="000F5E56" w:rsidRDefault="000F5E56"/>
    <w:p w:rsidR="006A4ECC" w:rsidRDefault="006A4ECC"/>
    <w:p w:rsidR="006A4ECC" w:rsidRDefault="005D44F5" w:rsidP="00C96BCA">
      <w:r>
        <w:br w:type="page"/>
      </w:r>
      <w:r w:rsidRPr="005D44F5">
        <w:rPr>
          <w:u w:val="single"/>
        </w:rPr>
        <w:lastRenderedPageBreak/>
        <w:t>Thursday, September 5, 2019</w:t>
      </w:r>
    </w:p>
    <w:p w:rsidR="005D44F5" w:rsidRDefault="005D44F5" w:rsidP="00C96BCA"/>
    <w:p w:rsidR="005D44F5" w:rsidRPr="00284A80" w:rsidRDefault="005D44F5" w:rsidP="00C96BCA">
      <w:pPr>
        <w:tabs>
          <w:tab w:val="left" w:pos="1701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9:30 – 10:00</w:t>
      </w:r>
      <w:r w:rsidRPr="00284A80">
        <w:rPr>
          <w:szCs w:val="22"/>
        </w:rPr>
        <w:tab/>
      </w:r>
      <w:r>
        <w:rPr>
          <w:szCs w:val="22"/>
        </w:rPr>
        <w:t>Registration</w:t>
      </w:r>
    </w:p>
    <w:p w:rsidR="005D44F5" w:rsidRPr="00284A80" w:rsidRDefault="005D44F5" w:rsidP="00C96BCA">
      <w:pPr>
        <w:tabs>
          <w:tab w:val="left" w:pos="1701"/>
        </w:tabs>
        <w:autoSpaceDE w:val="0"/>
        <w:autoSpaceDN w:val="0"/>
        <w:adjustRightInd w:val="0"/>
        <w:rPr>
          <w:szCs w:val="22"/>
        </w:rPr>
      </w:pPr>
    </w:p>
    <w:p w:rsidR="005D44F5" w:rsidRPr="00A813F7" w:rsidRDefault="005D44F5" w:rsidP="00C96BCA">
      <w:pPr>
        <w:tabs>
          <w:tab w:val="left" w:pos="1701"/>
        </w:tabs>
        <w:autoSpaceDE w:val="0"/>
        <w:autoSpaceDN w:val="0"/>
        <w:adjustRightInd w:val="0"/>
      </w:pPr>
      <w:r>
        <w:rPr>
          <w:szCs w:val="22"/>
        </w:rPr>
        <w:t>10:</w:t>
      </w:r>
      <w:r w:rsidRPr="00284A80">
        <w:rPr>
          <w:szCs w:val="22"/>
        </w:rPr>
        <w:t xml:space="preserve">00 – </w:t>
      </w:r>
      <w:r>
        <w:rPr>
          <w:szCs w:val="22"/>
        </w:rPr>
        <w:t>10:15</w:t>
      </w:r>
      <w:r w:rsidRPr="00284A80">
        <w:rPr>
          <w:szCs w:val="22"/>
        </w:rPr>
        <w:tab/>
      </w:r>
      <w:r w:rsidRPr="00D34855">
        <w:rPr>
          <w:b/>
        </w:rPr>
        <w:t>OPENING SESSION</w:t>
      </w:r>
    </w:p>
    <w:p w:rsidR="005D44F5" w:rsidRPr="00A813F7" w:rsidRDefault="005D44F5" w:rsidP="00C96BCA">
      <w:pPr>
        <w:tabs>
          <w:tab w:val="left" w:pos="1701"/>
        </w:tabs>
      </w:pPr>
    </w:p>
    <w:p w:rsidR="005D44F5" w:rsidRPr="00A813F7" w:rsidRDefault="005D44F5" w:rsidP="00C96BCA">
      <w:pPr>
        <w:tabs>
          <w:tab w:val="left" w:pos="1701"/>
        </w:tabs>
      </w:pPr>
      <w:r w:rsidRPr="00A813F7">
        <w:tab/>
      </w:r>
      <w:r>
        <w:t>Welcome addresses by:</w:t>
      </w:r>
    </w:p>
    <w:p w:rsidR="005D44F5" w:rsidRDefault="005D44F5" w:rsidP="00C96BCA"/>
    <w:p w:rsidR="005D44F5" w:rsidRDefault="005D44F5" w:rsidP="00C96BCA">
      <w:pPr>
        <w:pStyle w:val="ListParagraph"/>
        <w:numPr>
          <w:ilvl w:val="0"/>
          <w:numId w:val="7"/>
        </w:numPr>
        <w:ind w:left="2268" w:hanging="567"/>
        <w:rPr>
          <w:szCs w:val="24"/>
        </w:rPr>
      </w:pPr>
      <w:r w:rsidRPr="00511AA7">
        <w:rPr>
          <w:szCs w:val="24"/>
        </w:rPr>
        <w:t>Ms. Dinara Moldosheva, Chairperson, State Service of IP and Innovation under the Government of the Kyrgyz Republic (Kyrgyzpatent)</w:t>
      </w:r>
      <w:r>
        <w:rPr>
          <w:szCs w:val="24"/>
        </w:rPr>
        <w:t>, Bishkek</w:t>
      </w:r>
      <w:r w:rsidRPr="00511AA7">
        <w:rPr>
          <w:szCs w:val="24"/>
        </w:rPr>
        <w:t xml:space="preserve"> </w:t>
      </w:r>
    </w:p>
    <w:p w:rsidR="005F3979" w:rsidRDefault="005F3979" w:rsidP="005F3979">
      <w:pPr>
        <w:ind w:left="2268"/>
        <w:rPr>
          <w:szCs w:val="22"/>
        </w:rPr>
      </w:pPr>
    </w:p>
    <w:p w:rsidR="005F3979" w:rsidRPr="005F3979" w:rsidRDefault="005D44F5" w:rsidP="005F3979">
      <w:pPr>
        <w:numPr>
          <w:ilvl w:val="0"/>
          <w:numId w:val="7"/>
        </w:numPr>
        <w:ind w:left="2268" w:hanging="567"/>
        <w:rPr>
          <w:szCs w:val="22"/>
        </w:rPr>
      </w:pPr>
      <w:r>
        <w:rPr>
          <w:szCs w:val="22"/>
        </w:rPr>
        <w:t>Mr. Ilya Gribkov,</w:t>
      </w:r>
      <w:r w:rsidRPr="00FF0DFA">
        <w:rPr>
          <w:szCs w:val="22"/>
        </w:rPr>
        <w:t xml:space="preserve"> </w:t>
      </w:r>
      <w:r>
        <w:rPr>
          <w:szCs w:val="22"/>
        </w:rPr>
        <w:t xml:space="preserve">Head, Section for Caucasian, Central Asian and Eastern European Countries, </w:t>
      </w:r>
      <w:r w:rsidRPr="00FF0DFA">
        <w:rPr>
          <w:szCs w:val="22"/>
        </w:rPr>
        <w:t>Department for Transition and Developed Countries (TDC), World Intellectual Property Organization (WIPO), Geneva</w:t>
      </w:r>
      <w:r w:rsidRPr="00311703">
        <w:rPr>
          <w:iCs/>
          <w:color w:val="0D0D0D"/>
          <w:szCs w:val="22"/>
          <w:lang w:val="en-GB"/>
        </w:rPr>
        <w:t xml:space="preserve"> </w:t>
      </w:r>
    </w:p>
    <w:p w:rsidR="005F3979" w:rsidRDefault="005F3979" w:rsidP="005F3979">
      <w:pPr>
        <w:pStyle w:val="ListParagraph"/>
        <w:rPr>
          <w:iCs/>
          <w:color w:val="0D0D0D"/>
          <w:szCs w:val="22"/>
          <w:lang w:val="en-GB"/>
        </w:rPr>
      </w:pPr>
    </w:p>
    <w:p w:rsidR="005F3979" w:rsidRPr="005D44F5" w:rsidRDefault="005F3979" w:rsidP="005F3979">
      <w:pPr>
        <w:numPr>
          <w:ilvl w:val="0"/>
          <w:numId w:val="7"/>
        </w:numPr>
        <w:ind w:left="2268" w:hanging="567"/>
        <w:rPr>
          <w:szCs w:val="22"/>
        </w:rPr>
      </w:pPr>
      <w:r w:rsidRPr="00311703">
        <w:rPr>
          <w:iCs/>
          <w:color w:val="0D0D0D"/>
          <w:szCs w:val="22"/>
          <w:lang w:val="en-GB"/>
        </w:rPr>
        <w:t>Ms. Saule Tlevlessova, President, Eurasian Patent Organization (EAPO), Moscow</w:t>
      </w:r>
    </w:p>
    <w:p w:rsidR="005D44F5" w:rsidRDefault="005D44F5" w:rsidP="00C96BCA"/>
    <w:p w:rsidR="005D44F5" w:rsidRPr="00284A80" w:rsidRDefault="005D44F5" w:rsidP="00C96BCA">
      <w:pPr>
        <w:tabs>
          <w:tab w:val="left" w:pos="1701"/>
          <w:tab w:val="left" w:pos="2835"/>
        </w:tabs>
        <w:rPr>
          <w:szCs w:val="22"/>
        </w:rPr>
      </w:pPr>
      <w:r>
        <w:rPr>
          <w:szCs w:val="22"/>
        </w:rPr>
        <w:t xml:space="preserve">10:15 </w:t>
      </w:r>
      <w:r w:rsidRPr="00284A80">
        <w:rPr>
          <w:szCs w:val="22"/>
        </w:rPr>
        <w:t xml:space="preserve">– </w:t>
      </w:r>
      <w:r>
        <w:rPr>
          <w:szCs w:val="22"/>
        </w:rPr>
        <w:t>10:45</w:t>
      </w:r>
      <w:r w:rsidRPr="00284A80">
        <w:rPr>
          <w:rFonts w:eastAsia="Times New Roman"/>
          <w:szCs w:val="22"/>
          <w:lang w:eastAsia="en-US"/>
        </w:rPr>
        <w:tab/>
      </w:r>
      <w:r w:rsidRPr="003F209E">
        <w:rPr>
          <w:szCs w:val="22"/>
        </w:rPr>
        <w:t>Topic 1</w:t>
      </w:r>
      <w:r>
        <w:rPr>
          <w:szCs w:val="22"/>
        </w:rPr>
        <w:tab/>
        <w:t>Overview of WIPO and its Services</w:t>
      </w:r>
    </w:p>
    <w:p w:rsidR="005D44F5" w:rsidRPr="00284A80" w:rsidRDefault="005D44F5" w:rsidP="00C96BCA">
      <w:pPr>
        <w:tabs>
          <w:tab w:val="left" w:pos="1701"/>
          <w:tab w:val="left" w:pos="2835"/>
        </w:tabs>
        <w:rPr>
          <w:szCs w:val="22"/>
        </w:rPr>
      </w:pPr>
    </w:p>
    <w:p w:rsidR="005D44F5" w:rsidRPr="00BA5401" w:rsidRDefault="005D44F5" w:rsidP="00C96BCA">
      <w:pPr>
        <w:tabs>
          <w:tab w:val="left" w:pos="1701"/>
          <w:tab w:val="left" w:pos="1931"/>
          <w:tab w:val="left" w:pos="2835"/>
        </w:tabs>
        <w:rPr>
          <w:szCs w:val="22"/>
        </w:rPr>
      </w:pPr>
      <w:r>
        <w:rPr>
          <w:szCs w:val="22"/>
        </w:rPr>
        <w:tab/>
      </w:r>
      <w:r w:rsidRPr="00284A80">
        <w:rPr>
          <w:szCs w:val="22"/>
        </w:rPr>
        <w:t>Speaker:</w:t>
      </w:r>
      <w:r>
        <w:rPr>
          <w:szCs w:val="22"/>
        </w:rPr>
        <w:tab/>
        <w:t>Mr. Ilya Gribkov</w:t>
      </w:r>
    </w:p>
    <w:p w:rsidR="005D44F5" w:rsidRDefault="005D44F5" w:rsidP="00C96BCA">
      <w:pPr>
        <w:tabs>
          <w:tab w:val="left" w:pos="1701"/>
          <w:tab w:val="left" w:pos="2835"/>
        </w:tabs>
        <w:rPr>
          <w:szCs w:val="22"/>
        </w:rPr>
      </w:pPr>
    </w:p>
    <w:p w:rsidR="005D44F5" w:rsidRDefault="005D44F5" w:rsidP="00C96BCA">
      <w:pPr>
        <w:tabs>
          <w:tab w:val="left" w:pos="1701"/>
          <w:tab w:val="left" w:pos="2835"/>
        </w:tabs>
        <w:ind w:left="2835" w:hanging="2835"/>
        <w:rPr>
          <w:szCs w:val="22"/>
        </w:rPr>
      </w:pPr>
      <w:r>
        <w:rPr>
          <w:szCs w:val="22"/>
        </w:rPr>
        <w:t>10:45 – 11</w:t>
      </w:r>
      <w:r w:rsidRPr="00B57113">
        <w:rPr>
          <w:szCs w:val="22"/>
        </w:rPr>
        <w:t>.</w:t>
      </w:r>
      <w:r>
        <w:rPr>
          <w:szCs w:val="22"/>
        </w:rPr>
        <w:t>30</w:t>
      </w:r>
      <w:r w:rsidRPr="00B57113">
        <w:rPr>
          <w:szCs w:val="22"/>
        </w:rPr>
        <w:tab/>
      </w:r>
      <w:r w:rsidRPr="003F209E">
        <w:rPr>
          <w:szCs w:val="22"/>
        </w:rPr>
        <w:t>Topic 2</w:t>
      </w:r>
      <w:r>
        <w:rPr>
          <w:szCs w:val="22"/>
        </w:rPr>
        <w:tab/>
      </w:r>
      <w:r w:rsidRPr="003F209E">
        <w:rPr>
          <w:szCs w:val="22"/>
        </w:rPr>
        <w:t xml:space="preserve">Patent Cooperation Treaty System (PCT System): </w:t>
      </w:r>
      <w:r>
        <w:rPr>
          <w:szCs w:val="22"/>
        </w:rPr>
        <w:t xml:space="preserve"> </w:t>
      </w:r>
      <w:r w:rsidRPr="003F209E">
        <w:rPr>
          <w:szCs w:val="22"/>
        </w:rPr>
        <w:t>Maine Stages and its Advantages</w:t>
      </w:r>
    </w:p>
    <w:p w:rsidR="005D44F5" w:rsidRDefault="005D44F5" w:rsidP="00C96BCA">
      <w:pPr>
        <w:tabs>
          <w:tab w:val="left" w:pos="1701"/>
          <w:tab w:val="left" w:pos="2835"/>
        </w:tabs>
        <w:rPr>
          <w:szCs w:val="22"/>
        </w:rPr>
      </w:pPr>
    </w:p>
    <w:p w:rsidR="005D44F5" w:rsidRDefault="005D44F5" w:rsidP="00C96BCA">
      <w:pPr>
        <w:tabs>
          <w:tab w:val="left" w:pos="1701"/>
          <w:tab w:val="left" w:pos="2835"/>
        </w:tabs>
        <w:ind w:left="2835" w:hanging="2835"/>
        <w:rPr>
          <w:szCs w:val="22"/>
        </w:rPr>
      </w:pPr>
      <w:r>
        <w:rPr>
          <w:szCs w:val="22"/>
        </w:rPr>
        <w:tab/>
      </w:r>
      <w:r w:rsidRPr="00284ED3">
        <w:rPr>
          <w:szCs w:val="22"/>
        </w:rPr>
        <w:t>Speaker:</w:t>
      </w:r>
      <w:r>
        <w:rPr>
          <w:szCs w:val="22"/>
        </w:rPr>
        <w:tab/>
      </w:r>
      <w:r w:rsidRPr="003F209E">
        <w:rPr>
          <w:lang w:val="en"/>
        </w:rPr>
        <w:t>Ms. Olga Krysanova</w:t>
      </w:r>
      <w:r>
        <w:rPr>
          <w:lang w:val="en"/>
        </w:rPr>
        <w:t xml:space="preserve">, </w:t>
      </w:r>
      <w:r w:rsidRPr="003F209E">
        <w:rPr>
          <w:lang w:val="en"/>
        </w:rPr>
        <w:t xml:space="preserve">Program Officer, PCT International Cooperation Division, Patents and Technology Sector, </w:t>
      </w:r>
      <w:r>
        <w:rPr>
          <w:lang w:val="en"/>
        </w:rPr>
        <w:t>WIPO</w:t>
      </w:r>
    </w:p>
    <w:p w:rsidR="005D44F5" w:rsidRDefault="005D44F5" w:rsidP="00C96BCA">
      <w:pPr>
        <w:tabs>
          <w:tab w:val="left" w:pos="1701"/>
          <w:tab w:val="left" w:pos="2835"/>
        </w:tabs>
        <w:rPr>
          <w:szCs w:val="22"/>
        </w:rPr>
      </w:pPr>
    </w:p>
    <w:p w:rsidR="005D44F5" w:rsidRDefault="005D44F5" w:rsidP="00C96BCA">
      <w:pPr>
        <w:pStyle w:val="MainText"/>
        <w:tabs>
          <w:tab w:val="left" w:pos="1701"/>
          <w:tab w:val="left" w:pos="2835"/>
        </w:tabs>
        <w:spacing w:after="0" w:line="240" w:lineRule="auto"/>
        <w:ind w:left="0"/>
        <w:rPr>
          <w:rFonts w:eastAsia="SimSun" w:cs="Arial"/>
          <w:sz w:val="22"/>
          <w:szCs w:val="22"/>
          <w:lang w:eastAsia="zh-CN"/>
        </w:rPr>
      </w:pPr>
      <w:r>
        <w:rPr>
          <w:rFonts w:eastAsia="SimSun" w:cs="Arial"/>
          <w:sz w:val="22"/>
          <w:szCs w:val="22"/>
          <w:lang w:eastAsia="zh-CN"/>
        </w:rPr>
        <w:t xml:space="preserve">11:30 </w:t>
      </w:r>
      <w:r w:rsidRPr="00B57113">
        <w:rPr>
          <w:rFonts w:eastAsia="SimSun" w:cs="Arial"/>
          <w:sz w:val="22"/>
          <w:szCs w:val="22"/>
          <w:lang w:eastAsia="zh-CN"/>
        </w:rPr>
        <w:t>– 1</w:t>
      </w:r>
      <w:r>
        <w:rPr>
          <w:rFonts w:eastAsia="SimSun" w:cs="Arial"/>
          <w:sz w:val="22"/>
          <w:szCs w:val="22"/>
          <w:lang w:eastAsia="zh-CN"/>
        </w:rPr>
        <w:t>1:4</w:t>
      </w:r>
      <w:r w:rsidRPr="00B57113">
        <w:rPr>
          <w:rFonts w:eastAsia="SimSun" w:cs="Arial"/>
          <w:sz w:val="22"/>
          <w:szCs w:val="22"/>
          <w:lang w:eastAsia="zh-CN"/>
        </w:rPr>
        <w:t>5</w:t>
      </w:r>
      <w:r>
        <w:rPr>
          <w:rFonts w:eastAsia="SimSun" w:cs="Arial"/>
          <w:sz w:val="22"/>
          <w:szCs w:val="22"/>
          <w:lang w:eastAsia="zh-CN"/>
        </w:rPr>
        <w:tab/>
        <w:t>Coffee Break</w:t>
      </w:r>
    </w:p>
    <w:p w:rsidR="005D44F5" w:rsidRDefault="005D44F5" w:rsidP="00C96BCA">
      <w:pPr>
        <w:pStyle w:val="MainText"/>
        <w:tabs>
          <w:tab w:val="left" w:pos="1701"/>
          <w:tab w:val="left" w:pos="2835"/>
        </w:tabs>
        <w:spacing w:after="0" w:line="240" w:lineRule="auto"/>
        <w:ind w:left="0"/>
        <w:rPr>
          <w:rFonts w:eastAsia="SimSun" w:cs="Arial"/>
          <w:sz w:val="22"/>
          <w:szCs w:val="22"/>
          <w:lang w:eastAsia="zh-CN"/>
        </w:rPr>
      </w:pPr>
    </w:p>
    <w:p w:rsidR="005D44F5" w:rsidRPr="005D44F5" w:rsidRDefault="005D44F5" w:rsidP="00C96BCA">
      <w:pPr>
        <w:tabs>
          <w:tab w:val="left" w:pos="1701"/>
          <w:tab w:val="left" w:pos="2835"/>
        </w:tabs>
        <w:ind w:left="2835" w:hanging="2835"/>
        <w:rPr>
          <w:szCs w:val="22"/>
        </w:rPr>
      </w:pPr>
      <w:r>
        <w:rPr>
          <w:szCs w:val="22"/>
        </w:rPr>
        <w:t xml:space="preserve">11:45 </w:t>
      </w:r>
      <w:r w:rsidRPr="006D2079">
        <w:rPr>
          <w:szCs w:val="22"/>
        </w:rPr>
        <w:t>– 1</w:t>
      </w:r>
      <w:r>
        <w:rPr>
          <w:szCs w:val="22"/>
        </w:rPr>
        <w:t>2:30</w:t>
      </w:r>
      <w:r>
        <w:rPr>
          <w:szCs w:val="22"/>
        </w:rPr>
        <w:tab/>
      </w:r>
      <w:r w:rsidRPr="003F209E">
        <w:rPr>
          <w:szCs w:val="22"/>
        </w:rPr>
        <w:t>Topic 3</w:t>
      </w:r>
      <w:r>
        <w:rPr>
          <w:szCs w:val="22"/>
        </w:rPr>
        <w:tab/>
      </w:r>
      <w:r w:rsidRPr="003F209E">
        <w:rPr>
          <w:szCs w:val="22"/>
        </w:rPr>
        <w:t xml:space="preserve">Patent Cooperation Treaty System (PCT System): </w:t>
      </w:r>
      <w:r>
        <w:rPr>
          <w:szCs w:val="22"/>
        </w:rPr>
        <w:t xml:space="preserve"> </w:t>
      </w:r>
      <w:r w:rsidRPr="003F209E">
        <w:rPr>
          <w:szCs w:val="22"/>
        </w:rPr>
        <w:t>Maine Stages and its Advantages</w:t>
      </w:r>
      <w:r>
        <w:rPr>
          <w:szCs w:val="22"/>
        </w:rPr>
        <w:t xml:space="preserve"> (continuation)</w:t>
      </w:r>
    </w:p>
    <w:p w:rsidR="005D44F5" w:rsidRPr="006D2079" w:rsidRDefault="005D44F5" w:rsidP="00C96BCA">
      <w:pPr>
        <w:tabs>
          <w:tab w:val="left" w:pos="1701"/>
          <w:tab w:val="left" w:pos="2835"/>
        </w:tabs>
        <w:autoSpaceDE w:val="0"/>
        <w:autoSpaceDN w:val="0"/>
        <w:adjustRightInd w:val="0"/>
        <w:rPr>
          <w:szCs w:val="22"/>
        </w:rPr>
      </w:pPr>
    </w:p>
    <w:p w:rsidR="005D44F5" w:rsidRPr="006D2079" w:rsidRDefault="005D44F5" w:rsidP="00C96BCA">
      <w:pPr>
        <w:tabs>
          <w:tab w:val="left" w:pos="1701"/>
          <w:tab w:val="left" w:pos="2835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6D2079">
        <w:rPr>
          <w:szCs w:val="22"/>
        </w:rPr>
        <w:t>Speaker:</w:t>
      </w:r>
      <w:r>
        <w:rPr>
          <w:szCs w:val="22"/>
        </w:rPr>
        <w:tab/>
      </w:r>
      <w:r w:rsidRPr="003F209E">
        <w:rPr>
          <w:szCs w:val="22"/>
        </w:rPr>
        <w:t>Ms. Olga Krysanova</w:t>
      </w:r>
    </w:p>
    <w:p w:rsidR="005D44F5" w:rsidRPr="005D44F5" w:rsidRDefault="005D44F5" w:rsidP="00C96BCA">
      <w:pPr>
        <w:pStyle w:val="MainText"/>
        <w:tabs>
          <w:tab w:val="left" w:pos="1701"/>
          <w:tab w:val="left" w:pos="2835"/>
        </w:tabs>
        <w:spacing w:after="0" w:line="240" w:lineRule="auto"/>
        <w:ind w:left="0"/>
        <w:rPr>
          <w:rFonts w:eastAsia="SimSun" w:cs="Arial"/>
          <w:sz w:val="22"/>
          <w:szCs w:val="22"/>
          <w:lang w:eastAsia="zh-CN"/>
        </w:rPr>
      </w:pPr>
    </w:p>
    <w:p w:rsidR="005D44F5" w:rsidRDefault="005D44F5" w:rsidP="00C96BCA">
      <w:pPr>
        <w:pStyle w:val="MainText"/>
        <w:tabs>
          <w:tab w:val="left" w:pos="1701"/>
          <w:tab w:val="left" w:pos="2835"/>
        </w:tabs>
        <w:spacing w:after="0" w:line="240" w:lineRule="auto"/>
        <w:ind w:left="0"/>
        <w:rPr>
          <w:rFonts w:eastAsia="SimSun" w:cs="Arial"/>
          <w:sz w:val="22"/>
          <w:szCs w:val="22"/>
          <w:lang w:eastAsia="zh-CN"/>
        </w:rPr>
      </w:pPr>
      <w:r w:rsidRPr="005D44F5">
        <w:rPr>
          <w:rFonts w:eastAsia="SimSun" w:cs="Arial"/>
          <w:sz w:val="22"/>
          <w:szCs w:val="22"/>
          <w:lang w:eastAsia="zh-CN"/>
        </w:rPr>
        <w:t>12:30 – 14:00</w:t>
      </w:r>
      <w:r w:rsidRPr="005D44F5">
        <w:rPr>
          <w:rFonts w:eastAsia="SimSun" w:cs="Arial"/>
          <w:sz w:val="22"/>
          <w:szCs w:val="22"/>
          <w:lang w:eastAsia="zh-CN"/>
        </w:rPr>
        <w:tab/>
        <w:t>Lunch Break</w:t>
      </w:r>
    </w:p>
    <w:p w:rsidR="005D44F5" w:rsidRPr="005D44F5" w:rsidRDefault="005D44F5" w:rsidP="00C96BCA">
      <w:pPr>
        <w:pStyle w:val="MainText"/>
        <w:tabs>
          <w:tab w:val="left" w:pos="1701"/>
          <w:tab w:val="left" w:pos="2835"/>
        </w:tabs>
        <w:spacing w:after="0" w:line="240" w:lineRule="auto"/>
        <w:ind w:left="0"/>
        <w:rPr>
          <w:rFonts w:eastAsia="SimSun" w:cs="Arial"/>
          <w:sz w:val="22"/>
          <w:szCs w:val="22"/>
          <w:lang w:eastAsia="zh-CN"/>
        </w:rPr>
      </w:pPr>
    </w:p>
    <w:p w:rsidR="005D44F5" w:rsidRPr="005D44F5" w:rsidRDefault="005D44F5" w:rsidP="00C96BCA">
      <w:pPr>
        <w:pStyle w:val="MainText"/>
        <w:tabs>
          <w:tab w:val="left" w:pos="1701"/>
          <w:tab w:val="left" w:pos="2835"/>
        </w:tabs>
        <w:spacing w:after="0" w:line="240" w:lineRule="auto"/>
        <w:ind w:left="0"/>
        <w:rPr>
          <w:rFonts w:eastAsia="SimSun" w:cs="Arial"/>
          <w:sz w:val="22"/>
          <w:szCs w:val="22"/>
          <w:lang w:eastAsia="zh-CN"/>
        </w:rPr>
      </w:pPr>
      <w:r w:rsidRPr="005D44F5">
        <w:rPr>
          <w:rFonts w:eastAsia="SimSun" w:cs="Arial"/>
          <w:sz w:val="22"/>
          <w:szCs w:val="22"/>
          <w:lang w:eastAsia="zh-CN"/>
        </w:rPr>
        <w:t>14:00 – 14:45</w:t>
      </w:r>
      <w:r w:rsidRPr="005D44F5">
        <w:rPr>
          <w:rFonts w:eastAsia="SimSun" w:cs="Arial"/>
          <w:sz w:val="22"/>
          <w:szCs w:val="22"/>
          <w:lang w:eastAsia="zh-CN"/>
        </w:rPr>
        <w:tab/>
        <w:t>Topic 4</w:t>
      </w:r>
      <w:r>
        <w:rPr>
          <w:rFonts w:eastAsia="SimSun" w:cs="Arial"/>
          <w:sz w:val="22"/>
          <w:szCs w:val="22"/>
          <w:lang w:eastAsia="zh-CN"/>
        </w:rPr>
        <w:tab/>
      </w:r>
      <w:r w:rsidRPr="005D44F5">
        <w:rPr>
          <w:rFonts w:eastAsia="SimSun" w:cs="Arial"/>
          <w:sz w:val="22"/>
          <w:szCs w:val="22"/>
          <w:lang w:eastAsia="zh-CN"/>
        </w:rPr>
        <w:t>Functions of a National Office under the PCT (Receiving Office)</w:t>
      </w:r>
    </w:p>
    <w:p w:rsidR="005D44F5" w:rsidRPr="00214D46" w:rsidRDefault="005D44F5" w:rsidP="00C96BCA">
      <w:pPr>
        <w:pStyle w:val="MainText"/>
        <w:tabs>
          <w:tab w:val="left" w:pos="1701"/>
          <w:tab w:val="left" w:pos="2835"/>
        </w:tabs>
        <w:spacing w:after="0" w:line="240" w:lineRule="auto"/>
        <w:ind w:left="0"/>
        <w:rPr>
          <w:sz w:val="22"/>
          <w:szCs w:val="22"/>
        </w:rPr>
      </w:pPr>
    </w:p>
    <w:p w:rsidR="005D44F5" w:rsidRPr="00214D46" w:rsidRDefault="005D44F5" w:rsidP="00C96BCA">
      <w:pPr>
        <w:pStyle w:val="MainText"/>
        <w:tabs>
          <w:tab w:val="left" w:pos="1701"/>
          <w:tab w:val="left" w:pos="2835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14D46">
        <w:rPr>
          <w:rFonts w:cs="Arial"/>
          <w:sz w:val="22"/>
          <w:szCs w:val="22"/>
        </w:rPr>
        <w:t>Speaker:</w:t>
      </w:r>
      <w:r>
        <w:rPr>
          <w:rFonts w:cs="Arial"/>
          <w:sz w:val="22"/>
          <w:szCs w:val="22"/>
        </w:rPr>
        <w:tab/>
        <w:t>Local speaker</w:t>
      </w:r>
    </w:p>
    <w:p w:rsidR="005D44F5" w:rsidRPr="00F97046" w:rsidRDefault="005D44F5" w:rsidP="00C96BCA">
      <w:pPr>
        <w:pStyle w:val="MainText"/>
        <w:tabs>
          <w:tab w:val="left" w:pos="1701"/>
          <w:tab w:val="left" w:pos="1931"/>
          <w:tab w:val="left" w:pos="2835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5D44F5" w:rsidRDefault="005D44F5" w:rsidP="00C96BCA">
      <w:pPr>
        <w:tabs>
          <w:tab w:val="left" w:pos="1701"/>
          <w:tab w:val="left" w:pos="2835"/>
        </w:tabs>
        <w:ind w:left="2835" w:hanging="2835"/>
        <w:rPr>
          <w:szCs w:val="22"/>
        </w:rPr>
      </w:pPr>
      <w:r>
        <w:rPr>
          <w:szCs w:val="22"/>
        </w:rPr>
        <w:t>14.45 – 15.45</w:t>
      </w:r>
      <w:r w:rsidRPr="00284A80">
        <w:rPr>
          <w:szCs w:val="22"/>
        </w:rPr>
        <w:tab/>
      </w:r>
      <w:r w:rsidRPr="003F209E">
        <w:rPr>
          <w:szCs w:val="22"/>
        </w:rPr>
        <w:t>Topic 5</w:t>
      </w:r>
      <w:r>
        <w:rPr>
          <w:szCs w:val="22"/>
        </w:rPr>
        <w:tab/>
      </w:r>
      <w:r w:rsidRPr="003F209E">
        <w:rPr>
          <w:szCs w:val="22"/>
        </w:rPr>
        <w:t xml:space="preserve">Functions of </w:t>
      </w:r>
      <w:r>
        <w:rPr>
          <w:szCs w:val="22"/>
        </w:rPr>
        <w:t xml:space="preserve">a Regional Office </w:t>
      </w:r>
      <w:r w:rsidRPr="003F209E">
        <w:rPr>
          <w:szCs w:val="22"/>
        </w:rPr>
        <w:t>EAPO under PCT (Receiving Office)</w:t>
      </w:r>
    </w:p>
    <w:p w:rsidR="005D44F5" w:rsidRDefault="005D44F5" w:rsidP="00C96BCA">
      <w:pPr>
        <w:tabs>
          <w:tab w:val="left" w:pos="1701"/>
          <w:tab w:val="left" w:pos="2835"/>
        </w:tabs>
        <w:rPr>
          <w:szCs w:val="22"/>
        </w:rPr>
      </w:pPr>
    </w:p>
    <w:p w:rsidR="005D44F5" w:rsidRPr="00284A80" w:rsidRDefault="005D44F5" w:rsidP="00C96BCA">
      <w:pPr>
        <w:tabs>
          <w:tab w:val="left" w:pos="1701"/>
          <w:tab w:val="left" w:pos="2835"/>
        </w:tabs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  <w:t xml:space="preserve">The </w:t>
      </w:r>
      <w:r>
        <w:rPr>
          <w:lang w:val="en"/>
        </w:rPr>
        <w:t xml:space="preserve">representative </w:t>
      </w:r>
      <w:r w:rsidR="00C96BCA">
        <w:rPr>
          <w:lang w:val="en"/>
        </w:rPr>
        <w:t>of</w:t>
      </w:r>
      <w:r>
        <w:rPr>
          <w:lang w:val="en"/>
        </w:rPr>
        <w:t xml:space="preserve"> EAPO</w:t>
      </w:r>
    </w:p>
    <w:p w:rsidR="005D44F5" w:rsidRPr="00284A80" w:rsidRDefault="005D44F5" w:rsidP="00C96BCA">
      <w:pPr>
        <w:tabs>
          <w:tab w:val="left" w:pos="1701"/>
          <w:tab w:val="left" w:pos="2835"/>
        </w:tabs>
        <w:rPr>
          <w:szCs w:val="22"/>
        </w:rPr>
      </w:pPr>
    </w:p>
    <w:p w:rsidR="005D44F5" w:rsidRDefault="005D44F5" w:rsidP="00C96BCA">
      <w:pPr>
        <w:tabs>
          <w:tab w:val="left" w:pos="1701"/>
          <w:tab w:val="left" w:pos="2835"/>
        </w:tabs>
        <w:rPr>
          <w:szCs w:val="22"/>
        </w:rPr>
      </w:pPr>
      <w:r w:rsidRPr="006A46DE">
        <w:rPr>
          <w:szCs w:val="22"/>
        </w:rPr>
        <w:t>1</w:t>
      </w:r>
      <w:r>
        <w:rPr>
          <w:szCs w:val="22"/>
        </w:rPr>
        <w:t>5:45</w:t>
      </w:r>
      <w:r w:rsidRPr="006A46DE">
        <w:rPr>
          <w:szCs w:val="22"/>
        </w:rPr>
        <w:t xml:space="preserve"> – 1</w:t>
      </w:r>
      <w:r>
        <w:rPr>
          <w:szCs w:val="22"/>
        </w:rPr>
        <w:t>6:00</w:t>
      </w:r>
      <w:r w:rsidRPr="006A46DE">
        <w:rPr>
          <w:szCs w:val="22"/>
        </w:rPr>
        <w:tab/>
      </w:r>
      <w:r>
        <w:rPr>
          <w:szCs w:val="22"/>
        </w:rPr>
        <w:t>Coffee Break</w:t>
      </w:r>
    </w:p>
    <w:p w:rsidR="005D44F5" w:rsidRDefault="005D44F5" w:rsidP="00C96BCA">
      <w:pPr>
        <w:tabs>
          <w:tab w:val="left" w:pos="1701"/>
          <w:tab w:val="left" w:pos="2835"/>
        </w:tabs>
        <w:rPr>
          <w:szCs w:val="22"/>
        </w:rPr>
      </w:pPr>
    </w:p>
    <w:p w:rsidR="005D44F5" w:rsidRDefault="005D44F5" w:rsidP="00C96BCA">
      <w:pPr>
        <w:tabs>
          <w:tab w:val="left" w:pos="1701"/>
          <w:tab w:val="left" w:pos="2835"/>
        </w:tabs>
        <w:ind w:left="2835" w:hanging="2835"/>
        <w:rPr>
          <w:szCs w:val="22"/>
        </w:rPr>
      </w:pPr>
      <w:r w:rsidRPr="00284A80">
        <w:rPr>
          <w:szCs w:val="22"/>
        </w:rPr>
        <w:t>1</w:t>
      </w:r>
      <w:r>
        <w:rPr>
          <w:szCs w:val="22"/>
        </w:rPr>
        <w:t>5:45</w:t>
      </w:r>
      <w:r w:rsidRPr="00284A80">
        <w:rPr>
          <w:szCs w:val="22"/>
        </w:rPr>
        <w:t xml:space="preserve"> – 1</w:t>
      </w:r>
      <w:r>
        <w:rPr>
          <w:szCs w:val="22"/>
        </w:rPr>
        <w:t>6:30</w:t>
      </w:r>
      <w:r w:rsidRPr="005D44F5">
        <w:rPr>
          <w:szCs w:val="22"/>
        </w:rPr>
        <w:t xml:space="preserve"> </w:t>
      </w:r>
      <w:r w:rsidRPr="00284A80">
        <w:rPr>
          <w:szCs w:val="22"/>
        </w:rPr>
        <w:tab/>
      </w:r>
      <w:r w:rsidRPr="00CD7147">
        <w:rPr>
          <w:szCs w:val="22"/>
        </w:rPr>
        <w:t>Topic 6</w:t>
      </w:r>
      <w:r>
        <w:rPr>
          <w:szCs w:val="22"/>
        </w:rPr>
        <w:tab/>
      </w:r>
      <w:r w:rsidRPr="00CD7147">
        <w:rPr>
          <w:szCs w:val="22"/>
        </w:rPr>
        <w:t xml:space="preserve">Restoration of the Right of </w:t>
      </w:r>
      <w:r w:rsidR="00F64408" w:rsidRPr="00CD7147">
        <w:rPr>
          <w:szCs w:val="22"/>
        </w:rPr>
        <w:t>Priority</w:t>
      </w:r>
      <w:r w:rsidRPr="00CD7147">
        <w:rPr>
          <w:szCs w:val="22"/>
        </w:rPr>
        <w:t xml:space="preserve">. </w:t>
      </w:r>
      <w:r>
        <w:rPr>
          <w:szCs w:val="22"/>
        </w:rPr>
        <w:t xml:space="preserve"> </w:t>
      </w:r>
      <w:r w:rsidRPr="00CD7147">
        <w:rPr>
          <w:szCs w:val="22"/>
        </w:rPr>
        <w:t xml:space="preserve">Licensing Availability. </w:t>
      </w:r>
      <w:r>
        <w:rPr>
          <w:szCs w:val="22"/>
        </w:rPr>
        <w:t xml:space="preserve"> </w:t>
      </w:r>
      <w:r w:rsidRPr="00CD7147">
        <w:rPr>
          <w:szCs w:val="22"/>
        </w:rPr>
        <w:t xml:space="preserve">Third Party Observation. </w:t>
      </w:r>
      <w:r>
        <w:rPr>
          <w:szCs w:val="22"/>
        </w:rPr>
        <w:t xml:space="preserve"> </w:t>
      </w:r>
      <w:r w:rsidRPr="00CD7147">
        <w:rPr>
          <w:szCs w:val="22"/>
        </w:rPr>
        <w:t>Reduction in the International Fee</w:t>
      </w:r>
    </w:p>
    <w:p w:rsidR="005D44F5" w:rsidRPr="00284A80" w:rsidRDefault="005D44F5" w:rsidP="00C96BCA">
      <w:pPr>
        <w:tabs>
          <w:tab w:val="left" w:pos="1701"/>
          <w:tab w:val="left" w:pos="2835"/>
        </w:tabs>
        <w:rPr>
          <w:szCs w:val="22"/>
        </w:rPr>
      </w:pPr>
    </w:p>
    <w:p w:rsidR="005D44F5" w:rsidRDefault="005D44F5" w:rsidP="00C96BCA">
      <w:pPr>
        <w:tabs>
          <w:tab w:val="left" w:pos="1701"/>
          <w:tab w:val="left" w:pos="2835"/>
        </w:tabs>
        <w:rPr>
          <w:szCs w:val="22"/>
        </w:rPr>
      </w:pPr>
      <w:r>
        <w:rPr>
          <w:szCs w:val="22"/>
        </w:rPr>
        <w:tab/>
      </w:r>
      <w:r w:rsidRPr="00284A80">
        <w:rPr>
          <w:szCs w:val="22"/>
        </w:rPr>
        <w:t>Speaker:</w:t>
      </w:r>
      <w:r>
        <w:rPr>
          <w:szCs w:val="22"/>
        </w:rPr>
        <w:tab/>
      </w:r>
      <w:r w:rsidRPr="00CD7147">
        <w:rPr>
          <w:szCs w:val="22"/>
        </w:rPr>
        <w:t>Ms. Olga Krysanova</w:t>
      </w:r>
    </w:p>
    <w:p w:rsidR="005D44F5" w:rsidRDefault="005D44F5" w:rsidP="00C96BCA">
      <w:pPr>
        <w:tabs>
          <w:tab w:val="left" w:pos="1701"/>
          <w:tab w:val="left" w:pos="2835"/>
        </w:tabs>
        <w:rPr>
          <w:szCs w:val="22"/>
        </w:rPr>
      </w:pPr>
    </w:p>
    <w:p w:rsidR="005D44F5" w:rsidRDefault="005D44F5" w:rsidP="00C96BCA">
      <w:pPr>
        <w:tabs>
          <w:tab w:val="left" w:pos="1701"/>
          <w:tab w:val="left" w:pos="2835"/>
        </w:tabs>
        <w:rPr>
          <w:szCs w:val="22"/>
        </w:rPr>
      </w:pPr>
      <w:r>
        <w:rPr>
          <w:szCs w:val="22"/>
        </w:rPr>
        <w:t>16.30 – 17.00</w:t>
      </w:r>
      <w:r>
        <w:rPr>
          <w:szCs w:val="22"/>
        </w:rPr>
        <w:tab/>
        <w:t>Wrap-up Discussion</w:t>
      </w:r>
    </w:p>
    <w:p w:rsidR="005D44F5" w:rsidRDefault="005D44F5" w:rsidP="00C96BCA">
      <w:pPr>
        <w:tabs>
          <w:tab w:val="left" w:pos="1701"/>
          <w:tab w:val="left" w:pos="2835"/>
        </w:tabs>
        <w:rPr>
          <w:szCs w:val="22"/>
        </w:rPr>
      </w:pPr>
    </w:p>
    <w:p w:rsidR="003C3153" w:rsidRPr="00A1329C" w:rsidRDefault="003C3153" w:rsidP="00C96BCA">
      <w:pPr>
        <w:tabs>
          <w:tab w:val="left" w:pos="1701"/>
          <w:tab w:val="left" w:pos="2835"/>
        </w:tabs>
        <w:rPr>
          <w:szCs w:val="22"/>
        </w:rPr>
      </w:pPr>
    </w:p>
    <w:p w:rsidR="005D44F5" w:rsidRPr="005D44F5" w:rsidRDefault="005D44F5" w:rsidP="00C96BCA">
      <w:pPr>
        <w:tabs>
          <w:tab w:val="left" w:pos="1701"/>
          <w:tab w:val="left" w:pos="2835"/>
        </w:tabs>
        <w:rPr>
          <w:szCs w:val="22"/>
          <w:u w:val="single"/>
        </w:rPr>
      </w:pPr>
      <w:r>
        <w:rPr>
          <w:szCs w:val="22"/>
          <w:u w:val="single"/>
        </w:rPr>
        <w:t>Friday, September 6, 2019</w:t>
      </w:r>
    </w:p>
    <w:p w:rsidR="005D44F5" w:rsidRDefault="005D44F5" w:rsidP="00C96BCA">
      <w:pPr>
        <w:tabs>
          <w:tab w:val="left" w:pos="1701"/>
          <w:tab w:val="left" w:pos="2835"/>
        </w:tabs>
        <w:rPr>
          <w:szCs w:val="22"/>
        </w:rPr>
      </w:pPr>
    </w:p>
    <w:p w:rsidR="005D44F5" w:rsidRPr="00284A80" w:rsidRDefault="005D44F5" w:rsidP="00C96BCA">
      <w:pPr>
        <w:tabs>
          <w:tab w:val="left" w:pos="1701"/>
          <w:tab w:val="left" w:pos="2835"/>
        </w:tabs>
        <w:ind w:left="2835" w:hanging="2835"/>
        <w:rPr>
          <w:szCs w:val="22"/>
        </w:rPr>
      </w:pPr>
      <w:r>
        <w:rPr>
          <w:szCs w:val="22"/>
        </w:rPr>
        <w:t>10:00 – 10:30</w:t>
      </w:r>
      <w:r w:rsidRPr="00284A80">
        <w:rPr>
          <w:szCs w:val="22"/>
        </w:rPr>
        <w:tab/>
      </w:r>
      <w:r w:rsidRPr="00CD7147">
        <w:rPr>
          <w:szCs w:val="22"/>
        </w:rPr>
        <w:t>Topic 7</w:t>
      </w:r>
      <w:r w:rsidR="00C96BCA">
        <w:rPr>
          <w:szCs w:val="22"/>
        </w:rPr>
        <w:tab/>
      </w:r>
      <w:r>
        <w:rPr>
          <w:szCs w:val="22"/>
        </w:rPr>
        <w:t>Entry into the National Phase under the PCT</w:t>
      </w:r>
    </w:p>
    <w:p w:rsidR="005D44F5" w:rsidRPr="00284A80" w:rsidRDefault="005D44F5" w:rsidP="00C96BCA">
      <w:pPr>
        <w:autoSpaceDE w:val="0"/>
        <w:autoSpaceDN w:val="0"/>
        <w:adjustRightInd w:val="0"/>
        <w:rPr>
          <w:szCs w:val="22"/>
        </w:rPr>
      </w:pPr>
    </w:p>
    <w:p w:rsidR="005D44F5" w:rsidRPr="00284A80" w:rsidRDefault="00C96BCA" w:rsidP="00C96BCA">
      <w:pPr>
        <w:tabs>
          <w:tab w:val="left" w:pos="1701"/>
          <w:tab w:val="left" w:pos="2835"/>
        </w:tabs>
        <w:rPr>
          <w:szCs w:val="22"/>
        </w:rPr>
      </w:pPr>
      <w:r>
        <w:rPr>
          <w:szCs w:val="22"/>
        </w:rPr>
        <w:tab/>
      </w:r>
      <w:r w:rsidR="005D44F5" w:rsidRPr="00284A80">
        <w:rPr>
          <w:szCs w:val="22"/>
        </w:rPr>
        <w:t>Speaker</w:t>
      </w:r>
      <w:r>
        <w:rPr>
          <w:szCs w:val="22"/>
        </w:rPr>
        <w:tab/>
      </w:r>
      <w:r w:rsidR="005D44F5" w:rsidRPr="0082312F">
        <w:rPr>
          <w:szCs w:val="22"/>
        </w:rPr>
        <w:t>Ms. Olga Krysanova</w:t>
      </w:r>
    </w:p>
    <w:p w:rsidR="005D44F5" w:rsidRPr="00284A80" w:rsidRDefault="005D44F5" w:rsidP="00C96BCA">
      <w:pPr>
        <w:autoSpaceDE w:val="0"/>
        <w:autoSpaceDN w:val="0"/>
        <w:adjustRightInd w:val="0"/>
        <w:rPr>
          <w:szCs w:val="22"/>
        </w:rPr>
      </w:pPr>
    </w:p>
    <w:p w:rsidR="005D44F5" w:rsidRPr="00281F7D" w:rsidRDefault="005D44F5" w:rsidP="00C96BCA">
      <w:pPr>
        <w:tabs>
          <w:tab w:val="left" w:pos="1701"/>
          <w:tab w:val="left" w:pos="2835"/>
        </w:tabs>
        <w:ind w:left="2835" w:hanging="2835"/>
        <w:rPr>
          <w:szCs w:val="22"/>
        </w:rPr>
      </w:pPr>
      <w:r>
        <w:rPr>
          <w:szCs w:val="22"/>
        </w:rPr>
        <w:t>10:30 – 11:10</w:t>
      </w:r>
      <w:r w:rsidRPr="00284A80">
        <w:rPr>
          <w:szCs w:val="22"/>
        </w:rPr>
        <w:tab/>
      </w:r>
      <w:r w:rsidRPr="00CD7147">
        <w:rPr>
          <w:szCs w:val="22"/>
        </w:rPr>
        <w:t>Topic 8</w:t>
      </w:r>
      <w:r w:rsidR="00C96BCA">
        <w:rPr>
          <w:szCs w:val="22"/>
        </w:rPr>
        <w:tab/>
      </w:r>
      <w:r w:rsidRPr="00CD7147">
        <w:rPr>
          <w:szCs w:val="22"/>
        </w:rPr>
        <w:t xml:space="preserve">Function as a Designated/Elected Office under the PCT. </w:t>
      </w:r>
      <w:r w:rsidR="00C96BCA">
        <w:rPr>
          <w:szCs w:val="22"/>
        </w:rPr>
        <w:t xml:space="preserve"> </w:t>
      </w:r>
      <w:r w:rsidRPr="00CD7147">
        <w:rPr>
          <w:szCs w:val="22"/>
        </w:rPr>
        <w:t>Experience of EAPO</w:t>
      </w:r>
    </w:p>
    <w:p w:rsidR="005D44F5" w:rsidRPr="00281F7D" w:rsidRDefault="005D44F5" w:rsidP="00C96BCA">
      <w:pPr>
        <w:autoSpaceDE w:val="0"/>
        <w:autoSpaceDN w:val="0"/>
        <w:adjustRightInd w:val="0"/>
        <w:rPr>
          <w:szCs w:val="22"/>
        </w:rPr>
      </w:pPr>
    </w:p>
    <w:p w:rsidR="005D44F5" w:rsidRPr="00284A80" w:rsidRDefault="00C96BCA" w:rsidP="00C96BCA">
      <w:pPr>
        <w:tabs>
          <w:tab w:val="left" w:pos="1701"/>
          <w:tab w:val="left" w:pos="2835"/>
        </w:tabs>
        <w:rPr>
          <w:szCs w:val="22"/>
        </w:rPr>
      </w:pPr>
      <w:r>
        <w:rPr>
          <w:szCs w:val="22"/>
        </w:rPr>
        <w:tab/>
      </w:r>
      <w:r w:rsidR="005D44F5" w:rsidRPr="00BA5401">
        <w:rPr>
          <w:szCs w:val="22"/>
        </w:rPr>
        <w:t>Speaker:</w:t>
      </w:r>
      <w:r>
        <w:rPr>
          <w:szCs w:val="22"/>
        </w:rPr>
        <w:tab/>
        <w:t>The r</w:t>
      </w:r>
      <w:r w:rsidR="005D44F5" w:rsidRPr="00CD7147">
        <w:rPr>
          <w:szCs w:val="22"/>
        </w:rPr>
        <w:t xml:space="preserve">epresentative </w:t>
      </w:r>
      <w:r>
        <w:rPr>
          <w:szCs w:val="22"/>
        </w:rPr>
        <w:t>of</w:t>
      </w:r>
      <w:r w:rsidR="005D44F5" w:rsidRPr="00CD7147">
        <w:rPr>
          <w:szCs w:val="22"/>
        </w:rPr>
        <w:t xml:space="preserve"> EAPO </w:t>
      </w:r>
    </w:p>
    <w:p w:rsidR="00C96BCA" w:rsidRDefault="00C96BCA" w:rsidP="00C96BCA">
      <w:pPr>
        <w:autoSpaceDE w:val="0"/>
        <w:autoSpaceDN w:val="0"/>
        <w:adjustRightInd w:val="0"/>
        <w:rPr>
          <w:szCs w:val="22"/>
        </w:rPr>
      </w:pPr>
    </w:p>
    <w:p w:rsidR="005D44F5" w:rsidRDefault="005D44F5" w:rsidP="00C96BC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11:10 – 11:30</w:t>
      </w:r>
      <w:r w:rsidRPr="00284A80">
        <w:rPr>
          <w:szCs w:val="22"/>
        </w:rPr>
        <w:tab/>
      </w:r>
      <w:r>
        <w:rPr>
          <w:szCs w:val="22"/>
        </w:rPr>
        <w:t>Coffee Break</w:t>
      </w:r>
    </w:p>
    <w:p w:rsidR="005D44F5" w:rsidRDefault="005D44F5" w:rsidP="00C96BCA">
      <w:pPr>
        <w:autoSpaceDE w:val="0"/>
        <w:autoSpaceDN w:val="0"/>
        <w:adjustRightInd w:val="0"/>
        <w:rPr>
          <w:szCs w:val="22"/>
        </w:rPr>
      </w:pPr>
    </w:p>
    <w:p w:rsidR="005D44F5" w:rsidRDefault="005D44F5" w:rsidP="00C96BCA">
      <w:pPr>
        <w:tabs>
          <w:tab w:val="left" w:pos="1701"/>
          <w:tab w:val="left" w:pos="2835"/>
        </w:tabs>
        <w:ind w:left="2835" w:hanging="2835"/>
        <w:rPr>
          <w:szCs w:val="22"/>
        </w:rPr>
      </w:pPr>
      <w:r w:rsidRPr="00284A80">
        <w:rPr>
          <w:szCs w:val="22"/>
        </w:rPr>
        <w:t>11</w:t>
      </w:r>
      <w:r w:rsidR="00C96BCA">
        <w:rPr>
          <w:szCs w:val="22"/>
        </w:rPr>
        <w:t>:</w:t>
      </w:r>
      <w:r>
        <w:rPr>
          <w:szCs w:val="22"/>
        </w:rPr>
        <w:t xml:space="preserve">30 </w:t>
      </w:r>
      <w:r w:rsidRPr="00284A80">
        <w:rPr>
          <w:szCs w:val="22"/>
        </w:rPr>
        <w:t>– 12</w: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C96BCA">
        <w:rPr>
          <w:szCs w:val="22"/>
        </w:rPr>
        <w:tab/>
      </w:r>
      <w:r w:rsidRPr="00CD7147">
        <w:rPr>
          <w:szCs w:val="22"/>
        </w:rPr>
        <w:t>Topic 9</w:t>
      </w:r>
      <w:r w:rsidR="00C96BCA">
        <w:rPr>
          <w:szCs w:val="22"/>
        </w:rPr>
        <w:tab/>
        <w:t>Round</w:t>
      </w:r>
      <w:r>
        <w:rPr>
          <w:szCs w:val="22"/>
        </w:rPr>
        <w:t xml:space="preserve">table </w:t>
      </w:r>
      <w:r w:rsidR="00C96BCA">
        <w:rPr>
          <w:szCs w:val="22"/>
        </w:rPr>
        <w:t xml:space="preserve">Discussion </w:t>
      </w:r>
      <w:r>
        <w:rPr>
          <w:szCs w:val="22"/>
        </w:rPr>
        <w:t>on the use of PCT in the Caucasian, Central Asian and Eastern European Countries</w:t>
      </w:r>
    </w:p>
    <w:p w:rsidR="005D44F5" w:rsidRDefault="005D44F5" w:rsidP="00C96BCA">
      <w:pPr>
        <w:tabs>
          <w:tab w:val="left" w:pos="2268"/>
        </w:tabs>
        <w:rPr>
          <w:szCs w:val="22"/>
        </w:rPr>
      </w:pPr>
    </w:p>
    <w:p w:rsidR="005D44F5" w:rsidRPr="00284A80" w:rsidRDefault="00C96BCA" w:rsidP="00C96BCA">
      <w:pPr>
        <w:tabs>
          <w:tab w:val="left" w:pos="1701"/>
          <w:tab w:val="left" w:pos="2835"/>
        </w:tabs>
        <w:rPr>
          <w:szCs w:val="22"/>
        </w:rPr>
      </w:pPr>
      <w:r>
        <w:rPr>
          <w:szCs w:val="22"/>
        </w:rPr>
        <w:tab/>
      </w:r>
      <w:r w:rsidR="005D44F5">
        <w:rPr>
          <w:szCs w:val="22"/>
        </w:rPr>
        <w:t>Moderator:</w:t>
      </w:r>
      <w:r>
        <w:rPr>
          <w:szCs w:val="22"/>
        </w:rPr>
        <w:tab/>
      </w:r>
      <w:r w:rsidR="005D44F5">
        <w:rPr>
          <w:szCs w:val="22"/>
        </w:rPr>
        <w:t xml:space="preserve">Mr. Ilya Gribkov </w:t>
      </w:r>
    </w:p>
    <w:p w:rsidR="005D44F5" w:rsidRPr="00284A80" w:rsidRDefault="005D44F5" w:rsidP="00C96BCA">
      <w:pPr>
        <w:tabs>
          <w:tab w:val="left" w:pos="1701"/>
          <w:tab w:val="left" w:pos="2835"/>
        </w:tabs>
        <w:rPr>
          <w:szCs w:val="22"/>
        </w:rPr>
      </w:pPr>
    </w:p>
    <w:p w:rsidR="005D44F5" w:rsidRDefault="00C96BCA" w:rsidP="00C96BCA">
      <w:pPr>
        <w:tabs>
          <w:tab w:val="left" w:pos="1701"/>
          <w:tab w:val="left" w:pos="2835"/>
        </w:tabs>
        <w:rPr>
          <w:szCs w:val="22"/>
        </w:rPr>
      </w:pPr>
      <w:r>
        <w:rPr>
          <w:szCs w:val="22"/>
        </w:rPr>
        <w:tab/>
      </w:r>
      <w:r w:rsidR="005D44F5" w:rsidRPr="00284A80">
        <w:rPr>
          <w:szCs w:val="22"/>
        </w:rPr>
        <w:t>Speaker</w:t>
      </w:r>
      <w:r w:rsidR="005D44F5">
        <w:rPr>
          <w:szCs w:val="22"/>
        </w:rPr>
        <w:t>s</w:t>
      </w:r>
      <w:r w:rsidR="005D44F5" w:rsidRPr="00284A80">
        <w:rPr>
          <w:szCs w:val="22"/>
        </w:rPr>
        <w:t>:</w:t>
      </w:r>
      <w:r>
        <w:rPr>
          <w:szCs w:val="22"/>
        </w:rPr>
        <w:tab/>
      </w:r>
      <w:r w:rsidR="005D44F5">
        <w:rPr>
          <w:szCs w:val="22"/>
        </w:rPr>
        <w:t>All participants</w:t>
      </w:r>
    </w:p>
    <w:p w:rsidR="005D44F5" w:rsidRPr="00284A80" w:rsidRDefault="005D44F5" w:rsidP="00C96BCA">
      <w:pPr>
        <w:tabs>
          <w:tab w:val="left" w:pos="1931"/>
        </w:tabs>
        <w:rPr>
          <w:szCs w:val="22"/>
        </w:rPr>
      </w:pPr>
    </w:p>
    <w:p w:rsidR="005D44F5" w:rsidRPr="00252230" w:rsidRDefault="005D44F5" w:rsidP="00C96BCA">
      <w:pPr>
        <w:rPr>
          <w:szCs w:val="22"/>
        </w:rPr>
      </w:pPr>
      <w:r w:rsidRPr="00284A80">
        <w:rPr>
          <w:szCs w:val="22"/>
        </w:rPr>
        <w:t>1</w:t>
      </w:r>
      <w:r>
        <w:rPr>
          <w:szCs w:val="22"/>
        </w:rPr>
        <w:t>2:00 – 12:30</w:t>
      </w:r>
      <w:r w:rsidR="00C96BCA">
        <w:rPr>
          <w:szCs w:val="22"/>
        </w:rPr>
        <w:tab/>
      </w:r>
      <w:r w:rsidRPr="00801F7B">
        <w:rPr>
          <w:b/>
          <w:color w:val="0D0D0D"/>
          <w:szCs w:val="22"/>
          <w:lang w:val="en-GB"/>
        </w:rPr>
        <w:t>CL</w:t>
      </w:r>
      <w:r>
        <w:rPr>
          <w:b/>
          <w:color w:val="0D0D0D"/>
          <w:szCs w:val="22"/>
          <w:lang w:val="en-GB"/>
        </w:rPr>
        <w:t>OSING REMARKS</w:t>
      </w:r>
    </w:p>
    <w:p w:rsidR="005D44F5" w:rsidRDefault="005D44F5" w:rsidP="00C96BCA">
      <w:pPr>
        <w:tabs>
          <w:tab w:val="left" w:pos="1701"/>
          <w:tab w:val="left" w:pos="2835"/>
        </w:tabs>
        <w:rPr>
          <w:szCs w:val="22"/>
        </w:rPr>
      </w:pPr>
    </w:p>
    <w:p w:rsidR="00C96BCA" w:rsidRDefault="00C96BCA" w:rsidP="00C96BCA">
      <w:pPr>
        <w:tabs>
          <w:tab w:val="left" w:pos="1701"/>
          <w:tab w:val="left" w:pos="2835"/>
        </w:tabs>
        <w:rPr>
          <w:szCs w:val="22"/>
        </w:rPr>
      </w:pPr>
    </w:p>
    <w:p w:rsidR="00C96BCA" w:rsidRDefault="00C96BCA" w:rsidP="00C96BCA">
      <w:pPr>
        <w:tabs>
          <w:tab w:val="left" w:pos="5245"/>
        </w:tabs>
        <w:rPr>
          <w:szCs w:val="22"/>
        </w:rPr>
      </w:pPr>
      <w:r>
        <w:rPr>
          <w:szCs w:val="22"/>
        </w:rPr>
        <w:tab/>
        <w:t>[End of document]</w:t>
      </w:r>
    </w:p>
    <w:sectPr w:rsidR="00C96BCA" w:rsidSect="005D44F5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F5" w:rsidRDefault="005D44F5">
      <w:r>
        <w:separator/>
      </w:r>
    </w:p>
  </w:endnote>
  <w:endnote w:type="continuationSeparator" w:id="0">
    <w:p w:rsidR="005D44F5" w:rsidRDefault="005D44F5" w:rsidP="008B2CC0">
      <w:r>
        <w:separator/>
      </w:r>
    </w:p>
    <w:p w:rsidR="005D44F5" w:rsidRPr="008B2CC0" w:rsidRDefault="005D44F5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D44F5" w:rsidRPr="008B2CC0" w:rsidRDefault="005D44F5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F5" w:rsidRDefault="005D44F5">
      <w:r>
        <w:separator/>
      </w:r>
    </w:p>
  </w:footnote>
  <w:footnote w:type="continuationSeparator" w:id="0">
    <w:p w:rsidR="005D44F5" w:rsidRDefault="005D44F5" w:rsidP="008B2CC0">
      <w:r>
        <w:separator/>
      </w:r>
    </w:p>
    <w:p w:rsidR="005D44F5" w:rsidRPr="008B2CC0" w:rsidRDefault="005D44F5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5D44F5" w:rsidRPr="008B2CC0" w:rsidRDefault="005D44F5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EF" w:rsidRDefault="00964BFC" w:rsidP="00477D6B">
    <w:pPr>
      <w:jc w:val="right"/>
    </w:pPr>
    <w:r w:rsidRPr="00964BFC">
      <w:t>W</w:t>
    </w:r>
    <w:r>
      <w:t>IPO-EAPO/PCT/KG/19/INF/1 PROV.</w:t>
    </w:r>
  </w:p>
  <w:p w:rsidR="005266EF" w:rsidRDefault="005266E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E3774">
      <w:rPr>
        <w:noProof/>
      </w:rPr>
      <w:t>3</w:t>
    </w:r>
    <w:r>
      <w:fldChar w:fldCharType="end"/>
    </w:r>
  </w:p>
  <w:p w:rsidR="005266EF" w:rsidRDefault="005266E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6E7073"/>
    <w:multiLevelType w:val="hybridMultilevel"/>
    <w:tmpl w:val="895653E2"/>
    <w:lvl w:ilvl="0" w:tplc="E9388D1A">
      <w:numFmt w:val="bullet"/>
      <w:lvlText w:val="-"/>
      <w:lvlJc w:val="left"/>
      <w:pPr>
        <w:ind w:left="206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F5"/>
    <w:rsid w:val="000A46A9"/>
    <w:rsid w:val="000F5E56"/>
    <w:rsid w:val="001362EE"/>
    <w:rsid w:val="001832A6"/>
    <w:rsid w:val="00187461"/>
    <w:rsid w:val="001D7119"/>
    <w:rsid w:val="001E0685"/>
    <w:rsid w:val="001F26A6"/>
    <w:rsid w:val="002634C4"/>
    <w:rsid w:val="002B2B95"/>
    <w:rsid w:val="002F47B5"/>
    <w:rsid w:val="002F4E68"/>
    <w:rsid w:val="00345E99"/>
    <w:rsid w:val="003845C1"/>
    <w:rsid w:val="003C3153"/>
    <w:rsid w:val="00423E3E"/>
    <w:rsid w:val="00427AF4"/>
    <w:rsid w:val="004647DA"/>
    <w:rsid w:val="00477D6B"/>
    <w:rsid w:val="004F4D9B"/>
    <w:rsid w:val="004F6954"/>
    <w:rsid w:val="005266EF"/>
    <w:rsid w:val="00540A88"/>
    <w:rsid w:val="005A1777"/>
    <w:rsid w:val="005D44F5"/>
    <w:rsid w:val="005F3979"/>
    <w:rsid w:val="00605827"/>
    <w:rsid w:val="006724C7"/>
    <w:rsid w:val="0069558D"/>
    <w:rsid w:val="006A4ECC"/>
    <w:rsid w:val="006D5383"/>
    <w:rsid w:val="007270FD"/>
    <w:rsid w:val="007805E1"/>
    <w:rsid w:val="007A1352"/>
    <w:rsid w:val="008124BF"/>
    <w:rsid w:val="0089487E"/>
    <w:rsid w:val="008A3809"/>
    <w:rsid w:val="008B2CC0"/>
    <w:rsid w:val="008B2CC1"/>
    <w:rsid w:val="0090731E"/>
    <w:rsid w:val="00917A91"/>
    <w:rsid w:val="00964BFC"/>
    <w:rsid w:val="00966A22"/>
    <w:rsid w:val="00A91391"/>
    <w:rsid w:val="00BE7D44"/>
    <w:rsid w:val="00C04464"/>
    <w:rsid w:val="00C321A1"/>
    <w:rsid w:val="00C96BCA"/>
    <w:rsid w:val="00CD0979"/>
    <w:rsid w:val="00CE3156"/>
    <w:rsid w:val="00D634EE"/>
    <w:rsid w:val="00D71B4D"/>
    <w:rsid w:val="00D93D55"/>
    <w:rsid w:val="00E270CF"/>
    <w:rsid w:val="00E476FC"/>
    <w:rsid w:val="00F50280"/>
    <w:rsid w:val="00F64408"/>
    <w:rsid w:val="00F66152"/>
    <w:rsid w:val="00FC4DB2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21151E0-A391-4260-9C87-26D59B06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customStyle="1" w:styleId="Organizers">
    <w:name w:val="Organizer(s)"/>
    <w:basedOn w:val="Normal"/>
    <w:rsid w:val="005D44F5"/>
    <w:pPr>
      <w:spacing w:line="336" w:lineRule="exact"/>
      <w:ind w:left="1531"/>
    </w:pPr>
    <w:rPr>
      <w:rFonts w:eastAsia="MS Mincho" w:cs="Times New Roman"/>
      <w:kern w:val="26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D44F5"/>
    <w:pPr>
      <w:ind w:left="720"/>
      <w:contextualSpacing/>
    </w:pPr>
  </w:style>
  <w:style w:type="paragraph" w:customStyle="1" w:styleId="MainText">
    <w:name w:val="Main Text"/>
    <w:basedOn w:val="Normal"/>
    <w:rsid w:val="005D44F5"/>
    <w:pPr>
      <w:spacing w:after="120" w:line="260" w:lineRule="atLeast"/>
      <w:ind w:left="1531"/>
      <w:contextualSpacing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E3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377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3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Seminar&amp;Workshop_3logos (E)</Template>
  <TotalTime>41</TotalTime>
  <Pages>3</Pages>
  <Words>372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AMUCHASTEGUI Inés</dc:creator>
  <cp:lastModifiedBy>AMUCHASTEGUI Inés</cp:lastModifiedBy>
  <cp:revision>7</cp:revision>
  <cp:lastPrinted>2019-06-25T09:44:00Z</cp:lastPrinted>
  <dcterms:created xsi:type="dcterms:W3CDTF">2019-05-10T09:15:00Z</dcterms:created>
  <dcterms:modified xsi:type="dcterms:W3CDTF">2019-06-25T09:57:00Z</dcterms:modified>
</cp:coreProperties>
</file>