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1F5900">
      <w:pPr>
        <w:pBdr>
          <w:bottom w:val="single" w:sz="4" w:space="11" w:color="auto"/>
        </w:pBd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0" w:name="Original"/>
      <w:r w:rsidR="00A42856">
        <w:rPr>
          <w:rFonts w:ascii="Arial Black" w:hAnsi="Arial Black"/>
          <w:caps/>
          <w:sz w:val="15"/>
          <w:szCs w:val="15"/>
        </w:rPr>
        <w:t xml:space="preserve"> ENGLISH</w:t>
      </w:r>
      <w:r w:rsidRPr="000A3D97">
        <w:rPr>
          <w:rFonts w:ascii="Arial Black" w:hAnsi="Arial Black"/>
          <w:caps/>
          <w:sz w:val="15"/>
          <w:szCs w:val="15"/>
        </w:rPr>
        <w:t xml:space="preserve"> </w:t>
      </w:r>
    </w:p>
    <w:bookmarkEnd w:id="0"/>
    <w:p w:rsidR="008B2CC1" w:rsidRPr="000A3D97" w:rsidRDefault="00EB2F76" w:rsidP="008353ED">
      <w:pPr>
        <w:spacing w:after="1200"/>
        <w:jc w:val="right"/>
        <w:rPr>
          <w:rFonts w:ascii="Arial Black" w:hAnsi="Arial Black"/>
          <w:caps/>
          <w:sz w:val="15"/>
          <w:szCs w:val="15"/>
        </w:rPr>
      </w:pPr>
      <w:r w:rsidRPr="000A3D97">
        <w:rPr>
          <w:rFonts w:ascii="Arial Black" w:hAnsi="Arial Black"/>
          <w:caps/>
          <w:sz w:val="15"/>
          <w:szCs w:val="15"/>
        </w:rPr>
        <w:t>DATE:</w:t>
      </w:r>
      <w:bookmarkStart w:id="1" w:name="Date"/>
      <w:r w:rsidRPr="000A3D97">
        <w:rPr>
          <w:rFonts w:ascii="Arial Black" w:hAnsi="Arial Black"/>
          <w:caps/>
          <w:sz w:val="15"/>
          <w:szCs w:val="15"/>
        </w:rPr>
        <w:t xml:space="preserve"> </w:t>
      </w:r>
      <w:r w:rsidR="0000632E">
        <w:rPr>
          <w:rFonts w:ascii="Arial Black" w:hAnsi="Arial Black"/>
          <w:caps/>
          <w:sz w:val="15"/>
          <w:szCs w:val="15"/>
        </w:rPr>
        <w:t>APRIL 28, 2023</w:t>
      </w:r>
    </w:p>
    <w:bookmarkEnd w:id="1"/>
    <w:p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rsidR="0000632E" w:rsidRPr="007A6952" w:rsidRDefault="0000632E" w:rsidP="0000632E">
      <w:pPr>
        <w:spacing w:after="720"/>
        <w:outlineLvl w:val="1"/>
        <w:rPr>
          <w:b/>
          <w:sz w:val="24"/>
          <w:szCs w:val="24"/>
        </w:rPr>
      </w:pPr>
      <w:r>
        <w:rPr>
          <w:b/>
          <w:sz w:val="24"/>
          <w:szCs w:val="24"/>
        </w:rPr>
        <w:t>Thirtieth</w:t>
      </w:r>
      <w:r w:rsidRPr="007A6952">
        <w:rPr>
          <w:b/>
          <w:sz w:val="24"/>
          <w:szCs w:val="24"/>
        </w:rPr>
        <w:t xml:space="preserve"> Session</w:t>
      </w:r>
      <w:r w:rsidRPr="007A6952">
        <w:rPr>
          <w:b/>
          <w:sz w:val="24"/>
          <w:szCs w:val="24"/>
        </w:rPr>
        <w:br/>
        <w:t xml:space="preserve">Geneva, </w:t>
      </w:r>
      <w:r>
        <w:rPr>
          <w:b/>
          <w:bCs/>
          <w:sz w:val="24"/>
          <w:szCs w:val="24"/>
        </w:rPr>
        <w:t>April 24 to 28, 2023</w:t>
      </w:r>
    </w:p>
    <w:p w:rsidR="00A42856" w:rsidRPr="006B1113" w:rsidRDefault="00A42856" w:rsidP="008353ED">
      <w:pPr>
        <w:spacing w:after="960"/>
        <w:rPr>
          <w:caps/>
          <w:sz w:val="24"/>
        </w:rPr>
      </w:pPr>
      <w:r w:rsidRPr="006B1113">
        <w:rPr>
          <w:caps/>
          <w:sz w:val="24"/>
        </w:rPr>
        <w:t>SUMMARY BY THE CHAIR</w:t>
      </w:r>
    </w:p>
    <w:p w:rsidR="00AE4113" w:rsidRDefault="00A42856" w:rsidP="00A42856">
      <w:pPr>
        <w:pStyle w:val="ListParagraph"/>
        <w:numPr>
          <w:ilvl w:val="0"/>
          <w:numId w:val="7"/>
        </w:numPr>
        <w:spacing w:after="240"/>
        <w:ind w:left="0" w:firstLine="0"/>
        <w:contextualSpacing w:val="0"/>
        <w:rPr>
          <w:rStyle w:val="Strong"/>
          <w:b w:val="0"/>
        </w:rPr>
      </w:pPr>
      <w:r>
        <w:rPr>
          <w:rStyle w:val="Strong"/>
          <w:b w:val="0"/>
        </w:rPr>
        <w:t xml:space="preserve">The </w:t>
      </w:r>
      <w:r w:rsidR="008B14BF">
        <w:rPr>
          <w:bCs/>
          <w:szCs w:val="22"/>
        </w:rPr>
        <w:t xml:space="preserve">thirtieth </w:t>
      </w:r>
      <w:r w:rsidRPr="00A42856">
        <w:rPr>
          <w:bCs/>
          <w:szCs w:val="22"/>
        </w:rPr>
        <w:t>session of the Committee on Development and Intellectual P</w:t>
      </w:r>
      <w:r>
        <w:rPr>
          <w:bCs/>
          <w:szCs w:val="22"/>
        </w:rPr>
        <w:t xml:space="preserve">roperty (CDIP) </w:t>
      </w:r>
      <w:proofErr w:type="gramStart"/>
      <w:r>
        <w:rPr>
          <w:bCs/>
          <w:szCs w:val="22"/>
        </w:rPr>
        <w:t>was held</w:t>
      </w:r>
      <w:proofErr w:type="gramEnd"/>
      <w:r>
        <w:rPr>
          <w:bCs/>
          <w:szCs w:val="22"/>
        </w:rPr>
        <w:t xml:space="preserve"> from </w:t>
      </w:r>
      <w:r w:rsidR="008B14BF">
        <w:rPr>
          <w:bCs/>
          <w:szCs w:val="22"/>
        </w:rPr>
        <w:t>April 2</w:t>
      </w:r>
      <w:r w:rsidR="008B14BF" w:rsidRPr="00D4083D">
        <w:rPr>
          <w:bCs/>
          <w:szCs w:val="22"/>
        </w:rPr>
        <w:t>4 to 28, 2023</w:t>
      </w:r>
      <w:r w:rsidRPr="00D4083D">
        <w:rPr>
          <w:bCs/>
          <w:szCs w:val="22"/>
        </w:rPr>
        <w:t>, in a hybrid format</w:t>
      </w:r>
      <w:r w:rsidRPr="00D4083D">
        <w:rPr>
          <w:szCs w:val="22"/>
        </w:rPr>
        <w:t xml:space="preserve">.  </w:t>
      </w:r>
      <w:proofErr w:type="gramStart"/>
      <w:r w:rsidRPr="00D4083D">
        <w:rPr>
          <w:szCs w:val="22"/>
        </w:rPr>
        <w:t xml:space="preserve">The CDIP session </w:t>
      </w:r>
      <w:r w:rsidRPr="00D4083D">
        <w:rPr>
          <w:bCs/>
          <w:szCs w:val="22"/>
        </w:rPr>
        <w:t xml:space="preserve">was attended </w:t>
      </w:r>
      <w:r w:rsidRPr="00D4083D">
        <w:rPr>
          <w:bCs/>
          <w:color w:val="000000" w:themeColor="text1"/>
          <w:szCs w:val="22"/>
        </w:rPr>
        <w:t xml:space="preserve">by </w:t>
      </w:r>
      <w:r w:rsidR="00D4083D" w:rsidRPr="00D4083D">
        <w:rPr>
          <w:bCs/>
          <w:color w:val="000000" w:themeColor="text1"/>
          <w:szCs w:val="22"/>
        </w:rPr>
        <w:t>84</w:t>
      </w:r>
      <w:r w:rsidRPr="00D4083D">
        <w:rPr>
          <w:bCs/>
          <w:color w:val="000000" w:themeColor="text1"/>
          <w:szCs w:val="22"/>
        </w:rPr>
        <w:t xml:space="preserve"> Member States and </w:t>
      </w:r>
      <w:r w:rsidR="00D4083D" w:rsidRPr="00D4083D">
        <w:rPr>
          <w:bCs/>
          <w:color w:val="000000" w:themeColor="text1"/>
          <w:szCs w:val="22"/>
        </w:rPr>
        <w:t>26</w:t>
      </w:r>
      <w:r w:rsidRPr="00A42856">
        <w:rPr>
          <w:bCs/>
          <w:color w:val="000000" w:themeColor="text1"/>
          <w:szCs w:val="22"/>
        </w:rPr>
        <w:t xml:space="preserve"> Observers</w:t>
      </w:r>
      <w:proofErr w:type="gramEnd"/>
      <w:r w:rsidRPr="00A42856">
        <w:rPr>
          <w:bCs/>
          <w:color w:val="000000" w:themeColor="text1"/>
          <w:szCs w:val="22"/>
        </w:rPr>
        <w:t xml:space="preserve">.  </w:t>
      </w:r>
      <w:proofErr w:type="gramStart"/>
      <w:r w:rsidRPr="00A42856">
        <w:rPr>
          <w:bCs/>
          <w:szCs w:val="22"/>
        </w:rPr>
        <w:t xml:space="preserve">The session was opened by Mr. Hasan </w:t>
      </w:r>
      <w:proofErr w:type="spellStart"/>
      <w:r w:rsidRPr="00A42856">
        <w:rPr>
          <w:bCs/>
          <w:szCs w:val="22"/>
        </w:rPr>
        <w:t>Kleib</w:t>
      </w:r>
      <w:proofErr w:type="spellEnd"/>
      <w:r w:rsidRPr="00A42856">
        <w:rPr>
          <w:bCs/>
          <w:szCs w:val="22"/>
        </w:rPr>
        <w:t>, Deputy Director General, Regional and National Development Sector of the World Intellectual</w:t>
      </w:r>
      <w:r w:rsidR="008B14BF">
        <w:rPr>
          <w:bCs/>
          <w:szCs w:val="22"/>
        </w:rPr>
        <w:t xml:space="preserve"> Property Organization (WIPO)</w:t>
      </w:r>
      <w:proofErr w:type="gramEnd"/>
      <w:r>
        <w:rPr>
          <w:rStyle w:val="Strong"/>
          <w:b w:val="0"/>
        </w:rPr>
        <w:t>.</w:t>
      </w:r>
    </w:p>
    <w:p w:rsidR="001E66D9" w:rsidRPr="00A83152" w:rsidRDefault="00A42856" w:rsidP="00A83152">
      <w:pPr>
        <w:pStyle w:val="ListParagraph"/>
        <w:numPr>
          <w:ilvl w:val="0"/>
          <w:numId w:val="7"/>
        </w:numPr>
        <w:spacing w:after="240"/>
        <w:ind w:left="0" w:firstLine="0"/>
        <w:contextualSpacing w:val="0"/>
        <w:rPr>
          <w:bCs/>
        </w:rPr>
      </w:pPr>
      <w:proofErr w:type="gramStart"/>
      <w:r w:rsidRPr="00A42856">
        <w:rPr>
          <w:bCs/>
          <w:szCs w:val="22"/>
        </w:rPr>
        <w:t xml:space="preserve">Under Agenda Item 2, the Committee </w:t>
      </w:r>
      <w:r w:rsidR="00D26C75" w:rsidRPr="00342600">
        <w:rPr>
          <w:bCs/>
          <w:szCs w:val="22"/>
        </w:rPr>
        <w:t>elected His</w:t>
      </w:r>
      <w:r w:rsidR="001E66D9" w:rsidRPr="00342600">
        <w:rPr>
          <w:bCs/>
          <w:szCs w:val="22"/>
        </w:rPr>
        <w:t xml:space="preserve"> Excellency</w:t>
      </w:r>
      <w:r w:rsidR="00D26C75" w:rsidRPr="00342600">
        <w:rPr>
          <w:bCs/>
          <w:szCs w:val="22"/>
        </w:rPr>
        <w:t>, Mr</w:t>
      </w:r>
      <w:r w:rsidR="001E66D9">
        <w:rPr>
          <w:bCs/>
          <w:szCs w:val="22"/>
        </w:rPr>
        <w:t>.</w:t>
      </w:r>
      <w:r w:rsidR="00A83152">
        <w:rPr>
          <w:bCs/>
        </w:rPr>
        <w:t xml:space="preserve"> </w:t>
      </w:r>
      <w:r w:rsidR="00A83152" w:rsidRPr="00A83152">
        <w:rPr>
          <w:bCs/>
        </w:rPr>
        <w:t>Khalil-</w:t>
      </w:r>
      <w:proofErr w:type="spellStart"/>
      <w:r w:rsidR="00A83152" w:rsidRPr="00A83152">
        <w:rPr>
          <w:bCs/>
        </w:rPr>
        <w:t>ur</w:t>
      </w:r>
      <w:proofErr w:type="spellEnd"/>
      <w:r w:rsidR="00A83152" w:rsidRPr="00A83152">
        <w:rPr>
          <w:bCs/>
        </w:rPr>
        <w:t>-Rahman Hashmi</w:t>
      </w:r>
      <w:r w:rsidR="00D26C75" w:rsidRPr="00A83152">
        <w:rPr>
          <w:bCs/>
          <w:szCs w:val="22"/>
        </w:rPr>
        <w:t xml:space="preserve">, </w:t>
      </w:r>
      <w:r w:rsidR="00A83152">
        <w:rPr>
          <w:bCs/>
          <w:szCs w:val="22"/>
        </w:rPr>
        <w:t>Ambassador and the Permanent</w:t>
      </w:r>
      <w:r w:rsidR="00D26C75" w:rsidRPr="00A83152">
        <w:rPr>
          <w:bCs/>
          <w:szCs w:val="22"/>
        </w:rPr>
        <w:t xml:space="preserve"> Representative</w:t>
      </w:r>
      <w:r w:rsidR="00977049" w:rsidRPr="00A83152">
        <w:rPr>
          <w:bCs/>
          <w:szCs w:val="22"/>
        </w:rPr>
        <w:t xml:space="preserve"> of the</w:t>
      </w:r>
      <w:r w:rsidR="00977049" w:rsidRPr="00A83152">
        <w:rPr>
          <w:bCs/>
        </w:rPr>
        <w:t xml:space="preserve"> </w:t>
      </w:r>
      <w:r w:rsidR="00A83152">
        <w:rPr>
          <w:bCs/>
        </w:rPr>
        <w:t xml:space="preserve">Islamic </w:t>
      </w:r>
      <w:r w:rsidR="00977049" w:rsidRPr="00A83152">
        <w:rPr>
          <w:bCs/>
        </w:rPr>
        <w:t xml:space="preserve">Republic of </w:t>
      </w:r>
      <w:r w:rsidR="00A83152">
        <w:rPr>
          <w:bCs/>
        </w:rPr>
        <w:t>Pakistan</w:t>
      </w:r>
      <w:r w:rsidR="00977049" w:rsidRPr="00A83152">
        <w:rPr>
          <w:bCs/>
        </w:rPr>
        <w:t xml:space="preserve"> </w:t>
      </w:r>
      <w:r w:rsidR="00D26C75" w:rsidRPr="00A83152">
        <w:rPr>
          <w:bCs/>
          <w:szCs w:val="22"/>
        </w:rPr>
        <w:t>to the United Nations</w:t>
      </w:r>
      <w:r w:rsidR="00977049" w:rsidRPr="00A83152">
        <w:rPr>
          <w:bCs/>
          <w:szCs w:val="22"/>
        </w:rPr>
        <w:t xml:space="preserve"> Office and other international organiz</w:t>
      </w:r>
      <w:r w:rsidR="00D26C75" w:rsidRPr="00A83152">
        <w:rPr>
          <w:bCs/>
          <w:szCs w:val="22"/>
        </w:rPr>
        <w:t>ations in Geneva</w:t>
      </w:r>
      <w:r w:rsidR="00977049" w:rsidRPr="00A83152">
        <w:rPr>
          <w:bCs/>
          <w:szCs w:val="22"/>
        </w:rPr>
        <w:t>,</w:t>
      </w:r>
      <w:r w:rsidR="001E66D9" w:rsidRPr="00A83152">
        <w:rPr>
          <w:bCs/>
          <w:szCs w:val="22"/>
        </w:rPr>
        <w:t xml:space="preserve"> </w:t>
      </w:r>
      <w:r w:rsidR="00342600" w:rsidRPr="00A83152">
        <w:rPr>
          <w:bCs/>
          <w:szCs w:val="22"/>
        </w:rPr>
        <w:t xml:space="preserve">as Chair;  </w:t>
      </w:r>
      <w:r w:rsidR="00F71E5C">
        <w:rPr>
          <w:lang w:val="en-GB"/>
        </w:rPr>
        <w:t>Ms. </w:t>
      </w:r>
      <w:r w:rsidR="00977049" w:rsidRPr="00A83152">
        <w:rPr>
          <w:lang w:val="en-GB"/>
        </w:rPr>
        <w:t>Diana</w:t>
      </w:r>
      <w:r w:rsidR="00F71E5C">
        <w:rPr>
          <w:lang w:val="en-GB"/>
        </w:rPr>
        <w:t> </w:t>
      </w:r>
      <w:r w:rsidR="00977049" w:rsidRPr="00A83152">
        <w:rPr>
          <w:lang w:val="en-GB"/>
        </w:rPr>
        <w:t xml:space="preserve">Passinke, Senior Policy Advisor </w:t>
      </w:r>
      <w:r w:rsidR="00977049">
        <w:t>at the Intellectua</w:t>
      </w:r>
      <w:r w:rsidR="00F71E5C">
        <w:t>l Property Office of the United </w:t>
      </w:r>
      <w:r w:rsidR="00977049">
        <w:t>Kingdom</w:t>
      </w:r>
      <w:r w:rsidR="00977049" w:rsidRPr="00A83152">
        <w:rPr>
          <w:bCs/>
        </w:rPr>
        <w:t xml:space="preserve"> </w:t>
      </w:r>
      <w:r w:rsidR="00977049">
        <w:t xml:space="preserve">and </w:t>
      </w:r>
      <w:r w:rsidR="00977049" w:rsidRPr="00225928">
        <w:t xml:space="preserve">Mr. Gilbert </w:t>
      </w:r>
      <w:proofErr w:type="spellStart"/>
      <w:r w:rsidR="00977049" w:rsidRPr="00225928">
        <w:t>Agaba</w:t>
      </w:r>
      <w:proofErr w:type="spellEnd"/>
      <w:r w:rsidR="00977049">
        <w:t>, Director for I</w:t>
      </w:r>
      <w:r w:rsidR="00647B4B">
        <w:t xml:space="preserve">ntellectual </w:t>
      </w:r>
      <w:r w:rsidR="00977049">
        <w:t>P</w:t>
      </w:r>
      <w:r w:rsidR="00647B4B">
        <w:t>roperty</w:t>
      </w:r>
      <w:r w:rsidR="00977049">
        <w:t xml:space="preserve"> of the Uganda Registration Services Bureau</w:t>
      </w:r>
      <w:r w:rsidR="00615EB1">
        <w:t xml:space="preserve"> </w:t>
      </w:r>
      <w:r w:rsidR="00977049">
        <w:t>as</w:t>
      </w:r>
      <w:r w:rsidR="00647B4B">
        <w:t xml:space="preserve"> Vice</w:t>
      </w:r>
      <w:r w:rsidR="00647B4B">
        <w:noBreakHyphen/>
      </w:r>
      <w:r w:rsidR="00977049" w:rsidRPr="00225928">
        <w:t>Chairs</w:t>
      </w:r>
      <w:r w:rsidR="001E66D9" w:rsidRPr="00A83152">
        <w:rPr>
          <w:bCs/>
        </w:rPr>
        <w:t>, for a period of one year.</w:t>
      </w:r>
      <w:proofErr w:type="gramEnd"/>
    </w:p>
    <w:p w:rsidR="00A42856" w:rsidRPr="00E91079" w:rsidRDefault="001E66D9" w:rsidP="00E91079">
      <w:pPr>
        <w:pStyle w:val="ListParagraph"/>
        <w:numPr>
          <w:ilvl w:val="0"/>
          <w:numId w:val="7"/>
        </w:numPr>
        <w:spacing w:after="240"/>
        <w:ind w:left="0" w:firstLine="0"/>
        <w:contextualSpacing w:val="0"/>
        <w:rPr>
          <w:bCs/>
        </w:rPr>
      </w:pPr>
      <w:r>
        <w:rPr>
          <w:bCs/>
          <w:szCs w:val="22"/>
        </w:rPr>
        <w:t>Under Agenda Item 3</w:t>
      </w:r>
      <w:r w:rsidRPr="00A42856">
        <w:rPr>
          <w:bCs/>
          <w:szCs w:val="22"/>
        </w:rPr>
        <w:t xml:space="preserve">, </w:t>
      </w:r>
      <w:r>
        <w:rPr>
          <w:bCs/>
          <w:szCs w:val="22"/>
        </w:rPr>
        <w:t xml:space="preserve">the Committee </w:t>
      </w:r>
      <w:r w:rsidR="00A42856" w:rsidRPr="00A42856">
        <w:rPr>
          <w:bCs/>
          <w:szCs w:val="22"/>
        </w:rPr>
        <w:t>adopted the Draft Agen</w:t>
      </w:r>
      <w:r w:rsidR="00A42856">
        <w:rPr>
          <w:bCs/>
          <w:szCs w:val="22"/>
        </w:rPr>
        <w:t>da contained in document CDIP/</w:t>
      </w:r>
      <w:r>
        <w:rPr>
          <w:bCs/>
          <w:szCs w:val="22"/>
        </w:rPr>
        <w:t>30</w:t>
      </w:r>
      <w:r w:rsidR="00A42856" w:rsidRPr="00A42856">
        <w:rPr>
          <w:bCs/>
          <w:szCs w:val="22"/>
        </w:rPr>
        <w:t>/1 Prov. 2.</w:t>
      </w:r>
    </w:p>
    <w:p w:rsidR="00364168" w:rsidRDefault="001E66D9" w:rsidP="00090444">
      <w:pPr>
        <w:pStyle w:val="ListParagraph"/>
        <w:numPr>
          <w:ilvl w:val="0"/>
          <w:numId w:val="7"/>
        </w:numPr>
        <w:spacing w:after="720"/>
        <w:ind w:left="0" w:firstLine="0"/>
        <w:contextualSpacing w:val="0"/>
        <w:sectPr w:rsidR="00364168" w:rsidSect="00364168">
          <w:headerReference w:type="default" r:id="rId9"/>
          <w:headerReference w:type="first" r:id="rId10"/>
          <w:endnotePr>
            <w:numFmt w:val="decimal"/>
          </w:endnotePr>
          <w:pgSz w:w="11907" w:h="16840" w:code="9"/>
          <w:pgMar w:top="567" w:right="1134" w:bottom="1418" w:left="1418" w:header="504" w:footer="1022" w:gutter="0"/>
          <w:cols w:space="720"/>
          <w:titlePg/>
          <w:docGrid w:linePitch="299"/>
        </w:sectPr>
      </w:pPr>
      <w:r>
        <w:rPr>
          <w:bCs/>
          <w:szCs w:val="22"/>
        </w:rPr>
        <w:t>Under Agenda Item 4</w:t>
      </w:r>
      <w:r w:rsidR="00E91079" w:rsidRPr="00E91079">
        <w:rPr>
          <w:bCs/>
          <w:szCs w:val="22"/>
        </w:rPr>
        <w:t xml:space="preserve">, </w:t>
      </w:r>
      <w:r w:rsidR="00E91079" w:rsidRPr="00E91079">
        <w:rPr>
          <w:szCs w:val="22"/>
        </w:rPr>
        <w:t>the Committee l</w:t>
      </w:r>
      <w:r w:rsidR="00FD5C6A">
        <w:rPr>
          <w:szCs w:val="22"/>
        </w:rPr>
        <w:t xml:space="preserve">istened to </w:t>
      </w:r>
      <w:r>
        <w:rPr>
          <w:szCs w:val="22"/>
        </w:rPr>
        <w:t>general statements</w:t>
      </w:r>
      <w:r w:rsidR="00C11136" w:rsidRPr="000D5B7F">
        <w:rPr>
          <w:bCs/>
          <w:szCs w:val="22"/>
        </w:rPr>
        <w:t>.</w:t>
      </w:r>
      <w:r>
        <w:rPr>
          <w:bCs/>
          <w:szCs w:val="22"/>
        </w:rPr>
        <w:t xml:space="preserve">  </w:t>
      </w:r>
      <w:r w:rsidR="00615EB1">
        <w:t xml:space="preserve">Delegations reiterated their support for the progress made by WIPO in implementing the Development Agenda (DA) Recommendations.  </w:t>
      </w:r>
      <w:r w:rsidR="002048EF">
        <w:t>Member States</w:t>
      </w:r>
      <w:r w:rsidR="00615EB1">
        <w:t xml:space="preserve"> expressed their appreciation for the convening of the International Conference on Intellec</w:t>
      </w:r>
      <w:r w:rsidR="00F71E5C">
        <w:t xml:space="preserve">tual Property and </w:t>
      </w:r>
      <w:r w:rsidR="00516C61">
        <w:t>Development –</w:t>
      </w:r>
      <w:r w:rsidR="00F71E5C">
        <w:t> </w:t>
      </w:r>
      <w:r w:rsidR="00615EB1" w:rsidRPr="00A961B1">
        <w:t>Intellectual Property and Innovation for Sustainable Agriculture</w:t>
      </w:r>
      <w:r w:rsidR="00615EB1">
        <w:t xml:space="preserve">, held on April 24, 2023, acknowledging the success of the event in terms of the quality of the presentations, structure and logistical arrangements.  </w:t>
      </w:r>
      <w:r w:rsidR="002048EF">
        <w:t>Delegations</w:t>
      </w:r>
      <w:r w:rsidR="00615EB1">
        <w:t xml:space="preserve"> </w:t>
      </w:r>
      <w:r w:rsidR="00571C4F">
        <w:t xml:space="preserve">also </w:t>
      </w:r>
      <w:r w:rsidR="00C203A8">
        <w:t xml:space="preserve">expressed </w:t>
      </w:r>
      <w:r w:rsidR="00615EB1">
        <w:t xml:space="preserve">their commitment to have constructive discussions and to contribute to </w:t>
      </w:r>
      <w:r w:rsidR="007E644D">
        <w:t>the current session.</w:t>
      </w:r>
    </w:p>
    <w:p w:rsidR="00A01ED9" w:rsidRDefault="001E66D9" w:rsidP="00A01ED9">
      <w:pPr>
        <w:pStyle w:val="ListParagraph"/>
        <w:numPr>
          <w:ilvl w:val="0"/>
          <w:numId w:val="7"/>
        </w:numPr>
        <w:spacing w:after="240"/>
        <w:ind w:left="0" w:firstLine="0"/>
        <w:contextualSpacing w:val="0"/>
        <w:rPr>
          <w:bCs/>
        </w:rPr>
      </w:pPr>
      <w:bookmarkStart w:id="3" w:name="_GoBack"/>
      <w:bookmarkEnd w:id="3"/>
      <w:r>
        <w:rPr>
          <w:bCs/>
        </w:rPr>
        <w:lastRenderedPageBreak/>
        <w:t>Under Agenda Item 5</w:t>
      </w:r>
      <w:r w:rsidR="00276722" w:rsidRPr="00276722">
        <w:rPr>
          <w:bCs/>
        </w:rPr>
        <w:t>, the Committee considered the following:</w:t>
      </w:r>
    </w:p>
    <w:p w:rsidR="006F63F3" w:rsidRPr="001844FD" w:rsidRDefault="001E66D9" w:rsidP="001844FD">
      <w:pPr>
        <w:pStyle w:val="ListParagraph"/>
        <w:numPr>
          <w:ilvl w:val="1"/>
          <w:numId w:val="7"/>
        </w:numPr>
        <w:spacing w:after="240"/>
        <w:ind w:left="634" w:firstLine="0"/>
        <w:contextualSpacing w:val="0"/>
        <w:rPr>
          <w:bCs/>
        </w:rPr>
      </w:pPr>
      <w:r w:rsidRPr="00C24DB2">
        <w:rPr>
          <w:szCs w:val="22"/>
        </w:rPr>
        <w:t>Director General’s Report on the Implement</w:t>
      </w:r>
      <w:r>
        <w:rPr>
          <w:szCs w:val="22"/>
        </w:rPr>
        <w:t>ation of the Development Agenda</w:t>
      </w:r>
      <w:r w:rsidRPr="00C24DB2">
        <w:rPr>
          <w:szCs w:val="22"/>
        </w:rPr>
        <w:t xml:space="preserve"> contained in document CDIP/</w:t>
      </w:r>
      <w:r>
        <w:rPr>
          <w:szCs w:val="22"/>
        </w:rPr>
        <w:t>30</w:t>
      </w:r>
      <w:r w:rsidRPr="00C24DB2">
        <w:rPr>
          <w:szCs w:val="22"/>
        </w:rPr>
        <w:t xml:space="preserve">/2.  </w:t>
      </w:r>
      <w:r w:rsidR="004E3979">
        <w:rPr>
          <w:szCs w:val="22"/>
        </w:rPr>
        <w:t xml:space="preserve">Delegations appreciated the usefulness of the Report as a tool to review the progress in the implementation and mainstreaming of the WIPO’s Development Agenda across the Organization.  </w:t>
      </w:r>
      <w:r w:rsidRPr="00C24DB2">
        <w:rPr>
          <w:szCs w:val="22"/>
        </w:rPr>
        <w:t xml:space="preserve">The Committee took note of the information </w:t>
      </w:r>
      <w:r w:rsidR="00FA06F6">
        <w:rPr>
          <w:szCs w:val="22"/>
        </w:rPr>
        <w:t xml:space="preserve">contained </w:t>
      </w:r>
      <w:r w:rsidR="006F63F3">
        <w:rPr>
          <w:szCs w:val="22"/>
        </w:rPr>
        <w:t xml:space="preserve">in </w:t>
      </w:r>
      <w:r w:rsidR="006F63F3" w:rsidRPr="006F63F3">
        <w:rPr>
          <w:szCs w:val="22"/>
        </w:rPr>
        <w:t>th</w:t>
      </w:r>
      <w:r w:rsidR="00FA06F6">
        <w:rPr>
          <w:szCs w:val="22"/>
        </w:rPr>
        <w:t>e</w:t>
      </w:r>
      <w:r w:rsidR="006F63F3" w:rsidRPr="006F63F3">
        <w:rPr>
          <w:szCs w:val="22"/>
        </w:rPr>
        <w:t xml:space="preserve"> document</w:t>
      </w:r>
      <w:r w:rsidR="006F63F3">
        <w:t xml:space="preserve"> and its Annexes.</w:t>
      </w:r>
    </w:p>
    <w:p w:rsidR="0001630D" w:rsidRPr="00407015" w:rsidRDefault="001E66D9" w:rsidP="00A10A0B">
      <w:pPr>
        <w:pStyle w:val="ListParagraph"/>
        <w:numPr>
          <w:ilvl w:val="1"/>
          <w:numId w:val="7"/>
        </w:numPr>
        <w:spacing w:after="240"/>
        <w:ind w:left="630" w:firstLine="0"/>
        <w:contextualSpacing w:val="0"/>
        <w:rPr>
          <w:bCs/>
        </w:rPr>
      </w:pPr>
      <w:r>
        <w:t xml:space="preserve">Completion Report of the Project on Intellectual Property and Gastronomic Tourism in Peru and Other Developing Countries: Promoting the Development of Gastronomic Tourism through Intellectual Property </w:t>
      </w:r>
      <w:r w:rsidR="0001630D" w:rsidRPr="0001630D">
        <w:rPr>
          <w:szCs w:val="22"/>
        </w:rPr>
        <w:t>contained in document CDIP/</w:t>
      </w:r>
      <w:r>
        <w:rPr>
          <w:szCs w:val="22"/>
        </w:rPr>
        <w:t>30/5</w:t>
      </w:r>
      <w:r w:rsidR="0001630D" w:rsidRPr="0001630D">
        <w:rPr>
          <w:szCs w:val="22"/>
        </w:rPr>
        <w:t>.</w:t>
      </w:r>
      <w:r w:rsidR="00B740F6">
        <w:rPr>
          <w:szCs w:val="22"/>
        </w:rPr>
        <w:t xml:space="preserve">  Delegations commended the successful implementation of the project in the four beneficiary countries</w:t>
      </w:r>
      <w:r w:rsidR="00F1732D">
        <w:rPr>
          <w:szCs w:val="22"/>
        </w:rPr>
        <w:t>,</w:t>
      </w:r>
      <w:r w:rsidR="00B740F6">
        <w:rPr>
          <w:szCs w:val="22"/>
        </w:rPr>
        <w:t xml:space="preserve"> despite the challenges caused by the COVID-19 pandemic.</w:t>
      </w:r>
      <w:r w:rsidR="0001630D" w:rsidRPr="0001630D">
        <w:rPr>
          <w:szCs w:val="22"/>
        </w:rPr>
        <w:t xml:space="preserve">  </w:t>
      </w:r>
      <w:r w:rsidR="0001630D" w:rsidRPr="0001630D">
        <w:rPr>
          <w:bCs/>
          <w:szCs w:val="22"/>
        </w:rPr>
        <w:t xml:space="preserve">The Committee </w:t>
      </w:r>
      <w:r w:rsidR="0001630D" w:rsidRPr="0004128E">
        <w:t xml:space="preserve">took note of the information </w:t>
      </w:r>
      <w:r w:rsidR="00B740F6">
        <w:t xml:space="preserve">contained </w:t>
      </w:r>
      <w:r w:rsidR="0001630D">
        <w:t>in the document</w:t>
      </w:r>
      <w:r w:rsidR="009A2745">
        <w:t>.</w:t>
      </w:r>
    </w:p>
    <w:p w:rsidR="00407015" w:rsidRPr="00407015" w:rsidRDefault="00407015" w:rsidP="00407015">
      <w:pPr>
        <w:pStyle w:val="ListParagraph"/>
        <w:numPr>
          <w:ilvl w:val="1"/>
          <w:numId w:val="7"/>
        </w:numPr>
        <w:spacing w:after="240"/>
        <w:ind w:left="630" w:firstLine="0"/>
        <w:contextualSpacing w:val="0"/>
        <w:rPr>
          <w:bCs/>
        </w:rPr>
      </w:pPr>
      <w:r>
        <w:t xml:space="preserve">Completion Report of the Project on Increasing the Role of Women in Innovation and Entrepreneurship: Encouraging Women in Developing Countries to Use the Intellectual Property System </w:t>
      </w:r>
      <w:r w:rsidRPr="0001630D">
        <w:rPr>
          <w:szCs w:val="22"/>
        </w:rPr>
        <w:t>contained in document CDIP/</w:t>
      </w:r>
      <w:r>
        <w:rPr>
          <w:szCs w:val="22"/>
        </w:rPr>
        <w:t>30/6</w:t>
      </w:r>
      <w:r w:rsidRPr="0001630D">
        <w:rPr>
          <w:szCs w:val="22"/>
        </w:rPr>
        <w:t xml:space="preserve">.  </w:t>
      </w:r>
      <w:r w:rsidRPr="0001630D">
        <w:rPr>
          <w:bCs/>
          <w:szCs w:val="22"/>
        </w:rPr>
        <w:t xml:space="preserve">The Committee </w:t>
      </w:r>
      <w:r w:rsidRPr="0004128E">
        <w:t xml:space="preserve">took note of the information </w:t>
      </w:r>
      <w:r w:rsidR="00EA5AF9">
        <w:t>contained</w:t>
      </w:r>
      <w:r>
        <w:t xml:space="preserve"> in the document</w:t>
      </w:r>
      <w:r w:rsidR="00A51B50">
        <w:t>, while appreciating the achievements of the project and its excellent implementation</w:t>
      </w:r>
      <w:r>
        <w:t>.</w:t>
      </w:r>
    </w:p>
    <w:p w:rsidR="00536DCE" w:rsidRPr="00536DCE" w:rsidRDefault="00407015" w:rsidP="00536DCE">
      <w:pPr>
        <w:pStyle w:val="ListParagraph"/>
        <w:numPr>
          <w:ilvl w:val="1"/>
          <w:numId w:val="7"/>
        </w:numPr>
        <w:spacing w:after="240"/>
        <w:ind w:left="630" w:firstLine="0"/>
        <w:contextualSpacing w:val="0"/>
        <w:rPr>
          <w:bCs/>
        </w:rPr>
      </w:pPr>
      <w:r>
        <w:t>Evaluation Report of the Project on Intellectual Property and Gastronomic Tourism in Peru and Other Developing Countries: Promoting the Development of Gastronomic Tourism through Intellectual Property</w:t>
      </w:r>
      <w:r w:rsidR="009A2745" w:rsidRPr="00407015">
        <w:rPr>
          <w:szCs w:val="22"/>
        </w:rPr>
        <w:t xml:space="preserve"> contained in document CDIP/</w:t>
      </w:r>
      <w:r>
        <w:rPr>
          <w:szCs w:val="22"/>
        </w:rPr>
        <w:t>30</w:t>
      </w:r>
      <w:r w:rsidR="009A2745" w:rsidRPr="00407015">
        <w:rPr>
          <w:szCs w:val="22"/>
        </w:rPr>
        <w:t>/</w:t>
      </w:r>
      <w:r>
        <w:rPr>
          <w:szCs w:val="22"/>
        </w:rPr>
        <w:t>10</w:t>
      </w:r>
      <w:r w:rsidR="009A2745" w:rsidRPr="00536DCE">
        <w:rPr>
          <w:szCs w:val="22"/>
        </w:rPr>
        <w:t xml:space="preserve">.  </w:t>
      </w:r>
      <w:r w:rsidR="009A2745" w:rsidRPr="00536DCE">
        <w:t xml:space="preserve">The Committee took note </w:t>
      </w:r>
      <w:r w:rsidR="009A2745" w:rsidRPr="00647B4B">
        <w:t xml:space="preserve">of the </w:t>
      </w:r>
      <w:r w:rsidR="009C5D59">
        <w:t>recommendations</w:t>
      </w:r>
      <w:r w:rsidR="009C5D59" w:rsidRPr="00647B4B">
        <w:t xml:space="preserve"> </w:t>
      </w:r>
      <w:r w:rsidR="00536DCE" w:rsidRPr="00647B4B">
        <w:t>contained in the document.</w:t>
      </w:r>
      <w:r w:rsidR="00536DCE">
        <w:t xml:space="preserve">  </w:t>
      </w:r>
    </w:p>
    <w:p w:rsidR="00407015" w:rsidRPr="00407015" w:rsidRDefault="00407015" w:rsidP="00407015">
      <w:pPr>
        <w:pStyle w:val="ListParagraph"/>
        <w:numPr>
          <w:ilvl w:val="1"/>
          <w:numId w:val="7"/>
        </w:numPr>
        <w:spacing w:after="240"/>
        <w:ind w:left="630" w:firstLine="0"/>
        <w:contextualSpacing w:val="0"/>
        <w:rPr>
          <w:bCs/>
        </w:rPr>
      </w:pPr>
      <w:r>
        <w:t xml:space="preserve">Evaluation Report of the Project on Increasing the Role of Women in Innovation and Entrepreneurship: Encouraging Women in Developing Countries to Use the Intellectual Property System </w:t>
      </w:r>
      <w:r w:rsidRPr="00407015">
        <w:rPr>
          <w:szCs w:val="22"/>
        </w:rPr>
        <w:t>contained in document CDIP/</w:t>
      </w:r>
      <w:r>
        <w:rPr>
          <w:szCs w:val="22"/>
        </w:rPr>
        <w:t>30</w:t>
      </w:r>
      <w:r w:rsidRPr="00407015">
        <w:rPr>
          <w:szCs w:val="22"/>
        </w:rPr>
        <w:t>/</w:t>
      </w:r>
      <w:r>
        <w:rPr>
          <w:szCs w:val="22"/>
        </w:rPr>
        <w:t>11</w:t>
      </w:r>
      <w:r w:rsidRPr="00407015">
        <w:rPr>
          <w:szCs w:val="22"/>
        </w:rPr>
        <w:t>.</w:t>
      </w:r>
      <w:r w:rsidR="00647B4B">
        <w:rPr>
          <w:szCs w:val="22"/>
        </w:rPr>
        <w:t xml:space="preserve">  </w:t>
      </w:r>
      <w:r w:rsidR="00647B4B" w:rsidRPr="00536DCE">
        <w:t xml:space="preserve">The Committee took note </w:t>
      </w:r>
      <w:r w:rsidR="00647B4B" w:rsidRPr="00647B4B">
        <w:t xml:space="preserve">of the information contained in the document and requested the Secretariat to </w:t>
      </w:r>
      <w:r w:rsidR="00A51B50">
        <w:t xml:space="preserve">further mainstream the work done under the project, in particular the mentorship program, into its regular work.  The Committee also requested the Secretariat to assess further work to be undertaken in this area and to </w:t>
      </w:r>
      <w:proofErr w:type="gramStart"/>
      <w:r w:rsidR="00A51B50">
        <w:t>report back</w:t>
      </w:r>
      <w:proofErr w:type="gramEnd"/>
      <w:r w:rsidR="00A51B50">
        <w:t xml:space="preserve"> to the Committee in due course.</w:t>
      </w:r>
      <w:r w:rsidR="00647B4B">
        <w:t xml:space="preserve">  </w:t>
      </w:r>
    </w:p>
    <w:p w:rsidR="001043DE" w:rsidRPr="001043DE" w:rsidRDefault="0026694B" w:rsidP="001043DE">
      <w:pPr>
        <w:pStyle w:val="ListParagraph"/>
        <w:numPr>
          <w:ilvl w:val="1"/>
          <w:numId w:val="7"/>
        </w:numPr>
        <w:spacing w:after="240"/>
        <w:ind w:left="634" w:firstLine="0"/>
        <w:contextualSpacing w:val="0"/>
        <w:rPr>
          <w:bCs/>
        </w:rPr>
      </w:pPr>
      <w:r>
        <w:t xml:space="preserve">Report on WIPO’s Contribution to the Implementation of the Sustainable Development Goals and its Associated Targets </w:t>
      </w:r>
      <w:r w:rsidRPr="00407015">
        <w:rPr>
          <w:szCs w:val="22"/>
        </w:rPr>
        <w:t>contained in document CDIP/</w:t>
      </w:r>
      <w:r>
        <w:rPr>
          <w:szCs w:val="22"/>
        </w:rPr>
        <w:t>30</w:t>
      </w:r>
      <w:r w:rsidRPr="00407015">
        <w:rPr>
          <w:szCs w:val="22"/>
        </w:rPr>
        <w:t>/</w:t>
      </w:r>
      <w:r>
        <w:rPr>
          <w:szCs w:val="22"/>
        </w:rPr>
        <w:t>14</w:t>
      </w:r>
      <w:r w:rsidR="005B5217" w:rsidRPr="005B5217">
        <w:rPr>
          <w:szCs w:val="22"/>
        </w:rPr>
        <w:t>.</w:t>
      </w:r>
      <w:r w:rsidR="009C5D59">
        <w:rPr>
          <w:szCs w:val="22"/>
        </w:rPr>
        <w:t xml:space="preserve">  Delegations commended WIPO’s efforts in playing an important role in the attainment of the Sustainable Development Goals.</w:t>
      </w:r>
      <w:r w:rsidR="005B5217" w:rsidRPr="005B5217">
        <w:rPr>
          <w:szCs w:val="22"/>
        </w:rPr>
        <w:t xml:space="preserve">  </w:t>
      </w:r>
      <w:r>
        <w:rPr>
          <w:szCs w:val="22"/>
        </w:rPr>
        <w:t xml:space="preserve">The Committee </w:t>
      </w:r>
      <w:r w:rsidR="001043DE">
        <w:t>took note of</w:t>
      </w:r>
      <w:r w:rsidR="001043DE" w:rsidRPr="001043DE">
        <w:t xml:space="preserve"> </w:t>
      </w:r>
      <w:r w:rsidR="001043DE">
        <w:t xml:space="preserve">the information </w:t>
      </w:r>
      <w:r w:rsidR="009C5D59">
        <w:t xml:space="preserve">contained </w:t>
      </w:r>
      <w:r w:rsidR="001043DE">
        <w:t>in that document.</w:t>
      </w:r>
    </w:p>
    <w:p w:rsidR="00536DCE" w:rsidRPr="00E57ECB" w:rsidRDefault="0026694B" w:rsidP="00E57ECB">
      <w:pPr>
        <w:pStyle w:val="ListParagraph"/>
        <w:numPr>
          <w:ilvl w:val="0"/>
          <w:numId w:val="7"/>
        </w:numPr>
        <w:spacing w:after="240"/>
        <w:ind w:left="0" w:firstLine="0"/>
        <w:contextualSpacing w:val="0"/>
        <w:rPr>
          <w:bCs/>
        </w:rPr>
      </w:pPr>
      <w:r>
        <w:rPr>
          <w:szCs w:val="22"/>
        </w:rPr>
        <w:t>Under Agenda Item 5</w:t>
      </w:r>
      <w:r w:rsidR="00A01ED9" w:rsidRPr="00C24DB2">
        <w:rPr>
          <w:szCs w:val="22"/>
        </w:rPr>
        <w:t xml:space="preserve"> (</w:t>
      </w:r>
      <w:proofErr w:type="spellStart"/>
      <w:r w:rsidR="00A01ED9" w:rsidRPr="00C24DB2">
        <w:rPr>
          <w:szCs w:val="22"/>
        </w:rPr>
        <w:t>i</w:t>
      </w:r>
      <w:proofErr w:type="spellEnd"/>
      <w:r w:rsidR="00A01ED9" w:rsidRPr="00C24DB2">
        <w:rPr>
          <w:szCs w:val="22"/>
        </w:rPr>
        <w:t>), the Committee</w:t>
      </w:r>
      <w:r w:rsidR="00A01ED9">
        <w:rPr>
          <w:szCs w:val="22"/>
        </w:rPr>
        <w:t xml:space="preserve"> </w:t>
      </w:r>
      <w:r w:rsidR="00A01ED9" w:rsidRPr="00C24DB2">
        <w:rPr>
          <w:szCs w:val="22"/>
        </w:rPr>
        <w:t>discu</w:t>
      </w:r>
      <w:r w:rsidR="00A01ED9">
        <w:rPr>
          <w:szCs w:val="22"/>
        </w:rPr>
        <w:t>ss</w:t>
      </w:r>
      <w:r w:rsidR="00DE60A6">
        <w:rPr>
          <w:szCs w:val="22"/>
        </w:rPr>
        <w:t>ed</w:t>
      </w:r>
      <w:r w:rsidR="00A01ED9" w:rsidRPr="00C24DB2">
        <w:rPr>
          <w:szCs w:val="22"/>
        </w:rPr>
        <w:t xml:space="preserve"> the following</w:t>
      </w:r>
      <w:r w:rsidR="00A01ED9" w:rsidRPr="00C24DB2">
        <w:rPr>
          <w:bCs/>
          <w:szCs w:val="22"/>
        </w:rPr>
        <w:t>:</w:t>
      </w:r>
    </w:p>
    <w:p w:rsidR="00F71E5C" w:rsidRDefault="00893658" w:rsidP="00F71E5C">
      <w:pPr>
        <w:pStyle w:val="ListParagraph"/>
        <w:numPr>
          <w:ilvl w:val="1"/>
          <w:numId w:val="19"/>
        </w:numPr>
        <w:spacing w:after="240"/>
        <w:ind w:left="630" w:firstLine="0"/>
        <w:contextualSpacing w:val="0"/>
      </w:pPr>
      <w:r w:rsidRPr="00F71E5C">
        <w:rPr>
          <w:bCs/>
          <w:color w:val="222222"/>
          <w:shd w:val="clear" w:color="auto" w:fill="FFFFFF"/>
        </w:rPr>
        <w:t xml:space="preserve">WIPO Technical Assistance in the Area of Cooperation for Development, based on the </w:t>
      </w:r>
      <w:r w:rsidRPr="00647B4B">
        <w:t>Report on the Implementation of Member States Decision on WIPO’s Technical Assistance contained in document CDIP/24/8</w:t>
      </w:r>
      <w:r w:rsidRPr="00F71E5C">
        <w:rPr>
          <w:color w:val="000000" w:themeColor="text1"/>
          <w:szCs w:val="22"/>
        </w:rPr>
        <w:t xml:space="preserve">.  </w:t>
      </w:r>
      <w:r w:rsidR="00F71E5C">
        <w:t>The Commit</w:t>
      </w:r>
      <w:r w:rsidR="00CB506B">
        <w:t>tee decided to close discussion</w:t>
      </w:r>
      <w:r w:rsidR="00F71E5C">
        <w:t xml:space="preserve"> on document CDIP/24/8, in view of the adoption of the Terms of Reference for an Independent External Review of WIPO’s Technical Assistance in the Area of Cooperation for Development contained in document CDIP/30/3.</w:t>
      </w:r>
    </w:p>
    <w:p w:rsidR="00364168" w:rsidRDefault="0026694B" w:rsidP="00090444">
      <w:pPr>
        <w:pStyle w:val="ListParagraph"/>
        <w:numPr>
          <w:ilvl w:val="1"/>
          <w:numId w:val="19"/>
        </w:numPr>
        <w:spacing w:after="720"/>
        <w:ind w:left="634" w:firstLine="0"/>
        <w:contextualSpacing w:val="0"/>
        <w:rPr>
          <w:bCs/>
          <w:szCs w:val="22"/>
        </w:rPr>
        <w:sectPr w:rsidR="00364168" w:rsidSect="00364168">
          <w:headerReference w:type="default" r:id="rId11"/>
          <w:endnotePr>
            <w:numFmt w:val="decimal"/>
          </w:endnotePr>
          <w:pgSz w:w="11907" w:h="16840" w:code="9"/>
          <w:pgMar w:top="567" w:right="1134" w:bottom="1418" w:left="1418" w:header="504" w:footer="1022" w:gutter="0"/>
          <w:cols w:space="720"/>
          <w:docGrid w:linePitch="299"/>
        </w:sectPr>
      </w:pPr>
      <w:r>
        <w:t xml:space="preserve">Revised </w:t>
      </w:r>
      <w:r w:rsidRPr="00822155">
        <w:t xml:space="preserve">Document on </w:t>
      </w:r>
      <w:r w:rsidR="002B3B29" w:rsidRPr="00822155">
        <w:t>Future Webinars contained in</w:t>
      </w:r>
      <w:r w:rsidR="002B3B29" w:rsidRPr="00834C13">
        <w:t xml:space="preserve"> </w:t>
      </w:r>
      <w:r w:rsidR="002B3B29" w:rsidRPr="00834C13">
        <w:rPr>
          <w:bCs/>
          <w:szCs w:val="22"/>
        </w:rPr>
        <w:t>document CDIP/</w:t>
      </w:r>
      <w:r w:rsidRPr="00834C13">
        <w:rPr>
          <w:bCs/>
          <w:szCs w:val="22"/>
        </w:rPr>
        <w:t>30/8</w:t>
      </w:r>
      <w:r w:rsidR="002B3B29" w:rsidRPr="00834C13">
        <w:rPr>
          <w:bCs/>
          <w:szCs w:val="22"/>
        </w:rPr>
        <w:t xml:space="preserve">.  </w:t>
      </w:r>
      <w:r w:rsidR="00A52A2B" w:rsidRPr="00834C13">
        <w:rPr>
          <w:szCs w:val="22"/>
        </w:rPr>
        <w:t xml:space="preserve">The Committee </w:t>
      </w:r>
      <w:r w:rsidR="00DF3FCF">
        <w:t xml:space="preserve">approved a revised version of the document, as contained in </w:t>
      </w:r>
      <w:r w:rsidR="00DF3FCF" w:rsidRPr="00834C13">
        <w:rPr>
          <w:bCs/>
          <w:szCs w:val="22"/>
        </w:rPr>
        <w:t>CDIP/30/8</w:t>
      </w:r>
      <w:r w:rsidR="00DF3FCF">
        <w:rPr>
          <w:bCs/>
          <w:szCs w:val="22"/>
        </w:rPr>
        <w:t xml:space="preserve"> REV., and requested the Secretariat to start the implementation of this decision.</w:t>
      </w:r>
    </w:p>
    <w:p w:rsidR="002D6C45" w:rsidRPr="002D6C45" w:rsidRDefault="0026694B" w:rsidP="008353ED">
      <w:pPr>
        <w:pStyle w:val="ListParagraph"/>
        <w:numPr>
          <w:ilvl w:val="0"/>
          <w:numId w:val="7"/>
        </w:numPr>
        <w:spacing w:after="240"/>
        <w:ind w:left="0" w:firstLine="0"/>
        <w:contextualSpacing w:val="0"/>
        <w:rPr>
          <w:bCs/>
        </w:rPr>
      </w:pPr>
      <w:r>
        <w:rPr>
          <w:bCs/>
          <w:szCs w:val="22"/>
        </w:rPr>
        <w:t>Under Agenda Item 6</w:t>
      </w:r>
      <w:r w:rsidR="007650C3" w:rsidRPr="00A44AFB">
        <w:rPr>
          <w:bCs/>
          <w:szCs w:val="22"/>
        </w:rPr>
        <w:t xml:space="preserve">, the Committee considered the following: </w:t>
      </w:r>
    </w:p>
    <w:p w:rsidR="00502DA0" w:rsidRPr="00822155" w:rsidRDefault="00A24EA5" w:rsidP="00C27E39">
      <w:pPr>
        <w:pStyle w:val="ListParagraph"/>
        <w:numPr>
          <w:ilvl w:val="1"/>
          <w:numId w:val="21"/>
        </w:numPr>
        <w:spacing w:after="240"/>
        <w:ind w:left="634" w:firstLine="0"/>
        <w:contextualSpacing w:val="0"/>
        <w:rPr>
          <w:bCs/>
        </w:rPr>
      </w:pPr>
      <w:r w:rsidRPr="00822155">
        <w:rPr>
          <w:bCs/>
          <w:szCs w:val="22"/>
        </w:rPr>
        <w:t xml:space="preserve">Implementation of the Adopted Recommendations of the Independent Review – Updated Proposal by the Secretariat and Member States Inputs </w:t>
      </w:r>
      <w:r w:rsidRPr="00822155">
        <w:rPr>
          <w:szCs w:val="22"/>
        </w:rPr>
        <w:t xml:space="preserve">contained in document CDIP/29/6.  </w:t>
      </w:r>
      <w:r w:rsidRPr="00822155">
        <w:t>The Committee</w:t>
      </w:r>
      <w:r w:rsidR="00C27E39" w:rsidRPr="00822155">
        <w:t xml:space="preserve"> d</w:t>
      </w:r>
      <w:r w:rsidR="00502DA0" w:rsidRPr="00822155">
        <w:t>ecided to continue the discussion on implementation strategy 1 proposed by the Secretariat, and</w:t>
      </w:r>
      <w:r w:rsidR="003D77F8" w:rsidRPr="00822155">
        <w:t xml:space="preserve"> implementation strategy</w:t>
      </w:r>
      <w:r w:rsidR="00F1732D" w:rsidRPr="00822155">
        <w:t xml:space="preserve"> 16 proposed by the D</w:t>
      </w:r>
      <w:r w:rsidR="00502DA0" w:rsidRPr="00822155">
        <w:t>elegation of South Africa, at its following session</w:t>
      </w:r>
      <w:r w:rsidR="003D77F8" w:rsidRPr="00822155">
        <w:t>.</w:t>
      </w:r>
      <w:r w:rsidR="00383F6E">
        <w:t xml:space="preserve">  </w:t>
      </w:r>
    </w:p>
    <w:p w:rsidR="00F35E8B" w:rsidRPr="00F35E8B" w:rsidRDefault="00C27E39" w:rsidP="00F35E8B">
      <w:pPr>
        <w:pStyle w:val="ListParagraph"/>
        <w:numPr>
          <w:ilvl w:val="1"/>
          <w:numId w:val="21"/>
        </w:numPr>
        <w:spacing w:after="240"/>
        <w:ind w:left="634" w:firstLine="0"/>
        <w:contextualSpacing w:val="0"/>
        <w:rPr>
          <w:bCs/>
        </w:rPr>
      </w:pPr>
      <w:r>
        <w:t xml:space="preserve">Terms of Reference for an Independent External Review of WIPO’s Technical Assistance in the Area of </w:t>
      </w:r>
      <w:r w:rsidRPr="003D71FF">
        <w:t xml:space="preserve">Cooperation for Development contained in </w:t>
      </w:r>
      <w:r w:rsidRPr="003D71FF">
        <w:rPr>
          <w:szCs w:val="22"/>
        </w:rPr>
        <w:t xml:space="preserve">document CDIP/30/3.  </w:t>
      </w:r>
      <w:r w:rsidR="00F07220" w:rsidRPr="003D71FF">
        <w:rPr>
          <w:szCs w:val="22"/>
        </w:rPr>
        <w:t xml:space="preserve">The Committee </w:t>
      </w:r>
      <w:r w:rsidR="00F35E8B" w:rsidRPr="00F35E8B">
        <w:rPr>
          <w:bCs/>
        </w:rPr>
        <w:t>adopted the Terms of</w:t>
      </w:r>
      <w:r w:rsidR="00F35E8B">
        <w:rPr>
          <w:bCs/>
        </w:rPr>
        <w:t xml:space="preserve"> </w:t>
      </w:r>
      <w:r w:rsidR="00F35E8B" w:rsidRPr="00F35E8B">
        <w:rPr>
          <w:bCs/>
        </w:rPr>
        <w:t xml:space="preserve">Reference, as contained in document CDIP/30/3. </w:t>
      </w:r>
      <w:r w:rsidR="00F35E8B">
        <w:rPr>
          <w:bCs/>
        </w:rPr>
        <w:t xml:space="preserve"> </w:t>
      </w:r>
      <w:r w:rsidR="00F35E8B" w:rsidRPr="00F35E8B">
        <w:rPr>
          <w:bCs/>
        </w:rPr>
        <w:t xml:space="preserve">The Secretariat </w:t>
      </w:r>
      <w:proofErr w:type="gramStart"/>
      <w:r w:rsidR="00F35E8B" w:rsidRPr="00F35E8B">
        <w:rPr>
          <w:bCs/>
        </w:rPr>
        <w:t>was requested</w:t>
      </w:r>
      <w:proofErr w:type="gramEnd"/>
      <w:r w:rsidR="00F35E8B" w:rsidRPr="00F35E8B">
        <w:rPr>
          <w:bCs/>
        </w:rPr>
        <w:t xml:space="preserve"> to start the</w:t>
      </w:r>
      <w:r w:rsidR="00F35E8B">
        <w:rPr>
          <w:bCs/>
        </w:rPr>
        <w:t xml:space="preserve"> </w:t>
      </w:r>
      <w:r w:rsidR="00F35E8B" w:rsidRPr="00F35E8B">
        <w:rPr>
          <w:bCs/>
        </w:rPr>
        <w:t>implementation of the said Review, starting from the fourth quarter of 2023</w:t>
      </w:r>
      <w:r w:rsidR="00F35E8B">
        <w:rPr>
          <w:bCs/>
        </w:rPr>
        <w:t>.</w:t>
      </w:r>
    </w:p>
    <w:p w:rsidR="003747FD" w:rsidRPr="00916F46" w:rsidRDefault="003747FD" w:rsidP="00380363">
      <w:pPr>
        <w:pStyle w:val="ListParagraph"/>
        <w:numPr>
          <w:ilvl w:val="1"/>
          <w:numId w:val="21"/>
        </w:numPr>
        <w:spacing w:after="240"/>
        <w:ind w:left="634" w:firstLine="0"/>
        <w:contextualSpacing w:val="0"/>
        <w:rPr>
          <w:bCs/>
        </w:rPr>
      </w:pPr>
      <w:r>
        <w:t xml:space="preserve">Project </w:t>
      </w:r>
      <w:r w:rsidRPr="00E92A4B">
        <w:t>Proposal Submitted by Kenya on Development of Strategies and Tools to Address Online Copyright Piracy in the African Digital Market contained</w:t>
      </w:r>
      <w:r w:rsidRPr="003D71FF">
        <w:t xml:space="preserve"> in document CDIP/30/4.  The Committee</w:t>
      </w:r>
      <w:r w:rsidR="00916F46">
        <w:t xml:space="preserve"> </w:t>
      </w:r>
      <w:r w:rsidR="00916F46" w:rsidRPr="00916F46">
        <w:t>approved the project, with changes proposed by Member States</w:t>
      </w:r>
      <w:r w:rsidR="00CD71B8">
        <w:t>,</w:t>
      </w:r>
      <w:r w:rsidR="00916F46" w:rsidRPr="00916F46">
        <w:t xml:space="preserve"> as contained in document CDIP/30/4 REV., and requested the Secretariat to start its implementation.</w:t>
      </w:r>
    </w:p>
    <w:p w:rsidR="00380363" w:rsidRPr="00380363" w:rsidRDefault="00380363" w:rsidP="00380363">
      <w:pPr>
        <w:pStyle w:val="ListParagraph"/>
        <w:numPr>
          <w:ilvl w:val="1"/>
          <w:numId w:val="21"/>
        </w:numPr>
        <w:spacing w:after="240"/>
        <w:ind w:left="634" w:firstLine="0"/>
        <w:contextualSpacing w:val="0"/>
        <w:rPr>
          <w:bCs/>
        </w:rPr>
      </w:pPr>
      <w:r>
        <w:t xml:space="preserve">Proposal for a Phase II of the project on Intellectual Property and Gastronomic Tourism in Peru and Other Developing Countries: Promoting the Development of Gastronomic Tourism through </w:t>
      </w:r>
      <w:r w:rsidRPr="003D71FF">
        <w:t xml:space="preserve">Intellectual Property, submitted by Peru, Cameroon, Malaysia and Morocco, and contained in document CDIP/30/7.  The Committee approved the </w:t>
      </w:r>
      <w:r w:rsidR="00514040">
        <w:t xml:space="preserve">Proposal for a Phase II, with some changes proposed by Member States, as </w:t>
      </w:r>
      <w:r w:rsidR="00284DA5">
        <w:t>contained</w:t>
      </w:r>
      <w:r w:rsidR="00514040">
        <w:t xml:space="preserve"> in document CDIP/30/7 REV</w:t>
      </w:r>
      <w:r w:rsidRPr="003D71FF">
        <w:t>.</w:t>
      </w:r>
    </w:p>
    <w:p w:rsidR="00FA0B6F" w:rsidRPr="00FA0B6F" w:rsidRDefault="00380363" w:rsidP="00380363">
      <w:pPr>
        <w:pStyle w:val="ListParagraph"/>
        <w:numPr>
          <w:ilvl w:val="1"/>
          <w:numId w:val="21"/>
        </w:numPr>
        <w:spacing w:after="240"/>
        <w:ind w:left="634" w:firstLine="0"/>
        <w:contextualSpacing w:val="0"/>
        <w:rPr>
          <w:bCs/>
        </w:rPr>
      </w:pPr>
      <w:r>
        <w:t xml:space="preserve">Pilot Project on Text and Data </w:t>
      </w:r>
      <w:r w:rsidRPr="00FA0B6F">
        <w:t>Mining (TDM) to</w:t>
      </w:r>
      <w:r>
        <w:t xml:space="preserve"> Support Research and Innovation in Universities and Other </w:t>
      </w:r>
      <w:r w:rsidRPr="003D71FF">
        <w:t>Research-Oriented Institutions in Africa, submitted by the African Group and contained in document CDIP/30/9.  The Committee</w:t>
      </w:r>
      <w:r w:rsidR="00FA0B6F">
        <w:t xml:space="preserve"> ap</w:t>
      </w:r>
      <w:r w:rsidR="00FA0B6F" w:rsidRPr="00FA0B6F">
        <w:t xml:space="preserve">proved the project, with changes proposed by </w:t>
      </w:r>
      <w:r w:rsidR="00F96842">
        <w:t>Member States</w:t>
      </w:r>
      <w:r w:rsidR="008C31E0">
        <w:t>,</w:t>
      </w:r>
      <w:r w:rsidR="00FA0B6F" w:rsidRPr="00FA0B6F">
        <w:t xml:space="preserve"> as contained in document CDIP/30/9 REV., and requested the Secretariat to start its implementation</w:t>
      </w:r>
    </w:p>
    <w:p w:rsidR="008D7477" w:rsidRPr="008D7477" w:rsidRDefault="00380363" w:rsidP="008D7477">
      <w:pPr>
        <w:pStyle w:val="ListParagraph"/>
        <w:numPr>
          <w:ilvl w:val="1"/>
          <w:numId w:val="21"/>
        </w:numPr>
        <w:spacing w:after="240"/>
        <w:ind w:left="634" w:firstLine="0"/>
        <w:contextualSpacing w:val="0"/>
        <w:rPr>
          <w:bCs/>
        </w:rPr>
      </w:pPr>
      <w:r w:rsidRPr="003D71FF">
        <w:t xml:space="preserve">Project </w:t>
      </w:r>
      <w:r w:rsidRPr="00CB61AB">
        <w:t>Proposal on Empowering Youth (K-12) to</w:t>
      </w:r>
      <w:r w:rsidR="00056D9D" w:rsidRPr="00CB61AB">
        <w:t xml:space="preserve"> </w:t>
      </w:r>
      <w:proofErr w:type="gramStart"/>
      <w:r w:rsidR="00056D9D" w:rsidRPr="00CB61AB">
        <w:t>Innovate</w:t>
      </w:r>
      <w:proofErr w:type="gramEnd"/>
      <w:r w:rsidR="00056D9D" w:rsidRPr="003D71FF">
        <w:t xml:space="preserve"> for a Better Future, s</w:t>
      </w:r>
      <w:r w:rsidRPr="003D71FF">
        <w:t>ubmitted by the United States of America and the Republic of Korea</w:t>
      </w:r>
      <w:r w:rsidR="00056D9D" w:rsidRPr="003D71FF">
        <w:t xml:space="preserve"> and</w:t>
      </w:r>
      <w:r w:rsidR="00DA6FFA">
        <w:t>, as announced by the Delegation of the USA, co-sponsored by Canada,</w:t>
      </w:r>
      <w:r w:rsidR="00056D9D" w:rsidRPr="003D71FF">
        <w:t xml:space="preserve"> contained in document CDIP/30/15.  The Committee approved the</w:t>
      </w:r>
      <w:r w:rsidR="008D7477">
        <w:t xml:space="preserve"> </w:t>
      </w:r>
      <w:r w:rsidR="008D7477" w:rsidRPr="008D7477">
        <w:t>project, with changes proposed by Member States</w:t>
      </w:r>
      <w:r w:rsidR="008C31E0">
        <w:t>,</w:t>
      </w:r>
      <w:r w:rsidR="008D7477" w:rsidRPr="008D7477">
        <w:t xml:space="preserve"> as contained in document CDIP/30/15 REV., and requested the Secretariat to start its implementation.</w:t>
      </w:r>
    </w:p>
    <w:p w:rsidR="00780AFA" w:rsidRPr="00780AFA" w:rsidRDefault="001F1729" w:rsidP="00780AFA">
      <w:pPr>
        <w:pStyle w:val="ListParagraph"/>
        <w:numPr>
          <w:ilvl w:val="1"/>
          <w:numId w:val="21"/>
        </w:numPr>
        <w:spacing w:after="240"/>
        <w:ind w:left="634" w:firstLine="0"/>
        <w:contextualSpacing w:val="0"/>
        <w:rPr>
          <w:bCs/>
        </w:rPr>
      </w:pPr>
      <w:r>
        <w:t xml:space="preserve">Executive Summary of </w:t>
      </w:r>
      <w:r w:rsidRPr="00025224">
        <w:t>the Scoping Study on Promoting</w:t>
      </w:r>
      <w:r>
        <w:t xml:space="preserve"> the Use of Intellectual Property in Creative Industries in the Digital Era in Chile, Indonesia, United Arab Emirates and Uruguay contained in document CDIP/30/INF/2.  </w:t>
      </w:r>
      <w:r w:rsidR="00606FA8">
        <w:t>Following appreciation expressed by a number of Delegations, t</w:t>
      </w:r>
      <w:r>
        <w:t xml:space="preserve">he Committee took note of the information </w:t>
      </w:r>
      <w:r w:rsidR="008C31E0">
        <w:t>contained</w:t>
      </w:r>
      <w:r>
        <w:t xml:space="preserve"> in that document.</w:t>
      </w:r>
    </w:p>
    <w:p w:rsidR="00364168" w:rsidRDefault="00780AFA" w:rsidP="00F2337F">
      <w:pPr>
        <w:pStyle w:val="ListParagraph"/>
        <w:numPr>
          <w:ilvl w:val="1"/>
          <w:numId w:val="21"/>
        </w:numPr>
        <w:spacing w:after="240"/>
        <w:ind w:left="634" w:firstLine="0"/>
        <w:contextualSpacing w:val="0"/>
        <w:sectPr w:rsidR="00364168" w:rsidSect="00364168">
          <w:headerReference w:type="first" r:id="rId12"/>
          <w:endnotePr>
            <w:numFmt w:val="decimal"/>
          </w:endnotePr>
          <w:pgSz w:w="11907" w:h="16840" w:code="9"/>
          <w:pgMar w:top="567" w:right="1134" w:bottom="1418" w:left="1418" w:header="504" w:footer="1022" w:gutter="0"/>
          <w:cols w:space="720"/>
          <w:titlePg/>
          <w:docGrid w:linePitch="299"/>
        </w:sectPr>
      </w:pPr>
      <w:r>
        <w:t xml:space="preserve">Presentation by the Secretariat </w:t>
      </w:r>
      <w:r w:rsidRPr="00B47DB3">
        <w:t>on Outputs of the DA project</w:t>
      </w:r>
      <w:r>
        <w:t xml:space="preserve"> on Registration of the Collective Marks of Local Enterprises as a Cross-Cutting Economic Development Issue.  The Committee </w:t>
      </w:r>
      <w:r w:rsidR="00A6057D">
        <w:t xml:space="preserve">appreciated the project implementation and its delivery, and </w:t>
      </w:r>
      <w:r>
        <w:t>took note of the information contained in the presentation.</w:t>
      </w:r>
    </w:p>
    <w:p w:rsidR="009369B6" w:rsidRPr="009369B6" w:rsidRDefault="00026F50" w:rsidP="00C73BD6">
      <w:pPr>
        <w:pStyle w:val="ListParagraph"/>
        <w:numPr>
          <w:ilvl w:val="0"/>
          <w:numId w:val="7"/>
        </w:numPr>
        <w:spacing w:after="240"/>
        <w:ind w:left="0" w:firstLine="0"/>
        <w:contextualSpacing w:val="0"/>
        <w:rPr>
          <w:bCs/>
        </w:rPr>
      </w:pPr>
      <w:r>
        <w:rPr>
          <w:szCs w:val="22"/>
        </w:rPr>
        <w:t>Under Agenda I</w:t>
      </w:r>
      <w:r w:rsidR="009369B6">
        <w:rPr>
          <w:szCs w:val="22"/>
        </w:rPr>
        <w:t>tem 7</w:t>
      </w:r>
      <w:r w:rsidR="008E22D9">
        <w:rPr>
          <w:szCs w:val="22"/>
        </w:rPr>
        <w:t xml:space="preserve"> on</w:t>
      </w:r>
      <w:r w:rsidR="00C73BD6" w:rsidRPr="00D64D13">
        <w:rPr>
          <w:szCs w:val="22"/>
        </w:rPr>
        <w:t xml:space="preserve"> </w:t>
      </w:r>
      <w:r w:rsidR="00C73BD6" w:rsidRPr="008C231D">
        <w:t>“Intellectual Property and Development”</w:t>
      </w:r>
      <w:r w:rsidR="009369B6">
        <w:rPr>
          <w:szCs w:val="22"/>
        </w:rPr>
        <w:t>:</w:t>
      </w:r>
    </w:p>
    <w:p w:rsidR="00E2137D" w:rsidRPr="002B753C" w:rsidRDefault="009369B6" w:rsidP="002B753C">
      <w:pPr>
        <w:pStyle w:val="ListParagraph"/>
        <w:numPr>
          <w:ilvl w:val="1"/>
          <w:numId w:val="23"/>
        </w:numPr>
        <w:spacing w:after="240"/>
        <w:ind w:left="547" w:firstLine="0"/>
        <w:contextualSpacing w:val="0"/>
        <w:rPr>
          <w:szCs w:val="22"/>
        </w:rPr>
      </w:pPr>
      <w:r>
        <w:rPr>
          <w:szCs w:val="22"/>
        </w:rPr>
        <w:t xml:space="preserve">The Committee </w:t>
      </w:r>
      <w:r w:rsidRPr="007E7BDD">
        <w:t>discussed the topic of “IP and y</w:t>
      </w:r>
      <w:r w:rsidR="00B156C3">
        <w:t xml:space="preserve">outh: investing in the future”.  A presentation made by the Secretariat was highly appreciated by Member States, who requested that the said presentation </w:t>
      </w:r>
      <w:proofErr w:type="gramStart"/>
      <w:r w:rsidR="00B156C3">
        <w:t>be made</w:t>
      </w:r>
      <w:proofErr w:type="gramEnd"/>
      <w:r w:rsidR="00B156C3">
        <w:t xml:space="preserve"> available by WIPO.  </w:t>
      </w:r>
      <w:r w:rsidR="005B08DF">
        <w:t>Following the presentation, D</w:t>
      </w:r>
      <w:r w:rsidR="00B156C3">
        <w:t xml:space="preserve">elegations presented their national educational programs, projects and other initiatives that </w:t>
      </w:r>
      <w:proofErr w:type="gramStart"/>
      <w:r w:rsidR="00B156C3">
        <w:t>are aimed</w:t>
      </w:r>
      <w:proofErr w:type="gramEnd"/>
      <w:r w:rsidR="00B156C3">
        <w:t xml:space="preserve"> at empowering youth to use IP to innovate and create.  Member States highlighted the importance of enhanced knowledge and awareness on IP rights amongst the youth and commended the work undertaken by WIPO in this domain.</w:t>
      </w:r>
    </w:p>
    <w:p w:rsidR="005C2634" w:rsidRPr="00C0772D" w:rsidRDefault="00E2137D" w:rsidP="00C0772D">
      <w:pPr>
        <w:pStyle w:val="ListParagraph"/>
        <w:numPr>
          <w:ilvl w:val="1"/>
          <w:numId w:val="23"/>
        </w:numPr>
        <w:spacing w:after="240"/>
        <w:ind w:left="547" w:firstLine="0"/>
        <w:contextualSpacing w:val="0"/>
        <w:rPr>
          <w:szCs w:val="22"/>
        </w:rPr>
      </w:pPr>
      <w:r>
        <w:t>The Committee revisited the topic of “Women and IP”</w:t>
      </w:r>
      <w:r w:rsidR="00DD7B11">
        <w:t xml:space="preserve"> as decided </w:t>
      </w:r>
      <w:r w:rsidR="00DD7B11" w:rsidRPr="00C62244">
        <w:t>by the Committee at its twenty-sixth session</w:t>
      </w:r>
      <w:r>
        <w:t xml:space="preserve">. </w:t>
      </w:r>
      <w:r w:rsidR="00EF1F87">
        <w:t xml:space="preserve"> </w:t>
      </w:r>
      <w:r>
        <w:t>The Committee considered the following reports on Women and IP:</w:t>
      </w:r>
    </w:p>
    <w:p w:rsidR="002B753C" w:rsidRPr="00502AEF" w:rsidRDefault="005C2634" w:rsidP="00502AEF">
      <w:pPr>
        <w:pStyle w:val="ListParagraph"/>
        <w:numPr>
          <w:ilvl w:val="0"/>
          <w:numId w:val="24"/>
        </w:numPr>
        <w:spacing w:after="240"/>
        <w:ind w:left="1350" w:hanging="720"/>
        <w:contextualSpacing w:val="0"/>
        <w:rPr>
          <w:szCs w:val="22"/>
        </w:rPr>
      </w:pPr>
      <w:r>
        <w:t xml:space="preserve">Internal and External Activities, Strategic Direction contained in document CDIP/30/12.  </w:t>
      </w:r>
      <w:r w:rsidR="002B753C" w:rsidRPr="002B753C">
        <w:rPr>
          <w:szCs w:val="22"/>
        </w:rPr>
        <w:t>The Committee took note of the information contained in the</w:t>
      </w:r>
      <w:r w:rsidR="002B753C">
        <w:rPr>
          <w:szCs w:val="22"/>
        </w:rPr>
        <w:t xml:space="preserve"> </w:t>
      </w:r>
      <w:r w:rsidR="002B753C" w:rsidRPr="002B753C">
        <w:rPr>
          <w:szCs w:val="22"/>
        </w:rPr>
        <w:t xml:space="preserve">document. </w:t>
      </w:r>
      <w:r w:rsidR="002B753C">
        <w:rPr>
          <w:szCs w:val="22"/>
        </w:rPr>
        <w:t xml:space="preserve"> </w:t>
      </w:r>
      <w:r w:rsidR="002B753C" w:rsidRPr="002B753C">
        <w:rPr>
          <w:szCs w:val="22"/>
        </w:rPr>
        <w:t>Delegations recognized the continuous commitment of WIPO to</w:t>
      </w:r>
      <w:r w:rsidR="00502AEF">
        <w:rPr>
          <w:szCs w:val="22"/>
        </w:rPr>
        <w:t xml:space="preserve"> </w:t>
      </w:r>
      <w:r w:rsidR="002B753C" w:rsidRPr="00502AEF">
        <w:rPr>
          <w:szCs w:val="22"/>
        </w:rPr>
        <w:t>integrate gender perspective across the Organization, as well as welcomed the</w:t>
      </w:r>
      <w:r w:rsidR="00502AEF">
        <w:rPr>
          <w:szCs w:val="22"/>
        </w:rPr>
        <w:t xml:space="preserve"> </w:t>
      </w:r>
      <w:r w:rsidR="002B753C" w:rsidRPr="00502AEF">
        <w:rPr>
          <w:szCs w:val="22"/>
        </w:rPr>
        <w:t>newly established IP and Gender Action Plan of the Organization, highlighting</w:t>
      </w:r>
      <w:r w:rsidR="00502AEF">
        <w:rPr>
          <w:szCs w:val="22"/>
        </w:rPr>
        <w:t xml:space="preserve"> </w:t>
      </w:r>
      <w:r w:rsidR="002B753C" w:rsidRPr="00502AEF">
        <w:rPr>
          <w:szCs w:val="22"/>
        </w:rPr>
        <w:t>the importance of building IP capacity of women entrepreneurs, innovators and</w:t>
      </w:r>
      <w:r w:rsidR="00502AEF">
        <w:rPr>
          <w:szCs w:val="22"/>
        </w:rPr>
        <w:t xml:space="preserve"> </w:t>
      </w:r>
      <w:r w:rsidR="002B753C" w:rsidRPr="00502AEF">
        <w:rPr>
          <w:szCs w:val="22"/>
        </w:rPr>
        <w:t xml:space="preserve">creators across all industries and regions. </w:t>
      </w:r>
      <w:r w:rsidR="00502AEF">
        <w:rPr>
          <w:szCs w:val="22"/>
        </w:rPr>
        <w:t xml:space="preserve"> </w:t>
      </w:r>
      <w:r w:rsidR="002B753C" w:rsidRPr="00502AEF">
        <w:rPr>
          <w:szCs w:val="22"/>
        </w:rPr>
        <w:t>Delegations encouraged the</w:t>
      </w:r>
      <w:r w:rsidR="00502AEF">
        <w:rPr>
          <w:szCs w:val="22"/>
        </w:rPr>
        <w:t xml:space="preserve"> </w:t>
      </w:r>
      <w:r w:rsidR="002B753C" w:rsidRPr="00502AEF">
        <w:rPr>
          <w:szCs w:val="22"/>
        </w:rPr>
        <w:t>Secretariat to continue implementing activities in this domain.</w:t>
      </w:r>
    </w:p>
    <w:p w:rsidR="00502AEF" w:rsidRPr="00502AEF" w:rsidRDefault="00C0772D" w:rsidP="00502AEF">
      <w:pPr>
        <w:pStyle w:val="ListParagraph"/>
        <w:numPr>
          <w:ilvl w:val="0"/>
          <w:numId w:val="24"/>
        </w:numPr>
        <w:spacing w:after="240"/>
        <w:ind w:left="1350" w:hanging="720"/>
        <w:contextualSpacing w:val="0"/>
        <w:rPr>
          <w:szCs w:val="22"/>
        </w:rPr>
      </w:pPr>
      <w:r>
        <w:t>Compilation and Sharing of Data contained in document CDIP/30/13.  The Committee took note of the inform</w:t>
      </w:r>
      <w:r w:rsidR="00111C4C">
        <w:t xml:space="preserve">ation contained in the document.  </w:t>
      </w:r>
      <w:r w:rsidR="00502AEF" w:rsidRPr="00502AEF">
        <w:rPr>
          <w:szCs w:val="22"/>
        </w:rPr>
        <w:t>Delegations stressed the importance of accurate sex-disaggregated data in the</w:t>
      </w:r>
      <w:r w:rsidR="00502AEF">
        <w:rPr>
          <w:szCs w:val="22"/>
        </w:rPr>
        <w:t xml:space="preserve"> </w:t>
      </w:r>
      <w:r w:rsidR="00502AEF" w:rsidRPr="00502AEF">
        <w:rPr>
          <w:szCs w:val="22"/>
        </w:rPr>
        <w:t xml:space="preserve">field of IP and shared their national experiences on the matter. </w:t>
      </w:r>
      <w:r w:rsidR="00502AEF">
        <w:rPr>
          <w:szCs w:val="22"/>
        </w:rPr>
        <w:t xml:space="preserve"> </w:t>
      </w:r>
      <w:r w:rsidR="00502AEF" w:rsidRPr="00502AEF">
        <w:rPr>
          <w:szCs w:val="22"/>
        </w:rPr>
        <w:t>The Committee</w:t>
      </w:r>
      <w:r w:rsidR="00502AEF">
        <w:rPr>
          <w:szCs w:val="22"/>
        </w:rPr>
        <w:t xml:space="preserve"> </w:t>
      </w:r>
      <w:r w:rsidR="00502AEF" w:rsidRPr="00502AEF">
        <w:rPr>
          <w:szCs w:val="22"/>
        </w:rPr>
        <w:t>encouraged the Secretariat to continue implementing activities in this domain</w:t>
      </w:r>
      <w:r w:rsidR="00502AEF">
        <w:rPr>
          <w:szCs w:val="22"/>
        </w:rPr>
        <w:t>.</w:t>
      </w:r>
    </w:p>
    <w:p w:rsidR="004A1014" w:rsidRPr="007E11F6" w:rsidRDefault="0024516F" w:rsidP="004A1014">
      <w:pPr>
        <w:pStyle w:val="ListParagraph"/>
        <w:numPr>
          <w:ilvl w:val="0"/>
          <w:numId w:val="7"/>
        </w:numPr>
        <w:spacing w:after="240"/>
        <w:ind w:left="0" w:firstLine="0"/>
        <w:contextualSpacing w:val="0"/>
        <w:rPr>
          <w:bCs/>
        </w:rPr>
      </w:pPr>
      <w:r>
        <w:t xml:space="preserve">Under Agenda Item </w:t>
      </w:r>
      <w:r w:rsidR="00CD4D76">
        <w:t xml:space="preserve">8 </w:t>
      </w:r>
      <w:r>
        <w:t>on Future Work, the Committee agreed upon a list of issues and documents for the next session, as read out by the Secretariat</w:t>
      </w:r>
      <w:r w:rsidR="004A1014">
        <w:t>.</w:t>
      </w:r>
      <w:r w:rsidR="007E11F6">
        <w:t xml:space="preserve">  In particular, the Committee agreed on the following points:</w:t>
      </w:r>
    </w:p>
    <w:p w:rsidR="007E11F6" w:rsidRPr="007E11F6" w:rsidRDefault="007E11F6" w:rsidP="007E11F6">
      <w:pPr>
        <w:pStyle w:val="ListParagraph"/>
        <w:numPr>
          <w:ilvl w:val="0"/>
          <w:numId w:val="25"/>
        </w:numPr>
        <w:spacing w:after="240"/>
        <w:contextualSpacing w:val="0"/>
        <w:rPr>
          <w:bCs/>
        </w:rPr>
      </w:pPr>
      <w:r>
        <w:t xml:space="preserve">Proposals for a sub-topic for the International </w:t>
      </w:r>
      <w:r w:rsidRPr="005157C4">
        <w:t>Conference on IP and</w:t>
      </w:r>
      <w:r w:rsidR="00420F75">
        <w:t xml:space="preserve"> Development to </w:t>
      </w:r>
      <w:proofErr w:type="gramStart"/>
      <w:r w:rsidR="00420F75">
        <w:t>be held</w:t>
      </w:r>
      <w:proofErr w:type="gramEnd"/>
      <w:r w:rsidR="00420F75">
        <w:t xml:space="preserve"> in 2025</w:t>
      </w:r>
      <w:r w:rsidRPr="005157C4">
        <w:t xml:space="preserve"> should be sent to the Secretariat by </w:t>
      </w:r>
      <w:r w:rsidR="005157C4" w:rsidRPr="005157C4">
        <w:t>August 27, 2023</w:t>
      </w:r>
      <w:r w:rsidRPr="005157C4">
        <w:t>.</w:t>
      </w:r>
    </w:p>
    <w:p w:rsidR="005157C4" w:rsidRDefault="00F87344" w:rsidP="005157C4">
      <w:pPr>
        <w:pStyle w:val="ListParagraph"/>
        <w:numPr>
          <w:ilvl w:val="0"/>
          <w:numId w:val="25"/>
        </w:numPr>
        <w:spacing w:after="240"/>
        <w:contextualSpacing w:val="0"/>
      </w:pPr>
      <w:r>
        <w:t xml:space="preserve">Proposals for </w:t>
      </w:r>
      <w:r w:rsidR="005157C4">
        <w:t>topic</w:t>
      </w:r>
      <w:r w:rsidR="00314196">
        <w:t>s to be discussed under</w:t>
      </w:r>
      <w:r>
        <w:t xml:space="preserve"> </w:t>
      </w:r>
      <w:r w:rsidR="005157C4" w:rsidRPr="00F87344">
        <w:t>Agenda Item on “IP and Development</w:t>
      </w:r>
      <w:r w:rsidR="00420F75">
        <w:t>”</w:t>
      </w:r>
      <w:r w:rsidR="005157C4" w:rsidRPr="00F87344">
        <w:t xml:space="preserve"> beyond the thirty</w:t>
      </w:r>
      <w:r w:rsidR="00420F75">
        <w:t>-first session of the Committee</w:t>
      </w:r>
      <w:r w:rsidR="005157C4" w:rsidRPr="00F87344">
        <w:t xml:space="preserve"> should </w:t>
      </w:r>
      <w:r w:rsidR="005157C4" w:rsidRPr="005157C4">
        <w:t>be sent to the Secretariat by August 27, 2023.</w:t>
      </w:r>
    </w:p>
    <w:p w:rsidR="005547D4" w:rsidRDefault="00383F6E" w:rsidP="005157C4">
      <w:pPr>
        <w:pStyle w:val="ListParagraph"/>
        <w:numPr>
          <w:ilvl w:val="0"/>
          <w:numId w:val="25"/>
        </w:numPr>
        <w:spacing w:after="240"/>
        <w:contextualSpacing w:val="0"/>
      </w:pPr>
      <w:r>
        <w:t>The Secretariat informed that the n</w:t>
      </w:r>
      <w:r w:rsidR="00314196">
        <w:t xml:space="preserve">ext topic to </w:t>
      </w:r>
      <w:proofErr w:type="gramStart"/>
      <w:r w:rsidR="00314196">
        <w:t>be discussed</w:t>
      </w:r>
      <w:proofErr w:type="gramEnd"/>
      <w:r w:rsidR="00314196">
        <w:t xml:space="preserve"> under Agenda I</w:t>
      </w:r>
      <w:r>
        <w:t>tem</w:t>
      </w:r>
      <w:r w:rsidR="00314196">
        <w:t xml:space="preserve"> on “</w:t>
      </w:r>
      <w:r w:rsidR="00314196" w:rsidRPr="00314196">
        <w:t>IP</w:t>
      </w:r>
      <w:r w:rsidR="00314196">
        <w:t> </w:t>
      </w:r>
      <w:r w:rsidRPr="00314196">
        <w:t>and</w:t>
      </w:r>
      <w:r>
        <w:t xml:space="preserve"> Development” is “</w:t>
      </w:r>
      <w:r w:rsidRPr="00383F6E">
        <w:t>Addressing Climate Change: IP Helps Achieve the Goals of Carbon Peaking and Carbon Neutrality</w:t>
      </w:r>
      <w:r>
        <w:t>”</w:t>
      </w:r>
      <w:r w:rsidR="005547D4">
        <w:t xml:space="preserve">.  </w:t>
      </w:r>
      <w:r>
        <w:t>In that context, Member States agreed as follows</w:t>
      </w:r>
      <w:r w:rsidR="005547D4">
        <w:t>:</w:t>
      </w:r>
      <w:r>
        <w:t xml:space="preserve"> </w:t>
      </w:r>
    </w:p>
    <w:p w:rsidR="00383F6E" w:rsidRPr="005157C4" w:rsidRDefault="00383F6E" w:rsidP="00907E99">
      <w:pPr>
        <w:pStyle w:val="ListParagraph"/>
        <w:spacing w:after="240"/>
        <w:ind w:left="1134"/>
        <w:contextualSpacing w:val="0"/>
      </w:pPr>
      <w:r>
        <w:t>“The Secretariat will invite, on exceptional basis, UN development agencies relevant to the topic and without any prejudice to ongoing discussion on Implementation Strategies.  A list of UN development agencies will be established in consultation with Member States.</w:t>
      </w:r>
      <w:r w:rsidR="00907E99">
        <w:t>”</w:t>
      </w:r>
      <w:r>
        <w:t xml:space="preserve"> </w:t>
      </w:r>
    </w:p>
    <w:p w:rsidR="004A1014" w:rsidRDefault="004A1014" w:rsidP="004A1014">
      <w:pPr>
        <w:pStyle w:val="ListParagraph"/>
        <w:numPr>
          <w:ilvl w:val="0"/>
          <w:numId w:val="7"/>
        </w:numPr>
        <w:spacing w:after="240"/>
        <w:ind w:left="0" w:firstLine="0"/>
        <w:contextualSpacing w:val="0"/>
        <w:rPr>
          <w:bCs/>
        </w:rPr>
      </w:pPr>
      <w:r w:rsidRPr="009E4169">
        <w:rPr>
          <w:bCs/>
        </w:rPr>
        <w:t xml:space="preserve">The Committee noted that, in line with paragraph 30 of </w:t>
      </w:r>
      <w:r>
        <w:rPr>
          <w:bCs/>
        </w:rPr>
        <w:t>the Summary Report of the sixty</w:t>
      </w:r>
      <w:r>
        <w:rPr>
          <w:bCs/>
        </w:rPr>
        <w:noBreakHyphen/>
      </w:r>
      <w:r w:rsidRPr="009E4169">
        <w:rPr>
          <w:bCs/>
        </w:rPr>
        <w:t>second series of Meetings of the Assemblies of the Member States of WIPO (</w:t>
      </w:r>
      <w:hyperlink r:id="rId13" w:history="1">
        <w:proofErr w:type="gramStart"/>
        <w:r w:rsidRPr="009E4169">
          <w:rPr>
            <w:rStyle w:val="Hyperlink"/>
          </w:rPr>
          <w:t>A/62/12</w:t>
        </w:r>
      </w:hyperlink>
      <w:r w:rsidRPr="009E4169">
        <w:rPr>
          <w:bCs/>
        </w:rPr>
        <w:t>), the verbatim reports of the CDIP sessions would be replaced by automated speech-to-text transcripts and translations, synchronized with the video recording</w:t>
      </w:r>
      <w:proofErr w:type="gramEnd"/>
      <w:r w:rsidRPr="009E4169">
        <w:rPr>
          <w:bCs/>
        </w:rPr>
        <w:t xml:space="preserve">.  Accordingly, the report of the current session </w:t>
      </w:r>
      <w:proofErr w:type="gramStart"/>
      <w:r w:rsidRPr="009E4169">
        <w:rPr>
          <w:bCs/>
        </w:rPr>
        <w:t>will be made</w:t>
      </w:r>
      <w:proofErr w:type="gramEnd"/>
      <w:r w:rsidRPr="009E4169">
        <w:rPr>
          <w:bCs/>
        </w:rPr>
        <w:t xml:space="preserve"> available in that form.  In order to help improve the automated speech-to-text technology, Delegations </w:t>
      </w:r>
      <w:proofErr w:type="gramStart"/>
      <w:r w:rsidRPr="009E4169">
        <w:rPr>
          <w:bCs/>
        </w:rPr>
        <w:t>are requested</w:t>
      </w:r>
      <w:proofErr w:type="gramEnd"/>
      <w:r w:rsidRPr="009E4169">
        <w:rPr>
          <w:bCs/>
        </w:rPr>
        <w:t xml:space="preserve"> to provide corrections of substantial nature to the Secretariat, preferably four weeks before the following session of the Committee.  </w:t>
      </w:r>
    </w:p>
    <w:p w:rsidR="00CE1E52" w:rsidRPr="00CE1E52" w:rsidRDefault="009D6AAE" w:rsidP="00364168">
      <w:pPr>
        <w:pStyle w:val="ListParagraph"/>
        <w:numPr>
          <w:ilvl w:val="0"/>
          <w:numId w:val="7"/>
        </w:numPr>
        <w:ind w:left="0" w:firstLine="0"/>
        <w:contextualSpacing w:val="0"/>
        <w:rPr>
          <w:bCs/>
        </w:rPr>
      </w:pPr>
      <w:r>
        <w:t>This summary together wit</w:t>
      </w:r>
      <w:r w:rsidR="00FE6526">
        <w:t>h Summary by the Chair of the twenty-ninth</w:t>
      </w:r>
      <w:r>
        <w:t xml:space="preserve"> session of the Committee, and the Director General’s Report on the Implementation of the Development Agend</w:t>
      </w:r>
      <w:r w:rsidR="002858D1">
        <w:t>a,</w:t>
      </w:r>
      <w:r w:rsidR="00FF482E">
        <w:t xml:space="preserve"> contained in document CDIP/30</w:t>
      </w:r>
      <w:r>
        <w:t>/2, will constitute the Committee’s report to the General Assembly</w:t>
      </w:r>
      <w:r w:rsidR="00CB4D28">
        <w:rPr>
          <w:bCs/>
        </w:rPr>
        <w:t>.</w:t>
      </w:r>
      <w:r w:rsidR="00CE1E52" w:rsidRPr="009E4169">
        <w:rPr>
          <w:bCs/>
        </w:rPr>
        <w:t xml:space="preserve"> </w:t>
      </w:r>
    </w:p>
    <w:p w:rsidR="002928D3" w:rsidRPr="00500AB3" w:rsidRDefault="00C502BE" w:rsidP="00500AB3">
      <w:pPr>
        <w:pStyle w:val="Endofdocument-Annex"/>
        <w:spacing w:before="600"/>
        <w:ind w:left="5587"/>
      </w:pPr>
      <w:r w:rsidRPr="006B1113">
        <w:t>[End of document]</w:t>
      </w:r>
      <w:bookmarkStart w:id="4" w:name="TitleOfDoc"/>
      <w:bookmarkStart w:id="5" w:name="Prepared"/>
      <w:bookmarkEnd w:id="4"/>
      <w:bookmarkEnd w:id="5"/>
    </w:p>
    <w:p w:rsidR="00DB29C8" w:rsidRDefault="00DB29C8" w:rsidP="002326AB">
      <w:pPr>
        <w:spacing w:after="220"/>
      </w:pPr>
    </w:p>
    <w:sectPr w:rsidR="00DB29C8" w:rsidSect="008353ED">
      <w:headerReference w:type="default" r:id="rId14"/>
      <w:headerReference w:type="first" r:id="rId15"/>
      <w:endnotePr>
        <w:numFmt w:val="decimal"/>
      </w:endnotePr>
      <w:pgSz w:w="11907" w:h="16840" w:code="9"/>
      <w:pgMar w:top="567" w:right="1134" w:bottom="1418" w:left="1418" w:header="432"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4E" w:rsidRDefault="009F7B4E">
      <w:r>
        <w:separator/>
      </w:r>
    </w:p>
  </w:endnote>
  <w:endnote w:type="continuationSeparator" w:id="0">
    <w:p w:rsidR="009F7B4E" w:rsidRDefault="009F7B4E" w:rsidP="003B38C1">
      <w:r>
        <w:separator/>
      </w:r>
    </w:p>
    <w:p w:rsidR="009F7B4E" w:rsidRPr="003B38C1" w:rsidRDefault="009F7B4E" w:rsidP="003B38C1">
      <w:pPr>
        <w:spacing w:after="60"/>
        <w:rPr>
          <w:sz w:val="17"/>
        </w:rPr>
      </w:pPr>
      <w:r>
        <w:rPr>
          <w:sz w:val="17"/>
        </w:rPr>
        <w:t>[Endnote continued from previous page]</w:t>
      </w:r>
    </w:p>
  </w:endnote>
  <w:endnote w:type="continuationNotice" w:id="1">
    <w:p w:rsidR="009F7B4E" w:rsidRPr="003B38C1" w:rsidRDefault="009F7B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4E" w:rsidRDefault="009F7B4E">
      <w:r>
        <w:separator/>
      </w:r>
    </w:p>
  </w:footnote>
  <w:footnote w:type="continuationSeparator" w:id="0">
    <w:p w:rsidR="009F7B4E" w:rsidRDefault="009F7B4E" w:rsidP="008B60B2">
      <w:r>
        <w:separator/>
      </w:r>
    </w:p>
    <w:p w:rsidR="009F7B4E" w:rsidRPr="00ED77FB" w:rsidRDefault="009F7B4E" w:rsidP="008B60B2">
      <w:pPr>
        <w:spacing w:after="60"/>
        <w:rPr>
          <w:sz w:val="17"/>
          <w:szCs w:val="17"/>
        </w:rPr>
      </w:pPr>
      <w:r w:rsidRPr="00ED77FB">
        <w:rPr>
          <w:sz w:val="17"/>
          <w:szCs w:val="17"/>
        </w:rPr>
        <w:t>[Footnote continued from previous page]</w:t>
      </w:r>
    </w:p>
  </w:footnote>
  <w:footnote w:type="continuationNotice" w:id="1">
    <w:p w:rsidR="009F7B4E" w:rsidRPr="00ED77FB" w:rsidRDefault="009F7B4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D07C78" w:rsidP="00364168">
    <w:pPr>
      <w:rPr>
        <w:caps/>
      </w:rPr>
    </w:pPr>
    <w:bookmarkStart w:id="2" w:name="Code2"/>
    <w:bookmarkEnd w:id="2"/>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364168">
      <w:rPr>
        <w:noProof/>
      </w:rPr>
      <w:t>2</w:t>
    </w:r>
    <w:r>
      <w:fldChar w:fldCharType="end"/>
    </w:r>
  </w:p>
  <w:p w:rsidR="00D07C78" w:rsidRDefault="00D07C78" w:rsidP="00477D6B">
    <w:pPr>
      <w:jc w:val="right"/>
    </w:pPr>
  </w:p>
  <w:p w:rsidR="00D07C78" w:rsidRDefault="00D07C7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ED" w:rsidRDefault="008353ED">
    <w:pPr>
      <w:pStyle w:val="Header"/>
    </w:pPr>
  </w:p>
  <w:p w:rsidR="00364168" w:rsidRDefault="00364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68" w:rsidRDefault="00364168"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364168" w:rsidRDefault="00364168" w:rsidP="00477D6B">
    <w:pPr>
      <w:jc w:val="right"/>
    </w:pPr>
  </w:p>
  <w:p w:rsidR="00364168" w:rsidRDefault="00364168"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68" w:rsidRDefault="00364168" w:rsidP="00364168">
    <w:pPr>
      <w:jc w:val="right"/>
    </w:pPr>
    <w:proofErr w:type="gramStart"/>
    <w:r>
      <w:t>page</w:t>
    </w:r>
    <w:proofErr w:type="gramEnd"/>
    <w:r>
      <w:t xml:space="preserve"> </w:t>
    </w:r>
    <w:r>
      <w:fldChar w:fldCharType="begin"/>
    </w:r>
    <w:r>
      <w:instrText xml:space="preserve"> PAGE  \* MERGEFORMAT </w:instrText>
    </w:r>
    <w:r>
      <w:fldChar w:fldCharType="separate"/>
    </w:r>
    <w:r>
      <w:rPr>
        <w:noProof/>
      </w:rPr>
      <w:t>3</w:t>
    </w:r>
    <w:r>
      <w:fldChar w:fldCharType="end"/>
    </w:r>
  </w:p>
  <w:p w:rsidR="00364168" w:rsidRDefault="00364168">
    <w:pPr>
      <w:pStyle w:val="Header"/>
    </w:pPr>
  </w:p>
  <w:p w:rsidR="00364168" w:rsidRDefault="003641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68" w:rsidRDefault="00364168"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5</w:t>
    </w:r>
    <w:r>
      <w:fldChar w:fldCharType="end"/>
    </w:r>
  </w:p>
  <w:p w:rsidR="00364168" w:rsidRDefault="00364168" w:rsidP="00477D6B">
    <w:pPr>
      <w:jc w:val="right"/>
    </w:pPr>
  </w:p>
  <w:p w:rsidR="00364168" w:rsidRDefault="0036416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68" w:rsidRDefault="00364168" w:rsidP="00364168">
    <w:pPr>
      <w:jc w:val="right"/>
    </w:pPr>
    <w:proofErr w:type="gramStart"/>
    <w:r>
      <w:t>page</w:t>
    </w:r>
    <w:proofErr w:type="gramEnd"/>
    <w:r>
      <w:t xml:space="preserve"> </w:t>
    </w:r>
    <w:r>
      <w:fldChar w:fldCharType="begin"/>
    </w:r>
    <w:r>
      <w:instrText xml:space="preserve"> PAGE  \* MERGEFORMAT </w:instrText>
    </w:r>
    <w:r>
      <w:fldChar w:fldCharType="separate"/>
    </w:r>
    <w:r>
      <w:rPr>
        <w:noProof/>
      </w:rPr>
      <w:t>4</w:t>
    </w:r>
    <w:r>
      <w:fldChar w:fldCharType="end"/>
    </w:r>
  </w:p>
  <w:p w:rsidR="00364168" w:rsidRDefault="00364168">
    <w:pPr>
      <w:pStyle w:val="Header"/>
    </w:pPr>
  </w:p>
  <w:p w:rsidR="00364168" w:rsidRDefault="00364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9D130C"/>
    <w:multiLevelType w:val="multilevel"/>
    <w:tmpl w:val="686E9BF0"/>
    <w:styleLink w:val="Style1"/>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502FF"/>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CC04EA9"/>
    <w:multiLevelType w:val="hybridMultilevel"/>
    <w:tmpl w:val="BAB08752"/>
    <w:lvl w:ilvl="0" w:tplc="4ABA302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CC7E53"/>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D51286B"/>
    <w:multiLevelType w:val="multilevel"/>
    <w:tmpl w:val="3C946F5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F823A4"/>
    <w:multiLevelType w:val="hybridMultilevel"/>
    <w:tmpl w:val="EEA859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00DAA"/>
    <w:multiLevelType w:val="multilevel"/>
    <w:tmpl w:val="C546B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734DC1"/>
    <w:multiLevelType w:val="multilevel"/>
    <w:tmpl w:val="E378220E"/>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450E4F"/>
    <w:multiLevelType w:val="hybridMultilevel"/>
    <w:tmpl w:val="54DAB48C"/>
    <w:lvl w:ilvl="0" w:tplc="0409001B">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7C5B48"/>
    <w:multiLevelType w:val="multilevel"/>
    <w:tmpl w:val="86A634A6"/>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951BC5"/>
    <w:multiLevelType w:val="multilevel"/>
    <w:tmpl w:val="DC7C28C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4C7D57"/>
    <w:multiLevelType w:val="multilevel"/>
    <w:tmpl w:val="407E9B1C"/>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A729D9"/>
    <w:multiLevelType w:val="multilevel"/>
    <w:tmpl w:val="310011D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A55AAB"/>
    <w:multiLevelType w:val="multilevel"/>
    <w:tmpl w:val="6D281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EDE0507"/>
    <w:multiLevelType w:val="multilevel"/>
    <w:tmpl w:val="0448B2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5D2FA3"/>
    <w:multiLevelType w:val="multilevel"/>
    <w:tmpl w:val="54FE11E4"/>
    <w:styleLink w:val="Style2"/>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93629F"/>
    <w:multiLevelType w:val="hybridMultilevel"/>
    <w:tmpl w:val="742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6"/>
  </w:num>
  <w:num w:numId="5">
    <w:abstractNumId w:val="4"/>
  </w:num>
  <w:num w:numId="6">
    <w:abstractNumId w:val="9"/>
  </w:num>
  <w:num w:numId="7">
    <w:abstractNumId w:val="2"/>
  </w:num>
  <w:num w:numId="8">
    <w:abstractNumId w:val="12"/>
  </w:num>
  <w:num w:numId="9">
    <w:abstractNumId w:val="21"/>
  </w:num>
  <w:num w:numId="10">
    <w:abstractNumId w:val="20"/>
  </w:num>
  <w:num w:numId="11">
    <w:abstractNumId w:val="7"/>
  </w:num>
  <w:num w:numId="12">
    <w:abstractNumId w:val="3"/>
  </w:num>
  <w:num w:numId="13">
    <w:abstractNumId w:val="18"/>
  </w:num>
  <w:num w:numId="14">
    <w:abstractNumId w:val="22"/>
  </w:num>
  <w:num w:numId="15">
    <w:abstractNumId w:val="10"/>
  </w:num>
  <w:num w:numId="16">
    <w:abstractNumId w:val="6"/>
  </w:num>
  <w:num w:numId="17">
    <w:abstractNumId w:val="15"/>
  </w:num>
  <w:num w:numId="18">
    <w:abstractNumId w:val="11"/>
  </w:num>
  <w:num w:numId="19">
    <w:abstractNumId w:val="19"/>
  </w:num>
  <w:num w:numId="20">
    <w:abstractNumId w:val="1"/>
  </w:num>
  <w:num w:numId="21">
    <w:abstractNumId w:val="17"/>
  </w:num>
  <w:num w:numId="22">
    <w:abstractNumId w:val="23"/>
  </w:num>
  <w:num w:numId="23">
    <w:abstractNumId w:val="13"/>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F"/>
    <w:rsid w:val="0000632E"/>
    <w:rsid w:val="00010D39"/>
    <w:rsid w:val="0001630D"/>
    <w:rsid w:val="000178BE"/>
    <w:rsid w:val="00025224"/>
    <w:rsid w:val="00026F50"/>
    <w:rsid w:val="00043CAA"/>
    <w:rsid w:val="00045C4E"/>
    <w:rsid w:val="00046C16"/>
    <w:rsid w:val="00056816"/>
    <w:rsid w:val="00056D9D"/>
    <w:rsid w:val="00074F15"/>
    <w:rsid w:val="00075432"/>
    <w:rsid w:val="00090444"/>
    <w:rsid w:val="00091060"/>
    <w:rsid w:val="000968ED"/>
    <w:rsid w:val="000A3D97"/>
    <w:rsid w:val="000F26B3"/>
    <w:rsid w:val="000F4B72"/>
    <w:rsid w:val="000F5E56"/>
    <w:rsid w:val="001043DE"/>
    <w:rsid w:val="00111C4C"/>
    <w:rsid w:val="001362EE"/>
    <w:rsid w:val="001463D5"/>
    <w:rsid w:val="0015141F"/>
    <w:rsid w:val="001647D5"/>
    <w:rsid w:val="0016750F"/>
    <w:rsid w:val="001832A6"/>
    <w:rsid w:val="001844FD"/>
    <w:rsid w:val="00187F51"/>
    <w:rsid w:val="001D305B"/>
    <w:rsid w:val="001D4107"/>
    <w:rsid w:val="001E66D9"/>
    <w:rsid w:val="001F1729"/>
    <w:rsid w:val="001F5900"/>
    <w:rsid w:val="00203A04"/>
    <w:rsid w:val="00203D24"/>
    <w:rsid w:val="002048EF"/>
    <w:rsid w:val="0021217E"/>
    <w:rsid w:val="002251A4"/>
    <w:rsid w:val="002254C8"/>
    <w:rsid w:val="002326AB"/>
    <w:rsid w:val="00237F50"/>
    <w:rsid w:val="00243430"/>
    <w:rsid w:val="0024516F"/>
    <w:rsid w:val="002634C4"/>
    <w:rsid w:val="0026694B"/>
    <w:rsid w:val="00276722"/>
    <w:rsid w:val="00284DA5"/>
    <w:rsid w:val="002858D1"/>
    <w:rsid w:val="002928D3"/>
    <w:rsid w:val="002B3B29"/>
    <w:rsid w:val="002B753C"/>
    <w:rsid w:val="002C5453"/>
    <w:rsid w:val="002D140B"/>
    <w:rsid w:val="002D6C45"/>
    <w:rsid w:val="002E6137"/>
    <w:rsid w:val="002F1FE6"/>
    <w:rsid w:val="002F4E68"/>
    <w:rsid w:val="002F64D2"/>
    <w:rsid w:val="00312F7F"/>
    <w:rsid w:val="00314196"/>
    <w:rsid w:val="00326B4D"/>
    <w:rsid w:val="00342600"/>
    <w:rsid w:val="0035126C"/>
    <w:rsid w:val="00361450"/>
    <w:rsid w:val="00364168"/>
    <w:rsid w:val="003673CF"/>
    <w:rsid w:val="003747FD"/>
    <w:rsid w:val="00380363"/>
    <w:rsid w:val="00383F6E"/>
    <w:rsid w:val="003845C1"/>
    <w:rsid w:val="00384CF2"/>
    <w:rsid w:val="003A6F89"/>
    <w:rsid w:val="003B38C1"/>
    <w:rsid w:val="003B5C7A"/>
    <w:rsid w:val="003C03A3"/>
    <w:rsid w:val="003C34E9"/>
    <w:rsid w:val="003C5CC1"/>
    <w:rsid w:val="003D71FF"/>
    <w:rsid w:val="003D77F8"/>
    <w:rsid w:val="003F139F"/>
    <w:rsid w:val="003F7D96"/>
    <w:rsid w:val="00407015"/>
    <w:rsid w:val="00420F75"/>
    <w:rsid w:val="00423E3E"/>
    <w:rsid w:val="00427AF4"/>
    <w:rsid w:val="00446147"/>
    <w:rsid w:val="0045173A"/>
    <w:rsid w:val="00451830"/>
    <w:rsid w:val="004647DA"/>
    <w:rsid w:val="00474062"/>
    <w:rsid w:val="00477D6B"/>
    <w:rsid w:val="00490AA5"/>
    <w:rsid w:val="00493C24"/>
    <w:rsid w:val="004A1014"/>
    <w:rsid w:val="004B578F"/>
    <w:rsid w:val="004E3979"/>
    <w:rsid w:val="00500AB3"/>
    <w:rsid w:val="005019FF"/>
    <w:rsid w:val="00502AEF"/>
    <w:rsid w:val="00502DA0"/>
    <w:rsid w:val="00514040"/>
    <w:rsid w:val="005157C4"/>
    <w:rsid w:val="00516C61"/>
    <w:rsid w:val="0053057A"/>
    <w:rsid w:val="00536DCE"/>
    <w:rsid w:val="00544E4D"/>
    <w:rsid w:val="005547D4"/>
    <w:rsid w:val="00556076"/>
    <w:rsid w:val="00560A29"/>
    <w:rsid w:val="00563B9C"/>
    <w:rsid w:val="00571C4F"/>
    <w:rsid w:val="00574013"/>
    <w:rsid w:val="0058157E"/>
    <w:rsid w:val="005A12EE"/>
    <w:rsid w:val="005B08DF"/>
    <w:rsid w:val="005B4554"/>
    <w:rsid w:val="005B5217"/>
    <w:rsid w:val="005C2634"/>
    <w:rsid w:val="005C6649"/>
    <w:rsid w:val="005E1B3B"/>
    <w:rsid w:val="00605827"/>
    <w:rsid w:val="00606FA8"/>
    <w:rsid w:val="0061586F"/>
    <w:rsid w:val="00615EB1"/>
    <w:rsid w:val="00621D4B"/>
    <w:rsid w:val="0064178B"/>
    <w:rsid w:val="00646050"/>
    <w:rsid w:val="00647179"/>
    <w:rsid w:val="00647B4B"/>
    <w:rsid w:val="00654328"/>
    <w:rsid w:val="00655F58"/>
    <w:rsid w:val="006713CA"/>
    <w:rsid w:val="0067385F"/>
    <w:rsid w:val="00676C5C"/>
    <w:rsid w:val="006C0093"/>
    <w:rsid w:val="006C2349"/>
    <w:rsid w:val="006F63F3"/>
    <w:rsid w:val="00720EFD"/>
    <w:rsid w:val="00737D33"/>
    <w:rsid w:val="007401CB"/>
    <w:rsid w:val="007443B8"/>
    <w:rsid w:val="00753B8C"/>
    <w:rsid w:val="007650C3"/>
    <w:rsid w:val="007668ED"/>
    <w:rsid w:val="00770AB0"/>
    <w:rsid w:val="00780AFA"/>
    <w:rsid w:val="007854AF"/>
    <w:rsid w:val="00793A7C"/>
    <w:rsid w:val="007A398A"/>
    <w:rsid w:val="007B55CB"/>
    <w:rsid w:val="007B78A2"/>
    <w:rsid w:val="007C70C5"/>
    <w:rsid w:val="007D1613"/>
    <w:rsid w:val="007D1F15"/>
    <w:rsid w:val="007E11F6"/>
    <w:rsid w:val="007E4C0E"/>
    <w:rsid w:val="007E644D"/>
    <w:rsid w:val="00822155"/>
    <w:rsid w:val="00834C13"/>
    <w:rsid w:val="008353ED"/>
    <w:rsid w:val="00877E99"/>
    <w:rsid w:val="00882074"/>
    <w:rsid w:val="00893658"/>
    <w:rsid w:val="008A134B"/>
    <w:rsid w:val="008A2091"/>
    <w:rsid w:val="008B14BF"/>
    <w:rsid w:val="008B2C6A"/>
    <w:rsid w:val="008B2CC1"/>
    <w:rsid w:val="008B60B2"/>
    <w:rsid w:val="008C31E0"/>
    <w:rsid w:val="008D7477"/>
    <w:rsid w:val="008E22D9"/>
    <w:rsid w:val="008F4E94"/>
    <w:rsid w:val="0090731E"/>
    <w:rsid w:val="00907E99"/>
    <w:rsid w:val="00911DD9"/>
    <w:rsid w:val="00916EE2"/>
    <w:rsid w:val="00916F46"/>
    <w:rsid w:val="009369B6"/>
    <w:rsid w:val="00942139"/>
    <w:rsid w:val="00946962"/>
    <w:rsid w:val="00952678"/>
    <w:rsid w:val="00964DE3"/>
    <w:rsid w:val="00966A22"/>
    <w:rsid w:val="0096722F"/>
    <w:rsid w:val="00977049"/>
    <w:rsid w:val="00980843"/>
    <w:rsid w:val="009A2745"/>
    <w:rsid w:val="009B1725"/>
    <w:rsid w:val="009C5D59"/>
    <w:rsid w:val="009D504C"/>
    <w:rsid w:val="009D6AAE"/>
    <w:rsid w:val="009E2791"/>
    <w:rsid w:val="009E3F6F"/>
    <w:rsid w:val="009F499F"/>
    <w:rsid w:val="009F7B4E"/>
    <w:rsid w:val="00A01ED9"/>
    <w:rsid w:val="00A04E0D"/>
    <w:rsid w:val="00A10A0B"/>
    <w:rsid w:val="00A24EA5"/>
    <w:rsid w:val="00A37342"/>
    <w:rsid w:val="00A42856"/>
    <w:rsid w:val="00A42DAF"/>
    <w:rsid w:val="00A44AFB"/>
    <w:rsid w:val="00A45BD8"/>
    <w:rsid w:val="00A51B50"/>
    <w:rsid w:val="00A52A2B"/>
    <w:rsid w:val="00A53277"/>
    <w:rsid w:val="00A56C41"/>
    <w:rsid w:val="00A6057D"/>
    <w:rsid w:val="00A83152"/>
    <w:rsid w:val="00A869B7"/>
    <w:rsid w:val="00AB0188"/>
    <w:rsid w:val="00AC205C"/>
    <w:rsid w:val="00AD1B36"/>
    <w:rsid w:val="00AE4113"/>
    <w:rsid w:val="00AF0A6B"/>
    <w:rsid w:val="00B05A69"/>
    <w:rsid w:val="00B156C3"/>
    <w:rsid w:val="00B32969"/>
    <w:rsid w:val="00B47DB3"/>
    <w:rsid w:val="00B51B70"/>
    <w:rsid w:val="00B63F0E"/>
    <w:rsid w:val="00B713AB"/>
    <w:rsid w:val="00B740F6"/>
    <w:rsid w:val="00B75281"/>
    <w:rsid w:val="00B83448"/>
    <w:rsid w:val="00B92F1F"/>
    <w:rsid w:val="00B9734B"/>
    <w:rsid w:val="00BA30E2"/>
    <w:rsid w:val="00BB3A55"/>
    <w:rsid w:val="00BC6AB0"/>
    <w:rsid w:val="00BD189F"/>
    <w:rsid w:val="00C0772D"/>
    <w:rsid w:val="00C11136"/>
    <w:rsid w:val="00C11BFE"/>
    <w:rsid w:val="00C14412"/>
    <w:rsid w:val="00C201F4"/>
    <w:rsid w:val="00C203A8"/>
    <w:rsid w:val="00C27E39"/>
    <w:rsid w:val="00C335ED"/>
    <w:rsid w:val="00C44584"/>
    <w:rsid w:val="00C502BE"/>
    <w:rsid w:val="00C5068F"/>
    <w:rsid w:val="00C73BD6"/>
    <w:rsid w:val="00C86D74"/>
    <w:rsid w:val="00CA459F"/>
    <w:rsid w:val="00CB4D28"/>
    <w:rsid w:val="00CB506B"/>
    <w:rsid w:val="00CB61AB"/>
    <w:rsid w:val="00CC27C5"/>
    <w:rsid w:val="00CD04F1"/>
    <w:rsid w:val="00CD4D76"/>
    <w:rsid w:val="00CD71B8"/>
    <w:rsid w:val="00CE1A67"/>
    <w:rsid w:val="00CE1E52"/>
    <w:rsid w:val="00CF681A"/>
    <w:rsid w:val="00D03EFA"/>
    <w:rsid w:val="00D07C78"/>
    <w:rsid w:val="00D26C75"/>
    <w:rsid w:val="00D316C5"/>
    <w:rsid w:val="00D4083D"/>
    <w:rsid w:val="00D45252"/>
    <w:rsid w:val="00D71B4D"/>
    <w:rsid w:val="00D93D55"/>
    <w:rsid w:val="00DA6FFA"/>
    <w:rsid w:val="00DB29C8"/>
    <w:rsid w:val="00DD7B11"/>
    <w:rsid w:val="00DD7B7F"/>
    <w:rsid w:val="00DE60A6"/>
    <w:rsid w:val="00DF0062"/>
    <w:rsid w:val="00DF3FCF"/>
    <w:rsid w:val="00E15015"/>
    <w:rsid w:val="00E15CC2"/>
    <w:rsid w:val="00E2137D"/>
    <w:rsid w:val="00E308D8"/>
    <w:rsid w:val="00E335FE"/>
    <w:rsid w:val="00E34310"/>
    <w:rsid w:val="00E57ECB"/>
    <w:rsid w:val="00E91079"/>
    <w:rsid w:val="00E92A4B"/>
    <w:rsid w:val="00EA5AF9"/>
    <w:rsid w:val="00EA7D6E"/>
    <w:rsid w:val="00EB2F76"/>
    <w:rsid w:val="00EB63AC"/>
    <w:rsid w:val="00EC4410"/>
    <w:rsid w:val="00EC4E49"/>
    <w:rsid w:val="00ED45D3"/>
    <w:rsid w:val="00ED77FB"/>
    <w:rsid w:val="00EE45FA"/>
    <w:rsid w:val="00EE4842"/>
    <w:rsid w:val="00EF1F87"/>
    <w:rsid w:val="00EF3705"/>
    <w:rsid w:val="00F033EE"/>
    <w:rsid w:val="00F043DE"/>
    <w:rsid w:val="00F07220"/>
    <w:rsid w:val="00F1732D"/>
    <w:rsid w:val="00F2250B"/>
    <w:rsid w:val="00F2337F"/>
    <w:rsid w:val="00F35E8B"/>
    <w:rsid w:val="00F66152"/>
    <w:rsid w:val="00F71E5C"/>
    <w:rsid w:val="00F87344"/>
    <w:rsid w:val="00F9165B"/>
    <w:rsid w:val="00F96842"/>
    <w:rsid w:val="00FA06F6"/>
    <w:rsid w:val="00FA0B6F"/>
    <w:rsid w:val="00FC482F"/>
    <w:rsid w:val="00FD5C6A"/>
    <w:rsid w:val="00FD67EE"/>
    <w:rsid w:val="00FD680D"/>
    <w:rsid w:val="00FE0387"/>
    <w:rsid w:val="00FE6526"/>
    <w:rsid w:val="00FF482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4377B"/>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basedOn w:val="DefaultParagraphFont"/>
    <w:qFormat/>
    <w:rsid w:val="00A42856"/>
    <w:rPr>
      <w:b/>
      <w:bCs/>
    </w:rPr>
  </w:style>
  <w:style w:type="paragraph" w:styleId="ListParagraph">
    <w:name w:val="List Paragraph"/>
    <w:basedOn w:val="Normal"/>
    <w:uiPriority w:val="34"/>
    <w:qFormat/>
    <w:rsid w:val="00A42856"/>
    <w:pPr>
      <w:ind w:left="720"/>
      <w:contextualSpacing/>
    </w:pPr>
  </w:style>
  <w:style w:type="character" w:styleId="Hyperlink">
    <w:name w:val="Hyperlink"/>
    <w:basedOn w:val="DefaultParagraphFont"/>
    <w:unhideWhenUsed/>
    <w:rsid w:val="004A1014"/>
    <w:rPr>
      <w:color w:val="0000FF" w:themeColor="hyperlink"/>
      <w:u w:val="single"/>
    </w:rPr>
  </w:style>
  <w:style w:type="character" w:customStyle="1" w:styleId="Endofdocument-AnnexChar">
    <w:name w:val="[End of document - Annex] Char"/>
    <w:link w:val="Endofdocument-Annex"/>
    <w:rsid w:val="00C502BE"/>
    <w:rPr>
      <w:rFonts w:ascii="Arial" w:eastAsia="SimSun" w:hAnsi="Arial" w:cs="Arial"/>
      <w:sz w:val="22"/>
      <w:lang w:val="en-US" w:eastAsia="zh-CN"/>
    </w:rPr>
  </w:style>
  <w:style w:type="paragraph" w:styleId="BalloonText">
    <w:name w:val="Balloon Text"/>
    <w:basedOn w:val="Normal"/>
    <w:link w:val="BalloonTextChar"/>
    <w:semiHidden/>
    <w:unhideWhenUsed/>
    <w:rsid w:val="00490AA5"/>
    <w:rPr>
      <w:rFonts w:ascii="Segoe UI" w:hAnsi="Segoe UI" w:cs="Segoe UI"/>
      <w:sz w:val="18"/>
      <w:szCs w:val="18"/>
    </w:rPr>
  </w:style>
  <w:style w:type="character" w:customStyle="1" w:styleId="BalloonTextChar">
    <w:name w:val="Balloon Text Char"/>
    <w:basedOn w:val="DefaultParagraphFont"/>
    <w:link w:val="BalloonText"/>
    <w:semiHidden/>
    <w:rsid w:val="00490AA5"/>
    <w:rPr>
      <w:rFonts w:ascii="Segoe UI" w:eastAsia="SimSun" w:hAnsi="Segoe UI" w:cs="Segoe UI"/>
      <w:sz w:val="18"/>
      <w:szCs w:val="18"/>
      <w:lang w:val="en-US" w:eastAsia="zh-CN"/>
    </w:rPr>
  </w:style>
  <w:style w:type="numbering" w:customStyle="1" w:styleId="Style1">
    <w:name w:val="Style1"/>
    <w:uiPriority w:val="99"/>
    <w:rsid w:val="00536DCE"/>
    <w:pPr>
      <w:numPr>
        <w:numId w:val="20"/>
      </w:numPr>
    </w:pPr>
  </w:style>
  <w:style w:type="numbering" w:customStyle="1" w:styleId="Style2">
    <w:name w:val="Style2"/>
    <w:uiPriority w:val="99"/>
    <w:rsid w:val="00E3431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4264">
      <w:bodyDiv w:val="1"/>
      <w:marLeft w:val="0"/>
      <w:marRight w:val="0"/>
      <w:marTop w:val="0"/>
      <w:marBottom w:val="0"/>
      <w:divBdr>
        <w:top w:val="none" w:sz="0" w:space="0" w:color="auto"/>
        <w:left w:val="none" w:sz="0" w:space="0" w:color="auto"/>
        <w:bottom w:val="none" w:sz="0" w:space="0" w:color="auto"/>
        <w:right w:val="none" w:sz="0" w:space="0" w:color="auto"/>
      </w:divBdr>
    </w:div>
    <w:div w:id="232931322">
      <w:bodyDiv w:val="1"/>
      <w:marLeft w:val="0"/>
      <w:marRight w:val="0"/>
      <w:marTop w:val="0"/>
      <w:marBottom w:val="0"/>
      <w:divBdr>
        <w:top w:val="none" w:sz="0" w:space="0" w:color="auto"/>
        <w:left w:val="none" w:sz="0" w:space="0" w:color="auto"/>
        <w:bottom w:val="none" w:sz="0" w:space="0" w:color="auto"/>
        <w:right w:val="none" w:sz="0" w:space="0" w:color="auto"/>
      </w:divBdr>
    </w:div>
    <w:div w:id="691804360">
      <w:bodyDiv w:val="1"/>
      <w:marLeft w:val="0"/>
      <w:marRight w:val="0"/>
      <w:marTop w:val="0"/>
      <w:marBottom w:val="0"/>
      <w:divBdr>
        <w:top w:val="none" w:sz="0" w:space="0" w:color="auto"/>
        <w:left w:val="none" w:sz="0" w:space="0" w:color="auto"/>
        <w:bottom w:val="none" w:sz="0" w:space="0" w:color="auto"/>
        <w:right w:val="none" w:sz="0" w:space="0" w:color="auto"/>
      </w:divBdr>
    </w:div>
    <w:div w:id="20882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en/assemblies/2021/a_62/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CC2F-9DED-45A5-9A4C-A47B7FEC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1774</Words>
  <Characters>10257</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ESTEVES DOS SANTOS Anabela</dc:creator>
  <cp:keywords>FOR OFFICIAL USE ONLY</cp:keywords>
  <cp:lastModifiedBy>ESTEVES DOS SANTOS Anabela</cp:lastModifiedBy>
  <cp:revision>3</cp:revision>
  <cp:lastPrinted>2023-04-28T15:47:00Z</cp:lastPrinted>
  <dcterms:created xsi:type="dcterms:W3CDTF">2023-05-01T09:35:00Z</dcterms:created>
  <dcterms:modified xsi:type="dcterms:W3CDTF">2023-05-01T09:43:00Z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5122c82a-0491-46ac-b9dc-c2c9233733b5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2023-04-28T09:43:45Z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94f476e8-a0bd-4797-b57b-6aa77107fae8</vt:lpwstr>
  </property>
  <property fmtid="{D5CDD505-2E9C-101B-9397-08002B2CF9AE}" pid="14" name="MSIP_Label_20773ee6-353b-4fb9-a59d-0b94c8c67bea_ContentBits">
    <vt:lpwstr>0</vt:lpwstr>
  </property>
</Properties>
</file>