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8EDC" w14:textId="74CDE05D" w:rsidR="00364E65" w:rsidRDefault="00481131" w:rsidP="00007526">
      <w:pPr>
        <w:jc w:val="center"/>
        <w:rPr>
          <w:rFonts w:ascii="Courier New" w:hAnsi="Courier New" w:cs="Courier New"/>
          <w:b/>
          <w:bCs/>
          <w:sz w:val="24"/>
          <w:szCs w:val="24"/>
        </w:rPr>
      </w:pPr>
      <w:r w:rsidRPr="00007526">
        <w:rPr>
          <w:rFonts w:ascii="Courier New" w:hAnsi="Courier New" w:cs="Courier New"/>
          <w:b/>
          <w:bCs/>
          <w:sz w:val="24"/>
          <w:szCs w:val="24"/>
        </w:rPr>
        <w:t>WRITTEN STATEMENT OF THE KENYA COPYRIGHT BOARD (KECOBO) TO THE WORLD INTELLECTUAL PROPERTY ORGANIZATION (WIPO) SECRETARIAT ON THE WIPO CDIP PROJECT ON THE USE OF IP IN THE SOFTWARE SECTOR PRESENTED DURING THE 28</w:t>
      </w:r>
      <w:r w:rsidRPr="00007526">
        <w:rPr>
          <w:rFonts w:ascii="Courier New" w:hAnsi="Courier New" w:cs="Courier New"/>
          <w:b/>
          <w:bCs/>
          <w:sz w:val="24"/>
          <w:szCs w:val="24"/>
          <w:vertAlign w:val="superscript"/>
        </w:rPr>
        <w:t>TH</w:t>
      </w:r>
      <w:r w:rsidRPr="00007526">
        <w:rPr>
          <w:rFonts w:ascii="Courier New" w:hAnsi="Courier New" w:cs="Courier New"/>
          <w:b/>
          <w:bCs/>
          <w:sz w:val="24"/>
          <w:szCs w:val="24"/>
        </w:rPr>
        <w:t xml:space="preserve"> SESSION OF THE CDIP MEETING HELD ON THE 17</w:t>
      </w:r>
      <w:r w:rsidRPr="00007526">
        <w:rPr>
          <w:rFonts w:ascii="Courier New" w:hAnsi="Courier New" w:cs="Courier New"/>
          <w:b/>
          <w:bCs/>
          <w:sz w:val="24"/>
          <w:szCs w:val="24"/>
          <w:vertAlign w:val="superscript"/>
        </w:rPr>
        <w:t>TH</w:t>
      </w:r>
      <w:r w:rsidRPr="00007526">
        <w:rPr>
          <w:rFonts w:ascii="Courier New" w:hAnsi="Courier New" w:cs="Courier New"/>
          <w:b/>
          <w:bCs/>
          <w:sz w:val="24"/>
          <w:szCs w:val="24"/>
        </w:rPr>
        <w:t xml:space="preserve"> DAY OF MAY 2022.</w:t>
      </w:r>
    </w:p>
    <w:p w14:paraId="42689938" w14:textId="77777777" w:rsidR="00367066" w:rsidRPr="00007526" w:rsidRDefault="00367066" w:rsidP="00007526">
      <w:pPr>
        <w:jc w:val="center"/>
        <w:rPr>
          <w:rFonts w:ascii="Courier New" w:hAnsi="Courier New" w:cs="Courier New"/>
          <w:b/>
          <w:bCs/>
          <w:sz w:val="24"/>
          <w:szCs w:val="24"/>
        </w:rPr>
      </w:pPr>
    </w:p>
    <w:p w14:paraId="06BB1276" w14:textId="6BC1E250" w:rsidR="007D124D" w:rsidRPr="00CA254B" w:rsidRDefault="003B17F2" w:rsidP="00EB439F">
      <w:pPr>
        <w:jc w:val="both"/>
        <w:rPr>
          <w:rFonts w:ascii="Courier New" w:hAnsi="Courier New" w:cs="Courier New"/>
          <w:b/>
          <w:bCs/>
          <w:sz w:val="24"/>
          <w:szCs w:val="24"/>
        </w:rPr>
      </w:pPr>
      <w:r w:rsidRPr="00CA254B">
        <w:rPr>
          <w:rFonts w:ascii="Courier New" w:hAnsi="Courier New" w:cs="Courier New"/>
          <w:b/>
          <w:bCs/>
          <w:sz w:val="24"/>
          <w:szCs w:val="24"/>
        </w:rPr>
        <w:t>Introduction</w:t>
      </w:r>
    </w:p>
    <w:p w14:paraId="3E2149DE" w14:textId="77777777" w:rsidR="000D29E0" w:rsidRDefault="005C261B" w:rsidP="00EB439F">
      <w:pPr>
        <w:jc w:val="both"/>
        <w:rPr>
          <w:rFonts w:ascii="Courier New" w:hAnsi="Courier New" w:cs="Courier New"/>
          <w:sz w:val="24"/>
          <w:szCs w:val="24"/>
        </w:rPr>
      </w:pPr>
      <w:r w:rsidRPr="00EB439F">
        <w:rPr>
          <w:rFonts w:ascii="Courier New" w:hAnsi="Courier New" w:cs="Courier New"/>
          <w:sz w:val="24"/>
          <w:szCs w:val="24"/>
        </w:rPr>
        <w:t>On 14</w:t>
      </w:r>
      <w:r w:rsidRPr="00E779B2">
        <w:rPr>
          <w:rFonts w:ascii="Courier New" w:hAnsi="Courier New" w:cs="Courier New"/>
          <w:sz w:val="24"/>
          <w:szCs w:val="24"/>
          <w:vertAlign w:val="superscript"/>
        </w:rPr>
        <w:t>th</w:t>
      </w:r>
      <w:r w:rsidR="00E779B2">
        <w:rPr>
          <w:rFonts w:ascii="Courier New" w:hAnsi="Courier New" w:cs="Courier New"/>
          <w:sz w:val="24"/>
          <w:szCs w:val="24"/>
        </w:rPr>
        <w:t xml:space="preserve"> </w:t>
      </w:r>
      <w:r w:rsidRPr="00EB439F">
        <w:rPr>
          <w:rFonts w:ascii="Courier New" w:hAnsi="Courier New" w:cs="Courier New"/>
          <w:sz w:val="24"/>
          <w:szCs w:val="24"/>
        </w:rPr>
        <w:t xml:space="preserve">March 2018, the WIPO Secretariat received a project proposal from the Kenya Copyright Board entitled “Enhancing the Use of IP in the Software Sector in African Countries”. The proposal is available here </w:t>
      </w:r>
      <w:hyperlink r:id="rId7" w:history="1">
        <w:r w:rsidRPr="00EB439F">
          <w:rPr>
            <w:rStyle w:val="Hyperlink"/>
            <w:rFonts w:ascii="Courier New" w:hAnsi="Courier New" w:cs="Courier New"/>
            <w:sz w:val="24"/>
            <w:szCs w:val="24"/>
          </w:rPr>
          <w:t>https://www.wipo.int/edocs/mdocs/mdo</w:t>
        </w:r>
        <w:r w:rsidRPr="00EB439F">
          <w:rPr>
            <w:rStyle w:val="Hyperlink"/>
            <w:rFonts w:ascii="Courier New" w:hAnsi="Courier New" w:cs="Courier New"/>
            <w:sz w:val="24"/>
            <w:szCs w:val="24"/>
          </w:rPr>
          <w:t>c</w:t>
        </w:r>
        <w:r w:rsidRPr="00EB439F">
          <w:rPr>
            <w:rStyle w:val="Hyperlink"/>
            <w:rFonts w:ascii="Courier New" w:hAnsi="Courier New" w:cs="Courier New"/>
            <w:sz w:val="24"/>
            <w:szCs w:val="24"/>
          </w:rPr>
          <w:t>s/en/cdip_21/cdip_21_7.pdf</w:t>
        </w:r>
      </w:hyperlink>
      <w:r w:rsidRPr="00EB439F">
        <w:rPr>
          <w:rFonts w:ascii="Courier New" w:hAnsi="Courier New" w:cs="Courier New"/>
          <w:sz w:val="24"/>
          <w:szCs w:val="24"/>
        </w:rPr>
        <w:t xml:space="preserve"> . </w:t>
      </w:r>
      <w:r w:rsidRPr="00EB439F">
        <w:rPr>
          <w:rFonts w:ascii="Courier New" w:hAnsi="Courier New" w:cs="Courier New"/>
          <w:sz w:val="24"/>
          <w:szCs w:val="24"/>
        </w:rPr>
        <w:t xml:space="preserve"> After much deliberation, the proposal was approved, and the project name changed to enhance its scope in content and geographical reach. The project was therefore renamed to, “Enhancing the Use of Intellectual Property in the Software Sector”. More information on this can be found here </w:t>
      </w:r>
      <w:hyperlink r:id="rId8" w:history="1">
        <w:r w:rsidRPr="00EB439F">
          <w:rPr>
            <w:rStyle w:val="Hyperlink"/>
            <w:rFonts w:ascii="Courier New" w:hAnsi="Courier New" w:cs="Courier New"/>
            <w:sz w:val="24"/>
            <w:szCs w:val="24"/>
          </w:rPr>
          <w:t>https://www.wipo.int/edocs/mdocs/mdocs/e</w:t>
        </w:r>
        <w:r w:rsidRPr="00EB439F">
          <w:rPr>
            <w:rStyle w:val="Hyperlink"/>
            <w:rFonts w:ascii="Courier New" w:hAnsi="Courier New" w:cs="Courier New"/>
            <w:sz w:val="24"/>
            <w:szCs w:val="24"/>
          </w:rPr>
          <w:t>n</w:t>
        </w:r>
        <w:r w:rsidRPr="00EB439F">
          <w:rPr>
            <w:rStyle w:val="Hyperlink"/>
            <w:rFonts w:ascii="Courier New" w:hAnsi="Courier New" w:cs="Courier New"/>
            <w:sz w:val="24"/>
            <w:szCs w:val="24"/>
          </w:rPr>
          <w:t>/cdip_22/cdip_22_8.pdf</w:t>
        </w:r>
      </w:hyperlink>
      <w:r w:rsidRPr="00EB439F">
        <w:rPr>
          <w:rFonts w:ascii="Courier New" w:hAnsi="Courier New" w:cs="Courier New"/>
          <w:sz w:val="24"/>
          <w:szCs w:val="24"/>
        </w:rPr>
        <w:t xml:space="preserve"> .</w:t>
      </w:r>
      <w:r w:rsidRPr="00EB439F">
        <w:rPr>
          <w:rFonts w:ascii="Courier New" w:hAnsi="Courier New" w:cs="Courier New"/>
          <w:sz w:val="24"/>
          <w:szCs w:val="24"/>
        </w:rPr>
        <w:t xml:space="preserve"> </w:t>
      </w:r>
      <w:r w:rsidR="00143EEC" w:rsidRPr="00EB439F">
        <w:rPr>
          <w:rFonts w:ascii="Courier New" w:hAnsi="Courier New" w:cs="Courier New"/>
          <w:sz w:val="24"/>
          <w:szCs w:val="24"/>
        </w:rPr>
        <w:t xml:space="preserve"> The widened geographical scope saw the beneficiary countries drawn from Africa (Kenya), Asia (The Philippines), and the Caribbean (Trinidad and Tobago). </w:t>
      </w:r>
    </w:p>
    <w:p w14:paraId="4AC21759" w14:textId="6744E0BC" w:rsidR="00752C2C" w:rsidRDefault="00F94DD8" w:rsidP="00EB439F">
      <w:pPr>
        <w:jc w:val="both"/>
        <w:rPr>
          <w:rFonts w:ascii="Courier New" w:hAnsi="Courier New" w:cs="Courier New"/>
          <w:sz w:val="24"/>
          <w:szCs w:val="24"/>
        </w:rPr>
      </w:pPr>
      <w:r>
        <w:rPr>
          <w:rFonts w:ascii="Courier New" w:hAnsi="Courier New" w:cs="Courier New"/>
          <w:sz w:val="24"/>
          <w:szCs w:val="24"/>
        </w:rPr>
        <w:t>Upon the identification of the beneficiary countries</w:t>
      </w:r>
      <w:r w:rsidR="0050764E">
        <w:rPr>
          <w:rFonts w:ascii="Courier New" w:hAnsi="Courier New" w:cs="Courier New"/>
          <w:sz w:val="24"/>
          <w:szCs w:val="24"/>
        </w:rPr>
        <w:t xml:space="preserve"> and nomination of focal points,</w:t>
      </w:r>
      <w:r>
        <w:rPr>
          <w:rFonts w:ascii="Courier New" w:hAnsi="Courier New" w:cs="Courier New"/>
          <w:sz w:val="24"/>
          <w:szCs w:val="24"/>
        </w:rPr>
        <w:t xml:space="preserve"> the next stage of the project was the </w:t>
      </w:r>
      <w:r w:rsidR="00C54BDF">
        <w:rPr>
          <w:rFonts w:ascii="Courier New" w:hAnsi="Courier New" w:cs="Courier New"/>
          <w:sz w:val="24"/>
          <w:szCs w:val="24"/>
        </w:rPr>
        <w:t>carrying out of the</w:t>
      </w:r>
      <w:r w:rsidR="005C261B" w:rsidRPr="00EB439F">
        <w:rPr>
          <w:rFonts w:ascii="Courier New" w:hAnsi="Courier New" w:cs="Courier New"/>
          <w:sz w:val="24"/>
          <w:szCs w:val="24"/>
        </w:rPr>
        <w:t xml:space="preserve"> scoping study</w:t>
      </w:r>
      <w:r w:rsidR="00197858">
        <w:rPr>
          <w:rFonts w:ascii="Courier New" w:hAnsi="Courier New" w:cs="Courier New"/>
          <w:sz w:val="24"/>
          <w:szCs w:val="24"/>
        </w:rPr>
        <w:t>.</w:t>
      </w:r>
      <w:r w:rsidR="005C261B" w:rsidRPr="00EB439F">
        <w:rPr>
          <w:rFonts w:ascii="Courier New" w:hAnsi="Courier New" w:cs="Courier New"/>
          <w:sz w:val="24"/>
          <w:szCs w:val="24"/>
        </w:rPr>
        <w:t xml:space="preserve"> </w:t>
      </w:r>
      <w:r w:rsidR="00001407">
        <w:rPr>
          <w:rFonts w:ascii="Courier New" w:hAnsi="Courier New" w:cs="Courier New"/>
          <w:sz w:val="24"/>
          <w:szCs w:val="24"/>
        </w:rPr>
        <w:t>The complete study is available here</w:t>
      </w:r>
      <w:r w:rsidR="005C261B" w:rsidRPr="00EB439F">
        <w:rPr>
          <w:rFonts w:ascii="Courier New" w:hAnsi="Courier New" w:cs="Courier New"/>
          <w:sz w:val="24"/>
          <w:szCs w:val="24"/>
        </w:rPr>
        <w:t xml:space="preserve"> </w:t>
      </w:r>
      <w:hyperlink r:id="rId9" w:history="1">
        <w:r w:rsidR="00001407" w:rsidRPr="00AF3881">
          <w:rPr>
            <w:rStyle w:val="Hyperlink"/>
            <w:rFonts w:ascii="Courier New" w:hAnsi="Courier New" w:cs="Courier New"/>
            <w:sz w:val="24"/>
            <w:szCs w:val="24"/>
          </w:rPr>
          <w:t>https://www.wipo.int/export/sites/www/ip-development/en/agenda/pdf/scoping_study_mobile_apps.pdf</w:t>
        </w:r>
      </w:hyperlink>
      <w:r w:rsidR="00F710E1">
        <w:rPr>
          <w:rFonts w:ascii="Courier New" w:hAnsi="Courier New" w:cs="Courier New"/>
          <w:sz w:val="24"/>
          <w:szCs w:val="24"/>
        </w:rPr>
        <w:t xml:space="preserve">. </w:t>
      </w:r>
      <w:r w:rsidR="00F60D08">
        <w:rPr>
          <w:rFonts w:ascii="Courier New" w:hAnsi="Courier New" w:cs="Courier New"/>
          <w:sz w:val="24"/>
          <w:szCs w:val="24"/>
        </w:rPr>
        <w:t>This was supervised</w:t>
      </w:r>
      <w:r w:rsidR="00721DC9">
        <w:rPr>
          <w:rFonts w:ascii="Courier New" w:hAnsi="Courier New" w:cs="Courier New"/>
          <w:sz w:val="24"/>
          <w:szCs w:val="24"/>
        </w:rPr>
        <w:t>,</w:t>
      </w:r>
      <w:r w:rsidR="00F60D08">
        <w:rPr>
          <w:rFonts w:ascii="Courier New" w:hAnsi="Courier New" w:cs="Courier New"/>
          <w:sz w:val="24"/>
          <w:szCs w:val="24"/>
        </w:rPr>
        <w:t xml:space="preserve"> coordinated</w:t>
      </w:r>
      <w:r w:rsidR="00752C2C">
        <w:rPr>
          <w:rFonts w:ascii="Courier New" w:hAnsi="Courier New" w:cs="Courier New"/>
          <w:sz w:val="24"/>
          <w:szCs w:val="24"/>
        </w:rPr>
        <w:t>,</w:t>
      </w:r>
      <w:r w:rsidR="00721DC9">
        <w:rPr>
          <w:rFonts w:ascii="Courier New" w:hAnsi="Courier New" w:cs="Courier New"/>
          <w:sz w:val="24"/>
          <w:szCs w:val="24"/>
        </w:rPr>
        <w:t xml:space="preserve"> and prepared</w:t>
      </w:r>
      <w:r w:rsidR="00F60D08">
        <w:rPr>
          <w:rFonts w:ascii="Courier New" w:hAnsi="Courier New" w:cs="Courier New"/>
          <w:sz w:val="24"/>
          <w:szCs w:val="24"/>
        </w:rPr>
        <w:t xml:space="preserve"> by </w:t>
      </w:r>
      <w:proofErr w:type="spellStart"/>
      <w:r w:rsidR="00F60D08">
        <w:rPr>
          <w:rFonts w:ascii="Courier New" w:hAnsi="Courier New" w:cs="Courier New"/>
          <w:sz w:val="24"/>
          <w:szCs w:val="24"/>
        </w:rPr>
        <w:t>Dr.</w:t>
      </w:r>
      <w:proofErr w:type="spellEnd"/>
      <w:r w:rsidR="00F60D08">
        <w:rPr>
          <w:rFonts w:ascii="Courier New" w:hAnsi="Courier New" w:cs="Courier New"/>
          <w:sz w:val="24"/>
          <w:szCs w:val="24"/>
        </w:rPr>
        <w:t xml:space="preserve"> Noam </w:t>
      </w:r>
      <w:proofErr w:type="spellStart"/>
      <w:r w:rsidR="00F60D08">
        <w:rPr>
          <w:rFonts w:ascii="Courier New" w:hAnsi="Courier New" w:cs="Courier New"/>
          <w:sz w:val="24"/>
          <w:szCs w:val="24"/>
        </w:rPr>
        <w:t>Shemtov</w:t>
      </w:r>
      <w:proofErr w:type="spellEnd"/>
      <w:r w:rsidR="00F60D08">
        <w:rPr>
          <w:rFonts w:ascii="Courier New" w:hAnsi="Courier New" w:cs="Courier New"/>
          <w:sz w:val="24"/>
          <w:szCs w:val="24"/>
        </w:rPr>
        <w:t xml:space="preserve"> of Queen Mary University, London.</w:t>
      </w:r>
    </w:p>
    <w:p w14:paraId="326AB8A3" w14:textId="77777777" w:rsidR="00BA3863" w:rsidRDefault="00BA3863" w:rsidP="00EB439F">
      <w:pPr>
        <w:jc w:val="both"/>
        <w:rPr>
          <w:rFonts w:ascii="Courier New" w:hAnsi="Courier New" w:cs="Courier New"/>
          <w:sz w:val="24"/>
          <w:szCs w:val="24"/>
        </w:rPr>
      </w:pPr>
    </w:p>
    <w:p w14:paraId="04717D47" w14:textId="18067F87" w:rsidR="003B17F2" w:rsidRPr="00CA254B" w:rsidRDefault="003B17F2" w:rsidP="00EB439F">
      <w:pPr>
        <w:jc w:val="both"/>
        <w:rPr>
          <w:rFonts w:ascii="Courier New" w:hAnsi="Courier New" w:cs="Courier New"/>
          <w:b/>
          <w:bCs/>
          <w:sz w:val="24"/>
          <w:szCs w:val="24"/>
        </w:rPr>
      </w:pPr>
      <w:r w:rsidRPr="00CA254B">
        <w:rPr>
          <w:rFonts w:ascii="Courier New" w:hAnsi="Courier New" w:cs="Courier New"/>
          <w:b/>
          <w:bCs/>
          <w:sz w:val="24"/>
          <w:szCs w:val="24"/>
        </w:rPr>
        <w:t>Deliverables</w:t>
      </w:r>
    </w:p>
    <w:p w14:paraId="30215C32" w14:textId="0194C7CA" w:rsidR="005C261B" w:rsidRDefault="00752C2C" w:rsidP="00EB439F">
      <w:pPr>
        <w:jc w:val="both"/>
        <w:rPr>
          <w:rFonts w:ascii="Courier New" w:hAnsi="Courier New" w:cs="Courier New"/>
          <w:sz w:val="24"/>
          <w:szCs w:val="24"/>
        </w:rPr>
      </w:pPr>
      <w:r>
        <w:rPr>
          <w:rFonts w:ascii="Courier New" w:hAnsi="Courier New" w:cs="Courier New"/>
          <w:sz w:val="24"/>
          <w:szCs w:val="24"/>
        </w:rPr>
        <w:t>After the completion of the scoping study</w:t>
      </w:r>
      <w:r w:rsidR="004804AE">
        <w:rPr>
          <w:rFonts w:ascii="Courier New" w:hAnsi="Courier New" w:cs="Courier New"/>
          <w:sz w:val="24"/>
          <w:szCs w:val="24"/>
        </w:rPr>
        <w:t xml:space="preserve">, the focal points from the three beneficiary countries held a meeting together with </w:t>
      </w:r>
      <w:r w:rsidR="009D369A">
        <w:rPr>
          <w:rFonts w:ascii="Courier New" w:hAnsi="Courier New" w:cs="Courier New"/>
          <w:sz w:val="24"/>
          <w:szCs w:val="24"/>
        </w:rPr>
        <w:t xml:space="preserve">the project co-ordinator, Mr. </w:t>
      </w:r>
      <w:proofErr w:type="spellStart"/>
      <w:r w:rsidR="009D369A">
        <w:rPr>
          <w:rFonts w:ascii="Courier New" w:hAnsi="Courier New" w:cs="Courier New"/>
          <w:sz w:val="24"/>
          <w:szCs w:val="24"/>
        </w:rPr>
        <w:t>Dimiter</w:t>
      </w:r>
      <w:proofErr w:type="spellEnd"/>
      <w:r w:rsidR="009D369A">
        <w:rPr>
          <w:rFonts w:ascii="Courier New" w:hAnsi="Courier New" w:cs="Courier New"/>
          <w:sz w:val="24"/>
          <w:szCs w:val="24"/>
        </w:rPr>
        <w:t xml:space="preserve"> </w:t>
      </w:r>
      <w:proofErr w:type="spellStart"/>
      <w:r w:rsidR="009D369A">
        <w:rPr>
          <w:rFonts w:ascii="Courier New" w:hAnsi="Courier New" w:cs="Courier New"/>
          <w:sz w:val="24"/>
          <w:szCs w:val="24"/>
        </w:rPr>
        <w:t>Gantchev</w:t>
      </w:r>
      <w:proofErr w:type="spellEnd"/>
      <w:r w:rsidR="009D369A">
        <w:rPr>
          <w:rFonts w:ascii="Courier New" w:hAnsi="Courier New" w:cs="Courier New"/>
          <w:sz w:val="24"/>
          <w:szCs w:val="24"/>
        </w:rPr>
        <w:t xml:space="preserve"> as well as </w:t>
      </w:r>
      <w:proofErr w:type="spellStart"/>
      <w:r w:rsidR="009D369A">
        <w:rPr>
          <w:rFonts w:ascii="Courier New" w:hAnsi="Courier New" w:cs="Courier New"/>
          <w:sz w:val="24"/>
          <w:szCs w:val="24"/>
        </w:rPr>
        <w:t>Dr.</w:t>
      </w:r>
      <w:proofErr w:type="spellEnd"/>
      <w:r w:rsidR="009D369A">
        <w:rPr>
          <w:rFonts w:ascii="Courier New" w:hAnsi="Courier New" w:cs="Courier New"/>
          <w:sz w:val="24"/>
          <w:szCs w:val="24"/>
        </w:rPr>
        <w:t xml:space="preserve"> Noam </w:t>
      </w:r>
      <w:proofErr w:type="spellStart"/>
      <w:r w:rsidR="009D369A">
        <w:rPr>
          <w:rFonts w:ascii="Courier New" w:hAnsi="Courier New" w:cs="Courier New"/>
          <w:sz w:val="24"/>
          <w:szCs w:val="24"/>
        </w:rPr>
        <w:t>Shemtov</w:t>
      </w:r>
      <w:proofErr w:type="spellEnd"/>
      <w:r w:rsidR="0077227F">
        <w:rPr>
          <w:rFonts w:ascii="Courier New" w:hAnsi="Courier New" w:cs="Courier New"/>
          <w:sz w:val="24"/>
          <w:szCs w:val="24"/>
        </w:rPr>
        <w:t xml:space="preserve"> to cha</w:t>
      </w:r>
      <w:r w:rsidR="009A3E7A">
        <w:rPr>
          <w:rFonts w:ascii="Courier New" w:hAnsi="Courier New" w:cs="Courier New"/>
          <w:sz w:val="24"/>
          <w:szCs w:val="24"/>
        </w:rPr>
        <w:t>r</w:t>
      </w:r>
      <w:r w:rsidR="0077227F">
        <w:rPr>
          <w:rFonts w:ascii="Courier New" w:hAnsi="Courier New" w:cs="Courier New"/>
          <w:sz w:val="24"/>
          <w:szCs w:val="24"/>
        </w:rPr>
        <w:t>t the way forward. It was agree</w:t>
      </w:r>
      <w:r w:rsidR="009A3993">
        <w:rPr>
          <w:rFonts w:ascii="Courier New" w:hAnsi="Courier New" w:cs="Courier New"/>
          <w:sz w:val="24"/>
          <w:szCs w:val="24"/>
        </w:rPr>
        <w:t>d</w:t>
      </w:r>
      <w:r w:rsidR="00390774">
        <w:rPr>
          <w:rFonts w:ascii="Courier New" w:hAnsi="Courier New" w:cs="Courier New"/>
          <w:sz w:val="24"/>
          <w:szCs w:val="24"/>
        </w:rPr>
        <w:t xml:space="preserve"> to maintain the project deliverables which were as follows:</w:t>
      </w:r>
    </w:p>
    <w:p w14:paraId="3DD1A899" w14:textId="77777777" w:rsidR="00F83769" w:rsidRPr="00EB439F" w:rsidRDefault="00F83769" w:rsidP="00EB439F">
      <w:pPr>
        <w:jc w:val="both"/>
        <w:rPr>
          <w:rFonts w:ascii="Courier New" w:hAnsi="Courier New" w:cs="Courier New"/>
          <w:sz w:val="24"/>
          <w:szCs w:val="24"/>
        </w:rPr>
      </w:pPr>
    </w:p>
    <w:p w14:paraId="01AA5990" w14:textId="489157BB"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Publication and translation of the WIPO publication on IP and Mobile Applications.</w:t>
      </w:r>
    </w:p>
    <w:p w14:paraId="05789040" w14:textId="5AD95CCF"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lastRenderedPageBreak/>
        <w:t>Typology of various IP rights relevant to protect mobile applications, including where applicable copyright, patent, utility model, trademark, design, and trade secrets.</w:t>
      </w:r>
    </w:p>
    <w:p w14:paraId="00A0D2F4" w14:textId="0538511A"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Training module on the role of IP in the development and commercialization of mobile applications (including on accessing third party information and using third party protected subject matter, as well as on how IP can be used as a means to raise capital and secure investments).</w:t>
      </w:r>
    </w:p>
    <w:p w14:paraId="30390AC9" w14:textId="4ECCDC47"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Training module on key contracts in the mobile applications sector, including End User License and App Developer Agreements.</w:t>
      </w:r>
    </w:p>
    <w:p w14:paraId="461FF58F" w14:textId="747620EB"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 xml:space="preserve">Training modules on mediation and arbitration in the software sector to be developed in cooperation with WIPO’s Arbitration and Mediation </w:t>
      </w:r>
      <w:proofErr w:type="spellStart"/>
      <w:r w:rsidRPr="006E4EE7">
        <w:rPr>
          <w:rFonts w:ascii="Courier New" w:hAnsi="Courier New" w:cs="Courier New"/>
          <w:sz w:val="24"/>
          <w:szCs w:val="24"/>
        </w:rPr>
        <w:t>Center</w:t>
      </w:r>
      <w:proofErr w:type="spellEnd"/>
      <w:r w:rsidRPr="006E4EE7">
        <w:rPr>
          <w:rFonts w:ascii="Courier New" w:hAnsi="Courier New" w:cs="Courier New"/>
          <w:sz w:val="24"/>
          <w:szCs w:val="24"/>
        </w:rPr>
        <w:t xml:space="preserve"> (one for mobile applications developers and entrepreneurs and a more advanced course for lawyers and government officials).</w:t>
      </w:r>
    </w:p>
    <w:p w14:paraId="011F7824" w14:textId="2B08A3E7"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Mentoring program connecting experienced business leaders and specialized lawyers volunteering to assist software start-ups in the beneficiary countries.</w:t>
      </w:r>
    </w:p>
    <w:p w14:paraId="45A3487C" w14:textId="7B98E628"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IP toolbox for use in the project beneficiary countries and to be replicated in other interested countries, including through a WIPO Academy distance learning course for software sector professionals.</w:t>
      </w:r>
    </w:p>
    <w:p w14:paraId="0F3CBBC8" w14:textId="56585E11"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Two workshops in each of the beneficiary countries (first workshop to launch the project with local stakeholders; second workshop to validate final deliverables).</w:t>
      </w:r>
    </w:p>
    <w:p w14:paraId="27FC8EFF" w14:textId="0AC88A2D" w:rsidR="005C261B" w:rsidRPr="006E4EE7" w:rsidRDefault="005C261B" w:rsidP="006E4EE7">
      <w:pPr>
        <w:pStyle w:val="ListParagraph"/>
        <w:numPr>
          <w:ilvl w:val="0"/>
          <w:numId w:val="2"/>
        </w:numPr>
        <w:jc w:val="both"/>
        <w:rPr>
          <w:rFonts w:ascii="Courier New" w:hAnsi="Courier New" w:cs="Courier New"/>
          <w:sz w:val="24"/>
          <w:szCs w:val="24"/>
        </w:rPr>
      </w:pPr>
      <w:r w:rsidRPr="006E4EE7">
        <w:rPr>
          <w:rFonts w:ascii="Courier New" w:hAnsi="Courier New" w:cs="Courier New"/>
          <w:sz w:val="24"/>
          <w:szCs w:val="24"/>
        </w:rPr>
        <w:t>Video conferences with project beneficiaries whenever requested to further the above activities and deliverables.</w:t>
      </w:r>
    </w:p>
    <w:p w14:paraId="1F068DFA" w14:textId="77777777" w:rsidR="005C261B" w:rsidRPr="00EB439F" w:rsidRDefault="005C261B" w:rsidP="00EB439F">
      <w:pPr>
        <w:jc w:val="both"/>
        <w:rPr>
          <w:rFonts w:ascii="Courier New" w:hAnsi="Courier New" w:cs="Courier New"/>
          <w:sz w:val="24"/>
          <w:szCs w:val="24"/>
        </w:rPr>
      </w:pPr>
    </w:p>
    <w:p w14:paraId="357D460C" w14:textId="7FA05C25" w:rsidR="00174E5D" w:rsidRDefault="008673C7" w:rsidP="00EB439F">
      <w:pPr>
        <w:jc w:val="both"/>
        <w:rPr>
          <w:rFonts w:ascii="Courier New" w:hAnsi="Courier New" w:cs="Courier New"/>
          <w:sz w:val="24"/>
          <w:szCs w:val="24"/>
        </w:rPr>
      </w:pPr>
      <w:r>
        <w:rPr>
          <w:rFonts w:ascii="Courier New" w:hAnsi="Courier New" w:cs="Courier New"/>
          <w:sz w:val="24"/>
          <w:szCs w:val="24"/>
        </w:rPr>
        <w:t>We are happy to report that</w:t>
      </w:r>
      <w:r w:rsidR="00CB5EC5">
        <w:rPr>
          <w:rFonts w:ascii="Courier New" w:hAnsi="Courier New" w:cs="Courier New"/>
          <w:sz w:val="24"/>
          <w:szCs w:val="24"/>
        </w:rPr>
        <w:t xml:space="preserve"> </w:t>
      </w:r>
      <w:r w:rsidR="00241D5D">
        <w:rPr>
          <w:rFonts w:ascii="Courier New" w:hAnsi="Courier New" w:cs="Courier New"/>
          <w:sz w:val="24"/>
          <w:szCs w:val="24"/>
        </w:rPr>
        <w:t>9</w:t>
      </w:r>
      <w:r w:rsidR="00164BBD">
        <w:rPr>
          <w:rFonts w:ascii="Courier New" w:hAnsi="Courier New" w:cs="Courier New"/>
          <w:sz w:val="24"/>
          <w:szCs w:val="24"/>
        </w:rPr>
        <w:t>9</w:t>
      </w:r>
      <w:r w:rsidR="00241D5D">
        <w:rPr>
          <w:rFonts w:ascii="Courier New" w:hAnsi="Courier New" w:cs="Courier New"/>
          <w:sz w:val="24"/>
          <w:szCs w:val="24"/>
        </w:rPr>
        <w:t>%</w:t>
      </w:r>
      <w:r w:rsidR="001B6BD1">
        <w:rPr>
          <w:rFonts w:ascii="Courier New" w:hAnsi="Courier New" w:cs="Courier New"/>
          <w:sz w:val="24"/>
          <w:szCs w:val="24"/>
        </w:rPr>
        <w:t xml:space="preserve"> the</w:t>
      </w:r>
      <w:r w:rsidR="005C261B" w:rsidRPr="00EB439F">
        <w:rPr>
          <w:rFonts w:ascii="Courier New" w:hAnsi="Courier New" w:cs="Courier New"/>
          <w:sz w:val="24"/>
          <w:szCs w:val="24"/>
        </w:rPr>
        <w:t xml:space="preserve"> deliverables </w:t>
      </w:r>
      <w:r w:rsidR="009D7464">
        <w:rPr>
          <w:rFonts w:ascii="Courier New" w:hAnsi="Courier New" w:cs="Courier New"/>
          <w:sz w:val="24"/>
          <w:szCs w:val="24"/>
        </w:rPr>
        <w:t xml:space="preserve">were successfully </w:t>
      </w:r>
      <w:r w:rsidR="005C261B" w:rsidRPr="00EB439F">
        <w:rPr>
          <w:rFonts w:ascii="Courier New" w:hAnsi="Courier New" w:cs="Courier New"/>
          <w:sz w:val="24"/>
          <w:szCs w:val="24"/>
        </w:rPr>
        <w:t>achieved</w:t>
      </w:r>
      <w:r w:rsidR="00241D5D">
        <w:rPr>
          <w:rFonts w:ascii="Courier New" w:hAnsi="Courier New" w:cs="Courier New"/>
          <w:sz w:val="24"/>
          <w:szCs w:val="24"/>
        </w:rPr>
        <w:t>.</w:t>
      </w:r>
      <w:r w:rsidR="00B50DB2">
        <w:rPr>
          <w:rFonts w:ascii="Courier New" w:hAnsi="Courier New" w:cs="Courier New"/>
          <w:sz w:val="24"/>
          <w:szCs w:val="24"/>
        </w:rPr>
        <w:t xml:space="preserve"> Kenya held her first </w:t>
      </w:r>
      <w:r w:rsidR="005C261B" w:rsidRPr="00EB439F">
        <w:rPr>
          <w:rFonts w:ascii="Courier New" w:hAnsi="Courier New" w:cs="Courier New"/>
          <w:sz w:val="24"/>
          <w:szCs w:val="24"/>
        </w:rPr>
        <w:t>workshop to launch the project</w:t>
      </w:r>
      <w:r w:rsidR="00B50DB2">
        <w:rPr>
          <w:rFonts w:ascii="Courier New" w:hAnsi="Courier New" w:cs="Courier New"/>
          <w:sz w:val="24"/>
          <w:szCs w:val="24"/>
        </w:rPr>
        <w:t xml:space="preserve"> </w:t>
      </w:r>
      <w:r w:rsidR="005C261B" w:rsidRPr="00EB439F">
        <w:rPr>
          <w:rFonts w:ascii="Courier New" w:hAnsi="Courier New" w:cs="Courier New"/>
          <w:sz w:val="24"/>
          <w:szCs w:val="24"/>
        </w:rPr>
        <w:t xml:space="preserve">on January 13-15, 2020. </w:t>
      </w:r>
      <w:r w:rsidR="00BB717F">
        <w:rPr>
          <w:rFonts w:ascii="Courier New" w:hAnsi="Courier New" w:cs="Courier New"/>
          <w:sz w:val="24"/>
          <w:szCs w:val="24"/>
        </w:rPr>
        <w:t xml:space="preserve">It was however not possible to hold the second workshop </w:t>
      </w:r>
      <w:r w:rsidR="00CB5EC5">
        <w:rPr>
          <w:rFonts w:ascii="Courier New" w:hAnsi="Courier New" w:cs="Courier New"/>
          <w:sz w:val="24"/>
          <w:szCs w:val="24"/>
        </w:rPr>
        <w:t>(physically)</w:t>
      </w:r>
      <w:r w:rsidR="00BB717F">
        <w:rPr>
          <w:rFonts w:ascii="Courier New" w:hAnsi="Courier New" w:cs="Courier New"/>
          <w:sz w:val="24"/>
          <w:szCs w:val="24"/>
        </w:rPr>
        <w:t>to validate the fi</w:t>
      </w:r>
      <w:r w:rsidR="00B157FB">
        <w:rPr>
          <w:rFonts w:ascii="Courier New" w:hAnsi="Courier New" w:cs="Courier New"/>
          <w:sz w:val="24"/>
          <w:szCs w:val="24"/>
        </w:rPr>
        <w:t>nal deliverables due to the outbreak of the COVID-19 pandemic which saw restrictions in movement and gatherings.</w:t>
      </w:r>
      <w:r w:rsidR="00E2418D">
        <w:rPr>
          <w:rFonts w:ascii="Courier New" w:hAnsi="Courier New" w:cs="Courier New"/>
          <w:sz w:val="24"/>
          <w:szCs w:val="24"/>
        </w:rPr>
        <w:t xml:space="preserve"> </w:t>
      </w:r>
      <w:r w:rsidR="00BB42F7">
        <w:rPr>
          <w:rFonts w:ascii="Courier New" w:hAnsi="Courier New" w:cs="Courier New"/>
          <w:sz w:val="24"/>
          <w:szCs w:val="24"/>
        </w:rPr>
        <w:t xml:space="preserve">There </w:t>
      </w:r>
      <w:r w:rsidR="00E526FC">
        <w:rPr>
          <w:rFonts w:ascii="Courier New" w:hAnsi="Courier New" w:cs="Courier New"/>
          <w:sz w:val="24"/>
          <w:szCs w:val="24"/>
        </w:rPr>
        <w:t xml:space="preserve">was </w:t>
      </w:r>
      <w:r w:rsidR="00BB42F7">
        <w:rPr>
          <w:rFonts w:ascii="Courier New" w:hAnsi="Courier New" w:cs="Courier New"/>
          <w:sz w:val="24"/>
          <w:szCs w:val="24"/>
        </w:rPr>
        <w:t>however a silver lining to this be</w:t>
      </w:r>
      <w:r w:rsidR="00E526FC">
        <w:rPr>
          <w:rFonts w:ascii="Courier New" w:hAnsi="Courier New" w:cs="Courier New"/>
          <w:sz w:val="24"/>
          <w:szCs w:val="24"/>
        </w:rPr>
        <w:t xml:space="preserve">cause </w:t>
      </w:r>
      <w:r w:rsidR="00450C8B">
        <w:rPr>
          <w:rFonts w:ascii="Courier New" w:hAnsi="Courier New" w:cs="Courier New"/>
          <w:sz w:val="24"/>
          <w:szCs w:val="24"/>
        </w:rPr>
        <w:t xml:space="preserve">it was possible to utilize the resources to develop other tools not initially envisaged </w:t>
      </w:r>
      <w:r w:rsidR="00B904BA">
        <w:rPr>
          <w:rFonts w:ascii="Courier New" w:hAnsi="Courier New" w:cs="Courier New"/>
          <w:sz w:val="24"/>
          <w:szCs w:val="24"/>
        </w:rPr>
        <w:t xml:space="preserve">at the </w:t>
      </w:r>
      <w:r w:rsidR="008100FA">
        <w:rPr>
          <w:rFonts w:ascii="Courier New" w:hAnsi="Courier New" w:cs="Courier New"/>
          <w:sz w:val="24"/>
          <w:szCs w:val="24"/>
        </w:rPr>
        <w:t>i</w:t>
      </w:r>
      <w:r w:rsidR="00B904BA">
        <w:rPr>
          <w:rFonts w:ascii="Courier New" w:hAnsi="Courier New" w:cs="Courier New"/>
          <w:sz w:val="24"/>
          <w:szCs w:val="24"/>
        </w:rPr>
        <w:t xml:space="preserve">nception of the project. The additional tools include: </w:t>
      </w:r>
    </w:p>
    <w:p w14:paraId="4DDECAB2" w14:textId="77E30937" w:rsidR="00174E5D" w:rsidRPr="006E4EE7" w:rsidRDefault="00174E5D" w:rsidP="006E4EE7">
      <w:pPr>
        <w:pStyle w:val="ListParagraph"/>
        <w:numPr>
          <w:ilvl w:val="0"/>
          <w:numId w:val="1"/>
        </w:numPr>
        <w:jc w:val="both"/>
        <w:rPr>
          <w:rFonts w:ascii="Courier New" w:hAnsi="Courier New" w:cs="Courier New"/>
          <w:sz w:val="24"/>
          <w:szCs w:val="24"/>
        </w:rPr>
      </w:pPr>
      <w:r w:rsidRPr="006E4EE7">
        <w:rPr>
          <w:rFonts w:ascii="Courier New" w:hAnsi="Courier New" w:cs="Courier New"/>
          <w:sz w:val="24"/>
          <w:szCs w:val="24"/>
        </w:rPr>
        <w:t>WIPO Tool on the Financing of Intellectual Property-Based Mobile Apps</w:t>
      </w:r>
    </w:p>
    <w:p w14:paraId="2B63BA66" w14:textId="0B236CB7" w:rsidR="00042106" w:rsidRPr="006E4EE7" w:rsidRDefault="00042106" w:rsidP="006E4EE7">
      <w:pPr>
        <w:pStyle w:val="ListParagraph"/>
        <w:numPr>
          <w:ilvl w:val="0"/>
          <w:numId w:val="1"/>
        </w:numPr>
        <w:jc w:val="both"/>
        <w:rPr>
          <w:rFonts w:ascii="Courier New" w:hAnsi="Courier New" w:cs="Courier New"/>
          <w:sz w:val="24"/>
          <w:szCs w:val="24"/>
        </w:rPr>
      </w:pPr>
      <w:r w:rsidRPr="006E4EE7">
        <w:rPr>
          <w:rFonts w:ascii="Courier New" w:hAnsi="Courier New" w:cs="Courier New"/>
          <w:sz w:val="24"/>
          <w:szCs w:val="24"/>
        </w:rPr>
        <w:t>Open Source for Mobile Apps</w:t>
      </w:r>
    </w:p>
    <w:p w14:paraId="388D072B" w14:textId="77777777" w:rsidR="00CD474E" w:rsidRDefault="00DC4B24" w:rsidP="00EB439F">
      <w:pPr>
        <w:pStyle w:val="ListParagraph"/>
        <w:numPr>
          <w:ilvl w:val="0"/>
          <w:numId w:val="1"/>
        </w:numPr>
        <w:jc w:val="both"/>
        <w:rPr>
          <w:rFonts w:ascii="Courier New" w:hAnsi="Courier New" w:cs="Courier New"/>
          <w:sz w:val="24"/>
          <w:szCs w:val="24"/>
        </w:rPr>
      </w:pPr>
      <w:r w:rsidRPr="006E4EE7">
        <w:rPr>
          <w:rFonts w:ascii="Courier New" w:hAnsi="Courier New" w:cs="Courier New"/>
          <w:sz w:val="24"/>
          <w:szCs w:val="24"/>
        </w:rPr>
        <w:t>A Guide to Data Protection in Mobile Applications</w:t>
      </w:r>
    </w:p>
    <w:p w14:paraId="54EC12CC" w14:textId="418F7BCC" w:rsidR="0022730D" w:rsidRPr="00CD474E" w:rsidRDefault="0022730D" w:rsidP="00CD474E">
      <w:pPr>
        <w:jc w:val="both"/>
        <w:rPr>
          <w:rFonts w:ascii="Courier New" w:hAnsi="Courier New" w:cs="Courier New"/>
          <w:sz w:val="24"/>
          <w:szCs w:val="24"/>
        </w:rPr>
      </w:pPr>
      <w:r w:rsidRPr="00CD474E">
        <w:rPr>
          <w:rFonts w:ascii="Courier New" w:hAnsi="Courier New" w:cs="Courier New"/>
          <w:b/>
          <w:bCs/>
          <w:sz w:val="24"/>
          <w:szCs w:val="24"/>
        </w:rPr>
        <w:lastRenderedPageBreak/>
        <w:t>Webinars</w:t>
      </w:r>
    </w:p>
    <w:p w14:paraId="70EFA64D" w14:textId="2439A872" w:rsidR="00BB44D7" w:rsidRDefault="0038063F" w:rsidP="00EB439F">
      <w:pPr>
        <w:jc w:val="both"/>
        <w:rPr>
          <w:rFonts w:ascii="Courier New" w:hAnsi="Courier New" w:cs="Courier New"/>
          <w:sz w:val="24"/>
          <w:szCs w:val="24"/>
        </w:rPr>
      </w:pPr>
      <w:r>
        <w:rPr>
          <w:rFonts w:ascii="Courier New" w:hAnsi="Courier New" w:cs="Courier New"/>
          <w:sz w:val="24"/>
          <w:szCs w:val="24"/>
        </w:rPr>
        <w:t>K</w:t>
      </w:r>
      <w:r w:rsidR="004C11AC">
        <w:rPr>
          <w:rFonts w:ascii="Courier New" w:hAnsi="Courier New" w:cs="Courier New"/>
          <w:sz w:val="24"/>
          <w:szCs w:val="24"/>
        </w:rPr>
        <w:t>ECOBO,</w:t>
      </w:r>
      <w:r>
        <w:rPr>
          <w:rFonts w:ascii="Courier New" w:hAnsi="Courier New" w:cs="Courier New"/>
          <w:sz w:val="24"/>
          <w:szCs w:val="24"/>
        </w:rPr>
        <w:t xml:space="preserve"> </w:t>
      </w:r>
      <w:r w:rsidR="004C11AC">
        <w:rPr>
          <w:rFonts w:ascii="Courier New" w:hAnsi="Courier New" w:cs="Courier New"/>
          <w:sz w:val="24"/>
          <w:szCs w:val="24"/>
        </w:rPr>
        <w:t xml:space="preserve">in conjunction with WIPO </w:t>
      </w:r>
      <w:r w:rsidR="00DA2325">
        <w:rPr>
          <w:rFonts w:ascii="Courier New" w:hAnsi="Courier New" w:cs="Courier New"/>
          <w:sz w:val="24"/>
          <w:szCs w:val="24"/>
        </w:rPr>
        <w:t xml:space="preserve">also organized webinars </w:t>
      </w:r>
      <w:r w:rsidR="00676255">
        <w:rPr>
          <w:rFonts w:ascii="Courier New" w:hAnsi="Courier New" w:cs="Courier New"/>
          <w:sz w:val="24"/>
          <w:szCs w:val="24"/>
        </w:rPr>
        <w:t>where experts from across the globe were invited to speak</w:t>
      </w:r>
      <w:r w:rsidR="009027E3">
        <w:rPr>
          <w:rFonts w:ascii="Courier New" w:hAnsi="Courier New" w:cs="Courier New"/>
          <w:sz w:val="24"/>
          <w:szCs w:val="24"/>
        </w:rPr>
        <w:t xml:space="preserve"> to the </w:t>
      </w:r>
      <w:r w:rsidR="00FD5282">
        <w:rPr>
          <w:rFonts w:ascii="Courier New" w:hAnsi="Courier New" w:cs="Courier New"/>
          <w:sz w:val="24"/>
          <w:szCs w:val="24"/>
        </w:rPr>
        <w:t>software developers and industry stakeholders in the course of 2021</w:t>
      </w:r>
      <w:r w:rsidR="00593E2B">
        <w:rPr>
          <w:rFonts w:ascii="Courier New" w:hAnsi="Courier New" w:cs="Courier New"/>
          <w:sz w:val="24"/>
          <w:szCs w:val="24"/>
        </w:rPr>
        <w:t xml:space="preserve">. The first webinar was held on </w:t>
      </w:r>
      <w:r w:rsidR="00284C18">
        <w:rPr>
          <w:rFonts w:ascii="Courier New" w:hAnsi="Courier New" w:cs="Courier New"/>
          <w:sz w:val="24"/>
          <w:szCs w:val="24"/>
        </w:rPr>
        <w:t xml:space="preserve">April 22, 2021 and focused on Key Contracts in </w:t>
      </w:r>
      <w:r w:rsidR="004C11AC">
        <w:rPr>
          <w:rFonts w:ascii="Courier New" w:hAnsi="Courier New" w:cs="Courier New"/>
          <w:sz w:val="24"/>
          <w:szCs w:val="24"/>
        </w:rPr>
        <w:t>software development. The second web</w:t>
      </w:r>
      <w:r w:rsidR="00732406">
        <w:rPr>
          <w:rFonts w:ascii="Courier New" w:hAnsi="Courier New" w:cs="Courier New"/>
          <w:sz w:val="24"/>
          <w:szCs w:val="24"/>
        </w:rPr>
        <w:t xml:space="preserve">inar was held on </w:t>
      </w:r>
      <w:r w:rsidR="006D65FA">
        <w:rPr>
          <w:rFonts w:ascii="Courier New" w:hAnsi="Courier New" w:cs="Courier New"/>
          <w:sz w:val="24"/>
          <w:szCs w:val="24"/>
        </w:rPr>
        <w:t xml:space="preserve">June 24, 2021 and focused on the role of Intellectual Property in the </w:t>
      </w:r>
      <w:r w:rsidR="008A52EA">
        <w:rPr>
          <w:rFonts w:ascii="Courier New" w:hAnsi="Courier New" w:cs="Courier New"/>
          <w:sz w:val="24"/>
          <w:szCs w:val="24"/>
        </w:rPr>
        <w:t>development and commercialization of mobile apps in Kenya.</w:t>
      </w:r>
      <w:r w:rsidR="00112241">
        <w:rPr>
          <w:rFonts w:ascii="Courier New" w:hAnsi="Courier New" w:cs="Courier New"/>
          <w:sz w:val="24"/>
          <w:szCs w:val="24"/>
        </w:rPr>
        <w:t xml:space="preserve"> The third and final webinar was held on </w:t>
      </w:r>
      <w:r w:rsidR="00D32959">
        <w:rPr>
          <w:rFonts w:ascii="Courier New" w:hAnsi="Courier New" w:cs="Courier New"/>
          <w:sz w:val="24"/>
          <w:szCs w:val="24"/>
        </w:rPr>
        <w:t>September 16, 202</w:t>
      </w:r>
      <w:r w:rsidR="006506D8">
        <w:rPr>
          <w:rFonts w:ascii="Courier New" w:hAnsi="Courier New" w:cs="Courier New"/>
          <w:sz w:val="24"/>
          <w:szCs w:val="24"/>
        </w:rPr>
        <w:t>1 and focused on the use of Alternative Dispute Resolution in addressing software disputes.</w:t>
      </w:r>
      <w:r w:rsidR="008870EB">
        <w:rPr>
          <w:rFonts w:ascii="Courier New" w:hAnsi="Courier New" w:cs="Courier New"/>
          <w:sz w:val="24"/>
          <w:szCs w:val="24"/>
        </w:rPr>
        <w:t xml:space="preserve"> The final validation meeting was also held online</w:t>
      </w:r>
      <w:r w:rsidR="00D03D81">
        <w:rPr>
          <w:rFonts w:ascii="Courier New" w:hAnsi="Courier New" w:cs="Courier New"/>
          <w:sz w:val="24"/>
          <w:szCs w:val="24"/>
        </w:rPr>
        <w:t xml:space="preserve"> on the 14</w:t>
      </w:r>
      <w:r w:rsidR="00D03D81" w:rsidRPr="00D03D81">
        <w:rPr>
          <w:rFonts w:ascii="Courier New" w:hAnsi="Courier New" w:cs="Courier New"/>
          <w:sz w:val="24"/>
          <w:szCs w:val="24"/>
          <w:vertAlign w:val="superscript"/>
        </w:rPr>
        <w:t>th</w:t>
      </w:r>
      <w:r w:rsidR="00D03D81">
        <w:rPr>
          <w:rFonts w:ascii="Courier New" w:hAnsi="Courier New" w:cs="Courier New"/>
          <w:sz w:val="24"/>
          <w:szCs w:val="24"/>
        </w:rPr>
        <w:t xml:space="preserve"> day of January 2022 in which f</w:t>
      </w:r>
      <w:r w:rsidR="005C3A5E">
        <w:rPr>
          <w:rFonts w:ascii="Courier New" w:hAnsi="Courier New" w:cs="Courier New"/>
          <w:sz w:val="24"/>
          <w:szCs w:val="24"/>
        </w:rPr>
        <w:t xml:space="preserve">ocal points </w:t>
      </w:r>
      <w:r w:rsidR="00B104DC">
        <w:rPr>
          <w:rFonts w:ascii="Courier New" w:hAnsi="Courier New" w:cs="Courier New"/>
          <w:sz w:val="24"/>
          <w:szCs w:val="24"/>
        </w:rPr>
        <w:t>gave their final remarks about the project.</w:t>
      </w:r>
      <w:r w:rsidR="00D03D81">
        <w:rPr>
          <w:rFonts w:ascii="Courier New" w:hAnsi="Courier New" w:cs="Courier New"/>
          <w:sz w:val="24"/>
          <w:szCs w:val="24"/>
        </w:rPr>
        <w:t xml:space="preserve"> </w:t>
      </w:r>
      <w:r w:rsidR="00B104DC">
        <w:rPr>
          <w:rFonts w:ascii="Courier New" w:hAnsi="Courier New" w:cs="Courier New"/>
          <w:sz w:val="24"/>
          <w:szCs w:val="24"/>
        </w:rPr>
        <w:t>B</w:t>
      </w:r>
      <w:r w:rsidR="00F73830">
        <w:rPr>
          <w:rFonts w:ascii="Courier New" w:hAnsi="Courier New" w:cs="Courier New"/>
          <w:sz w:val="24"/>
          <w:szCs w:val="24"/>
        </w:rPr>
        <w:t>eneficiaries</w:t>
      </w:r>
      <w:r w:rsidR="00B104DC">
        <w:rPr>
          <w:rFonts w:ascii="Courier New" w:hAnsi="Courier New" w:cs="Courier New"/>
          <w:sz w:val="24"/>
          <w:szCs w:val="24"/>
        </w:rPr>
        <w:t xml:space="preserve"> </w:t>
      </w:r>
      <w:r w:rsidR="00CF0C02">
        <w:rPr>
          <w:rFonts w:ascii="Courier New" w:hAnsi="Courier New" w:cs="Courier New"/>
          <w:sz w:val="24"/>
          <w:szCs w:val="24"/>
        </w:rPr>
        <w:t>of</w:t>
      </w:r>
      <w:r w:rsidR="00B104DC">
        <w:rPr>
          <w:rFonts w:ascii="Courier New" w:hAnsi="Courier New" w:cs="Courier New"/>
          <w:sz w:val="24"/>
          <w:szCs w:val="24"/>
        </w:rPr>
        <w:t xml:space="preserve"> the </w:t>
      </w:r>
      <w:r w:rsidR="00CF0C02">
        <w:rPr>
          <w:rFonts w:ascii="Courier New" w:hAnsi="Courier New" w:cs="Courier New"/>
          <w:sz w:val="24"/>
          <w:szCs w:val="24"/>
        </w:rPr>
        <w:t>project from the three</w:t>
      </w:r>
      <w:r w:rsidR="006002BD">
        <w:rPr>
          <w:rFonts w:ascii="Courier New" w:hAnsi="Courier New" w:cs="Courier New"/>
          <w:sz w:val="24"/>
          <w:szCs w:val="24"/>
        </w:rPr>
        <w:t xml:space="preserve"> countries also </w:t>
      </w:r>
      <w:r w:rsidR="00C02084">
        <w:rPr>
          <w:rFonts w:ascii="Courier New" w:hAnsi="Courier New" w:cs="Courier New"/>
          <w:sz w:val="24"/>
          <w:szCs w:val="24"/>
        </w:rPr>
        <w:t>gave their remarks on the usefulness of the project.</w:t>
      </w:r>
      <w:r w:rsidR="00F73830">
        <w:rPr>
          <w:rFonts w:ascii="Courier New" w:hAnsi="Courier New" w:cs="Courier New"/>
          <w:sz w:val="24"/>
          <w:szCs w:val="24"/>
        </w:rPr>
        <w:t xml:space="preserve"> </w:t>
      </w:r>
    </w:p>
    <w:p w14:paraId="2092AAD0" w14:textId="77777777" w:rsidR="00BA3863" w:rsidRDefault="00BA3863" w:rsidP="00EB439F">
      <w:pPr>
        <w:jc w:val="both"/>
        <w:rPr>
          <w:rFonts w:ascii="Courier New" w:hAnsi="Courier New" w:cs="Courier New"/>
          <w:sz w:val="24"/>
          <w:szCs w:val="24"/>
        </w:rPr>
      </w:pPr>
    </w:p>
    <w:p w14:paraId="27940CD8" w14:textId="77777777" w:rsidR="00BB44D7" w:rsidRPr="00CA254B" w:rsidRDefault="00BB44D7" w:rsidP="00EB439F">
      <w:pPr>
        <w:jc w:val="both"/>
        <w:rPr>
          <w:rFonts w:ascii="Courier New" w:hAnsi="Courier New" w:cs="Courier New"/>
          <w:b/>
          <w:bCs/>
          <w:sz w:val="24"/>
          <w:szCs w:val="24"/>
        </w:rPr>
      </w:pPr>
      <w:r w:rsidRPr="00CA254B">
        <w:rPr>
          <w:rFonts w:ascii="Courier New" w:hAnsi="Courier New" w:cs="Courier New"/>
          <w:b/>
          <w:bCs/>
          <w:sz w:val="24"/>
          <w:szCs w:val="24"/>
        </w:rPr>
        <w:t>Conclusion</w:t>
      </w:r>
    </w:p>
    <w:p w14:paraId="10A9E51C" w14:textId="1401BB85" w:rsidR="0038063F" w:rsidRDefault="009C6318" w:rsidP="00EB439F">
      <w:pPr>
        <w:jc w:val="both"/>
        <w:rPr>
          <w:rFonts w:ascii="Courier New" w:hAnsi="Courier New" w:cs="Courier New"/>
          <w:sz w:val="24"/>
          <w:szCs w:val="24"/>
        </w:rPr>
      </w:pPr>
      <w:r>
        <w:rPr>
          <w:rFonts w:ascii="Courier New" w:hAnsi="Courier New" w:cs="Courier New"/>
          <w:sz w:val="24"/>
          <w:szCs w:val="24"/>
        </w:rPr>
        <w:t xml:space="preserve">The Kenya Copyright Board and by extension, the Kenyan government are </w:t>
      </w:r>
      <w:r w:rsidR="006D6FFE">
        <w:rPr>
          <w:rFonts w:ascii="Courier New" w:hAnsi="Courier New" w:cs="Courier New"/>
          <w:sz w:val="24"/>
          <w:szCs w:val="24"/>
        </w:rPr>
        <w:t>most grateful</w:t>
      </w:r>
      <w:r w:rsidR="00E152C6">
        <w:rPr>
          <w:rFonts w:ascii="Courier New" w:hAnsi="Courier New" w:cs="Courier New"/>
          <w:sz w:val="24"/>
          <w:szCs w:val="24"/>
        </w:rPr>
        <w:t xml:space="preserve"> to the WIPO Secretariat </w:t>
      </w:r>
      <w:r w:rsidR="00BA3F6D">
        <w:rPr>
          <w:rFonts w:ascii="Courier New" w:hAnsi="Courier New" w:cs="Courier New"/>
          <w:sz w:val="24"/>
          <w:szCs w:val="24"/>
        </w:rPr>
        <w:t xml:space="preserve">for considering positively the proposal of this project and for its support throughout </w:t>
      </w:r>
      <w:r w:rsidR="006805E0">
        <w:rPr>
          <w:rFonts w:ascii="Courier New" w:hAnsi="Courier New" w:cs="Courier New"/>
          <w:sz w:val="24"/>
          <w:szCs w:val="24"/>
        </w:rPr>
        <w:t>its course</w:t>
      </w:r>
      <w:r w:rsidR="00BA3F6D">
        <w:rPr>
          <w:rFonts w:ascii="Courier New" w:hAnsi="Courier New" w:cs="Courier New"/>
          <w:sz w:val="24"/>
          <w:szCs w:val="24"/>
        </w:rPr>
        <w:t xml:space="preserve">. </w:t>
      </w:r>
      <w:r w:rsidR="00767C52">
        <w:rPr>
          <w:rFonts w:ascii="Courier New" w:hAnsi="Courier New" w:cs="Courier New"/>
          <w:sz w:val="24"/>
          <w:szCs w:val="24"/>
        </w:rPr>
        <w:t xml:space="preserve">We </w:t>
      </w:r>
      <w:r w:rsidR="00894769">
        <w:rPr>
          <w:rFonts w:ascii="Courier New" w:hAnsi="Courier New" w:cs="Courier New"/>
          <w:sz w:val="24"/>
          <w:szCs w:val="24"/>
        </w:rPr>
        <w:t>now have</w:t>
      </w:r>
      <w:r w:rsidR="00767C52">
        <w:rPr>
          <w:rFonts w:ascii="Courier New" w:hAnsi="Courier New" w:cs="Courier New"/>
          <w:sz w:val="24"/>
          <w:szCs w:val="24"/>
        </w:rPr>
        <w:t xml:space="preserve"> valuable </w:t>
      </w:r>
      <w:r w:rsidR="00894769">
        <w:rPr>
          <w:rFonts w:ascii="Courier New" w:hAnsi="Courier New" w:cs="Courier New"/>
          <w:sz w:val="24"/>
          <w:szCs w:val="24"/>
        </w:rPr>
        <w:t xml:space="preserve">information which, as an administrator of copyright charged with among other responsibilities, the training and creation </w:t>
      </w:r>
      <w:r w:rsidR="00BE4A2F">
        <w:rPr>
          <w:rFonts w:ascii="Courier New" w:hAnsi="Courier New" w:cs="Courier New"/>
          <w:sz w:val="24"/>
          <w:szCs w:val="24"/>
        </w:rPr>
        <w:t xml:space="preserve">of awareness </w:t>
      </w:r>
      <w:r w:rsidR="00894769">
        <w:rPr>
          <w:rFonts w:ascii="Courier New" w:hAnsi="Courier New" w:cs="Courier New"/>
          <w:sz w:val="24"/>
          <w:szCs w:val="24"/>
        </w:rPr>
        <w:t>o</w:t>
      </w:r>
      <w:r w:rsidR="00387C73">
        <w:rPr>
          <w:rFonts w:ascii="Courier New" w:hAnsi="Courier New" w:cs="Courier New"/>
          <w:sz w:val="24"/>
          <w:szCs w:val="24"/>
        </w:rPr>
        <w:t>n</w:t>
      </w:r>
      <w:r w:rsidR="00894769">
        <w:rPr>
          <w:rFonts w:ascii="Courier New" w:hAnsi="Courier New" w:cs="Courier New"/>
          <w:sz w:val="24"/>
          <w:szCs w:val="24"/>
        </w:rPr>
        <w:t xml:space="preserve"> </w:t>
      </w:r>
      <w:r w:rsidR="007C61ED">
        <w:rPr>
          <w:rFonts w:ascii="Courier New" w:hAnsi="Courier New" w:cs="Courier New"/>
          <w:sz w:val="24"/>
          <w:szCs w:val="24"/>
        </w:rPr>
        <w:t>copyright and IP among rightsholders, will not hesitate to disseminate this information for the benefit of the software developers and the public.</w:t>
      </w:r>
      <w:r w:rsidR="007658E1">
        <w:rPr>
          <w:rFonts w:ascii="Courier New" w:hAnsi="Courier New" w:cs="Courier New"/>
          <w:sz w:val="24"/>
          <w:szCs w:val="24"/>
        </w:rPr>
        <w:t xml:space="preserve"> </w:t>
      </w:r>
      <w:r w:rsidR="000D18DF">
        <w:rPr>
          <w:rFonts w:ascii="Courier New" w:hAnsi="Courier New" w:cs="Courier New"/>
          <w:sz w:val="24"/>
          <w:szCs w:val="24"/>
        </w:rPr>
        <w:t xml:space="preserve">We </w:t>
      </w:r>
      <w:r w:rsidR="007867FB">
        <w:rPr>
          <w:rFonts w:ascii="Courier New" w:hAnsi="Courier New" w:cs="Courier New"/>
          <w:sz w:val="24"/>
          <w:szCs w:val="24"/>
        </w:rPr>
        <w:t>have already conducted a physical workshop for software developers</w:t>
      </w:r>
      <w:r w:rsidR="00D754D5">
        <w:rPr>
          <w:rFonts w:ascii="Courier New" w:hAnsi="Courier New" w:cs="Courier New"/>
          <w:sz w:val="24"/>
          <w:szCs w:val="24"/>
        </w:rPr>
        <w:t xml:space="preserve"> and the tools were very useful for us. </w:t>
      </w:r>
      <w:r w:rsidR="0086474E">
        <w:rPr>
          <w:rFonts w:ascii="Courier New" w:hAnsi="Courier New" w:cs="Courier New"/>
          <w:sz w:val="24"/>
          <w:szCs w:val="24"/>
        </w:rPr>
        <w:t>W</w:t>
      </w:r>
      <w:r w:rsidR="00C04BA9">
        <w:rPr>
          <w:rFonts w:ascii="Courier New" w:hAnsi="Courier New" w:cs="Courier New"/>
          <w:sz w:val="24"/>
          <w:szCs w:val="24"/>
        </w:rPr>
        <w:t xml:space="preserve">e have seen greater, active participation from the attendees in the physical workshop in comparison </w:t>
      </w:r>
      <w:r w:rsidR="00D41910">
        <w:rPr>
          <w:rFonts w:ascii="Courier New" w:hAnsi="Courier New" w:cs="Courier New"/>
          <w:sz w:val="24"/>
          <w:szCs w:val="24"/>
        </w:rPr>
        <w:t xml:space="preserve">to the online webinars. </w:t>
      </w:r>
      <w:r w:rsidR="00235681">
        <w:rPr>
          <w:rFonts w:ascii="Courier New" w:hAnsi="Courier New" w:cs="Courier New"/>
          <w:sz w:val="24"/>
          <w:szCs w:val="24"/>
        </w:rPr>
        <w:t>This means that going forward</w:t>
      </w:r>
      <w:r w:rsidR="003C4867">
        <w:rPr>
          <w:rFonts w:ascii="Courier New" w:hAnsi="Courier New" w:cs="Courier New"/>
          <w:sz w:val="24"/>
          <w:szCs w:val="24"/>
        </w:rPr>
        <w:t>, the tools developed will continue to be used for the benefit of the industry</w:t>
      </w:r>
      <w:r w:rsidR="00106A25">
        <w:rPr>
          <w:rFonts w:ascii="Courier New" w:hAnsi="Courier New" w:cs="Courier New"/>
          <w:sz w:val="24"/>
          <w:szCs w:val="24"/>
        </w:rPr>
        <w:t xml:space="preserve">. </w:t>
      </w:r>
      <w:r w:rsidR="00842A0C">
        <w:rPr>
          <w:rFonts w:ascii="Courier New" w:hAnsi="Courier New" w:cs="Courier New"/>
          <w:sz w:val="24"/>
          <w:szCs w:val="24"/>
        </w:rPr>
        <w:t>We</w:t>
      </w:r>
      <w:r w:rsidR="002F758D">
        <w:rPr>
          <w:rFonts w:ascii="Courier New" w:hAnsi="Courier New" w:cs="Courier New"/>
          <w:sz w:val="24"/>
          <w:szCs w:val="24"/>
        </w:rPr>
        <w:t xml:space="preserve"> remain most</w:t>
      </w:r>
      <w:r w:rsidR="00873394">
        <w:rPr>
          <w:rFonts w:ascii="Courier New" w:hAnsi="Courier New" w:cs="Courier New"/>
          <w:sz w:val="24"/>
          <w:szCs w:val="24"/>
        </w:rPr>
        <w:t xml:space="preserve"> grateful and </w:t>
      </w:r>
      <w:r w:rsidR="00E0480B">
        <w:rPr>
          <w:rFonts w:ascii="Courier New" w:hAnsi="Courier New" w:cs="Courier New"/>
          <w:sz w:val="24"/>
          <w:szCs w:val="24"/>
        </w:rPr>
        <w:t xml:space="preserve">kindly </w:t>
      </w:r>
      <w:r w:rsidR="007658E1">
        <w:rPr>
          <w:rFonts w:ascii="Courier New" w:hAnsi="Courier New" w:cs="Courier New"/>
          <w:sz w:val="24"/>
          <w:szCs w:val="24"/>
        </w:rPr>
        <w:t xml:space="preserve">request the secretariat to report on </w:t>
      </w:r>
      <w:r w:rsidR="00106A25">
        <w:rPr>
          <w:rFonts w:ascii="Courier New" w:hAnsi="Courier New" w:cs="Courier New"/>
          <w:sz w:val="24"/>
          <w:szCs w:val="24"/>
        </w:rPr>
        <w:t xml:space="preserve">any </w:t>
      </w:r>
      <w:r w:rsidR="007658E1">
        <w:rPr>
          <w:rFonts w:ascii="Courier New" w:hAnsi="Courier New" w:cs="Courier New"/>
          <w:sz w:val="24"/>
          <w:szCs w:val="24"/>
        </w:rPr>
        <w:t>follow up activities to ensure the sustainability of the results of the project.</w:t>
      </w:r>
      <w:r w:rsidR="00F73830">
        <w:rPr>
          <w:rFonts w:ascii="Courier New" w:hAnsi="Courier New" w:cs="Courier New"/>
          <w:sz w:val="24"/>
          <w:szCs w:val="24"/>
        </w:rPr>
        <w:t xml:space="preserve"> </w:t>
      </w:r>
    </w:p>
    <w:p w14:paraId="56996A02" w14:textId="77777777" w:rsidR="00145D76" w:rsidRDefault="00145D76" w:rsidP="00EB439F">
      <w:pPr>
        <w:jc w:val="both"/>
        <w:rPr>
          <w:rFonts w:ascii="Courier New" w:hAnsi="Courier New" w:cs="Courier New"/>
          <w:sz w:val="24"/>
          <w:szCs w:val="24"/>
        </w:rPr>
      </w:pPr>
    </w:p>
    <w:p w14:paraId="3C405D75" w14:textId="09C591BB" w:rsidR="00145D76" w:rsidRDefault="00145D76" w:rsidP="00EB439F">
      <w:pPr>
        <w:jc w:val="both"/>
        <w:rPr>
          <w:rFonts w:ascii="Courier New" w:hAnsi="Courier New" w:cs="Courier New"/>
          <w:sz w:val="24"/>
          <w:szCs w:val="24"/>
        </w:rPr>
      </w:pPr>
      <w:r>
        <w:rPr>
          <w:rFonts w:ascii="Courier New" w:hAnsi="Courier New" w:cs="Courier New"/>
          <w:sz w:val="24"/>
          <w:szCs w:val="24"/>
        </w:rPr>
        <w:t>Thank you.</w:t>
      </w:r>
    </w:p>
    <w:p w14:paraId="3B1980DC" w14:textId="77777777" w:rsidR="00145D76" w:rsidRDefault="00145D76" w:rsidP="00EB439F">
      <w:pPr>
        <w:jc w:val="both"/>
        <w:rPr>
          <w:rFonts w:ascii="Courier New" w:hAnsi="Courier New" w:cs="Courier New"/>
          <w:sz w:val="24"/>
          <w:szCs w:val="24"/>
        </w:rPr>
      </w:pPr>
    </w:p>
    <w:p w14:paraId="6B21DD67" w14:textId="77777777" w:rsidR="00967202" w:rsidRDefault="00967202" w:rsidP="00EB439F">
      <w:pPr>
        <w:jc w:val="both"/>
        <w:rPr>
          <w:rFonts w:ascii="Courier New" w:hAnsi="Courier New" w:cs="Courier New"/>
          <w:sz w:val="24"/>
          <w:szCs w:val="24"/>
        </w:rPr>
      </w:pPr>
    </w:p>
    <w:p w14:paraId="07D51532" w14:textId="77777777" w:rsidR="0038063F" w:rsidRPr="00EB439F" w:rsidRDefault="0038063F" w:rsidP="00EB439F">
      <w:pPr>
        <w:jc w:val="both"/>
        <w:rPr>
          <w:rFonts w:ascii="Courier New" w:hAnsi="Courier New" w:cs="Courier New"/>
          <w:sz w:val="24"/>
          <w:szCs w:val="24"/>
        </w:rPr>
      </w:pPr>
    </w:p>
    <w:p w14:paraId="5217045B" w14:textId="77777777" w:rsidR="00F13F12" w:rsidRDefault="00F13F12">
      <w:pPr>
        <w:jc w:val="both"/>
        <w:rPr>
          <w:rFonts w:ascii="Courier New" w:hAnsi="Courier New" w:cs="Courier New"/>
          <w:sz w:val="24"/>
          <w:szCs w:val="24"/>
        </w:rPr>
      </w:pPr>
    </w:p>
    <w:p w14:paraId="1A1A166E" w14:textId="77777777" w:rsidR="00145D76" w:rsidRPr="00EB439F" w:rsidRDefault="00145D76">
      <w:pPr>
        <w:jc w:val="both"/>
        <w:rPr>
          <w:rFonts w:ascii="Courier New" w:hAnsi="Courier New" w:cs="Courier New"/>
          <w:sz w:val="24"/>
          <w:szCs w:val="24"/>
        </w:rPr>
      </w:pPr>
    </w:p>
    <w:sectPr w:rsidR="00145D76" w:rsidRPr="00EB43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4199" w14:textId="77777777" w:rsidR="00295E99" w:rsidRDefault="00295E99" w:rsidP="00A62820">
      <w:pPr>
        <w:spacing w:after="0" w:line="240" w:lineRule="auto"/>
      </w:pPr>
      <w:r>
        <w:separator/>
      </w:r>
    </w:p>
  </w:endnote>
  <w:endnote w:type="continuationSeparator" w:id="0">
    <w:p w14:paraId="5B52A7C9" w14:textId="77777777" w:rsidR="00295E99" w:rsidRDefault="00295E99" w:rsidP="00A6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00516"/>
      <w:docPartObj>
        <w:docPartGallery w:val="Page Numbers (Bottom of Page)"/>
        <w:docPartUnique/>
      </w:docPartObj>
    </w:sdtPr>
    <w:sdtEndPr>
      <w:rPr>
        <w:noProof/>
      </w:rPr>
    </w:sdtEndPr>
    <w:sdtContent>
      <w:p w14:paraId="6261F664" w14:textId="1E987B2B" w:rsidR="00A62820" w:rsidRDefault="00A628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A2A87" w14:textId="77777777" w:rsidR="00A62820" w:rsidRDefault="00A6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773E" w14:textId="77777777" w:rsidR="00295E99" w:rsidRDefault="00295E99" w:rsidP="00A62820">
      <w:pPr>
        <w:spacing w:after="0" w:line="240" w:lineRule="auto"/>
      </w:pPr>
      <w:r>
        <w:separator/>
      </w:r>
    </w:p>
  </w:footnote>
  <w:footnote w:type="continuationSeparator" w:id="0">
    <w:p w14:paraId="1BACF09A" w14:textId="77777777" w:rsidR="00295E99" w:rsidRDefault="00295E99" w:rsidP="00A6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7276"/>
    <w:multiLevelType w:val="hybridMultilevel"/>
    <w:tmpl w:val="CB1EBDBA"/>
    <w:lvl w:ilvl="0" w:tplc="7742B614">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36106"/>
    <w:multiLevelType w:val="hybridMultilevel"/>
    <w:tmpl w:val="BE88E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7662E"/>
    <w:multiLevelType w:val="hybridMultilevel"/>
    <w:tmpl w:val="84568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742102">
    <w:abstractNumId w:val="2"/>
  </w:num>
  <w:num w:numId="2" w16cid:durableId="1115098588">
    <w:abstractNumId w:val="1"/>
  </w:num>
  <w:num w:numId="3" w16cid:durableId="1106269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E5"/>
    <w:rsid w:val="00001407"/>
    <w:rsid w:val="00007526"/>
    <w:rsid w:val="00012E6B"/>
    <w:rsid w:val="00042106"/>
    <w:rsid w:val="000733E9"/>
    <w:rsid w:val="000D18DF"/>
    <w:rsid w:val="000D29E0"/>
    <w:rsid w:val="00106A25"/>
    <w:rsid w:val="00112241"/>
    <w:rsid w:val="00143EEC"/>
    <w:rsid w:val="00145D76"/>
    <w:rsid w:val="00164BBD"/>
    <w:rsid w:val="00174E5D"/>
    <w:rsid w:val="00197858"/>
    <w:rsid w:val="001B6BD1"/>
    <w:rsid w:val="0022313E"/>
    <w:rsid w:val="0022730D"/>
    <w:rsid w:val="00235681"/>
    <w:rsid w:val="00241D5D"/>
    <w:rsid w:val="00284C18"/>
    <w:rsid w:val="00295E99"/>
    <w:rsid w:val="002F4BF5"/>
    <w:rsid w:val="002F758D"/>
    <w:rsid w:val="00364E65"/>
    <w:rsid w:val="00367066"/>
    <w:rsid w:val="0038063F"/>
    <w:rsid w:val="00387C73"/>
    <w:rsid w:val="00390774"/>
    <w:rsid w:val="003B17F2"/>
    <w:rsid w:val="003B1945"/>
    <w:rsid w:val="003C4867"/>
    <w:rsid w:val="003F1130"/>
    <w:rsid w:val="00450C8B"/>
    <w:rsid w:val="004804AE"/>
    <w:rsid w:val="00481131"/>
    <w:rsid w:val="004C11AC"/>
    <w:rsid w:val="004D6497"/>
    <w:rsid w:val="0050764E"/>
    <w:rsid w:val="00593E2B"/>
    <w:rsid w:val="005C261B"/>
    <w:rsid w:val="005C3A5E"/>
    <w:rsid w:val="006002BD"/>
    <w:rsid w:val="006506D8"/>
    <w:rsid w:val="00676255"/>
    <w:rsid w:val="0067722A"/>
    <w:rsid w:val="006805E0"/>
    <w:rsid w:val="006D65FA"/>
    <w:rsid w:val="006D6FFE"/>
    <w:rsid w:val="006E4EE7"/>
    <w:rsid w:val="00721DC9"/>
    <w:rsid w:val="00732406"/>
    <w:rsid w:val="00736BC3"/>
    <w:rsid w:val="00752C2C"/>
    <w:rsid w:val="007658E1"/>
    <w:rsid w:val="00765D5C"/>
    <w:rsid w:val="00767C52"/>
    <w:rsid w:val="0077227F"/>
    <w:rsid w:val="007867FB"/>
    <w:rsid w:val="007C61ED"/>
    <w:rsid w:val="007D124D"/>
    <w:rsid w:val="008100FA"/>
    <w:rsid w:val="00842A0C"/>
    <w:rsid w:val="00850D1A"/>
    <w:rsid w:val="0086474E"/>
    <w:rsid w:val="008673C7"/>
    <w:rsid w:val="00873394"/>
    <w:rsid w:val="008870EB"/>
    <w:rsid w:val="00894769"/>
    <w:rsid w:val="008A52EA"/>
    <w:rsid w:val="008B4489"/>
    <w:rsid w:val="009027E3"/>
    <w:rsid w:val="00921E63"/>
    <w:rsid w:val="00926592"/>
    <w:rsid w:val="00967202"/>
    <w:rsid w:val="009A3993"/>
    <w:rsid w:val="009A3E7A"/>
    <w:rsid w:val="009C6318"/>
    <w:rsid w:val="009D369A"/>
    <w:rsid w:val="009D7464"/>
    <w:rsid w:val="00A62820"/>
    <w:rsid w:val="00A878E1"/>
    <w:rsid w:val="00AC706D"/>
    <w:rsid w:val="00B104DC"/>
    <w:rsid w:val="00B157FB"/>
    <w:rsid w:val="00B50DB2"/>
    <w:rsid w:val="00B86823"/>
    <w:rsid w:val="00B904BA"/>
    <w:rsid w:val="00BA3863"/>
    <w:rsid w:val="00BA3F6D"/>
    <w:rsid w:val="00BB42F7"/>
    <w:rsid w:val="00BB44D7"/>
    <w:rsid w:val="00BB717F"/>
    <w:rsid w:val="00BE2E84"/>
    <w:rsid w:val="00BE34E5"/>
    <w:rsid w:val="00BE4A2F"/>
    <w:rsid w:val="00C02084"/>
    <w:rsid w:val="00C04BA9"/>
    <w:rsid w:val="00C54BDF"/>
    <w:rsid w:val="00C61BB2"/>
    <w:rsid w:val="00CA254B"/>
    <w:rsid w:val="00CB5EC5"/>
    <w:rsid w:val="00CD23C5"/>
    <w:rsid w:val="00CD474E"/>
    <w:rsid w:val="00CF0C02"/>
    <w:rsid w:val="00D03D81"/>
    <w:rsid w:val="00D32959"/>
    <w:rsid w:val="00D41910"/>
    <w:rsid w:val="00D754D5"/>
    <w:rsid w:val="00DA2325"/>
    <w:rsid w:val="00DC4B24"/>
    <w:rsid w:val="00E0480B"/>
    <w:rsid w:val="00E152C6"/>
    <w:rsid w:val="00E2418D"/>
    <w:rsid w:val="00E42C3E"/>
    <w:rsid w:val="00E526FC"/>
    <w:rsid w:val="00E779B2"/>
    <w:rsid w:val="00EB439F"/>
    <w:rsid w:val="00EE390E"/>
    <w:rsid w:val="00F13F12"/>
    <w:rsid w:val="00F375E2"/>
    <w:rsid w:val="00F40A6B"/>
    <w:rsid w:val="00F60D08"/>
    <w:rsid w:val="00F710E1"/>
    <w:rsid w:val="00F73830"/>
    <w:rsid w:val="00F83769"/>
    <w:rsid w:val="00F94DD8"/>
    <w:rsid w:val="00FD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5EF6"/>
  <w15:chartTrackingRefBased/>
  <w15:docId w15:val="{360D24F5-2E7B-4168-A649-DD89DBD2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61B"/>
    <w:rPr>
      <w:color w:val="0563C1" w:themeColor="hyperlink"/>
      <w:u w:val="single"/>
    </w:rPr>
  </w:style>
  <w:style w:type="character" w:styleId="UnresolvedMention">
    <w:name w:val="Unresolved Mention"/>
    <w:basedOn w:val="DefaultParagraphFont"/>
    <w:uiPriority w:val="99"/>
    <w:semiHidden/>
    <w:unhideWhenUsed/>
    <w:rsid w:val="005C261B"/>
    <w:rPr>
      <w:color w:val="605E5C"/>
      <w:shd w:val="clear" w:color="auto" w:fill="E1DFDD"/>
    </w:rPr>
  </w:style>
  <w:style w:type="character" w:styleId="FollowedHyperlink">
    <w:name w:val="FollowedHyperlink"/>
    <w:basedOn w:val="DefaultParagraphFont"/>
    <w:uiPriority w:val="99"/>
    <w:semiHidden/>
    <w:unhideWhenUsed/>
    <w:rsid w:val="005C261B"/>
    <w:rPr>
      <w:color w:val="954F72" w:themeColor="followedHyperlink"/>
      <w:u w:val="single"/>
    </w:rPr>
  </w:style>
  <w:style w:type="paragraph" w:styleId="ListParagraph">
    <w:name w:val="List Paragraph"/>
    <w:basedOn w:val="Normal"/>
    <w:uiPriority w:val="34"/>
    <w:qFormat/>
    <w:rsid w:val="006E4EE7"/>
    <w:pPr>
      <w:ind w:left="720"/>
      <w:contextualSpacing/>
    </w:pPr>
  </w:style>
  <w:style w:type="paragraph" w:styleId="Header">
    <w:name w:val="header"/>
    <w:basedOn w:val="Normal"/>
    <w:link w:val="HeaderChar"/>
    <w:uiPriority w:val="99"/>
    <w:unhideWhenUsed/>
    <w:rsid w:val="00A6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20"/>
    <w:rPr>
      <w:lang w:val="en-GB"/>
    </w:rPr>
  </w:style>
  <w:style w:type="paragraph" w:styleId="Footer">
    <w:name w:val="footer"/>
    <w:basedOn w:val="Normal"/>
    <w:link w:val="FooterChar"/>
    <w:uiPriority w:val="99"/>
    <w:unhideWhenUsed/>
    <w:rsid w:val="00A6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mdocs/mdocs/en/cdip_22/cdip_22_8.pdf" TargetMode="External"/><Relationship Id="rId3" Type="http://schemas.openxmlformats.org/officeDocument/2006/relationships/settings" Target="settings.xml"/><Relationship Id="rId7" Type="http://schemas.openxmlformats.org/officeDocument/2006/relationships/hyperlink" Target="https://www.wipo.int/edocs/mdocs/mdocs/en/cdip_21/cdip_21_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ipo.int/export/sites/www/ip-development/en/agenda/pdf/scoping_study_mobile_ap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Amatika</dc:creator>
  <cp:keywords/>
  <dc:description/>
  <cp:lastModifiedBy>Faith Amatika</cp:lastModifiedBy>
  <cp:revision>121</cp:revision>
  <dcterms:created xsi:type="dcterms:W3CDTF">2022-05-17T16:48:00Z</dcterms:created>
  <dcterms:modified xsi:type="dcterms:W3CDTF">2022-05-17T18:59:00Z</dcterms:modified>
</cp:coreProperties>
</file>