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B103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3814D4">
              <w:rPr>
                <w:rFonts w:ascii="Arial Black" w:hAnsi="Arial Black"/>
                <w:caps/>
                <w:sz w:val="15"/>
              </w:rPr>
              <w:t xml:space="preserve"> </w:t>
            </w:r>
            <w:r w:rsidR="00864523">
              <w:rPr>
                <w:rFonts w:ascii="Arial Black" w:hAnsi="Arial Black"/>
                <w:caps/>
                <w:sz w:val="15"/>
              </w:rPr>
              <w:t>English</w:t>
            </w:r>
          </w:p>
        </w:tc>
      </w:tr>
      <w:tr w:rsidR="008B2CC1" w:rsidRPr="00E12C9B" w:rsidTr="00916EE2">
        <w:trPr>
          <w:trHeight w:hRule="exact" w:val="198"/>
        </w:trPr>
        <w:tc>
          <w:tcPr>
            <w:tcW w:w="9356" w:type="dxa"/>
            <w:gridSpan w:val="3"/>
            <w:tcMar>
              <w:left w:w="0" w:type="dxa"/>
              <w:right w:w="0" w:type="dxa"/>
            </w:tcMar>
            <w:vAlign w:val="bottom"/>
          </w:tcPr>
          <w:p w:rsidR="008B2CC1" w:rsidRPr="00E12C9B" w:rsidRDefault="008B2CC1" w:rsidP="009C3635">
            <w:pPr>
              <w:jc w:val="right"/>
              <w:rPr>
                <w:rFonts w:ascii="Arial Black" w:hAnsi="Arial Black"/>
                <w:caps/>
                <w:sz w:val="15"/>
              </w:rPr>
            </w:pPr>
            <w:r w:rsidRPr="00E12C9B">
              <w:rPr>
                <w:rFonts w:ascii="Arial Black" w:hAnsi="Arial Black"/>
                <w:caps/>
                <w:sz w:val="15"/>
              </w:rPr>
              <w:t xml:space="preserve">DATE: </w:t>
            </w:r>
            <w:bookmarkStart w:id="1" w:name="Date"/>
            <w:bookmarkEnd w:id="1"/>
            <w:r w:rsidR="003814D4" w:rsidRPr="00E12C9B">
              <w:rPr>
                <w:rFonts w:ascii="Arial Black" w:hAnsi="Arial Black"/>
                <w:caps/>
                <w:sz w:val="15"/>
              </w:rPr>
              <w:t xml:space="preserve"> </w:t>
            </w:r>
            <w:r w:rsidR="009C3635">
              <w:rPr>
                <w:rFonts w:ascii="Arial Black" w:hAnsi="Arial Black"/>
                <w:caps/>
                <w:sz w:val="15"/>
              </w:rPr>
              <w:t>May 24</w:t>
            </w:r>
            <w:r w:rsidR="00864523" w:rsidRPr="00E12C9B">
              <w:rPr>
                <w:rFonts w:ascii="Arial Black" w:hAnsi="Arial Black"/>
                <w:caps/>
                <w:sz w:val="15"/>
              </w:rPr>
              <w:t>, 201</w:t>
            </w:r>
            <w:r w:rsidR="009C3635">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9C3635" w:rsidP="008B2CC1">
      <w:pPr>
        <w:rPr>
          <w:b/>
          <w:sz w:val="24"/>
          <w:szCs w:val="24"/>
        </w:rPr>
      </w:pPr>
      <w:r>
        <w:rPr>
          <w:b/>
          <w:sz w:val="24"/>
          <w:szCs w:val="24"/>
        </w:rPr>
        <w:t>Twenty-Third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9C3635">
        <w:rPr>
          <w:b/>
          <w:sz w:val="24"/>
          <w:szCs w:val="24"/>
        </w:rPr>
        <w:t>May 20 to 24</w:t>
      </w:r>
      <w:r w:rsidR="00517B50">
        <w:rPr>
          <w:b/>
          <w:sz w:val="24"/>
          <w:szCs w:val="24"/>
        </w:rPr>
        <w:t>, 201</w:t>
      </w:r>
      <w:r w:rsidR="009C3635">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864523" w:rsidP="008B2CC1">
      <w:pPr>
        <w:rPr>
          <w:caps/>
          <w:sz w:val="24"/>
        </w:rPr>
      </w:pPr>
      <w:bookmarkStart w:id="2" w:name="TitleOfDoc"/>
      <w:bookmarkEnd w:id="2"/>
      <w:r>
        <w:rPr>
          <w:caps/>
          <w:sz w:val="24"/>
        </w:rPr>
        <w:t>SUMMARY BY THE CHAIR</w:t>
      </w:r>
    </w:p>
    <w:p w:rsidR="008B2CC1" w:rsidRPr="008B2CC1" w:rsidRDefault="008B2CC1" w:rsidP="008B2CC1"/>
    <w:p w:rsidR="008B2CC1" w:rsidRPr="008B2CC1" w:rsidRDefault="008B2CC1" w:rsidP="008B2CC1">
      <w:pPr>
        <w:rPr>
          <w:i/>
        </w:rPr>
      </w:pPr>
      <w:bookmarkStart w:id="3" w:name="Prepared"/>
      <w:bookmarkEnd w:id="3"/>
    </w:p>
    <w:p w:rsidR="00AC205C" w:rsidRDefault="00AC205C"/>
    <w:p w:rsidR="00B461E3" w:rsidRDefault="00B461E3" w:rsidP="00B461E3">
      <w:pPr>
        <w:rPr>
          <w:i/>
        </w:rPr>
      </w:pPr>
    </w:p>
    <w:p w:rsidR="00AA6883" w:rsidRDefault="00AA6883" w:rsidP="00B461E3">
      <w:pPr>
        <w:rPr>
          <w:i/>
        </w:rPr>
      </w:pPr>
    </w:p>
    <w:p w:rsidR="00AA6883" w:rsidRPr="00C27BB0" w:rsidRDefault="00AA6883" w:rsidP="00B461E3">
      <w:pPr>
        <w:rPr>
          <w:i/>
        </w:rPr>
      </w:pPr>
    </w:p>
    <w:p w:rsidR="0057690B" w:rsidRDefault="00B461E3" w:rsidP="00B461E3">
      <w:pPr>
        <w:rPr>
          <w:bCs/>
        </w:rPr>
      </w:pPr>
      <w:r w:rsidRPr="00C27BB0">
        <w:rPr>
          <w:bCs/>
        </w:rPr>
        <w:fldChar w:fldCharType="begin"/>
      </w:r>
      <w:r w:rsidRPr="00C27BB0">
        <w:rPr>
          <w:bCs/>
        </w:rPr>
        <w:instrText xml:space="preserve"> AUTONUM  </w:instrText>
      </w:r>
      <w:r w:rsidRPr="00C27BB0">
        <w:rPr>
          <w:bCs/>
        </w:rPr>
        <w:fldChar w:fldCharType="end"/>
      </w:r>
      <w:r w:rsidRPr="00C27BB0">
        <w:rPr>
          <w:bCs/>
        </w:rPr>
        <w:tab/>
        <w:t xml:space="preserve">The twenty-third session of the CDIP </w:t>
      </w:r>
      <w:proofErr w:type="gramStart"/>
      <w:r w:rsidRPr="00C27BB0">
        <w:rPr>
          <w:bCs/>
        </w:rPr>
        <w:t>was held</w:t>
      </w:r>
      <w:proofErr w:type="gramEnd"/>
      <w:r w:rsidRPr="00C27BB0">
        <w:rPr>
          <w:bCs/>
        </w:rPr>
        <w:t xml:space="preserve"> from May 20 to 24, 2019.  The</w:t>
      </w:r>
      <w:proofErr w:type="gramStart"/>
      <w:r w:rsidR="0057690B">
        <w:rPr>
          <w:bCs/>
        </w:rPr>
        <w:t> </w:t>
      </w:r>
      <w:r w:rsidRPr="00C27BB0">
        <w:rPr>
          <w:bCs/>
        </w:rPr>
        <w:t xml:space="preserve"> session</w:t>
      </w:r>
      <w:proofErr w:type="gramEnd"/>
      <w:r w:rsidRPr="00C27BB0">
        <w:rPr>
          <w:bCs/>
        </w:rPr>
        <w:t xml:space="preserve"> was attended </w:t>
      </w:r>
      <w:r w:rsidR="004C27DB">
        <w:rPr>
          <w:bCs/>
          <w:color w:val="000000" w:themeColor="text1"/>
        </w:rPr>
        <w:t>by 97 Member States and 23</w:t>
      </w:r>
      <w:r w:rsidRPr="00D00402">
        <w:rPr>
          <w:bCs/>
          <w:color w:val="000000" w:themeColor="text1"/>
        </w:rPr>
        <w:t xml:space="preserve"> Observers.  </w:t>
      </w:r>
      <w:r w:rsidRPr="003E5A01">
        <w:rPr>
          <w:bCs/>
        </w:rPr>
        <w:t xml:space="preserve">The session </w:t>
      </w:r>
      <w:proofErr w:type="gramStart"/>
      <w:r w:rsidRPr="003E5A01">
        <w:rPr>
          <w:bCs/>
        </w:rPr>
        <w:t>was opened</w:t>
      </w:r>
      <w:proofErr w:type="gramEnd"/>
      <w:r w:rsidRPr="003E5A01">
        <w:rPr>
          <w:bCs/>
        </w:rPr>
        <w:t xml:space="preserve"> by </w:t>
      </w:r>
    </w:p>
    <w:p w:rsidR="00B461E3" w:rsidRPr="003E5A01" w:rsidRDefault="0057690B" w:rsidP="00B461E3">
      <w:pPr>
        <w:rPr>
          <w:bCs/>
        </w:rPr>
      </w:pPr>
      <w:r>
        <w:rPr>
          <w:bCs/>
        </w:rPr>
        <w:t xml:space="preserve">Mr. Francis </w:t>
      </w:r>
      <w:proofErr w:type="spellStart"/>
      <w:r w:rsidR="00B461E3" w:rsidRPr="003E5A01">
        <w:rPr>
          <w:bCs/>
        </w:rPr>
        <w:t>Gurry</w:t>
      </w:r>
      <w:proofErr w:type="spellEnd"/>
      <w:r w:rsidR="00B461E3" w:rsidRPr="003E5A01">
        <w:rPr>
          <w:bCs/>
        </w:rPr>
        <w:t>, Director General of WIPO.  He highlighted the active engagement of Member States in proposing projects and appreciated the</w:t>
      </w:r>
      <w:r w:rsidR="00B461E3">
        <w:rPr>
          <w:bCs/>
        </w:rPr>
        <w:t>ir</w:t>
      </w:r>
      <w:r w:rsidR="00B461E3" w:rsidRPr="003E5A01">
        <w:rPr>
          <w:bCs/>
        </w:rPr>
        <w:t xml:space="preserve"> continued commitment</w:t>
      </w:r>
      <w:r w:rsidR="00B461E3">
        <w:rPr>
          <w:bCs/>
        </w:rPr>
        <w:t>.  He further mentioned that the</w:t>
      </w:r>
      <w:r w:rsidR="00B461E3" w:rsidRPr="003E5A01">
        <w:rPr>
          <w:bCs/>
        </w:rPr>
        <w:t xml:space="preserve"> diverse Agenda for the </w:t>
      </w:r>
      <w:r w:rsidR="00B461E3">
        <w:rPr>
          <w:bCs/>
        </w:rPr>
        <w:t>session</w:t>
      </w:r>
      <w:r w:rsidR="00B461E3" w:rsidRPr="003E5A01">
        <w:rPr>
          <w:bCs/>
        </w:rPr>
        <w:t xml:space="preserve"> reflected the horizontal nature of intellectual property across the economic sector.</w:t>
      </w:r>
    </w:p>
    <w:p w:rsidR="00B461E3" w:rsidRDefault="00B461E3" w:rsidP="00B461E3">
      <w:pPr>
        <w:rPr>
          <w:rStyle w:val="PageNumber"/>
        </w:rPr>
      </w:pPr>
    </w:p>
    <w:p w:rsidR="00B461E3" w:rsidRPr="0097685D" w:rsidRDefault="00B461E3" w:rsidP="00B461E3">
      <w:r>
        <w:rPr>
          <w:bCs/>
        </w:rPr>
        <w:fldChar w:fldCharType="begin"/>
      </w:r>
      <w:r>
        <w:rPr>
          <w:bCs/>
        </w:rPr>
        <w:instrText xml:space="preserve"> AUTONUM  </w:instrText>
      </w:r>
      <w:r>
        <w:rPr>
          <w:bCs/>
        </w:rPr>
        <w:fldChar w:fldCharType="end"/>
      </w:r>
      <w:r>
        <w:rPr>
          <w:bCs/>
        </w:rPr>
        <w:tab/>
      </w:r>
      <w:proofErr w:type="gramStart"/>
      <w:r w:rsidRPr="0097685D">
        <w:rPr>
          <w:bCs/>
        </w:rPr>
        <w:t xml:space="preserve">Under Agenda Item 2, the Committee re-elected Ambassador Hasan </w:t>
      </w:r>
      <w:proofErr w:type="spellStart"/>
      <w:r w:rsidRPr="0097685D">
        <w:rPr>
          <w:bCs/>
        </w:rPr>
        <w:t>Kleib</w:t>
      </w:r>
      <w:proofErr w:type="spellEnd"/>
      <w:r w:rsidRPr="0097685D">
        <w:rPr>
          <w:bCs/>
        </w:rPr>
        <w:t xml:space="preserve">, Permanent Representative of the Republic of Indonesia to the </w:t>
      </w:r>
      <w:r w:rsidR="00194331">
        <w:rPr>
          <w:bCs/>
        </w:rPr>
        <w:t>United Nations, WTO, and other international o</w:t>
      </w:r>
      <w:r w:rsidRPr="0097685D">
        <w:rPr>
          <w:bCs/>
        </w:rPr>
        <w:t>r</w:t>
      </w:r>
      <w:r>
        <w:rPr>
          <w:bCs/>
        </w:rPr>
        <w:t>ganizations in Geneva, as Chair;</w:t>
      </w:r>
      <w:r w:rsidRPr="0097685D">
        <w:rPr>
          <w:bCs/>
        </w:rPr>
        <w:t xml:space="preserve"> Dr. Kerry Faul, Head, National Intellectual Property Management</w:t>
      </w:r>
      <w:r>
        <w:rPr>
          <w:bCs/>
        </w:rPr>
        <w:t xml:space="preserve"> Office (NIPMO) of South Africa</w:t>
      </w:r>
      <w:r w:rsidRPr="0097685D">
        <w:rPr>
          <w:bCs/>
        </w:rPr>
        <w:t xml:space="preserve"> and Mr. Ray Augusto </w:t>
      </w:r>
      <w:proofErr w:type="spellStart"/>
      <w:r w:rsidRPr="0097685D">
        <w:rPr>
          <w:bCs/>
        </w:rPr>
        <w:t>Meloni</w:t>
      </w:r>
      <w:proofErr w:type="spellEnd"/>
      <w:r w:rsidRPr="0097685D">
        <w:rPr>
          <w:bCs/>
        </w:rPr>
        <w:t xml:space="preserve"> </w:t>
      </w:r>
      <w:proofErr w:type="spellStart"/>
      <w:r w:rsidRPr="0097685D">
        <w:rPr>
          <w:bCs/>
        </w:rPr>
        <w:t>García</w:t>
      </w:r>
      <w:proofErr w:type="spellEnd"/>
      <w:r w:rsidRPr="0097685D">
        <w:rPr>
          <w:bCs/>
        </w:rPr>
        <w:t>, Director of Distinctive Signs of the National Institute for the Defense of Competition an</w:t>
      </w:r>
      <w:r>
        <w:rPr>
          <w:bCs/>
        </w:rPr>
        <w:t>d Intellectual Property of Peru</w:t>
      </w:r>
      <w:r w:rsidRPr="0097685D">
        <w:rPr>
          <w:bCs/>
        </w:rPr>
        <w:t xml:space="preserve"> as Vice-Chairs</w:t>
      </w:r>
      <w:r>
        <w:rPr>
          <w:bCs/>
        </w:rPr>
        <w:t>, for a period of one year</w:t>
      </w:r>
      <w:r w:rsidRPr="0097685D">
        <w:rPr>
          <w:bCs/>
        </w:rPr>
        <w:t>.</w:t>
      </w:r>
      <w:proofErr w:type="gramEnd"/>
    </w:p>
    <w:p w:rsidR="00B461E3" w:rsidRPr="0097685D" w:rsidRDefault="00B461E3" w:rsidP="00B461E3">
      <w:pPr>
        <w:rPr>
          <w:bCs/>
        </w:rPr>
      </w:pPr>
    </w:p>
    <w:p w:rsidR="00B461E3" w:rsidRPr="0097685D" w:rsidRDefault="00B461E3" w:rsidP="00B461E3">
      <w:pPr>
        <w:rPr>
          <w:bCs/>
        </w:rPr>
      </w:pPr>
      <w:r>
        <w:rPr>
          <w:bCs/>
        </w:rPr>
        <w:fldChar w:fldCharType="begin"/>
      </w:r>
      <w:r>
        <w:rPr>
          <w:bCs/>
        </w:rPr>
        <w:instrText xml:space="preserve"> AUTONUM  </w:instrText>
      </w:r>
      <w:r>
        <w:rPr>
          <w:bCs/>
        </w:rPr>
        <w:fldChar w:fldCharType="end"/>
      </w:r>
      <w:r>
        <w:rPr>
          <w:bCs/>
        </w:rPr>
        <w:tab/>
      </w:r>
      <w:r w:rsidRPr="0097685D">
        <w:rPr>
          <w:bCs/>
        </w:rPr>
        <w:t>Under Agenda Item 3, the Committee adopted the Draft Agenda contained in document CDIP/23/1 Prov. 2.</w:t>
      </w:r>
    </w:p>
    <w:p w:rsidR="00B461E3" w:rsidRPr="0097685D" w:rsidRDefault="00B461E3" w:rsidP="00B461E3">
      <w:pPr>
        <w:rPr>
          <w:bCs/>
        </w:rPr>
      </w:pPr>
    </w:p>
    <w:p w:rsidR="00B461E3" w:rsidRPr="0097685D" w:rsidRDefault="00B461E3" w:rsidP="00B461E3">
      <w:pPr>
        <w:rPr>
          <w:bCs/>
        </w:rPr>
      </w:pPr>
      <w:r>
        <w:rPr>
          <w:bCs/>
        </w:rPr>
        <w:fldChar w:fldCharType="begin"/>
      </w:r>
      <w:r>
        <w:rPr>
          <w:bCs/>
        </w:rPr>
        <w:instrText xml:space="preserve"> AUTONUM  </w:instrText>
      </w:r>
      <w:r>
        <w:rPr>
          <w:bCs/>
        </w:rPr>
        <w:fldChar w:fldCharType="end"/>
      </w:r>
      <w:r>
        <w:rPr>
          <w:bCs/>
        </w:rPr>
        <w:tab/>
      </w:r>
      <w:r w:rsidRPr="0097685D">
        <w:rPr>
          <w:bCs/>
        </w:rPr>
        <w:t xml:space="preserve">Under Agenda Item 4, the Committee considered </w:t>
      </w:r>
      <w:r>
        <w:rPr>
          <w:bCs/>
        </w:rPr>
        <w:t xml:space="preserve">the </w:t>
      </w:r>
      <w:r w:rsidRPr="0097685D">
        <w:rPr>
          <w:bCs/>
        </w:rPr>
        <w:t xml:space="preserve">Accreditation of Observers contained in document CDIP/23/14.  The Committee decided to grant accreditation, on an </w:t>
      </w:r>
      <w:r w:rsidRPr="0097685D">
        <w:rPr>
          <w:bCs/>
          <w:i/>
        </w:rPr>
        <w:t>ad hoc</w:t>
      </w:r>
      <w:r w:rsidRPr="0097685D">
        <w:rPr>
          <w:bCs/>
        </w:rPr>
        <w:t xml:space="preserve"> basis, to one non-governmental organization (NGO), namely,</w:t>
      </w:r>
      <w:r w:rsidRPr="0097685D">
        <w:rPr>
          <w:bCs/>
          <w:i/>
        </w:rPr>
        <w:t xml:space="preserve"> For Alternative Approaches to Addiction Think and do Tank (FAAAT think and do tank)</w:t>
      </w:r>
      <w:r>
        <w:rPr>
          <w:bCs/>
          <w:i/>
        </w:rPr>
        <w:t xml:space="preserve">, </w:t>
      </w:r>
      <w:r w:rsidRPr="0097685D">
        <w:rPr>
          <w:bCs/>
        </w:rPr>
        <w:t xml:space="preserve">without </w:t>
      </w:r>
      <w:r>
        <w:rPr>
          <w:bCs/>
        </w:rPr>
        <w:t>implications as to its status for future CDIP meetings,</w:t>
      </w:r>
      <w:r w:rsidRPr="0097685D">
        <w:rPr>
          <w:bCs/>
        </w:rPr>
        <w:t xml:space="preserve"> for a period of one year.  The Committee, due to the absence of consensus, decided not to gran</w:t>
      </w:r>
      <w:r>
        <w:rPr>
          <w:bCs/>
        </w:rPr>
        <w:t>t accreditation at this session</w:t>
      </w:r>
      <w:r w:rsidRPr="0097685D">
        <w:rPr>
          <w:bCs/>
        </w:rPr>
        <w:t xml:space="preserve"> to one NGO</w:t>
      </w:r>
      <w:r>
        <w:rPr>
          <w:bCs/>
        </w:rPr>
        <w:t>,</w:t>
      </w:r>
      <w:r w:rsidRPr="0097685D">
        <w:rPr>
          <w:bCs/>
        </w:rPr>
        <w:t xml:space="preserve"> namely, </w:t>
      </w:r>
      <w:r w:rsidRPr="0097685D">
        <w:rPr>
          <w:bCs/>
          <w:i/>
        </w:rPr>
        <w:t xml:space="preserve">Geneva for Human Rights Global Training (GHR).  </w:t>
      </w:r>
    </w:p>
    <w:p w:rsidR="00B461E3" w:rsidRPr="0097685D" w:rsidRDefault="00B461E3" w:rsidP="00B461E3">
      <w:pPr>
        <w:rPr>
          <w:bCs/>
        </w:rPr>
      </w:pPr>
    </w:p>
    <w:p w:rsidR="00B461E3" w:rsidRPr="0097685D" w:rsidRDefault="00B461E3" w:rsidP="00B461E3">
      <w:pPr>
        <w:rPr>
          <w:bCs/>
        </w:rPr>
      </w:pPr>
      <w:r>
        <w:rPr>
          <w:bCs/>
        </w:rPr>
        <w:fldChar w:fldCharType="begin"/>
      </w:r>
      <w:r>
        <w:rPr>
          <w:bCs/>
        </w:rPr>
        <w:instrText xml:space="preserve"> AUTONUM  </w:instrText>
      </w:r>
      <w:r>
        <w:rPr>
          <w:bCs/>
        </w:rPr>
        <w:fldChar w:fldCharType="end"/>
      </w:r>
      <w:r>
        <w:rPr>
          <w:bCs/>
        </w:rPr>
        <w:tab/>
      </w:r>
      <w:r w:rsidRPr="0097685D">
        <w:rPr>
          <w:bCs/>
        </w:rPr>
        <w:t>Under Agenda Item 5, the Committee adopted the draft report of the twenty-second session of the CDIP contained in document CDIP/22/18 Prov.</w:t>
      </w:r>
    </w:p>
    <w:p w:rsidR="00B461E3" w:rsidRPr="0097685D" w:rsidRDefault="00B461E3" w:rsidP="00B461E3">
      <w:pPr>
        <w:rPr>
          <w:bCs/>
        </w:rPr>
      </w:pPr>
    </w:p>
    <w:p w:rsidR="00B461E3" w:rsidRPr="0097685D" w:rsidRDefault="00B461E3" w:rsidP="00B461E3">
      <w:pPr>
        <w:rPr>
          <w:bCs/>
        </w:rPr>
      </w:pPr>
      <w:r w:rsidRPr="007B37C4">
        <w:fldChar w:fldCharType="begin"/>
      </w:r>
      <w:r w:rsidRPr="007B37C4">
        <w:instrText xml:space="preserve"> AUTONUM  </w:instrText>
      </w:r>
      <w:r w:rsidRPr="007B37C4">
        <w:fldChar w:fldCharType="end"/>
      </w:r>
      <w:r w:rsidRPr="007B37C4">
        <w:tab/>
        <w:t xml:space="preserve">Under Agenda Item 6, the Committee listened to general statements.  Delegations reiterated </w:t>
      </w:r>
      <w:r w:rsidRPr="007B37C4">
        <w:rPr>
          <w:bCs/>
        </w:rPr>
        <w:t xml:space="preserve">their support for the progress made by WIPO in implementing the Development Agenda (DA) Recommendations.  Delegations expressed their appreciation for the </w:t>
      </w:r>
      <w:r>
        <w:rPr>
          <w:bCs/>
        </w:rPr>
        <w:t xml:space="preserve">convening of the </w:t>
      </w:r>
      <w:r w:rsidRPr="007B37C4">
        <w:rPr>
          <w:bCs/>
        </w:rPr>
        <w:t>International Conference on Intellectual Property and Development – How to Benefit from the IP System, held on May 20, 201</w:t>
      </w:r>
      <w:r>
        <w:rPr>
          <w:bCs/>
        </w:rPr>
        <w:t>9</w:t>
      </w:r>
      <w:r w:rsidRPr="007B37C4">
        <w:rPr>
          <w:bCs/>
        </w:rPr>
        <w:t>, acknowledging the success of the event in terms of the quality</w:t>
      </w:r>
      <w:r>
        <w:rPr>
          <w:bCs/>
        </w:rPr>
        <w:t xml:space="preserve"> of the</w:t>
      </w:r>
      <w:r w:rsidRPr="007B37C4">
        <w:rPr>
          <w:bCs/>
        </w:rPr>
        <w:t xml:space="preserve"> presentations, structure and logistical arrangements</w:t>
      </w:r>
      <w:r>
        <w:rPr>
          <w:bCs/>
        </w:rPr>
        <w:t>.</w:t>
      </w:r>
      <w:r w:rsidRPr="007B37C4">
        <w:rPr>
          <w:bCs/>
        </w:rPr>
        <w:t xml:space="preserve"> </w:t>
      </w:r>
      <w:r>
        <w:rPr>
          <w:bCs/>
        </w:rPr>
        <w:t xml:space="preserve"> They </w:t>
      </w:r>
      <w:r w:rsidRPr="007B37C4">
        <w:rPr>
          <w:bCs/>
        </w:rPr>
        <w:t>expressed their commitment to engage constructively on the important issues on the Agenda of the current session.</w:t>
      </w:r>
    </w:p>
    <w:p w:rsidR="00B461E3" w:rsidRPr="0097685D" w:rsidRDefault="00B461E3" w:rsidP="00B461E3">
      <w:pPr>
        <w:rPr>
          <w:bCs/>
        </w:rPr>
      </w:pPr>
    </w:p>
    <w:p w:rsidR="00B461E3" w:rsidRPr="0097685D" w:rsidRDefault="00B461E3" w:rsidP="00B461E3">
      <w:r>
        <w:rPr>
          <w:bCs/>
        </w:rPr>
        <w:fldChar w:fldCharType="begin"/>
      </w:r>
      <w:r>
        <w:rPr>
          <w:bCs/>
        </w:rPr>
        <w:instrText xml:space="preserve"> AUTONUM  </w:instrText>
      </w:r>
      <w:r>
        <w:rPr>
          <w:bCs/>
        </w:rPr>
        <w:fldChar w:fldCharType="end"/>
      </w:r>
      <w:r>
        <w:rPr>
          <w:bCs/>
        </w:rPr>
        <w:tab/>
      </w:r>
      <w:r w:rsidRPr="0097685D">
        <w:rPr>
          <w:bCs/>
        </w:rPr>
        <w:t>Under Agenda Item 7, the Committee</w:t>
      </w:r>
      <w:r w:rsidRPr="0097685D">
        <w:t xml:space="preserve"> considered the following:</w:t>
      </w:r>
    </w:p>
    <w:p w:rsidR="00B461E3" w:rsidRDefault="00B461E3" w:rsidP="00B461E3">
      <w:pPr>
        <w:rPr>
          <w:bCs/>
        </w:rPr>
      </w:pPr>
    </w:p>
    <w:p w:rsidR="00B461E3" w:rsidRPr="0097685D" w:rsidRDefault="00B461E3" w:rsidP="00E0399D">
      <w:pPr>
        <w:ind w:left="567"/>
      </w:pPr>
      <w:r>
        <w:rPr>
          <w:bCs/>
        </w:rPr>
        <w:t xml:space="preserve">7.1   </w:t>
      </w:r>
      <w:r w:rsidRPr="0097685D">
        <w:rPr>
          <w:bCs/>
        </w:rPr>
        <w:t xml:space="preserve">Director General’s Report on the Implementation of the Development Agenda contained in document CDIP/23/2.  The Secretariat took note of the observations and suggestions made by delegations.  The Committee took note of the information contained in the document and its Annexes. </w:t>
      </w:r>
    </w:p>
    <w:p w:rsidR="00B461E3" w:rsidRPr="0097685D" w:rsidRDefault="00B461E3" w:rsidP="00B461E3">
      <w:pPr>
        <w:rPr>
          <w:bCs/>
        </w:rPr>
      </w:pPr>
    </w:p>
    <w:p w:rsidR="00B461E3" w:rsidRPr="0097685D" w:rsidRDefault="00B461E3" w:rsidP="00E0399D">
      <w:pPr>
        <w:ind w:left="567"/>
        <w:rPr>
          <w:bCs/>
        </w:rPr>
      </w:pPr>
      <w:r>
        <w:rPr>
          <w:bCs/>
        </w:rPr>
        <w:t xml:space="preserve">7.2   </w:t>
      </w:r>
      <w:r w:rsidRPr="0097685D">
        <w:rPr>
          <w:bCs/>
        </w:rPr>
        <w:t xml:space="preserve">Completion Report of the Project on Cooperation on Development and Intellectual Property Rights Education and Professional Training with Judicial Training Institutions in Developing Countries and Least Developed Countries contained in document CDIP/23/4.  The Committee took note of the information contained in the </w:t>
      </w:r>
      <w:r>
        <w:rPr>
          <w:bCs/>
        </w:rPr>
        <w:t>Report</w:t>
      </w:r>
      <w:r w:rsidRPr="0097685D">
        <w:rPr>
          <w:bCs/>
        </w:rPr>
        <w:t xml:space="preserve">. </w:t>
      </w:r>
    </w:p>
    <w:p w:rsidR="00B461E3" w:rsidRPr="0097685D" w:rsidRDefault="00B461E3" w:rsidP="00B461E3">
      <w:pPr>
        <w:rPr>
          <w:bCs/>
        </w:rPr>
      </w:pPr>
    </w:p>
    <w:p w:rsidR="00B461E3" w:rsidRPr="0097685D" w:rsidRDefault="00B461E3" w:rsidP="00E0399D">
      <w:pPr>
        <w:ind w:left="567"/>
        <w:rPr>
          <w:bCs/>
        </w:rPr>
      </w:pPr>
      <w:r>
        <w:rPr>
          <w:bCs/>
        </w:rPr>
        <w:t xml:space="preserve">7.3   </w:t>
      </w:r>
      <w:r w:rsidRPr="0097685D">
        <w:rPr>
          <w:bCs/>
        </w:rPr>
        <w:t xml:space="preserve">Completion Report on the Project on Strengthening and Development of the Audiovisual Sector in Burkina Faso and Certain African Countries – Phase II contained in document CDIP/23/5.  The Committee took note of the information contained in the </w:t>
      </w:r>
      <w:r>
        <w:rPr>
          <w:bCs/>
        </w:rPr>
        <w:t>Report</w:t>
      </w:r>
      <w:r w:rsidRPr="0097685D">
        <w:rPr>
          <w:bCs/>
        </w:rPr>
        <w:t>.</w:t>
      </w:r>
    </w:p>
    <w:p w:rsidR="00B461E3" w:rsidRPr="0097685D" w:rsidRDefault="00B461E3" w:rsidP="00B461E3">
      <w:pPr>
        <w:rPr>
          <w:bCs/>
        </w:rPr>
      </w:pPr>
    </w:p>
    <w:p w:rsidR="00B461E3" w:rsidRPr="0097685D" w:rsidRDefault="00B461E3" w:rsidP="00E0399D">
      <w:pPr>
        <w:ind w:left="567"/>
        <w:rPr>
          <w:bCs/>
        </w:rPr>
      </w:pPr>
      <w:r>
        <w:rPr>
          <w:bCs/>
        </w:rPr>
        <w:t xml:space="preserve">7.4   </w:t>
      </w:r>
      <w:r w:rsidRPr="0097685D">
        <w:rPr>
          <w:bCs/>
        </w:rPr>
        <w:t xml:space="preserve">Evaluation Report of the Project on Strengthening and Development of the Audiovisual Sector in Burkina Faso and Certain African Countries – Phase II contained in document CDIP/23/6.  The Committee took note of the information contained in the </w:t>
      </w:r>
      <w:r>
        <w:rPr>
          <w:bCs/>
        </w:rPr>
        <w:t>Report</w:t>
      </w:r>
      <w:r w:rsidRPr="0097685D">
        <w:rPr>
          <w:bCs/>
        </w:rPr>
        <w:t>.</w:t>
      </w:r>
    </w:p>
    <w:p w:rsidR="00B461E3" w:rsidRPr="0097685D" w:rsidRDefault="00B461E3" w:rsidP="00B461E3">
      <w:pPr>
        <w:rPr>
          <w:bCs/>
        </w:rPr>
      </w:pPr>
    </w:p>
    <w:p w:rsidR="00B461E3" w:rsidRDefault="00B461E3" w:rsidP="00E0399D">
      <w:pPr>
        <w:ind w:left="567"/>
        <w:rPr>
          <w:bCs/>
        </w:rPr>
      </w:pPr>
      <w:r>
        <w:rPr>
          <w:bCs/>
        </w:rPr>
        <w:t xml:space="preserve">7.5   </w:t>
      </w:r>
      <w:r w:rsidRPr="0097685D">
        <w:rPr>
          <w:bCs/>
        </w:rPr>
        <w:t xml:space="preserve">Evaluation Report of the Project on Cooperation on Development and Intellectual Property Rights Education and Professional Training with Judicial Training Institutions in Developing and Least Developed Countries contained </w:t>
      </w:r>
      <w:r>
        <w:rPr>
          <w:bCs/>
        </w:rPr>
        <w:t>i</w:t>
      </w:r>
      <w:r w:rsidRPr="0097685D">
        <w:rPr>
          <w:bCs/>
        </w:rPr>
        <w:t xml:space="preserve">n document CDIP/23/7.  The Committee took note of the information contained in the </w:t>
      </w:r>
      <w:r>
        <w:rPr>
          <w:bCs/>
        </w:rPr>
        <w:t>Report</w:t>
      </w:r>
      <w:r w:rsidRPr="0097685D">
        <w:rPr>
          <w:bCs/>
        </w:rPr>
        <w:t>.</w:t>
      </w:r>
    </w:p>
    <w:p w:rsidR="00B461E3" w:rsidRPr="004B55F7" w:rsidRDefault="00B461E3" w:rsidP="00B461E3">
      <w:pPr>
        <w:ind w:firstLine="567"/>
        <w:rPr>
          <w:bCs/>
          <w:color w:val="FF0000"/>
        </w:rPr>
      </w:pPr>
    </w:p>
    <w:p w:rsidR="00B461E3" w:rsidRPr="00F6325A" w:rsidRDefault="00B461E3" w:rsidP="00E0399D">
      <w:pPr>
        <w:ind w:left="567"/>
        <w:rPr>
          <w:bCs/>
          <w:color w:val="000000" w:themeColor="text1"/>
        </w:rPr>
      </w:pPr>
      <w:r w:rsidRPr="00F6325A">
        <w:rPr>
          <w:bCs/>
          <w:color w:val="000000" w:themeColor="text1"/>
        </w:rPr>
        <w:t xml:space="preserve">7.6   Report on WIPO’s Contribution to the Implementation of the Sustainable Development Goals and its Associated Targets contained in document CDIP/23/10.  </w:t>
      </w:r>
      <w:r w:rsidR="00D00402">
        <w:rPr>
          <w:bCs/>
          <w:color w:val="000000" w:themeColor="text1"/>
        </w:rPr>
        <w:t>Delegations expressed</w:t>
      </w:r>
      <w:r w:rsidRPr="00F6325A">
        <w:rPr>
          <w:bCs/>
          <w:color w:val="000000" w:themeColor="text1"/>
        </w:rPr>
        <w:t xml:space="preserve"> appreciation for</w:t>
      </w:r>
      <w:r>
        <w:rPr>
          <w:bCs/>
          <w:color w:val="000000" w:themeColor="text1"/>
        </w:rPr>
        <w:t xml:space="preserve"> the Re</w:t>
      </w:r>
      <w:r w:rsidRPr="00F6325A">
        <w:rPr>
          <w:bCs/>
          <w:color w:val="000000" w:themeColor="text1"/>
        </w:rPr>
        <w:t>port</w:t>
      </w:r>
      <w:r w:rsidR="009201E3">
        <w:rPr>
          <w:bCs/>
          <w:color w:val="000000" w:themeColor="text1"/>
        </w:rPr>
        <w:t xml:space="preserve">.  </w:t>
      </w:r>
      <w:r w:rsidRPr="00F6325A">
        <w:rPr>
          <w:bCs/>
          <w:color w:val="000000" w:themeColor="text1"/>
        </w:rPr>
        <w:t>Member States</w:t>
      </w:r>
      <w:r>
        <w:rPr>
          <w:bCs/>
          <w:color w:val="000000" w:themeColor="text1"/>
        </w:rPr>
        <w:t xml:space="preserve"> were encouraged</w:t>
      </w:r>
      <w:r w:rsidRPr="00F6325A">
        <w:rPr>
          <w:bCs/>
          <w:color w:val="000000" w:themeColor="text1"/>
        </w:rPr>
        <w:t xml:space="preserve"> to seek support and assistance from WIPO in achieving the SDGs.  </w:t>
      </w:r>
      <w:r>
        <w:rPr>
          <w:bCs/>
          <w:color w:val="000000" w:themeColor="text1"/>
        </w:rPr>
        <w:t>They</w:t>
      </w:r>
      <w:r w:rsidRPr="00F6325A">
        <w:rPr>
          <w:bCs/>
          <w:color w:val="000000" w:themeColor="text1"/>
        </w:rPr>
        <w:t xml:space="preserve"> encouraged the Organization </w:t>
      </w:r>
      <w:proofErr w:type="gramStart"/>
      <w:r w:rsidRPr="00F6325A">
        <w:rPr>
          <w:bCs/>
          <w:color w:val="000000" w:themeColor="text1"/>
        </w:rPr>
        <w:t>to further disseminate</w:t>
      </w:r>
      <w:proofErr w:type="gramEnd"/>
      <w:r w:rsidRPr="00F6325A">
        <w:rPr>
          <w:bCs/>
          <w:color w:val="000000" w:themeColor="text1"/>
        </w:rPr>
        <w:t xml:space="preserve"> information on possible areas of assistance and its mechanisms that were</w:t>
      </w:r>
      <w:r>
        <w:rPr>
          <w:bCs/>
          <w:color w:val="000000" w:themeColor="text1"/>
        </w:rPr>
        <w:t xml:space="preserve"> available for </w:t>
      </w:r>
      <w:r w:rsidRPr="00F6325A">
        <w:rPr>
          <w:bCs/>
          <w:color w:val="000000" w:themeColor="text1"/>
        </w:rPr>
        <w:t>Member States, including through the newly established WIPO website on SDGs.  The Committee considered and took note of</w:t>
      </w:r>
      <w:r>
        <w:rPr>
          <w:bCs/>
          <w:color w:val="000000" w:themeColor="text1"/>
        </w:rPr>
        <w:t xml:space="preserve"> the</w:t>
      </w:r>
      <w:r w:rsidRPr="00F6325A">
        <w:rPr>
          <w:bCs/>
          <w:color w:val="000000" w:themeColor="text1"/>
        </w:rPr>
        <w:t xml:space="preserve"> information contained in Document CDIP/23/10.</w:t>
      </w:r>
    </w:p>
    <w:p w:rsidR="00B461E3" w:rsidRDefault="00B461E3" w:rsidP="00B461E3">
      <w:pPr>
        <w:rPr>
          <w:bCs/>
          <w:color w:val="FF0000"/>
        </w:rPr>
      </w:pPr>
    </w:p>
    <w:p w:rsidR="00B461E3" w:rsidRPr="00D844C3" w:rsidRDefault="00B461E3" w:rsidP="00B461E3">
      <w:r>
        <w:rPr>
          <w:bCs/>
        </w:rPr>
        <w:fldChar w:fldCharType="begin"/>
      </w:r>
      <w:r>
        <w:rPr>
          <w:bCs/>
        </w:rPr>
        <w:instrText xml:space="preserve"> AUTONUM  </w:instrText>
      </w:r>
      <w:r>
        <w:rPr>
          <w:bCs/>
        </w:rPr>
        <w:fldChar w:fldCharType="end"/>
      </w:r>
      <w:r>
        <w:rPr>
          <w:bCs/>
        </w:rPr>
        <w:tab/>
      </w:r>
      <w:r w:rsidRPr="00D844C3">
        <w:rPr>
          <w:bCs/>
        </w:rPr>
        <w:t xml:space="preserve">Under Agenda Item </w:t>
      </w:r>
      <w:r>
        <w:rPr>
          <w:bCs/>
        </w:rPr>
        <w:t>7</w:t>
      </w:r>
      <w:r w:rsidRPr="00D844C3">
        <w:rPr>
          <w:bCs/>
        </w:rPr>
        <w:t xml:space="preserve"> (</w:t>
      </w:r>
      <w:proofErr w:type="spellStart"/>
      <w:r w:rsidRPr="00D844C3">
        <w:rPr>
          <w:bCs/>
        </w:rPr>
        <w:t>i</w:t>
      </w:r>
      <w:proofErr w:type="spellEnd"/>
      <w:r w:rsidRPr="00D844C3">
        <w:rPr>
          <w:bCs/>
        </w:rPr>
        <w:t>), the Committee considered the following:</w:t>
      </w:r>
    </w:p>
    <w:p w:rsidR="00B461E3" w:rsidRPr="00D844C3" w:rsidRDefault="00B461E3" w:rsidP="00B461E3">
      <w:pPr>
        <w:tabs>
          <w:tab w:val="left" w:pos="1134"/>
        </w:tabs>
        <w:rPr>
          <w:bCs/>
        </w:rPr>
      </w:pPr>
    </w:p>
    <w:p w:rsidR="00B461E3" w:rsidRDefault="00E0399D" w:rsidP="00E0399D">
      <w:pPr>
        <w:ind w:left="567"/>
      </w:pPr>
      <w:r>
        <w:rPr>
          <w:bCs/>
        </w:rPr>
        <w:t xml:space="preserve">8.1   </w:t>
      </w:r>
      <w:r w:rsidR="00B461E3" w:rsidRPr="006B58FE">
        <w:t>Prototype of a Web-Forum on Technical Assistance</w:t>
      </w:r>
      <w:r w:rsidR="00B461E3">
        <w:t xml:space="preserve"> contained in document CDIP/23/9</w:t>
      </w:r>
      <w:r w:rsidR="00B461E3" w:rsidRPr="00E259CE">
        <w:t xml:space="preserve">.  </w:t>
      </w:r>
      <w:r w:rsidR="00B461E3" w:rsidRPr="006F5C4B">
        <w:t xml:space="preserve">The Committee </w:t>
      </w:r>
      <w:r w:rsidR="00B461E3">
        <w:t>took note of the presentation</w:t>
      </w:r>
      <w:r w:rsidR="00B461E3" w:rsidRPr="006F5C4B">
        <w:t xml:space="preserve"> and requested the Secretariat to implement the webinar platform, as contained in</w:t>
      </w:r>
      <w:r w:rsidR="00B461E3">
        <w:t xml:space="preserve"> option B, for an</w:t>
      </w:r>
      <w:r w:rsidR="00B461E3" w:rsidRPr="006F5C4B">
        <w:t xml:space="preserve"> initial period of six months and provide a</w:t>
      </w:r>
      <w:r w:rsidR="00B461E3">
        <w:t>n evaluation</w:t>
      </w:r>
      <w:r w:rsidR="00B461E3" w:rsidRPr="006F5C4B">
        <w:t xml:space="preserve"> report on </w:t>
      </w:r>
      <w:r w:rsidR="00B461E3">
        <w:t>the webinar at the</w:t>
      </w:r>
      <w:r w:rsidR="00B461E3" w:rsidRPr="006F5C4B">
        <w:t xml:space="preserve"> 25</w:t>
      </w:r>
      <w:r w:rsidR="00B461E3" w:rsidRPr="006F5C4B">
        <w:rPr>
          <w:vertAlign w:val="superscript"/>
        </w:rPr>
        <w:t>th</w:t>
      </w:r>
      <w:r w:rsidR="00B461E3" w:rsidRPr="006F5C4B">
        <w:t xml:space="preserve"> </w:t>
      </w:r>
      <w:r w:rsidR="00B461E3">
        <w:t xml:space="preserve">session of the Committee, </w:t>
      </w:r>
      <w:r w:rsidR="00B461E3" w:rsidRPr="006F5C4B">
        <w:t>for further consideration.</w:t>
      </w:r>
    </w:p>
    <w:p w:rsidR="00B461E3" w:rsidRDefault="00B461E3" w:rsidP="00B461E3">
      <w:pPr>
        <w:ind w:firstLine="567"/>
      </w:pPr>
    </w:p>
    <w:p w:rsidR="00B461E3" w:rsidRPr="00555673" w:rsidRDefault="00E0399D" w:rsidP="00E0399D">
      <w:pPr>
        <w:ind w:left="567"/>
      </w:pPr>
      <w:r>
        <w:lastRenderedPageBreak/>
        <w:t xml:space="preserve">8.2   </w:t>
      </w:r>
      <w:r w:rsidR="00B461E3" w:rsidRPr="00555673">
        <w:t>Presentation by the Secretariat on the Roster of Consultants following its incorporation into the Enterprise Resource Planning (ERP) System.  The Committee took note of the presentation.</w:t>
      </w:r>
    </w:p>
    <w:p w:rsidR="00B461E3" w:rsidRDefault="00B461E3" w:rsidP="00B461E3"/>
    <w:p w:rsidR="00B461E3" w:rsidRPr="0097685D" w:rsidRDefault="00B461E3" w:rsidP="00B461E3">
      <w:r w:rsidRPr="0097685D">
        <w:rPr>
          <w:bCs/>
        </w:rPr>
        <w:fldChar w:fldCharType="begin"/>
      </w:r>
      <w:r w:rsidRPr="0097685D">
        <w:rPr>
          <w:bCs/>
        </w:rPr>
        <w:instrText xml:space="preserve"> AUTONUM  </w:instrText>
      </w:r>
      <w:r w:rsidRPr="0097685D">
        <w:rPr>
          <w:bCs/>
        </w:rPr>
        <w:fldChar w:fldCharType="end"/>
      </w:r>
      <w:r w:rsidRPr="0097685D">
        <w:rPr>
          <w:bCs/>
        </w:rPr>
        <w:tab/>
        <w:t>Under Agenda Item 8, the Committee</w:t>
      </w:r>
      <w:r w:rsidRPr="0097685D">
        <w:t xml:space="preserve"> considered the following:</w:t>
      </w:r>
    </w:p>
    <w:p w:rsidR="00B461E3" w:rsidRPr="0097685D" w:rsidRDefault="00B461E3" w:rsidP="00B461E3"/>
    <w:p w:rsidR="00B461E3" w:rsidRDefault="00B461E3" w:rsidP="00E0399D">
      <w:pPr>
        <w:ind w:left="567"/>
      </w:pPr>
      <w:r>
        <w:t>9.1</w:t>
      </w:r>
      <w:r w:rsidRPr="0097685D">
        <w:t xml:space="preserve"> </w:t>
      </w:r>
      <w:r>
        <w:t xml:space="preserve">  </w:t>
      </w:r>
      <w:r w:rsidRPr="0097685D">
        <w:t xml:space="preserve">Revised Project Proposal on Development of the Music Sector and New Economic Models of Music in Burkina Faso and </w:t>
      </w:r>
      <w:r>
        <w:t xml:space="preserve">in </w:t>
      </w:r>
      <w:r w:rsidRPr="0097685D">
        <w:t xml:space="preserve">Certain Countries of the </w:t>
      </w:r>
      <w:r>
        <w:t xml:space="preserve">West African </w:t>
      </w:r>
      <w:r w:rsidRPr="0097685D">
        <w:t xml:space="preserve">Economic </w:t>
      </w:r>
      <w:r>
        <w:t>and Monetary Union</w:t>
      </w:r>
      <w:r w:rsidRPr="0097685D">
        <w:t xml:space="preserve"> (WA</w:t>
      </w:r>
      <w:r>
        <w:t>EMU</w:t>
      </w:r>
      <w:r w:rsidRPr="0097685D">
        <w:t>) contained in document CDIP/23/13.  The Committee approved the project proposal as contained in document CDIP/23/13.</w:t>
      </w:r>
    </w:p>
    <w:p w:rsidR="00B461E3" w:rsidRPr="000B6FBC" w:rsidRDefault="00B461E3" w:rsidP="00B461E3">
      <w:pPr>
        <w:ind w:firstLine="567"/>
      </w:pPr>
    </w:p>
    <w:p w:rsidR="00B461E3" w:rsidRDefault="00B461E3" w:rsidP="00E0399D">
      <w:pPr>
        <w:ind w:left="567"/>
      </w:pPr>
      <w:r>
        <w:t>9.2</w:t>
      </w:r>
      <w:r w:rsidRPr="0097685D">
        <w:t xml:space="preserve"> </w:t>
      </w:r>
      <w:r>
        <w:t xml:space="preserve">  </w:t>
      </w:r>
      <w:r w:rsidRPr="0097685D">
        <w:t xml:space="preserve">Member States Additional Inputs on the Way Forward on the Modalities and Implementation Strategies for the Adopted Recommendations of the Independent Review contained in document CDIP/23/3.  The Committee </w:t>
      </w:r>
      <w:proofErr w:type="gramStart"/>
      <w:r>
        <w:t>was informed</w:t>
      </w:r>
      <w:proofErr w:type="gramEnd"/>
      <w:r>
        <w:t xml:space="preserve"> of the</w:t>
      </w:r>
      <w:r w:rsidRPr="0097685D">
        <w:t xml:space="preserve"> additional inputs from Member States as contained in document CDIP/23/3.</w:t>
      </w:r>
    </w:p>
    <w:p w:rsidR="00B461E3" w:rsidRDefault="00B461E3" w:rsidP="00B461E3">
      <w:pPr>
        <w:ind w:firstLine="567"/>
      </w:pPr>
    </w:p>
    <w:p w:rsidR="00B461E3" w:rsidRDefault="00B461E3" w:rsidP="00E0399D">
      <w:pPr>
        <w:ind w:left="567"/>
      </w:pPr>
      <w:r>
        <w:t xml:space="preserve">9.3   </w:t>
      </w:r>
      <w:r w:rsidRPr="00C50F07">
        <w:t xml:space="preserve">Updated Costing of Roadmap on Promoting the Usage of the Web Forum Established under the “Project on Intellectual Property and Technology Transfer: Common Challenges – Building Solutions” and its Integration into the New WIPO Inspire Platform contained in document CDIP/23/11. </w:t>
      </w:r>
      <w:r>
        <w:t xml:space="preserve"> The Committee took note of the information contained in document CDIP/23/11 and accepted the alternative outline.  The Committee requested the Secretariat to provide a report on the Web Forum at its 25</w:t>
      </w:r>
      <w:r w:rsidRPr="00C50F07">
        <w:rPr>
          <w:vertAlign w:val="superscript"/>
        </w:rPr>
        <w:t>th</w:t>
      </w:r>
      <w:r>
        <w:t xml:space="preserve"> session. </w:t>
      </w:r>
    </w:p>
    <w:p w:rsidR="00B461E3" w:rsidRDefault="00B461E3" w:rsidP="00B461E3">
      <w:pPr>
        <w:ind w:firstLine="567"/>
      </w:pPr>
    </w:p>
    <w:p w:rsidR="00B461E3" w:rsidRPr="00555673" w:rsidRDefault="00B461E3" w:rsidP="00E0399D">
      <w:pPr>
        <w:ind w:left="567"/>
        <w:rPr>
          <w:color w:val="FF0000"/>
        </w:rPr>
      </w:pPr>
      <w:r>
        <w:t xml:space="preserve">9.4   </w:t>
      </w:r>
      <w:r w:rsidRPr="00555673">
        <w:t xml:space="preserve">Project Proposal Submitted by the </w:t>
      </w:r>
      <w:proofErr w:type="spellStart"/>
      <w:r w:rsidRPr="00555673">
        <w:t>Plurinational</w:t>
      </w:r>
      <w:proofErr w:type="spellEnd"/>
      <w:r w:rsidRPr="00555673">
        <w:t xml:space="preserve"> State of Bolivia for the Registration of the Collective Marks of Local Enterprises as a </w:t>
      </w:r>
      <w:proofErr w:type="gramStart"/>
      <w:r w:rsidRPr="00555673">
        <w:t>Cross-cutting</w:t>
      </w:r>
      <w:proofErr w:type="gramEnd"/>
      <w:r w:rsidRPr="00555673">
        <w:t xml:space="preserve"> Economic Developing Issue contained in document CDIP/23/15.   </w:t>
      </w:r>
      <w:r w:rsidRPr="0067119F">
        <w:t xml:space="preserve">The Committee considered positively the project proposal and requested the </w:t>
      </w:r>
      <w:proofErr w:type="spellStart"/>
      <w:r w:rsidRPr="0067119F">
        <w:t>Plurinational</w:t>
      </w:r>
      <w:proofErr w:type="spellEnd"/>
      <w:r w:rsidRPr="0067119F">
        <w:t xml:space="preserve"> State of Bolivia to work with the Secretariat </w:t>
      </w:r>
      <w:proofErr w:type="gramStart"/>
      <w:r w:rsidRPr="0067119F">
        <w:t>to further develop</w:t>
      </w:r>
      <w:proofErr w:type="gramEnd"/>
      <w:r w:rsidRPr="0067119F">
        <w:t xml:space="preserve"> the project for its co</w:t>
      </w:r>
      <w:r>
        <w:t>nsideration at</w:t>
      </w:r>
      <w:r w:rsidRPr="0067119F">
        <w:t xml:space="preserve"> the next session.  </w:t>
      </w:r>
    </w:p>
    <w:p w:rsidR="00B461E3" w:rsidRDefault="00B461E3" w:rsidP="00B461E3">
      <w:pPr>
        <w:ind w:firstLine="567"/>
      </w:pPr>
    </w:p>
    <w:p w:rsidR="00B461E3" w:rsidRPr="0067119F" w:rsidRDefault="00B461E3" w:rsidP="00E0399D">
      <w:pPr>
        <w:ind w:left="567"/>
      </w:pPr>
      <w:r>
        <w:t xml:space="preserve">9.5.   </w:t>
      </w:r>
      <w:r w:rsidRPr="0067119F">
        <w:t xml:space="preserve">Summary of the Study on Intellectual Property, Tourism and Culture: Supporting Development Objectives and Promoting Cultural Heritage in Egypt contained in document CDIP/22/INF/4.  The Committee took note of the information contained in the </w:t>
      </w:r>
      <w:r>
        <w:t>said summary</w:t>
      </w:r>
      <w:r w:rsidRPr="0067119F">
        <w:t xml:space="preserve">. </w:t>
      </w:r>
    </w:p>
    <w:p w:rsidR="00B461E3" w:rsidRPr="0067119F" w:rsidRDefault="00B461E3" w:rsidP="00B461E3"/>
    <w:p w:rsidR="00B461E3" w:rsidRDefault="00B461E3" w:rsidP="00E0399D">
      <w:pPr>
        <w:ind w:left="567"/>
      </w:pPr>
      <w:r>
        <w:t>9.6</w:t>
      </w:r>
      <w:r w:rsidR="004A43F0">
        <w:t xml:space="preserve">   </w:t>
      </w:r>
      <w:r w:rsidRPr="0067119F">
        <w:t>Summary of the Study on the Use of the Intellectual Property System in the Mi</w:t>
      </w:r>
      <w:r>
        <w:t>ning Sector in Brazil and Chile</w:t>
      </w:r>
      <w:r w:rsidRPr="0067119F">
        <w:t xml:space="preserve"> contained in document CDIP/23/INF/2.  The Committee took note of the information contained in the</w:t>
      </w:r>
      <w:r>
        <w:t xml:space="preserve"> said summary</w:t>
      </w:r>
      <w:r w:rsidRPr="0067119F">
        <w:t>.</w:t>
      </w:r>
    </w:p>
    <w:p w:rsidR="00B461E3" w:rsidRDefault="00B461E3" w:rsidP="00B461E3">
      <w:pPr>
        <w:ind w:firstLine="567"/>
      </w:pPr>
    </w:p>
    <w:p w:rsidR="00B461E3" w:rsidRDefault="004A43F0" w:rsidP="00E0399D">
      <w:pPr>
        <w:ind w:left="567"/>
      </w:pPr>
      <w:r>
        <w:t xml:space="preserve">9.7   </w:t>
      </w:r>
      <w:r w:rsidR="00B461E3" w:rsidRPr="00715F88">
        <w:t xml:space="preserve">Follow-up Proposal to the Feasibility Study on Enhancing the Collection of Economic Data on the Audiovisual Sector in a Number of African Countries contained in document CDIP/23/12.  </w:t>
      </w:r>
      <w:r w:rsidR="00B461E3">
        <w:t>The Committee approved the proposal of the project activities as contained in document CDIP/23/12, and requested the Secretariat to report on the implementation of those activities at the 25</w:t>
      </w:r>
      <w:r w:rsidR="00B461E3" w:rsidRPr="00715F88">
        <w:rPr>
          <w:vertAlign w:val="superscript"/>
        </w:rPr>
        <w:t>th</w:t>
      </w:r>
      <w:r w:rsidR="00B461E3">
        <w:t xml:space="preserve"> session of the Committee.   </w:t>
      </w:r>
    </w:p>
    <w:p w:rsidR="00B461E3" w:rsidRPr="008A0423" w:rsidRDefault="00B461E3" w:rsidP="00B461E3">
      <w:pPr>
        <w:ind w:firstLine="567"/>
        <w:rPr>
          <w:color w:val="FF0000"/>
        </w:rPr>
      </w:pPr>
    </w:p>
    <w:p w:rsidR="00B461E3" w:rsidRPr="004E3049" w:rsidRDefault="004A43F0" w:rsidP="00E0399D">
      <w:pPr>
        <w:ind w:left="567"/>
        <w:rPr>
          <w:color w:val="000000" w:themeColor="text1"/>
        </w:rPr>
      </w:pPr>
      <w:r>
        <w:rPr>
          <w:color w:val="000000" w:themeColor="text1"/>
        </w:rPr>
        <w:t xml:space="preserve">9.8   </w:t>
      </w:r>
      <w:r w:rsidR="00B461E3" w:rsidRPr="004E3049">
        <w:rPr>
          <w:color w:val="000000" w:themeColor="text1"/>
        </w:rPr>
        <w:t xml:space="preserve">Secretariat’s Proposal on Modalities and Implementation Strategies for the Adopted Recommendations of the Independent Review and Options as Regards the Reporting and Reviewing Process contained in document CDIP/23/8.  </w:t>
      </w:r>
      <w:proofErr w:type="gramStart"/>
      <w:r w:rsidR="00B461E3" w:rsidRPr="004E3049">
        <w:rPr>
          <w:color w:val="000000" w:themeColor="text1"/>
        </w:rPr>
        <w:t>The Committee agreed on implementation strategies number 5, 6, 8, 9, 10, 11, 12 and 14 as contained in document CDIP/23/8, and will continue discussion on implementation strategies 1, 2, 3, 4, 7, 13,15 and on new proposals put forward by Member States in accordance with Annex I of the document</w:t>
      </w:r>
      <w:r w:rsidR="00B461E3">
        <w:rPr>
          <w:color w:val="000000" w:themeColor="text1"/>
        </w:rPr>
        <w:t xml:space="preserve"> by September 18, 2019</w:t>
      </w:r>
      <w:r w:rsidR="00B461E3" w:rsidRPr="004E3049">
        <w:rPr>
          <w:color w:val="000000" w:themeColor="text1"/>
        </w:rPr>
        <w:t>, as well as Options for Reporting and Reviewing as contained in document CDIP/23/8 at the next session.</w:t>
      </w:r>
      <w:proofErr w:type="gramEnd"/>
      <w:r w:rsidR="00B461E3" w:rsidRPr="004E3049">
        <w:rPr>
          <w:color w:val="000000" w:themeColor="text1"/>
        </w:rPr>
        <w:t xml:space="preserve">   </w:t>
      </w:r>
    </w:p>
    <w:p w:rsidR="00B461E3" w:rsidRDefault="00B461E3" w:rsidP="00B461E3"/>
    <w:p w:rsidR="00B7162A" w:rsidRDefault="00B7162A" w:rsidP="00B461E3"/>
    <w:p w:rsidR="00B7162A" w:rsidRDefault="00B7162A" w:rsidP="00B461E3"/>
    <w:p w:rsidR="00B7162A" w:rsidRPr="008A0423" w:rsidRDefault="00B7162A" w:rsidP="00B461E3">
      <w:bookmarkStart w:id="4" w:name="_GoBack"/>
      <w:bookmarkEnd w:id="4"/>
    </w:p>
    <w:p w:rsidR="00B461E3" w:rsidRPr="000772F2" w:rsidRDefault="00B461E3" w:rsidP="00B461E3">
      <w:r w:rsidRPr="008A0423">
        <w:fldChar w:fldCharType="begin"/>
      </w:r>
      <w:r w:rsidRPr="008A0423">
        <w:instrText xml:space="preserve"> AUTONUM  </w:instrText>
      </w:r>
      <w:r w:rsidRPr="008A0423">
        <w:fldChar w:fldCharType="end"/>
      </w:r>
      <w:r w:rsidRPr="008A0423">
        <w:tab/>
        <w:t xml:space="preserve">Under Agenda item </w:t>
      </w:r>
      <w:proofErr w:type="gramStart"/>
      <w:r w:rsidRPr="008A0423">
        <w:t>9</w:t>
      </w:r>
      <w:proofErr w:type="gramEnd"/>
      <w:r w:rsidRPr="008A0423">
        <w:t xml:space="preserve"> “Intellectual Property and Development”:</w:t>
      </w:r>
    </w:p>
    <w:p w:rsidR="00B461E3" w:rsidRPr="008A0423" w:rsidRDefault="00B461E3" w:rsidP="00B461E3"/>
    <w:p w:rsidR="00B461E3" w:rsidRPr="004A3BD3" w:rsidRDefault="00B461E3" w:rsidP="00E0399D">
      <w:pPr>
        <w:ind w:left="567"/>
        <w:rPr>
          <w:u w:val="single"/>
        </w:rPr>
      </w:pPr>
      <w:r>
        <w:lastRenderedPageBreak/>
        <w:t xml:space="preserve">10.1   </w:t>
      </w:r>
      <w:r w:rsidRPr="008A0423">
        <w:t>The C</w:t>
      </w:r>
      <w:r w:rsidR="00D00402">
        <w:t xml:space="preserve">ommittee discussed the topic </w:t>
      </w:r>
      <w:r w:rsidRPr="008A0423">
        <w:t xml:space="preserve">“Intellectual Property and Development in the Digital Environment” and took note of the presentation by the Secretariat and experiences shared by Member States concerning current and future challenges and opportunities faced by the IP system </w:t>
      </w:r>
      <w:proofErr w:type="gramStart"/>
      <w:r w:rsidRPr="008A0423">
        <w:t>as a result</w:t>
      </w:r>
      <w:proofErr w:type="gramEnd"/>
      <w:r w:rsidRPr="008A0423">
        <w:t xml:space="preserve"> of the transition to the digital environment.  Delegations expressed appreciation of the presentation by the Secretariat on “IP and Development in the Digital Environment”.</w:t>
      </w:r>
    </w:p>
    <w:p w:rsidR="00B461E3" w:rsidRPr="008A0423" w:rsidRDefault="00B461E3" w:rsidP="00B461E3"/>
    <w:p w:rsidR="00B461E3" w:rsidRPr="008A0423" w:rsidRDefault="00E0399D" w:rsidP="00E0399D">
      <w:pPr>
        <w:ind w:firstLine="567"/>
      </w:pPr>
      <w:r>
        <w:t xml:space="preserve">10.2   </w:t>
      </w:r>
      <w:r w:rsidR="00B461E3" w:rsidRPr="008A0423">
        <w:t>The Committee requested WIPO Secretariat to:</w:t>
      </w:r>
    </w:p>
    <w:p w:rsidR="00B461E3" w:rsidRPr="008A0423" w:rsidRDefault="00B461E3" w:rsidP="00B461E3"/>
    <w:p w:rsidR="00B461E3" w:rsidRPr="008A0423" w:rsidRDefault="00B461E3" w:rsidP="00B461E3">
      <w:pPr>
        <w:numPr>
          <w:ilvl w:val="0"/>
          <w:numId w:val="13"/>
        </w:numPr>
      </w:pPr>
      <w:r w:rsidRPr="008A0423">
        <w:t>conduct a stocktaking in the context of IP office digitalization to identify the respective infrastructure needs of developing countries and LDCs, i.e. raising awareness, improving IP Offices</w:t>
      </w:r>
      <w:r w:rsidR="00D00402">
        <w:t>’</w:t>
      </w:r>
      <w:r w:rsidRPr="008A0423">
        <w:t>/institutions’ capacities, and their use of digital technologies to automate and optimize IP registration and administration processes;</w:t>
      </w:r>
    </w:p>
    <w:p w:rsidR="00B461E3" w:rsidRPr="008A0423" w:rsidRDefault="00B461E3" w:rsidP="00B461E3"/>
    <w:p w:rsidR="00B461E3" w:rsidRDefault="00B461E3" w:rsidP="00B461E3">
      <w:pPr>
        <w:numPr>
          <w:ilvl w:val="0"/>
          <w:numId w:val="13"/>
        </w:numPr>
      </w:pPr>
      <w:proofErr w:type="gramStart"/>
      <w:r w:rsidRPr="008A0423">
        <w:t>based upon the result of the stocktaking, provide for the CDIP’s consideration a list of suggested activities aimed at enabling implementation of the WIPO Development Agenda Recommendations from Clusters A and C, specifically aimed at bridging the digital divide (Recommendation 24), improving national IP institutional capacity through further development of infrastructure (Recommendation 10), and facilitating IP-related aspects of ICT for growth and development (Recommendation 27).</w:t>
      </w:r>
      <w:proofErr w:type="gramEnd"/>
    </w:p>
    <w:p w:rsidR="00B461E3" w:rsidRDefault="00B461E3" w:rsidP="00B461E3">
      <w:pPr>
        <w:pStyle w:val="ListParagraph"/>
      </w:pPr>
    </w:p>
    <w:p w:rsidR="00B461E3" w:rsidRPr="008A0423" w:rsidRDefault="00B461E3" w:rsidP="00E0399D">
      <w:pPr>
        <w:ind w:left="567"/>
      </w:pPr>
      <w:r>
        <w:t xml:space="preserve">10.3  </w:t>
      </w:r>
      <w:r w:rsidR="00E0399D">
        <w:t xml:space="preserve"> </w:t>
      </w:r>
      <w:r w:rsidRPr="008A0423">
        <w:t>The Committee will consider the result of the stocktaking and the list of suggested activities at its 25</w:t>
      </w:r>
      <w:r w:rsidRPr="008A0423">
        <w:rPr>
          <w:vertAlign w:val="superscript"/>
        </w:rPr>
        <w:t>th</w:t>
      </w:r>
      <w:r w:rsidRPr="008A0423">
        <w:t xml:space="preserve"> session, with the view of identifying possible future CDIP needs-focused projects.  Those Member States interested in participating in such projects and activities may inform the WIPO CDIP Secretariat and/or present their possible proposals to the Committee.  If there is a need for additional time or financial resources for conducting the acti</w:t>
      </w:r>
      <w:r>
        <w:t xml:space="preserve">vities contained in para. 10. 2 (a) and 10. </w:t>
      </w:r>
      <w:proofErr w:type="gramStart"/>
      <w:r>
        <w:t>2</w:t>
      </w:r>
      <w:proofErr w:type="gramEnd"/>
      <w:r w:rsidRPr="008A0423">
        <w:t xml:space="preserve"> (b), the Secretariat should report to the Committee at its 24</w:t>
      </w:r>
      <w:r w:rsidRPr="008A0423">
        <w:rPr>
          <w:vertAlign w:val="superscript"/>
        </w:rPr>
        <w:t>th</w:t>
      </w:r>
      <w:r w:rsidRPr="008A0423">
        <w:t xml:space="preserve"> session.</w:t>
      </w:r>
    </w:p>
    <w:p w:rsidR="00B461E3" w:rsidRDefault="00B461E3" w:rsidP="00B461E3">
      <w:r w:rsidRPr="008A0423">
        <w:t xml:space="preserve"> </w:t>
      </w:r>
    </w:p>
    <w:p w:rsidR="00B461E3" w:rsidRDefault="00B461E3" w:rsidP="00B461E3">
      <w:r w:rsidRPr="0090296E">
        <w:t>1</w:t>
      </w:r>
      <w:r>
        <w:t xml:space="preserve">1. </w:t>
      </w:r>
      <w:r>
        <w:tab/>
        <w:t>Under Agenda Item 10</w:t>
      </w:r>
      <w:r w:rsidRPr="0090296E">
        <w:t xml:space="preserve"> on Future Work, the Committee agreed upon a list of issues and documents for the next session.</w:t>
      </w:r>
      <w:r>
        <w:t xml:space="preserve">  </w:t>
      </w:r>
    </w:p>
    <w:p w:rsidR="00B461E3" w:rsidRPr="0090296E" w:rsidRDefault="00B461E3" w:rsidP="00B461E3"/>
    <w:p w:rsidR="00B461E3" w:rsidRPr="0090296E" w:rsidRDefault="00B461E3" w:rsidP="00B461E3">
      <w:r>
        <w:t>12.</w:t>
      </w:r>
      <w:r>
        <w:tab/>
      </w:r>
      <w:r w:rsidRPr="0090296E">
        <w:t>The Committee noted</w:t>
      </w:r>
      <w:r>
        <w:t xml:space="preserve"> that the Draft Report of the 23</w:t>
      </w:r>
      <w:r w:rsidRPr="00996D6B">
        <w:rPr>
          <w:vertAlign w:val="superscript"/>
        </w:rPr>
        <w:t>rd</w:t>
      </w:r>
      <w:r>
        <w:t xml:space="preserve"> </w:t>
      </w:r>
      <w:r w:rsidRPr="0090296E">
        <w:t xml:space="preserve">session </w:t>
      </w:r>
      <w:proofErr w:type="gramStart"/>
      <w:r w:rsidRPr="0090296E">
        <w:t xml:space="preserve">would be prepared by the Secretariat and </w:t>
      </w:r>
      <w:r>
        <w:t xml:space="preserve">published </w:t>
      </w:r>
      <w:r w:rsidRPr="00AF1E65">
        <w:t>on WIPO</w:t>
      </w:r>
      <w:r>
        <w:t>’s</w:t>
      </w:r>
      <w:r w:rsidRPr="00AF1E65">
        <w:t xml:space="preserve"> website</w:t>
      </w:r>
      <w:proofErr w:type="gramEnd"/>
      <w:r w:rsidRPr="00AF1E65">
        <w:t>.</w:t>
      </w:r>
      <w:r w:rsidRPr="0090296E">
        <w:t xml:space="preserve">  Comments on the Draft Report </w:t>
      </w:r>
      <w:proofErr w:type="gramStart"/>
      <w:r w:rsidRPr="0090296E">
        <w:t>s</w:t>
      </w:r>
      <w:r>
        <w:t>hould be communicated</w:t>
      </w:r>
      <w:proofErr w:type="gramEnd"/>
      <w:r>
        <w:t xml:space="preserve"> in writing</w:t>
      </w:r>
      <w:r w:rsidRPr="0090296E">
        <w:t xml:space="preserve"> form to the Secretariat, preferably eight weeks before the next meeting.  The Draft Report </w:t>
      </w:r>
      <w:proofErr w:type="gramStart"/>
      <w:r w:rsidRPr="0090296E">
        <w:t>will then be considered</w:t>
      </w:r>
      <w:proofErr w:type="gramEnd"/>
      <w:r w:rsidRPr="0090296E">
        <w:t xml:space="preserve"> for adoption at the twenty-</w:t>
      </w:r>
      <w:r>
        <w:t xml:space="preserve">fourth </w:t>
      </w:r>
      <w:r w:rsidRPr="0090296E">
        <w:t>session of the Committee.</w:t>
      </w:r>
      <w:r>
        <w:t xml:space="preserve">  </w:t>
      </w:r>
    </w:p>
    <w:p w:rsidR="00B461E3" w:rsidRPr="0090296E" w:rsidRDefault="00B461E3" w:rsidP="00B461E3"/>
    <w:p w:rsidR="00B461E3" w:rsidRPr="000B6FBC" w:rsidRDefault="00B461E3" w:rsidP="00B461E3">
      <w:r>
        <w:t>13</w:t>
      </w:r>
      <w:r w:rsidRPr="0090296E">
        <w:t>.</w:t>
      </w:r>
      <w:r w:rsidRPr="0090296E">
        <w:tab/>
        <w:t>This Summary</w:t>
      </w:r>
      <w:r>
        <w:t>, together with the Summary by the Chair of the 22</w:t>
      </w:r>
      <w:r w:rsidRPr="00996D6B">
        <w:rPr>
          <w:vertAlign w:val="superscript"/>
        </w:rPr>
        <w:t>nd</w:t>
      </w:r>
      <w:r>
        <w:t xml:space="preserve"> session of the Committee, and the Director’s General Report on the </w:t>
      </w:r>
      <w:r w:rsidRPr="00996D6B">
        <w:t>on the Implementation of the Development Agenda</w:t>
      </w:r>
      <w:r>
        <w:t xml:space="preserve"> contained in document CDIP/23/2,</w:t>
      </w:r>
      <w:r w:rsidRPr="0090296E">
        <w:t xml:space="preserve"> will constitute the Committee</w:t>
      </w:r>
      <w:r>
        <w:t>’</w:t>
      </w:r>
      <w:r w:rsidRPr="0090296E">
        <w:t>s report to the General</w:t>
      </w:r>
      <w:r>
        <w:t xml:space="preserve"> Assembly. </w:t>
      </w:r>
    </w:p>
    <w:p w:rsidR="00B461E3" w:rsidRPr="008A0423" w:rsidRDefault="00B461E3" w:rsidP="00B461E3"/>
    <w:p w:rsidR="00B461E3" w:rsidRDefault="00B461E3" w:rsidP="00B461E3"/>
    <w:p w:rsidR="00B461E3" w:rsidRDefault="00B461E3" w:rsidP="00B461E3"/>
    <w:p w:rsidR="00E12C9B" w:rsidRDefault="00E12C9B" w:rsidP="00E12C9B">
      <w:pPr>
        <w:pStyle w:val="Endofdocument-Annex"/>
      </w:pPr>
      <w:r>
        <w:t>[</w:t>
      </w:r>
      <w:r w:rsidR="00B461E3">
        <w:t>End of document</w:t>
      </w:r>
      <w:r>
        <w:t>]</w:t>
      </w:r>
    </w:p>
    <w:p w:rsidR="00E12C9B" w:rsidRDefault="00E12C9B" w:rsidP="00E12C9B">
      <w:pPr>
        <w:pStyle w:val="Endofdocument-Annex"/>
      </w:pPr>
    </w:p>
    <w:p w:rsidR="002928D3" w:rsidRDefault="002928D3" w:rsidP="00E12C9B"/>
    <w:sectPr w:rsidR="002928D3" w:rsidSect="00D1004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9A" w:rsidRDefault="008D6C9A">
      <w:r>
        <w:separator/>
      </w:r>
    </w:p>
  </w:endnote>
  <w:endnote w:type="continuationSeparator" w:id="0">
    <w:p w:rsidR="008D6C9A" w:rsidRDefault="008D6C9A" w:rsidP="003B38C1">
      <w:r>
        <w:separator/>
      </w:r>
    </w:p>
    <w:p w:rsidR="008D6C9A" w:rsidRPr="003B38C1" w:rsidRDefault="008D6C9A" w:rsidP="003B38C1">
      <w:pPr>
        <w:spacing w:after="60"/>
        <w:rPr>
          <w:sz w:val="17"/>
        </w:rPr>
      </w:pPr>
      <w:r>
        <w:rPr>
          <w:sz w:val="17"/>
        </w:rPr>
        <w:t>[Endnote continued from previous page]</w:t>
      </w:r>
    </w:p>
  </w:endnote>
  <w:endnote w:type="continuationNotice" w:id="1">
    <w:p w:rsidR="008D6C9A" w:rsidRPr="003B38C1" w:rsidRDefault="008D6C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9A" w:rsidRDefault="008D6C9A">
      <w:r>
        <w:separator/>
      </w:r>
    </w:p>
  </w:footnote>
  <w:footnote w:type="continuationSeparator" w:id="0">
    <w:p w:rsidR="008D6C9A" w:rsidRDefault="008D6C9A" w:rsidP="008B60B2">
      <w:r>
        <w:separator/>
      </w:r>
    </w:p>
    <w:p w:rsidR="008D6C9A" w:rsidRPr="00ED77FB" w:rsidRDefault="008D6C9A" w:rsidP="008B60B2">
      <w:pPr>
        <w:spacing w:after="60"/>
        <w:rPr>
          <w:sz w:val="17"/>
          <w:szCs w:val="17"/>
        </w:rPr>
      </w:pPr>
      <w:r w:rsidRPr="00ED77FB">
        <w:rPr>
          <w:sz w:val="17"/>
          <w:szCs w:val="17"/>
        </w:rPr>
        <w:t>[Footnote continued from previous page]</w:t>
      </w:r>
    </w:p>
  </w:footnote>
  <w:footnote w:type="continuationNotice" w:id="1">
    <w:p w:rsidR="008D6C9A" w:rsidRPr="00ED77FB" w:rsidRDefault="008D6C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77602">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1"/>
  </w:num>
  <w:num w:numId="8">
    <w:abstractNumId w:val="8"/>
  </w:num>
  <w:num w:numId="9">
    <w:abstractNumId w:val="9"/>
  </w:num>
  <w:num w:numId="10">
    <w:abstractNumId w:val="4"/>
  </w:num>
  <w:num w:numId="11">
    <w:abstractNumId w:val="10"/>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43CAA"/>
    <w:rsid w:val="00075432"/>
    <w:rsid w:val="000968ED"/>
    <w:rsid w:val="000F5E56"/>
    <w:rsid w:val="001362EE"/>
    <w:rsid w:val="00167DB7"/>
    <w:rsid w:val="001832A6"/>
    <w:rsid w:val="00194331"/>
    <w:rsid w:val="001C6003"/>
    <w:rsid w:val="0021217E"/>
    <w:rsid w:val="002634C4"/>
    <w:rsid w:val="002928D3"/>
    <w:rsid w:val="002F1FE6"/>
    <w:rsid w:val="002F4E68"/>
    <w:rsid w:val="00312F7F"/>
    <w:rsid w:val="00337AAA"/>
    <w:rsid w:val="00361450"/>
    <w:rsid w:val="003673CF"/>
    <w:rsid w:val="003814D4"/>
    <w:rsid w:val="003845C1"/>
    <w:rsid w:val="003A6F89"/>
    <w:rsid w:val="003B38C1"/>
    <w:rsid w:val="003F5A24"/>
    <w:rsid w:val="00423C60"/>
    <w:rsid w:val="00423E3E"/>
    <w:rsid w:val="00427AF4"/>
    <w:rsid w:val="004503E4"/>
    <w:rsid w:val="004647DA"/>
    <w:rsid w:val="00474062"/>
    <w:rsid w:val="00477D6B"/>
    <w:rsid w:val="00491FD7"/>
    <w:rsid w:val="004A43F0"/>
    <w:rsid w:val="004B6C00"/>
    <w:rsid w:val="004C27DB"/>
    <w:rsid w:val="005019FF"/>
    <w:rsid w:val="00510161"/>
    <w:rsid w:val="00517B50"/>
    <w:rsid w:val="0053057A"/>
    <w:rsid w:val="00560A29"/>
    <w:rsid w:val="0057690B"/>
    <w:rsid w:val="00587C98"/>
    <w:rsid w:val="005C6649"/>
    <w:rsid w:val="00605827"/>
    <w:rsid w:val="00646050"/>
    <w:rsid w:val="00660FDD"/>
    <w:rsid w:val="006713CA"/>
    <w:rsid w:val="00676C5C"/>
    <w:rsid w:val="007235EA"/>
    <w:rsid w:val="007D1613"/>
    <w:rsid w:val="007E4C0E"/>
    <w:rsid w:val="00864523"/>
    <w:rsid w:val="008A223E"/>
    <w:rsid w:val="008B2CC1"/>
    <w:rsid w:val="008B60B2"/>
    <w:rsid w:val="008D6C9A"/>
    <w:rsid w:val="0090296E"/>
    <w:rsid w:val="0090731E"/>
    <w:rsid w:val="00912B25"/>
    <w:rsid w:val="00916EE2"/>
    <w:rsid w:val="009201E3"/>
    <w:rsid w:val="00930C69"/>
    <w:rsid w:val="00944035"/>
    <w:rsid w:val="00966A22"/>
    <w:rsid w:val="0096722F"/>
    <w:rsid w:val="00980843"/>
    <w:rsid w:val="00982991"/>
    <w:rsid w:val="0099736E"/>
    <w:rsid w:val="009A205A"/>
    <w:rsid w:val="009C3635"/>
    <w:rsid w:val="009C7BA2"/>
    <w:rsid w:val="009E2791"/>
    <w:rsid w:val="009E3F6F"/>
    <w:rsid w:val="009F1935"/>
    <w:rsid w:val="009F499F"/>
    <w:rsid w:val="00A21E48"/>
    <w:rsid w:val="00A42DAF"/>
    <w:rsid w:val="00A45BD8"/>
    <w:rsid w:val="00A869B7"/>
    <w:rsid w:val="00AA30B9"/>
    <w:rsid w:val="00AA6883"/>
    <w:rsid w:val="00AC205C"/>
    <w:rsid w:val="00AE01A2"/>
    <w:rsid w:val="00AF0A6B"/>
    <w:rsid w:val="00B05A69"/>
    <w:rsid w:val="00B461E3"/>
    <w:rsid w:val="00B7162A"/>
    <w:rsid w:val="00B87D6F"/>
    <w:rsid w:val="00B9734B"/>
    <w:rsid w:val="00BA30E2"/>
    <w:rsid w:val="00BE3D47"/>
    <w:rsid w:val="00C11BFE"/>
    <w:rsid w:val="00C5068F"/>
    <w:rsid w:val="00C52847"/>
    <w:rsid w:val="00CB1DF6"/>
    <w:rsid w:val="00CC0721"/>
    <w:rsid w:val="00CC3656"/>
    <w:rsid w:val="00CD04F1"/>
    <w:rsid w:val="00CD600D"/>
    <w:rsid w:val="00D00402"/>
    <w:rsid w:val="00D1004C"/>
    <w:rsid w:val="00D45252"/>
    <w:rsid w:val="00D63D56"/>
    <w:rsid w:val="00D71B4D"/>
    <w:rsid w:val="00D81DC6"/>
    <w:rsid w:val="00D93D55"/>
    <w:rsid w:val="00D974D6"/>
    <w:rsid w:val="00DC3A55"/>
    <w:rsid w:val="00E0399D"/>
    <w:rsid w:val="00E12C9B"/>
    <w:rsid w:val="00E15015"/>
    <w:rsid w:val="00E3350D"/>
    <w:rsid w:val="00E335FE"/>
    <w:rsid w:val="00E77602"/>
    <w:rsid w:val="00EB4B02"/>
    <w:rsid w:val="00EC4E49"/>
    <w:rsid w:val="00ED77FB"/>
    <w:rsid w:val="00EE45FA"/>
    <w:rsid w:val="00F47B51"/>
    <w:rsid w:val="00F66152"/>
    <w:rsid w:val="00F868A4"/>
    <w:rsid w:val="00FB1036"/>
    <w:rsid w:val="00FF75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2C2AE"/>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51F3-9950-495F-8AEF-EF2D7840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63</TotalTime>
  <Pages>4</Pages>
  <Words>1678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CERBARI Mihaela</cp:lastModifiedBy>
  <cp:revision>20</cp:revision>
  <cp:lastPrinted>2019-05-27T09:50:00Z</cp:lastPrinted>
  <dcterms:created xsi:type="dcterms:W3CDTF">2018-11-26T09:16:00Z</dcterms:created>
  <dcterms:modified xsi:type="dcterms:W3CDTF">2019-05-27T09:50:00Z</dcterms:modified>
</cp:coreProperties>
</file>