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E94BBD" w:rsidP="00916EE2">
            <w:r>
              <w:rPr>
                <w:noProof/>
                <w:lang w:eastAsia="en-US"/>
              </w:rPr>
              <w:drawing>
                <wp:inline distT="0" distB="0" distL="0" distR="0">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8A05EC" w:rsidP="00916EE2">
            <w:pPr>
              <w:jc w:val="right"/>
              <w:rPr>
                <w:rFonts w:ascii="Arial Black" w:hAnsi="Arial Black"/>
                <w:caps/>
                <w:sz w:val="15"/>
              </w:rPr>
            </w:pPr>
            <w:r w:rsidRPr="008A05EC">
              <w:rPr>
                <w:rFonts w:ascii="Arial Black" w:hAnsi="Arial Black"/>
                <w:caps/>
                <w:sz w:val="15"/>
              </w:rPr>
              <w:t>CDIP/12/</w:t>
            </w:r>
            <w:bookmarkStart w:id="0" w:name="Code"/>
            <w:bookmarkEnd w:id="0"/>
            <w:r w:rsidR="00E94BBD">
              <w:rPr>
                <w:rFonts w:ascii="Arial Black" w:hAnsi="Arial Black"/>
                <w:caps/>
                <w:sz w:val="15"/>
              </w:rPr>
              <w:t>6</w:t>
            </w:r>
            <w:r w:rsidR="00A42DAF">
              <w:rPr>
                <w:rFonts w:ascii="Arial Black" w:hAnsi="Arial Black"/>
                <w:caps/>
                <w:sz w:val="15"/>
              </w:rPr>
              <w:t xml:space="preserve"> </w:t>
            </w:r>
            <w:r w:rsidR="008B2CC1" w:rsidRPr="0090731E">
              <w:rPr>
                <w:rFonts w:ascii="Arial Black" w:hAnsi="Arial Black"/>
                <w:caps/>
                <w:sz w:val="15"/>
              </w:rPr>
              <w:t xml:space="preserve">   </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A05EC" w:rsidP="00916EE2">
            <w:pPr>
              <w:jc w:val="right"/>
              <w:rPr>
                <w:rFonts w:ascii="Arial Black" w:hAnsi="Arial Black"/>
                <w:caps/>
                <w:sz w:val="15"/>
              </w:rPr>
            </w:pPr>
            <w:r>
              <w:rPr>
                <w:rFonts w:ascii="Arial Black" w:hAnsi="Arial Black"/>
                <w:caps/>
                <w:sz w:val="15"/>
              </w:rPr>
              <w:t>O</w:t>
            </w:r>
            <w:r w:rsidR="008B2CC1" w:rsidRPr="0090731E">
              <w:rPr>
                <w:rFonts w:ascii="Arial Black" w:hAnsi="Arial Black"/>
                <w:caps/>
                <w:sz w:val="15"/>
              </w:rPr>
              <w:t>RIGINAL:</w:t>
            </w:r>
            <w:r w:rsidR="00A42DAF">
              <w:rPr>
                <w:rFonts w:ascii="Arial Black" w:hAnsi="Arial Black"/>
                <w:caps/>
                <w:sz w:val="15"/>
              </w:rPr>
              <w:t xml:space="preserve"> </w:t>
            </w:r>
            <w:r w:rsidR="008B2CC1" w:rsidRPr="0090731E">
              <w:rPr>
                <w:rFonts w:ascii="Arial Black" w:hAnsi="Arial Black"/>
                <w:caps/>
                <w:sz w:val="15"/>
              </w:rPr>
              <w:t xml:space="preserve"> </w:t>
            </w:r>
            <w:bookmarkStart w:id="1" w:name="Original"/>
            <w:bookmarkEnd w:id="1"/>
            <w:r w:rsidR="00E94BBD">
              <w:rPr>
                <w:rFonts w:ascii="Arial Black" w:hAnsi="Arial Black"/>
                <w:caps/>
                <w:sz w:val="15"/>
              </w:rPr>
              <w:t>English</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916EE2">
            <w:pPr>
              <w:jc w:val="right"/>
              <w:rPr>
                <w:rFonts w:ascii="Arial Black" w:hAnsi="Arial Black"/>
                <w:caps/>
                <w:sz w:val="15"/>
              </w:rPr>
            </w:pPr>
            <w:r w:rsidRPr="0090731E">
              <w:rPr>
                <w:rFonts w:ascii="Arial Black" w:hAnsi="Arial Black"/>
                <w:caps/>
                <w:sz w:val="15"/>
              </w:rPr>
              <w:t>DATE:</w:t>
            </w:r>
            <w:r w:rsidR="00A42DAF">
              <w:rPr>
                <w:rFonts w:ascii="Arial Black" w:hAnsi="Arial Black"/>
                <w:caps/>
                <w:sz w:val="15"/>
              </w:rPr>
              <w:t xml:space="preserve"> </w:t>
            </w:r>
            <w:r w:rsidRPr="0090731E">
              <w:rPr>
                <w:rFonts w:ascii="Arial Black" w:hAnsi="Arial Black"/>
                <w:caps/>
                <w:sz w:val="15"/>
              </w:rPr>
              <w:t xml:space="preserve"> </w:t>
            </w:r>
            <w:bookmarkStart w:id="2" w:name="Date"/>
            <w:bookmarkEnd w:id="2"/>
            <w:r w:rsidR="00E94BBD">
              <w:rPr>
                <w:rFonts w:ascii="Arial Black" w:hAnsi="Arial Black"/>
                <w:caps/>
                <w:sz w:val="15"/>
              </w:rPr>
              <w:t>October 11, 2013</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7364A0" w:rsidRPr="003845C1" w:rsidRDefault="007364A0" w:rsidP="007364A0">
      <w:pPr>
        <w:outlineLvl w:val="0"/>
        <w:rPr>
          <w:b/>
          <w:sz w:val="28"/>
          <w:szCs w:val="28"/>
        </w:rPr>
      </w:pPr>
      <w:r>
        <w:rPr>
          <w:b/>
          <w:sz w:val="28"/>
          <w:szCs w:val="28"/>
        </w:rPr>
        <w:t>Committee on Development and Intellectual Property (CDIP)</w:t>
      </w:r>
    </w:p>
    <w:p w:rsidR="003845C1" w:rsidRDefault="003845C1" w:rsidP="003845C1"/>
    <w:p w:rsidR="003845C1" w:rsidRDefault="003845C1" w:rsidP="003845C1"/>
    <w:p w:rsidR="007364A0" w:rsidRPr="003845C1" w:rsidRDefault="007364A0" w:rsidP="007364A0">
      <w:pPr>
        <w:outlineLvl w:val="0"/>
        <w:rPr>
          <w:b/>
          <w:sz w:val="24"/>
          <w:szCs w:val="24"/>
        </w:rPr>
      </w:pPr>
      <w:r>
        <w:rPr>
          <w:b/>
          <w:sz w:val="24"/>
          <w:szCs w:val="24"/>
        </w:rPr>
        <w:t xml:space="preserve">Twelfth </w:t>
      </w:r>
      <w:r w:rsidRPr="003845C1">
        <w:rPr>
          <w:b/>
          <w:sz w:val="24"/>
          <w:szCs w:val="24"/>
        </w:rPr>
        <w:t>Session</w:t>
      </w:r>
    </w:p>
    <w:p w:rsidR="008B2CC1" w:rsidRPr="007364A0" w:rsidRDefault="007364A0" w:rsidP="007364A0">
      <w:pPr>
        <w:outlineLvl w:val="0"/>
        <w:rPr>
          <w:b/>
          <w:sz w:val="24"/>
          <w:szCs w:val="24"/>
        </w:rPr>
      </w:pPr>
      <w:r>
        <w:rPr>
          <w:b/>
          <w:sz w:val="24"/>
          <w:szCs w:val="24"/>
        </w:rPr>
        <w:t>Geneva, November 18 to 21, 2013</w:t>
      </w:r>
    </w:p>
    <w:p w:rsidR="008B2CC1" w:rsidRPr="008B2CC1" w:rsidRDefault="008B2CC1" w:rsidP="008B2CC1"/>
    <w:p w:rsidR="008B2CC1" w:rsidRPr="008B2CC1" w:rsidRDefault="008B2CC1" w:rsidP="008B2CC1"/>
    <w:p w:rsidR="008B2CC1" w:rsidRPr="003845C1" w:rsidRDefault="00E94BBD" w:rsidP="008B2CC1">
      <w:pPr>
        <w:rPr>
          <w:caps/>
          <w:sz w:val="24"/>
        </w:rPr>
      </w:pPr>
      <w:bookmarkStart w:id="3" w:name="TitleOfDoc"/>
      <w:bookmarkEnd w:id="3"/>
      <w:r>
        <w:rPr>
          <w:caps/>
          <w:sz w:val="24"/>
        </w:rPr>
        <w:t xml:space="preserve">PILOT PROJECT ON INTELLECTUAL PROPERTY </w:t>
      </w:r>
      <w:r w:rsidR="00AA24A4">
        <w:rPr>
          <w:caps/>
          <w:sz w:val="24"/>
        </w:rPr>
        <w:t xml:space="preserve">(IP) </w:t>
      </w:r>
      <w:r>
        <w:rPr>
          <w:caps/>
          <w:sz w:val="24"/>
        </w:rPr>
        <w:t>AND DESIGN MANAGEMENT FOR BUSINESS DEVELOPMENT IN DEVELOPING AND LEAST DEVELOPED COUNTRIES (LDCs)</w:t>
      </w:r>
    </w:p>
    <w:p w:rsidR="008B2CC1" w:rsidRPr="008B2CC1" w:rsidRDefault="008B2CC1" w:rsidP="008B2CC1"/>
    <w:p w:rsidR="008B2CC1" w:rsidRPr="008B2CC1" w:rsidRDefault="00E94BBD" w:rsidP="008B2CC1">
      <w:pPr>
        <w:rPr>
          <w:i/>
        </w:rPr>
      </w:pPr>
      <w:bookmarkStart w:id="4" w:name="Prepared"/>
      <w:bookmarkEnd w:id="4"/>
      <w:proofErr w:type="gramStart"/>
      <w:r>
        <w:rPr>
          <w:i/>
        </w:rPr>
        <w:t>prepared</w:t>
      </w:r>
      <w:proofErr w:type="gramEnd"/>
      <w:r>
        <w:rPr>
          <w:i/>
        </w:rPr>
        <w:t xml:space="preserve"> by the Secretariat</w:t>
      </w:r>
    </w:p>
    <w:p w:rsidR="00AC205C" w:rsidRDefault="00AC205C"/>
    <w:p w:rsidR="000F5E56" w:rsidRDefault="000F5E56"/>
    <w:p w:rsidR="002928D3" w:rsidRDefault="002928D3"/>
    <w:p w:rsidR="002928D3" w:rsidRDefault="002928D3" w:rsidP="0053057A"/>
    <w:p w:rsidR="00E94BBD" w:rsidRDefault="00543CEE" w:rsidP="00E94BBD">
      <w:r>
        <w:fldChar w:fldCharType="begin"/>
      </w:r>
      <w:r>
        <w:instrText xml:space="preserve"> AUTONUM  </w:instrText>
      </w:r>
      <w:r>
        <w:fldChar w:fldCharType="end"/>
      </w:r>
      <w:r>
        <w:tab/>
      </w:r>
      <w:r w:rsidR="00E94BBD">
        <w:t>The Committee on Development and Intellectual Property (CDIP), at its eleventh session held in May 2013, considered a</w:t>
      </w:r>
      <w:r w:rsidR="00E94BBD" w:rsidRPr="00FA6801">
        <w:t xml:space="preserve"> Project Proposal from the Republic of </w:t>
      </w:r>
      <w:r w:rsidR="00E94BBD">
        <w:t xml:space="preserve">Korea on Intellectual Property </w:t>
      </w:r>
      <w:r w:rsidR="00AA24A4">
        <w:t xml:space="preserve">(IP) </w:t>
      </w:r>
      <w:r w:rsidR="00E94BBD" w:rsidRPr="00FA6801">
        <w:t xml:space="preserve">and Design </w:t>
      </w:r>
      <w:r w:rsidR="00E94BBD">
        <w:t>Management</w:t>
      </w:r>
      <w:r w:rsidR="00E94BBD" w:rsidRPr="00FA6801">
        <w:t xml:space="preserve"> for Business Development in Developing and Le</w:t>
      </w:r>
      <w:r w:rsidR="00E94BBD">
        <w:t xml:space="preserve">ast Developed Countries (LDCs), contained in document </w:t>
      </w:r>
      <w:r w:rsidR="00E94BBD" w:rsidRPr="00FA6801">
        <w:t>CDIP/11/7.</w:t>
      </w:r>
      <w:r w:rsidR="00E94BBD">
        <w:t xml:space="preserve"> </w:t>
      </w:r>
      <w:r w:rsidR="00AA24A4">
        <w:t xml:space="preserve"> </w:t>
      </w:r>
      <w:r w:rsidR="00E94BBD">
        <w:t>The Committee requested the Secretariat to work together with the Republic of Korea to further develop this proposal into a CDIP project document and present it at its twelfth session.</w:t>
      </w:r>
    </w:p>
    <w:p w:rsidR="00E94BBD" w:rsidRDefault="00E94BBD" w:rsidP="00E94BBD"/>
    <w:p w:rsidR="00E94BBD" w:rsidRPr="00053C2D" w:rsidRDefault="00543CEE" w:rsidP="00E94BBD">
      <w:r>
        <w:fldChar w:fldCharType="begin"/>
      </w:r>
      <w:r>
        <w:instrText xml:space="preserve"> AUTONUM  </w:instrText>
      </w:r>
      <w:r>
        <w:fldChar w:fldCharType="end"/>
      </w:r>
      <w:r>
        <w:tab/>
      </w:r>
      <w:r w:rsidR="00E94BBD">
        <w:t>Accordingly, b</w:t>
      </w:r>
      <w:r w:rsidR="00E94BBD" w:rsidRPr="00053C2D">
        <w:rPr>
          <w:szCs w:val="22"/>
        </w:rPr>
        <w:t xml:space="preserve">y a way of communication dated </w:t>
      </w:r>
      <w:r w:rsidR="00E94BBD">
        <w:rPr>
          <w:szCs w:val="22"/>
        </w:rPr>
        <w:t>October 10</w:t>
      </w:r>
      <w:r w:rsidR="00E94BBD" w:rsidRPr="00053C2D">
        <w:rPr>
          <w:szCs w:val="22"/>
        </w:rPr>
        <w:t xml:space="preserve">, 2013, addressed to the Secretariat, the Permanent Mission of the Republic of Korea has submitted </w:t>
      </w:r>
      <w:r w:rsidR="00E94BBD">
        <w:rPr>
          <w:szCs w:val="22"/>
        </w:rPr>
        <w:t>the revised</w:t>
      </w:r>
      <w:r w:rsidR="00E94BBD" w:rsidRPr="00053C2D">
        <w:rPr>
          <w:szCs w:val="22"/>
        </w:rPr>
        <w:t xml:space="preserve"> project proposal entitled “</w:t>
      </w:r>
      <w:r w:rsidR="00E94BBD">
        <w:rPr>
          <w:szCs w:val="22"/>
        </w:rPr>
        <w:t>Pilot Project on Intellectual Property</w:t>
      </w:r>
      <w:r w:rsidR="00E94BBD" w:rsidRPr="00053C2D">
        <w:rPr>
          <w:szCs w:val="22"/>
        </w:rPr>
        <w:t xml:space="preserve"> </w:t>
      </w:r>
      <w:r w:rsidR="005C203F">
        <w:rPr>
          <w:szCs w:val="22"/>
        </w:rPr>
        <w:t xml:space="preserve">(IP) </w:t>
      </w:r>
      <w:r w:rsidR="00E94BBD" w:rsidRPr="00053C2D">
        <w:rPr>
          <w:szCs w:val="22"/>
        </w:rPr>
        <w:t xml:space="preserve">and Design </w:t>
      </w:r>
      <w:r w:rsidR="00E94BBD">
        <w:rPr>
          <w:szCs w:val="22"/>
        </w:rPr>
        <w:t>Management</w:t>
      </w:r>
      <w:r w:rsidR="00E94BBD" w:rsidRPr="00053C2D">
        <w:rPr>
          <w:szCs w:val="22"/>
        </w:rPr>
        <w:t xml:space="preserve"> for Business Development in Developing and Least Developed Countries (LDCs)”, for consideration of the </w:t>
      </w:r>
      <w:r w:rsidR="00E94BBD">
        <w:rPr>
          <w:szCs w:val="22"/>
        </w:rPr>
        <w:t>twelf</w:t>
      </w:r>
      <w:r w:rsidR="00E94BBD" w:rsidRPr="00053C2D">
        <w:rPr>
          <w:szCs w:val="22"/>
        </w:rPr>
        <w:t>th session of the CDIP.</w:t>
      </w:r>
    </w:p>
    <w:p w:rsidR="00E94BBD" w:rsidRPr="00053C2D" w:rsidRDefault="00E94BBD" w:rsidP="00E94BBD">
      <w:pPr>
        <w:rPr>
          <w:szCs w:val="22"/>
        </w:rPr>
      </w:pPr>
    </w:p>
    <w:p w:rsidR="00E94BBD" w:rsidRDefault="00543CEE" w:rsidP="00E94BBD">
      <w:pPr>
        <w:rPr>
          <w:szCs w:val="22"/>
        </w:rPr>
      </w:pPr>
      <w:r>
        <w:rPr>
          <w:szCs w:val="22"/>
        </w:rPr>
        <w:fldChar w:fldCharType="begin"/>
      </w:r>
      <w:r>
        <w:rPr>
          <w:szCs w:val="22"/>
        </w:rPr>
        <w:instrText xml:space="preserve"> AUTONUM  </w:instrText>
      </w:r>
      <w:r>
        <w:rPr>
          <w:szCs w:val="22"/>
        </w:rPr>
        <w:fldChar w:fldCharType="end"/>
      </w:r>
      <w:r>
        <w:rPr>
          <w:szCs w:val="22"/>
        </w:rPr>
        <w:tab/>
      </w:r>
      <w:r w:rsidR="00E94BBD" w:rsidRPr="00053C2D">
        <w:rPr>
          <w:szCs w:val="22"/>
        </w:rPr>
        <w:t>The above-mentioned communication of the Republic of Korea</w:t>
      </w:r>
      <w:r w:rsidR="00721555">
        <w:rPr>
          <w:szCs w:val="22"/>
        </w:rPr>
        <w:t>,</w:t>
      </w:r>
      <w:r w:rsidR="00E94BBD" w:rsidRPr="00053C2D">
        <w:rPr>
          <w:szCs w:val="22"/>
        </w:rPr>
        <w:t xml:space="preserve"> together with its enclosures</w:t>
      </w:r>
      <w:r w:rsidR="00721555">
        <w:rPr>
          <w:szCs w:val="22"/>
        </w:rPr>
        <w:t>,</w:t>
      </w:r>
      <w:r w:rsidR="00E94BBD" w:rsidRPr="00053C2D">
        <w:rPr>
          <w:szCs w:val="22"/>
        </w:rPr>
        <w:t xml:space="preserve"> is contained in the Annex of this document.</w:t>
      </w:r>
    </w:p>
    <w:p w:rsidR="00E94BBD" w:rsidRDefault="00E94BBD" w:rsidP="00E94BBD">
      <w:pPr>
        <w:rPr>
          <w:szCs w:val="22"/>
        </w:rPr>
      </w:pPr>
    </w:p>
    <w:p w:rsidR="00E94BBD" w:rsidRPr="00345DA5" w:rsidRDefault="00543CEE" w:rsidP="00543CEE">
      <w:pPr>
        <w:pStyle w:val="DecisionInvitationPara"/>
      </w:pPr>
      <w:r>
        <w:fldChar w:fldCharType="begin"/>
      </w:r>
      <w:r>
        <w:instrText xml:space="preserve"> AUTONUM  </w:instrText>
      </w:r>
      <w:r>
        <w:fldChar w:fldCharType="end"/>
      </w:r>
      <w:r>
        <w:tab/>
      </w:r>
      <w:r w:rsidR="00E94BBD" w:rsidRPr="00345DA5">
        <w:t xml:space="preserve">The CDIP is invited to consider and approve the Annex to this document. </w:t>
      </w:r>
    </w:p>
    <w:p w:rsidR="00E94BBD" w:rsidRDefault="00E94BBD" w:rsidP="00543CEE">
      <w:pPr>
        <w:pStyle w:val="DecisionInvitationPara"/>
      </w:pPr>
    </w:p>
    <w:p w:rsidR="00E94BBD" w:rsidRPr="00E97591" w:rsidRDefault="00E94BBD" w:rsidP="00E94BBD">
      <w:pPr>
        <w:rPr>
          <w:szCs w:val="22"/>
        </w:rPr>
      </w:pPr>
    </w:p>
    <w:p w:rsidR="00E94BBD" w:rsidRPr="009D7C74" w:rsidRDefault="00E94BBD" w:rsidP="00E94BBD">
      <w:pPr>
        <w:pStyle w:val="DecisionInvitationPara"/>
        <w:ind w:left="0"/>
      </w:pPr>
    </w:p>
    <w:p w:rsidR="00E94BBD" w:rsidRDefault="00E94BBD" w:rsidP="00E94BBD">
      <w:pPr>
        <w:pStyle w:val="Endofdocument-Annex"/>
      </w:pPr>
      <w:r>
        <w:t>[Annex follows]</w:t>
      </w:r>
    </w:p>
    <w:p w:rsidR="00AA24A4" w:rsidRDefault="00AA24A4" w:rsidP="00E94BBD">
      <w:pPr>
        <w:sectPr w:rsidR="00AA24A4" w:rsidSect="00E94BBD">
          <w:headerReference w:type="default" r:id="rId9"/>
          <w:endnotePr>
            <w:numFmt w:val="decimal"/>
          </w:endnotePr>
          <w:pgSz w:w="11907" w:h="16840" w:code="9"/>
          <w:pgMar w:top="567" w:right="1134" w:bottom="1418" w:left="1418" w:header="510" w:footer="1021" w:gutter="0"/>
          <w:cols w:space="720"/>
          <w:titlePg/>
          <w:docGrid w:linePitch="299"/>
        </w:sectPr>
      </w:pPr>
    </w:p>
    <w:p w:rsidR="00E94BBD" w:rsidRDefault="00E94BBD" w:rsidP="00E94BBD"/>
    <w:p w:rsidR="00B2045B" w:rsidRDefault="00B2045B">
      <w:pPr>
        <w:sectPr w:rsidR="00B2045B" w:rsidSect="00501C26">
          <w:headerReference w:type="first" r:id="rId10"/>
          <w:footerReference w:type="first" r:id="rId11"/>
          <w:endnotePr>
            <w:numFmt w:val="decimal"/>
          </w:endnotePr>
          <w:pgSz w:w="11907" w:h="16840" w:code="9"/>
          <w:pgMar w:top="567" w:right="1134" w:bottom="1418" w:left="1418" w:header="510" w:footer="1021" w:gutter="0"/>
          <w:pgNumType w:start="1"/>
          <w:cols w:space="720"/>
          <w:titlePg/>
          <w:docGrid w:linePitch="299"/>
        </w:sectPr>
      </w:pPr>
      <w:r w:rsidRPr="00B2045B">
        <w:rPr>
          <w:noProof/>
          <w:lang w:eastAsia="en-US"/>
        </w:rPr>
        <w:drawing>
          <wp:inline distT="0" distB="0" distL="0" distR="0" wp14:anchorId="7461F00B" wp14:editId="6C42D2AD">
            <wp:extent cx="5940425" cy="7787148"/>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7787148"/>
                    </a:xfrm>
                    <a:prstGeom prst="rect">
                      <a:avLst/>
                    </a:prstGeom>
                    <a:noFill/>
                    <a:ln>
                      <a:noFill/>
                    </a:ln>
                  </pic:spPr>
                </pic:pic>
              </a:graphicData>
            </a:graphic>
          </wp:inline>
        </w:drawing>
      </w:r>
    </w:p>
    <w:p w:rsidR="00501C26" w:rsidRPr="00501C26" w:rsidRDefault="00501C26" w:rsidP="00501C26">
      <w:pPr>
        <w:rPr>
          <w:rFonts w:eastAsia="Malgun Gothic"/>
          <w:b/>
          <w:bCs/>
          <w:lang w:eastAsia="en-US"/>
        </w:rPr>
      </w:pPr>
      <w:r w:rsidRPr="00501C26">
        <w:rPr>
          <w:rFonts w:eastAsia="Malgun Gothic"/>
          <w:b/>
          <w:bCs/>
          <w:lang w:eastAsia="en-US"/>
        </w:rPr>
        <w:lastRenderedPageBreak/>
        <w:t>DEVELOPMENT AGENDA RECOMMENDATIONS 4 AND 10</w:t>
      </w:r>
    </w:p>
    <w:p w:rsidR="00501C26" w:rsidRPr="00501C26" w:rsidRDefault="00501C26" w:rsidP="00501C26">
      <w:pPr>
        <w:rPr>
          <w:rFonts w:eastAsia="Malgun Gothic"/>
          <w:b/>
          <w:bCs/>
          <w:lang w:eastAsia="en-US"/>
        </w:rPr>
      </w:pPr>
    </w:p>
    <w:p w:rsidR="00501C26" w:rsidRPr="00501C26" w:rsidRDefault="00501C26" w:rsidP="00501C26">
      <w:pPr>
        <w:rPr>
          <w:rFonts w:eastAsia="Malgun Gothic"/>
          <w:b/>
          <w:bCs/>
          <w:lang w:eastAsia="en-US"/>
        </w:rPr>
      </w:pPr>
      <w:r w:rsidRPr="00501C26">
        <w:rPr>
          <w:rFonts w:eastAsia="Malgun Gothic"/>
          <w:b/>
          <w:bCs/>
          <w:lang w:eastAsia="en-US"/>
        </w:rPr>
        <w:t>PROJECT DOCUMENT</w:t>
      </w:r>
    </w:p>
    <w:p w:rsidR="00501C26" w:rsidRPr="00501C26" w:rsidRDefault="00501C26" w:rsidP="00501C26">
      <w:pPr>
        <w:rPr>
          <w:rFonts w:eastAsia="Malgun Gothic"/>
          <w:lang w:eastAsia="en-US"/>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5"/>
        <w:gridCol w:w="6910"/>
      </w:tblGrid>
      <w:tr w:rsidR="00501C26" w:rsidRPr="00501C26" w:rsidTr="00501C26">
        <w:tc>
          <w:tcPr>
            <w:tcW w:w="9288" w:type="dxa"/>
            <w:gridSpan w:val="2"/>
            <w:tcBorders>
              <w:top w:val="single" w:sz="4" w:space="0" w:color="auto"/>
              <w:left w:val="single" w:sz="4" w:space="0" w:color="auto"/>
              <w:bottom w:val="single" w:sz="4" w:space="0" w:color="auto"/>
              <w:right w:val="single" w:sz="4" w:space="0" w:color="auto"/>
            </w:tcBorders>
            <w:hideMark/>
          </w:tcPr>
          <w:p w:rsidR="00501C26" w:rsidRPr="00501C26" w:rsidRDefault="00501C26" w:rsidP="00501C26">
            <w:pPr>
              <w:keepNext/>
              <w:spacing w:before="240" w:after="60"/>
              <w:outlineLvl w:val="1"/>
              <w:rPr>
                <w:bCs/>
                <w:iCs/>
                <w:caps/>
                <w:kern w:val="2"/>
                <w:szCs w:val="28"/>
                <w:lang w:eastAsia="ko-KR"/>
              </w:rPr>
            </w:pPr>
            <w:r w:rsidRPr="00501C26">
              <w:rPr>
                <w:bCs/>
                <w:iCs/>
                <w:caps/>
                <w:kern w:val="2"/>
                <w:szCs w:val="28"/>
                <w:lang w:eastAsia="ko-KR"/>
              </w:rPr>
              <w:t xml:space="preserve">1. </w:t>
            </w:r>
            <w:r w:rsidRPr="00501C26">
              <w:rPr>
                <w:bCs/>
                <w:iCs/>
                <w:caps/>
                <w:kern w:val="2"/>
                <w:szCs w:val="28"/>
                <w:lang w:eastAsia="ko-KR"/>
              </w:rPr>
              <w:tab/>
              <w:t>SUMMARY</w:t>
            </w:r>
          </w:p>
        </w:tc>
      </w:tr>
      <w:tr w:rsidR="00501C26" w:rsidRPr="00501C26" w:rsidTr="00501C26">
        <w:tc>
          <w:tcPr>
            <w:tcW w:w="2376"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szCs w:val="26"/>
                <w:u w:val="single"/>
                <w:lang w:eastAsia="en-US"/>
              </w:rPr>
            </w:pPr>
          </w:p>
          <w:p w:rsidR="00501C26" w:rsidRPr="00501C26" w:rsidRDefault="00501C26" w:rsidP="00501C26">
            <w:pPr>
              <w:rPr>
                <w:rFonts w:eastAsia="Malgun Gothic"/>
                <w:kern w:val="2"/>
                <w:lang w:eastAsia="ko-KR"/>
              </w:rPr>
            </w:pPr>
            <w:r w:rsidRPr="00501C26">
              <w:rPr>
                <w:bCs/>
                <w:szCs w:val="26"/>
                <w:u w:val="single"/>
                <w:lang w:eastAsia="en-US"/>
              </w:rPr>
              <w:t>Project Code</w:t>
            </w:r>
          </w:p>
          <w:p w:rsidR="00501C26" w:rsidRPr="00501C26" w:rsidRDefault="00501C26" w:rsidP="00501C26">
            <w:pPr>
              <w:rPr>
                <w:rFonts w:eastAsia="Malgun Gothic"/>
                <w:b/>
                <w:kern w:val="2"/>
                <w:lang w:eastAsia="ko-KR"/>
              </w:rPr>
            </w:pPr>
          </w:p>
        </w:tc>
        <w:tc>
          <w:tcPr>
            <w:tcW w:w="6912"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b/>
                <w:kern w:val="2"/>
                <w:lang w:eastAsia="ko-KR"/>
              </w:rPr>
            </w:pPr>
          </w:p>
          <w:p w:rsidR="00501C26" w:rsidRPr="003773EA" w:rsidRDefault="00501C26" w:rsidP="00501C26">
            <w:pPr>
              <w:rPr>
                <w:rFonts w:eastAsia="Malgun Gothic"/>
                <w:i/>
                <w:kern w:val="2"/>
                <w:lang w:eastAsia="ko-KR"/>
              </w:rPr>
            </w:pPr>
            <w:r w:rsidRPr="003773EA">
              <w:rPr>
                <w:rFonts w:eastAsia="Malgun Gothic"/>
                <w:i/>
                <w:kern w:val="2"/>
                <w:lang w:eastAsia="ko-KR"/>
              </w:rPr>
              <w:t>DA_4_10_02</w:t>
            </w:r>
          </w:p>
        </w:tc>
      </w:tr>
      <w:tr w:rsidR="00501C26" w:rsidRPr="00501C26" w:rsidTr="00501C26">
        <w:tc>
          <w:tcPr>
            <w:tcW w:w="2376"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u w:val="single"/>
                <w:lang w:eastAsia="ko-KR"/>
              </w:rPr>
            </w:pPr>
          </w:p>
          <w:p w:rsidR="00501C26" w:rsidRPr="00501C26" w:rsidRDefault="00501C26" w:rsidP="00501C26">
            <w:pPr>
              <w:rPr>
                <w:rFonts w:eastAsia="Malgun Gothic"/>
                <w:kern w:val="2"/>
                <w:u w:val="single"/>
                <w:lang w:eastAsia="ko-KR"/>
              </w:rPr>
            </w:pPr>
            <w:r w:rsidRPr="00501C26">
              <w:rPr>
                <w:rFonts w:eastAsia="Malgun Gothic"/>
                <w:kern w:val="2"/>
                <w:u w:val="single"/>
                <w:lang w:eastAsia="ko-KR"/>
              </w:rPr>
              <w:t>Title</w:t>
            </w:r>
          </w:p>
          <w:p w:rsidR="00501C26" w:rsidRPr="00501C26" w:rsidRDefault="00501C26" w:rsidP="00501C26">
            <w:pPr>
              <w:rPr>
                <w:rFonts w:eastAsia="Malgun Gothic"/>
                <w:b/>
                <w:kern w:val="2"/>
                <w:lang w:eastAsia="ko-KR"/>
              </w:rPr>
            </w:pPr>
          </w:p>
        </w:tc>
        <w:tc>
          <w:tcPr>
            <w:tcW w:w="6912"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p w:rsidR="00501C26" w:rsidRPr="00501C26" w:rsidRDefault="00501C26" w:rsidP="00501C26">
            <w:pPr>
              <w:rPr>
                <w:rFonts w:eastAsia="Malgun Gothic"/>
                <w:kern w:val="2"/>
                <w:lang w:eastAsia="ko-KR"/>
              </w:rPr>
            </w:pPr>
            <w:r w:rsidRPr="00501C26">
              <w:rPr>
                <w:rFonts w:eastAsia="Malgun Gothic"/>
                <w:kern w:val="2"/>
                <w:lang w:eastAsia="ko-KR"/>
              </w:rPr>
              <w:t xml:space="preserve">Pilot Project on </w:t>
            </w:r>
            <w:r w:rsidR="001E5499">
              <w:rPr>
                <w:rFonts w:eastAsia="Malgun Gothic"/>
                <w:kern w:val="2"/>
                <w:lang w:eastAsia="ko-KR"/>
              </w:rPr>
              <w:t>Intellectual Property (</w:t>
            </w:r>
            <w:r w:rsidRPr="00501C26">
              <w:rPr>
                <w:rFonts w:eastAsia="Malgun Gothic"/>
                <w:kern w:val="2"/>
                <w:lang w:eastAsia="ko-KR"/>
              </w:rPr>
              <w:t>IP</w:t>
            </w:r>
            <w:r w:rsidR="001E5499">
              <w:rPr>
                <w:rFonts w:eastAsia="Malgun Gothic"/>
                <w:kern w:val="2"/>
                <w:lang w:eastAsia="ko-KR"/>
              </w:rPr>
              <w:t>)</w:t>
            </w:r>
            <w:r w:rsidRPr="00501C26">
              <w:rPr>
                <w:rFonts w:eastAsia="Malgun Gothic"/>
                <w:kern w:val="2"/>
                <w:lang w:eastAsia="ko-KR"/>
              </w:rPr>
              <w:t xml:space="preserve"> and Design Management for Business Development in Developing and Least Developed Countries (LDCs)</w:t>
            </w:r>
          </w:p>
          <w:p w:rsidR="00501C26" w:rsidRPr="00501C26" w:rsidRDefault="00501C26" w:rsidP="00501C26">
            <w:pPr>
              <w:rPr>
                <w:rFonts w:eastAsia="Malgun Gothic"/>
                <w:i/>
                <w:kern w:val="2"/>
                <w:lang w:eastAsia="ko-KR"/>
              </w:rPr>
            </w:pPr>
          </w:p>
        </w:tc>
      </w:tr>
      <w:tr w:rsidR="00501C26" w:rsidRPr="00501C26" w:rsidTr="00501C26">
        <w:tc>
          <w:tcPr>
            <w:tcW w:w="2376"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szCs w:val="26"/>
                <w:u w:val="single"/>
                <w:lang w:eastAsia="en-US"/>
              </w:rPr>
            </w:pPr>
          </w:p>
          <w:p w:rsidR="00501C26" w:rsidRPr="00501C26" w:rsidRDefault="00501C26" w:rsidP="00501C26">
            <w:pPr>
              <w:rPr>
                <w:rFonts w:eastAsia="Malgun Gothic"/>
                <w:kern w:val="2"/>
                <w:lang w:eastAsia="ko-KR"/>
              </w:rPr>
            </w:pPr>
            <w:r w:rsidRPr="00501C26">
              <w:rPr>
                <w:bCs/>
                <w:szCs w:val="26"/>
                <w:u w:val="single"/>
                <w:lang w:eastAsia="en-US"/>
              </w:rPr>
              <w:t>Development Agenda Recommendation(s)</w:t>
            </w:r>
          </w:p>
          <w:p w:rsidR="00501C26" w:rsidRPr="00501C26" w:rsidRDefault="00501C26" w:rsidP="00501C26">
            <w:pPr>
              <w:rPr>
                <w:rFonts w:eastAsia="Malgun Gothic"/>
                <w:b/>
                <w:kern w:val="2"/>
                <w:lang w:eastAsia="ko-KR"/>
              </w:rPr>
            </w:pPr>
          </w:p>
        </w:tc>
        <w:tc>
          <w:tcPr>
            <w:tcW w:w="6912"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b/>
                <w:kern w:val="2"/>
                <w:lang w:eastAsia="ko-KR"/>
              </w:rPr>
            </w:pPr>
          </w:p>
          <w:p w:rsidR="00501C26" w:rsidRPr="00501C26" w:rsidRDefault="00501C26" w:rsidP="00501C26">
            <w:pPr>
              <w:rPr>
                <w:rFonts w:eastAsia="Malgun Gothic"/>
                <w:kern w:val="2"/>
                <w:lang w:eastAsia="ko-KR"/>
              </w:rPr>
            </w:pPr>
            <w:r w:rsidRPr="00501C26">
              <w:rPr>
                <w:rFonts w:eastAsia="Malgun Gothic"/>
                <w:i/>
                <w:kern w:val="2"/>
                <w:lang w:eastAsia="ko-KR"/>
              </w:rPr>
              <w:t>Recommendation 4:</w:t>
            </w:r>
            <w:r w:rsidRPr="00501C26">
              <w:rPr>
                <w:rFonts w:eastAsia="Malgun Gothic"/>
                <w:kern w:val="2"/>
                <w:lang w:eastAsia="ko-KR"/>
              </w:rPr>
              <w:t xml:space="preserve">  Place particular emphasis on the needs of small and medium-sized enterprises (SMEs) and institutions dealing with scientific research and cultural industries and assist Member States, at their request, in setting up appropriate national strategies in the field of intellectual property.</w:t>
            </w:r>
          </w:p>
          <w:p w:rsidR="00501C26" w:rsidRPr="00501C26" w:rsidRDefault="00501C26" w:rsidP="00501C26">
            <w:pPr>
              <w:rPr>
                <w:rFonts w:eastAsia="Malgun Gothic"/>
                <w:kern w:val="2"/>
                <w:lang w:eastAsia="ko-KR"/>
              </w:rPr>
            </w:pPr>
          </w:p>
          <w:p w:rsidR="00501C26" w:rsidRPr="00501C26" w:rsidRDefault="00501C26" w:rsidP="00501C26">
            <w:pPr>
              <w:rPr>
                <w:rFonts w:eastAsia="Malgun Gothic"/>
                <w:kern w:val="2"/>
                <w:lang w:eastAsia="ko-KR"/>
              </w:rPr>
            </w:pPr>
            <w:r w:rsidRPr="00501C26">
              <w:rPr>
                <w:rFonts w:eastAsia="Malgun Gothic"/>
                <w:i/>
                <w:kern w:val="2"/>
                <w:lang w:eastAsia="ko-KR"/>
              </w:rPr>
              <w:t>Recommendation 10:</w:t>
            </w:r>
            <w:r w:rsidRPr="00501C26">
              <w:rPr>
                <w:rFonts w:eastAsia="Malgun Gothic"/>
                <w:kern w:val="2"/>
                <w:lang w:eastAsia="ko-KR"/>
              </w:rPr>
              <w:t xml:space="preserve">  To assist Member States to develop and improve national intellectual property institutional capacity through further development of infrastructure and other facilities with a view to making national intellectual property institutions more efficient and promote a fair balance between intellectual property protection and the public interest.  This technical assistance should also be extended to sub-regional and regional organizations dealing with intellectual property.</w:t>
            </w:r>
          </w:p>
          <w:p w:rsidR="00501C26" w:rsidRPr="00501C26" w:rsidRDefault="00501C26" w:rsidP="00501C26">
            <w:pPr>
              <w:rPr>
                <w:rFonts w:eastAsia="Malgun Gothic"/>
                <w:kern w:val="2"/>
                <w:lang w:eastAsia="ko-KR"/>
              </w:rPr>
            </w:pPr>
          </w:p>
        </w:tc>
      </w:tr>
      <w:tr w:rsidR="00501C26" w:rsidRPr="00501C26" w:rsidTr="00501C26">
        <w:tc>
          <w:tcPr>
            <w:tcW w:w="2376"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szCs w:val="26"/>
                <w:u w:val="single"/>
                <w:lang w:eastAsia="en-US"/>
              </w:rPr>
            </w:pPr>
          </w:p>
          <w:p w:rsidR="00501C26" w:rsidRPr="00501C26" w:rsidRDefault="00501C26" w:rsidP="00501C26">
            <w:pPr>
              <w:rPr>
                <w:rFonts w:eastAsia="Malgun Gothic"/>
                <w:kern w:val="2"/>
                <w:lang w:eastAsia="ko-KR"/>
              </w:rPr>
            </w:pPr>
            <w:r w:rsidRPr="00501C26">
              <w:rPr>
                <w:bCs/>
                <w:szCs w:val="26"/>
                <w:u w:val="single"/>
                <w:lang w:eastAsia="en-US"/>
              </w:rPr>
              <w:t>Brief Description of Project</w:t>
            </w:r>
          </w:p>
          <w:p w:rsidR="00501C26" w:rsidRPr="00501C26" w:rsidRDefault="00501C26" w:rsidP="00501C26">
            <w:pPr>
              <w:rPr>
                <w:rFonts w:eastAsia="Malgun Gothic"/>
                <w:b/>
                <w:kern w:val="2"/>
                <w:lang w:eastAsia="ko-KR"/>
              </w:rPr>
            </w:pPr>
          </w:p>
          <w:p w:rsidR="00501C26" w:rsidRPr="00501C26" w:rsidRDefault="00501C26" w:rsidP="00501C26">
            <w:pPr>
              <w:rPr>
                <w:rFonts w:eastAsia="Malgun Gothic"/>
                <w:b/>
                <w:kern w:val="2"/>
                <w:lang w:eastAsia="ko-KR"/>
              </w:rPr>
            </w:pPr>
          </w:p>
          <w:p w:rsidR="00501C26" w:rsidRPr="00501C26" w:rsidRDefault="00501C26" w:rsidP="00501C26">
            <w:pPr>
              <w:rPr>
                <w:rFonts w:eastAsia="Malgun Gothic"/>
                <w:b/>
                <w:kern w:val="2"/>
                <w:lang w:eastAsia="ko-KR"/>
              </w:rPr>
            </w:pPr>
          </w:p>
          <w:p w:rsidR="00501C26" w:rsidRPr="00501C26" w:rsidRDefault="00501C26" w:rsidP="00501C26">
            <w:pPr>
              <w:rPr>
                <w:rFonts w:eastAsia="Malgun Gothic"/>
                <w:i/>
                <w:kern w:val="2"/>
                <w:lang w:eastAsia="ko-KR"/>
              </w:rPr>
            </w:pPr>
          </w:p>
          <w:p w:rsidR="00501C26" w:rsidRPr="00501C26" w:rsidRDefault="00501C26" w:rsidP="00501C26">
            <w:pPr>
              <w:rPr>
                <w:rFonts w:eastAsia="Malgun Gothic"/>
                <w:i/>
                <w:kern w:val="2"/>
                <w:lang w:eastAsia="ko-KR"/>
              </w:rPr>
            </w:pPr>
          </w:p>
          <w:p w:rsidR="00501C26" w:rsidRPr="00501C26" w:rsidRDefault="00501C26" w:rsidP="00501C26">
            <w:pPr>
              <w:rPr>
                <w:rFonts w:eastAsia="Malgun Gothic"/>
                <w:i/>
                <w:kern w:val="2"/>
                <w:lang w:eastAsia="ko-KR"/>
              </w:rPr>
            </w:pPr>
          </w:p>
          <w:p w:rsidR="00501C26" w:rsidRPr="00501C26" w:rsidRDefault="00501C26" w:rsidP="00501C26">
            <w:pPr>
              <w:rPr>
                <w:rFonts w:eastAsia="Malgun Gothic"/>
                <w:i/>
                <w:kern w:val="2"/>
                <w:lang w:eastAsia="ko-KR"/>
              </w:rPr>
            </w:pPr>
          </w:p>
          <w:p w:rsidR="00501C26" w:rsidRPr="00501C26" w:rsidRDefault="00501C26" w:rsidP="00501C26">
            <w:pPr>
              <w:rPr>
                <w:rFonts w:eastAsia="Malgun Gothic"/>
                <w:i/>
                <w:kern w:val="2"/>
                <w:lang w:eastAsia="ko-KR"/>
              </w:rPr>
            </w:pPr>
          </w:p>
          <w:p w:rsidR="00501C26" w:rsidRPr="00501C26" w:rsidRDefault="00501C26" w:rsidP="00501C26">
            <w:pPr>
              <w:rPr>
                <w:rFonts w:eastAsia="Malgun Gothic"/>
                <w:i/>
                <w:kern w:val="2"/>
                <w:lang w:eastAsia="ko-KR"/>
              </w:rPr>
            </w:pPr>
          </w:p>
          <w:p w:rsidR="00501C26" w:rsidRPr="00501C26" w:rsidRDefault="00501C26" w:rsidP="00501C26">
            <w:pPr>
              <w:rPr>
                <w:rFonts w:eastAsia="Malgun Gothic"/>
                <w:i/>
                <w:kern w:val="2"/>
                <w:lang w:eastAsia="ko-KR"/>
              </w:rPr>
            </w:pPr>
          </w:p>
          <w:p w:rsidR="00501C26" w:rsidRPr="00501C26" w:rsidRDefault="00501C26" w:rsidP="00501C26">
            <w:pPr>
              <w:rPr>
                <w:rFonts w:eastAsia="Malgun Gothic"/>
                <w:i/>
                <w:kern w:val="2"/>
                <w:lang w:eastAsia="ko-KR"/>
              </w:rPr>
            </w:pPr>
          </w:p>
          <w:p w:rsidR="00501C26" w:rsidRPr="00501C26" w:rsidRDefault="00501C26" w:rsidP="00501C26">
            <w:pPr>
              <w:rPr>
                <w:rFonts w:eastAsia="Malgun Gothic"/>
                <w:i/>
                <w:kern w:val="2"/>
                <w:lang w:eastAsia="ko-KR"/>
              </w:rPr>
            </w:pPr>
          </w:p>
          <w:p w:rsidR="00501C26" w:rsidRPr="00501C26" w:rsidRDefault="00501C26" w:rsidP="00501C26">
            <w:pPr>
              <w:rPr>
                <w:rFonts w:eastAsia="Malgun Gothic"/>
                <w:b/>
                <w:kern w:val="2"/>
                <w:lang w:eastAsia="ko-KR"/>
              </w:rPr>
            </w:pPr>
          </w:p>
        </w:tc>
        <w:tc>
          <w:tcPr>
            <w:tcW w:w="6912"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p w:rsidR="00501C26" w:rsidRPr="00501C26" w:rsidRDefault="00501C26" w:rsidP="00501C26">
            <w:pPr>
              <w:rPr>
                <w:rFonts w:eastAsia="Malgun Gothic"/>
                <w:kern w:val="2"/>
                <w:lang w:eastAsia="ko-KR"/>
              </w:rPr>
            </w:pPr>
            <w:r w:rsidRPr="00501C26">
              <w:rPr>
                <w:rFonts w:eastAsia="Malgun Gothic"/>
                <w:kern w:val="2"/>
                <w:lang w:eastAsia="ko-KR"/>
              </w:rPr>
              <w:t xml:space="preserve">The project aims at supporting Small and Medium-Sized Enterprises (SMEs), which actively create and commercialize designs, in the active use of the IP system and the development of strategies that will encourage investment in design. </w:t>
            </w:r>
          </w:p>
          <w:p w:rsidR="00501C26" w:rsidRPr="00501C26" w:rsidRDefault="00501C26" w:rsidP="00501C26">
            <w:pPr>
              <w:rPr>
                <w:rFonts w:eastAsia="Malgun Gothic"/>
                <w:kern w:val="2"/>
                <w:lang w:eastAsia="ko-KR"/>
              </w:rPr>
            </w:pPr>
          </w:p>
          <w:p w:rsidR="00501C26" w:rsidRPr="00501C26" w:rsidRDefault="00501C26" w:rsidP="00501C26">
            <w:pPr>
              <w:rPr>
                <w:rFonts w:eastAsia="Malgun Gothic"/>
                <w:kern w:val="2"/>
                <w:lang w:eastAsia="ko-KR"/>
              </w:rPr>
            </w:pPr>
            <w:r w:rsidRPr="00501C26">
              <w:rPr>
                <w:rFonts w:eastAsia="Malgun Gothic"/>
                <w:kern w:val="2"/>
                <w:lang w:eastAsia="ko-KR"/>
              </w:rPr>
              <w:t>Through close cooperation with lead agencies in the participating countries, the project will promote the strategic use of Intellectual Property rights, in particular, industrial design rights, by SMEs in those countries, thereby encouraging a pro-active approach to design protection in domestic and export markets.</w:t>
            </w:r>
          </w:p>
          <w:p w:rsidR="00501C26" w:rsidRPr="00501C26" w:rsidRDefault="00501C26" w:rsidP="00501C26">
            <w:pPr>
              <w:rPr>
                <w:rFonts w:eastAsia="Malgun Gothic"/>
                <w:kern w:val="2"/>
                <w:lang w:eastAsia="ko-KR"/>
              </w:rPr>
            </w:pPr>
          </w:p>
          <w:p w:rsidR="00501C26" w:rsidRPr="00501C26" w:rsidRDefault="00501C26" w:rsidP="00501C26">
            <w:pPr>
              <w:rPr>
                <w:rFonts w:eastAsia="Malgun Gothic"/>
                <w:kern w:val="2"/>
                <w:lang w:eastAsia="ko-KR"/>
              </w:rPr>
            </w:pPr>
            <w:r w:rsidRPr="00501C26">
              <w:rPr>
                <w:rFonts w:eastAsia="Malgun Gothic"/>
                <w:kern w:val="2"/>
                <w:lang w:eastAsia="ko-KR"/>
              </w:rPr>
              <w:t>The project is based on a proposal presented by the Republic of Korea at the eleventh session of the CDIP (document CDIP/11/7).  Elements of the original proposal as well as new elements intending to respond to comments made at the 11</w:t>
            </w:r>
            <w:r w:rsidRPr="00501C26">
              <w:rPr>
                <w:rFonts w:eastAsia="Malgun Gothic"/>
                <w:kern w:val="2"/>
                <w:vertAlign w:val="superscript"/>
                <w:lang w:eastAsia="ko-KR"/>
              </w:rPr>
              <w:t>th</w:t>
            </w:r>
            <w:r w:rsidRPr="00501C26">
              <w:rPr>
                <w:rFonts w:eastAsia="Malgun Gothic"/>
                <w:kern w:val="2"/>
                <w:lang w:eastAsia="ko-KR"/>
              </w:rPr>
              <w:t xml:space="preserve"> session of the CDIP are addressed by this project document.</w:t>
            </w:r>
          </w:p>
          <w:p w:rsidR="00501C26" w:rsidRPr="00501C26" w:rsidRDefault="00501C26" w:rsidP="00501C26">
            <w:pPr>
              <w:rPr>
                <w:rFonts w:eastAsia="Malgun Gothic"/>
                <w:kern w:val="2"/>
                <w:lang w:eastAsia="ko-KR"/>
              </w:rPr>
            </w:pPr>
          </w:p>
        </w:tc>
      </w:tr>
      <w:tr w:rsidR="00501C26" w:rsidRPr="00501C26" w:rsidTr="00501C26">
        <w:tc>
          <w:tcPr>
            <w:tcW w:w="2376"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szCs w:val="26"/>
                <w:u w:val="single"/>
                <w:lang w:eastAsia="en-US"/>
              </w:rPr>
            </w:pPr>
          </w:p>
          <w:p w:rsidR="00501C26" w:rsidRPr="00501C26" w:rsidRDefault="00501C26" w:rsidP="00501C26">
            <w:pPr>
              <w:rPr>
                <w:szCs w:val="26"/>
                <w:u w:val="single"/>
                <w:lang w:eastAsia="en-US"/>
              </w:rPr>
            </w:pPr>
            <w:r w:rsidRPr="00501C26">
              <w:rPr>
                <w:bCs/>
                <w:szCs w:val="26"/>
                <w:u w:val="single"/>
                <w:lang w:eastAsia="en-US"/>
              </w:rPr>
              <w:t>Implementing Program(s)</w:t>
            </w:r>
          </w:p>
          <w:p w:rsidR="00501C26" w:rsidRPr="00501C26" w:rsidRDefault="00501C26" w:rsidP="00501C26">
            <w:pPr>
              <w:rPr>
                <w:rFonts w:eastAsia="Malgun Gothic"/>
                <w:kern w:val="2"/>
                <w:lang w:eastAsia="ko-KR"/>
              </w:rPr>
            </w:pPr>
          </w:p>
        </w:tc>
        <w:tc>
          <w:tcPr>
            <w:tcW w:w="6912"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i/>
                <w:kern w:val="2"/>
                <w:lang w:eastAsia="ko-KR"/>
              </w:rPr>
            </w:pPr>
          </w:p>
          <w:p w:rsidR="00501C26" w:rsidRPr="00501C26" w:rsidRDefault="00501C26" w:rsidP="00501C26">
            <w:pPr>
              <w:rPr>
                <w:rFonts w:eastAsia="Malgun Gothic"/>
                <w:kern w:val="2"/>
                <w:lang w:eastAsia="ko-KR"/>
              </w:rPr>
            </w:pPr>
            <w:r w:rsidRPr="00501C26">
              <w:rPr>
                <w:rFonts w:eastAsia="Malgun Gothic"/>
                <w:kern w:val="2"/>
                <w:lang w:eastAsia="ko-KR"/>
              </w:rPr>
              <w:t>Program 2</w:t>
            </w:r>
          </w:p>
          <w:p w:rsidR="00501C26" w:rsidRPr="00501C26" w:rsidRDefault="00501C26" w:rsidP="00501C26">
            <w:pPr>
              <w:rPr>
                <w:rFonts w:eastAsia="Malgun Gothic"/>
                <w:kern w:val="2"/>
                <w:lang w:eastAsia="ko-KR"/>
              </w:rPr>
            </w:pPr>
          </w:p>
          <w:p w:rsidR="00501C26" w:rsidRPr="00501C26" w:rsidRDefault="00501C26" w:rsidP="00501C26">
            <w:pPr>
              <w:rPr>
                <w:rFonts w:eastAsia="Malgun Gothic"/>
                <w:kern w:val="2"/>
                <w:lang w:eastAsia="ko-KR"/>
              </w:rPr>
            </w:pPr>
          </w:p>
        </w:tc>
      </w:tr>
      <w:tr w:rsidR="00501C26" w:rsidRPr="00501C26" w:rsidTr="00501C26">
        <w:tc>
          <w:tcPr>
            <w:tcW w:w="2376"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szCs w:val="26"/>
                <w:u w:val="single"/>
                <w:lang w:eastAsia="en-US"/>
              </w:rPr>
            </w:pPr>
          </w:p>
          <w:p w:rsidR="00501C26" w:rsidRPr="00501C26" w:rsidRDefault="00501C26" w:rsidP="00DD60D7">
            <w:pPr>
              <w:rPr>
                <w:rFonts w:eastAsia="Malgun Gothic"/>
                <w:kern w:val="2"/>
                <w:u w:val="single"/>
                <w:lang w:eastAsia="ko-KR"/>
              </w:rPr>
            </w:pPr>
            <w:r w:rsidRPr="00501C26">
              <w:rPr>
                <w:bCs/>
                <w:szCs w:val="26"/>
                <w:u w:val="single"/>
                <w:lang w:eastAsia="en-US"/>
              </w:rPr>
              <w:t>Links to other related Program(s)/ DA Project(s)</w:t>
            </w:r>
          </w:p>
        </w:tc>
        <w:tc>
          <w:tcPr>
            <w:tcW w:w="6912"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p w:rsidR="00501C26" w:rsidRPr="00501C26" w:rsidRDefault="00501C26" w:rsidP="00501C26">
            <w:pPr>
              <w:rPr>
                <w:rFonts w:eastAsia="Malgun Gothic"/>
                <w:kern w:val="2"/>
                <w:lang w:eastAsia="ko-KR"/>
              </w:rPr>
            </w:pPr>
            <w:r w:rsidRPr="00501C26">
              <w:rPr>
                <w:rFonts w:eastAsia="Malgun Gothic"/>
                <w:kern w:val="2"/>
                <w:lang w:eastAsia="ko-KR"/>
              </w:rPr>
              <w:t>Links to WIPO Programs 2, 9, 30 and 31.</w:t>
            </w:r>
          </w:p>
          <w:p w:rsidR="00501C26" w:rsidRPr="00501C26" w:rsidRDefault="00501C26" w:rsidP="00501C26">
            <w:pPr>
              <w:rPr>
                <w:rFonts w:eastAsia="Malgun Gothic"/>
                <w:kern w:val="2"/>
                <w:lang w:eastAsia="ko-KR"/>
              </w:rPr>
            </w:pPr>
          </w:p>
          <w:p w:rsidR="00501C26" w:rsidRPr="00501C26" w:rsidRDefault="00501C26" w:rsidP="00501C26">
            <w:pPr>
              <w:rPr>
                <w:rFonts w:eastAsia="Malgun Gothic"/>
                <w:kern w:val="2"/>
                <w:lang w:eastAsia="ko-KR"/>
              </w:rPr>
            </w:pPr>
          </w:p>
        </w:tc>
      </w:tr>
      <w:tr w:rsidR="00501C26" w:rsidRPr="00501C26" w:rsidTr="00501C26">
        <w:tc>
          <w:tcPr>
            <w:tcW w:w="2376" w:type="dxa"/>
            <w:tcBorders>
              <w:top w:val="single" w:sz="4" w:space="0" w:color="auto"/>
              <w:left w:val="single" w:sz="4" w:space="0" w:color="auto"/>
              <w:bottom w:val="single" w:sz="4" w:space="0" w:color="auto"/>
              <w:right w:val="single" w:sz="4" w:space="0" w:color="auto"/>
            </w:tcBorders>
            <w:vAlign w:val="center"/>
          </w:tcPr>
          <w:p w:rsidR="00501C26" w:rsidRPr="00501C26" w:rsidRDefault="00501C26" w:rsidP="00501C26">
            <w:pPr>
              <w:rPr>
                <w:szCs w:val="26"/>
                <w:u w:val="single"/>
                <w:lang w:eastAsia="en-US"/>
              </w:rPr>
            </w:pPr>
          </w:p>
          <w:p w:rsidR="00501C26" w:rsidRPr="00501C26" w:rsidRDefault="00501C26" w:rsidP="00501C26">
            <w:pPr>
              <w:rPr>
                <w:rFonts w:eastAsia="Malgun Gothic"/>
                <w:kern w:val="2"/>
                <w:lang w:eastAsia="ko-KR"/>
              </w:rPr>
            </w:pPr>
            <w:r w:rsidRPr="00501C26">
              <w:rPr>
                <w:bCs/>
                <w:szCs w:val="26"/>
                <w:u w:val="single"/>
                <w:lang w:eastAsia="en-US"/>
              </w:rPr>
              <w:t>Links to Expected Results in the Program and Budget</w:t>
            </w:r>
          </w:p>
          <w:p w:rsidR="00501C26" w:rsidRPr="00501C26" w:rsidRDefault="00501C26" w:rsidP="00501C26">
            <w:pPr>
              <w:rPr>
                <w:rFonts w:eastAsia="Malgun Gothic"/>
                <w:kern w:val="2"/>
                <w:lang w:eastAsia="ko-KR"/>
              </w:rPr>
            </w:pPr>
          </w:p>
        </w:tc>
        <w:tc>
          <w:tcPr>
            <w:tcW w:w="6912" w:type="dxa"/>
            <w:tcBorders>
              <w:top w:val="single" w:sz="4" w:space="0" w:color="auto"/>
              <w:left w:val="single" w:sz="4" w:space="0" w:color="auto"/>
              <w:bottom w:val="single" w:sz="4" w:space="0" w:color="auto"/>
              <w:right w:val="single" w:sz="4" w:space="0" w:color="auto"/>
            </w:tcBorders>
            <w:vAlign w:val="center"/>
            <w:hideMark/>
          </w:tcPr>
          <w:p w:rsidR="00501C26" w:rsidRPr="00501C26" w:rsidRDefault="00501C26" w:rsidP="00501C26">
            <w:pPr>
              <w:rPr>
                <w:rFonts w:eastAsia="Malgun Gothic"/>
                <w:kern w:val="2"/>
                <w:lang w:eastAsia="ko-KR"/>
              </w:rPr>
            </w:pPr>
            <w:r w:rsidRPr="00501C26">
              <w:rPr>
                <w:rFonts w:eastAsia="Malgun Gothic"/>
                <w:i/>
                <w:kern w:val="2"/>
                <w:lang w:eastAsia="ko-KR"/>
              </w:rPr>
              <w:t>Expected Result III.2</w:t>
            </w:r>
            <w:r w:rsidRPr="00501C26">
              <w:rPr>
                <w:rFonts w:eastAsia="Malgun Gothic"/>
                <w:kern w:val="2"/>
                <w:lang w:eastAsia="ko-KR"/>
              </w:rPr>
              <w:t>. Enhanced human resource capacities able to deal with the broad range of requirements for the effective use of IP for development in developing countries, LDCs and countries with economies in transition.</w:t>
            </w:r>
          </w:p>
        </w:tc>
      </w:tr>
      <w:tr w:rsidR="00501C26" w:rsidRPr="00501C26" w:rsidTr="00501C26">
        <w:tc>
          <w:tcPr>
            <w:tcW w:w="2376"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szCs w:val="26"/>
                <w:u w:val="single"/>
                <w:lang w:eastAsia="en-US"/>
              </w:rPr>
            </w:pPr>
          </w:p>
          <w:p w:rsidR="00501C26" w:rsidRPr="00501C26" w:rsidRDefault="00501C26" w:rsidP="00501C26">
            <w:pPr>
              <w:rPr>
                <w:rFonts w:eastAsia="Malgun Gothic"/>
                <w:kern w:val="2"/>
                <w:lang w:eastAsia="ko-KR"/>
              </w:rPr>
            </w:pPr>
            <w:r w:rsidRPr="00501C26">
              <w:rPr>
                <w:bCs/>
                <w:szCs w:val="26"/>
                <w:u w:val="single"/>
                <w:lang w:eastAsia="en-US"/>
              </w:rPr>
              <w:t>Project Duration</w:t>
            </w:r>
          </w:p>
          <w:p w:rsidR="00501C26" w:rsidRPr="00501C26" w:rsidRDefault="00501C26" w:rsidP="00501C26">
            <w:pPr>
              <w:rPr>
                <w:rFonts w:eastAsia="Malgun Gothic"/>
                <w:b/>
                <w:kern w:val="2"/>
                <w:lang w:eastAsia="ko-KR"/>
              </w:rPr>
            </w:pPr>
          </w:p>
        </w:tc>
        <w:tc>
          <w:tcPr>
            <w:tcW w:w="6912"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p w:rsidR="00501C26" w:rsidRPr="00501C26" w:rsidRDefault="00501C26" w:rsidP="00501C26">
            <w:pPr>
              <w:rPr>
                <w:rFonts w:eastAsia="Malgun Gothic"/>
                <w:kern w:val="2"/>
                <w:lang w:eastAsia="ko-KR"/>
              </w:rPr>
            </w:pPr>
            <w:r w:rsidRPr="00501C26">
              <w:rPr>
                <w:rFonts w:eastAsia="Malgun Gothic"/>
                <w:kern w:val="2"/>
                <w:lang w:eastAsia="ko-KR"/>
              </w:rPr>
              <w:t>24 months.</w:t>
            </w:r>
          </w:p>
        </w:tc>
      </w:tr>
      <w:tr w:rsidR="00501C26" w:rsidRPr="00501C26" w:rsidTr="00501C26">
        <w:tc>
          <w:tcPr>
            <w:tcW w:w="2376"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szCs w:val="26"/>
                <w:u w:val="single"/>
                <w:lang w:eastAsia="en-US"/>
              </w:rPr>
            </w:pPr>
          </w:p>
          <w:p w:rsidR="00501C26" w:rsidRPr="00501C26" w:rsidRDefault="00501C26" w:rsidP="00501C26">
            <w:pPr>
              <w:rPr>
                <w:rFonts w:eastAsia="Malgun Gothic"/>
                <w:kern w:val="2"/>
                <w:lang w:eastAsia="ko-KR"/>
              </w:rPr>
            </w:pPr>
            <w:r w:rsidRPr="00501C26">
              <w:rPr>
                <w:bCs/>
                <w:szCs w:val="26"/>
                <w:u w:val="single"/>
                <w:lang w:eastAsia="en-US"/>
              </w:rPr>
              <w:t>Project Budget</w:t>
            </w:r>
          </w:p>
          <w:p w:rsidR="00501C26" w:rsidRPr="00501C26" w:rsidRDefault="00501C26" w:rsidP="00501C26">
            <w:pPr>
              <w:rPr>
                <w:rFonts w:eastAsia="Malgun Gothic"/>
                <w:b/>
                <w:kern w:val="2"/>
                <w:lang w:eastAsia="ko-KR"/>
              </w:rPr>
            </w:pPr>
          </w:p>
        </w:tc>
        <w:tc>
          <w:tcPr>
            <w:tcW w:w="6912"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p w:rsidR="00501C26" w:rsidRPr="00501C26" w:rsidRDefault="00501C26" w:rsidP="00501C26">
            <w:pPr>
              <w:rPr>
                <w:rFonts w:eastAsia="Malgun Gothic"/>
                <w:kern w:val="2"/>
                <w:lang w:eastAsia="ko-KR"/>
              </w:rPr>
            </w:pPr>
            <w:r w:rsidRPr="00501C26">
              <w:rPr>
                <w:rFonts w:eastAsia="Malgun Gothic"/>
                <w:kern w:val="2"/>
                <w:lang w:eastAsia="ko-KR"/>
              </w:rPr>
              <w:t>Total non-personnel costs for the project:  250.000 CHF.</w:t>
            </w:r>
          </w:p>
          <w:p w:rsidR="00501C26" w:rsidRPr="00501C26" w:rsidRDefault="00501C26" w:rsidP="00501C26">
            <w:pPr>
              <w:rPr>
                <w:rFonts w:eastAsia="Malgun Gothic"/>
                <w:kern w:val="2"/>
                <w:lang w:eastAsia="ko-KR"/>
              </w:rPr>
            </w:pPr>
          </w:p>
          <w:p w:rsidR="00501C26" w:rsidRPr="00501C26" w:rsidRDefault="00501C26" w:rsidP="00501C26">
            <w:pPr>
              <w:rPr>
                <w:rFonts w:eastAsia="Malgun Gothic"/>
                <w:kern w:val="2"/>
                <w:lang w:eastAsia="ko-KR"/>
              </w:rPr>
            </w:pPr>
            <w:r w:rsidRPr="00501C26">
              <w:rPr>
                <w:rFonts w:eastAsia="Malgun Gothic"/>
                <w:kern w:val="2"/>
                <w:lang w:eastAsia="ko-KR"/>
              </w:rPr>
              <w:t>Estimation of human resources requirements:  One project officer at level P2 - P3 level (237.000 Swiss francs).</w:t>
            </w:r>
          </w:p>
          <w:p w:rsidR="00501C26" w:rsidRPr="00501C26" w:rsidRDefault="00501C26" w:rsidP="00501C26">
            <w:pPr>
              <w:rPr>
                <w:rFonts w:eastAsia="Malgun Gothic"/>
                <w:i/>
                <w:kern w:val="2"/>
                <w:lang w:eastAsia="ko-KR"/>
              </w:rPr>
            </w:pPr>
          </w:p>
        </w:tc>
      </w:tr>
    </w:tbl>
    <w:p w:rsidR="00501C26" w:rsidRPr="00501C26" w:rsidRDefault="00501C26" w:rsidP="00501C26">
      <w:pPr>
        <w:rPr>
          <w:rFonts w:eastAsia="Malgun Gothic"/>
          <w:lang w:eastAsia="en-US"/>
        </w:rPr>
      </w:pPr>
      <w:r w:rsidRPr="00501C26">
        <w:rPr>
          <w:rFonts w:eastAsia="Malgun Gothic"/>
          <w:lang w:eastAsia="en-US"/>
        </w:rPr>
        <w:br w:type="page"/>
      </w:r>
    </w:p>
    <w:tbl>
      <w:tblPr>
        <w:tblW w:w="92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651"/>
        <w:gridCol w:w="5634"/>
      </w:tblGrid>
      <w:tr w:rsidR="00501C26" w:rsidRPr="00501C26" w:rsidTr="00501C26">
        <w:tc>
          <w:tcPr>
            <w:tcW w:w="9288" w:type="dxa"/>
            <w:gridSpan w:val="2"/>
            <w:tcBorders>
              <w:top w:val="single" w:sz="4" w:space="0" w:color="808080"/>
              <w:left w:val="single" w:sz="4" w:space="0" w:color="808080"/>
              <w:bottom w:val="single" w:sz="4" w:space="0" w:color="808080"/>
              <w:right w:val="single" w:sz="4" w:space="0" w:color="808080"/>
            </w:tcBorders>
          </w:tcPr>
          <w:p w:rsidR="00501C26" w:rsidRPr="00501C26" w:rsidRDefault="00501C26" w:rsidP="00501C26">
            <w:pPr>
              <w:rPr>
                <w:rFonts w:eastAsia="Malgun Gothic"/>
                <w:b/>
                <w:bCs/>
                <w:kern w:val="2"/>
                <w:lang w:eastAsia="ko-KR"/>
              </w:rPr>
            </w:pPr>
            <w:r w:rsidRPr="00501C26">
              <w:rPr>
                <w:rFonts w:eastAsia="Malgun Gothic"/>
                <w:lang w:eastAsia="en-US"/>
              </w:rPr>
              <w:lastRenderedPageBreak/>
              <w:br w:type="page"/>
            </w:r>
          </w:p>
          <w:p w:rsidR="00501C26" w:rsidRPr="00501C26" w:rsidRDefault="00501C26" w:rsidP="00501C26">
            <w:pPr>
              <w:keepNext/>
              <w:spacing w:after="60"/>
              <w:outlineLvl w:val="1"/>
              <w:rPr>
                <w:bCs/>
                <w:iCs/>
                <w:caps/>
                <w:kern w:val="2"/>
                <w:szCs w:val="28"/>
                <w:lang w:eastAsia="ko-KR"/>
              </w:rPr>
            </w:pPr>
            <w:r w:rsidRPr="00501C26">
              <w:rPr>
                <w:bCs/>
                <w:iCs/>
                <w:caps/>
                <w:kern w:val="2"/>
                <w:szCs w:val="28"/>
                <w:lang w:eastAsia="ko-KR"/>
              </w:rPr>
              <w:t xml:space="preserve">2. </w:t>
            </w:r>
            <w:r w:rsidRPr="00501C26">
              <w:rPr>
                <w:bCs/>
                <w:iCs/>
                <w:caps/>
                <w:kern w:val="2"/>
                <w:szCs w:val="28"/>
                <w:lang w:eastAsia="ko-KR"/>
              </w:rPr>
              <w:tab/>
              <w:t>project description</w:t>
            </w:r>
          </w:p>
          <w:p w:rsidR="00501C26" w:rsidRPr="00501C26" w:rsidRDefault="00501C26" w:rsidP="00501C26">
            <w:pPr>
              <w:rPr>
                <w:rFonts w:eastAsia="Malgun Gothic"/>
                <w:b/>
                <w:bCs/>
                <w:kern w:val="2"/>
                <w:lang w:eastAsia="ko-KR"/>
              </w:rPr>
            </w:pPr>
          </w:p>
        </w:tc>
      </w:tr>
      <w:tr w:rsidR="00501C26" w:rsidRPr="00501C26" w:rsidTr="00501C26">
        <w:tc>
          <w:tcPr>
            <w:tcW w:w="9288" w:type="dxa"/>
            <w:gridSpan w:val="2"/>
            <w:tcBorders>
              <w:top w:val="single" w:sz="4" w:space="0" w:color="808080"/>
              <w:left w:val="single" w:sz="4" w:space="0" w:color="808080"/>
              <w:bottom w:val="single" w:sz="4" w:space="0" w:color="808080"/>
              <w:right w:val="single" w:sz="4" w:space="0" w:color="808080"/>
            </w:tcBorders>
          </w:tcPr>
          <w:p w:rsidR="00501C26" w:rsidRPr="00501C26" w:rsidRDefault="00501C26" w:rsidP="00501C26">
            <w:pPr>
              <w:rPr>
                <w:rFonts w:eastAsia="Malgun Gothic"/>
                <w:bCs/>
                <w:kern w:val="2"/>
                <w:lang w:eastAsia="ko-KR"/>
              </w:rPr>
            </w:pPr>
          </w:p>
          <w:p w:rsidR="00501C26" w:rsidRPr="00501C26" w:rsidRDefault="00501C26" w:rsidP="00501C26">
            <w:pPr>
              <w:rPr>
                <w:bCs/>
                <w:szCs w:val="26"/>
                <w:u w:val="single"/>
                <w:lang w:eastAsia="en-US"/>
              </w:rPr>
            </w:pPr>
            <w:r w:rsidRPr="00501C26">
              <w:rPr>
                <w:rFonts w:eastAsia="Malgun Gothic"/>
                <w:bCs/>
                <w:kern w:val="2"/>
                <w:lang w:eastAsia="ko-KR"/>
              </w:rPr>
              <w:t xml:space="preserve">2.1. </w:t>
            </w:r>
            <w:r w:rsidRPr="00501C26">
              <w:rPr>
                <w:bCs/>
                <w:szCs w:val="26"/>
                <w:u w:val="single"/>
                <w:lang w:eastAsia="en-US"/>
              </w:rPr>
              <w:t>Introduction to the issue</w:t>
            </w:r>
          </w:p>
          <w:p w:rsidR="00501C26" w:rsidRPr="00501C26" w:rsidRDefault="00501C26" w:rsidP="00501C26">
            <w:pPr>
              <w:rPr>
                <w:rFonts w:eastAsia="Malgun Gothic"/>
                <w:kern w:val="2"/>
                <w:lang w:eastAsia="ko-KR"/>
              </w:rPr>
            </w:pPr>
          </w:p>
        </w:tc>
      </w:tr>
      <w:tr w:rsidR="00501C26" w:rsidRPr="00501C26" w:rsidTr="00501C26">
        <w:tc>
          <w:tcPr>
            <w:tcW w:w="9288" w:type="dxa"/>
            <w:gridSpan w:val="2"/>
            <w:tcBorders>
              <w:top w:val="single" w:sz="4" w:space="0" w:color="808080"/>
              <w:left w:val="single" w:sz="4" w:space="0" w:color="808080"/>
              <w:bottom w:val="single" w:sz="4" w:space="0" w:color="808080"/>
              <w:right w:val="single" w:sz="4" w:space="0" w:color="808080"/>
            </w:tcBorders>
          </w:tcPr>
          <w:p w:rsidR="00501C26" w:rsidRPr="00501C26" w:rsidRDefault="00501C26" w:rsidP="00501C26">
            <w:pPr>
              <w:rPr>
                <w:rFonts w:eastAsia="Malgun Gothic"/>
                <w:bCs/>
                <w:kern w:val="2"/>
                <w:lang w:eastAsia="ko-KR"/>
              </w:rPr>
            </w:pPr>
          </w:p>
          <w:p w:rsidR="00501C26" w:rsidRPr="00501C26" w:rsidRDefault="00501C26" w:rsidP="00501C26">
            <w:pPr>
              <w:rPr>
                <w:rFonts w:eastAsia="Malgun Gothic"/>
                <w:bCs/>
                <w:kern w:val="2"/>
                <w:lang w:eastAsia="ko-KR"/>
              </w:rPr>
            </w:pPr>
            <w:r w:rsidRPr="00501C26">
              <w:rPr>
                <w:rFonts w:eastAsia="Malgun Gothic"/>
                <w:bCs/>
                <w:kern w:val="2"/>
                <w:lang w:eastAsia="ko-KR"/>
              </w:rPr>
              <w:t xml:space="preserve">Increasingly products are enjoying prestige and international recognition due to their design characteristics.  In many cases, products benefit from the strategic use of design as an Intellectual Property Right (IPR).  A design strategy adds value to the product, helps raise its market demand and increases economic return for its producers.  However, developing countries and LDCs face specific and common challenges, many of which are related to effective design awareness and a need for building and strengthening capacities for management and protection of designs.  </w:t>
            </w:r>
          </w:p>
          <w:p w:rsidR="00501C26" w:rsidRPr="00501C26" w:rsidRDefault="00501C26" w:rsidP="00501C26">
            <w:pPr>
              <w:rPr>
                <w:rFonts w:eastAsia="Malgun Gothic"/>
                <w:bCs/>
                <w:kern w:val="2"/>
                <w:lang w:eastAsia="ko-KR"/>
              </w:rPr>
            </w:pPr>
          </w:p>
          <w:p w:rsidR="00501C26" w:rsidRDefault="00501C26" w:rsidP="00501C26">
            <w:pPr>
              <w:rPr>
                <w:rFonts w:eastAsia="Malgun Gothic"/>
                <w:bCs/>
                <w:kern w:val="2"/>
                <w:lang w:eastAsia="ko-KR"/>
              </w:rPr>
            </w:pPr>
            <w:r w:rsidRPr="00501C26">
              <w:rPr>
                <w:rFonts w:eastAsia="Malgun Gothic"/>
                <w:bCs/>
                <w:kern w:val="2"/>
                <w:lang w:eastAsia="ko-KR"/>
              </w:rPr>
              <w:t>The proposed project will cover the development of concrete strategies including the offering of assistance, starting with the identification of SMEs that actively develop and use designs, and covering the entire design protection process from application to registration.  Where industrial design registration does not appear to be the preferred solution, alternative ways of IP protection will be explored.  Such strategies can be a key factor in raising the capability of SMEs to protect and manage design rights, while raising public awareness of the issue.</w:t>
            </w:r>
          </w:p>
          <w:p w:rsidR="00DD60D7" w:rsidRPr="00501C26" w:rsidRDefault="00DD60D7" w:rsidP="00501C26">
            <w:pPr>
              <w:rPr>
                <w:rFonts w:eastAsia="Malgun Gothic"/>
                <w:bCs/>
                <w:kern w:val="2"/>
                <w:lang w:eastAsia="ko-KR"/>
              </w:rPr>
            </w:pPr>
          </w:p>
          <w:p w:rsidR="00501C26" w:rsidRPr="00501C26" w:rsidRDefault="00501C26" w:rsidP="00501C26">
            <w:pPr>
              <w:rPr>
                <w:rFonts w:eastAsia="Malgun Gothic"/>
                <w:bCs/>
                <w:kern w:val="2"/>
                <w:lang w:eastAsia="ko-KR"/>
              </w:rPr>
            </w:pPr>
          </w:p>
        </w:tc>
      </w:tr>
      <w:tr w:rsidR="00501C26" w:rsidRPr="00501C26" w:rsidTr="00501C26">
        <w:tc>
          <w:tcPr>
            <w:tcW w:w="9288" w:type="dxa"/>
            <w:gridSpan w:val="2"/>
            <w:tcBorders>
              <w:top w:val="single" w:sz="4" w:space="0" w:color="808080"/>
              <w:left w:val="single" w:sz="4" w:space="0" w:color="808080"/>
              <w:bottom w:val="single" w:sz="4" w:space="0" w:color="808080"/>
              <w:right w:val="single" w:sz="4" w:space="0" w:color="808080"/>
            </w:tcBorders>
          </w:tcPr>
          <w:p w:rsidR="00501C26" w:rsidRPr="00501C26" w:rsidRDefault="00501C26" w:rsidP="00501C26">
            <w:pPr>
              <w:keepNext/>
              <w:spacing w:before="240" w:after="60"/>
              <w:outlineLvl w:val="1"/>
              <w:rPr>
                <w:bCs/>
                <w:iCs/>
                <w:caps/>
                <w:kern w:val="2"/>
                <w:szCs w:val="28"/>
                <w:lang w:eastAsia="ko-KR"/>
              </w:rPr>
            </w:pPr>
            <w:r w:rsidRPr="00501C26">
              <w:rPr>
                <w:bCs/>
                <w:iCs/>
                <w:caps/>
                <w:kern w:val="2"/>
                <w:szCs w:val="28"/>
                <w:lang w:eastAsia="ko-KR"/>
              </w:rPr>
              <w:t xml:space="preserve">2.2. </w:t>
            </w:r>
            <w:r w:rsidRPr="00501C26">
              <w:rPr>
                <w:bCs/>
                <w:iCs/>
                <w:caps/>
                <w:kern w:val="2"/>
                <w:szCs w:val="28"/>
                <w:lang w:eastAsia="ko-KR"/>
              </w:rPr>
              <w:tab/>
            </w:r>
            <w:r w:rsidRPr="00501C26">
              <w:rPr>
                <w:iCs/>
                <w:szCs w:val="26"/>
                <w:u w:val="single"/>
                <w:lang w:eastAsia="en-US"/>
              </w:rPr>
              <w:t>Objectives</w:t>
            </w:r>
            <w:r w:rsidRPr="00501C26">
              <w:rPr>
                <w:bCs/>
                <w:iCs/>
                <w:caps/>
                <w:kern w:val="2"/>
                <w:szCs w:val="28"/>
                <w:lang w:eastAsia="ko-KR"/>
              </w:rPr>
              <w:t xml:space="preserve">   </w:t>
            </w:r>
          </w:p>
          <w:p w:rsidR="00501C26" w:rsidRPr="00501C26" w:rsidRDefault="00501C26" w:rsidP="00501C26">
            <w:pPr>
              <w:rPr>
                <w:rFonts w:eastAsia="Malgun Gothic"/>
                <w:kern w:val="2"/>
                <w:lang w:eastAsia="ko-KR"/>
              </w:rPr>
            </w:pPr>
          </w:p>
        </w:tc>
      </w:tr>
      <w:tr w:rsidR="00501C26" w:rsidRPr="00501C26" w:rsidTr="00501C26">
        <w:trPr>
          <w:trHeight w:val="1784"/>
        </w:trPr>
        <w:tc>
          <w:tcPr>
            <w:tcW w:w="9288" w:type="dxa"/>
            <w:gridSpan w:val="2"/>
            <w:tcBorders>
              <w:top w:val="single" w:sz="4" w:space="0" w:color="808080"/>
              <w:left w:val="single" w:sz="4" w:space="0" w:color="808080"/>
              <w:bottom w:val="single" w:sz="4" w:space="0" w:color="808080"/>
              <w:right w:val="single" w:sz="4" w:space="0" w:color="808080"/>
            </w:tcBorders>
          </w:tcPr>
          <w:p w:rsidR="00501C26" w:rsidRPr="00501C26" w:rsidRDefault="00501C26" w:rsidP="00501C26">
            <w:pPr>
              <w:rPr>
                <w:rFonts w:eastAsia="Malgun Gothic"/>
                <w:kern w:val="2"/>
                <w:lang w:eastAsia="ko-KR"/>
              </w:rPr>
            </w:pPr>
          </w:p>
          <w:p w:rsidR="00501C26" w:rsidRPr="00501C26" w:rsidRDefault="00501C26" w:rsidP="00501C26">
            <w:pPr>
              <w:rPr>
                <w:rFonts w:eastAsia="Malgun Gothic"/>
                <w:kern w:val="2"/>
                <w:lang w:eastAsia="ko-KR"/>
              </w:rPr>
            </w:pPr>
            <w:r w:rsidRPr="00501C26">
              <w:rPr>
                <w:rFonts w:eastAsia="Malgun Gothic"/>
                <w:kern w:val="2"/>
                <w:lang w:eastAsia="ko-KR"/>
              </w:rPr>
              <w:t>Addressing Development Agenda Recommendations 4 and 10, the project aims to achieve the following general objective and more specific objectives.</w:t>
            </w:r>
          </w:p>
          <w:p w:rsidR="00501C26" w:rsidRPr="00501C26" w:rsidRDefault="00501C26" w:rsidP="00501C26">
            <w:pPr>
              <w:rPr>
                <w:rFonts w:eastAsia="Malgun Gothic"/>
                <w:kern w:val="2"/>
                <w:lang w:eastAsia="ko-KR"/>
              </w:rPr>
            </w:pPr>
          </w:p>
          <w:p w:rsidR="00501C26" w:rsidRPr="00501C26" w:rsidRDefault="00501C26" w:rsidP="00501C26">
            <w:pPr>
              <w:rPr>
                <w:rFonts w:eastAsia="Malgun Gothic"/>
                <w:kern w:val="2"/>
                <w:lang w:eastAsia="ko-KR"/>
              </w:rPr>
            </w:pPr>
            <w:r w:rsidRPr="00501C26">
              <w:rPr>
                <w:rFonts w:eastAsia="Malgun Gothic"/>
                <w:kern w:val="2"/>
                <w:u w:val="single"/>
                <w:lang w:eastAsia="ko-KR"/>
              </w:rPr>
              <w:t>General objective</w:t>
            </w:r>
            <w:r w:rsidRPr="00501C26">
              <w:rPr>
                <w:rFonts w:eastAsia="Malgun Gothic"/>
                <w:kern w:val="2"/>
                <w:lang w:eastAsia="ko-KR"/>
              </w:rPr>
              <w:t>:</w:t>
            </w:r>
          </w:p>
          <w:p w:rsidR="00501C26" w:rsidRPr="00501C26" w:rsidRDefault="00501C26" w:rsidP="00501C26">
            <w:pPr>
              <w:rPr>
                <w:rFonts w:eastAsia="Malgun Gothic"/>
                <w:kern w:val="2"/>
                <w:lang w:eastAsia="ko-KR"/>
              </w:rPr>
            </w:pPr>
          </w:p>
          <w:p w:rsidR="00501C26" w:rsidRPr="00501C26" w:rsidRDefault="00501C26" w:rsidP="00501C26">
            <w:pPr>
              <w:rPr>
                <w:rFonts w:eastAsia="Malgun Gothic"/>
                <w:kern w:val="2"/>
                <w:lang w:eastAsia="ko-KR"/>
              </w:rPr>
            </w:pPr>
            <w:r w:rsidRPr="00501C26">
              <w:rPr>
                <w:rFonts w:eastAsia="Malgun Gothic"/>
                <w:kern w:val="2"/>
                <w:lang w:eastAsia="ko-KR"/>
              </w:rPr>
              <w:t>To contribute to two countries’ economic development by reinforcing their national IPR design protection mechanism strategy and use by SMEs, resulting in an increase of investments in design allowing a higher turnover of participating SMEs.  This project aims at a national long-term impact and at possible replication in other Member States.</w:t>
            </w:r>
          </w:p>
          <w:p w:rsidR="00501C26" w:rsidRPr="00501C26" w:rsidRDefault="00501C26" w:rsidP="00501C26">
            <w:pPr>
              <w:rPr>
                <w:rFonts w:eastAsia="Malgun Gothic"/>
                <w:kern w:val="2"/>
                <w:lang w:eastAsia="ko-KR"/>
              </w:rPr>
            </w:pPr>
          </w:p>
          <w:p w:rsidR="00501C26" w:rsidRPr="00501C26" w:rsidRDefault="00501C26" w:rsidP="00501C26">
            <w:pPr>
              <w:rPr>
                <w:rFonts w:eastAsia="Malgun Gothic"/>
                <w:kern w:val="2"/>
                <w:lang w:eastAsia="ko-KR"/>
              </w:rPr>
            </w:pPr>
            <w:r w:rsidRPr="00501C26">
              <w:rPr>
                <w:rFonts w:eastAsia="Malgun Gothic"/>
                <w:kern w:val="2"/>
                <w:u w:val="single"/>
                <w:lang w:eastAsia="ko-KR"/>
              </w:rPr>
              <w:t>Specific objectives</w:t>
            </w:r>
            <w:r w:rsidRPr="00501C26">
              <w:rPr>
                <w:rFonts w:eastAsia="Malgun Gothic"/>
                <w:kern w:val="2"/>
                <w:lang w:eastAsia="ko-KR"/>
              </w:rPr>
              <w:t>:</w:t>
            </w:r>
          </w:p>
          <w:p w:rsidR="00501C26" w:rsidRPr="00501C26" w:rsidRDefault="00501C26" w:rsidP="00501C26">
            <w:pPr>
              <w:rPr>
                <w:rFonts w:eastAsia="Malgun Gothic"/>
                <w:kern w:val="2"/>
                <w:lang w:eastAsia="ko-KR"/>
              </w:rPr>
            </w:pPr>
          </w:p>
          <w:p w:rsidR="00501C26" w:rsidRPr="00501C26" w:rsidRDefault="00501C26" w:rsidP="00501C26">
            <w:pPr>
              <w:tabs>
                <w:tab w:val="num" w:pos="1134"/>
              </w:tabs>
              <w:spacing w:after="220"/>
              <w:ind w:left="567"/>
              <w:rPr>
                <w:rFonts w:eastAsia="Malgun Gothic"/>
                <w:kern w:val="2"/>
                <w:lang w:eastAsia="ko-KR"/>
              </w:rPr>
            </w:pPr>
            <w:r w:rsidRPr="00501C26">
              <w:rPr>
                <w:rFonts w:eastAsia="Malgun Gothic"/>
                <w:kern w:val="2"/>
                <w:lang w:eastAsia="ko-KR"/>
              </w:rPr>
              <w:t>To contribute to the business development of SMEs in participating countries by encouraging investment in design through the strategic use of IPR, in particular the proactive use of appropriate design protection mechanisms that were neglected so far;</w:t>
            </w:r>
          </w:p>
          <w:p w:rsidR="00DD60D7" w:rsidRDefault="00501C26" w:rsidP="00DD60D7">
            <w:pPr>
              <w:tabs>
                <w:tab w:val="num" w:pos="1134"/>
              </w:tabs>
              <w:spacing w:after="220"/>
              <w:ind w:left="567"/>
              <w:rPr>
                <w:rFonts w:eastAsia="Malgun Gothic"/>
                <w:kern w:val="2"/>
                <w:lang w:eastAsia="ko-KR"/>
              </w:rPr>
            </w:pPr>
            <w:r w:rsidRPr="00501C26">
              <w:rPr>
                <w:rFonts w:eastAsia="Malgun Gothic"/>
                <w:kern w:val="2"/>
                <w:lang w:eastAsia="ko-KR"/>
              </w:rPr>
              <w:t>To improve the capacities of national design institutions, including IP Offices, to encourage the strategic use of the IP system for design producing businesses, thus leading to an increased use of available design protection mechanisms.</w:t>
            </w:r>
          </w:p>
          <w:p w:rsidR="00DD60D7" w:rsidRPr="00501C26" w:rsidRDefault="00DD60D7" w:rsidP="00DD60D7">
            <w:pPr>
              <w:tabs>
                <w:tab w:val="num" w:pos="1134"/>
              </w:tabs>
              <w:spacing w:after="220"/>
              <w:ind w:left="567"/>
              <w:rPr>
                <w:rFonts w:eastAsia="Malgun Gothic"/>
                <w:kern w:val="2"/>
                <w:lang w:eastAsia="ko-KR"/>
              </w:rPr>
            </w:pPr>
          </w:p>
        </w:tc>
      </w:tr>
      <w:tr w:rsidR="00501C26" w:rsidRPr="00501C26" w:rsidTr="00501C26">
        <w:tc>
          <w:tcPr>
            <w:tcW w:w="9288" w:type="dxa"/>
            <w:gridSpan w:val="2"/>
            <w:tcBorders>
              <w:top w:val="single" w:sz="4" w:space="0" w:color="808080"/>
              <w:left w:val="single" w:sz="4" w:space="0" w:color="808080"/>
              <w:bottom w:val="single" w:sz="4" w:space="0" w:color="808080"/>
              <w:right w:val="single" w:sz="4" w:space="0" w:color="808080"/>
            </w:tcBorders>
          </w:tcPr>
          <w:p w:rsidR="00501C26" w:rsidRPr="00501C26" w:rsidRDefault="00501C26" w:rsidP="00501C26">
            <w:pPr>
              <w:keepNext/>
              <w:rPr>
                <w:rFonts w:eastAsia="Malgun Gothic"/>
                <w:kern w:val="2"/>
                <w:lang w:eastAsia="ko-KR"/>
              </w:rPr>
            </w:pPr>
          </w:p>
          <w:p w:rsidR="00501C26" w:rsidRPr="00501C26" w:rsidRDefault="00501C26" w:rsidP="00501C26">
            <w:pPr>
              <w:keepNext/>
              <w:rPr>
                <w:rFonts w:eastAsia="Malgun Gothic"/>
                <w:kern w:val="2"/>
                <w:lang w:eastAsia="ko-KR"/>
              </w:rPr>
            </w:pPr>
            <w:r w:rsidRPr="00501C26">
              <w:rPr>
                <w:rFonts w:eastAsia="Malgun Gothic"/>
                <w:kern w:val="2"/>
                <w:lang w:eastAsia="ko-KR"/>
              </w:rPr>
              <w:t>2.3.</w:t>
            </w:r>
            <w:r w:rsidRPr="00501C26">
              <w:rPr>
                <w:rFonts w:eastAsia="Malgun Gothic"/>
                <w:kern w:val="2"/>
                <w:lang w:eastAsia="ko-KR"/>
              </w:rPr>
              <w:tab/>
            </w:r>
            <w:r w:rsidRPr="00501C26">
              <w:rPr>
                <w:bCs/>
                <w:szCs w:val="26"/>
                <w:u w:val="single"/>
                <w:lang w:eastAsia="en-US"/>
              </w:rPr>
              <w:t>Delivery Strategy</w:t>
            </w:r>
            <w:r w:rsidRPr="00501C26">
              <w:rPr>
                <w:rFonts w:eastAsia="Malgun Gothic"/>
                <w:kern w:val="2"/>
                <w:lang w:eastAsia="ko-KR"/>
              </w:rPr>
              <w:t xml:space="preserve"> </w:t>
            </w:r>
          </w:p>
          <w:p w:rsidR="00501C26" w:rsidRPr="00501C26" w:rsidRDefault="00501C26" w:rsidP="00501C26">
            <w:pPr>
              <w:keepNext/>
              <w:rPr>
                <w:rFonts w:eastAsia="Malgun Gothic"/>
                <w:kern w:val="2"/>
                <w:lang w:eastAsia="ko-KR"/>
              </w:rPr>
            </w:pPr>
          </w:p>
        </w:tc>
      </w:tr>
      <w:tr w:rsidR="00501C26" w:rsidRPr="00501C26" w:rsidTr="00501C26">
        <w:trPr>
          <w:trHeight w:val="791"/>
        </w:trPr>
        <w:tc>
          <w:tcPr>
            <w:tcW w:w="9288" w:type="dxa"/>
            <w:gridSpan w:val="2"/>
            <w:tcBorders>
              <w:top w:val="single" w:sz="4" w:space="0" w:color="808080"/>
              <w:left w:val="single" w:sz="4" w:space="0" w:color="808080"/>
              <w:bottom w:val="single" w:sz="4" w:space="0" w:color="808080"/>
              <w:right w:val="single" w:sz="4" w:space="0" w:color="808080"/>
            </w:tcBorders>
          </w:tcPr>
          <w:p w:rsidR="00501C26" w:rsidRPr="00501C26" w:rsidRDefault="00501C26" w:rsidP="00501C26">
            <w:pPr>
              <w:rPr>
                <w:rFonts w:eastAsia="Malgun Gothic"/>
                <w:bCs/>
                <w:kern w:val="2"/>
                <w:lang w:eastAsia="ko-KR"/>
              </w:rPr>
            </w:pPr>
          </w:p>
          <w:p w:rsidR="00501C26" w:rsidRPr="00501C26" w:rsidRDefault="00501C26" w:rsidP="00501C26">
            <w:pPr>
              <w:rPr>
                <w:rFonts w:eastAsia="Malgun Gothic"/>
                <w:bCs/>
                <w:kern w:val="2"/>
                <w:lang w:eastAsia="ko-KR"/>
              </w:rPr>
            </w:pPr>
            <w:r w:rsidRPr="00501C26">
              <w:rPr>
                <w:rFonts w:eastAsia="Malgun Gothic"/>
                <w:bCs/>
                <w:kern w:val="2"/>
                <w:lang w:eastAsia="ko-KR"/>
              </w:rPr>
              <w:t xml:space="preserve">The project will be implemented in two countries with a view to develop a design strategy for design businesses in each of them.  </w:t>
            </w:r>
          </w:p>
          <w:p w:rsidR="00501C26" w:rsidRPr="00501C26" w:rsidRDefault="00501C26" w:rsidP="00501C26">
            <w:pPr>
              <w:rPr>
                <w:rFonts w:eastAsia="Malgun Gothic"/>
                <w:bCs/>
                <w:kern w:val="2"/>
                <w:lang w:eastAsia="ko-KR"/>
              </w:rPr>
            </w:pPr>
          </w:p>
          <w:p w:rsidR="00501C26" w:rsidRPr="00501C26" w:rsidRDefault="00501C26" w:rsidP="00501C26">
            <w:pPr>
              <w:rPr>
                <w:rFonts w:eastAsia="Malgun Gothic"/>
                <w:bCs/>
                <w:kern w:val="2"/>
                <w:lang w:eastAsia="ko-KR"/>
              </w:rPr>
            </w:pPr>
            <w:r w:rsidRPr="00501C26">
              <w:rPr>
                <w:rFonts w:eastAsia="Malgun Gothic"/>
                <w:bCs/>
                <w:kern w:val="2"/>
                <w:lang w:eastAsia="ko-KR"/>
              </w:rPr>
              <w:lastRenderedPageBreak/>
              <w:t xml:space="preserve">Member States interested in participating in the project will be required to analyze their current situation with regard to design protection, especially concerning design registrations by residents and the potential use of the design registration system by resident design businesses.  </w:t>
            </w:r>
          </w:p>
          <w:p w:rsidR="00501C26" w:rsidRPr="00501C26" w:rsidRDefault="00501C26" w:rsidP="00501C26">
            <w:pPr>
              <w:rPr>
                <w:rFonts w:eastAsia="Malgun Gothic"/>
                <w:bCs/>
                <w:kern w:val="2"/>
                <w:lang w:eastAsia="ko-KR"/>
              </w:rPr>
            </w:pPr>
          </w:p>
          <w:p w:rsidR="00501C26" w:rsidRPr="00501C26" w:rsidRDefault="00501C26" w:rsidP="00501C26">
            <w:pPr>
              <w:rPr>
                <w:rFonts w:eastAsia="Malgun Gothic"/>
                <w:bCs/>
                <w:kern w:val="2"/>
                <w:lang w:eastAsia="ko-KR"/>
              </w:rPr>
            </w:pPr>
            <w:r w:rsidRPr="00501C26">
              <w:rPr>
                <w:rFonts w:eastAsia="Malgun Gothic"/>
                <w:bCs/>
                <w:kern w:val="2"/>
                <w:lang w:eastAsia="ko-KR"/>
              </w:rPr>
              <w:t>Interested Member States will be required to designate a national lead agency, for example the industrial property office, or a government agency or representative industry organization with a mandate for supporting design, which should formulate a project proposal that will provide information on the following questions:</w:t>
            </w:r>
          </w:p>
          <w:p w:rsidR="00501C26" w:rsidRPr="00501C26" w:rsidRDefault="00501C26" w:rsidP="00501C26">
            <w:pPr>
              <w:rPr>
                <w:rFonts w:eastAsia="Malgun Gothic"/>
                <w:bCs/>
                <w:kern w:val="2"/>
                <w:lang w:eastAsia="ko-KR"/>
              </w:rPr>
            </w:pPr>
          </w:p>
          <w:p w:rsidR="00501C26" w:rsidRPr="00501C26" w:rsidRDefault="00501C26" w:rsidP="00501C26">
            <w:pPr>
              <w:numPr>
                <w:ilvl w:val="0"/>
                <w:numId w:val="8"/>
              </w:numPr>
              <w:spacing w:after="220"/>
              <w:rPr>
                <w:rFonts w:eastAsia="Malgun Gothic"/>
                <w:kern w:val="2"/>
                <w:lang w:eastAsia="ko-KR"/>
              </w:rPr>
            </w:pPr>
            <w:r w:rsidRPr="00501C26">
              <w:rPr>
                <w:rFonts w:eastAsia="Malgun Gothic"/>
                <w:kern w:val="2"/>
                <w:lang w:eastAsia="ko-KR"/>
              </w:rPr>
              <w:t>Existence of design based industries or manufacturers in the country;</w:t>
            </w:r>
          </w:p>
          <w:p w:rsidR="00501C26" w:rsidRPr="00501C26" w:rsidRDefault="00501C26" w:rsidP="00501C26">
            <w:pPr>
              <w:tabs>
                <w:tab w:val="num" w:pos="1134"/>
              </w:tabs>
              <w:spacing w:after="220"/>
              <w:ind w:left="567"/>
              <w:rPr>
                <w:rFonts w:eastAsia="Malgun Gothic"/>
                <w:kern w:val="2"/>
                <w:lang w:eastAsia="ko-KR"/>
              </w:rPr>
            </w:pPr>
            <w:r w:rsidRPr="00501C26">
              <w:rPr>
                <w:rFonts w:eastAsia="Malgun Gothic"/>
                <w:kern w:val="2"/>
                <w:lang w:eastAsia="ko-KR"/>
              </w:rPr>
              <w:t>State of design protection institutions and legislative framework and infrastructure;</w:t>
            </w:r>
          </w:p>
          <w:p w:rsidR="00501C26" w:rsidRPr="00501C26" w:rsidRDefault="00501C26" w:rsidP="00501C26">
            <w:pPr>
              <w:tabs>
                <w:tab w:val="num" w:pos="1134"/>
              </w:tabs>
              <w:spacing w:after="220"/>
              <w:ind w:left="567"/>
              <w:rPr>
                <w:rFonts w:eastAsia="Malgun Gothic"/>
                <w:kern w:val="2"/>
                <w:lang w:eastAsia="ko-KR"/>
              </w:rPr>
            </w:pPr>
            <w:r w:rsidRPr="00501C26">
              <w:rPr>
                <w:rFonts w:eastAsia="Malgun Gothic"/>
                <w:kern w:val="2"/>
                <w:lang w:eastAsia="ko-KR"/>
              </w:rPr>
              <w:t>Actual need to support design businesses in developing IP strategies and obtaining active IP protection for their designs in national and international markets;  and</w:t>
            </w:r>
          </w:p>
          <w:p w:rsidR="00501C26" w:rsidRPr="00501C26" w:rsidRDefault="00501C26" w:rsidP="00501C26">
            <w:pPr>
              <w:tabs>
                <w:tab w:val="num" w:pos="1134"/>
              </w:tabs>
              <w:spacing w:after="220"/>
              <w:ind w:left="567"/>
              <w:rPr>
                <w:rFonts w:eastAsia="Malgun Gothic"/>
                <w:kern w:val="2"/>
                <w:lang w:eastAsia="ko-KR"/>
              </w:rPr>
            </w:pPr>
            <w:r w:rsidRPr="00501C26">
              <w:rPr>
                <w:rFonts w:eastAsia="Malgun Gothic"/>
                <w:kern w:val="2"/>
                <w:lang w:eastAsia="ko-KR"/>
              </w:rPr>
              <w:t>Potential for taking over and continuing the project after completion of initial project as well as for replication in other Member States.</w:t>
            </w:r>
          </w:p>
          <w:p w:rsidR="00501C26" w:rsidRPr="00501C26" w:rsidRDefault="00501C26" w:rsidP="00501C26">
            <w:pPr>
              <w:rPr>
                <w:rFonts w:eastAsia="Malgun Gothic"/>
                <w:bCs/>
                <w:kern w:val="2"/>
                <w:lang w:eastAsia="ko-KR"/>
              </w:rPr>
            </w:pPr>
            <w:r w:rsidRPr="00501C26">
              <w:rPr>
                <w:rFonts w:eastAsia="Malgun Gothic"/>
                <w:bCs/>
                <w:kern w:val="2"/>
                <w:lang w:eastAsia="ko-KR"/>
              </w:rPr>
              <w:t>The project components will build on each other for effectiveness and sustainability. In particular, the following tasks and activities will be carried out to achieve the above project objectives:</w:t>
            </w:r>
          </w:p>
          <w:p w:rsidR="00501C26" w:rsidRPr="00501C26" w:rsidRDefault="00501C26" w:rsidP="00501C26">
            <w:pPr>
              <w:keepNext/>
              <w:spacing w:before="240" w:after="60"/>
              <w:outlineLvl w:val="3"/>
              <w:rPr>
                <w:bCs/>
                <w:i/>
                <w:kern w:val="2"/>
                <w:szCs w:val="28"/>
                <w:lang w:eastAsia="ko-KR"/>
              </w:rPr>
            </w:pPr>
            <w:r w:rsidRPr="00501C26">
              <w:rPr>
                <w:bCs/>
                <w:i/>
                <w:kern w:val="2"/>
                <w:szCs w:val="28"/>
                <w:lang w:eastAsia="ko-KR"/>
              </w:rPr>
              <w:t>(a)</w:t>
            </w:r>
            <w:r w:rsidRPr="00501C26">
              <w:rPr>
                <w:bCs/>
                <w:i/>
                <w:kern w:val="2"/>
                <w:szCs w:val="28"/>
                <w:lang w:eastAsia="ko-KR"/>
              </w:rPr>
              <w:tab/>
              <w:t>Development of Design Strategies:</w:t>
            </w:r>
          </w:p>
          <w:p w:rsidR="00501C26" w:rsidRPr="00501C26" w:rsidRDefault="00501C26" w:rsidP="00501C26">
            <w:pPr>
              <w:rPr>
                <w:rFonts w:eastAsia="Malgun Gothic"/>
                <w:bCs/>
                <w:kern w:val="2"/>
                <w:lang w:eastAsia="ko-KR"/>
              </w:rPr>
            </w:pPr>
          </w:p>
          <w:p w:rsidR="00501C26" w:rsidRPr="00501C26" w:rsidRDefault="00501C26" w:rsidP="00501C26">
            <w:pPr>
              <w:rPr>
                <w:rFonts w:eastAsia="Malgun Gothic"/>
                <w:bCs/>
                <w:kern w:val="2"/>
                <w:lang w:eastAsia="ko-KR"/>
              </w:rPr>
            </w:pPr>
            <w:r w:rsidRPr="00501C26">
              <w:rPr>
                <w:rFonts w:eastAsia="Malgun Gothic"/>
                <w:bCs/>
                <w:kern w:val="2"/>
                <w:lang w:eastAsia="ko-KR"/>
              </w:rPr>
              <w:t xml:space="preserve">The project objectives will be achieved through the development of strategies for securing IP design rights. </w:t>
            </w:r>
          </w:p>
          <w:p w:rsidR="00501C26" w:rsidRPr="00501C26" w:rsidRDefault="00501C26" w:rsidP="00501C26">
            <w:pPr>
              <w:rPr>
                <w:rFonts w:eastAsia="Malgun Gothic"/>
                <w:bCs/>
                <w:kern w:val="2"/>
                <w:lang w:eastAsia="ko-KR"/>
              </w:rPr>
            </w:pPr>
          </w:p>
          <w:p w:rsidR="00501C26" w:rsidRPr="00501C26" w:rsidRDefault="00501C26" w:rsidP="00501C26">
            <w:pPr>
              <w:rPr>
                <w:rFonts w:eastAsia="Malgun Gothic"/>
                <w:bCs/>
                <w:kern w:val="2"/>
                <w:lang w:eastAsia="ko-KR"/>
              </w:rPr>
            </w:pPr>
            <w:r w:rsidRPr="00501C26">
              <w:rPr>
                <w:rFonts w:eastAsia="Malgun Gothic"/>
                <w:bCs/>
                <w:kern w:val="2"/>
                <w:lang w:eastAsia="ko-KR"/>
              </w:rPr>
              <w:t>Based on individual project proposals, two countries from different geographical regions will be selected for the implementation of the project over two years.  The lead agency in the selected country will be required to designate a local project manager who will work with the WIPO Secretariat in elaborating an outreach plan, which will be used during the first year of the project to identify design businesses that have potential for participating in the project with a view to protect their designs nationally and, if applicable, overseas.  Each key stage of the project should include an agreement on a strategy and an implementation plan, as well as change management factors, risk analysis and mitigation.</w:t>
            </w:r>
          </w:p>
          <w:p w:rsidR="00501C26" w:rsidRPr="00501C26" w:rsidRDefault="00501C26" w:rsidP="00501C26">
            <w:pPr>
              <w:rPr>
                <w:rFonts w:eastAsia="Malgun Gothic"/>
                <w:bCs/>
                <w:kern w:val="2"/>
                <w:lang w:eastAsia="ko-KR"/>
              </w:rPr>
            </w:pPr>
          </w:p>
          <w:p w:rsidR="00501C26" w:rsidRPr="00501C26" w:rsidRDefault="00501C26" w:rsidP="00501C26">
            <w:pPr>
              <w:rPr>
                <w:rFonts w:eastAsia="Malgun Gothic"/>
                <w:bCs/>
                <w:kern w:val="2"/>
                <w:lang w:eastAsia="ko-KR"/>
              </w:rPr>
            </w:pPr>
            <w:r w:rsidRPr="00501C26">
              <w:rPr>
                <w:rFonts w:eastAsia="Malgun Gothic"/>
                <w:bCs/>
                <w:kern w:val="2"/>
                <w:lang w:eastAsia="ko-KR"/>
              </w:rPr>
              <w:t xml:space="preserve">During the course of the second year, the project will identify one or several design experts who will assist the selected businesses to formulate IP strategies and protection plans for relevant designs.  The lead agency will assist the selected businesses in obtaining design protection and facilitate the promotion of the protected designs in relevant national and international business circles.  </w:t>
            </w:r>
          </w:p>
          <w:p w:rsidR="00501C26" w:rsidRPr="00501C26" w:rsidRDefault="00501C26" w:rsidP="00501C26">
            <w:pPr>
              <w:rPr>
                <w:rFonts w:eastAsia="Malgun Gothic"/>
                <w:bCs/>
                <w:kern w:val="2"/>
                <w:lang w:eastAsia="ko-KR"/>
              </w:rPr>
            </w:pPr>
          </w:p>
          <w:p w:rsidR="00501C26" w:rsidRPr="00501C26" w:rsidRDefault="00501C26" w:rsidP="00501C26">
            <w:pPr>
              <w:keepNext/>
              <w:spacing w:before="240" w:after="60"/>
              <w:outlineLvl w:val="3"/>
              <w:rPr>
                <w:bCs/>
                <w:i/>
                <w:kern w:val="2"/>
                <w:szCs w:val="28"/>
                <w:lang w:eastAsia="ko-KR"/>
              </w:rPr>
            </w:pPr>
            <w:r w:rsidRPr="00501C26">
              <w:rPr>
                <w:bCs/>
                <w:i/>
                <w:kern w:val="2"/>
                <w:szCs w:val="28"/>
                <w:lang w:eastAsia="ko-KR"/>
              </w:rPr>
              <w:t>(b)</w:t>
            </w:r>
            <w:r w:rsidRPr="00501C26">
              <w:rPr>
                <w:bCs/>
                <w:i/>
                <w:kern w:val="2"/>
                <w:szCs w:val="28"/>
                <w:lang w:eastAsia="ko-KR"/>
              </w:rPr>
              <w:tab/>
              <w:t xml:space="preserve"> Awareness Raising and Capacity Building:</w:t>
            </w:r>
          </w:p>
          <w:p w:rsidR="00501C26" w:rsidRPr="00501C26" w:rsidRDefault="00501C26" w:rsidP="00501C26">
            <w:pPr>
              <w:rPr>
                <w:rFonts w:eastAsia="Malgun Gothic"/>
                <w:bCs/>
                <w:kern w:val="2"/>
                <w:lang w:eastAsia="ko-KR"/>
              </w:rPr>
            </w:pPr>
          </w:p>
          <w:p w:rsidR="00501C26" w:rsidRPr="00501C26" w:rsidRDefault="00501C26" w:rsidP="00501C26">
            <w:pPr>
              <w:rPr>
                <w:rFonts w:eastAsia="Malgun Gothic"/>
                <w:bCs/>
                <w:kern w:val="2"/>
                <w:lang w:eastAsia="ko-KR"/>
              </w:rPr>
            </w:pPr>
            <w:r w:rsidRPr="00501C26">
              <w:rPr>
                <w:rFonts w:eastAsia="Malgun Gothic"/>
                <w:bCs/>
                <w:kern w:val="2"/>
                <w:lang w:eastAsia="ko-KR"/>
              </w:rPr>
              <w:t>The awareness raising objective will be notably achieved through documenting experiences obtained in the process of implementing this project and sharing experiences. This could for instance be achieved by way of a conference with the participating lead agency and selected design businesses at the conclusion of the project.</w:t>
            </w:r>
          </w:p>
          <w:p w:rsidR="00501C26" w:rsidRPr="00501C26" w:rsidRDefault="00501C26" w:rsidP="00501C26">
            <w:pPr>
              <w:rPr>
                <w:rFonts w:eastAsia="Malgun Gothic"/>
                <w:bCs/>
                <w:kern w:val="2"/>
                <w:lang w:eastAsia="ko-KR"/>
              </w:rPr>
            </w:pPr>
          </w:p>
          <w:p w:rsidR="00501C26" w:rsidRPr="00501C26" w:rsidRDefault="00501C26" w:rsidP="00501C26">
            <w:pPr>
              <w:rPr>
                <w:rFonts w:eastAsia="Malgun Gothic"/>
                <w:bCs/>
                <w:kern w:val="2"/>
                <w:lang w:eastAsia="ko-KR"/>
              </w:rPr>
            </w:pPr>
            <w:r w:rsidRPr="00501C26">
              <w:rPr>
                <w:rFonts w:eastAsia="Malgun Gothic"/>
                <w:bCs/>
                <w:kern w:val="2"/>
                <w:lang w:eastAsia="ko-KR"/>
              </w:rPr>
              <w:t xml:space="preserve">Based on the experience gained during the two-year duration of the project, the lead agency will be expected to continue its activities subsequent to the ending of the second year of the project. </w:t>
            </w:r>
          </w:p>
          <w:p w:rsidR="00501C26" w:rsidRPr="00501C26" w:rsidRDefault="00501C26" w:rsidP="00DD60D7">
            <w:pPr>
              <w:rPr>
                <w:rFonts w:eastAsia="Malgun Gothic"/>
                <w:bCs/>
                <w:kern w:val="2"/>
                <w:lang w:eastAsia="ko-KR"/>
              </w:rPr>
            </w:pPr>
            <w:r w:rsidRPr="00501C26">
              <w:rPr>
                <w:rFonts w:eastAsia="Malgun Gothic"/>
                <w:bCs/>
                <w:kern w:val="2"/>
                <w:lang w:eastAsia="ko-KR"/>
              </w:rPr>
              <w:t>Key factors for the project to achieve long-term impact, such as ensuring capacity building resources, will be included in the initial project framework.</w:t>
            </w:r>
          </w:p>
        </w:tc>
      </w:tr>
      <w:tr w:rsidR="00501C26" w:rsidRPr="00501C26" w:rsidTr="00501C26">
        <w:tc>
          <w:tcPr>
            <w:tcW w:w="9288" w:type="dxa"/>
            <w:gridSpan w:val="2"/>
            <w:tcBorders>
              <w:top w:val="single" w:sz="4" w:space="0" w:color="808080"/>
              <w:left w:val="single" w:sz="4" w:space="0" w:color="808080"/>
              <w:bottom w:val="single" w:sz="4" w:space="0" w:color="808080"/>
              <w:right w:val="single" w:sz="4" w:space="0" w:color="808080"/>
            </w:tcBorders>
          </w:tcPr>
          <w:p w:rsidR="00501C26" w:rsidRPr="00501C26" w:rsidRDefault="00501C26" w:rsidP="00501C26">
            <w:pPr>
              <w:keepNext/>
              <w:spacing w:before="240" w:after="60"/>
              <w:outlineLvl w:val="1"/>
              <w:rPr>
                <w:bCs/>
                <w:iCs/>
                <w:caps/>
                <w:kern w:val="2"/>
                <w:szCs w:val="28"/>
                <w:lang w:eastAsia="ko-KR"/>
              </w:rPr>
            </w:pPr>
            <w:r w:rsidRPr="00501C26">
              <w:rPr>
                <w:bCs/>
                <w:iCs/>
                <w:caps/>
                <w:kern w:val="2"/>
                <w:szCs w:val="28"/>
                <w:lang w:eastAsia="ko-KR"/>
              </w:rPr>
              <w:lastRenderedPageBreak/>
              <w:t>3.</w:t>
            </w:r>
            <w:r w:rsidRPr="00501C26">
              <w:rPr>
                <w:bCs/>
                <w:iCs/>
                <w:caps/>
                <w:kern w:val="2"/>
                <w:szCs w:val="28"/>
                <w:lang w:eastAsia="ko-KR"/>
              </w:rPr>
              <w:tab/>
              <w:t>REVIEW and Evaluation</w:t>
            </w:r>
          </w:p>
          <w:p w:rsidR="00501C26" w:rsidRPr="00501C26" w:rsidRDefault="00501C26" w:rsidP="00501C26">
            <w:pPr>
              <w:rPr>
                <w:rFonts w:eastAsia="Malgun Gothic"/>
                <w:b/>
                <w:bCs/>
                <w:kern w:val="2"/>
                <w:lang w:eastAsia="ko-KR"/>
              </w:rPr>
            </w:pPr>
          </w:p>
        </w:tc>
      </w:tr>
      <w:tr w:rsidR="00501C26" w:rsidRPr="00501C26" w:rsidTr="00501C26">
        <w:tc>
          <w:tcPr>
            <w:tcW w:w="9288" w:type="dxa"/>
            <w:gridSpan w:val="2"/>
            <w:tcBorders>
              <w:top w:val="single" w:sz="4" w:space="0" w:color="808080"/>
              <w:left w:val="single" w:sz="4" w:space="0" w:color="808080"/>
              <w:bottom w:val="single" w:sz="4" w:space="0" w:color="808080"/>
              <w:right w:val="single" w:sz="4" w:space="0" w:color="808080"/>
            </w:tcBorders>
          </w:tcPr>
          <w:p w:rsidR="00501C26" w:rsidRPr="00501C26" w:rsidRDefault="00501C26" w:rsidP="00501C26">
            <w:pPr>
              <w:rPr>
                <w:rFonts w:eastAsia="Malgun Gothic"/>
                <w:kern w:val="2"/>
                <w:u w:val="single"/>
                <w:lang w:eastAsia="ko-KR"/>
              </w:rPr>
            </w:pPr>
            <w:r w:rsidRPr="00501C26">
              <w:rPr>
                <w:rFonts w:eastAsia="Malgun Gothic"/>
                <w:bCs/>
                <w:kern w:val="2"/>
                <w:lang w:eastAsia="ko-KR"/>
              </w:rPr>
              <w:t xml:space="preserve">3.1. </w:t>
            </w:r>
            <w:r w:rsidRPr="00501C26">
              <w:rPr>
                <w:rFonts w:eastAsia="Malgun Gothic"/>
                <w:bCs/>
                <w:kern w:val="2"/>
                <w:lang w:eastAsia="ko-KR"/>
              </w:rPr>
              <w:tab/>
            </w:r>
            <w:r w:rsidRPr="00501C26">
              <w:rPr>
                <w:bCs/>
                <w:szCs w:val="26"/>
                <w:u w:val="single"/>
                <w:lang w:eastAsia="en-US"/>
              </w:rPr>
              <w:t>Project Review Schedule</w:t>
            </w:r>
          </w:p>
          <w:p w:rsidR="00501C26" w:rsidRPr="00501C26" w:rsidRDefault="00501C26" w:rsidP="00501C26">
            <w:pPr>
              <w:rPr>
                <w:rFonts w:eastAsia="Malgun Gothic"/>
                <w:b/>
                <w:bCs/>
                <w:kern w:val="2"/>
                <w:lang w:eastAsia="ko-KR"/>
              </w:rPr>
            </w:pPr>
          </w:p>
        </w:tc>
      </w:tr>
      <w:tr w:rsidR="00501C26" w:rsidRPr="00501C26" w:rsidTr="00501C26">
        <w:tc>
          <w:tcPr>
            <w:tcW w:w="9288" w:type="dxa"/>
            <w:gridSpan w:val="2"/>
            <w:tcBorders>
              <w:top w:val="single" w:sz="4" w:space="0" w:color="808080"/>
              <w:left w:val="single" w:sz="4" w:space="0" w:color="808080"/>
              <w:bottom w:val="single" w:sz="4" w:space="0" w:color="808080"/>
              <w:right w:val="single" w:sz="4" w:space="0" w:color="808080"/>
            </w:tcBorders>
          </w:tcPr>
          <w:p w:rsidR="00501C26" w:rsidRPr="00501C26" w:rsidRDefault="00501C26" w:rsidP="00501C26">
            <w:pPr>
              <w:rPr>
                <w:rFonts w:eastAsia="Malgun Gothic"/>
                <w:i/>
                <w:kern w:val="2"/>
                <w:lang w:eastAsia="ko-KR"/>
              </w:rPr>
            </w:pPr>
          </w:p>
          <w:p w:rsidR="00501C26" w:rsidRPr="00501C26" w:rsidRDefault="00501C26" w:rsidP="00501C26">
            <w:pPr>
              <w:rPr>
                <w:rFonts w:eastAsia="Malgun Gothic"/>
                <w:bCs/>
                <w:kern w:val="2"/>
                <w:lang w:eastAsia="ko-KR"/>
              </w:rPr>
            </w:pPr>
            <w:r w:rsidRPr="00501C26">
              <w:rPr>
                <w:rFonts w:eastAsia="Malgun Gothic"/>
                <w:bCs/>
                <w:kern w:val="2"/>
                <w:lang w:eastAsia="ko-KR"/>
              </w:rPr>
              <w:t>The progress of the project in participating countries will be reviewed for a first time after one year with a view to establish that an outreach plan was elaborated and put into practice and a number of potentially participating design businesses were identified.</w:t>
            </w:r>
          </w:p>
          <w:p w:rsidR="00501C26" w:rsidRPr="00501C26" w:rsidRDefault="00501C26" w:rsidP="00501C26">
            <w:pPr>
              <w:rPr>
                <w:rFonts w:eastAsia="Malgun Gothic"/>
                <w:bCs/>
                <w:kern w:val="2"/>
                <w:lang w:eastAsia="ko-KR"/>
              </w:rPr>
            </w:pPr>
          </w:p>
          <w:p w:rsidR="00501C26" w:rsidRPr="00501C26" w:rsidRDefault="00501C26" w:rsidP="00501C26">
            <w:pPr>
              <w:rPr>
                <w:rFonts w:eastAsia="Malgun Gothic"/>
                <w:bCs/>
                <w:kern w:val="2"/>
                <w:lang w:eastAsia="ko-KR"/>
              </w:rPr>
            </w:pPr>
            <w:r w:rsidRPr="00501C26">
              <w:rPr>
                <w:rFonts w:eastAsia="Malgun Gothic"/>
                <w:bCs/>
                <w:kern w:val="2"/>
                <w:lang w:eastAsia="ko-KR"/>
              </w:rPr>
              <w:t>Another review will take place at the end of the second year involving the designated lead agency, local project manager as well as participating design businesses with a view to evaluate the overall implementation of the project.</w:t>
            </w:r>
          </w:p>
          <w:p w:rsidR="00501C26" w:rsidRPr="00501C26" w:rsidRDefault="00501C26" w:rsidP="00501C26">
            <w:pPr>
              <w:rPr>
                <w:rFonts w:eastAsia="Malgun Gothic"/>
                <w:bCs/>
                <w:kern w:val="2"/>
                <w:lang w:eastAsia="ko-KR"/>
              </w:rPr>
            </w:pPr>
          </w:p>
        </w:tc>
      </w:tr>
      <w:tr w:rsidR="00501C26" w:rsidRPr="00501C26" w:rsidTr="00501C26">
        <w:tc>
          <w:tcPr>
            <w:tcW w:w="9288" w:type="dxa"/>
            <w:gridSpan w:val="2"/>
            <w:tcBorders>
              <w:top w:val="single" w:sz="4" w:space="0" w:color="808080"/>
              <w:left w:val="single" w:sz="4" w:space="0" w:color="808080"/>
              <w:bottom w:val="single" w:sz="4" w:space="0" w:color="808080"/>
              <w:right w:val="single" w:sz="4" w:space="0" w:color="808080"/>
            </w:tcBorders>
          </w:tcPr>
          <w:p w:rsidR="00501C26" w:rsidRPr="00501C26" w:rsidRDefault="00501C26" w:rsidP="00501C26">
            <w:pPr>
              <w:rPr>
                <w:rFonts w:eastAsia="Malgun Gothic"/>
                <w:bCs/>
                <w:kern w:val="2"/>
                <w:lang w:eastAsia="ko-KR"/>
              </w:rPr>
            </w:pPr>
          </w:p>
          <w:p w:rsidR="00501C26" w:rsidRPr="00501C26" w:rsidRDefault="00501C26" w:rsidP="00501C26">
            <w:pPr>
              <w:rPr>
                <w:rFonts w:eastAsia="Malgun Gothic"/>
                <w:bCs/>
                <w:kern w:val="2"/>
                <w:u w:val="single"/>
                <w:lang w:eastAsia="ko-KR"/>
              </w:rPr>
            </w:pPr>
            <w:r w:rsidRPr="00501C26">
              <w:rPr>
                <w:rFonts w:eastAsia="Malgun Gothic"/>
                <w:bCs/>
                <w:kern w:val="2"/>
                <w:lang w:eastAsia="ko-KR"/>
              </w:rPr>
              <w:t xml:space="preserve">3.2. </w:t>
            </w:r>
            <w:r w:rsidRPr="00501C26">
              <w:rPr>
                <w:rFonts w:eastAsia="Malgun Gothic"/>
                <w:bCs/>
                <w:kern w:val="2"/>
                <w:lang w:eastAsia="ko-KR"/>
              </w:rPr>
              <w:tab/>
            </w:r>
            <w:r w:rsidRPr="00501C26">
              <w:rPr>
                <w:bCs/>
                <w:szCs w:val="26"/>
                <w:u w:val="single"/>
                <w:lang w:eastAsia="en-US"/>
              </w:rPr>
              <w:t>Project Self-Evaluation</w:t>
            </w:r>
            <w:r w:rsidRPr="00501C26">
              <w:rPr>
                <w:rFonts w:eastAsia="Malgun Gothic"/>
                <w:bCs/>
                <w:kern w:val="2"/>
                <w:u w:val="single"/>
                <w:lang w:eastAsia="ko-KR"/>
              </w:rPr>
              <w:t xml:space="preserve"> </w:t>
            </w:r>
          </w:p>
          <w:p w:rsidR="00501C26" w:rsidRPr="00501C26" w:rsidRDefault="00501C26" w:rsidP="00501C26">
            <w:pPr>
              <w:rPr>
                <w:rFonts w:eastAsia="Malgun Gothic"/>
                <w:i/>
                <w:kern w:val="2"/>
                <w:lang w:eastAsia="ko-KR"/>
              </w:rPr>
            </w:pPr>
          </w:p>
        </w:tc>
      </w:tr>
      <w:tr w:rsidR="00501C26" w:rsidRPr="00501C26" w:rsidTr="00501C26">
        <w:tc>
          <w:tcPr>
            <w:tcW w:w="3652" w:type="dxa"/>
            <w:tcBorders>
              <w:top w:val="single" w:sz="4" w:space="0" w:color="808080"/>
              <w:left w:val="single" w:sz="4" w:space="0" w:color="808080"/>
              <w:bottom w:val="single" w:sz="4" w:space="0" w:color="808080"/>
              <w:right w:val="single" w:sz="4" w:space="0" w:color="808080"/>
            </w:tcBorders>
            <w:hideMark/>
          </w:tcPr>
          <w:p w:rsidR="00501C26" w:rsidRPr="00501C26" w:rsidRDefault="00501C26" w:rsidP="00501C26">
            <w:pPr>
              <w:keepNext/>
              <w:spacing w:before="240" w:after="60"/>
              <w:outlineLvl w:val="3"/>
              <w:rPr>
                <w:bCs/>
                <w:i/>
                <w:kern w:val="2"/>
                <w:szCs w:val="28"/>
                <w:lang w:eastAsia="ko-KR"/>
              </w:rPr>
            </w:pPr>
            <w:r w:rsidRPr="00501C26">
              <w:rPr>
                <w:bCs/>
                <w:i/>
                <w:kern w:val="2"/>
                <w:szCs w:val="28"/>
                <w:lang w:eastAsia="ko-KR"/>
              </w:rPr>
              <w:t>Project Outputs</w:t>
            </w:r>
          </w:p>
        </w:tc>
        <w:tc>
          <w:tcPr>
            <w:tcW w:w="5636" w:type="dxa"/>
            <w:tcBorders>
              <w:top w:val="single" w:sz="4" w:space="0" w:color="808080"/>
              <w:left w:val="single" w:sz="4" w:space="0" w:color="808080"/>
              <w:bottom w:val="single" w:sz="4" w:space="0" w:color="808080"/>
              <w:right w:val="single" w:sz="4" w:space="0" w:color="808080"/>
            </w:tcBorders>
          </w:tcPr>
          <w:p w:rsidR="00501C26" w:rsidRPr="00501C26" w:rsidRDefault="00501C26" w:rsidP="00501C26">
            <w:pPr>
              <w:keepNext/>
              <w:spacing w:before="240" w:after="60"/>
              <w:outlineLvl w:val="3"/>
              <w:rPr>
                <w:bCs/>
                <w:i/>
                <w:kern w:val="2"/>
                <w:szCs w:val="28"/>
                <w:lang w:eastAsia="ko-KR"/>
              </w:rPr>
            </w:pPr>
            <w:r w:rsidRPr="00501C26">
              <w:rPr>
                <w:bCs/>
                <w:i/>
                <w:kern w:val="2"/>
                <w:szCs w:val="28"/>
                <w:lang w:eastAsia="ko-KR"/>
              </w:rPr>
              <w:t>Indicators of Successful Completion</w:t>
            </w:r>
            <w:r w:rsidRPr="00501C26">
              <w:rPr>
                <w:i/>
                <w:szCs w:val="26"/>
                <w:u w:val="single"/>
                <w:lang w:eastAsia="en-US"/>
              </w:rPr>
              <w:t xml:space="preserve"> </w:t>
            </w:r>
            <w:r w:rsidRPr="00501C26">
              <w:rPr>
                <w:bCs/>
                <w:i/>
                <w:kern w:val="2"/>
                <w:szCs w:val="28"/>
                <w:lang w:eastAsia="ko-KR"/>
              </w:rPr>
              <w:t>(Output Indicators)</w:t>
            </w:r>
          </w:p>
          <w:p w:rsidR="00501C26" w:rsidRPr="00501C26" w:rsidRDefault="00501C26" w:rsidP="00501C26">
            <w:pPr>
              <w:rPr>
                <w:rFonts w:eastAsia="Malgun Gothic"/>
                <w:kern w:val="2"/>
                <w:lang w:eastAsia="ko-KR"/>
              </w:rPr>
            </w:pPr>
          </w:p>
        </w:tc>
      </w:tr>
      <w:tr w:rsidR="00501C26" w:rsidRPr="00501C26" w:rsidTr="00501C26">
        <w:tc>
          <w:tcPr>
            <w:tcW w:w="3652" w:type="dxa"/>
            <w:tcBorders>
              <w:top w:val="single" w:sz="4" w:space="0" w:color="808080"/>
              <w:left w:val="single" w:sz="4" w:space="0" w:color="808080"/>
              <w:bottom w:val="single" w:sz="4" w:space="0" w:color="808080"/>
              <w:right w:val="single" w:sz="4" w:space="0" w:color="808080"/>
            </w:tcBorders>
          </w:tcPr>
          <w:p w:rsidR="00501C26" w:rsidRPr="00501C26" w:rsidRDefault="00501C26" w:rsidP="00501C26">
            <w:pPr>
              <w:rPr>
                <w:rFonts w:eastAsia="Malgun Gothic"/>
                <w:kern w:val="2"/>
                <w:lang w:eastAsia="ko-KR"/>
              </w:rPr>
            </w:pPr>
            <w:r w:rsidRPr="00501C26">
              <w:rPr>
                <w:rFonts w:eastAsia="Malgun Gothic"/>
                <w:kern w:val="2"/>
                <w:lang w:eastAsia="ko-KR"/>
              </w:rPr>
              <w:t>Participating countries selected</w:t>
            </w:r>
          </w:p>
          <w:p w:rsidR="00501C26" w:rsidRPr="00501C26" w:rsidRDefault="00501C26" w:rsidP="00501C26">
            <w:pPr>
              <w:rPr>
                <w:rFonts w:eastAsia="Malgun Gothic"/>
                <w:b/>
                <w:kern w:val="2"/>
                <w:lang w:eastAsia="ko-KR"/>
              </w:rPr>
            </w:pPr>
          </w:p>
        </w:tc>
        <w:tc>
          <w:tcPr>
            <w:tcW w:w="5636" w:type="dxa"/>
            <w:tcBorders>
              <w:top w:val="single" w:sz="4" w:space="0" w:color="808080"/>
              <w:left w:val="single" w:sz="4" w:space="0" w:color="808080"/>
              <w:bottom w:val="single" w:sz="4" w:space="0" w:color="808080"/>
              <w:right w:val="single" w:sz="4" w:space="0" w:color="808080"/>
            </w:tcBorders>
          </w:tcPr>
          <w:p w:rsidR="00501C26" w:rsidRPr="00501C26" w:rsidRDefault="00501C26" w:rsidP="00501C26">
            <w:pPr>
              <w:rPr>
                <w:rFonts w:eastAsia="Malgun Gothic"/>
                <w:kern w:val="2"/>
                <w:lang w:eastAsia="ko-KR"/>
              </w:rPr>
            </w:pPr>
            <w:r w:rsidRPr="00501C26">
              <w:rPr>
                <w:rFonts w:eastAsia="Malgun Gothic"/>
                <w:kern w:val="2"/>
                <w:lang w:eastAsia="ko-KR"/>
              </w:rPr>
              <w:t>(a)</w:t>
            </w:r>
            <w:r w:rsidRPr="00501C26">
              <w:rPr>
                <w:rFonts w:eastAsia="Malgun Gothic"/>
                <w:kern w:val="2"/>
                <w:lang w:eastAsia="ko-KR"/>
              </w:rPr>
              <w:tab/>
              <w:t>Two countries selected (decision based on selection criteria)</w:t>
            </w:r>
          </w:p>
          <w:p w:rsidR="00501C26" w:rsidRPr="00501C26" w:rsidRDefault="00501C26" w:rsidP="00501C26">
            <w:pPr>
              <w:rPr>
                <w:rFonts w:eastAsia="Malgun Gothic"/>
                <w:kern w:val="2"/>
                <w:lang w:eastAsia="ko-KR"/>
              </w:rPr>
            </w:pPr>
          </w:p>
        </w:tc>
      </w:tr>
      <w:tr w:rsidR="00501C26" w:rsidRPr="00501C26" w:rsidTr="00501C26">
        <w:tc>
          <w:tcPr>
            <w:tcW w:w="3652" w:type="dxa"/>
            <w:tcBorders>
              <w:top w:val="single" w:sz="4" w:space="0" w:color="808080"/>
              <w:left w:val="single" w:sz="4" w:space="0" w:color="808080"/>
              <w:bottom w:val="single" w:sz="4" w:space="0" w:color="808080"/>
              <w:right w:val="single" w:sz="4" w:space="0" w:color="808080"/>
            </w:tcBorders>
            <w:hideMark/>
          </w:tcPr>
          <w:p w:rsidR="00501C26" w:rsidRPr="00501C26" w:rsidRDefault="00501C26" w:rsidP="00501C26">
            <w:pPr>
              <w:rPr>
                <w:rFonts w:eastAsia="Malgun Gothic"/>
                <w:kern w:val="2"/>
                <w:lang w:eastAsia="ko-KR"/>
              </w:rPr>
            </w:pPr>
            <w:r w:rsidRPr="00501C26">
              <w:rPr>
                <w:rFonts w:eastAsia="Malgun Gothic"/>
                <w:kern w:val="2"/>
                <w:lang w:eastAsia="ko-KR"/>
              </w:rPr>
              <w:t>IPR design protection mechanism for design businesses developed at the country level</w:t>
            </w:r>
          </w:p>
        </w:tc>
        <w:tc>
          <w:tcPr>
            <w:tcW w:w="5636" w:type="dxa"/>
            <w:tcBorders>
              <w:top w:val="single" w:sz="4" w:space="0" w:color="808080"/>
              <w:left w:val="single" w:sz="4" w:space="0" w:color="808080"/>
              <w:bottom w:val="single" w:sz="4" w:space="0" w:color="808080"/>
              <w:right w:val="single" w:sz="4" w:space="0" w:color="808080"/>
            </w:tcBorders>
            <w:hideMark/>
          </w:tcPr>
          <w:p w:rsidR="00501C26" w:rsidRPr="00501C26" w:rsidRDefault="00501C26" w:rsidP="00501C26">
            <w:pPr>
              <w:numPr>
                <w:ilvl w:val="1"/>
                <w:numId w:val="7"/>
              </w:numPr>
              <w:tabs>
                <w:tab w:val="num" w:pos="567"/>
              </w:tabs>
              <w:spacing w:after="220"/>
              <w:ind w:left="0"/>
              <w:rPr>
                <w:rFonts w:eastAsia="Malgun Gothic"/>
                <w:kern w:val="2"/>
                <w:lang w:eastAsia="ko-KR"/>
              </w:rPr>
            </w:pPr>
            <w:r w:rsidRPr="00501C26">
              <w:rPr>
                <w:rFonts w:eastAsia="Malgun Gothic"/>
                <w:kern w:val="2"/>
                <w:lang w:eastAsia="ko-KR"/>
              </w:rPr>
              <w:t>National design protection strategy developed;</w:t>
            </w:r>
          </w:p>
          <w:p w:rsidR="00501C26" w:rsidRPr="00501C26" w:rsidRDefault="00501C26" w:rsidP="00501C26">
            <w:pPr>
              <w:numPr>
                <w:ilvl w:val="1"/>
                <w:numId w:val="7"/>
              </w:numPr>
              <w:tabs>
                <w:tab w:val="num" w:pos="567"/>
              </w:tabs>
              <w:spacing w:after="220"/>
              <w:ind w:left="0"/>
              <w:rPr>
                <w:rFonts w:eastAsia="Malgun Gothic"/>
                <w:kern w:val="2"/>
                <w:lang w:eastAsia="ko-KR"/>
              </w:rPr>
            </w:pPr>
            <w:r w:rsidRPr="00501C26">
              <w:rPr>
                <w:rFonts w:eastAsia="Malgun Gothic"/>
                <w:kern w:val="2"/>
                <w:lang w:eastAsia="ko-KR"/>
              </w:rPr>
              <w:t xml:space="preserve">Designation of national project managers and national lead agency according to selection criteria;  </w:t>
            </w:r>
          </w:p>
          <w:p w:rsidR="00501C26" w:rsidRPr="00501C26" w:rsidRDefault="00501C26" w:rsidP="00501C26">
            <w:pPr>
              <w:numPr>
                <w:ilvl w:val="1"/>
                <w:numId w:val="7"/>
              </w:numPr>
              <w:tabs>
                <w:tab w:val="num" w:pos="567"/>
              </w:tabs>
              <w:spacing w:after="220"/>
              <w:ind w:left="0"/>
              <w:rPr>
                <w:rFonts w:eastAsia="Malgun Gothic"/>
                <w:kern w:val="2"/>
                <w:lang w:eastAsia="ko-KR"/>
              </w:rPr>
            </w:pPr>
            <w:r w:rsidRPr="00501C26">
              <w:rPr>
                <w:rFonts w:eastAsia="Malgun Gothic"/>
                <w:kern w:val="2"/>
                <w:lang w:eastAsia="ko-KR"/>
              </w:rPr>
              <w:t>Identification of national experts to assist, if necessary, in the development of individual design protection plans.</w:t>
            </w:r>
          </w:p>
        </w:tc>
      </w:tr>
      <w:tr w:rsidR="00501C26" w:rsidRPr="00501C26" w:rsidTr="00501C26">
        <w:tc>
          <w:tcPr>
            <w:tcW w:w="3652" w:type="dxa"/>
            <w:tcBorders>
              <w:top w:val="single" w:sz="4" w:space="0" w:color="808080"/>
              <w:left w:val="single" w:sz="4" w:space="0" w:color="808080"/>
              <w:bottom w:val="single" w:sz="4" w:space="0" w:color="808080"/>
              <w:right w:val="single" w:sz="4" w:space="0" w:color="808080"/>
            </w:tcBorders>
          </w:tcPr>
          <w:p w:rsidR="00501C26" w:rsidRPr="00501C26" w:rsidRDefault="00501C26" w:rsidP="00501C26">
            <w:pPr>
              <w:rPr>
                <w:rFonts w:eastAsia="Malgun Gothic"/>
                <w:kern w:val="2"/>
                <w:lang w:eastAsia="ko-KR"/>
              </w:rPr>
            </w:pPr>
            <w:r w:rsidRPr="00501C26">
              <w:rPr>
                <w:rFonts w:eastAsia="Malgun Gothic"/>
                <w:kern w:val="2"/>
                <w:lang w:eastAsia="ko-KR"/>
              </w:rPr>
              <w:t>Outreach plan at the country level developed</w:t>
            </w:r>
          </w:p>
          <w:p w:rsidR="00501C26" w:rsidRPr="00501C26" w:rsidRDefault="00501C26" w:rsidP="00501C26">
            <w:pPr>
              <w:rPr>
                <w:rFonts w:eastAsia="Malgun Gothic"/>
                <w:kern w:val="2"/>
                <w:lang w:eastAsia="ko-KR"/>
              </w:rPr>
            </w:pPr>
          </w:p>
          <w:p w:rsidR="00501C26" w:rsidRPr="00501C26" w:rsidRDefault="00501C26" w:rsidP="00501C26">
            <w:pPr>
              <w:rPr>
                <w:rFonts w:eastAsia="Malgun Gothic"/>
                <w:kern w:val="2"/>
                <w:lang w:eastAsia="ko-KR"/>
              </w:rPr>
            </w:pPr>
          </w:p>
        </w:tc>
        <w:tc>
          <w:tcPr>
            <w:tcW w:w="5636" w:type="dxa"/>
            <w:tcBorders>
              <w:top w:val="single" w:sz="4" w:space="0" w:color="808080"/>
              <w:left w:val="single" w:sz="4" w:space="0" w:color="808080"/>
              <w:bottom w:val="single" w:sz="4" w:space="0" w:color="808080"/>
              <w:right w:val="single" w:sz="4" w:space="0" w:color="808080"/>
            </w:tcBorders>
          </w:tcPr>
          <w:p w:rsidR="00501C26" w:rsidRPr="00501C26" w:rsidRDefault="00501C26" w:rsidP="00501C26">
            <w:pPr>
              <w:numPr>
                <w:ilvl w:val="1"/>
                <w:numId w:val="9"/>
              </w:numPr>
              <w:tabs>
                <w:tab w:val="num" w:pos="601"/>
              </w:tabs>
              <w:ind w:left="0"/>
              <w:rPr>
                <w:rFonts w:eastAsia="Malgun Gothic"/>
                <w:kern w:val="2"/>
                <w:lang w:eastAsia="ko-KR"/>
              </w:rPr>
            </w:pPr>
            <w:r w:rsidRPr="00501C26">
              <w:rPr>
                <w:rFonts w:eastAsia="Malgun Gothic"/>
                <w:kern w:val="2"/>
                <w:lang w:eastAsia="ko-KR"/>
              </w:rPr>
              <w:t>Outreach strategy in place and main actors identified.</w:t>
            </w:r>
          </w:p>
          <w:p w:rsidR="00501C26" w:rsidRPr="00501C26" w:rsidRDefault="00501C26" w:rsidP="00501C26">
            <w:pPr>
              <w:rPr>
                <w:rFonts w:eastAsia="Malgun Gothic"/>
                <w:kern w:val="2"/>
                <w:lang w:eastAsia="ko-KR"/>
              </w:rPr>
            </w:pPr>
          </w:p>
          <w:p w:rsidR="00501C26" w:rsidRPr="00501C26" w:rsidRDefault="00501C26" w:rsidP="00501C26">
            <w:pPr>
              <w:numPr>
                <w:ilvl w:val="1"/>
                <w:numId w:val="9"/>
              </w:numPr>
              <w:tabs>
                <w:tab w:val="num" w:pos="601"/>
              </w:tabs>
              <w:ind w:left="0"/>
              <w:rPr>
                <w:rFonts w:eastAsia="Malgun Gothic"/>
                <w:kern w:val="2"/>
                <w:lang w:eastAsia="ko-KR"/>
              </w:rPr>
            </w:pPr>
            <w:r w:rsidRPr="00501C26">
              <w:rPr>
                <w:rFonts w:eastAsia="Malgun Gothic"/>
                <w:kern w:val="2"/>
                <w:lang w:eastAsia="ko-KR"/>
              </w:rPr>
              <w:t>One or several businesses per participating countries that produce original design identified (decision in accordance with selection criteria).</w:t>
            </w:r>
          </w:p>
          <w:p w:rsidR="00501C26" w:rsidRPr="00501C26" w:rsidRDefault="00501C26" w:rsidP="00501C26">
            <w:pPr>
              <w:rPr>
                <w:rFonts w:eastAsia="Malgun Gothic"/>
                <w:kern w:val="2"/>
                <w:lang w:eastAsia="ko-KR"/>
              </w:rPr>
            </w:pPr>
          </w:p>
        </w:tc>
      </w:tr>
      <w:tr w:rsidR="00501C26" w:rsidRPr="00501C26" w:rsidTr="00501C26">
        <w:tc>
          <w:tcPr>
            <w:tcW w:w="3652" w:type="dxa"/>
            <w:tcBorders>
              <w:top w:val="single" w:sz="4" w:space="0" w:color="808080"/>
              <w:left w:val="single" w:sz="4" w:space="0" w:color="808080"/>
              <w:bottom w:val="single" w:sz="4" w:space="0" w:color="808080"/>
              <w:right w:val="single" w:sz="4" w:space="0" w:color="808080"/>
            </w:tcBorders>
          </w:tcPr>
          <w:p w:rsidR="00501C26" w:rsidRPr="00501C26" w:rsidRDefault="00501C26" w:rsidP="00501C26">
            <w:pPr>
              <w:rPr>
                <w:rFonts w:eastAsia="Malgun Gothic"/>
                <w:kern w:val="2"/>
                <w:lang w:eastAsia="ko-KR"/>
              </w:rPr>
            </w:pPr>
            <w:r w:rsidRPr="00501C26">
              <w:rPr>
                <w:rFonts w:eastAsia="Malgun Gothic"/>
                <w:kern w:val="2"/>
                <w:lang w:eastAsia="ko-KR"/>
              </w:rPr>
              <w:t>Design protection plan with businesses developed</w:t>
            </w:r>
          </w:p>
          <w:p w:rsidR="00501C26" w:rsidRPr="00501C26" w:rsidRDefault="00501C26" w:rsidP="00501C26">
            <w:pPr>
              <w:rPr>
                <w:rFonts w:eastAsia="Malgun Gothic"/>
                <w:kern w:val="2"/>
                <w:lang w:eastAsia="ko-KR"/>
              </w:rPr>
            </w:pPr>
          </w:p>
          <w:p w:rsidR="00501C26" w:rsidRPr="00501C26" w:rsidRDefault="00501C26" w:rsidP="00501C26">
            <w:pPr>
              <w:rPr>
                <w:rFonts w:eastAsia="Malgun Gothic"/>
                <w:kern w:val="2"/>
                <w:lang w:eastAsia="ko-KR"/>
              </w:rPr>
            </w:pPr>
          </w:p>
        </w:tc>
        <w:tc>
          <w:tcPr>
            <w:tcW w:w="5636" w:type="dxa"/>
            <w:tcBorders>
              <w:top w:val="single" w:sz="4" w:space="0" w:color="808080"/>
              <w:left w:val="single" w:sz="4" w:space="0" w:color="808080"/>
              <w:bottom w:val="single" w:sz="4" w:space="0" w:color="808080"/>
              <w:right w:val="single" w:sz="4" w:space="0" w:color="808080"/>
            </w:tcBorders>
            <w:hideMark/>
          </w:tcPr>
          <w:p w:rsidR="00501C26" w:rsidRPr="00501C26" w:rsidRDefault="00501C26" w:rsidP="00501C26">
            <w:pPr>
              <w:numPr>
                <w:ilvl w:val="1"/>
                <w:numId w:val="10"/>
              </w:numPr>
              <w:tabs>
                <w:tab w:val="num" w:pos="601"/>
              </w:tabs>
              <w:spacing w:after="220"/>
              <w:ind w:left="34"/>
              <w:rPr>
                <w:rFonts w:eastAsia="Malgun Gothic"/>
                <w:kern w:val="2"/>
                <w:lang w:eastAsia="ko-KR"/>
              </w:rPr>
            </w:pPr>
            <w:r w:rsidRPr="00501C26">
              <w:rPr>
                <w:rFonts w:eastAsia="Malgun Gothic"/>
                <w:kern w:val="2"/>
                <w:lang w:eastAsia="ko-KR"/>
              </w:rPr>
              <w:t>Design protection plan agreed with the business(</w:t>
            </w:r>
            <w:proofErr w:type="spellStart"/>
            <w:r w:rsidRPr="00501C26">
              <w:rPr>
                <w:rFonts w:eastAsia="Malgun Gothic"/>
                <w:kern w:val="2"/>
                <w:lang w:eastAsia="ko-KR"/>
              </w:rPr>
              <w:t>es</w:t>
            </w:r>
            <w:proofErr w:type="spellEnd"/>
            <w:r w:rsidRPr="00501C26">
              <w:rPr>
                <w:rFonts w:eastAsia="Malgun Gothic"/>
                <w:kern w:val="2"/>
                <w:lang w:eastAsia="ko-KR"/>
              </w:rPr>
              <w:t xml:space="preserve">); </w:t>
            </w:r>
          </w:p>
          <w:p w:rsidR="00501C26" w:rsidRPr="00501C26" w:rsidRDefault="00501C26" w:rsidP="00501C26">
            <w:pPr>
              <w:numPr>
                <w:ilvl w:val="1"/>
                <w:numId w:val="9"/>
              </w:numPr>
              <w:tabs>
                <w:tab w:val="num" w:pos="601"/>
              </w:tabs>
              <w:spacing w:after="220"/>
              <w:ind w:left="34"/>
              <w:rPr>
                <w:rFonts w:eastAsia="Malgun Gothic"/>
                <w:kern w:val="2"/>
                <w:lang w:eastAsia="ko-KR"/>
              </w:rPr>
            </w:pPr>
            <w:r w:rsidRPr="00501C26">
              <w:rPr>
                <w:rFonts w:eastAsia="Malgun Gothic"/>
                <w:kern w:val="2"/>
                <w:lang w:eastAsia="ko-KR"/>
              </w:rPr>
              <w:t>Number and relevance of designs per business that could be the object of a design protection strategy (selection with the support of national expert(s)).</w:t>
            </w:r>
          </w:p>
        </w:tc>
      </w:tr>
      <w:tr w:rsidR="00501C26" w:rsidRPr="00501C26" w:rsidTr="00501C26">
        <w:tc>
          <w:tcPr>
            <w:tcW w:w="3652" w:type="dxa"/>
            <w:tcBorders>
              <w:top w:val="single" w:sz="4" w:space="0" w:color="808080"/>
              <w:left w:val="single" w:sz="4" w:space="0" w:color="808080"/>
              <w:bottom w:val="single" w:sz="4" w:space="0" w:color="808080"/>
              <w:right w:val="single" w:sz="4" w:space="0" w:color="808080"/>
            </w:tcBorders>
            <w:hideMark/>
          </w:tcPr>
          <w:p w:rsidR="00501C26" w:rsidRPr="00501C26" w:rsidRDefault="00501C26" w:rsidP="00501C26">
            <w:pPr>
              <w:rPr>
                <w:rFonts w:eastAsia="Malgun Gothic"/>
                <w:kern w:val="2"/>
                <w:lang w:eastAsia="ko-KR"/>
              </w:rPr>
            </w:pPr>
            <w:r w:rsidRPr="00501C26">
              <w:rPr>
                <w:rFonts w:eastAsia="Malgun Gothic"/>
                <w:kern w:val="2"/>
                <w:lang w:eastAsia="ko-KR"/>
              </w:rPr>
              <w:t>Implementation of proactive design protection through appropriate protection mechanisms in domestic – and, where applicable – international markets.</w:t>
            </w:r>
          </w:p>
        </w:tc>
        <w:tc>
          <w:tcPr>
            <w:tcW w:w="5636" w:type="dxa"/>
            <w:tcBorders>
              <w:top w:val="single" w:sz="4" w:space="0" w:color="808080"/>
              <w:left w:val="single" w:sz="4" w:space="0" w:color="808080"/>
              <w:bottom w:val="single" w:sz="4" w:space="0" w:color="808080"/>
              <w:right w:val="single" w:sz="4" w:space="0" w:color="808080"/>
            </w:tcBorders>
          </w:tcPr>
          <w:p w:rsidR="00501C26" w:rsidRPr="00501C26" w:rsidRDefault="00501C26" w:rsidP="00501C26">
            <w:pPr>
              <w:numPr>
                <w:ilvl w:val="1"/>
                <w:numId w:val="11"/>
              </w:numPr>
              <w:tabs>
                <w:tab w:val="num" w:pos="601"/>
              </w:tabs>
              <w:spacing w:after="220"/>
              <w:ind w:left="34"/>
              <w:rPr>
                <w:rFonts w:eastAsia="Malgun Gothic"/>
                <w:kern w:val="2"/>
                <w:lang w:eastAsia="ko-KR"/>
              </w:rPr>
            </w:pPr>
            <w:r w:rsidRPr="00501C26">
              <w:rPr>
                <w:rFonts w:eastAsia="Malgun Gothic"/>
                <w:kern w:val="2"/>
                <w:lang w:eastAsia="ko-KR"/>
              </w:rPr>
              <w:t>Number of applications for design registration initiated and/or filed and/or number of other relevant legal protection titles obtained</w:t>
            </w:r>
            <w:r w:rsidRPr="00501C26">
              <w:rPr>
                <w:rFonts w:eastAsia="Malgun Gothic"/>
                <w:bCs/>
                <w:kern w:val="2"/>
                <w:lang w:eastAsia="ko-KR"/>
              </w:rPr>
              <w:t>;</w:t>
            </w:r>
          </w:p>
          <w:p w:rsidR="00501C26" w:rsidRPr="00501C26" w:rsidRDefault="00501C26" w:rsidP="00501C26">
            <w:pPr>
              <w:tabs>
                <w:tab w:val="left" w:pos="720"/>
              </w:tabs>
              <w:spacing w:after="220"/>
              <w:ind w:left="34"/>
              <w:rPr>
                <w:rFonts w:eastAsia="Malgun Gothic"/>
                <w:kern w:val="2"/>
                <w:lang w:eastAsia="ko-KR"/>
              </w:rPr>
            </w:pPr>
          </w:p>
        </w:tc>
      </w:tr>
      <w:tr w:rsidR="00501C26" w:rsidRPr="00501C26" w:rsidTr="00501C26">
        <w:tc>
          <w:tcPr>
            <w:tcW w:w="3652" w:type="dxa"/>
            <w:tcBorders>
              <w:top w:val="single" w:sz="4" w:space="0" w:color="808080"/>
              <w:left w:val="single" w:sz="4" w:space="0" w:color="808080"/>
              <w:bottom w:val="single" w:sz="4" w:space="0" w:color="808080"/>
              <w:right w:val="single" w:sz="4" w:space="0" w:color="808080"/>
            </w:tcBorders>
            <w:hideMark/>
          </w:tcPr>
          <w:p w:rsidR="00501C26" w:rsidRPr="00501C26" w:rsidRDefault="00501C26" w:rsidP="00501C26">
            <w:pPr>
              <w:rPr>
                <w:rFonts w:eastAsia="Malgun Gothic"/>
                <w:kern w:val="2"/>
                <w:lang w:eastAsia="ko-KR"/>
              </w:rPr>
            </w:pPr>
            <w:r w:rsidRPr="00501C26">
              <w:rPr>
                <w:rFonts w:eastAsia="Malgun Gothic"/>
                <w:kern w:val="2"/>
                <w:lang w:eastAsia="ko-KR"/>
              </w:rPr>
              <w:t>Outreach to relevant national and international markets.</w:t>
            </w:r>
          </w:p>
        </w:tc>
        <w:tc>
          <w:tcPr>
            <w:tcW w:w="5636" w:type="dxa"/>
            <w:tcBorders>
              <w:top w:val="single" w:sz="4" w:space="0" w:color="808080"/>
              <w:left w:val="single" w:sz="4" w:space="0" w:color="808080"/>
              <w:bottom w:val="single" w:sz="4" w:space="0" w:color="808080"/>
              <w:right w:val="single" w:sz="4" w:space="0" w:color="808080"/>
            </w:tcBorders>
            <w:hideMark/>
          </w:tcPr>
          <w:p w:rsidR="00501C26" w:rsidRPr="00501C26" w:rsidRDefault="00501C26" w:rsidP="00501C26">
            <w:pPr>
              <w:numPr>
                <w:ilvl w:val="1"/>
                <w:numId w:val="12"/>
              </w:numPr>
              <w:tabs>
                <w:tab w:val="num" w:pos="601"/>
              </w:tabs>
              <w:spacing w:after="220"/>
              <w:ind w:left="34"/>
              <w:rPr>
                <w:rFonts w:eastAsia="Malgun Gothic"/>
                <w:kern w:val="2"/>
                <w:lang w:eastAsia="ko-KR"/>
              </w:rPr>
            </w:pPr>
            <w:r w:rsidRPr="00501C26">
              <w:rPr>
                <w:rFonts w:eastAsia="Malgun Gothic"/>
                <w:kern w:val="2"/>
                <w:lang w:eastAsia="ko-KR"/>
              </w:rPr>
              <w:t>Presence of participating businesses in national or international specialized trade fairs (plus outreach through other canals to be defined).</w:t>
            </w:r>
          </w:p>
        </w:tc>
      </w:tr>
      <w:tr w:rsidR="00501C26" w:rsidRPr="00501C26" w:rsidTr="00501C26">
        <w:tc>
          <w:tcPr>
            <w:tcW w:w="3652" w:type="dxa"/>
            <w:tcBorders>
              <w:top w:val="single" w:sz="4" w:space="0" w:color="808080"/>
              <w:left w:val="single" w:sz="4" w:space="0" w:color="808080"/>
              <w:bottom w:val="single" w:sz="4" w:space="0" w:color="808080"/>
              <w:right w:val="single" w:sz="4" w:space="0" w:color="808080"/>
            </w:tcBorders>
            <w:hideMark/>
          </w:tcPr>
          <w:p w:rsidR="00501C26" w:rsidRPr="00501C26" w:rsidRDefault="00501C26" w:rsidP="00501C26">
            <w:pPr>
              <w:keepNext/>
              <w:spacing w:before="240" w:after="60"/>
              <w:outlineLvl w:val="3"/>
              <w:rPr>
                <w:bCs/>
                <w:i/>
                <w:kern w:val="2"/>
                <w:szCs w:val="28"/>
                <w:lang w:eastAsia="ko-KR"/>
              </w:rPr>
            </w:pPr>
            <w:r w:rsidRPr="00501C26">
              <w:rPr>
                <w:i/>
                <w:szCs w:val="26"/>
                <w:u w:val="single"/>
                <w:lang w:eastAsia="en-US"/>
              </w:rPr>
              <w:lastRenderedPageBreak/>
              <w:t>Project Objective(s)</w:t>
            </w:r>
            <w:r w:rsidRPr="00501C26">
              <w:rPr>
                <w:bCs/>
                <w:i/>
                <w:kern w:val="2"/>
                <w:szCs w:val="28"/>
                <w:lang w:eastAsia="ko-KR"/>
              </w:rPr>
              <w:t xml:space="preserve"> </w:t>
            </w:r>
          </w:p>
        </w:tc>
        <w:tc>
          <w:tcPr>
            <w:tcW w:w="5636" w:type="dxa"/>
            <w:tcBorders>
              <w:top w:val="single" w:sz="4" w:space="0" w:color="808080"/>
              <w:left w:val="single" w:sz="4" w:space="0" w:color="808080"/>
              <w:bottom w:val="single" w:sz="4" w:space="0" w:color="808080"/>
              <w:right w:val="single" w:sz="4" w:space="0" w:color="808080"/>
            </w:tcBorders>
            <w:hideMark/>
          </w:tcPr>
          <w:p w:rsidR="00501C26" w:rsidRPr="00501C26" w:rsidRDefault="00501C26" w:rsidP="00501C26">
            <w:pPr>
              <w:keepNext/>
              <w:spacing w:before="240" w:after="60"/>
              <w:outlineLvl w:val="3"/>
              <w:rPr>
                <w:bCs/>
                <w:i/>
                <w:kern w:val="2"/>
                <w:szCs w:val="28"/>
                <w:lang w:eastAsia="ko-KR"/>
              </w:rPr>
            </w:pPr>
            <w:r w:rsidRPr="00501C26">
              <w:rPr>
                <w:i/>
                <w:szCs w:val="26"/>
                <w:u w:val="single"/>
                <w:lang w:eastAsia="en-US"/>
              </w:rPr>
              <w:t>Indicator(s) of Success in Achieving Project Objective</w:t>
            </w:r>
            <w:r w:rsidRPr="00501C26">
              <w:rPr>
                <w:bCs/>
                <w:i/>
                <w:kern w:val="2"/>
                <w:szCs w:val="28"/>
                <w:lang w:eastAsia="ko-KR"/>
              </w:rPr>
              <w:t xml:space="preserve"> (Outcome Indicators)</w:t>
            </w:r>
          </w:p>
        </w:tc>
      </w:tr>
      <w:tr w:rsidR="00501C26" w:rsidRPr="00501C26" w:rsidTr="00501C26">
        <w:trPr>
          <w:trHeight w:val="2518"/>
        </w:trPr>
        <w:tc>
          <w:tcPr>
            <w:tcW w:w="3652" w:type="dxa"/>
            <w:tcBorders>
              <w:top w:val="single" w:sz="4" w:space="0" w:color="808080"/>
              <w:left w:val="single" w:sz="4" w:space="0" w:color="808080"/>
              <w:bottom w:val="single" w:sz="4" w:space="0" w:color="808080"/>
              <w:right w:val="single" w:sz="4" w:space="0" w:color="808080"/>
            </w:tcBorders>
            <w:hideMark/>
          </w:tcPr>
          <w:p w:rsidR="00501C26" w:rsidRPr="00501C26" w:rsidRDefault="00501C26" w:rsidP="00501C26">
            <w:pPr>
              <w:rPr>
                <w:rFonts w:eastAsia="Malgun Gothic"/>
                <w:bCs/>
                <w:kern w:val="2"/>
                <w:lang w:eastAsia="ko-KR"/>
              </w:rPr>
            </w:pPr>
            <w:r w:rsidRPr="00501C26">
              <w:rPr>
                <w:rFonts w:eastAsia="Malgun Gothic"/>
                <w:bCs/>
                <w:kern w:val="2"/>
                <w:lang w:eastAsia="ko-KR"/>
              </w:rPr>
              <w:t xml:space="preserve">To contribute to the business development of SMEs in participating countries by </w:t>
            </w:r>
            <w:r w:rsidRPr="00501C26">
              <w:rPr>
                <w:rFonts w:eastAsia="Malgun Gothic"/>
                <w:bCs/>
                <w:i/>
                <w:kern w:val="2"/>
                <w:lang w:eastAsia="ko-KR"/>
              </w:rPr>
              <w:t>encouraging investment in design through the strategic use of IPR</w:t>
            </w:r>
            <w:r w:rsidRPr="00501C26">
              <w:rPr>
                <w:rFonts w:eastAsia="Malgun Gothic"/>
                <w:bCs/>
                <w:kern w:val="2"/>
                <w:lang w:eastAsia="ko-KR"/>
              </w:rPr>
              <w:t>, in particular the proactive use of appropriate design protection mechanisms that were neglected so far.</w:t>
            </w:r>
          </w:p>
        </w:tc>
        <w:tc>
          <w:tcPr>
            <w:tcW w:w="5636" w:type="dxa"/>
            <w:tcBorders>
              <w:top w:val="single" w:sz="4" w:space="0" w:color="808080"/>
              <w:left w:val="single" w:sz="4" w:space="0" w:color="808080"/>
              <w:bottom w:val="single" w:sz="4" w:space="0" w:color="808080"/>
              <w:right w:val="single" w:sz="4" w:space="0" w:color="808080"/>
            </w:tcBorders>
            <w:hideMark/>
          </w:tcPr>
          <w:p w:rsidR="00501C26" w:rsidRPr="00501C26" w:rsidRDefault="00DD60D7" w:rsidP="00501C26">
            <w:pPr>
              <w:tabs>
                <w:tab w:val="left" w:pos="720"/>
              </w:tabs>
              <w:spacing w:after="220"/>
              <w:rPr>
                <w:rFonts w:eastAsia="Malgun Gothic"/>
                <w:kern w:val="2"/>
                <w:lang w:eastAsia="ko-KR"/>
              </w:rPr>
            </w:pPr>
            <w:r>
              <w:rPr>
                <w:rFonts w:eastAsia="Malgun Gothic"/>
                <w:kern w:val="2"/>
                <w:lang w:eastAsia="ko-KR"/>
              </w:rPr>
              <w:t>(a)</w:t>
            </w:r>
            <w:r>
              <w:rPr>
                <w:rFonts w:eastAsia="Malgun Gothic"/>
                <w:kern w:val="2"/>
                <w:lang w:eastAsia="ko-KR"/>
              </w:rPr>
              <w:tab/>
            </w:r>
            <w:r w:rsidR="00501C26" w:rsidRPr="00501C26">
              <w:rPr>
                <w:rFonts w:eastAsia="Malgun Gothic"/>
                <w:kern w:val="2"/>
                <w:lang w:eastAsia="ko-KR"/>
              </w:rPr>
              <w:t xml:space="preserve">Number of protected designs (through registration or otherwise) per business </w:t>
            </w:r>
            <w:r w:rsidR="00501C26" w:rsidRPr="00501C26">
              <w:rPr>
                <w:rFonts w:eastAsia="Malgun Gothic"/>
                <w:i/>
                <w:kern w:val="2"/>
                <w:lang w:eastAsia="ko-KR"/>
              </w:rPr>
              <w:t>(to be measured sometime after the completion of the project)</w:t>
            </w:r>
            <w:r w:rsidR="00501C26" w:rsidRPr="00501C26">
              <w:rPr>
                <w:rFonts w:eastAsia="Malgun Gothic"/>
                <w:kern w:val="2"/>
                <w:lang w:eastAsia="ko-KR"/>
              </w:rPr>
              <w:t xml:space="preserve"> </w:t>
            </w:r>
          </w:p>
          <w:p w:rsidR="00501C26" w:rsidRPr="00501C26" w:rsidRDefault="00DD60D7" w:rsidP="00501C26">
            <w:pPr>
              <w:tabs>
                <w:tab w:val="left" w:pos="720"/>
              </w:tabs>
              <w:spacing w:after="220"/>
              <w:ind w:left="34"/>
              <w:rPr>
                <w:rFonts w:eastAsia="Malgun Gothic"/>
                <w:kern w:val="2"/>
                <w:lang w:eastAsia="ko-KR"/>
              </w:rPr>
            </w:pPr>
            <w:r>
              <w:rPr>
                <w:rFonts w:eastAsia="Malgun Gothic"/>
                <w:kern w:val="2"/>
                <w:lang w:eastAsia="ko-KR"/>
              </w:rPr>
              <w:t>(b)</w:t>
            </w:r>
            <w:r>
              <w:rPr>
                <w:rFonts w:eastAsia="Malgun Gothic"/>
                <w:kern w:val="2"/>
                <w:lang w:eastAsia="ko-KR"/>
              </w:rPr>
              <w:tab/>
            </w:r>
            <w:r w:rsidR="00501C26" w:rsidRPr="00501C26">
              <w:rPr>
                <w:rFonts w:eastAsia="Malgun Gothic"/>
                <w:kern w:val="2"/>
                <w:lang w:eastAsia="ko-KR"/>
              </w:rPr>
              <w:t xml:space="preserve">Turnover of SMEs using design protection prior and after the project </w:t>
            </w:r>
            <w:r w:rsidR="00501C26" w:rsidRPr="00501C26">
              <w:rPr>
                <w:rFonts w:eastAsia="Malgun Gothic"/>
                <w:i/>
                <w:kern w:val="2"/>
                <w:lang w:eastAsia="ko-KR"/>
              </w:rPr>
              <w:t>(to be measured sometime after the completion of the project)</w:t>
            </w:r>
          </w:p>
          <w:p w:rsidR="00501C26" w:rsidRPr="00501C26" w:rsidRDefault="00DD60D7" w:rsidP="00501C26">
            <w:pPr>
              <w:tabs>
                <w:tab w:val="left" w:pos="720"/>
              </w:tabs>
              <w:spacing w:after="220"/>
              <w:rPr>
                <w:rFonts w:eastAsia="Malgun Gothic"/>
                <w:kern w:val="2"/>
                <w:lang w:eastAsia="ko-KR"/>
              </w:rPr>
            </w:pPr>
            <w:r>
              <w:rPr>
                <w:rFonts w:eastAsia="Malgun Gothic"/>
                <w:kern w:val="2"/>
                <w:lang w:eastAsia="ko-KR"/>
              </w:rPr>
              <w:t>(c)</w:t>
            </w:r>
            <w:r>
              <w:rPr>
                <w:rFonts w:eastAsia="Malgun Gothic"/>
                <w:kern w:val="2"/>
                <w:lang w:eastAsia="ko-KR"/>
              </w:rPr>
              <w:tab/>
            </w:r>
            <w:r w:rsidR="00501C26" w:rsidRPr="00501C26">
              <w:rPr>
                <w:rFonts w:eastAsia="Malgun Gothic"/>
                <w:kern w:val="2"/>
                <w:lang w:eastAsia="ko-KR"/>
              </w:rPr>
              <w:t>Level of satisfaction of participating businesses with the implementation of the design protection plan.</w:t>
            </w:r>
          </w:p>
        </w:tc>
      </w:tr>
      <w:tr w:rsidR="00501C26" w:rsidRPr="00501C26" w:rsidTr="00501C26">
        <w:tc>
          <w:tcPr>
            <w:tcW w:w="3652" w:type="dxa"/>
            <w:tcBorders>
              <w:top w:val="single" w:sz="4" w:space="0" w:color="808080"/>
              <w:left w:val="single" w:sz="4" w:space="0" w:color="808080"/>
              <w:bottom w:val="single" w:sz="4" w:space="0" w:color="808080"/>
              <w:right w:val="single" w:sz="4" w:space="0" w:color="808080"/>
            </w:tcBorders>
            <w:hideMark/>
          </w:tcPr>
          <w:p w:rsidR="00501C26" w:rsidRPr="00501C26" w:rsidRDefault="00501C26" w:rsidP="00501C26">
            <w:pPr>
              <w:rPr>
                <w:rFonts w:eastAsia="Malgun Gothic"/>
                <w:b/>
                <w:bCs/>
                <w:kern w:val="2"/>
                <w:lang w:eastAsia="ko-KR"/>
              </w:rPr>
            </w:pPr>
            <w:r w:rsidRPr="00501C26">
              <w:rPr>
                <w:rFonts w:eastAsia="Malgun Gothic"/>
                <w:i/>
                <w:kern w:val="2"/>
                <w:lang w:eastAsia="ko-KR"/>
              </w:rPr>
              <w:t>To improve the capacities of national design institutions, including IP Office,</w:t>
            </w:r>
            <w:r w:rsidRPr="00501C26">
              <w:rPr>
                <w:rFonts w:eastAsia="Malgun Gothic"/>
                <w:b/>
                <w:kern w:val="2"/>
                <w:lang w:eastAsia="ko-KR"/>
              </w:rPr>
              <w:t xml:space="preserve"> </w:t>
            </w:r>
            <w:r w:rsidRPr="00501C26">
              <w:rPr>
                <w:rFonts w:eastAsia="Malgun Gothic"/>
                <w:kern w:val="2"/>
                <w:lang w:eastAsia="ko-KR"/>
              </w:rPr>
              <w:t xml:space="preserve">to encourage the strategic use of the IP system for design producing businesses thus </w:t>
            </w:r>
            <w:r w:rsidRPr="00501C26">
              <w:rPr>
                <w:rFonts w:eastAsia="Malgun Gothic"/>
                <w:i/>
                <w:kern w:val="2"/>
                <w:lang w:eastAsia="ko-KR"/>
              </w:rPr>
              <w:t>leading to an increased use of available design protection mechanisms.</w:t>
            </w:r>
          </w:p>
        </w:tc>
        <w:tc>
          <w:tcPr>
            <w:tcW w:w="5636" w:type="dxa"/>
            <w:tcBorders>
              <w:top w:val="single" w:sz="4" w:space="0" w:color="808080"/>
              <w:left w:val="single" w:sz="4" w:space="0" w:color="808080"/>
              <w:bottom w:val="single" w:sz="4" w:space="0" w:color="808080"/>
              <w:right w:val="single" w:sz="4" w:space="0" w:color="808080"/>
            </w:tcBorders>
          </w:tcPr>
          <w:p w:rsidR="00501C26" w:rsidRPr="00501C26" w:rsidRDefault="00501C26" w:rsidP="00501C26">
            <w:pPr>
              <w:numPr>
                <w:ilvl w:val="1"/>
                <w:numId w:val="13"/>
              </w:numPr>
              <w:tabs>
                <w:tab w:val="num" w:pos="601"/>
              </w:tabs>
              <w:spacing w:after="220"/>
              <w:ind w:left="34"/>
              <w:rPr>
                <w:rFonts w:eastAsia="Malgun Gothic"/>
                <w:kern w:val="2"/>
                <w:lang w:eastAsia="ko-KR"/>
              </w:rPr>
            </w:pPr>
            <w:r w:rsidRPr="00501C26">
              <w:rPr>
                <w:rFonts w:eastAsia="Malgun Gothic"/>
                <w:kern w:val="2"/>
                <w:lang w:eastAsia="ko-KR"/>
              </w:rPr>
              <w:t>Number and type of capacity building related activities for design businesses conducted by the national design institution;</w:t>
            </w:r>
          </w:p>
          <w:p w:rsidR="00501C26" w:rsidRPr="00501C26" w:rsidRDefault="00501C26" w:rsidP="00501C26">
            <w:pPr>
              <w:numPr>
                <w:ilvl w:val="1"/>
                <w:numId w:val="13"/>
              </w:numPr>
              <w:tabs>
                <w:tab w:val="num" w:pos="601"/>
              </w:tabs>
              <w:spacing w:after="220"/>
              <w:ind w:left="34"/>
              <w:rPr>
                <w:rFonts w:eastAsia="Malgun Gothic"/>
                <w:kern w:val="2"/>
                <w:lang w:eastAsia="ko-KR"/>
              </w:rPr>
            </w:pPr>
            <w:r w:rsidRPr="00501C26">
              <w:rPr>
                <w:rFonts w:eastAsia="Malgun Gothic"/>
                <w:kern w:val="2"/>
                <w:lang w:eastAsia="ko-KR"/>
              </w:rPr>
              <w:t xml:space="preserve">Number and type of promotional activities conducted by the national design institution.  </w:t>
            </w:r>
          </w:p>
          <w:p w:rsidR="00501C26" w:rsidRPr="00501C26" w:rsidRDefault="00501C26" w:rsidP="00501C26">
            <w:pPr>
              <w:tabs>
                <w:tab w:val="num" w:pos="601"/>
              </w:tabs>
              <w:spacing w:after="220"/>
              <w:rPr>
                <w:rFonts w:eastAsia="Malgun Gothic"/>
                <w:bCs/>
                <w:kern w:val="2"/>
                <w:lang w:eastAsia="ko-KR"/>
              </w:rPr>
            </w:pPr>
          </w:p>
        </w:tc>
      </w:tr>
    </w:tbl>
    <w:p w:rsidR="00501C26" w:rsidRPr="00501C26" w:rsidRDefault="00501C26" w:rsidP="00501C26">
      <w:pPr>
        <w:rPr>
          <w:rFonts w:eastAsia="Malgun Gothic"/>
          <w:i/>
          <w:lang w:eastAsia="en-US"/>
        </w:rPr>
        <w:sectPr w:rsidR="00501C26" w:rsidRPr="00501C26" w:rsidSect="00721555">
          <w:pgSz w:w="11907" w:h="16840"/>
          <w:pgMar w:top="992" w:right="1418" w:bottom="1134" w:left="1418" w:header="510" w:footer="1021" w:gutter="0"/>
          <w:cols w:space="720"/>
        </w:sectPr>
      </w:pPr>
    </w:p>
    <w:p w:rsidR="00501C26" w:rsidRPr="00501C26" w:rsidRDefault="00501C26" w:rsidP="00501C26">
      <w:pPr>
        <w:keepNext/>
        <w:spacing w:before="240" w:after="60"/>
        <w:outlineLvl w:val="1"/>
        <w:rPr>
          <w:bCs/>
          <w:iCs/>
          <w:caps/>
          <w:szCs w:val="28"/>
          <w:lang w:eastAsia="en-US"/>
        </w:rPr>
      </w:pPr>
      <w:r w:rsidRPr="00501C26">
        <w:rPr>
          <w:bCs/>
          <w:iCs/>
          <w:caps/>
          <w:szCs w:val="28"/>
          <w:lang w:eastAsia="en-US"/>
        </w:rPr>
        <w:lastRenderedPageBreak/>
        <w:t xml:space="preserve">4. </w:t>
      </w:r>
      <w:r w:rsidRPr="00501C26">
        <w:rPr>
          <w:bCs/>
          <w:iCs/>
          <w:caps/>
          <w:szCs w:val="28"/>
          <w:lang w:eastAsia="en-US"/>
        </w:rPr>
        <w:tab/>
        <w:t xml:space="preserve">IMPLEMENTATION TIMELINE  </w:t>
      </w:r>
    </w:p>
    <w:p w:rsidR="00501C26" w:rsidRPr="00501C26" w:rsidRDefault="00501C26" w:rsidP="00501C26">
      <w:pPr>
        <w:rPr>
          <w:rFonts w:eastAsia="Malgun Gothic"/>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9038"/>
        <w:gridCol w:w="708"/>
        <w:gridCol w:w="709"/>
        <w:gridCol w:w="709"/>
        <w:gridCol w:w="567"/>
        <w:gridCol w:w="709"/>
        <w:gridCol w:w="708"/>
        <w:gridCol w:w="709"/>
        <w:gridCol w:w="702"/>
      </w:tblGrid>
      <w:tr w:rsidR="00501C26" w:rsidRPr="00501C26" w:rsidTr="00501C26">
        <w:trPr>
          <w:trHeight w:val="519"/>
        </w:trPr>
        <w:tc>
          <w:tcPr>
            <w:tcW w:w="9038" w:type="dxa"/>
            <w:tcBorders>
              <w:top w:val="single" w:sz="4" w:space="0" w:color="auto"/>
              <w:left w:val="single" w:sz="4" w:space="0" w:color="auto"/>
              <w:bottom w:val="single" w:sz="4" w:space="0" w:color="auto"/>
              <w:right w:val="single" w:sz="4" w:space="0" w:color="auto"/>
            </w:tcBorders>
            <w:hideMark/>
          </w:tcPr>
          <w:p w:rsidR="00501C26" w:rsidRPr="00501C26" w:rsidRDefault="00501C26" w:rsidP="00501C26">
            <w:pPr>
              <w:keepNext/>
              <w:spacing w:before="240" w:after="60"/>
              <w:outlineLvl w:val="3"/>
              <w:rPr>
                <w:bCs/>
                <w:i/>
                <w:kern w:val="2"/>
                <w:szCs w:val="28"/>
                <w:lang w:eastAsia="ko-KR"/>
              </w:rPr>
            </w:pPr>
            <w:r w:rsidRPr="00501C26">
              <w:rPr>
                <w:bCs/>
                <w:i/>
                <w:kern w:val="2"/>
                <w:szCs w:val="28"/>
                <w:lang w:eastAsia="ko-KR"/>
              </w:rPr>
              <w:t>Activities</w:t>
            </w:r>
          </w:p>
        </w:tc>
        <w:tc>
          <w:tcPr>
            <w:tcW w:w="5521" w:type="dxa"/>
            <w:gridSpan w:val="8"/>
            <w:tcBorders>
              <w:top w:val="single" w:sz="4" w:space="0" w:color="auto"/>
              <w:left w:val="single" w:sz="4" w:space="0" w:color="auto"/>
              <w:bottom w:val="single" w:sz="4" w:space="0" w:color="auto"/>
              <w:right w:val="single" w:sz="4" w:space="0" w:color="auto"/>
            </w:tcBorders>
          </w:tcPr>
          <w:p w:rsidR="00501C26" w:rsidRPr="00501C26" w:rsidRDefault="00501C26" w:rsidP="00501C26">
            <w:pPr>
              <w:keepNext/>
              <w:spacing w:before="240" w:after="60"/>
              <w:outlineLvl w:val="3"/>
              <w:rPr>
                <w:bCs/>
                <w:i/>
                <w:kern w:val="2"/>
                <w:szCs w:val="28"/>
                <w:lang w:eastAsia="ko-KR"/>
              </w:rPr>
            </w:pPr>
            <w:r w:rsidRPr="00501C26">
              <w:rPr>
                <w:bCs/>
                <w:i/>
                <w:kern w:val="2"/>
                <w:szCs w:val="28"/>
                <w:lang w:eastAsia="ko-KR"/>
              </w:rPr>
              <w:t>Quarters</w:t>
            </w:r>
          </w:p>
          <w:p w:rsidR="00501C26" w:rsidRPr="00501C26" w:rsidRDefault="00501C26" w:rsidP="00501C26">
            <w:pPr>
              <w:rPr>
                <w:rFonts w:eastAsia="Malgun Gothic"/>
                <w:b/>
                <w:kern w:val="2"/>
                <w:lang w:eastAsia="ko-KR"/>
              </w:rPr>
            </w:pPr>
          </w:p>
        </w:tc>
      </w:tr>
      <w:tr w:rsidR="00501C26" w:rsidRPr="00501C26" w:rsidTr="00501C26">
        <w:trPr>
          <w:trHeight w:val="378"/>
        </w:trPr>
        <w:tc>
          <w:tcPr>
            <w:tcW w:w="903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p w:rsidR="00501C26" w:rsidRPr="00501C26" w:rsidRDefault="00501C26" w:rsidP="00501C26">
            <w:pPr>
              <w:rPr>
                <w:rFonts w:eastAsia="Malgun Gothic"/>
                <w:kern w:val="2"/>
                <w:lang w:eastAsia="ko-KR"/>
              </w:rPr>
            </w:pPr>
          </w:p>
        </w:tc>
        <w:tc>
          <w:tcPr>
            <w:tcW w:w="708" w:type="dxa"/>
            <w:tcBorders>
              <w:top w:val="single" w:sz="4" w:space="0" w:color="auto"/>
              <w:left w:val="single" w:sz="4" w:space="0" w:color="auto"/>
              <w:bottom w:val="single" w:sz="4" w:space="0" w:color="auto"/>
              <w:right w:val="single" w:sz="4" w:space="0" w:color="auto"/>
            </w:tcBorders>
            <w:hideMark/>
          </w:tcPr>
          <w:p w:rsidR="00501C26" w:rsidRPr="00501C26" w:rsidRDefault="00501C26" w:rsidP="00501C26">
            <w:pPr>
              <w:rPr>
                <w:rFonts w:eastAsia="Malgun Gothic"/>
                <w:kern w:val="2"/>
                <w:lang w:eastAsia="ko-KR"/>
              </w:rPr>
            </w:pPr>
            <w:r w:rsidRPr="00501C26">
              <w:rPr>
                <w:rFonts w:eastAsia="Malgun Gothic"/>
                <w:kern w:val="2"/>
                <w:lang w:eastAsia="ko-KR"/>
              </w:rPr>
              <w:t>1st</w:t>
            </w:r>
          </w:p>
        </w:tc>
        <w:tc>
          <w:tcPr>
            <w:tcW w:w="709" w:type="dxa"/>
            <w:tcBorders>
              <w:top w:val="single" w:sz="4" w:space="0" w:color="auto"/>
              <w:left w:val="single" w:sz="4" w:space="0" w:color="auto"/>
              <w:bottom w:val="single" w:sz="4" w:space="0" w:color="auto"/>
              <w:right w:val="single" w:sz="4" w:space="0" w:color="auto"/>
            </w:tcBorders>
            <w:hideMark/>
          </w:tcPr>
          <w:p w:rsidR="00501C26" w:rsidRPr="00501C26" w:rsidRDefault="00501C26" w:rsidP="00501C26">
            <w:pPr>
              <w:rPr>
                <w:rFonts w:eastAsia="Malgun Gothic"/>
                <w:kern w:val="2"/>
                <w:lang w:eastAsia="ko-KR"/>
              </w:rPr>
            </w:pPr>
            <w:r w:rsidRPr="00501C26">
              <w:rPr>
                <w:rFonts w:eastAsia="Malgun Gothic"/>
                <w:kern w:val="2"/>
                <w:lang w:eastAsia="ko-KR"/>
              </w:rPr>
              <w:t>2nd</w:t>
            </w:r>
          </w:p>
        </w:tc>
        <w:tc>
          <w:tcPr>
            <w:tcW w:w="709" w:type="dxa"/>
            <w:tcBorders>
              <w:top w:val="single" w:sz="4" w:space="0" w:color="auto"/>
              <w:left w:val="single" w:sz="4" w:space="0" w:color="auto"/>
              <w:bottom w:val="single" w:sz="4" w:space="0" w:color="auto"/>
              <w:right w:val="single" w:sz="4" w:space="0" w:color="auto"/>
            </w:tcBorders>
            <w:hideMark/>
          </w:tcPr>
          <w:p w:rsidR="00501C26" w:rsidRPr="00501C26" w:rsidRDefault="00501C26" w:rsidP="00501C26">
            <w:pPr>
              <w:rPr>
                <w:rFonts w:eastAsia="Malgun Gothic"/>
                <w:kern w:val="2"/>
                <w:lang w:eastAsia="ko-KR"/>
              </w:rPr>
            </w:pPr>
            <w:r w:rsidRPr="00501C26">
              <w:rPr>
                <w:rFonts w:eastAsia="Malgun Gothic"/>
                <w:kern w:val="2"/>
                <w:lang w:eastAsia="ko-KR"/>
              </w:rPr>
              <w:t>3rd</w:t>
            </w:r>
          </w:p>
        </w:tc>
        <w:tc>
          <w:tcPr>
            <w:tcW w:w="567" w:type="dxa"/>
            <w:tcBorders>
              <w:top w:val="single" w:sz="4" w:space="0" w:color="auto"/>
              <w:left w:val="single" w:sz="4" w:space="0" w:color="auto"/>
              <w:bottom w:val="single" w:sz="4" w:space="0" w:color="auto"/>
              <w:right w:val="single" w:sz="4" w:space="0" w:color="auto"/>
            </w:tcBorders>
            <w:hideMark/>
          </w:tcPr>
          <w:p w:rsidR="00501C26" w:rsidRPr="00501C26" w:rsidRDefault="00501C26" w:rsidP="00501C26">
            <w:pPr>
              <w:rPr>
                <w:rFonts w:eastAsia="Malgun Gothic"/>
                <w:kern w:val="2"/>
                <w:lang w:eastAsia="ko-KR"/>
              </w:rPr>
            </w:pPr>
            <w:r w:rsidRPr="00501C26">
              <w:rPr>
                <w:rFonts w:eastAsia="Malgun Gothic"/>
                <w:kern w:val="2"/>
                <w:lang w:eastAsia="ko-KR"/>
              </w:rPr>
              <w:t>4th</w:t>
            </w:r>
          </w:p>
        </w:tc>
        <w:tc>
          <w:tcPr>
            <w:tcW w:w="709" w:type="dxa"/>
            <w:tcBorders>
              <w:top w:val="single" w:sz="4" w:space="0" w:color="auto"/>
              <w:left w:val="single" w:sz="4" w:space="0" w:color="auto"/>
              <w:bottom w:val="single" w:sz="4" w:space="0" w:color="auto"/>
              <w:right w:val="single" w:sz="4" w:space="0" w:color="auto"/>
            </w:tcBorders>
            <w:hideMark/>
          </w:tcPr>
          <w:p w:rsidR="00501C26" w:rsidRPr="00501C26" w:rsidRDefault="00501C26" w:rsidP="00501C26">
            <w:pPr>
              <w:rPr>
                <w:rFonts w:eastAsia="Malgun Gothic"/>
                <w:kern w:val="2"/>
                <w:lang w:eastAsia="ko-KR"/>
              </w:rPr>
            </w:pPr>
            <w:r w:rsidRPr="00501C26">
              <w:rPr>
                <w:rFonts w:eastAsia="Malgun Gothic"/>
                <w:kern w:val="2"/>
                <w:lang w:eastAsia="ko-KR"/>
              </w:rPr>
              <w:t>1st</w:t>
            </w:r>
          </w:p>
        </w:tc>
        <w:tc>
          <w:tcPr>
            <w:tcW w:w="708" w:type="dxa"/>
            <w:tcBorders>
              <w:top w:val="single" w:sz="4" w:space="0" w:color="auto"/>
              <w:left w:val="single" w:sz="4" w:space="0" w:color="auto"/>
              <w:bottom w:val="single" w:sz="4" w:space="0" w:color="auto"/>
              <w:right w:val="single" w:sz="4" w:space="0" w:color="auto"/>
            </w:tcBorders>
            <w:hideMark/>
          </w:tcPr>
          <w:p w:rsidR="00501C26" w:rsidRPr="00501C26" w:rsidRDefault="00501C26" w:rsidP="00501C26">
            <w:pPr>
              <w:rPr>
                <w:rFonts w:eastAsia="Malgun Gothic"/>
                <w:kern w:val="2"/>
                <w:lang w:eastAsia="ko-KR"/>
              </w:rPr>
            </w:pPr>
            <w:r w:rsidRPr="00501C26">
              <w:rPr>
                <w:rFonts w:eastAsia="Malgun Gothic"/>
                <w:kern w:val="2"/>
                <w:lang w:eastAsia="ko-KR"/>
              </w:rPr>
              <w:t>2nd</w:t>
            </w:r>
          </w:p>
        </w:tc>
        <w:tc>
          <w:tcPr>
            <w:tcW w:w="709" w:type="dxa"/>
            <w:tcBorders>
              <w:top w:val="single" w:sz="4" w:space="0" w:color="auto"/>
              <w:left w:val="single" w:sz="4" w:space="0" w:color="auto"/>
              <w:bottom w:val="single" w:sz="4" w:space="0" w:color="auto"/>
              <w:right w:val="single" w:sz="4" w:space="0" w:color="auto"/>
            </w:tcBorders>
            <w:hideMark/>
          </w:tcPr>
          <w:p w:rsidR="00501C26" w:rsidRPr="00501C26" w:rsidRDefault="00501C26" w:rsidP="00501C26">
            <w:pPr>
              <w:rPr>
                <w:rFonts w:eastAsia="Malgun Gothic"/>
                <w:kern w:val="2"/>
                <w:lang w:eastAsia="ko-KR"/>
              </w:rPr>
            </w:pPr>
            <w:r w:rsidRPr="00501C26">
              <w:rPr>
                <w:rFonts w:eastAsia="Malgun Gothic"/>
                <w:kern w:val="2"/>
                <w:lang w:eastAsia="ko-KR"/>
              </w:rPr>
              <w:t>3rd</w:t>
            </w:r>
          </w:p>
        </w:tc>
        <w:tc>
          <w:tcPr>
            <w:tcW w:w="702" w:type="dxa"/>
            <w:tcBorders>
              <w:top w:val="single" w:sz="4" w:space="0" w:color="auto"/>
              <w:left w:val="single" w:sz="4" w:space="0" w:color="auto"/>
              <w:bottom w:val="single" w:sz="4" w:space="0" w:color="auto"/>
              <w:right w:val="single" w:sz="4" w:space="0" w:color="auto"/>
            </w:tcBorders>
            <w:hideMark/>
          </w:tcPr>
          <w:p w:rsidR="00501C26" w:rsidRPr="00501C26" w:rsidRDefault="00501C26" w:rsidP="00501C26">
            <w:pPr>
              <w:rPr>
                <w:rFonts w:eastAsia="Malgun Gothic"/>
                <w:kern w:val="2"/>
                <w:lang w:eastAsia="ko-KR"/>
              </w:rPr>
            </w:pPr>
            <w:r w:rsidRPr="00501C26">
              <w:rPr>
                <w:rFonts w:eastAsia="Malgun Gothic"/>
                <w:kern w:val="2"/>
                <w:lang w:eastAsia="ko-KR"/>
              </w:rPr>
              <w:t>4th</w:t>
            </w:r>
          </w:p>
        </w:tc>
      </w:tr>
      <w:tr w:rsidR="00501C26" w:rsidRPr="00501C26" w:rsidTr="00501C26">
        <w:trPr>
          <w:trHeight w:val="468"/>
        </w:trPr>
        <w:tc>
          <w:tcPr>
            <w:tcW w:w="9038" w:type="dxa"/>
            <w:tcBorders>
              <w:top w:val="single" w:sz="4" w:space="0" w:color="auto"/>
              <w:left w:val="single" w:sz="4" w:space="0" w:color="auto"/>
              <w:bottom w:val="single" w:sz="4" w:space="0" w:color="auto"/>
              <w:right w:val="single" w:sz="4" w:space="0" w:color="auto"/>
            </w:tcBorders>
            <w:hideMark/>
          </w:tcPr>
          <w:p w:rsidR="00501C26" w:rsidRPr="00501C26" w:rsidRDefault="00501C26" w:rsidP="00501C26">
            <w:pPr>
              <w:rPr>
                <w:rFonts w:eastAsia="Malgun Gothic"/>
                <w:kern w:val="2"/>
                <w:lang w:eastAsia="ko-KR"/>
              </w:rPr>
            </w:pPr>
            <w:r w:rsidRPr="00501C26">
              <w:rPr>
                <w:rFonts w:eastAsia="Malgun Gothic"/>
                <w:kern w:val="2"/>
                <w:lang w:eastAsia="ko-KR"/>
              </w:rPr>
              <w:t>Hiring a Project Manager and selecting two participating countries.</w:t>
            </w:r>
          </w:p>
        </w:tc>
        <w:tc>
          <w:tcPr>
            <w:tcW w:w="70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hideMark/>
          </w:tcPr>
          <w:p w:rsidR="00501C26" w:rsidRPr="00501C26" w:rsidRDefault="00501C26" w:rsidP="00501C26">
            <w:pPr>
              <w:rPr>
                <w:rFonts w:eastAsia="Malgun Gothic"/>
                <w:kern w:val="2"/>
                <w:lang w:eastAsia="ko-KR"/>
              </w:rPr>
            </w:pPr>
            <w:r w:rsidRPr="00501C26">
              <w:rPr>
                <w:rFonts w:eastAsia="Malgun Gothic"/>
                <w:kern w:val="2"/>
                <w:lang w:eastAsia="ko-KR"/>
              </w:rPr>
              <w:t>X</w:t>
            </w: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567"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2"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r>
      <w:tr w:rsidR="00501C26" w:rsidRPr="00501C26" w:rsidTr="00501C26">
        <w:trPr>
          <w:trHeight w:val="283"/>
        </w:trPr>
        <w:tc>
          <w:tcPr>
            <w:tcW w:w="903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r w:rsidRPr="00501C26">
              <w:rPr>
                <w:rFonts w:eastAsia="Malgun Gothic"/>
                <w:kern w:val="2"/>
                <w:lang w:eastAsia="ko-KR"/>
              </w:rPr>
              <w:t>Identification of a Lead Agency in each participating country and designating local project managers.</w:t>
            </w:r>
          </w:p>
          <w:p w:rsidR="00501C26" w:rsidRPr="00501C26" w:rsidRDefault="00501C26" w:rsidP="00501C26">
            <w:pPr>
              <w:rPr>
                <w:rFonts w:eastAsia="Malgun Gothic"/>
                <w:kern w:val="2"/>
                <w:lang w:eastAsia="ko-KR"/>
              </w:rPr>
            </w:pPr>
          </w:p>
        </w:tc>
        <w:tc>
          <w:tcPr>
            <w:tcW w:w="70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hideMark/>
          </w:tcPr>
          <w:p w:rsidR="00501C26" w:rsidRPr="00501C26" w:rsidRDefault="00501C26" w:rsidP="00501C26">
            <w:pPr>
              <w:rPr>
                <w:rFonts w:eastAsia="Malgun Gothic"/>
                <w:kern w:val="2"/>
                <w:lang w:eastAsia="ko-KR"/>
              </w:rPr>
            </w:pPr>
            <w:r w:rsidRPr="00501C26">
              <w:rPr>
                <w:rFonts w:eastAsia="Malgun Gothic"/>
                <w:kern w:val="2"/>
                <w:lang w:eastAsia="ko-KR"/>
              </w:rPr>
              <w:t>X</w:t>
            </w:r>
          </w:p>
        </w:tc>
        <w:tc>
          <w:tcPr>
            <w:tcW w:w="567"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2"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r>
      <w:tr w:rsidR="00501C26" w:rsidRPr="00501C26" w:rsidTr="00501C26">
        <w:trPr>
          <w:trHeight w:val="259"/>
        </w:trPr>
        <w:tc>
          <w:tcPr>
            <w:tcW w:w="903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r w:rsidRPr="00501C26">
              <w:rPr>
                <w:rFonts w:eastAsia="Malgun Gothic"/>
                <w:kern w:val="2"/>
                <w:lang w:eastAsia="ko-KR"/>
              </w:rPr>
              <w:t>Designing and implementing national outreach plans in order to identify participating domestic design businesses</w:t>
            </w:r>
          </w:p>
          <w:p w:rsidR="00501C26" w:rsidRPr="00501C26" w:rsidRDefault="00501C26" w:rsidP="00501C26">
            <w:pPr>
              <w:rPr>
                <w:rFonts w:eastAsia="Malgun Gothic"/>
                <w:kern w:val="2"/>
                <w:lang w:eastAsia="ko-KR"/>
              </w:rPr>
            </w:pPr>
          </w:p>
        </w:tc>
        <w:tc>
          <w:tcPr>
            <w:tcW w:w="70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hideMark/>
          </w:tcPr>
          <w:p w:rsidR="00501C26" w:rsidRPr="00501C26" w:rsidRDefault="00501C26" w:rsidP="00501C26">
            <w:pPr>
              <w:rPr>
                <w:rFonts w:eastAsia="Malgun Gothic"/>
                <w:kern w:val="2"/>
                <w:lang w:eastAsia="ko-KR"/>
              </w:rPr>
            </w:pPr>
            <w:r w:rsidRPr="00501C26">
              <w:rPr>
                <w:rFonts w:eastAsia="Malgun Gothic"/>
                <w:kern w:val="2"/>
                <w:lang w:eastAsia="ko-KR"/>
              </w:rPr>
              <w:t>X</w:t>
            </w:r>
          </w:p>
        </w:tc>
        <w:tc>
          <w:tcPr>
            <w:tcW w:w="567"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2"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r>
      <w:tr w:rsidR="00501C26" w:rsidRPr="00501C26" w:rsidTr="00501C26">
        <w:trPr>
          <w:trHeight w:val="283"/>
        </w:trPr>
        <w:tc>
          <w:tcPr>
            <w:tcW w:w="9038" w:type="dxa"/>
            <w:tcBorders>
              <w:top w:val="single" w:sz="4" w:space="0" w:color="auto"/>
              <w:left w:val="single" w:sz="4" w:space="0" w:color="auto"/>
              <w:bottom w:val="single" w:sz="4" w:space="0" w:color="auto"/>
              <w:right w:val="single" w:sz="4" w:space="0" w:color="auto"/>
            </w:tcBorders>
            <w:hideMark/>
          </w:tcPr>
          <w:p w:rsidR="00501C26" w:rsidRPr="00501C26" w:rsidRDefault="00501C26" w:rsidP="00501C26">
            <w:pPr>
              <w:rPr>
                <w:rFonts w:eastAsia="Malgun Gothic"/>
                <w:kern w:val="2"/>
                <w:lang w:eastAsia="ko-KR"/>
              </w:rPr>
            </w:pPr>
            <w:r w:rsidRPr="00501C26">
              <w:rPr>
                <w:rFonts w:eastAsia="Malgun Gothic"/>
                <w:kern w:val="2"/>
                <w:lang w:eastAsia="ko-KR"/>
              </w:rPr>
              <w:t>Selection of domestic design businesses eligible to participate in the project</w:t>
            </w:r>
          </w:p>
        </w:tc>
        <w:tc>
          <w:tcPr>
            <w:tcW w:w="70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567"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p w:rsidR="00501C26" w:rsidRPr="00501C26" w:rsidRDefault="00501C26" w:rsidP="00501C26">
            <w:pPr>
              <w:rPr>
                <w:rFonts w:eastAsia="Malgun Gothic"/>
                <w:kern w:val="2"/>
                <w:lang w:eastAsia="ko-KR"/>
              </w:rPr>
            </w:pPr>
            <w:r w:rsidRPr="00501C26">
              <w:rPr>
                <w:rFonts w:eastAsia="Malgun Gothic"/>
                <w:kern w:val="2"/>
                <w:lang w:eastAsia="ko-KR"/>
              </w:rPr>
              <w:t>X</w:t>
            </w: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2"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r>
      <w:tr w:rsidR="00501C26" w:rsidRPr="00501C26" w:rsidTr="00501C26">
        <w:trPr>
          <w:trHeight w:val="259"/>
        </w:trPr>
        <w:tc>
          <w:tcPr>
            <w:tcW w:w="903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r w:rsidRPr="00501C26">
              <w:rPr>
                <w:rFonts w:eastAsia="Malgun Gothic"/>
                <w:kern w:val="2"/>
                <w:lang w:eastAsia="ko-KR"/>
              </w:rPr>
              <w:t>Analysis of design portfolios of participating design businesses and formulating an appropriate strategy for acquiring Intellectual Property rights covering the relevant designs domestically and, if applicable, internationally</w:t>
            </w:r>
          </w:p>
          <w:p w:rsidR="00501C26" w:rsidRPr="00501C26" w:rsidRDefault="00501C26" w:rsidP="00501C26">
            <w:pPr>
              <w:rPr>
                <w:rFonts w:eastAsia="Malgun Gothic"/>
                <w:kern w:val="2"/>
                <w:lang w:eastAsia="ko-KR"/>
              </w:rPr>
            </w:pPr>
          </w:p>
        </w:tc>
        <w:tc>
          <w:tcPr>
            <w:tcW w:w="70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567"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hideMark/>
          </w:tcPr>
          <w:p w:rsidR="00501C26" w:rsidRPr="00501C26" w:rsidRDefault="00501C26" w:rsidP="00501C26">
            <w:pPr>
              <w:rPr>
                <w:rFonts w:eastAsia="Malgun Gothic"/>
                <w:kern w:val="2"/>
                <w:lang w:eastAsia="ko-KR"/>
              </w:rPr>
            </w:pPr>
            <w:r w:rsidRPr="00501C26">
              <w:rPr>
                <w:rFonts w:eastAsia="Malgun Gothic"/>
                <w:kern w:val="2"/>
                <w:lang w:eastAsia="ko-KR"/>
              </w:rPr>
              <w:t>X</w:t>
            </w:r>
          </w:p>
        </w:tc>
        <w:tc>
          <w:tcPr>
            <w:tcW w:w="70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2"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r>
      <w:tr w:rsidR="00501C26" w:rsidRPr="00501C26" w:rsidTr="00501C26">
        <w:trPr>
          <w:trHeight w:val="283"/>
        </w:trPr>
        <w:tc>
          <w:tcPr>
            <w:tcW w:w="903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r w:rsidRPr="00501C26">
              <w:rPr>
                <w:rFonts w:eastAsia="Malgun Gothic"/>
                <w:kern w:val="2"/>
                <w:lang w:eastAsia="ko-KR"/>
              </w:rPr>
              <w:t>Initiating and prosecuting applications for design registration/design patent grants as appropriate; formalizing alternative design protection strategies as appropriate.</w:t>
            </w:r>
          </w:p>
          <w:p w:rsidR="00501C26" w:rsidRPr="00501C26" w:rsidRDefault="00501C26" w:rsidP="00501C26">
            <w:pPr>
              <w:rPr>
                <w:rFonts w:eastAsia="Malgun Gothic"/>
                <w:kern w:val="2"/>
                <w:lang w:eastAsia="ko-KR"/>
              </w:rPr>
            </w:pPr>
          </w:p>
        </w:tc>
        <w:tc>
          <w:tcPr>
            <w:tcW w:w="70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567"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8" w:type="dxa"/>
            <w:tcBorders>
              <w:top w:val="single" w:sz="4" w:space="0" w:color="auto"/>
              <w:left w:val="single" w:sz="4" w:space="0" w:color="auto"/>
              <w:bottom w:val="single" w:sz="4" w:space="0" w:color="auto"/>
              <w:right w:val="single" w:sz="4" w:space="0" w:color="auto"/>
            </w:tcBorders>
            <w:hideMark/>
          </w:tcPr>
          <w:p w:rsidR="00501C26" w:rsidRPr="00501C26" w:rsidRDefault="00501C26" w:rsidP="00501C26">
            <w:pPr>
              <w:rPr>
                <w:rFonts w:eastAsia="Malgun Gothic"/>
                <w:kern w:val="2"/>
                <w:lang w:eastAsia="ko-KR"/>
              </w:rPr>
            </w:pPr>
            <w:r w:rsidRPr="00501C26">
              <w:rPr>
                <w:rFonts w:eastAsia="Malgun Gothic"/>
                <w:kern w:val="2"/>
                <w:lang w:eastAsia="ko-KR"/>
              </w:rPr>
              <w:t>X</w:t>
            </w:r>
          </w:p>
        </w:tc>
        <w:tc>
          <w:tcPr>
            <w:tcW w:w="709" w:type="dxa"/>
            <w:tcBorders>
              <w:top w:val="single" w:sz="4" w:space="0" w:color="auto"/>
              <w:left w:val="single" w:sz="4" w:space="0" w:color="auto"/>
              <w:bottom w:val="single" w:sz="4" w:space="0" w:color="auto"/>
              <w:right w:val="single" w:sz="4" w:space="0" w:color="auto"/>
            </w:tcBorders>
            <w:hideMark/>
          </w:tcPr>
          <w:p w:rsidR="00501C26" w:rsidRPr="00501C26" w:rsidRDefault="00501C26" w:rsidP="00501C26">
            <w:pPr>
              <w:rPr>
                <w:rFonts w:eastAsia="Malgun Gothic"/>
                <w:kern w:val="2"/>
                <w:lang w:eastAsia="ko-KR"/>
              </w:rPr>
            </w:pPr>
            <w:r w:rsidRPr="00501C26">
              <w:rPr>
                <w:rFonts w:eastAsia="Malgun Gothic"/>
                <w:kern w:val="2"/>
                <w:lang w:eastAsia="ko-KR"/>
              </w:rPr>
              <w:t>X</w:t>
            </w:r>
          </w:p>
        </w:tc>
        <w:tc>
          <w:tcPr>
            <w:tcW w:w="702"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r>
      <w:tr w:rsidR="00501C26" w:rsidRPr="00501C26" w:rsidTr="00501C26">
        <w:trPr>
          <w:trHeight w:val="259"/>
        </w:trPr>
        <w:tc>
          <w:tcPr>
            <w:tcW w:w="903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r w:rsidRPr="00501C26">
              <w:rPr>
                <w:rFonts w:eastAsia="Malgun Gothic"/>
                <w:kern w:val="2"/>
                <w:lang w:eastAsia="ko-KR"/>
              </w:rPr>
              <w:t>Review project progress for participating businesses and organization of a round-up event involving all project partners.</w:t>
            </w:r>
          </w:p>
          <w:p w:rsidR="00501C26" w:rsidRPr="00501C26" w:rsidRDefault="00501C26" w:rsidP="00501C26">
            <w:pPr>
              <w:rPr>
                <w:rFonts w:eastAsia="Malgun Gothic"/>
                <w:kern w:val="2"/>
                <w:lang w:eastAsia="ko-KR"/>
              </w:rPr>
            </w:pPr>
          </w:p>
        </w:tc>
        <w:tc>
          <w:tcPr>
            <w:tcW w:w="70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567"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hideMark/>
          </w:tcPr>
          <w:p w:rsidR="00501C26" w:rsidRPr="00501C26" w:rsidRDefault="00501C26" w:rsidP="00501C26">
            <w:pPr>
              <w:rPr>
                <w:rFonts w:eastAsia="Malgun Gothic"/>
                <w:kern w:val="2"/>
                <w:lang w:eastAsia="ko-KR"/>
              </w:rPr>
            </w:pPr>
            <w:r w:rsidRPr="00501C26">
              <w:rPr>
                <w:rFonts w:eastAsia="Malgun Gothic"/>
                <w:kern w:val="2"/>
                <w:lang w:eastAsia="ko-KR"/>
              </w:rPr>
              <w:t>X</w:t>
            </w:r>
          </w:p>
        </w:tc>
        <w:tc>
          <w:tcPr>
            <w:tcW w:w="702"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r>
      <w:tr w:rsidR="00501C26" w:rsidRPr="00501C26" w:rsidTr="00501C26">
        <w:trPr>
          <w:trHeight w:val="283"/>
        </w:trPr>
        <w:tc>
          <w:tcPr>
            <w:tcW w:w="903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r w:rsidRPr="00501C26">
              <w:rPr>
                <w:rFonts w:eastAsia="Malgun Gothic"/>
                <w:kern w:val="2"/>
                <w:lang w:eastAsia="ko-KR"/>
              </w:rPr>
              <w:t xml:space="preserve">Holding of the round-up event and planning the project’s extension to design businesses to countries or Member States with potential for replicating the project. </w:t>
            </w:r>
          </w:p>
          <w:p w:rsidR="00501C26" w:rsidRPr="00501C26" w:rsidRDefault="00501C26" w:rsidP="00501C26">
            <w:pPr>
              <w:rPr>
                <w:rFonts w:eastAsia="Malgun Gothic"/>
                <w:kern w:val="2"/>
                <w:lang w:eastAsia="ko-KR"/>
              </w:rPr>
            </w:pPr>
          </w:p>
        </w:tc>
        <w:tc>
          <w:tcPr>
            <w:tcW w:w="70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567"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8"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9" w:type="dxa"/>
            <w:tcBorders>
              <w:top w:val="single" w:sz="4" w:space="0" w:color="auto"/>
              <w:left w:val="single" w:sz="4" w:space="0" w:color="auto"/>
              <w:bottom w:val="single" w:sz="4" w:space="0" w:color="auto"/>
              <w:right w:val="single" w:sz="4" w:space="0" w:color="auto"/>
            </w:tcBorders>
          </w:tcPr>
          <w:p w:rsidR="00501C26" w:rsidRPr="00501C26" w:rsidRDefault="00501C26" w:rsidP="00501C26">
            <w:pPr>
              <w:rPr>
                <w:rFonts w:eastAsia="Malgun Gothic"/>
                <w:kern w:val="2"/>
                <w:lang w:eastAsia="ko-KR"/>
              </w:rPr>
            </w:pPr>
          </w:p>
        </w:tc>
        <w:tc>
          <w:tcPr>
            <w:tcW w:w="702" w:type="dxa"/>
            <w:tcBorders>
              <w:top w:val="single" w:sz="4" w:space="0" w:color="auto"/>
              <w:left w:val="single" w:sz="4" w:space="0" w:color="auto"/>
              <w:bottom w:val="single" w:sz="4" w:space="0" w:color="auto"/>
              <w:right w:val="single" w:sz="4" w:space="0" w:color="auto"/>
            </w:tcBorders>
            <w:hideMark/>
          </w:tcPr>
          <w:p w:rsidR="00501C26" w:rsidRPr="00501C26" w:rsidRDefault="00501C26" w:rsidP="00501C26">
            <w:pPr>
              <w:rPr>
                <w:rFonts w:eastAsia="Malgun Gothic"/>
                <w:kern w:val="2"/>
                <w:lang w:eastAsia="ko-KR"/>
              </w:rPr>
            </w:pPr>
            <w:r w:rsidRPr="00501C26">
              <w:rPr>
                <w:rFonts w:eastAsia="Malgun Gothic"/>
                <w:kern w:val="2"/>
                <w:lang w:eastAsia="ko-KR"/>
              </w:rPr>
              <w:t>X</w:t>
            </w:r>
          </w:p>
        </w:tc>
      </w:tr>
    </w:tbl>
    <w:p w:rsidR="00501C26" w:rsidRPr="00501C26" w:rsidRDefault="00501C26" w:rsidP="00501C26">
      <w:pPr>
        <w:rPr>
          <w:rFonts w:eastAsia="Malgun Gothic"/>
          <w:lang w:eastAsia="en-US"/>
        </w:rPr>
      </w:pPr>
    </w:p>
    <w:p w:rsidR="00501C26" w:rsidRDefault="00501C26" w:rsidP="00501C26">
      <w:pPr>
        <w:rPr>
          <w:rFonts w:eastAsia="Malgun Gothic"/>
          <w:lang w:eastAsia="ko-KR"/>
        </w:rPr>
      </w:pPr>
    </w:p>
    <w:p w:rsidR="00397932" w:rsidRPr="00501C26" w:rsidRDefault="00397932" w:rsidP="00501C26">
      <w:pPr>
        <w:rPr>
          <w:rFonts w:eastAsia="Malgun Gothic"/>
          <w:lang w:eastAsia="ko-KR"/>
        </w:rPr>
      </w:pPr>
    </w:p>
    <w:p w:rsidR="00501C26" w:rsidRPr="00501C26" w:rsidRDefault="00501C26" w:rsidP="00501C26">
      <w:pPr>
        <w:rPr>
          <w:rFonts w:eastAsia="Malgun Gothic"/>
          <w:lang w:eastAsia="ko-KR"/>
        </w:rPr>
      </w:pPr>
    </w:p>
    <w:p w:rsidR="00501C26" w:rsidRPr="00501C26" w:rsidRDefault="00501C26" w:rsidP="00501C26">
      <w:pPr>
        <w:rPr>
          <w:rFonts w:eastAsia="Malgun Gothic"/>
          <w:b/>
          <w:lang w:eastAsia="en-US"/>
        </w:rPr>
      </w:pPr>
      <w:r w:rsidRPr="00501C26">
        <w:rPr>
          <w:rFonts w:eastAsia="Malgun Gothic"/>
          <w:lang w:eastAsia="en-US"/>
        </w:rPr>
        <w:lastRenderedPageBreak/>
        <w:t xml:space="preserve">5. PROJECT </w:t>
      </w:r>
      <w:r w:rsidRPr="00501C26">
        <w:rPr>
          <w:bCs/>
          <w:caps/>
          <w:szCs w:val="28"/>
          <w:lang w:eastAsia="en-US"/>
        </w:rPr>
        <w:t>BUDGET (</w:t>
      </w:r>
      <w:r w:rsidR="00104CA7" w:rsidRPr="00501C26">
        <w:rPr>
          <w:bCs/>
          <w:szCs w:val="28"/>
          <w:lang w:eastAsia="en-US"/>
        </w:rPr>
        <w:t>non-personnel</w:t>
      </w:r>
      <w:r w:rsidRPr="00501C26">
        <w:rPr>
          <w:bCs/>
          <w:caps/>
          <w:szCs w:val="28"/>
          <w:lang w:eastAsia="en-US"/>
        </w:rPr>
        <w:t>)</w:t>
      </w:r>
    </w:p>
    <w:p w:rsidR="00501C26" w:rsidRPr="00501C26" w:rsidRDefault="00501C26" w:rsidP="00501C26">
      <w:pPr>
        <w:rPr>
          <w:rFonts w:eastAsia="Malgun Gothic"/>
          <w:lang w:eastAsia="en-US"/>
        </w:rPr>
      </w:pPr>
    </w:p>
    <w:tbl>
      <w:tblPr>
        <w:tblW w:w="12900"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285"/>
        <w:gridCol w:w="1677"/>
        <w:gridCol w:w="1560"/>
        <w:gridCol w:w="1275"/>
        <w:gridCol w:w="1560"/>
        <w:gridCol w:w="1984"/>
        <w:gridCol w:w="1559"/>
      </w:tblGrid>
      <w:tr w:rsidR="00501C26" w:rsidRPr="00A55063" w:rsidTr="00D56DF7">
        <w:trPr>
          <w:trHeight w:hRule="exact" w:val="346"/>
          <w:tblHeader/>
        </w:trPr>
        <w:tc>
          <w:tcPr>
            <w:tcW w:w="3285"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keepNext/>
              <w:spacing w:before="240" w:after="60"/>
              <w:outlineLvl w:val="3"/>
              <w:rPr>
                <w:bCs/>
                <w:i/>
                <w:kern w:val="2"/>
                <w:szCs w:val="22"/>
                <w:lang w:eastAsia="ko-KR"/>
              </w:rPr>
            </w:pPr>
          </w:p>
        </w:tc>
        <w:tc>
          <w:tcPr>
            <w:tcW w:w="9615" w:type="dxa"/>
            <w:gridSpan w:val="6"/>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i/>
                <w:kern w:val="2"/>
                <w:szCs w:val="22"/>
                <w:lang w:eastAsia="ko-KR"/>
              </w:rPr>
            </w:pPr>
            <w:r w:rsidRPr="00A55063">
              <w:rPr>
                <w:rFonts w:eastAsia="Malgun Gothic"/>
                <w:i/>
                <w:kern w:val="2"/>
                <w:szCs w:val="22"/>
                <w:lang w:eastAsia="ko-KR"/>
              </w:rPr>
              <w:t>(Swiss francs)</w:t>
            </w:r>
          </w:p>
        </w:tc>
      </w:tr>
      <w:tr w:rsidR="00501C26" w:rsidRPr="00A55063" w:rsidTr="00D56DF7">
        <w:trPr>
          <w:trHeight w:val="519"/>
          <w:tblHeader/>
        </w:trPr>
        <w:tc>
          <w:tcPr>
            <w:tcW w:w="3285"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keepNext/>
              <w:spacing w:before="240" w:after="60"/>
              <w:jc w:val="center"/>
              <w:outlineLvl w:val="3"/>
              <w:rPr>
                <w:bCs/>
                <w:i/>
                <w:kern w:val="2"/>
                <w:szCs w:val="22"/>
                <w:lang w:eastAsia="ko-KR"/>
              </w:rPr>
            </w:pPr>
          </w:p>
        </w:tc>
        <w:tc>
          <w:tcPr>
            <w:tcW w:w="3237" w:type="dxa"/>
            <w:gridSpan w:val="2"/>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b/>
                <w:kern w:val="2"/>
                <w:szCs w:val="22"/>
                <w:lang w:eastAsia="ko-KR"/>
              </w:rPr>
            </w:pPr>
            <w:r w:rsidRPr="00A55063">
              <w:rPr>
                <w:rFonts w:eastAsia="Malgun Gothic"/>
                <w:i/>
                <w:kern w:val="2"/>
                <w:szCs w:val="22"/>
                <w:lang w:eastAsia="ko-KR"/>
              </w:rPr>
              <w:t>Travel and Fellowships</w:t>
            </w:r>
          </w:p>
        </w:tc>
        <w:tc>
          <w:tcPr>
            <w:tcW w:w="4819" w:type="dxa"/>
            <w:gridSpan w:val="3"/>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b/>
                <w:kern w:val="2"/>
                <w:szCs w:val="22"/>
                <w:lang w:eastAsia="ko-KR"/>
              </w:rPr>
            </w:pPr>
            <w:r w:rsidRPr="00A55063">
              <w:rPr>
                <w:rFonts w:eastAsia="Malgun Gothic"/>
                <w:i/>
                <w:kern w:val="2"/>
                <w:szCs w:val="22"/>
                <w:lang w:eastAsia="ko-KR"/>
              </w:rPr>
              <w:t>Contractual Services</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b/>
                <w:kern w:val="2"/>
                <w:szCs w:val="22"/>
                <w:lang w:eastAsia="ko-KR"/>
              </w:rPr>
            </w:pPr>
            <w:r w:rsidRPr="00A55063">
              <w:rPr>
                <w:rFonts w:eastAsia="Malgun Gothic"/>
                <w:i/>
                <w:kern w:val="2"/>
                <w:szCs w:val="22"/>
                <w:lang w:eastAsia="ko-KR"/>
              </w:rPr>
              <w:t>Total</w:t>
            </w:r>
          </w:p>
        </w:tc>
      </w:tr>
      <w:tr w:rsidR="00501C26" w:rsidRPr="00A55063" w:rsidTr="00A55063">
        <w:trPr>
          <w:trHeight w:hRule="exact" w:val="747"/>
        </w:trPr>
        <w:tc>
          <w:tcPr>
            <w:tcW w:w="3285"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Activities</w:t>
            </w:r>
          </w:p>
        </w:tc>
        <w:tc>
          <w:tcPr>
            <w:tcW w:w="1677"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Staff Missions</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Third-party Travel</w:t>
            </w:r>
          </w:p>
        </w:tc>
        <w:tc>
          <w:tcPr>
            <w:tcW w:w="1275"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Publishing</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Individual Contractual Services</w:t>
            </w:r>
          </w:p>
        </w:tc>
        <w:tc>
          <w:tcPr>
            <w:tcW w:w="1984"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Other Contractual Services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rPr>
                <w:rFonts w:eastAsia="Malgun Gothic"/>
                <w:b/>
                <w:kern w:val="2"/>
                <w:szCs w:val="22"/>
                <w:lang w:eastAsia="ko-KR"/>
              </w:rPr>
            </w:pPr>
          </w:p>
        </w:tc>
      </w:tr>
      <w:tr w:rsidR="00501C26" w:rsidRPr="00A55063" w:rsidTr="00A55063">
        <w:trPr>
          <w:trHeight w:val="442"/>
        </w:trPr>
        <w:tc>
          <w:tcPr>
            <w:tcW w:w="3285" w:type="dxa"/>
            <w:tcBorders>
              <w:top w:val="single" w:sz="4" w:space="0" w:color="auto"/>
              <w:left w:val="single" w:sz="4" w:space="0" w:color="auto"/>
              <w:bottom w:val="single" w:sz="4" w:space="0" w:color="auto"/>
              <w:right w:val="single" w:sz="4" w:space="0" w:color="auto"/>
            </w:tcBorders>
            <w:vAlign w:val="center"/>
            <w:hideMark/>
          </w:tcPr>
          <w:p w:rsidR="00501C26" w:rsidRDefault="00501C26" w:rsidP="00501C26">
            <w:pPr>
              <w:rPr>
                <w:rFonts w:eastAsia="Malgun Gothic"/>
                <w:kern w:val="2"/>
                <w:szCs w:val="22"/>
                <w:lang w:eastAsia="ko-KR"/>
              </w:rPr>
            </w:pPr>
            <w:r w:rsidRPr="00A55063">
              <w:rPr>
                <w:rFonts w:eastAsia="Malgun Gothic"/>
                <w:kern w:val="2"/>
                <w:szCs w:val="22"/>
                <w:lang w:eastAsia="ko-KR"/>
              </w:rPr>
              <w:t>Hiring a project manager &amp; selecting two participating countries.</w:t>
            </w:r>
          </w:p>
          <w:p w:rsidR="00D56DF7" w:rsidRPr="00A55063" w:rsidRDefault="00D56DF7" w:rsidP="00501C26">
            <w:pPr>
              <w:rPr>
                <w:rFonts w:eastAsia="Malgun Gothic"/>
                <w:kern w:val="2"/>
                <w:szCs w:val="22"/>
                <w:lang w:eastAsia="ko-KR"/>
              </w:rPr>
            </w:pPr>
          </w:p>
        </w:tc>
        <w:tc>
          <w:tcPr>
            <w:tcW w:w="1677"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10.000</w:t>
            </w:r>
          </w:p>
        </w:tc>
        <w:tc>
          <w:tcPr>
            <w:tcW w:w="1560"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275"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560"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984"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559"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r>
      <w:tr w:rsidR="00501C26" w:rsidRPr="00A55063" w:rsidTr="00A55063">
        <w:trPr>
          <w:trHeight w:val="283"/>
        </w:trPr>
        <w:tc>
          <w:tcPr>
            <w:tcW w:w="3285" w:type="dxa"/>
            <w:tcBorders>
              <w:top w:val="single" w:sz="4" w:space="0" w:color="auto"/>
              <w:left w:val="single" w:sz="4" w:space="0" w:color="auto"/>
              <w:bottom w:val="single" w:sz="4" w:space="0" w:color="auto"/>
              <w:right w:val="single" w:sz="4" w:space="0" w:color="auto"/>
            </w:tcBorders>
            <w:vAlign w:val="center"/>
            <w:hideMark/>
          </w:tcPr>
          <w:p w:rsidR="00501C26" w:rsidRDefault="00501C26" w:rsidP="00501C26">
            <w:pPr>
              <w:rPr>
                <w:rFonts w:eastAsia="Malgun Gothic"/>
                <w:kern w:val="2"/>
                <w:szCs w:val="22"/>
                <w:lang w:eastAsia="ko-KR"/>
              </w:rPr>
            </w:pPr>
            <w:r w:rsidRPr="00A55063">
              <w:rPr>
                <w:rFonts w:eastAsia="Malgun Gothic"/>
                <w:kern w:val="2"/>
                <w:szCs w:val="22"/>
                <w:lang w:eastAsia="ko-KR"/>
              </w:rPr>
              <w:t>Identification of lead agencies. Designating local project managers.</w:t>
            </w:r>
          </w:p>
          <w:p w:rsidR="00D56DF7" w:rsidRPr="00A55063" w:rsidRDefault="00D56DF7" w:rsidP="00501C26">
            <w:pPr>
              <w:rPr>
                <w:rFonts w:eastAsia="Malgun Gothic"/>
                <w:kern w:val="2"/>
                <w:szCs w:val="22"/>
                <w:lang w:eastAsia="ko-KR"/>
              </w:rPr>
            </w:pPr>
          </w:p>
        </w:tc>
        <w:tc>
          <w:tcPr>
            <w:tcW w:w="1677"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i/>
                <w:kern w:val="2"/>
                <w:szCs w:val="22"/>
                <w:lang w:eastAsia="ko-KR"/>
              </w:rPr>
            </w:pPr>
          </w:p>
        </w:tc>
        <w:tc>
          <w:tcPr>
            <w:tcW w:w="1560"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275"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560"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984"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559"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i/>
                <w:kern w:val="2"/>
                <w:szCs w:val="22"/>
                <w:lang w:eastAsia="ko-KR"/>
              </w:rPr>
            </w:pPr>
          </w:p>
        </w:tc>
      </w:tr>
      <w:tr w:rsidR="00501C26" w:rsidRPr="00A55063" w:rsidTr="00A55063">
        <w:trPr>
          <w:trHeight w:val="259"/>
        </w:trPr>
        <w:tc>
          <w:tcPr>
            <w:tcW w:w="3285" w:type="dxa"/>
            <w:tcBorders>
              <w:top w:val="single" w:sz="4" w:space="0" w:color="auto"/>
              <w:left w:val="single" w:sz="4" w:space="0" w:color="auto"/>
              <w:bottom w:val="single" w:sz="4" w:space="0" w:color="auto"/>
              <w:right w:val="single" w:sz="4" w:space="0" w:color="auto"/>
            </w:tcBorders>
            <w:vAlign w:val="center"/>
            <w:hideMark/>
          </w:tcPr>
          <w:p w:rsidR="00501C26" w:rsidRDefault="00501C26" w:rsidP="00501C26">
            <w:pPr>
              <w:rPr>
                <w:rFonts w:eastAsia="Malgun Gothic"/>
                <w:kern w:val="2"/>
                <w:szCs w:val="22"/>
                <w:lang w:eastAsia="ko-KR"/>
              </w:rPr>
            </w:pPr>
            <w:r w:rsidRPr="00A55063">
              <w:rPr>
                <w:rFonts w:eastAsia="Malgun Gothic"/>
                <w:kern w:val="2"/>
                <w:szCs w:val="22"/>
                <w:lang w:eastAsia="ko-KR"/>
              </w:rPr>
              <w:t>Designing &amp; implementing national outreach plans to identify participating design businesses</w:t>
            </w:r>
          </w:p>
          <w:p w:rsidR="00D56DF7" w:rsidRPr="00A55063" w:rsidRDefault="00D56DF7" w:rsidP="00501C26">
            <w:pPr>
              <w:rPr>
                <w:rFonts w:eastAsia="Malgun Gothic"/>
                <w:kern w:val="2"/>
                <w:szCs w:val="22"/>
                <w:lang w:eastAsia="ko-KR"/>
              </w:rPr>
            </w:pPr>
          </w:p>
        </w:tc>
        <w:tc>
          <w:tcPr>
            <w:tcW w:w="1677"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560"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10.000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35.000</w:t>
            </w:r>
          </w:p>
        </w:tc>
        <w:tc>
          <w:tcPr>
            <w:tcW w:w="1984"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559"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r>
      <w:tr w:rsidR="00501C26" w:rsidRPr="00A55063" w:rsidTr="00A55063">
        <w:trPr>
          <w:trHeight w:val="283"/>
        </w:trPr>
        <w:tc>
          <w:tcPr>
            <w:tcW w:w="3285" w:type="dxa"/>
            <w:tcBorders>
              <w:top w:val="single" w:sz="4" w:space="0" w:color="auto"/>
              <w:left w:val="single" w:sz="4" w:space="0" w:color="auto"/>
              <w:bottom w:val="single" w:sz="4" w:space="0" w:color="auto"/>
              <w:right w:val="single" w:sz="4" w:space="0" w:color="auto"/>
            </w:tcBorders>
            <w:vAlign w:val="center"/>
            <w:hideMark/>
          </w:tcPr>
          <w:p w:rsidR="00501C26" w:rsidRDefault="00501C26" w:rsidP="00501C26">
            <w:pPr>
              <w:rPr>
                <w:rFonts w:eastAsia="Malgun Gothic"/>
                <w:kern w:val="2"/>
                <w:szCs w:val="22"/>
                <w:lang w:eastAsia="ko-KR"/>
              </w:rPr>
            </w:pPr>
            <w:r w:rsidRPr="00A55063">
              <w:rPr>
                <w:rFonts w:eastAsia="Malgun Gothic"/>
                <w:kern w:val="2"/>
                <w:szCs w:val="22"/>
                <w:lang w:eastAsia="ko-KR"/>
              </w:rPr>
              <w:t>Selection of design businesses to participate in the project</w:t>
            </w:r>
          </w:p>
          <w:p w:rsidR="00D56DF7" w:rsidRPr="00A55063" w:rsidRDefault="00D56DF7" w:rsidP="00501C26">
            <w:pPr>
              <w:rPr>
                <w:rFonts w:eastAsia="Malgun Gothic"/>
                <w:kern w:val="2"/>
                <w:szCs w:val="22"/>
                <w:lang w:eastAsia="ko-KR"/>
              </w:rPr>
            </w:pPr>
          </w:p>
        </w:tc>
        <w:tc>
          <w:tcPr>
            <w:tcW w:w="1677"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560"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275"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20.000</w:t>
            </w:r>
          </w:p>
        </w:tc>
        <w:tc>
          <w:tcPr>
            <w:tcW w:w="1984"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559"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r>
      <w:tr w:rsidR="00501C26" w:rsidRPr="00A55063" w:rsidTr="00A55063">
        <w:trPr>
          <w:trHeight w:val="259"/>
        </w:trPr>
        <w:tc>
          <w:tcPr>
            <w:tcW w:w="3285" w:type="dxa"/>
            <w:tcBorders>
              <w:top w:val="single" w:sz="4" w:space="0" w:color="auto"/>
              <w:left w:val="single" w:sz="4" w:space="0" w:color="auto"/>
              <w:bottom w:val="single" w:sz="4" w:space="0" w:color="auto"/>
              <w:right w:val="single" w:sz="4" w:space="0" w:color="auto"/>
            </w:tcBorders>
            <w:vAlign w:val="center"/>
            <w:hideMark/>
          </w:tcPr>
          <w:p w:rsidR="00501C26" w:rsidRDefault="00501C26" w:rsidP="00501C26">
            <w:pPr>
              <w:rPr>
                <w:rFonts w:eastAsia="Malgun Gothic"/>
                <w:kern w:val="2"/>
                <w:szCs w:val="22"/>
                <w:lang w:eastAsia="ko-KR"/>
              </w:rPr>
            </w:pPr>
            <w:r w:rsidRPr="00A55063">
              <w:rPr>
                <w:rFonts w:eastAsia="Malgun Gothic"/>
                <w:kern w:val="2"/>
                <w:szCs w:val="22"/>
                <w:lang w:eastAsia="ko-KR"/>
              </w:rPr>
              <w:t xml:space="preserve">Analysis of design portfolios of participating design businesses and formulating a strategy for acquiring IPRs </w:t>
            </w:r>
          </w:p>
          <w:p w:rsidR="00D56DF7" w:rsidRPr="00A55063" w:rsidRDefault="00D56DF7" w:rsidP="00501C26">
            <w:pPr>
              <w:rPr>
                <w:rFonts w:eastAsia="Malgun Gothic"/>
                <w:kern w:val="2"/>
                <w:szCs w:val="22"/>
                <w:lang w:eastAsia="ko-KR"/>
              </w:rPr>
            </w:pPr>
          </w:p>
        </w:tc>
        <w:tc>
          <w:tcPr>
            <w:tcW w:w="1677"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30.000</w:t>
            </w:r>
          </w:p>
        </w:tc>
        <w:tc>
          <w:tcPr>
            <w:tcW w:w="1275"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45.000</w:t>
            </w:r>
          </w:p>
        </w:tc>
        <w:tc>
          <w:tcPr>
            <w:tcW w:w="1984"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559"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r>
      <w:tr w:rsidR="00501C26" w:rsidRPr="00A55063" w:rsidTr="00A55063">
        <w:trPr>
          <w:trHeight w:val="283"/>
        </w:trPr>
        <w:tc>
          <w:tcPr>
            <w:tcW w:w="3285"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rPr>
                <w:rFonts w:eastAsia="Malgun Gothic"/>
                <w:kern w:val="2"/>
                <w:szCs w:val="22"/>
                <w:lang w:eastAsia="ko-KR"/>
              </w:rPr>
            </w:pPr>
            <w:r w:rsidRPr="00A55063">
              <w:rPr>
                <w:rFonts w:eastAsia="Malgun Gothic"/>
                <w:kern w:val="2"/>
                <w:szCs w:val="22"/>
                <w:lang w:eastAsia="ko-KR"/>
              </w:rPr>
              <w:t>Initiating and prosecuting applications for design registration/ design patent grants; formalizing alternative design protection strategies as appropriate.</w:t>
            </w:r>
          </w:p>
        </w:tc>
        <w:tc>
          <w:tcPr>
            <w:tcW w:w="1677"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i/>
                <w:kern w:val="2"/>
                <w:szCs w:val="22"/>
                <w:lang w:eastAsia="ko-KR"/>
              </w:rPr>
            </w:pPr>
          </w:p>
        </w:tc>
        <w:tc>
          <w:tcPr>
            <w:tcW w:w="1560"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275"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50.000</w:t>
            </w:r>
          </w:p>
        </w:tc>
        <w:tc>
          <w:tcPr>
            <w:tcW w:w="1984"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559"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r>
      <w:tr w:rsidR="00501C26" w:rsidRPr="00A55063" w:rsidTr="00A55063">
        <w:trPr>
          <w:cantSplit/>
        </w:trPr>
        <w:tc>
          <w:tcPr>
            <w:tcW w:w="3285" w:type="dxa"/>
            <w:tcBorders>
              <w:top w:val="single" w:sz="4" w:space="0" w:color="auto"/>
              <w:left w:val="single" w:sz="4" w:space="0" w:color="auto"/>
              <w:bottom w:val="single" w:sz="4" w:space="0" w:color="auto"/>
              <w:right w:val="single" w:sz="4" w:space="0" w:color="auto"/>
            </w:tcBorders>
            <w:vAlign w:val="center"/>
            <w:hideMark/>
          </w:tcPr>
          <w:p w:rsidR="00501C26" w:rsidRDefault="00501C26" w:rsidP="00501C26">
            <w:pPr>
              <w:rPr>
                <w:rFonts w:eastAsia="Malgun Gothic"/>
                <w:kern w:val="2"/>
                <w:szCs w:val="22"/>
                <w:lang w:eastAsia="ko-KR"/>
              </w:rPr>
            </w:pPr>
            <w:r w:rsidRPr="00A55063">
              <w:rPr>
                <w:rFonts w:eastAsia="Malgun Gothic"/>
                <w:kern w:val="2"/>
                <w:szCs w:val="22"/>
                <w:lang w:eastAsia="ko-KR"/>
              </w:rPr>
              <w:lastRenderedPageBreak/>
              <w:t>Review project progress for participating businesses and organizing a round-up event involving all project partners.</w:t>
            </w:r>
          </w:p>
          <w:p w:rsidR="00D56DF7" w:rsidRPr="00A55063" w:rsidRDefault="00D56DF7" w:rsidP="00501C26">
            <w:pPr>
              <w:rPr>
                <w:rFonts w:eastAsia="Malgun Gothic"/>
                <w:kern w:val="2"/>
                <w:szCs w:val="22"/>
                <w:lang w:eastAsia="ko-KR"/>
              </w:rPr>
            </w:pPr>
          </w:p>
        </w:tc>
        <w:tc>
          <w:tcPr>
            <w:tcW w:w="1677"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10.000</w:t>
            </w:r>
          </w:p>
        </w:tc>
        <w:tc>
          <w:tcPr>
            <w:tcW w:w="1560"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275"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10.000</w:t>
            </w:r>
          </w:p>
        </w:tc>
        <w:tc>
          <w:tcPr>
            <w:tcW w:w="1984"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559"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r>
      <w:tr w:rsidR="00501C26" w:rsidRPr="00A55063" w:rsidTr="00A55063">
        <w:trPr>
          <w:cantSplit/>
        </w:trPr>
        <w:tc>
          <w:tcPr>
            <w:tcW w:w="3285" w:type="dxa"/>
            <w:tcBorders>
              <w:top w:val="single" w:sz="4" w:space="0" w:color="auto"/>
              <w:left w:val="single" w:sz="4" w:space="0" w:color="auto"/>
              <w:bottom w:val="single" w:sz="4" w:space="0" w:color="auto"/>
              <w:right w:val="single" w:sz="4" w:space="0" w:color="auto"/>
            </w:tcBorders>
            <w:vAlign w:val="center"/>
            <w:hideMark/>
          </w:tcPr>
          <w:p w:rsidR="00501C26" w:rsidRDefault="00501C26" w:rsidP="00501C26">
            <w:pPr>
              <w:rPr>
                <w:rFonts w:eastAsia="Malgun Gothic"/>
                <w:kern w:val="2"/>
                <w:szCs w:val="22"/>
                <w:lang w:eastAsia="ko-KR"/>
              </w:rPr>
            </w:pPr>
            <w:r w:rsidRPr="00A55063">
              <w:rPr>
                <w:rFonts w:eastAsia="Malgun Gothic"/>
                <w:kern w:val="2"/>
                <w:szCs w:val="22"/>
                <w:lang w:eastAsia="ko-KR"/>
              </w:rPr>
              <w:t xml:space="preserve">Round-up event and planning the Project’s extension to more design businesses to countries or Member States with potential for replicating the project. </w:t>
            </w:r>
          </w:p>
          <w:p w:rsidR="00D56DF7" w:rsidRPr="00A55063" w:rsidRDefault="00D56DF7" w:rsidP="00501C26">
            <w:pPr>
              <w:rPr>
                <w:rFonts w:eastAsia="Malgun Gothic"/>
                <w:kern w:val="2"/>
                <w:szCs w:val="22"/>
                <w:lang w:eastAsia="ko-KR"/>
              </w:rPr>
            </w:pPr>
          </w:p>
        </w:tc>
        <w:tc>
          <w:tcPr>
            <w:tcW w:w="1677"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10.000</w:t>
            </w:r>
          </w:p>
        </w:tc>
        <w:tc>
          <w:tcPr>
            <w:tcW w:w="1560"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275"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10.000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501C26" w:rsidRPr="00A55063" w:rsidRDefault="00501C26" w:rsidP="00501C26">
            <w:pPr>
              <w:jc w:val="center"/>
              <w:rPr>
                <w:rFonts w:eastAsia="Malgun Gothic"/>
                <w:kern w:val="2"/>
                <w:szCs w:val="22"/>
                <w:lang w:eastAsia="ko-KR"/>
              </w:rPr>
            </w:pPr>
          </w:p>
        </w:tc>
      </w:tr>
      <w:tr w:rsidR="00501C26" w:rsidRPr="00A55063" w:rsidTr="00A55063">
        <w:trPr>
          <w:trHeight w:val="283"/>
        </w:trPr>
        <w:tc>
          <w:tcPr>
            <w:tcW w:w="3285" w:type="dxa"/>
            <w:tcBorders>
              <w:top w:val="single" w:sz="4" w:space="0" w:color="auto"/>
              <w:left w:val="single" w:sz="4" w:space="0" w:color="auto"/>
              <w:bottom w:val="single" w:sz="4" w:space="0" w:color="auto"/>
              <w:right w:val="single" w:sz="4" w:space="0" w:color="auto"/>
            </w:tcBorders>
            <w:vAlign w:val="center"/>
            <w:hideMark/>
          </w:tcPr>
          <w:p w:rsidR="00D56DF7" w:rsidRPr="00D56DF7" w:rsidRDefault="00D56DF7" w:rsidP="00501C26">
            <w:pPr>
              <w:rPr>
                <w:rFonts w:eastAsia="Malgun Gothic"/>
                <w:i/>
                <w:kern w:val="2"/>
                <w:szCs w:val="22"/>
                <w:lang w:eastAsia="ko-KR"/>
              </w:rPr>
            </w:pPr>
          </w:p>
          <w:p w:rsidR="00501C26" w:rsidRPr="00D56DF7" w:rsidRDefault="00501C26" w:rsidP="00501C26">
            <w:pPr>
              <w:rPr>
                <w:rFonts w:eastAsia="Malgun Gothic"/>
                <w:i/>
                <w:kern w:val="2"/>
                <w:szCs w:val="22"/>
                <w:lang w:eastAsia="ko-KR"/>
              </w:rPr>
            </w:pPr>
            <w:r w:rsidRPr="00D56DF7">
              <w:rPr>
                <w:rFonts w:eastAsia="Malgun Gothic"/>
                <w:i/>
                <w:kern w:val="2"/>
                <w:szCs w:val="22"/>
                <w:lang w:eastAsia="ko-KR"/>
              </w:rPr>
              <w:t>Total</w:t>
            </w:r>
          </w:p>
          <w:p w:rsidR="00D56DF7" w:rsidRPr="00D56DF7" w:rsidRDefault="00D56DF7" w:rsidP="00501C26">
            <w:pPr>
              <w:rPr>
                <w:rFonts w:eastAsia="Malgun Gothic"/>
                <w:i/>
                <w:kern w:val="2"/>
                <w:szCs w:val="22"/>
                <w:lang w:eastAsia="ko-KR"/>
              </w:rPr>
            </w:pPr>
          </w:p>
        </w:tc>
        <w:tc>
          <w:tcPr>
            <w:tcW w:w="1677"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30.000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30.000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10.000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170.000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10.000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1C26" w:rsidRPr="00A55063" w:rsidRDefault="00501C26" w:rsidP="00501C26">
            <w:pPr>
              <w:jc w:val="center"/>
              <w:rPr>
                <w:rFonts w:eastAsia="Malgun Gothic"/>
                <w:kern w:val="2"/>
                <w:szCs w:val="22"/>
                <w:lang w:eastAsia="ko-KR"/>
              </w:rPr>
            </w:pPr>
            <w:r w:rsidRPr="00A55063">
              <w:rPr>
                <w:rFonts w:eastAsia="Malgun Gothic"/>
                <w:kern w:val="2"/>
                <w:szCs w:val="22"/>
                <w:lang w:eastAsia="ko-KR"/>
              </w:rPr>
              <w:t>250.000</w:t>
            </w:r>
          </w:p>
        </w:tc>
      </w:tr>
    </w:tbl>
    <w:p w:rsidR="00501C26" w:rsidRPr="00A55063" w:rsidRDefault="00501C26" w:rsidP="00501C26">
      <w:pPr>
        <w:rPr>
          <w:rFonts w:eastAsia="Malgun Gothic"/>
          <w:szCs w:val="22"/>
          <w:lang w:eastAsia="en-US"/>
        </w:rPr>
        <w:sectPr w:rsidR="00501C26" w:rsidRPr="00A55063">
          <w:pgSz w:w="16840" w:h="11907" w:orient="landscape"/>
          <w:pgMar w:top="1418" w:right="992" w:bottom="1418" w:left="1134" w:header="510" w:footer="1021" w:gutter="0"/>
          <w:cols w:space="720"/>
        </w:sectPr>
      </w:pPr>
    </w:p>
    <w:p w:rsidR="00501C26" w:rsidRPr="00A55063" w:rsidRDefault="00501C26" w:rsidP="00501C26">
      <w:pPr>
        <w:rPr>
          <w:rFonts w:eastAsia="Malgun Gothic"/>
          <w:szCs w:val="22"/>
          <w:lang w:eastAsia="en-US"/>
        </w:rPr>
      </w:pPr>
    </w:p>
    <w:p w:rsidR="00501C26" w:rsidRPr="00A55063" w:rsidRDefault="00501C26" w:rsidP="00501C26">
      <w:pPr>
        <w:rPr>
          <w:rFonts w:eastAsia="Malgun Gothic"/>
          <w:bCs/>
          <w:caps/>
          <w:szCs w:val="22"/>
          <w:lang w:eastAsia="en-US"/>
        </w:rPr>
      </w:pPr>
      <w:r w:rsidRPr="00A55063">
        <w:rPr>
          <w:rFonts w:eastAsia="Malgun Gothic"/>
          <w:bCs/>
          <w:caps/>
          <w:szCs w:val="22"/>
          <w:lang w:eastAsia="en-US"/>
        </w:rPr>
        <w:t>Project Budget (</w:t>
      </w:r>
      <w:r w:rsidR="00AD2931" w:rsidRPr="00A55063">
        <w:rPr>
          <w:rFonts w:eastAsia="Malgun Gothic"/>
          <w:bCs/>
          <w:szCs w:val="22"/>
          <w:lang w:eastAsia="en-US"/>
        </w:rPr>
        <w:t>personnel resources</w:t>
      </w:r>
      <w:r w:rsidRPr="00A55063">
        <w:rPr>
          <w:rFonts w:eastAsia="Malgun Gothic"/>
          <w:bCs/>
          <w:caps/>
          <w:szCs w:val="22"/>
          <w:lang w:eastAsia="en-US"/>
        </w:rPr>
        <w:t>)</w:t>
      </w:r>
    </w:p>
    <w:p w:rsidR="00501C26" w:rsidRPr="00A55063" w:rsidRDefault="00501C26" w:rsidP="00501C26">
      <w:pPr>
        <w:rPr>
          <w:rFonts w:eastAsia="Malgun Gothic"/>
          <w:szCs w:val="22"/>
          <w:lang w:eastAsia="en-US"/>
        </w:rPr>
      </w:pPr>
    </w:p>
    <w:tbl>
      <w:tblPr>
        <w:tblW w:w="0" w:type="auto"/>
        <w:tblCellMar>
          <w:left w:w="0" w:type="dxa"/>
          <w:right w:w="0" w:type="dxa"/>
        </w:tblCellMar>
        <w:tblLook w:val="00A0" w:firstRow="1" w:lastRow="0" w:firstColumn="1" w:lastColumn="0" w:noHBand="0" w:noVBand="0"/>
      </w:tblPr>
      <w:tblGrid>
        <w:gridCol w:w="2606"/>
        <w:gridCol w:w="1282"/>
        <w:gridCol w:w="1260"/>
        <w:gridCol w:w="2615"/>
      </w:tblGrid>
      <w:tr w:rsidR="00501C26" w:rsidRPr="00A55063" w:rsidTr="00501C26">
        <w:trPr>
          <w:trHeight w:val="350"/>
        </w:trPr>
        <w:tc>
          <w:tcPr>
            <w:tcW w:w="260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1C26" w:rsidRPr="00A55063" w:rsidRDefault="00501C26" w:rsidP="00501C26">
            <w:pPr>
              <w:jc w:val="center"/>
              <w:rPr>
                <w:rFonts w:eastAsia="Times New Roman"/>
                <w:bCs/>
                <w:kern w:val="2"/>
                <w:szCs w:val="22"/>
                <w:lang w:eastAsia="ko-KR"/>
              </w:rPr>
            </w:pPr>
          </w:p>
        </w:tc>
        <w:tc>
          <w:tcPr>
            <w:tcW w:w="5157"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01C26" w:rsidRPr="00A55063" w:rsidRDefault="00501C26" w:rsidP="00501C26">
            <w:pPr>
              <w:jc w:val="center"/>
              <w:rPr>
                <w:rFonts w:eastAsia="Times New Roman"/>
                <w:bCs/>
                <w:kern w:val="2"/>
                <w:szCs w:val="22"/>
                <w:lang w:eastAsia="ko-KR"/>
              </w:rPr>
            </w:pPr>
            <w:r w:rsidRPr="00A55063">
              <w:rPr>
                <w:rFonts w:eastAsia="Malgun Gothic"/>
                <w:bCs/>
                <w:kern w:val="2"/>
                <w:szCs w:val="22"/>
                <w:lang w:eastAsia="ko-KR"/>
              </w:rPr>
              <w:t>(Swiss Francs)</w:t>
            </w:r>
          </w:p>
        </w:tc>
      </w:tr>
      <w:tr w:rsidR="00501C26" w:rsidRPr="00A55063" w:rsidTr="00501C26">
        <w:tc>
          <w:tcPr>
            <w:tcW w:w="0" w:type="auto"/>
            <w:vMerge/>
            <w:tcBorders>
              <w:top w:val="single" w:sz="8" w:space="0" w:color="auto"/>
              <w:left w:val="single" w:sz="8" w:space="0" w:color="auto"/>
              <w:bottom w:val="single" w:sz="8" w:space="0" w:color="auto"/>
              <w:right w:val="single" w:sz="8" w:space="0" w:color="auto"/>
            </w:tcBorders>
            <w:vAlign w:val="center"/>
            <w:hideMark/>
          </w:tcPr>
          <w:p w:rsidR="00501C26" w:rsidRPr="00A55063" w:rsidRDefault="00501C26" w:rsidP="00501C26">
            <w:pPr>
              <w:rPr>
                <w:rFonts w:eastAsia="Times New Roman"/>
                <w:bCs/>
                <w:kern w:val="2"/>
                <w:szCs w:val="22"/>
                <w:lang w:eastAsia="ko-KR"/>
              </w:rPr>
            </w:pPr>
          </w:p>
        </w:tc>
        <w:tc>
          <w:tcPr>
            <w:tcW w:w="1282"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A55063" w:rsidRDefault="00501C26" w:rsidP="00501C26">
            <w:pPr>
              <w:jc w:val="center"/>
              <w:rPr>
                <w:rFonts w:eastAsia="Times New Roman"/>
                <w:bCs/>
                <w:kern w:val="2"/>
                <w:szCs w:val="22"/>
                <w:lang w:eastAsia="ko-KR"/>
              </w:rPr>
            </w:pPr>
            <w:r w:rsidRPr="00A55063">
              <w:rPr>
                <w:rFonts w:eastAsia="Malgun Gothic"/>
                <w:bCs/>
                <w:kern w:val="2"/>
                <w:szCs w:val="22"/>
                <w:lang w:eastAsia="ko-KR"/>
              </w:rPr>
              <w:t>2014</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A55063" w:rsidRDefault="00501C26" w:rsidP="00501C26">
            <w:pPr>
              <w:jc w:val="center"/>
              <w:rPr>
                <w:rFonts w:eastAsia="Times New Roman"/>
                <w:bCs/>
                <w:kern w:val="2"/>
                <w:szCs w:val="22"/>
                <w:lang w:eastAsia="ko-KR"/>
              </w:rPr>
            </w:pPr>
            <w:r w:rsidRPr="00A55063">
              <w:rPr>
                <w:rFonts w:eastAsia="Malgun Gothic"/>
                <w:bCs/>
                <w:kern w:val="2"/>
                <w:szCs w:val="22"/>
                <w:lang w:eastAsia="ko-KR"/>
              </w:rPr>
              <w:t>2015</w:t>
            </w:r>
          </w:p>
        </w:tc>
        <w:tc>
          <w:tcPr>
            <w:tcW w:w="2615"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A55063" w:rsidRDefault="00501C26" w:rsidP="00501C26">
            <w:pPr>
              <w:jc w:val="center"/>
              <w:rPr>
                <w:rFonts w:eastAsia="Times New Roman"/>
                <w:bCs/>
                <w:kern w:val="2"/>
                <w:szCs w:val="22"/>
                <w:lang w:eastAsia="ko-KR"/>
              </w:rPr>
            </w:pPr>
            <w:r w:rsidRPr="00A55063">
              <w:rPr>
                <w:rFonts w:eastAsia="Malgun Gothic"/>
                <w:bCs/>
                <w:kern w:val="2"/>
                <w:szCs w:val="22"/>
                <w:lang w:eastAsia="ko-KR"/>
              </w:rPr>
              <w:t>Total</w:t>
            </w:r>
          </w:p>
        </w:tc>
      </w:tr>
      <w:tr w:rsidR="00501C26" w:rsidRPr="00A55063" w:rsidTr="00501C26">
        <w:tc>
          <w:tcPr>
            <w:tcW w:w="2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01C26" w:rsidRPr="00A55063" w:rsidRDefault="00501C26" w:rsidP="00501C26">
            <w:pPr>
              <w:rPr>
                <w:rFonts w:eastAsia="Times New Roman"/>
                <w:kern w:val="2"/>
                <w:szCs w:val="22"/>
                <w:lang w:eastAsia="ko-KR"/>
              </w:rPr>
            </w:pPr>
            <w:r w:rsidRPr="00A55063">
              <w:rPr>
                <w:rFonts w:eastAsia="Malgun Gothic"/>
                <w:kern w:val="2"/>
                <w:szCs w:val="22"/>
                <w:lang w:eastAsia="ko-KR"/>
              </w:rPr>
              <w:t xml:space="preserve">One Short Term Professional at P2 - P3 level </w:t>
            </w:r>
          </w:p>
        </w:tc>
        <w:tc>
          <w:tcPr>
            <w:tcW w:w="1282"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A55063" w:rsidRDefault="00501C26" w:rsidP="00501C26">
            <w:pPr>
              <w:jc w:val="center"/>
              <w:rPr>
                <w:rFonts w:eastAsia="Times New Roman"/>
                <w:kern w:val="2"/>
                <w:szCs w:val="22"/>
                <w:lang w:eastAsia="ko-KR"/>
              </w:rPr>
            </w:pPr>
            <w:r w:rsidRPr="00A55063">
              <w:rPr>
                <w:rFonts w:eastAsia="Malgun Gothic"/>
                <w:kern w:val="2"/>
                <w:szCs w:val="22"/>
                <w:lang w:eastAsia="ko-KR"/>
              </w:rPr>
              <w:t>118,500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A55063" w:rsidRDefault="00501C26" w:rsidP="00501C26">
            <w:pPr>
              <w:jc w:val="center"/>
              <w:rPr>
                <w:rFonts w:eastAsia="Times New Roman"/>
                <w:kern w:val="2"/>
                <w:szCs w:val="22"/>
                <w:lang w:eastAsia="ko-KR"/>
              </w:rPr>
            </w:pPr>
            <w:r w:rsidRPr="00A55063">
              <w:rPr>
                <w:rFonts w:eastAsia="Malgun Gothic"/>
                <w:kern w:val="2"/>
                <w:szCs w:val="22"/>
                <w:lang w:eastAsia="ko-KR"/>
              </w:rPr>
              <w:t>118,500</w:t>
            </w:r>
          </w:p>
        </w:tc>
        <w:tc>
          <w:tcPr>
            <w:tcW w:w="2615"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A55063" w:rsidRDefault="00501C26" w:rsidP="00501C26">
            <w:pPr>
              <w:jc w:val="center"/>
              <w:rPr>
                <w:rFonts w:eastAsia="Times New Roman"/>
                <w:kern w:val="2"/>
                <w:szCs w:val="22"/>
                <w:lang w:eastAsia="ko-KR"/>
              </w:rPr>
            </w:pPr>
            <w:r w:rsidRPr="00A55063">
              <w:rPr>
                <w:rFonts w:eastAsia="Malgun Gothic"/>
                <w:kern w:val="2"/>
                <w:szCs w:val="22"/>
                <w:lang w:eastAsia="ko-KR"/>
              </w:rPr>
              <w:t>237,000</w:t>
            </w:r>
          </w:p>
        </w:tc>
      </w:tr>
      <w:tr w:rsidR="00501C26" w:rsidRPr="00501C26" w:rsidTr="00501C26">
        <w:tc>
          <w:tcPr>
            <w:tcW w:w="2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B89" w:rsidRDefault="00237B89" w:rsidP="00501C26">
            <w:pPr>
              <w:jc w:val="right"/>
              <w:rPr>
                <w:rFonts w:eastAsia="Malgun Gothic"/>
                <w:bCs/>
                <w:kern w:val="2"/>
                <w:lang w:eastAsia="ko-KR"/>
              </w:rPr>
            </w:pPr>
          </w:p>
          <w:p w:rsidR="00501C26" w:rsidRPr="00237B89" w:rsidRDefault="00237B89" w:rsidP="00501C26">
            <w:pPr>
              <w:jc w:val="right"/>
              <w:rPr>
                <w:rFonts w:eastAsia="Times New Roman"/>
                <w:bCs/>
                <w:i/>
                <w:kern w:val="2"/>
                <w:szCs w:val="22"/>
                <w:lang w:eastAsia="ko-KR"/>
              </w:rPr>
            </w:pPr>
            <w:r w:rsidRPr="00237B89">
              <w:rPr>
                <w:rFonts w:eastAsia="Malgun Gothic"/>
                <w:bCs/>
                <w:i/>
                <w:kern w:val="2"/>
                <w:lang w:eastAsia="ko-KR"/>
              </w:rPr>
              <w:t>Total</w:t>
            </w:r>
          </w:p>
        </w:tc>
        <w:tc>
          <w:tcPr>
            <w:tcW w:w="1282" w:type="dxa"/>
            <w:tcBorders>
              <w:top w:val="nil"/>
              <w:left w:val="nil"/>
              <w:bottom w:val="single" w:sz="8" w:space="0" w:color="auto"/>
              <w:right w:val="single" w:sz="8" w:space="0" w:color="auto"/>
            </w:tcBorders>
            <w:tcMar>
              <w:top w:w="0" w:type="dxa"/>
              <w:left w:w="108" w:type="dxa"/>
              <w:bottom w:w="0" w:type="dxa"/>
              <w:right w:w="108" w:type="dxa"/>
            </w:tcMar>
            <w:hideMark/>
          </w:tcPr>
          <w:p w:rsidR="00237B89" w:rsidRDefault="00237B89" w:rsidP="00501C26">
            <w:pPr>
              <w:jc w:val="center"/>
              <w:rPr>
                <w:rFonts w:eastAsia="Malgun Gothic"/>
                <w:bCs/>
                <w:kern w:val="2"/>
                <w:lang w:eastAsia="ko-KR"/>
              </w:rPr>
            </w:pPr>
          </w:p>
          <w:p w:rsidR="00501C26" w:rsidRPr="00501C26" w:rsidRDefault="00501C26" w:rsidP="00501C26">
            <w:pPr>
              <w:jc w:val="center"/>
              <w:rPr>
                <w:rFonts w:eastAsia="Times New Roman"/>
                <w:bCs/>
                <w:kern w:val="2"/>
                <w:szCs w:val="22"/>
                <w:lang w:eastAsia="ko-KR"/>
              </w:rPr>
            </w:pPr>
            <w:r w:rsidRPr="00501C26">
              <w:rPr>
                <w:rFonts w:eastAsia="Malgun Gothic"/>
                <w:bCs/>
                <w:kern w:val="2"/>
                <w:lang w:eastAsia="ko-KR"/>
              </w:rPr>
              <w:t>118,500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237B89" w:rsidRDefault="00237B89" w:rsidP="00501C26">
            <w:pPr>
              <w:jc w:val="center"/>
              <w:rPr>
                <w:rFonts w:eastAsia="Malgun Gothic"/>
                <w:bCs/>
                <w:kern w:val="2"/>
                <w:lang w:eastAsia="ko-KR"/>
              </w:rPr>
            </w:pPr>
          </w:p>
          <w:p w:rsidR="00501C26" w:rsidRPr="00501C26" w:rsidRDefault="00501C26" w:rsidP="00501C26">
            <w:pPr>
              <w:jc w:val="center"/>
              <w:rPr>
                <w:rFonts w:eastAsia="Times New Roman"/>
                <w:bCs/>
                <w:kern w:val="2"/>
                <w:szCs w:val="22"/>
                <w:lang w:eastAsia="ko-KR"/>
              </w:rPr>
            </w:pPr>
            <w:r w:rsidRPr="00501C26">
              <w:rPr>
                <w:rFonts w:eastAsia="Malgun Gothic"/>
                <w:bCs/>
                <w:kern w:val="2"/>
                <w:lang w:eastAsia="ko-KR"/>
              </w:rPr>
              <w:t>1</w:t>
            </w:r>
            <w:r w:rsidR="005523B8">
              <w:rPr>
                <w:rFonts w:eastAsia="Malgun Gothic"/>
                <w:bCs/>
                <w:kern w:val="2"/>
                <w:lang w:eastAsia="ko-KR"/>
              </w:rPr>
              <w:t>1</w:t>
            </w:r>
            <w:bookmarkStart w:id="6" w:name="_GoBack"/>
            <w:bookmarkEnd w:id="6"/>
            <w:r w:rsidRPr="00501C26">
              <w:rPr>
                <w:rFonts w:eastAsia="Malgun Gothic"/>
                <w:bCs/>
                <w:kern w:val="2"/>
                <w:lang w:eastAsia="ko-KR"/>
              </w:rPr>
              <w:t>8,500</w:t>
            </w:r>
          </w:p>
        </w:tc>
        <w:tc>
          <w:tcPr>
            <w:tcW w:w="2615" w:type="dxa"/>
            <w:tcBorders>
              <w:top w:val="nil"/>
              <w:left w:val="nil"/>
              <w:bottom w:val="single" w:sz="8" w:space="0" w:color="auto"/>
              <w:right w:val="single" w:sz="8" w:space="0" w:color="auto"/>
            </w:tcBorders>
            <w:tcMar>
              <w:top w:w="0" w:type="dxa"/>
              <w:left w:w="108" w:type="dxa"/>
              <w:bottom w:w="0" w:type="dxa"/>
              <w:right w:w="108" w:type="dxa"/>
            </w:tcMar>
            <w:hideMark/>
          </w:tcPr>
          <w:p w:rsidR="00237B89" w:rsidRDefault="00237B89" w:rsidP="00501C26">
            <w:pPr>
              <w:jc w:val="center"/>
              <w:rPr>
                <w:rFonts w:eastAsia="Malgun Gothic"/>
                <w:bCs/>
                <w:kern w:val="2"/>
                <w:lang w:eastAsia="ko-KR"/>
              </w:rPr>
            </w:pPr>
          </w:p>
          <w:p w:rsidR="00501C26" w:rsidRPr="00501C26" w:rsidRDefault="00501C26" w:rsidP="00501C26">
            <w:pPr>
              <w:jc w:val="center"/>
              <w:rPr>
                <w:rFonts w:eastAsia="Times New Roman"/>
                <w:bCs/>
                <w:kern w:val="2"/>
                <w:szCs w:val="22"/>
                <w:lang w:eastAsia="ko-KR"/>
              </w:rPr>
            </w:pPr>
            <w:r w:rsidRPr="00501C26">
              <w:rPr>
                <w:rFonts w:eastAsia="Malgun Gothic"/>
                <w:bCs/>
                <w:kern w:val="2"/>
                <w:lang w:eastAsia="ko-KR"/>
              </w:rPr>
              <w:t>237,000</w:t>
            </w:r>
          </w:p>
        </w:tc>
      </w:tr>
    </w:tbl>
    <w:p w:rsidR="00501C26" w:rsidRPr="00501C26" w:rsidRDefault="00501C26" w:rsidP="00501C26">
      <w:pPr>
        <w:rPr>
          <w:rFonts w:eastAsia="Malgun Gothic"/>
          <w:lang w:eastAsia="en-US"/>
        </w:rPr>
      </w:pPr>
    </w:p>
    <w:p w:rsidR="00501C26" w:rsidRPr="00501C26" w:rsidRDefault="00501C26" w:rsidP="00501C26">
      <w:pPr>
        <w:rPr>
          <w:rFonts w:eastAsia="Malgun Gothic"/>
          <w:lang w:eastAsia="en-US"/>
        </w:rPr>
      </w:pPr>
    </w:p>
    <w:p w:rsidR="00501C26" w:rsidRPr="00501C26" w:rsidRDefault="00501C26" w:rsidP="00501C26">
      <w:pPr>
        <w:rPr>
          <w:rFonts w:eastAsia="Malgun Gothic"/>
          <w:lang w:eastAsia="en-US"/>
        </w:rPr>
      </w:pPr>
    </w:p>
    <w:p w:rsidR="00501C26" w:rsidRPr="00501C26" w:rsidRDefault="00501C26" w:rsidP="00501C26">
      <w:pPr>
        <w:rPr>
          <w:rFonts w:eastAsia="Malgun Gothic"/>
          <w:bCs/>
          <w:lang w:eastAsia="en-US"/>
        </w:rPr>
      </w:pPr>
      <w:r w:rsidRPr="00501C26">
        <w:rPr>
          <w:bCs/>
          <w:szCs w:val="26"/>
          <w:u w:val="single"/>
          <w:lang w:eastAsia="en-US"/>
        </w:rPr>
        <w:t xml:space="preserve">Project Budget by Cost Category and Year </w:t>
      </w:r>
      <w:r w:rsidRPr="00501C26">
        <w:rPr>
          <w:rFonts w:eastAsia="Malgun Gothic"/>
          <w:bCs/>
          <w:u w:val="single"/>
          <w:lang w:eastAsia="en-US"/>
        </w:rPr>
        <w:t>(non-personnel resources)</w:t>
      </w:r>
    </w:p>
    <w:p w:rsidR="00501C26" w:rsidRPr="00501C26" w:rsidRDefault="00501C26" w:rsidP="00501C26">
      <w:pPr>
        <w:rPr>
          <w:rFonts w:eastAsia="Malgun Gothic"/>
          <w:lang w:eastAsia="en-US"/>
        </w:rPr>
      </w:pPr>
    </w:p>
    <w:p w:rsidR="00501C26" w:rsidRPr="00501C26" w:rsidRDefault="00501C26" w:rsidP="00501C26">
      <w:pPr>
        <w:rPr>
          <w:rFonts w:eastAsia="Malgun Gothic"/>
          <w:lang w:eastAsia="en-US"/>
        </w:rPr>
      </w:pPr>
    </w:p>
    <w:tbl>
      <w:tblPr>
        <w:tblW w:w="7760" w:type="dxa"/>
        <w:tblCellMar>
          <w:left w:w="0" w:type="dxa"/>
          <w:right w:w="0" w:type="dxa"/>
        </w:tblCellMar>
        <w:tblLook w:val="00A0" w:firstRow="1" w:lastRow="0" w:firstColumn="1" w:lastColumn="0" w:noHBand="0" w:noVBand="0"/>
      </w:tblPr>
      <w:tblGrid>
        <w:gridCol w:w="2604"/>
        <w:gridCol w:w="1282"/>
        <w:gridCol w:w="1260"/>
        <w:gridCol w:w="2614"/>
      </w:tblGrid>
      <w:tr w:rsidR="00501C26" w:rsidRPr="00501C26" w:rsidTr="00501C26">
        <w:trPr>
          <w:trHeight w:val="350"/>
        </w:trPr>
        <w:tc>
          <w:tcPr>
            <w:tcW w:w="260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01C26" w:rsidRPr="00501C26" w:rsidRDefault="00501C26" w:rsidP="00501C26">
            <w:pPr>
              <w:jc w:val="center"/>
              <w:rPr>
                <w:rFonts w:eastAsia="Times New Roman"/>
                <w:bCs/>
                <w:kern w:val="2"/>
                <w:szCs w:val="22"/>
                <w:lang w:eastAsia="ko-KR"/>
              </w:rPr>
            </w:pPr>
            <w:r w:rsidRPr="00501C26">
              <w:rPr>
                <w:rFonts w:eastAsia="Malgun Gothic"/>
                <w:bCs/>
                <w:kern w:val="2"/>
                <w:lang w:eastAsia="ko-KR"/>
              </w:rPr>
              <w:t>Cost Category</w:t>
            </w:r>
          </w:p>
        </w:tc>
        <w:tc>
          <w:tcPr>
            <w:tcW w:w="515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jc w:val="center"/>
              <w:rPr>
                <w:rFonts w:eastAsia="Times New Roman"/>
                <w:bCs/>
                <w:kern w:val="2"/>
                <w:szCs w:val="22"/>
                <w:lang w:eastAsia="ko-KR"/>
              </w:rPr>
            </w:pPr>
            <w:r w:rsidRPr="00501C26">
              <w:rPr>
                <w:rFonts w:eastAsia="Malgun Gothic"/>
                <w:bCs/>
                <w:kern w:val="2"/>
                <w:lang w:eastAsia="ko-KR"/>
              </w:rPr>
              <w:t>Budget (Swiss Francs)</w:t>
            </w:r>
          </w:p>
        </w:tc>
      </w:tr>
      <w:tr w:rsidR="00501C26" w:rsidRPr="00501C26" w:rsidTr="00501C26">
        <w:tc>
          <w:tcPr>
            <w:tcW w:w="0" w:type="auto"/>
            <w:vMerge/>
            <w:tcBorders>
              <w:top w:val="single" w:sz="8" w:space="0" w:color="auto"/>
              <w:left w:val="single" w:sz="8" w:space="0" w:color="auto"/>
              <w:bottom w:val="single" w:sz="8" w:space="0" w:color="auto"/>
              <w:right w:val="single" w:sz="8" w:space="0" w:color="auto"/>
            </w:tcBorders>
            <w:vAlign w:val="center"/>
            <w:hideMark/>
          </w:tcPr>
          <w:p w:rsidR="00501C26" w:rsidRPr="00501C26" w:rsidRDefault="00501C26" w:rsidP="00501C26">
            <w:pPr>
              <w:rPr>
                <w:rFonts w:eastAsia="Times New Roman"/>
                <w:bCs/>
                <w:kern w:val="2"/>
                <w:szCs w:val="22"/>
                <w:lang w:eastAsia="ko-KR"/>
              </w:rPr>
            </w:pPr>
          </w:p>
        </w:tc>
        <w:tc>
          <w:tcPr>
            <w:tcW w:w="1282"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jc w:val="center"/>
              <w:rPr>
                <w:rFonts w:eastAsia="Times New Roman"/>
                <w:bCs/>
                <w:kern w:val="2"/>
                <w:szCs w:val="22"/>
                <w:lang w:eastAsia="ko-KR"/>
              </w:rPr>
            </w:pPr>
            <w:r w:rsidRPr="00501C26">
              <w:rPr>
                <w:rFonts w:eastAsia="Malgun Gothic"/>
                <w:bCs/>
                <w:kern w:val="2"/>
                <w:lang w:eastAsia="ko-KR"/>
              </w:rPr>
              <w:t>2014</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jc w:val="center"/>
              <w:rPr>
                <w:rFonts w:eastAsia="Times New Roman"/>
                <w:bCs/>
                <w:kern w:val="2"/>
                <w:szCs w:val="22"/>
                <w:lang w:eastAsia="ko-KR"/>
              </w:rPr>
            </w:pPr>
            <w:r w:rsidRPr="00501C26">
              <w:rPr>
                <w:rFonts w:eastAsia="Malgun Gothic"/>
                <w:bCs/>
                <w:kern w:val="2"/>
                <w:lang w:eastAsia="ko-KR"/>
              </w:rPr>
              <w:t>2015</w:t>
            </w:r>
          </w:p>
        </w:tc>
        <w:tc>
          <w:tcPr>
            <w:tcW w:w="2614"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jc w:val="center"/>
              <w:rPr>
                <w:rFonts w:eastAsia="Times New Roman"/>
                <w:bCs/>
                <w:kern w:val="2"/>
                <w:szCs w:val="22"/>
                <w:lang w:eastAsia="ko-KR"/>
              </w:rPr>
            </w:pPr>
            <w:r w:rsidRPr="00501C26">
              <w:rPr>
                <w:rFonts w:eastAsia="Malgun Gothic"/>
                <w:bCs/>
                <w:kern w:val="2"/>
                <w:lang w:eastAsia="ko-KR"/>
              </w:rPr>
              <w:t>Total</w:t>
            </w:r>
          </w:p>
        </w:tc>
      </w:tr>
      <w:tr w:rsidR="00501C26" w:rsidRPr="00501C26" w:rsidTr="00501C26">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rPr>
                <w:rFonts w:eastAsia="Times New Roman"/>
                <w:i/>
                <w:iCs/>
                <w:kern w:val="2"/>
                <w:szCs w:val="22"/>
                <w:lang w:eastAsia="ko-KR"/>
              </w:rPr>
            </w:pPr>
            <w:r w:rsidRPr="00501C26">
              <w:rPr>
                <w:rFonts w:eastAsia="Malgun Gothic"/>
                <w:i/>
                <w:iCs/>
                <w:kern w:val="2"/>
                <w:lang w:eastAsia="ko-KR"/>
              </w:rPr>
              <w:t xml:space="preserve">Travel and Fellowships </w:t>
            </w:r>
          </w:p>
        </w:tc>
        <w:tc>
          <w:tcPr>
            <w:tcW w:w="1282" w:type="dxa"/>
            <w:tcBorders>
              <w:top w:val="nil"/>
              <w:left w:val="nil"/>
              <w:bottom w:val="single" w:sz="8" w:space="0" w:color="auto"/>
              <w:right w:val="single" w:sz="8" w:space="0" w:color="auto"/>
            </w:tcBorders>
            <w:tcMar>
              <w:top w:w="0" w:type="dxa"/>
              <w:left w:w="108" w:type="dxa"/>
              <w:bottom w:w="0" w:type="dxa"/>
              <w:right w:w="108" w:type="dxa"/>
            </w:tcMar>
          </w:tcPr>
          <w:p w:rsidR="00501C26" w:rsidRPr="00501C26" w:rsidRDefault="00501C26" w:rsidP="00501C26">
            <w:pPr>
              <w:rPr>
                <w:rFonts w:eastAsia="Times New Roman"/>
                <w:kern w:val="2"/>
                <w:szCs w:val="22"/>
                <w:lang w:eastAsia="ko-KR"/>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501C26" w:rsidRPr="00501C26" w:rsidRDefault="00501C26" w:rsidP="00501C26">
            <w:pPr>
              <w:rPr>
                <w:rFonts w:eastAsia="Times New Roman"/>
                <w:kern w:val="2"/>
                <w:szCs w:val="22"/>
                <w:lang w:eastAsia="ko-KR"/>
              </w:rPr>
            </w:pPr>
          </w:p>
        </w:tc>
        <w:tc>
          <w:tcPr>
            <w:tcW w:w="2614" w:type="dxa"/>
            <w:tcBorders>
              <w:top w:val="nil"/>
              <w:left w:val="nil"/>
              <w:bottom w:val="single" w:sz="8" w:space="0" w:color="auto"/>
              <w:right w:val="single" w:sz="8" w:space="0" w:color="auto"/>
            </w:tcBorders>
            <w:tcMar>
              <w:top w:w="0" w:type="dxa"/>
              <w:left w:w="108" w:type="dxa"/>
              <w:bottom w:w="0" w:type="dxa"/>
              <w:right w:w="108" w:type="dxa"/>
            </w:tcMar>
          </w:tcPr>
          <w:p w:rsidR="00501C26" w:rsidRPr="00501C26" w:rsidRDefault="00501C26" w:rsidP="00501C26">
            <w:pPr>
              <w:rPr>
                <w:rFonts w:eastAsia="Times New Roman"/>
                <w:kern w:val="2"/>
                <w:szCs w:val="22"/>
                <w:lang w:eastAsia="ko-KR"/>
              </w:rPr>
            </w:pPr>
          </w:p>
        </w:tc>
      </w:tr>
      <w:tr w:rsidR="00501C26" w:rsidRPr="00501C26" w:rsidTr="00501C26">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rPr>
                <w:rFonts w:eastAsia="Times New Roman"/>
                <w:kern w:val="2"/>
                <w:szCs w:val="22"/>
                <w:lang w:eastAsia="ko-KR"/>
              </w:rPr>
            </w:pPr>
            <w:r w:rsidRPr="00501C26">
              <w:rPr>
                <w:rFonts w:eastAsia="Malgun Gothic"/>
                <w:kern w:val="2"/>
                <w:lang w:eastAsia="ko-KR"/>
              </w:rPr>
              <w:t xml:space="preserve">   Staff Missions </w:t>
            </w:r>
          </w:p>
        </w:tc>
        <w:tc>
          <w:tcPr>
            <w:tcW w:w="1282"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jc w:val="center"/>
              <w:rPr>
                <w:rFonts w:eastAsia="Times New Roman"/>
                <w:kern w:val="2"/>
                <w:szCs w:val="22"/>
                <w:lang w:eastAsia="ko-KR"/>
              </w:rPr>
            </w:pPr>
            <w:r w:rsidRPr="00501C26">
              <w:rPr>
                <w:rFonts w:eastAsia="Malgun Gothic"/>
                <w:kern w:val="2"/>
                <w:lang w:eastAsia="ko-KR"/>
              </w:rPr>
              <w:t>15,000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jc w:val="center"/>
              <w:rPr>
                <w:rFonts w:eastAsia="Times New Roman"/>
                <w:kern w:val="2"/>
                <w:szCs w:val="22"/>
                <w:lang w:eastAsia="ko-KR"/>
              </w:rPr>
            </w:pPr>
            <w:r w:rsidRPr="00501C26">
              <w:rPr>
                <w:rFonts w:eastAsia="Malgun Gothic"/>
                <w:kern w:val="2"/>
                <w:lang w:eastAsia="ko-KR"/>
              </w:rPr>
              <w:t>15,000</w:t>
            </w:r>
          </w:p>
        </w:tc>
        <w:tc>
          <w:tcPr>
            <w:tcW w:w="2614"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jc w:val="center"/>
              <w:rPr>
                <w:rFonts w:eastAsia="Times New Roman"/>
                <w:kern w:val="2"/>
                <w:szCs w:val="22"/>
                <w:lang w:eastAsia="ko-KR"/>
              </w:rPr>
            </w:pPr>
            <w:r w:rsidRPr="00501C26">
              <w:rPr>
                <w:rFonts w:eastAsia="Malgun Gothic"/>
                <w:kern w:val="2"/>
                <w:lang w:eastAsia="ko-KR"/>
              </w:rPr>
              <w:t>30,000</w:t>
            </w:r>
          </w:p>
        </w:tc>
      </w:tr>
      <w:tr w:rsidR="00501C26" w:rsidRPr="00501C26" w:rsidTr="00501C26">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rPr>
                <w:rFonts w:eastAsia="Times New Roman"/>
                <w:kern w:val="2"/>
                <w:szCs w:val="22"/>
                <w:lang w:eastAsia="ko-KR"/>
              </w:rPr>
            </w:pPr>
            <w:r w:rsidRPr="00501C26">
              <w:rPr>
                <w:rFonts w:eastAsia="Malgun Gothic"/>
                <w:kern w:val="2"/>
                <w:lang w:eastAsia="ko-KR"/>
              </w:rPr>
              <w:t>   Third-party Travel</w:t>
            </w:r>
          </w:p>
        </w:tc>
        <w:tc>
          <w:tcPr>
            <w:tcW w:w="1282"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jc w:val="center"/>
              <w:rPr>
                <w:rFonts w:eastAsia="Times New Roman"/>
                <w:kern w:val="2"/>
                <w:szCs w:val="22"/>
                <w:lang w:eastAsia="ko-KR"/>
              </w:rPr>
            </w:pPr>
            <w:r w:rsidRPr="00501C26">
              <w:rPr>
                <w:rFonts w:eastAsia="Malgun Gothic"/>
                <w:kern w:val="2"/>
                <w:lang w:eastAsia="ko-KR"/>
              </w:rPr>
              <w:t>15,000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jc w:val="center"/>
              <w:rPr>
                <w:rFonts w:eastAsia="Times New Roman"/>
                <w:kern w:val="2"/>
                <w:szCs w:val="22"/>
                <w:lang w:eastAsia="ko-KR"/>
              </w:rPr>
            </w:pPr>
            <w:r w:rsidRPr="00501C26">
              <w:rPr>
                <w:rFonts w:eastAsia="Malgun Gothic"/>
                <w:kern w:val="2"/>
                <w:lang w:eastAsia="ko-KR"/>
              </w:rPr>
              <w:t>15,000</w:t>
            </w:r>
          </w:p>
        </w:tc>
        <w:tc>
          <w:tcPr>
            <w:tcW w:w="2614"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jc w:val="center"/>
              <w:rPr>
                <w:rFonts w:eastAsia="Times New Roman"/>
                <w:kern w:val="2"/>
                <w:szCs w:val="22"/>
                <w:lang w:eastAsia="ko-KR"/>
              </w:rPr>
            </w:pPr>
            <w:r w:rsidRPr="00501C26">
              <w:rPr>
                <w:rFonts w:eastAsia="Malgun Gothic"/>
                <w:kern w:val="2"/>
                <w:lang w:eastAsia="ko-KR"/>
              </w:rPr>
              <w:t>30,000</w:t>
            </w:r>
          </w:p>
        </w:tc>
      </w:tr>
      <w:tr w:rsidR="00501C26" w:rsidRPr="00501C26" w:rsidTr="00501C26">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rPr>
                <w:rFonts w:eastAsia="Times New Roman"/>
                <w:i/>
                <w:iCs/>
                <w:kern w:val="2"/>
                <w:szCs w:val="22"/>
                <w:lang w:eastAsia="ko-KR"/>
              </w:rPr>
            </w:pPr>
            <w:r w:rsidRPr="00501C26">
              <w:rPr>
                <w:rFonts w:eastAsia="Malgun Gothic"/>
                <w:i/>
                <w:iCs/>
                <w:kern w:val="2"/>
                <w:lang w:eastAsia="ko-KR"/>
              </w:rPr>
              <w:t xml:space="preserve">Contractual Services </w:t>
            </w:r>
          </w:p>
        </w:tc>
        <w:tc>
          <w:tcPr>
            <w:tcW w:w="1282" w:type="dxa"/>
            <w:tcBorders>
              <w:top w:val="nil"/>
              <w:left w:val="nil"/>
              <w:bottom w:val="single" w:sz="8" w:space="0" w:color="auto"/>
              <w:right w:val="single" w:sz="8" w:space="0" w:color="auto"/>
            </w:tcBorders>
            <w:tcMar>
              <w:top w:w="0" w:type="dxa"/>
              <w:left w:w="108" w:type="dxa"/>
              <w:bottom w:w="0" w:type="dxa"/>
              <w:right w:w="108" w:type="dxa"/>
            </w:tcMar>
          </w:tcPr>
          <w:p w:rsidR="00501C26" w:rsidRPr="00501C26" w:rsidRDefault="00501C26" w:rsidP="00501C26">
            <w:pPr>
              <w:jc w:val="center"/>
              <w:rPr>
                <w:rFonts w:eastAsia="Times New Roman"/>
                <w:kern w:val="2"/>
                <w:szCs w:val="22"/>
                <w:lang w:eastAsia="ko-KR"/>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501C26" w:rsidRPr="00501C26" w:rsidRDefault="00501C26" w:rsidP="00501C26">
            <w:pPr>
              <w:jc w:val="center"/>
              <w:rPr>
                <w:rFonts w:eastAsia="Times New Roman"/>
                <w:kern w:val="2"/>
                <w:szCs w:val="22"/>
                <w:lang w:eastAsia="ko-KR"/>
              </w:rPr>
            </w:pPr>
          </w:p>
        </w:tc>
        <w:tc>
          <w:tcPr>
            <w:tcW w:w="2614" w:type="dxa"/>
            <w:tcBorders>
              <w:top w:val="nil"/>
              <w:left w:val="nil"/>
              <w:bottom w:val="single" w:sz="8" w:space="0" w:color="auto"/>
              <w:right w:val="single" w:sz="8" w:space="0" w:color="auto"/>
            </w:tcBorders>
            <w:tcMar>
              <w:top w:w="0" w:type="dxa"/>
              <w:left w:w="108" w:type="dxa"/>
              <w:bottom w:w="0" w:type="dxa"/>
              <w:right w:w="108" w:type="dxa"/>
            </w:tcMar>
          </w:tcPr>
          <w:p w:rsidR="00501C26" w:rsidRPr="00501C26" w:rsidRDefault="00501C26" w:rsidP="00501C26">
            <w:pPr>
              <w:jc w:val="center"/>
              <w:rPr>
                <w:rFonts w:eastAsia="Times New Roman"/>
                <w:kern w:val="2"/>
                <w:szCs w:val="22"/>
                <w:lang w:eastAsia="ko-KR"/>
              </w:rPr>
            </w:pPr>
          </w:p>
        </w:tc>
      </w:tr>
      <w:tr w:rsidR="00501C26" w:rsidRPr="00501C26" w:rsidTr="00501C26">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rPr>
                <w:rFonts w:eastAsia="Times New Roman"/>
                <w:kern w:val="2"/>
                <w:szCs w:val="22"/>
                <w:lang w:eastAsia="ko-KR"/>
              </w:rPr>
            </w:pPr>
            <w:r w:rsidRPr="00501C26">
              <w:rPr>
                <w:rFonts w:eastAsia="Malgun Gothic"/>
                <w:kern w:val="2"/>
                <w:lang w:eastAsia="ko-KR"/>
              </w:rPr>
              <w:t xml:space="preserve">  Publishing </w:t>
            </w:r>
          </w:p>
        </w:tc>
        <w:tc>
          <w:tcPr>
            <w:tcW w:w="1282"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jc w:val="center"/>
              <w:rPr>
                <w:rFonts w:eastAsia="Times New Roman"/>
                <w:kern w:val="2"/>
                <w:szCs w:val="22"/>
                <w:lang w:eastAsia="ko-KR"/>
              </w:rPr>
            </w:pPr>
            <w:r w:rsidRPr="00501C26">
              <w:rPr>
                <w:rFonts w:eastAsia="Times New Roman"/>
                <w:kern w:val="2"/>
                <w:szCs w:val="22"/>
                <w:lang w:eastAsia="ko-KR"/>
              </w:rPr>
              <w:t>5,000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jc w:val="center"/>
              <w:rPr>
                <w:rFonts w:eastAsia="Times New Roman"/>
                <w:kern w:val="2"/>
                <w:szCs w:val="22"/>
                <w:lang w:eastAsia="ko-KR"/>
              </w:rPr>
            </w:pPr>
            <w:r w:rsidRPr="00501C26">
              <w:rPr>
                <w:rFonts w:eastAsia="Malgun Gothic"/>
                <w:kern w:val="2"/>
                <w:lang w:eastAsia="ko-KR"/>
              </w:rPr>
              <w:t>5,000</w:t>
            </w:r>
          </w:p>
        </w:tc>
        <w:tc>
          <w:tcPr>
            <w:tcW w:w="2614"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jc w:val="center"/>
              <w:rPr>
                <w:rFonts w:eastAsia="Times New Roman"/>
                <w:kern w:val="2"/>
                <w:szCs w:val="22"/>
                <w:lang w:eastAsia="ko-KR"/>
              </w:rPr>
            </w:pPr>
            <w:r w:rsidRPr="00501C26">
              <w:rPr>
                <w:rFonts w:eastAsia="Malgun Gothic"/>
                <w:kern w:val="2"/>
                <w:lang w:eastAsia="ko-KR"/>
              </w:rPr>
              <w:t>10,000</w:t>
            </w:r>
          </w:p>
        </w:tc>
      </w:tr>
      <w:tr w:rsidR="00501C26" w:rsidRPr="00501C26" w:rsidTr="00501C26">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rPr>
                <w:rFonts w:eastAsia="Times New Roman"/>
                <w:kern w:val="2"/>
                <w:szCs w:val="22"/>
                <w:lang w:eastAsia="ko-KR"/>
              </w:rPr>
            </w:pPr>
            <w:r w:rsidRPr="00501C26">
              <w:rPr>
                <w:rFonts w:eastAsia="Malgun Gothic"/>
                <w:kern w:val="2"/>
                <w:lang w:eastAsia="ko-KR"/>
              </w:rPr>
              <w:t xml:space="preserve">   Individual Contractual Services </w:t>
            </w:r>
            <w:r w:rsidRPr="00501C26">
              <w:rPr>
                <w:rFonts w:ascii="Times New Roman" w:eastAsia="Malgun Gothic" w:hAnsi="Times New Roman" w:cs="Times New Roman"/>
                <w:kern w:val="2"/>
                <w:vertAlign w:val="superscript"/>
                <w:lang w:eastAsia="ko-KR"/>
              </w:rPr>
              <w:footnoteReference w:customMarkFollows="1" w:id="2"/>
              <w:t>[1]</w:t>
            </w:r>
          </w:p>
        </w:tc>
        <w:tc>
          <w:tcPr>
            <w:tcW w:w="1282"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jc w:val="center"/>
              <w:rPr>
                <w:rFonts w:eastAsia="Times New Roman"/>
                <w:kern w:val="2"/>
                <w:szCs w:val="22"/>
                <w:lang w:eastAsia="ko-KR"/>
              </w:rPr>
            </w:pPr>
            <w:r w:rsidRPr="00501C26">
              <w:rPr>
                <w:rFonts w:eastAsia="Times New Roman"/>
                <w:kern w:val="2"/>
                <w:szCs w:val="22"/>
                <w:lang w:eastAsia="ko-KR"/>
              </w:rPr>
              <w:t>85,000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jc w:val="center"/>
              <w:rPr>
                <w:rFonts w:eastAsia="Times New Roman"/>
                <w:kern w:val="2"/>
                <w:szCs w:val="22"/>
                <w:lang w:eastAsia="ko-KR"/>
              </w:rPr>
            </w:pPr>
            <w:r w:rsidRPr="00501C26">
              <w:rPr>
                <w:rFonts w:eastAsia="Times New Roman"/>
                <w:kern w:val="2"/>
                <w:szCs w:val="22"/>
                <w:lang w:eastAsia="ko-KR"/>
              </w:rPr>
              <w:t>85,000</w:t>
            </w:r>
          </w:p>
        </w:tc>
        <w:tc>
          <w:tcPr>
            <w:tcW w:w="2614"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jc w:val="center"/>
              <w:rPr>
                <w:rFonts w:eastAsia="Times New Roman"/>
                <w:kern w:val="2"/>
                <w:szCs w:val="22"/>
                <w:lang w:eastAsia="ko-KR"/>
              </w:rPr>
            </w:pPr>
            <w:r w:rsidRPr="00501C26">
              <w:rPr>
                <w:rFonts w:eastAsia="Times New Roman"/>
                <w:kern w:val="2"/>
                <w:szCs w:val="22"/>
                <w:lang w:eastAsia="ko-KR"/>
              </w:rPr>
              <w:t>170.000</w:t>
            </w:r>
          </w:p>
        </w:tc>
      </w:tr>
      <w:tr w:rsidR="00501C26" w:rsidRPr="00501C26" w:rsidTr="00501C26">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rPr>
                <w:rFonts w:eastAsia="Times New Roman"/>
                <w:kern w:val="2"/>
                <w:szCs w:val="22"/>
                <w:lang w:eastAsia="ko-KR"/>
              </w:rPr>
            </w:pPr>
            <w:r w:rsidRPr="00501C26">
              <w:rPr>
                <w:rFonts w:eastAsia="Malgun Gothic"/>
                <w:kern w:val="2"/>
                <w:lang w:eastAsia="ko-KR"/>
              </w:rPr>
              <w:t>   Other Contractual Services</w:t>
            </w:r>
          </w:p>
        </w:tc>
        <w:tc>
          <w:tcPr>
            <w:tcW w:w="1282"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jc w:val="center"/>
              <w:rPr>
                <w:rFonts w:eastAsia="Times New Roman"/>
                <w:kern w:val="2"/>
                <w:szCs w:val="22"/>
                <w:lang w:eastAsia="ko-KR"/>
              </w:rPr>
            </w:pPr>
            <w:r w:rsidRPr="00501C26">
              <w:rPr>
                <w:rFonts w:eastAsia="Times New Roman"/>
                <w:kern w:val="2"/>
                <w:szCs w:val="22"/>
                <w:lang w:eastAsia="ko-KR"/>
              </w:rPr>
              <w:t>5,000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jc w:val="center"/>
              <w:rPr>
                <w:rFonts w:eastAsia="Times New Roman"/>
                <w:kern w:val="2"/>
                <w:szCs w:val="22"/>
                <w:lang w:eastAsia="ko-KR"/>
              </w:rPr>
            </w:pPr>
            <w:r w:rsidRPr="00501C26">
              <w:rPr>
                <w:rFonts w:eastAsia="Times New Roman"/>
                <w:kern w:val="2"/>
                <w:szCs w:val="22"/>
                <w:lang w:eastAsia="ko-KR"/>
              </w:rPr>
              <w:t>5,000</w:t>
            </w:r>
          </w:p>
        </w:tc>
        <w:tc>
          <w:tcPr>
            <w:tcW w:w="2614" w:type="dxa"/>
            <w:tcBorders>
              <w:top w:val="nil"/>
              <w:left w:val="nil"/>
              <w:bottom w:val="single" w:sz="8" w:space="0" w:color="auto"/>
              <w:right w:val="single" w:sz="8" w:space="0" w:color="auto"/>
            </w:tcBorders>
            <w:tcMar>
              <w:top w:w="0" w:type="dxa"/>
              <w:left w:w="108" w:type="dxa"/>
              <w:bottom w:w="0" w:type="dxa"/>
              <w:right w:w="108" w:type="dxa"/>
            </w:tcMar>
            <w:hideMark/>
          </w:tcPr>
          <w:p w:rsidR="00501C26" w:rsidRPr="00501C26" w:rsidRDefault="00501C26" w:rsidP="00501C26">
            <w:pPr>
              <w:jc w:val="center"/>
              <w:rPr>
                <w:rFonts w:eastAsia="Times New Roman"/>
                <w:kern w:val="2"/>
                <w:szCs w:val="22"/>
                <w:lang w:eastAsia="ko-KR"/>
              </w:rPr>
            </w:pPr>
            <w:r w:rsidRPr="00501C26">
              <w:rPr>
                <w:rFonts w:eastAsia="Times New Roman"/>
                <w:kern w:val="2"/>
                <w:szCs w:val="22"/>
                <w:lang w:eastAsia="ko-KR"/>
              </w:rPr>
              <w:t>10,000</w:t>
            </w:r>
          </w:p>
        </w:tc>
      </w:tr>
      <w:tr w:rsidR="00501C26" w:rsidRPr="00501C26" w:rsidTr="00501C26">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B89" w:rsidRDefault="00237B89" w:rsidP="00501C26">
            <w:pPr>
              <w:jc w:val="right"/>
              <w:rPr>
                <w:rFonts w:eastAsia="Malgun Gothic"/>
                <w:bCs/>
                <w:i/>
                <w:kern w:val="2"/>
                <w:lang w:eastAsia="ko-KR"/>
              </w:rPr>
            </w:pPr>
          </w:p>
          <w:p w:rsidR="00501C26" w:rsidRPr="00501C26" w:rsidRDefault="00237B89" w:rsidP="00501C26">
            <w:pPr>
              <w:jc w:val="right"/>
              <w:rPr>
                <w:rFonts w:eastAsia="Times New Roman"/>
                <w:bCs/>
                <w:kern w:val="2"/>
                <w:szCs w:val="22"/>
                <w:lang w:eastAsia="ko-KR"/>
              </w:rPr>
            </w:pPr>
            <w:r w:rsidRPr="00237B89">
              <w:rPr>
                <w:rFonts w:eastAsia="Malgun Gothic"/>
                <w:bCs/>
                <w:i/>
                <w:kern w:val="2"/>
                <w:lang w:eastAsia="ko-KR"/>
              </w:rPr>
              <w:t>Total</w:t>
            </w:r>
          </w:p>
        </w:tc>
        <w:tc>
          <w:tcPr>
            <w:tcW w:w="1282" w:type="dxa"/>
            <w:tcBorders>
              <w:top w:val="nil"/>
              <w:left w:val="nil"/>
              <w:bottom w:val="single" w:sz="8" w:space="0" w:color="auto"/>
              <w:right w:val="single" w:sz="8" w:space="0" w:color="auto"/>
            </w:tcBorders>
            <w:tcMar>
              <w:top w:w="0" w:type="dxa"/>
              <w:left w:w="108" w:type="dxa"/>
              <w:bottom w:w="0" w:type="dxa"/>
              <w:right w:w="108" w:type="dxa"/>
            </w:tcMar>
            <w:hideMark/>
          </w:tcPr>
          <w:p w:rsidR="00237B89" w:rsidRDefault="00237B89" w:rsidP="00501C26">
            <w:pPr>
              <w:jc w:val="center"/>
              <w:rPr>
                <w:rFonts w:eastAsia="Malgun Gothic"/>
                <w:bCs/>
                <w:kern w:val="2"/>
                <w:lang w:eastAsia="ko-KR"/>
              </w:rPr>
            </w:pPr>
          </w:p>
          <w:p w:rsidR="00501C26" w:rsidRPr="00501C26" w:rsidRDefault="00501C26" w:rsidP="00501C26">
            <w:pPr>
              <w:jc w:val="center"/>
              <w:rPr>
                <w:rFonts w:eastAsia="Times New Roman"/>
                <w:bCs/>
                <w:kern w:val="2"/>
                <w:szCs w:val="22"/>
                <w:lang w:eastAsia="ko-KR"/>
              </w:rPr>
            </w:pPr>
            <w:r w:rsidRPr="00501C26">
              <w:rPr>
                <w:rFonts w:eastAsia="Malgun Gothic"/>
                <w:bCs/>
                <w:kern w:val="2"/>
                <w:lang w:eastAsia="ko-KR"/>
              </w:rPr>
              <w:t>125,000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237B89" w:rsidRDefault="00237B89" w:rsidP="00501C26">
            <w:pPr>
              <w:jc w:val="center"/>
              <w:rPr>
                <w:rFonts w:eastAsia="Malgun Gothic"/>
                <w:bCs/>
                <w:kern w:val="2"/>
                <w:lang w:eastAsia="ko-KR"/>
              </w:rPr>
            </w:pPr>
          </w:p>
          <w:p w:rsidR="00501C26" w:rsidRPr="00501C26" w:rsidRDefault="00501C26" w:rsidP="00501C26">
            <w:pPr>
              <w:jc w:val="center"/>
              <w:rPr>
                <w:rFonts w:eastAsia="Times New Roman"/>
                <w:bCs/>
                <w:kern w:val="2"/>
                <w:szCs w:val="22"/>
                <w:lang w:eastAsia="ko-KR"/>
              </w:rPr>
            </w:pPr>
            <w:r w:rsidRPr="00501C26">
              <w:rPr>
                <w:rFonts w:eastAsia="Malgun Gothic"/>
                <w:bCs/>
                <w:kern w:val="2"/>
                <w:lang w:eastAsia="ko-KR"/>
              </w:rPr>
              <w:t>125,000</w:t>
            </w:r>
          </w:p>
        </w:tc>
        <w:tc>
          <w:tcPr>
            <w:tcW w:w="2614" w:type="dxa"/>
            <w:tcBorders>
              <w:top w:val="nil"/>
              <w:left w:val="nil"/>
              <w:bottom w:val="single" w:sz="8" w:space="0" w:color="auto"/>
              <w:right w:val="single" w:sz="8" w:space="0" w:color="auto"/>
            </w:tcBorders>
            <w:tcMar>
              <w:top w:w="0" w:type="dxa"/>
              <w:left w:w="108" w:type="dxa"/>
              <w:bottom w:w="0" w:type="dxa"/>
              <w:right w:w="108" w:type="dxa"/>
            </w:tcMar>
            <w:hideMark/>
          </w:tcPr>
          <w:p w:rsidR="00237B89" w:rsidRDefault="00237B89" w:rsidP="00501C26">
            <w:pPr>
              <w:jc w:val="center"/>
              <w:rPr>
                <w:rFonts w:eastAsia="Malgun Gothic"/>
                <w:bCs/>
                <w:kern w:val="2"/>
                <w:lang w:eastAsia="ko-KR"/>
              </w:rPr>
            </w:pPr>
          </w:p>
          <w:p w:rsidR="00501C26" w:rsidRPr="00501C26" w:rsidRDefault="00501C26" w:rsidP="00501C26">
            <w:pPr>
              <w:jc w:val="center"/>
              <w:rPr>
                <w:rFonts w:eastAsia="Times New Roman"/>
                <w:bCs/>
                <w:kern w:val="2"/>
                <w:szCs w:val="22"/>
                <w:lang w:eastAsia="ko-KR"/>
              </w:rPr>
            </w:pPr>
            <w:r w:rsidRPr="00501C26">
              <w:rPr>
                <w:rFonts w:eastAsia="Malgun Gothic"/>
                <w:bCs/>
                <w:kern w:val="2"/>
                <w:lang w:eastAsia="ko-KR"/>
              </w:rPr>
              <w:t>250,000</w:t>
            </w:r>
          </w:p>
        </w:tc>
      </w:tr>
    </w:tbl>
    <w:p w:rsidR="00501C26" w:rsidRPr="00501C26" w:rsidRDefault="00501C26" w:rsidP="00501C26">
      <w:pPr>
        <w:rPr>
          <w:rFonts w:eastAsia="Malgun Gothic"/>
          <w:lang w:eastAsia="en-US"/>
        </w:rPr>
      </w:pPr>
    </w:p>
    <w:p w:rsidR="002928D3" w:rsidRDefault="002928D3"/>
    <w:p w:rsidR="00237B89" w:rsidRDefault="00237B89"/>
    <w:p w:rsidR="001527D4" w:rsidRDefault="00A14BC1" w:rsidP="00A14BC1">
      <w:pPr>
        <w:pStyle w:val="Endofdocument-Annex"/>
      </w:pPr>
      <w:r>
        <w:t>[End of Annex and of document]</w:t>
      </w:r>
    </w:p>
    <w:p w:rsidR="001527D4" w:rsidRPr="001527D4" w:rsidRDefault="001527D4" w:rsidP="001527D4"/>
    <w:p w:rsidR="001527D4" w:rsidRPr="001527D4" w:rsidRDefault="001527D4" w:rsidP="001527D4"/>
    <w:p w:rsidR="001527D4" w:rsidRDefault="001527D4" w:rsidP="001527D4"/>
    <w:p w:rsidR="00237B89" w:rsidRPr="001527D4" w:rsidRDefault="001527D4" w:rsidP="001527D4">
      <w:pPr>
        <w:tabs>
          <w:tab w:val="left" w:pos="4020"/>
        </w:tabs>
      </w:pPr>
      <w:r>
        <w:tab/>
      </w:r>
    </w:p>
    <w:sectPr w:rsidR="00237B89" w:rsidRPr="001527D4" w:rsidSect="00501C26">
      <w:headerReference w:type="first" r:id="rId13"/>
      <w:footerReference w:type="first" r:id="rId14"/>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7D4" w:rsidRDefault="001527D4">
      <w:r>
        <w:separator/>
      </w:r>
    </w:p>
  </w:endnote>
  <w:endnote w:type="continuationSeparator" w:id="0">
    <w:p w:rsidR="001527D4" w:rsidRDefault="001527D4" w:rsidP="003B38C1">
      <w:r>
        <w:separator/>
      </w:r>
    </w:p>
    <w:p w:rsidR="001527D4" w:rsidRPr="003B38C1" w:rsidRDefault="001527D4" w:rsidP="003B38C1">
      <w:pPr>
        <w:spacing w:after="60"/>
        <w:rPr>
          <w:sz w:val="17"/>
        </w:rPr>
      </w:pPr>
      <w:r>
        <w:rPr>
          <w:sz w:val="17"/>
        </w:rPr>
        <w:t>[Endnote continued from previous page]</w:t>
      </w:r>
    </w:p>
  </w:endnote>
  <w:endnote w:type="continuationNotice" w:id="1">
    <w:p w:rsidR="001527D4" w:rsidRPr="003B38C1" w:rsidRDefault="001527D4"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7D4" w:rsidRDefault="001527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7D4" w:rsidRDefault="001527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7D4" w:rsidRDefault="001527D4">
      <w:r>
        <w:separator/>
      </w:r>
    </w:p>
  </w:footnote>
  <w:footnote w:type="continuationSeparator" w:id="0">
    <w:p w:rsidR="001527D4" w:rsidRDefault="001527D4" w:rsidP="008B60B2">
      <w:r>
        <w:separator/>
      </w:r>
    </w:p>
    <w:p w:rsidR="001527D4" w:rsidRPr="00ED77FB" w:rsidRDefault="001527D4" w:rsidP="008B60B2">
      <w:pPr>
        <w:spacing w:after="60"/>
        <w:rPr>
          <w:sz w:val="17"/>
          <w:szCs w:val="17"/>
        </w:rPr>
      </w:pPr>
      <w:r w:rsidRPr="00ED77FB">
        <w:rPr>
          <w:sz w:val="17"/>
          <w:szCs w:val="17"/>
        </w:rPr>
        <w:t>[Footnote continued from previous page]</w:t>
      </w:r>
    </w:p>
  </w:footnote>
  <w:footnote w:type="continuationNotice" w:id="1">
    <w:p w:rsidR="001527D4" w:rsidRPr="00ED77FB" w:rsidRDefault="001527D4" w:rsidP="008B60B2">
      <w:pPr>
        <w:spacing w:before="60"/>
        <w:jc w:val="right"/>
        <w:rPr>
          <w:sz w:val="17"/>
          <w:szCs w:val="17"/>
        </w:rPr>
      </w:pPr>
      <w:r w:rsidRPr="00ED77FB">
        <w:rPr>
          <w:sz w:val="17"/>
          <w:szCs w:val="17"/>
        </w:rPr>
        <w:t>[Footnote continued on next page]</w:t>
      </w:r>
    </w:p>
  </w:footnote>
  <w:footnote w:id="2">
    <w:p w:rsidR="001527D4" w:rsidRDefault="001527D4" w:rsidP="00501C26">
      <w:pPr>
        <w:pStyle w:val="FootnoteText"/>
      </w:pPr>
      <w:r>
        <w:rPr>
          <w:rStyle w:val="FootnoteReference"/>
        </w:rPr>
        <w:t>[1]</w:t>
      </w:r>
      <w:r>
        <w:t xml:space="preserve"> </w:t>
      </w:r>
      <w:r>
        <w:rPr>
          <w:sz w:val="20"/>
        </w:rPr>
        <w:t>10,000 Swiss francs are earmarked for the independent evaluation at the end of the project.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7D4" w:rsidRDefault="001527D4" w:rsidP="00477D6B">
    <w:pPr>
      <w:jc w:val="right"/>
    </w:pPr>
    <w:bookmarkStart w:id="5" w:name="Code2"/>
    <w:bookmarkEnd w:id="5"/>
    <w:r>
      <w:t>CDIP/12/6</w:t>
    </w:r>
  </w:p>
  <w:p w:rsidR="001527D4" w:rsidRDefault="001527D4" w:rsidP="00477D6B">
    <w:pPr>
      <w:jc w:val="right"/>
    </w:pPr>
    <w:r>
      <w:t xml:space="preserve">Annex, page </w:t>
    </w:r>
    <w:r>
      <w:fldChar w:fldCharType="begin"/>
    </w:r>
    <w:r>
      <w:instrText xml:space="preserve"> PAGE  \* MERGEFORMAT </w:instrText>
    </w:r>
    <w:r>
      <w:fldChar w:fldCharType="separate"/>
    </w:r>
    <w:r w:rsidR="005523B8">
      <w:rPr>
        <w:noProof/>
      </w:rPr>
      <w:t>10</w:t>
    </w:r>
    <w:r>
      <w:fldChar w:fldCharType="end"/>
    </w:r>
  </w:p>
  <w:p w:rsidR="001527D4" w:rsidRDefault="001527D4"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7D4" w:rsidRDefault="001527D4" w:rsidP="00B2045B">
    <w:pPr>
      <w:pStyle w:val="Header"/>
      <w:jc w:val="right"/>
    </w:pPr>
    <w:r>
      <w:t>CDIP/12/6</w:t>
    </w:r>
  </w:p>
  <w:p w:rsidR="001527D4" w:rsidRDefault="001527D4" w:rsidP="00B2045B">
    <w:pPr>
      <w:pStyle w:val="Header"/>
      <w:jc w:val="right"/>
    </w:pPr>
    <w:r>
      <w:t>ANNEX</w:t>
    </w:r>
  </w:p>
  <w:p w:rsidR="001527D4" w:rsidRDefault="001527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7D4" w:rsidRDefault="001527D4" w:rsidP="00B2045B">
    <w:pPr>
      <w:pStyle w:val="Header"/>
      <w:jc w:val="right"/>
    </w:pPr>
    <w:r>
      <w:t>CDIP/12/6</w:t>
    </w:r>
  </w:p>
  <w:p w:rsidR="001527D4" w:rsidRDefault="001527D4" w:rsidP="00B2045B">
    <w:pPr>
      <w:pStyle w:val="Header"/>
      <w:jc w:val="right"/>
    </w:pPr>
    <w:r>
      <w:t xml:space="preserve">Annex, page </w:t>
    </w:r>
    <w:r>
      <w:fldChar w:fldCharType="begin"/>
    </w:r>
    <w:r>
      <w:instrText xml:space="preserve"> PAGE   \* MERGEFORMAT </w:instrText>
    </w:r>
    <w:r>
      <w:fldChar w:fldCharType="separate"/>
    </w:r>
    <w:r w:rsidR="005523B8">
      <w:rPr>
        <w:noProof/>
      </w:rPr>
      <w:t>11</w:t>
    </w:r>
    <w:r>
      <w:rPr>
        <w:noProof/>
      </w:rPr>
      <w:fldChar w:fldCharType="end"/>
    </w:r>
  </w:p>
  <w:p w:rsidR="001527D4" w:rsidRDefault="001527D4">
    <w:pPr>
      <w:pStyle w:val="Header"/>
    </w:pPr>
  </w:p>
  <w:p w:rsidR="001527D4" w:rsidRDefault="001527D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177D5000"/>
    <w:multiLevelType w:val="singleLevel"/>
    <w:tmpl w:val="0409000F"/>
    <w:lvl w:ilvl="0">
      <w:start w:val="1"/>
      <w:numFmt w:val="decimal"/>
      <w:lvlText w:val="%1."/>
      <w:lvlJc w:val="left"/>
      <w:pPr>
        <w:tabs>
          <w:tab w:val="num" w:pos="360"/>
        </w:tabs>
        <w:ind w:left="360" w:hanging="360"/>
      </w:pPr>
    </w:lvl>
  </w:abstractNum>
  <w:abstractNum w:abstractNumId="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66D2CA6"/>
    <w:multiLevelType w:val="multilevel"/>
    <w:tmpl w:val="775EE236"/>
    <w:lvl w:ilvl="0">
      <w:start w:val="1"/>
      <w:numFmt w:val="lowerLetter"/>
      <w:lvlText w:val="(%1)"/>
      <w:lvlJc w:val="left"/>
      <w:pPr>
        <w:tabs>
          <w:tab w:val="num" w:pos="1134"/>
        </w:tabs>
        <w:ind w:left="567" w:firstLine="0"/>
      </w:pPr>
      <w:rPr>
        <w:rFonts w:ascii="Arial" w:eastAsia="Times New Roman" w:hAnsi="Arial" w:cs="Arial" w:hint="default"/>
      </w:rPr>
    </w:lvl>
    <w:lvl w:ilvl="1">
      <w:start w:val="1"/>
      <w:numFmt w:val="lowerLetter"/>
      <w:lvlText w:val="(%2)"/>
      <w:lvlJc w:val="left"/>
      <w:pPr>
        <w:tabs>
          <w:tab w:val="num" w:pos="1701"/>
        </w:tabs>
        <w:ind w:left="1134" w:firstLine="0"/>
      </w:pPr>
      <w:rPr>
        <w:rFonts w:cs="Times New Roman"/>
      </w:rPr>
    </w:lvl>
    <w:lvl w:ilvl="2">
      <w:start w:val="1"/>
      <w:numFmt w:val="lowerRoman"/>
      <w:lvlText w:val="(%3)"/>
      <w:lvlJc w:val="left"/>
      <w:pPr>
        <w:tabs>
          <w:tab w:val="num" w:pos="2268"/>
        </w:tabs>
        <w:ind w:left="1701" w:firstLine="0"/>
      </w:pPr>
      <w:rPr>
        <w:rFonts w:cs="Times New Roman"/>
      </w:rPr>
    </w:lvl>
    <w:lvl w:ilvl="3">
      <w:start w:val="1"/>
      <w:numFmt w:val="bullet"/>
      <w:lvlText w:val=""/>
      <w:lvlJc w:val="left"/>
      <w:pPr>
        <w:tabs>
          <w:tab w:val="num" w:pos="2835"/>
        </w:tabs>
        <w:ind w:left="2268" w:firstLine="0"/>
      </w:pPr>
    </w:lvl>
    <w:lvl w:ilvl="4">
      <w:start w:val="1"/>
      <w:numFmt w:val="bullet"/>
      <w:lvlText w:val=""/>
      <w:lvlJc w:val="left"/>
      <w:pPr>
        <w:tabs>
          <w:tab w:val="num" w:pos="3402"/>
        </w:tabs>
        <w:ind w:left="2835" w:firstLine="0"/>
      </w:pPr>
    </w:lvl>
    <w:lvl w:ilvl="5">
      <w:start w:val="1"/>
      <w:numFmt w:val="bullet"/>
      <w:lvlText w:val=""/>
      <w:lvlJc w:val="left"/>
      <w:pPr>
        <w:tabs>
          <w:tab w:val="num" w:pos="3969"/>
        </w:tabs>
        <w:ind w:left="3402" w:firstLine="0"/>
      </w:pPr>
    </w:lvl>
    <w:lvl w:ilvl="6">
      <w:start w:val="1"/>
      <w:numFmt w:val="bullet"/>
      <w:lvlText w:val=""/>
      <w:lvlJc w:val="left"/>
      <w:pPr>
        <w:tabs>
          <w:tab w:val="num" w:pos="4536"/>
        </w:tabs>
        <w:ind w:left="3969" w:firstLine="0"/>
      </w:pPr>
    </w:lvl>
    <w:lvl w:ilvl="7">
      <w:start w:val="1"/>
      <w:numFmt w:val="bullet"/>
      <w:lvlText w:val=""/>
      <w:lvlJc w:val="left"/>
      <w:pPr>
        <w:tabs>
          <w:tab w:val="num" w:pos="5102"/>
        </w:tabs>
        <w:ind w:left="4536" w:firstLine="0"/>
      </w:pPr>
    </w:lvl>
    <w:lvl w:ilvl="8">
      <w:start w:val="1"/>
      <w:numFmt w:val="bullet"/>
      <w:lvlText w:val=""/>
      <w:lvlJc w:val="left"/>
      <w:pPr>
        <w:tabs>
          <w:tab w:val="num" w:pos="5669"/>
        </w:tabs>
        <w:ind w:left="5102" w:firstLine="0"/>
      </w:pPr>
    </w:lvl>
  </w:abstractNum>
  <w:num w:numId="1">
    <w:abstractNumId w:val="2"/>
  </w:num>
  <w:num w:numId="2">
    <w:abstractNumId w:val="4"/>
  </w:num>
  <w:num w:numId="3">
    <w:abstractNumId w:val="0"/>
  </w:num>
  <w:num w:numId="4">
    <w:abstractNumId w:val="5"/>
  </w:num>
  <w:num w:numId="5">
    <w:abstractNumId w:val="1"/>
  </w:num>
  <w:num w:numId="6">
    <w:abstractNumId w:val="3"/>
  </w:num>
  <w:num w:numId="7">
    <w:abstractNumId w:val="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
    <w:abstractNumId w:val="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
    <w:abstractNumId w:val="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
    <w:abstractNumId w:val="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1">
    <w:abstractNumId w:val="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2">
    <w:abstractNumId w:val="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3">
    <w:abstractNumId w:val="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BBD"/>
    <w:rsid w:val="00043CAA"/>
    <w:rsid w:val="00075432"/>
    <w:rsid w:val="000968ED"/>
    <w:rsid w:val="000F5E56"/>
    <w:rsid w:val="00104CA7"/>
    <w:rsid w:val="00120311"/>
    <w:rsid w:val="001362EE"/>
    <w:rsid w:val="001527D4"/>
    <w:rsid w:val="0016676E"/>
    <w:rsid w:val="001832A6"/>
    <w:rsid w:val="001C79D7"/>
    <w:rsid w:val="001E5499"/>
    <w:rsid w:val="00216EE1"/>
    <w:rsid w:val="00237B89"/>
    <w:rsid w:val="002634C4"/>
    <w:rsid w:val="002928D3"/>
    <w:rsid w:val="002F1FE6"/>
    <w:rsid w:val="002F4E68"/>
    <w:rsid w:val="00312F7F"/>
    <w:rsid w:val="00361450"/>
    <w:rsid w:val="003673CF"/>
    <w:rsid w:val="003773EA"/>
    <w:rsid w:val="003845C1"/>
    <w:rsid w:val="00397932"/>
    <w:rsid w:val="003A6F89"/>
    <w:rsid w:val="003B38C1"/>
    <w:rsid w:val="00423E3E"/>
    <w:rsid w:val="00427AF4"/>
    <w:rsid w:val="00447C43"/>
    <w:rsid w:val="004647DA"/>
    <w:rsid w:val="00474062"/>
    <w:rsid w:val="00477D6B"/>
    <w:rsid w:val="005019FF"/>
    <w:rsid w:val="00501C26"/>
    <w:rsid w:val="0053057A"/>
    <w:rsid w:val="00543CEE"/>
    <w:rsid w:val="005523B8"/>
    <w:rsid w:val="00560A29"/>
    <w:rsid w:val="005C203F"/>
    <w:rsid w:val="005C6649"/>
    <w:rsid w:val="00605827"/>
    <w:rsid w:val="00646050"/>
    <w:rsid w:val="006713CA"/>
    <w:rsid w:val="00676C5C"/>
    <w:rsid w:val="006D6B97"/>
    <w:rsid w:val="00721555"/>
    <w:rsid w:val="007364A0"/>
    <w:rsid w:val="00740E6A"/>
    <w:rsid w:val="007D1613"/>
    <w:rsid w:val="008A05EC"/>
    <w:rsid w:val="008B2CC1"/>
    <w:rsid w:val="008B60B2"/>
    <w:rsid w:val="008C6669"/>
    <w:rsid w:val="0090731E"/>
    <w:rsid w:val="00916EE2"/>
    <w:rsid w:val="00966A22"/>
    <w:rsid w:val="0096722F"/>
    <w:rsid w:val="00980843"/>
    <w:rsid w:val="009E2791"/>
    <w:rsid w:val="009E3F6F"/>
    <w:rsid w:val="009F499F"/>
    <w:rsid w:val="00A100E7"/>
    <w:rsid w:val="00A14BC1"/>
    <w:rsid w:val="00A42DAF"/>
    <w:rsid w:val="00A45BD8"/>
    <w:rsid w:val="00A55063"/>
    <w:rsid w:val="00A772F9"/>
    <w:rsid w:val="00A869B7"/>
    <w:rsid w:val="00AA24A4"/>
    <w:rsid w:val="00AC205C"/>
    <w:rsid w:val="00AD2931"/>
    <w:rsid w:val="00AF0A6B"/>
    <w:rsid w:val="00B05A69"/>
    <w:rsid w:val="00B2045B"/>
    <w:rsid w:val="00B9734B"/>
    <w:rsid w:val="00C11BFE"/>
    <w:rsid w:val="00CD2003"/>
    <w:rsid w:val="00D15896"/>
    <w:rsid w:val="00D45252"/>
    <w:rsid w:val="00D56DF7"/>
    <w:rsid w:val="00D71B4D"/>
    <w:rsid w:val="00D93D55"/>
    <w:rsid w:val="00DD60D7"/>
    <w:rsid w:val="00E335FE"/>
    <w:rsid w:val="00E94BBD"/>
    <w:rsid w:val="00EC4E49"/>
    <w:rsid w:val="00ED77FB"/>
    <w:rsid w:val="00EE45FA"/>
    <w:rsid w:val="00F661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customStyle="1" w:styleId="DecisionInvitationPara">
    <w:name w:val="Decision Invitation Para."/>
    <w:basedOn w:val="Normal"/>
    <w:rsid w:val="00E94BBD"/>
    <w:pPr>
      <w:ind w:left="5534"/>
    </w:pPr>
    <w:rPr>
      <w:rFonts w:eastAsia="Times New Roman" w:cs="Times New Roman"/>
      <w:i/>
      <w:lang w:eastAsia="en-US"/>
    </w:r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uiPriority w:val="99"/>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43CEE"/>
    <w:rPr>
      <w:rFonts w:ascii="Tahoma" w:hAnsi="Tahoma" w:cs="Tahoma"/>
      <w:sz w:val="16"/>
      <w:szCs w:val="16"/>
    </w:rPr>
  </w:style>
  <w:style w:type="character" w:customStyle="1" w:styleId="BalloonTextChar">
    <w:name w:val="Balloon Text Char"/>
    <w:basedOn w:val="DefaultParagraphFont"/>
    <w:link w:val="BalloonText"/>
    <w:rsid w:val="00543CEE"/>
    <w:rPr>
      <w:rFonts w:ascii="Tahoma" w:eastAsia="SimSun" w:hAnsi="Tahoma" w:cs="Tahoma"/>
      <w:sz w:val="16"/>
      <w:szCs w:val="16"/>
      <w:lang w:eastAsia="zh-CN"/>
    </w:rPr>
  </w:style>
  <w:style w:type="character" w:styleId="FootnoteReference">
    <w:name w:val="footnote reference"/>
    <w:basedOn w:val="DefaultParagraphFont"/>
    <w:uiPriority w:val="99"/>
    <w:unhideWhenUsed/>
    <w:rsid w:val="00501C26"/>
    <w:rPr>
      <w:rFonts w:ascii="Times New Roman" w:hAnsi="Times New Roman" w:cs="Times New Roman" w:hint="default"/>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customStyle="1" w:styleId="DecisionInvitationPara">
    <w:name w:val="Decision Invitation Para."/>
    <w:basedOn w:val="Normal"/>
    <w:rsid w:val="00E94BBD"/>
    <w:pPr>
      <w:ind w:left="5534"/>
    </w:pPr>
    <w:rPr>
      <w:rFonts w:eastAsia="Times New Roman" w:cs="Times New Roman"/>
      <w:i/>
      <w:lang w:eastAsia="en-US"/>
    </w:r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uiPriority w:val="99"/>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43CEE"/>
    <w:rPr>
      <w:rFonts w:ascii="Tahoma" w:hAnsi="Tahoma" w:cs="Tahoma"/>
      <w:sz w:val="16"/>
      <w:szCs w:val="16"/>
    </w:rPr>
  </w:style>
  <w:style w:type="character" w:customStyle="1" w:styleId="BalloonTextChar">
    <w:name w:val="Balloon Text Char"/>
    <w:basedOn w:val="DefaultParagraphFont"/>
    <w:link w:val="BalloonText"/>
    <w:rsid w:val="00543CEE"/>
    <w:rPr>
      <w:rFonts w:ascii="Tahoma" w:eastAsia="SimSun" w:hAnsi="Tahoma" w:cs="Tahoma"/>
      <w:sz w:val="16"/>
      <w:szCs w:val="16"/>
      <w:lang w:eastAsia="zh-CN"/>
    </w:rPr>
  </w:style>
  <w:style w:type="character" w:styleId="FootnoteReference">
    <w:name w:val="footnote reference"/>
    <w:basedOn w:val="DefaultParagraphFont"/>
    <w:uiPriority w:val="99"/>
    <w:unhideWhenUsed/>
    <w:rsid w:val="00501C26"/>
    <w:rPr>
      <w:rFonts w:ascii="Times New Roman" w:hAnsi="Times New Roman" w:cs="Times New Roman" w:hint="default"/>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928432">
      <w:bodyDiv w:val="1"/>
      <w:marLeft w:val="0"/>
      <w:marRight w:val="0"/>
      <w:marTop w:val="0"/>
      <w:marBottom w:val="0"/>
      <w:divBdr>
        <w:top w:val="none" w:sz="0" w:space="0" w:color="auto"/>
        <w:left w:val="none" w:sz="0" w:space="0" w:color="auto"/>
        <w:bottom w:val="none" w:sz="0" w:space="0" w:color="auto"/>
        <w:right w:val="none" w:sz="0" w:space="0" w:color="auto"/>
      </w:divBdr>
    </w:div>
    <w:div w:id="154779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DACD\CDIP%2012%20(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CDIP 12 (E)</Template>
  <TotalTime>127</TotalTime>
  <Pages>12</Pages>
  <Words>2278</Words>
  <Characters>14009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CDIP/12/</vt:lpstr>
    </vt:vector>
  </TitlesOfParts>
  <Company>WIPO</Company>
  <LinksUpToDate>false</LinksUpToDate>
  <CharactersWithSpaces>16255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CDIP/12/</dc:title>
  <dc:creator>BRACI Biljana</dc:creator>
  <cp:lastModifiedBy>IBRAHIM Ammar</cp:lastModifiedBy>
  <cp:revision>20</cp:revision>
  <cp:lastPrinted>2013-10-11T13:25:00Z</cp:lastPrinted>
  <dcterms:created xsi:type="dcterms:W3CDTF">2013-10-11T08:43:00Z</dcterms:created>
  <dcterms:modified xsi:type="dcterms:W3CDTF">2013-10-18T14:23:00Z</dcterms:modified>
</cp:coreProperties>
</file>