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9130CA" w:rsidTr="00582A90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582A9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9130CA" w:rsidRDefault="0039283A" w:rsidP="00582A9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130CA">
              <w:rPr>
                <w:noProof/>
              </w:rPr>
              <w:drawing>
                <wp:inline distT="0" distB="0" distL="0" distR="0" wp14:anchorId="5DB36D6F" wp14:editId="477A365B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9130CA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9130CA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9130CA" w:rsidTr="00582A90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9130CA" w:rsidRDefault="0004249C" w:rsidP="00F807F0">
            <w:pPr>
              <w:pStyle w:val="DocumentCodeAR"/>
              <w:bidi/>
              <w:rPr>
                <w:rtl/>
              </w:rPr>
            </w:pPr>
            <w:r w:rsidRPr="009130CA">
              <w:t>WIPO/</w:t>
            </w:r>
            <w:r w:rsidR="00822B72" w:rsidRPr="009130CA">
              <w:t>ACE</w:t>
            </w:r>
            <w:r w:rsidR="00100F97" w:rsidRPr="009130CA">
              <w:t>/</w:t>
            </w:r>
            <w:r w:rsidR="00822B72" w:rsidRPr="009130CA">
              <w:t>9</w:t>
            </w:r>
            <w:r w:rsidR="00B6101C" w:rsidRPr="009130CA">
              <w:t>/</w:t>
            </w:r>
            <w:r w:rsidR="00DF7938" w:rsidRPr="009130CA">
              <w:t>1</w:t>
            </w:r>
            <w:r w:rsidR="00F807F0" w:rsidRPr="009130CA">
              <w:t>2</w:t>
            </w:r>
          </w:p>
        </w:tc>
      </w:tr>
      <w:tr w:rsidR="001667B6" w:rsidRPr="009130CA" w:rsidTr="00582A90">
        <w:tc>
          <w:tcPr>
            <w:tcW w:w="9571" w:type="dxa"/>
            <w:gridSpan w:val="3"/>
            <w:shd w:val="clear" w:color="auto" w:fill="auto"/>
          </w:tcPr>
          <w:p w:rsidR="001667B6" w:rsidRPr="009130CA" w:rsidRDefault="00B6101C" w:rsidP="00851A34">
            <w:pPr>
              <w:pStyle w:val="DocumentLanguageAR"/>
              <w:bidi/>
              <w:rPr>
                <w:rtl/>
              </w:rPr>
            </w:pPr>
            <w:r w:rsidRPr="009130CA">
              <w:rPr>
                <w:rFonts w:hint="cs"/>
                <w:rtl/>
              </w:rPr>
              <w:t xml:space="preserve">الأصل: </w:t>
            </w:r>
            <w:r w:rsidR="00851A34" w:rsidRPr="009130CA">
              <w:rPr>
                <w:rFonts w:hint="cs"/>
                <w:rtl/>
              </w:rPr>
              <w:t>بالإسبانية</w:t>
            </w:r>
          </w:p>
        </w:tc>
      </w:tr>
      <w:tr w:rsidR="001667B6" w:rsidRPr="009130CA" w:rsidTr="00582A90">
        <w:tc>
          <w:tcPr>
            <w:tcW w:w="9571" w:type="dxa"/>
            <w:gridSpan w:val="3"/>
            <w:shd w:val="clear" w:color="auto" w:fill="auto"/>
          </w:tcPr>
          <w:p w:rsidR="001667B6" w:rsidRPr="009130CA" w:rsidRDefault="00B6101C" w:rsidP="005A544A">
            <w:pPr>
              <w:pStyle w:val="DocumentDateAR"/>
              <w:bidi/>
              <w:rPr>
                <w:rtl/>
              </w:rPr>
            </w:pPr>
            <w:r w:rsidRPr="009130CA">
              <w:rPr>
                <w:rFonts w:hint="cs"/>
                <w:rtl/>
              </w:rPr>
              <w:t xml:space="preserve">التاريخ: </w:t>
            </w:r>
            <w:r w:rsidR="005A544A" w:rsidRPr="009130CA">
              <w:rPr>
                <w:rFonts w:hint="cs"/>
                <w:rtl/>
              </w:rPr>
              <w:t>5</w:t>
            </w:r>
            <w:r w:rsidRPr="009130CA">
              <w:rPr>
                <w:rFonts w:hint="cs"/>
                <w:rtl/>
              </w:rPr>
              <w:t xml:space="preserve"> </w:t>
            </w:r>
            <w:r w:rsidR="005A544A" w:rsidRPr="009130CA">
              <w:rPr>
                <w:rFonts w:hint="cs"/>
                <w:rtl/>
              </w:rPr>
              <w:t>فبراير 2014</w:t>
            </w:r>
          </w:p>
        </w:tc>
      </w:tr>
    </w:tbl>
    <w:p w:rsidR="000F5E56" w:rsidRPr="009130CA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9130CA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9130CA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1667B6" w:rsidRPr="009130CA" w:rsidRDefault="00822B72" w:rsidP="00470628">
      <w:pPr>
        <w:pStyle w:val="MeetingTitleAR"/>
        <w:bidi/>
        <w:ind w:right="550"/>
        <w:rPr>
          <w:rtl/>
        </w:rPr>
      </w:pPr>
      <w:r w:rsidRPr="009130CA">
        <w:rPr>
          <w:rFonts w:hint="cs"/>
          <w:rtl/>
        </w:rPr>
        <w:t>اللجنة الاستشارية المعنية بالإنفاذ</w:t>
      </w:r>
    </w:p>
    <w:p w:rsidR="001667B6" w:rsidRPr="009130CA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1667B6" w:rsidRPr="009130CA" w:rsidRDefault="00F27305" w:rsidP="00822B72">
      <w:pPr>
        <w:pStyle w:val="MeetingSessionAR"/>
        <w:bidi/>
        <w:rPr>
          <w:rFonts w:ascii="Cambria Math" w:hAnsi="Cambria Math"/>
          <w:rtl/>
          <w:lang w:bidi="ar-EG"/>
        </w:rPr>
      </w:pPr>
      <w:r w:rsidRPr="009130CA">
        <w:rPr>
          <w:rFonts w:ascii="Cambria Math" w:hAnsi="Cambria Math"/>
          <w:rtl/>
        </w:rPr>
        <w:t xml:space="preserve">الدورة </w:t>
      </w:r>
      <w:r w:rsidR="00822B72" w:rsidRPr="009130CA">
        <w:rPr>
          <w:rFonts w:ascii="Cambria Math" w:hAnsi="Cambria Math" w:hint="cs"/>
          <w:rtl/>
        </w:rPr>
        <w:t>التاسعة</w:t>
      </w:r>
    </w:p>
    <w:p w:rsidR="00D61541" w:rsidRPr="009130CA" w:rsidRDefault="00D61541" w:rsidP="00822B72">
      <w:pPr>
        <w:pStyle w:val="MeetingDatesAR"/>
        <w:bidi/>
        <w:rPr>
          <w:rtl/>
        </w:rPr>
      </w:pPr>
      <w:r w:rsidRPr="009130CA">
        <w:rPr>
          <w:rFonts w:hint="cs"/>
          <w:rtl/>
        </w:rPr>
        <w:t xml:space="preserve">جنيف، من </w:t>
      </w:r>
      <w:r w:rsidR="00822B72" w:rsidRPr="009130CA">
        <w:rPr>
          <w:rFonts w:hint="cs"/>
          <w:rtl/>
        </w:rPr>
        <w:t>3</w:t>
      </w:r>
      <w:r w:rsidR="00100F97" w:rsidRPr="009130CA">
        <w:rPr>
          <w:rFonts w:hint="cs"/>
          <w:rtl/>
        </w:rPr>
        <w:t xml:space="preserve"> إلى </w:t>
      </w:r>
      <w:r w:rsidR="00822B72" w:rsidRPr="009130CA">
        <w:rPr>
          <w:rFonts w:hint="cs"/>
          <w:rtl/>
        </w:rPr>
        <w:t>5</w:t>
      </w:r>
      <w:r w:rsidR="00783D11" w:rsidRPr="009130CA">
        <w:rPr>
          <w:rFonts w:hint="cs"/>
          <w:rtl/>
        </w:rPr>
        <w:t xml:space="preserve"> </w:t>
      </w:r>
      <w:r w:rsidR="00822B72" w:rsidRPr="009130CA">
        <w:rPr>
          <w:rFonts w:hint="cs"/>
          <w:rtl/>
        </w:rPr>
        <w:t xml:space="preserve">مارس </w:t>
      </w:r>
      <w:r w:rsidR="00100F97" w:rsidRPr="009130CA">
        <w:rPr>
          <w:rFonts w:hint="cs"/>
          <w:rtl/>
        </w:rPr>
        <w:t>201</w:t>
      </w:r>
      <w:r w:rsidR="00822B72" w:rsidRPr="009130CA">
        <w:rPr>
          <w:rFonts w:hint="cs"/>
          <w:rtl/>
        </w:rPr>
        <w:t>4</w:t>
      </w:r>
    </w:p>
    <w:p w:rsidR="00D61541" w:rsidRPr="009130CA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9130CA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D61541" w:rsidRPr="009130CA" w:rsidRDefault="008531E0" w:rsidP="008531E0">
      <w:pPr>
        <w:pStyle w:val="DocumentTitleAR"/>
        <w:bidi/>
        <w:rPr>
          <w:rtl/>
          <w:lang w:bidi="ar-EG"/>
        </w:rPr>
      </w:pPr>
      <w:r w:rsidRPr="009130CA">
        <w:rPr>
          <w:rFonts w:hint="cs"/>
          <w:rtl/>
          <w:lang w:bidi="ar-EG"/>
        </w:rPr>
        <w:t xml:space="preserve">تجربة كوستاريكا: </w:t>
      </w:r>
      <w:r w:rsidRPr="009130CA">
        <w:rPr>
          <w:rFonts w:hint="cs"/>
          <w:rtl/>
        </w:rPr>
        <w:t>المشروع الوطني</w:t>
      </w:r>
      <w:r w:rsidR="00B91D0C" w:rsidRPr="009130CA">
        <w:rPr>
          <w:rFonts w:hint="cs"/>
          <w:rtl/>
        </w:rPr>
        <w:t xml:space="preserve"> من أجل</w:t>
      </w:r>
      <w:r w:rsidRPr="009130CA">
        <w:rPr>
          <w:rFonts w:hint="cs"/>
          <w:rtl/>
        </w:rPr>
        <w:t xml:space="preserve"> "إنشاء ثقافة احترام الملكية الفكرية"</w:t>
      </w:r>
    </w:p>
    <w:p w:rsidR="00D61541" w:rsidRPr="009130CA" w:rsidRDefault="009D3BA9" w:rsidP="00B91D0C">
      <w:pPr>
        <w:pStyle w:val="PreparedbyAR"/>
        <w:bidi/>
        <w:rPr>
          <w:rtl/>
          <w:lang w:bidi="ar-EG"/>
        </w:rPr>
      </w:pPr>
      <w:r w:rsidRPr="009130CA">
        <w:rPr>
          <w:rFonts w:hint="cs"/>
          <w:rtl/>
        </w:rPr>
        <w:t xml:space="preserve">من إعداد </w:t>
      </w:r>
      <w:r w:rsidR="00343B8B" w:rsidRPr="009130CA">
        <w:rPr>
          <w:rFonts w:hint="cs"/>
          <w:rtl/>
        </w:rPr>
        <w:t xml:space="preserve">لويس </w:t>
      </w:r>
      <w:proofErr w:type="spellStart"/>
      <w:r w:rsidR="00315B6D" w:rsidRPr="009130CA">
        <w:rPr>
          <w:rtl/>
        </w:rPr>
        <w:t>خيمينيث</w:t>
      </w:r>
      <w:proofErr w:type="spellEnd"/>
      <w:r w:rsidR="00315B6D" w:rsidRPr="009130CA">
        <w:rPr>
          <w:rFonts w:hint="cs"/>
          <w:rtl/>
        </w:rPr>
        <w:t xml:space="preserve"> </w:t>
      </w:r>
      <w:proofErr w:type="spellStart"/>
      <w:r w:rsidR="003E71E9" w:rsidRPr="009130CA">
        <w:rPr>
          <w:rFonts w:hint="cs"/>
          <w:rtl/>
        </w:rPr>
        <w:t>سانش</w:t>
      </w:r>
      <w:r w:rsidR="00B91D0C" w:rsidRPr="009130CA">
        <w:rPr>
          <w:rFonts w:hint="cs"/>
          <w:rtl/>
        </w:rPr>
        <w:t>يث</w:t>
      </w:r>
      <w:proofErr w:type="spellEnd"/>
      <w:r w:rsidR="00343B8B" w:rsidRPr="009130CA">
        <w:rPr>
          <w:rFonts w:hint="cs"/>
          <w:rtl/>
        </w:rPr>
        <w:t xml:space="preserve">، المدير العام لسجل كوستاريكا الوطني، وغابرييلا </w:t>
      </w:r>
      <w:proofErr w:type="spellStart"/>
      <w:r w:rsidR="00343B8B" w:rsidRPr="009130CA">
        <w:rPr>
          <w:rFonts w:hint="cs"/>
          <w:rtl/>
        </w:rPr>
        <w:t>ثونييغا</w:t>
      </w:r>
      <w:proofErr w:type="spellEnd"/>
      <w:r w:rsidR="00343B8B" w:rsidRPr="009130CA">
        <w:rPr>
          <w:rFonts w:hint="cs"/>
          <w:rtl/>
        </w:rPr>
        <w:t xml:space="preserve"> </w:t>
      </w:r>
      <w:proofErr w:type="spellStart"/>
      <w:r w:rsidR="00343B8B" w:rsidRPr="009130CA">
        <w:rPr>
          <w:rFonts w:hint="cs"/>
          <w:rtl/>
        </w:rPr>
        <w:t>بيرمودي</w:t>
      </w:r>
      <w:r w:rsidR="00B91D0C" w:rsidRPr="009130CA">
        <w:rPr>
          <w:rFonts w:hint="cs"/>
          <w:rtl/>
        </w:rPr>
        <w:t>ث</w:t>
      </w:r>
      <w:proofErr w:type="spellEnd"/>
      <w:r w:rsidR="00343B8B" w:rsidRPr="009130CA">
        <w:rPr>
          <w:rFonts w:hint="cs"/>
          <w:rtl/>
        </w:rPr>
        <w:t xml:space="preserve">، رئيسة </w:t>
      </w:r>
      <w:r w:rsidR="003E71E9" w:rsidRPr="009130CA">
        <w:rPr>
          <w:rFonts w:hint="cs"/>
          <w:rtl/>
        </w:rPr>
        <w:t xml:space="preserve">إدارة </w:t>
      </w:r>
      <w:r w:rsidR="00D55373" w:rsidRPr="009130CA">
        <w:rPr>
          <w:rFonts w:hint="cs"/>
          <w:rtl/>
        </w:rPr>
        <w:t>ال</w:t>
      </w:r>
      <w:r w:rsidR="00E6137E" w:rsidRPr="009130CA">
        <w:rPr>
          <w:rFonts w:hint="cs"/>
          <w:rtl/>
        </w:rPr>
        <w:t>تخطيط المؤسسي</w:t>
      </w:r>
      <w:r w:rsidR="00D55373" w:rsidRPr="009130CA">
        <w:rPr>
          <w:rFonts w:hint="cs"/>
          <w:rtl/>
        </w:rPr>
        <w:t xml:space="preserve"> في سجل كوستاريكا الوطني</w:t>
      </w:r>
      <w:r w:rsidR="002159ED" w:rsidRPr="009130CA">
        <w:rPr>
          <w:rStyle w:val="FootnoteReference"/>
        </w:rPr>
        <w:footnoteReference w:customMarkFollows="1" w:id="1"/>
        <w:t>*</w:t>
      </w:r>
    </w:p>
    <w:p w:rsidR="003D31A9" w:rsidRPr="009130CA" w:rsidRDefault="00D407BE" w:rsidP="00F807F0">
      <w:pPr>
        <w:pStyle w:val="NumberedParaAR"/>
      </w:pPr>
      <w:r w:rsidRPr="009130CA">
        <w:rPr>
          <w:rFonts w:hint="cs"/>
          <w:rtl/>
        </w:rPr>
        <w:t xml:space="preserve">خلال الأعوام الخمسة عشر الأخيرة، شهدت كوستاريكا تحولا </w:t>
      </w:r>
      <w:r w:rsidR="00B91D0C" w:rsidRPr="009130CA">
        <w:rPr>
          <w:rFonts w:hint="cs"/>
          <w:rtl/>
        </w:rPr>
        <w:t xml:space="preserve">جذريا </w:t>
      </w:r>
      <w:r w:rsidRPr="009130CA">
        <w:rPr>
          <w:rFonts w:hint="cs"/>
          <w:rtl/>
        </w:rPr>
        <w:t xml:space="preserve">في طريقة فهم ومعالجة موضوع الملكية الفكرية. </w:t>
      </w:r>
      <w:r w:rsidR="00E822FE" w:rsidRPr="009130CA">
        <w:rPr>
          <w:rFonts w:hint="cs"/>
          <w:rtl/>
        </w:rPr>
        <w:t xml:space="preserve">فبعد أن كان هذا الموضوع لا يهم </w:t>
      </w:r>
      <w:r w:rsidR="00B53B4C" w:rsidRPr="009130CA">
        <w:rPr>
          <w:rFonts w:hint="cs"/>
          <w:rtl/>
        </w:rPr>
        <w:t xml:space="preserve">بصورة أساسية </w:t>
      </w:r>
      <w:r w:rsidR="00E822FE" w:rsidRPr="009130CA">
        <w:rPr>
          <w:rFonts w:hint="cs"/>
          <w:rtl/>
        </w:rPr>
        <w:t>إلا مجموعة محدودة من المستخدمين، صار موضوعا يهم البلد بأسره، واكتسب أهمية وطنية كبيرة.</w:t>
      </w:r>
    </w:p>
    <w:p w:rsidR="002E2442" w:rsidRPr="009130CA" w:rsidRDefault="00D81A20" w:rsidP="00645158">
      <w:pPr>
        <w:pStyle w:val="NumberedParaAR"/>
      </w:pPr>
      <w:r w:rsidRPr="009130CA">
        <w:rPr>
          <w:rFonts w:hint="cs"/>
          <w:rtl/>
          <w:lang w:bidi="ar-EG"/>
        </w:rPr>
        <w:t xml:space="preserve">ومن ثم، فإن وزارة العدل والسلام، </w:t>
      </w:r>
      <w:r w:rsidR="003E71E9" w:rsidRPr="009130CA">
        <w:rPr>
          <w:rFonts w:hint="cs"/>
          <w:rtl/>
          <w:lang w:bidi="ar-EG"/>
        </w:rPr>
        <w:t>بصفتها</w:t>
      </w:r>
      <w:r w:rsidRPr="009130CA">
        <w:rPr>
          <w:rFonts w:hint="cs"/>
          <w:rtl/>
          <w:lang w:bidi="ar-EG"/>
        </w:rPr>
        <w:t xml:space="preserve"> الهيئة المسؤولة عن </w:t>
      </w:r>
      <w:r w:rsidR="003E71E9" w:rsidRPr="009130CA">
        <w:rPr>
          <w:rFonts w:hint="cs"/>
          <w:rtl/>
          <w:lang w:bidi="ar-EG"/>
        </w:rPr>
        <w:t xml:space="preserve">الملكية الفكرية </w:t>
      </w:r>
      <w:r w:rsidRPr="009130CA">
        <w:rPr>
          <w:rFonts w:hint="cs"/>
          <w:rtl/>
          <w:lang w:bidi="ar-EG"/>
        </w:rPr>
        <w:t>الوطني</w:t>
      </w:r>
      <w:r w:rsidR="003E71E9" w:rsidRPr="009130CA">
        <w:rPr>
          <w:rFonts w:hint="cs"/>
          <w:rtl/>
          <w:lang w:bidi="ar-EG"/>
        </w:rPr>
        <w:t xml:space="preserve">ة </w:t>
      </w:r>
      <w:r w:rsidRPr="009130CA">
        <w:rPr>
          <w:rFonts w:hint="cs"/>
          <w:rtl/>
          <w:lang w:bidi="ar-EG"/>
        </w:rPr>
        <w:t xml:space="preserve">والسجل الوطني على وجه التحديد، </w:t>
      </w:r>
      <w:r w:rsidR="00353F26" w:rsidRPr="009130CA">
        <w:rPr>
          <w:rFonts w:hint="cs"/>
          <w:rtl/>
          <w:lang w:bidi="ar-EG"/>
        </w:rPr>
        <w:t xml:space="preserve">والذي يضم سجل </w:t>
      </w:r>
      <w:r w:rsidRPr="009130CA">
        <w:rPr>
          <w:rFonts w:hint="cs"/>
          <w:rtl/>
          <w:lang w:bidi="ar-EG"/>
        </w:rPr>
        <w:t xml:space="preserve">الملكية الصناعية </w:t>
      </w:r>
      <w:r w:rsidR="00353F26" w:rsidRPr="009130CA">
        <w:rPr>
          <w:rFonts w:hint="cs"/>
          <w:rtl/>
          <w:lang w:bidi="ar-EG"/>
        </w:rPr>
        <w:t xml:space="preserve">وسجل </w:t>
      </w:r>
      <w:r w:rsidRPr="009130CA">
        <w:rPr>
          <w:rFonts w:hint="cs"/>
          <w:rtl/>
          <w:lang w:bidi="ar-EG"/>
        </w:rPr>
        <w:t>حق المؤلف والحقوق المجاورة، اضطلعت بعملية مهمة لتجديد هذه الكيانات</w:t>
      </w:r>
      <w:r w:rsidR="00FE5BF3" w:rsidRPr="009130CA">
        <w:rPr>
          <w:rFonts w:hint="cs"/>
          <w:rtl/>
        </w:rPr>
        <w:t xml:space="preserve"> </w:t>
      </w:r>
      <w:r w:rsidR="00164FB0" w:rsidRPr="009130CA">
        <w:rPr>
          <w:rFonts w:hint="cs"/>
          <w:rtl/>
        </w:rPr>
        <w:t xml:space="preserve">بغية تزويدها بأدوات قانونية وتكنولوجية </w:t>
      </w:r>
      <w:r w:rsidR="003E71E9" w:rsidRPr="009130CA">
        <w:rPr>
          <w:rFonts w:hint="cs"/>
          <w:rtl/>
        </w:rPr>
        <w:t xml:space="preserve">حديثة </w:t>
      </w:r>
      <w:r w:rsidR="009C72D0" w:rsidRPr="009130CA">
        <w:rPr>
          <w:rFonts w:hint="cs"/>
          <w:rtl/>
        </w:rPr>
        <w:t>و</w:t>
      </w:r>
      <w:r w:rsidR="003E71E9" w:rsidRPr="009130CA">
        <w:rPr>
          <w:rFonts w:hint="cs"/>
          <w:rtl/>
        </w:rPr>
        <w:t>أدوات لوضع ا</w:t>
      </w:r>
      <w:r w:rsidR="00E578F4" w:rsidRPr="009130CA">
        <w:rPr>
          <w:rFonts w:hint="cs"/>
          <w:rtl/>
        </w:rPr>
        <w:t>لميزانية</w:t>
      </w:r>
      <w:r w:rsidR="00164FB0" w:rsidRPr="009130CA">
        <w:rPr>
          <w:rFonts w:hint="cs"/>
          <w:rtl/>
        </w:rPr>
        <w:t xml:space="preserve">، </w:t>
      </w:r>
      <w:r w:rsidR="007A6173" w:rsidRPr="009130CA">
        <w:rPr>
          <w:rFonts w:hint="cs"/>
          <w:rtl/>
        </w:rPr>
        <w:t xml:space="preserve">تمكنها من </w:t>
      </w:r>
      <w:r w:rsidR="00645158" w:rsidRPr="009130CA">
        <w:rPr>
          <w:rFonts w:hint="cs"/>
          <w:rtl/>
        </w:rPr>
        <w:t>أداء مهمتها المتمثلة في اتباع نهج متكامل إزاء الملكية الفكرية</w:t>
      </w:r>
      <w:r w:rsidR="007A6173" w:rsidRPr="009130CA">
        <w:rPr>
          <w:rFonts w:hint="cs"/>
          <w:rtl/>
        </w:rPr>
        <w:t>.</w:t>
      </w:r>
    </w:p>
    <w:p w:rsidR="00FE38FA" w:rsidRPr="009130CA" w:rsidRDefault="003574FA" w:rsidP="00B91D0C">
      <w:pPr>
        <w:pStyle w:val="NumberedParaAR"/>
      </w:pPr>
      <w:r w:rsidRPr="009130CA">
        <w:rPr>
          <w:rFonts w:hint="cs"/>
          <w:rtl/>
        </w:rPr>
        <w:t xml:space="preserve">وتماشيا مع هذه الرؤية التي </w:t>
      </w:r>
      <w:r w:rsidR="000F68C4" w:rsidRPr="009130CA">
        <w:rPr>
          <w:rFonts w:hint="cs"/>
          <w:rtl/>
        </w:rPr>
        <w:t xml:space="preserve">يؤمن بها </w:t>
      </w:r>
      <w:r w:rsidRPr="009130CA">
        <w:rPr>
          <w:rFonts w:hint="cs"/>
          <w:rtl/>
        </w:rPr>
        <w:t xml:space="preserve">البلد، اعتمدنا مجموعة من القوانين واللوائح </w:t>
      </w:r>
      <w:r w:rsidR="00B91D0C" w:rsidRPr="009130CA">
        <w:rPr>
          <w:rFonts w:hint="cs"/>
          <w:rtl/>
        </w:rPr>
        <w:t>لتنظيم</w:t>
      </w:r>
      <w:r w:rsidRPr="009130CA">
        <w:rPr>
          <w:rFonts w:hint="cs"/>
          <w:rtl/>
        </w:rPr>
        <w:t xml:space="preserve"> </w:t>
      </w:r>
      <w:r w:rsidR="00B91D0C" w:rsidRPr="009130CA">
        <w:rPr>
          <w:rFonts w:hint="cs"/>
          <w:rtl/>
        </w:rPr>
        <w:t xml:space="preserve"> </w:t>
      </w:r>
      <w:r w:rsidRPr="009130CA">
        <w:rPr>
          <w:rFonts w:hint="cs"/>
          <w:rtl/>
        </w:rPr>
        <w:t xml:space="preserve">الملكية </w:t>
      </w:r>
      <w:r w:rsidR="00B91D0C" w:rsidRPr="009130CA">
        <w:rPr>
          <w:rFonts w:hint="cs"/>
          <w:rtl/>
        </w:rPr>
        <w:t>الفكرية</w:t>
      </w:r>
      <w:r w:rsidRPr="009130CA">
        <w:rPr>
          <w:rFonts w:hint="cs"/>
          <w:rtl/>
        </w:rPr>
        <w:t xml:space="preserve"> </w:t>
      </w:r>
      <w:r w:rsidR="00584309" w:rsidRPr="009130CA">
        <w:rPr>
          <w:rFonts w:hint="cs"/>
          <w:rtl/>
        </w:rPr>
        <w:t>و</w:t>
      </w:r>
      <w:r w:rsidRPr="009130CA">
        <w:rPr>
          <w:rFonts w:hint="cs"/>
          <w:rtl/>
        </w:rPr>
        <w:t>حق المؤلف والحقوق المجاورة</w:t>
      </w:r>
      <w:r w:rsidR="00B91D0C" w:rsidRPr="009130CA">
        <w:rPr>
          <w:rFonts w:hint="cs"/>
          <w:rtl/>
        </w:rPr>
        <w:t xml:space="preserve">. وتنص تلك القوانين على </w:t>
      </w:r>
      <w:r w:rsidR="00F55573" w:rsidRPr="009130CA">
        <w:rPr>
          <w:rFonts w:hint="cs"/>
          <w:rtl/>
        </w:rPr>
        <w:t xml:space="preserve">مجموعة من القواعد </w:t>
      </w:r>
      <w:r w:rsidR="00DF5AE7" w:rsidRPr="009130CA">
        <w:rPr>
          <w:rFonts w:hint="cs"/>
          <w:rtl/>
        </w:rPr>
        <w:t xml:space="preserve">التي تراعي </w:t>
      </w:r>
      <w:r w:rsidR="00F55573" w:rsidRPr="009130CA">
        <w:rPr>
          <w:rFonts w:hint="cs"/>
          <w:rtl/>
        </w:rPr>
        <w:t xml:space="preserve">معايير الحماية الدولية، </w:t>
      </w:r>
      <w:r w:rsidR="00C045EA" w:rsidRPr="009130CA">
        <w:rPr>
          <w:rFonts w:hint="cs"/>
          <w:rtl/>
        </w:rPr>
        <w:t xml:space="preserve">ومن أهمها الانضمام مؤخرا إلى معاهدة بيجين </w:t>
      </w:r>
      <w:r w:rsidR="00145DE2" w:rsidRPr="009130CA">
        <w:rPr>
          <w:rFonts w:hint="cs"/>
          <w:rtl/>
        </w:rPr>
        <w:t xml:space="preserve">بشأن </w:t>
      </w:r>
      <w:r w:rsidR="0042546D" w:rsidRPr="009130CA">
        <w:rPr>
          <w:rFonts w:hint="cs"/>
          <w:rtl/>
        </w:rPr>
        <w:t>الأداء السمعي البصري</w:t>
      </w:r>
      <w:r w:rsidR="00B91D0C" w:rsidRPr="009130CA">
        <w:rPr>
          <w:rFonts w:hint="cs"/>
          <w:rtl/>
        </w:rPr>
        <w:t xml:space="preserve"> </w:t>
      </w:r>
      <w:r w:rsidR="0059199B" w:rsidRPr="009130CA">
        <w:rPr>
          <w:rFonts w:hint="cs"/>
          <w:rtl/>
        </w:rPr>
        <w:t xml:space="preserve">الموقعة في 26 يونيو 2012، ومعاهدة مراكش </w:t>
      </w:r>
      <w:r w:rsidR="00007E72" w:rsidRPr="009130CA">
        <w:rPr>
          <w:rtl/>
          <w:lang w:bidi="ar"/>
        </w:rPr>
        <w:t>لتيسير النفاذ إلى المصنفات المنشورة لفائدة الأشخاص المكفوفين أو معاقي البصر أو ذوي إعاقات أخرى في قراءة المطبوعات</w:t>
      </w:r>
      <w:r w:rsidR="00EE5094" w:rsidRPr="009130CA">
        <w:rPr>
          <w:rFonts w:hint="cs"/>
          <w:rtl/>
          <w:lang w:bidi="ar"/>
        </w:rPr>
        <w:t>، الموقعة في 28 يونيو</w:t>
      </w:r>
      <w:r w:rsidR="00B91D0C" w:rsidRPr="009130CA">
        <w:rPr>
          <w:rFonts w:hint="eastAsia"/>
          <w:rtl/>
          <w:lang w:bidi="ar"/>
        </w:rPr>
        <w:t> </w:t>
      </w:r>
      <w:r w:rsidR="00EE5094" w:rsidRPr="009130CA">
        <w:rPr>
          <w:rFonts w:hint="cs"/>
          <w:rtl/>
          <w:lang w:bidi="ar"/>
        </w:rPr>
        <w:t>2013.</w:t>
      </w:r>
    </w:p>
    <w:p w:rsidR="00EE5094" w:rsidRPr="009130CA" w:rsidRDefault="007F4BC8" w:rsidP="00B91D0C">
      <w:pPr>
        <w:pStyle w:val="NumberedParaAR"/>
      </w:pPr>
      <w:r w:rsidRPr="009130CA">
        <w:rPr>
          <w:rFonts w:hint="cs"/>
          <w:rtl/>
        </w:rPr>
        <w:t>و</w:t>
      </w:r>
      <w:r w:rsidR="00C57EE0" w:rsidRPr="009130CA">
        <w:rPr>
          <w:rFonts w:hint="cs"/>
          <w:rtl/>
        </w:rPr>
        <w:t xml:space="preserve">مع </w:t>
      </w:r>
      <w:r w:rsidRPr="009130CA">
        <w:rPr>
          <w:rFonts w:hint="cs"/>
          <w:rtl/>
        </w:rPr>
        <w:t xml:space="preserve">توفر هذه الأدوات، </w:t>
      </w:r>
      <w:r w:rsidR="00C57EE0" w:rsidRPr="009130CA">
        <w:rPr>
          <w:rFonts w:hint="cs"/>
          <w:rtl/>
        </w:rPr>
        <w:t xml:space="preserve">وبفضل المساعدة </w:t>
      </w:r>
      <w:r w:rsidR="00584309" w:rsidRPr="009130CA">
        <w:rPr>
          <w:rFonts w:hint="cs"/>
          <w:rtl/>
        </w:rPr>
        <w:t xml:space="preserve">السخية </w:t>
      </w:r>
      <w:r w:rsidR="00C57EE0" w:rsidRPr="009130CA">
        <w:rPr>
          <w:rFonts w:hint="cs"/>
          <w:rtl/>
        </w:rPr>
        <w:t xml:space="preserve">التي تقدمها </w:t>
      </w:r>
      <w:r w:rsidR="00584309" w:rsidRPr="009130CA">
        <w:rPr>
          <w:rFonts w:hint="cs"/>
          <w:rtl/>
        </w:rPr>
        <w:t xml:space="preserve">في الوقت المناسب </w:t>
      </w:r>
      <w:r w:rsidR="00C57EE0" w:rsidRPr="009130CA">
        <w:rPr>
          <w:rFonts w:hint="cs"/>
          <w:rtl/>
        </w:rPr>
        <w:t xml:space="preserve">المنظمة العالمية للملكية الفكرية، </w:t>
      </w:r>
      <w:r w:rsidR="004D497F" w:rsidRPr="009130CA">
        <w:rPr>
          <w:rFonts w:hint="cs"/>
          <w:rtl/>
        </w:rPr>
        <w:t xml:space="preserve">وضع السجل الوطني خطط عمل قوية </w:t>
      </w:r>
      <w:r w:rsidR="00B91D0C" w:rsidRPr="009130CA">
        <w:rPr>
          <w:rFonts w:hint="cs"/>
          <w:rtl/>
        </w:rPr>
        <w:t>وابتكارية</w:t>
      </w:r>
      <w:r w:rsidR="004D497F" w:rsidRPr="009130CA">
        <w:rPr>
          <w:rFonts w:hint="cs"/>
          <w:rtl/>
        </w:rPr>
        <w:t xml:space="preserve"> تتيح لكوستاريكا ترجمة رؤيتها الجديدة إلى إجراءات واقعية.</w:t>
      </w:r>
    </w:p>
    <w:p w:rsidR="004D497F" w:rsidRPr="009130CA" w:rsidRDefault="00594714" w:rsidP="0057751A">
      <w:pPr>
        <w:pStyle w:val="NumberedParaAR"/>
      </w:pPr>
      <w:r w:rsidRPr="009130CA">
        <w:rPr>
          <w:rFonts w:hint="cs"/>
          <w:rtl/>
          <w:lang w:bidi="ar-EG"/>
        </w:rPr>
        <w:lastRenderedPageBreak/>
        <w:t xml:space="preserve">ومن الأهمية بمكان، على وجه الخصوص، </w:t>
      </w:r>
      <w:r w:rsidR="008D34BB" w:rsidRPr="009130CA">
        <w:rPr>
          <w:rFonts w:hint="cs"/>
          <w:rtl/>
          <w:lang w:bidi="ar-EG"/>
        </w:rPr>
        <w:t xml:space="preserve">إبراز العمل الذي تجريه كوستاريكا </w:t>
      </w:r>
      <w:r w:rsidR="001126E4" w:rsidRPr="009130CA">
        <w:rPr>
          <w:rFonts w:hint="cs"/>
          <w:rtl/>
          <w:lang w:bidi="ar-EG"/>
        </w:rPr>
        <w:t xml:space="preserve">في مجال بناء وتوطيد دعائم ثقافة احترام الملكية الفكرية. </w:t>
      </w:r>
      <w:r w:rsidR="00A900D5" w:rsidRPr="009130CA">
        <w:rPr>
          <w:rFonts w:hint="cs"/>
          <w:rtl/>
          <w:lang w:bidi="ar-EG"/>
        </w:rPr>
        <w:t xml:space="preserve">ونحن نؤمن بقوة التعليم والتدريب كوسيلة لتمكين البلد من قيمة إبداعاته ومنتجاته الفكرية كأداة للتنمية. </w:t>
      </w:r>
      <w:r w:rsidR="00167393" w:rsidRPr="009130CA">
        <w:rPr>
          <w:rFonts w:hint="cs"/>
          <w:rtl/>
        </w:rPr>
        <w:t xml:space="preserve">وفي هذا الصدد، </w:t>
      </w:r>
      <w:r w:rsidR="00353F26" w:rsidRPr="009130CA">
        <w:rPr>
          <w:rFonts w:hint="cs"/>
          <w:rtl/>
        </w:rPr>
        <w:t xml:space="preserve">يقود سجل الملكية الصناعية وسجل </w:t>
      </w:r>
      <w:r w:rsidR="00DB44FA" w:rsidRPr="009130CA">
        <w:rPr>
          <w:rFonts w:hint="cs"/>
          <w:rtl/>
        </w:rPr>
        <w:t xml:space="preserve">حق المؤلف والحقوق المجاورة مشاريع وخططا معينة </w:t>
      </w:r>
      <w:r w:rsidR="00B67D38" w:rsidRPr="009130CA">
        <w:rPr>
          <w:rFonts w:hint="cs"/>
          <w:rtl/>
        </w:rPr>
        <w:t xml:space="preserve">للتدريب والتوعية والترويج </w:t>
      </w:r>
      <w:r w:rsidR="0057751A" w:rsidRPr="009130CA">
        <w:rPr>
          <w:rFonts w:hint="cs"/>
          <w:rtl/>
        </w:rPr>
        <w:t xml:space="preserve">يشمل نطاقها </w:t>
      </w:r>
      <w:r w:rsidR="00EF28BB" w:rsidRPr="009130CA">
        <w:rPr>
          <w:rFonts w:hint="cs"/>
          <w:rtl/>
        </w:rPr>
        <w:t xml:space="preserve">الأطفال في سن </w:t>
      </w:r>
      <w:proofErr w:type="spellStart"/>
      <w:r w:rsidR="0057751A" w:rsidRPr="009130CA">
        <w:rPr>
          <w:rFonts w:hint="cs"/>
          <w:rtl/>
        </w:rPr>
        <w:t>التمدرس</w:t>
      </w:r>
      <w:proofErr w:type="spellEnd"/>
      <w:r w:rsidR="00EF28BB" w:rsidRPr="009130CA">
        <w:rPr>
          <w:rFonts w:hint="cs"/>
          <w:rtl/>
        </w:rPr>
        <w:t xml:space="preserve"> و</w:t>
      </w:r>
      <w:r w:rsidR="0057751A" w:rsidRPr="009130CA">
        <w:rPr>
          <w:rFonts w:hint="cs"/>
          <w:rtl/>
        </w:rPr>
        <w:t>طلاب</w:t>
      </w:r>
      <w:r w:rsidR="00EF28BB" w:rsidRPr="009130CA">
        <w:rPr>
          <w:rFonts w:hint="cs"/>
          <w:rtl/>
        </w:rPr>
        <w:t xml:space="preserve"> </w:t>
      </w:r>
      <w:r w:rsidR="0057751A" w:rsidRPr="009130CA">
        <w:rPr>
          <w:rFonts w:hint="cs"/>
          <w:rtl/>
        </w:rPr>
        <w:t>ال</w:t>
      </w:r>
      <w:r w:rsidR="00EF28BB" w:rsidRPr="009130CA">
        <w:rPr>
          <w:rFonts w:hint="cs"/>
          <w:rtl/>
        </w:rPr>
        <w:t xml:space="preserve">مدارس </w:t>
      </w:r>
      <w:r w:rsidR="0057751A" w:rsidRPr="009130CA">
        <w:rPr>
          <w:rFonts w:hint="cs"/>
          <w:rtl/>
        </w:rPr>
        <w:t>الثانوية وم</w:t>
      </w:r>
      <w:r w:rsidR="00EF28BB" w:rsidRPr="009130CA">
        <w:rPr>
          <w:rFonts w:hint="cs"/>
          <w:rtl/>
        </w:rPr>
        <w:t>عاهد التعليم العالي وغيرها من المعاهد العامة والخاصة، وحتى الشركات الصغيرة والمتوسطة.</w:t>
      </w:r>
    </w:p>
    <w:p w:rsidR="002E074F" w:rsidRPr="009130CA" w:rsidRDefault="00C36A11" w:rsidP="00EF28BB">
      <w:pPr>
        <w:pStyle w:val="NumberedParaAR"/>
      </w:pPr>
      <w:r w:rsidRPr="009130CA">
        <w:rPr>
          <w:rFonts w:hint="cs"/>
          <w:rtl/>
        </w:rPr>
        <w:t>وفي مجال إنفاذ حقوق الملكية الفكرية، أرادت حكومة كوستاريكا أن تكون مثالا يحتذى</w:t>
      </w:r>
      <w:r w:rsidR="00345D6D" w:rsidRPr="009130CA">
        <w:rPr>
          <w:rFonts w:hint="cs"/>
          <w:rtl/>
        </w:rPr>
        <w:t xml:space="preserve"> به</w:t>
      </w:r>
      <w:r w:rsidRPr="009130CA">
        <w:rPr>
          <w:rFonts w:hint="cs"/>
          <w:rtl/>
        </w:rPr>
        <w:t>، وترجمت رغبتها تلك إلى ثلاث آليات واقعية:</w:t>
      </w:r>
    </w:p>
    <w:p w:rsidR="00F4654A" w:rsidRPr="009130CA" w:rsidRDefault="00886564" w:rsidP="004326DE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  <w:lang w:bidi="ar-EG"/>
        </w:rPr>
        <w:t>-</w:t>
      </w:r>
      <w:r w:rsidRPr="009130CA">
        <w:rPr>
          <w:rFonts w:hint="cs"/>
          <w:rtl/>
          <w:lang w:bidi="ar-EG"/>
        </w:rPr>
        <w:tab/>
      </w:r>
      <w:r w:rsidR="00B73EF5" w:rsidRPr="009130CA">
        <w:rPr>
          <w:rFonts w:hint="cs"/>
          <w:rtl/>
          <w:lang w:bidi="ar-EG"/>
        </w:rPr>
        <w:t xml:space="preserve">اعتماد إطار قانوني حديث للحماية، </w:t>
      </w:r>
      <w:r w:rsidR="004326DE" w:rsidRPr="009130CA">
        <w:rPr>
          <w:rFonts w:hint="cs"/>
          <w:rtl/>
          <w:lang w:bidi="ar-EG"/>
        </w:rPr>
        <w:t>وعلى وجه الخصوص، نذكر</w:t>
      </w:r>
      <w:r w:rsidR="00C700E0" w:rsidRPr="009130CA">
        <w:rPr>
          <w:rFonts w:hint="cs"/>
          <w:rtl/>
          <w:lang w:bidi="ar-EG"/>
        </w:rPr>
        <w:t xml:space="preserve"> بكل فخر قانون </w:t>
      </w:r>
      <w:r w:rsidR="00450A10" w:rsidRPr="009130CA">
        <w:rPr>
          <w:rFonts w:hint="cs"/>
          <w:rtl/>
          <w:lang w:bidi="ar-EG"/>
        </w:rPr>
        <w:t xml:space="preserve">إجراءات </w:t>
      </w:r>
      <w:r w:rsidR="00C700E0" w:rsidRPr="009130CA">
        <w:rPr>
          <w:rFonts w:hint="cs"/>
          <w:rtl/>
          <w:lang w:bidi="ar-EG"/>
        </w:rPr>
        <w:t xml:space="preserve">إنفاذ حقوق الملكية الفكرية </w:t>
      </w:r>
      <w:r w:rsidR="00450A10" w:rsidRPr="009130CA">
        <w:rPr>
          <w:rFonts w:hint="cs"/>
          <w:rtl/>
          <w:lang w:bidi="ar-EG"/>
        </w:rPr>
        <w:t xml:space="preserve">الذي منح </w:t>
      </w:r>
      <w:r w:rsidR="004326DE" w:rsidRPr="009130CA">
        <w:rPr>
          <w:rFonts w:hint="cs"/>
          <w:rtl/>
          <w:lang w:bidi="ar-EG"/>
        </w:rPr>
        <w:t>ال</w:t>
      </w:r>
      <w:r w:rsidR="00450A10" w:rsidRPr="009130CA">
        <w:rPr>
          <w:rFonts w:hint="cs"/>
          <w:rtl/>
          <w:lang w:bidi="ar-EG"/>
        </w:rPr>
        <w:t>سلط</w:t>
      </w:r>
      <w:r w:rsidR="004326DE" w:rsidRPr="009130CA">
        <w:rPr>
          <w:rFonts w:hint="cs"/>
          <w:rtl/>
          <w:lang w:bidi="ar-EG"/>
        </w:rPr>
        <w:t>ات</w:t>
      </w:r>
      <w:r w:rsidR="00450A10" w:rsidRPr="009130CA">
        <w:rPr>
          <w:rFonts w:hint="cs"/>
          <w:rtl/>
          <w:lang w:bidi="ar-EG"/>
        </w:rPr>
        <w:t xml:space="preserve"> القضائية</w:t>
      </w:r>
      <w:r w:rsidR="004326DE" w:rsidRPr="009130CA">
        <w:rPr>
          <w:rFonts w:hint="cs"/>
          <w:rtl/>
          <w:lang w:bidi="ar-EG"/>
        </w:rPr>
        <w:t xml:space="preserve"> الوطنية</w:t>
      </w:r>
      <w:r w:rsidR="00450A10" w:rsidRPr="009130CA">
        <w:rPr>
          <w:rFonts w:hint="cs"/>
          <w:rtl/>
          <w:lang w:bidi="ar-EG"/>
        </w:rPr>
        <w:t xml:space="preserve"> أدوات قيّمة في مجال الإنفاذ.</w:t>
      </w:r>
    </w:p>
    <w:p w:rsidR="00705273" w:rsidRPr="009130CA" w:rsidRDefault="00705273" w:rsidP="004326DE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  <w:lang w:bidi="ar-EG"/>
        </w:rPr>
        <w:t>-</w:t>
      </w:r>
      <w:r w:rsidRPr="009130CA">
        <w:rPr>
          <w:rFonts w:hint="cs"/>
          <w:rtl/>
          <w:lang w:bidi="ar-EG"/>
        </w:rPr>
        <w:tab/>
      </w:r>
      <w:r w:rsidR="004326DE" w:rsidRPr="009130CA">
        <w:rPr>
          <w:rFonts w:hint="cs"/>
          <w:rtl/>
          <w:lang w:bidi="ar-EG"/>
        </w:rPr>
        <w:t>اعتماد</w:t>
      </w:r>
      <w:r w:rsidR="00414005" w:rsidRPr="009130CA">
        <w:rPr>
          <w:rFonts w:hint="cs"/>
          <w:rtl/>
          <w:lang w:bidi="ar-EG"/>
        </w:rPr>
        <w:t xml:space="preserve"> </w:t>
      </w:r>
      <w:r w:rsidR="00324575" w:rsidRPr="009130CA">
        <w:rPr>
          <w:rFonts w:hint="cs"/>
          <w:rtl/>
          <w:lang w:bidi="ar-EG"/>
        </w:rPr>
        <w:t xml:space="preserve">مرسوم </w:t>
      </w:r>
      <w:r w:rsidR="004326DE" w:rsidRPr="009130CA">
        <w:rPr>
          <w:rFonts w:hint="cs"/>
          <w:rtl/>
          <w:lang w:bidi="ar-EG"/>
        </w:rPr>
        <w:t>ي</w:t>
      </w:r>
      <w:r w:rsidR="00324575" w:rsidRPr="009130CA">
        <w:rPr>
          <w:rFonts w:hint="cs"/>
          <w:rtl/>
          <w:lang w:bidi="ar-EG"/>
        </w:rPr>
        <w:t xml:space="preserve">قنن </w:t>
      </w:r>
      <w:r w:rsidR="004326DE" w:rsidRPr="009130CA">
        <w:rPr>
          <w:rFonts w:hint="cs"/>
          <w:rtl/>
          <w:lang w:bidi="ar-EG"/>
        </w:rPr>
        <w:t xml:space="preserve">حماية </w:t>
      </w:r>
      <w:r w:rsidR="00FD5BBC" w:rsidRPr="009130CA">
        <w:rPr>
          <w:rFonts w:hint="cs"/>
          <w:rtl/>
          <w:lang w:bidi="ar-EG"/>
        </w:rPr>
        <w:t xml:space="preserve">البرمجيات في </w:t>
      </w:r>
      <w:r w:rsidR="00324575" w:rsidRPr="009130CA">
        <w:rPr>
          <w:rFonts w:hint="cs"/>
          <w:rtl/>
          <w:lang w:bidi="ar-EG"/>
        </w:rPr>
        <w:t xml:space="preserve">الحكومة المركزية </w:t>
      </w:r>
      <w:r w:rsidR="00B04489" w:rsidRPr="009130CA">
        <w:rPr>
          <w:rFonts w:hint="cs"/>
          <w:rtl/>
          <w:lang w:bidi="ar-EG"/>
        </w:rPr>
        <w:t xml:space="preserve">ويقضي بأن </w:t>
      </w:r>
      <w:r w:rsidR="00FD28C3" w:rsidRPr="009130CA">
        <w:rPr>
          <w:rFonts w:hint="cs"/>
          <w:rtl/>
          <w:lang w:bidi="ar-EG"/>
        </w:rPr>
        <w:t xml:space="preserve">تحمل الحكومة المركزية بكاملها على عاتقها بكل جدية مهمة منع ومكافحة </w:t>
      </w:r>
      <w:r w:rsidR="00C7237A" w:rsidRPr="009130CA">
        <w:rPr>
          <w:rFonts w:hint="cs"/>
          <w:rtl/>
          <w:lang w:bidi="ar-EG"/>
        </w:rPr>
        <w:t xml:space="preserve">الاستخدام غير القانوني لبرامج الحاسوب، </w:t>
      </w:r>
      <w:r w:rsidR="00DA61CE" w:rsidRPr="009130CA">
        <w:rPr>
          <w:rFonts w:hint="cs"/>
          <w:rtl/>
          <w:lang w:bidi="ar-EG"/>
        </w:rPr>
        <w:t xml:space="preserve">بغية الامتثال لأحكام حق المؤلف التي ينص عليها قانون حق المؤلف والحقوق المجاورة </w:t>
      </w:r>
      <w:r w:rsidR="00663DC4" w:rsidRPr="009130CA">
        <w:rPr>
          <w:rFonts w:hint="cs"/>
          <w:rtl/>
          <w:lang w:bidi="ar-EG"/>
        </w:rPr>
        <w:t xml:space="preserve">وتعديلاته وقانون إجراءات الإنفاذ، </w:t>
      </w:r>
      <w:r w:rsidR="003E4325" w:rsidRPr="009130CA">
        <w:rPr>
          <w:rFonts w:hint="cs"/>
          <w:rtl/>
          <w:lang w:bidi="ar-EG"/>
        </w:rPr>
        <w:t xml:space="preserve">امتثالا للأحكام ذات الصلة في الاتفاقات الدولية، بما فيها </w:t>
      </w:r>
      <w:r w:rsidR="004326DE" w:rsidRPr="009130CA">
        <w:rPr>
          <w:rtl/>
          <w:lang w:bidi="ar-EG"/>
        </w:rPr>
        <w:t xml:space="preserve">اتفاق جوانب حقوق الملكية الفكرية المتصلة بالتجارة (اتفاق </w:t>
      </w:r>
      <w:proofErr w:type="spellStart"/>
      <w:r w:rsidR="004326DE" w:rsidRPr="009130CA">
        <w:rPr>
          <w:rtl/>
          <w:lang w:bidi="ar-EG"/>
        </w:rPr>
        <w:t>تريبس</w:t>
      </w:r>
      <w:proofErr w:type="spellEnd"/>
      <w:r w:rsidR="004326DE" w:rsidRPr="009130CA">
        <w:rPr>
          <w:rtl/>
          <w:lang w:bidi="ar-EG"/>
        </w:rPr>
        <w:t>)</w:t>
      </w:r>
      <w:r w:rsidR="003E4325" w:rsidRPr="009130CA">
        <w:rPr>
          <w:rFonts w:hint="cs"/>
          <w:rtl/>
          <w:lang w:bidi="ar-EG"/>
        </w:rPr>
        <w:t>، وكذلك الأحكام الأخرى في القانون الوطني المعمول به.</w:t>
      </w:r>
    </w:p>
    <w:p w:rsidR="00A46E5B" w:rsidRPr="009130CA" w:rsidRDefault="00A46E5B" w:rsidP="0057751A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  <w:lang w:bidi="ar-EG"/>
        </w:rPr>
        <w:t>-</w:t>
      </w:r>
      <w:r w:rsidRPr="009130CA">
        <w:rPr>
          <w:rFonts w:hint="cs"/>
          <w:rtl/>
          <w:lang w:bidi="ar-EG"/>
        </w:rPr>
        <w:tab/>
      </w:r>
      <w:r w:rsidR="007B7504" w:rsidRPr="009130CA">
        <w:rPr>
          <w:rFonts w:hint="cs"/>
          <w:rtl/>
          <w:lang w:bidi="ar-EG"/>
        </w:rPr>
        <w:t xml:space="preserve">تشكيل </w:t>
      </w:r>
      <w:r w:rsidR="005E0B30" w:rsidRPr="009130CA">
        <w:rPr>
          <w:rtl/>
          <w:lang w:bidi="ar-EG"/>
        </w:rPr>
        <w:t>اللجنة المشتركة بين الوكالات لحماية الملكية الفكرية</w:t>
      </w:r>
      <w:r w:rsidR="0057751A" w:rsidRPr="009130CA">
        <w:rPr>
          <w:rFonts w:hint="cs"/>
          <w:rtl/>
          <w:lang w:bidi="ar-EG"/>
        </w:rPr>
        <w:t xml:space="preserve"> (</w:t>
      </w:r>
      <w:r w:rsidR="0057751A" w:rsidRPr="009130CA">
        <w:rPr>
          <w:lang w:bidi="ar-EG"/>
        </w:rPr>
        <w:t>CIPPI</w:t>
      </w:r>
      <w:r w:rsidR="0057751A" w:rsidRPr="009130CA">
        <w:rPr>
          <w:rFonts w:hint="cs"/>
          <w:rtl/>
          <w:lang w:bidi="ar-EG"/>
        </w:rPr>
        <w:t xml:space="preserve">) </w:t>
      </w:r>
      <w:r w:rsidR="007B7504" w:rsidRPr="009130CA">
        <w:rPr>
          <w:rFonts w:hint="cs"/>
          <w:rtl/>
          <w:lang w:bidi="ar-EG"/>
        </w:rPr>
        <w:t xml:space="preserve">المنشأة رسميا بموجب المرسوم التنفيذي رقم </w:t>
      </w:r>
      <w:r w:rsidR="007B7504" w:rsidRPr="009130CA">
        <w:rPr>
          <w:lang w:val="es-CR" w:bidi="ar-EG"/>
        </w:rPr>
        <w:t>35631-J-COMEX-MICIT-SP-H</w:t>
      </w:r>
      <w:r w:rsidR="007B7504" w:rsidRPr="009130CA">
        <w:rPr>
          <w:rFonts w:hint="cs"/>
          <w:rtl/>
          <w:lang w:bidi="ar-EG"/>
        </w:rPr>
        <w:t xml:space="preserve"> المنشور في العدد رقم 233 من الجريدة الرسمية والصادر في</w:t>
      </w:r>
      <w:r w:rsidR="0057751A" w:rsidRPr="009130CA">
        <w:rPr>
          <w:rFonts w:hint="eastAsia"/>
          <w:rtl/>
          <w:lang w:bidi="ar-EG"/>
        </w:rPr>
        <w:t> </w:t>
      </w:r>
      <w:r w:rsidR="007B7504" w:rsidRPr="009130CA">
        <w:rPr>
          <w:rFonts w:hint="cs"/>
          <w:rtl/>
          <w:lang w:bidi="ar-EG"/>
        </w:rPr>
        <w:t>1</w:t>
      </w:r>
      <w:r w:rsidR="00941869" w:rsidRPr="009130CA">
        <w:rPr>
          <w:rFonts w:hint="eastAsia"/>
          <w:rtl/>
          <w:lang w:bidi="ar-EG"/>
        </w:rPr>
        <w:t> </w:t>
      </w:r>
      <w:r w:rsidR="007B7504" w:rsidRPr="009130CA">
        <w:rPr>
          <w:rFonts w:hint="cs"/>
          <w:rtl/>
          <w:lang w:bidi="ar-EG"/>
        </w:rPr>
        <w:t>ديسمبر</w:t>
      </w:r>
      <w:r w:rsidR="0057751A" w:rsidRPr="009130CA">
        <w:rPr>
          <w:rFonts w:hint="eastAsia"/>
          <w:rtl/>
          <w:lang w:bidi="ar-EG"/>
        </w:rPr>
        <w:t> </w:t>
      </w:r>
      <w:r w:rsidR="007B7504" w:rsidRPr="009130CA">
        <w:rPr>
          <w:rFonts w:hint="cs"/>
          <w:rtl/>
          <w:lang w:bidi="ar-EG"/>
        </w:rPr>
        <w:t>2009.</w:t>
      </w:r>
    </w:p>
    <w:p w:rsidR="00C36A11" w:rsidRPr="009130CA" w:rsidRDefault="0057751A" w:rsidP="006B5061">
      <w:pPr>
        <w:pStyle w:val="NumberedParaAR"/>
      </w:pPr>
      <w:r w:rsidRPr="009130CA">
        <w:rPr>
          <w:rFonts w:hint="cs"/>
          <w:rtl/>
        </w:rPr>
        <w:t>وقد</w:t>
      </w:r>
      <w:r w:rsidR="001904BB" w:rsidRPr="009130CA">
        <w:rPr>
          <w:rFonts w:hint="cs"/>
          <w:rtl/>
        </w:rPr>
        <w:t xml:space="preserve"> </w:t>
      </w:r>
      <w:r w:rsidRPr="009130CA">
        <w:rPr>
          <w:rFonts w:hint="cs"/>
          <w:rtl/>
        </w:rPr>
        <w:t xml:space="preserve">تكون </w:t>
      </w:r>
      <w:r w:rsidR="006B5061" w:rsidRPr="009130CA">
        <w:rPr>
          <w:rtl/>
        </w:rPr>
        <w:t>اللجنة المشتركة بين الوكالات لحماية الملكية الفكرية</w:t>
      </w:r>
      <w:r w:rsidR="006B5061" w:rsidRPr="009130CA">
        <w:rPr>
          <w:rFonts w:hint="cs"/>
          <w:rtl/>
        </w:rPr>
        <w:t xml:space="preserve"> </w:t>
      </w:r>
      <w:r w:rsidR="004C7889" w:rsidRPr="009130CA">
        <w:rPr>
          <w:rFonts w:hint="cs"/>
          <w:rtl/>
          <w:lang w:bidi="ar-EG"/>
        </w:rPr>
        <w:t xml:space="preserve">أهم هيئة في مجال الملكية الفكرية على الصعيد الوطني، سواء بسبب تمثيلها للقطاع العام أو </w:t>
      </w:r>
      <w:r w:rsidR="000E1B80" w:rsidRPr="009130CA">
        <w:rPr>
          <w:rFonts w:hint="cs"/>
          <w:rtl/>
          <w:lang w:bidi="ar-EG"/>
        </w:rPr>
        <w:t>لافتتاحها كمنصة للحوار مع القطاع الخاص.</w:t>
      </w:r>
    </w:p>
    <w:p w:rsidR="000312B9" w:rsidRPr="009130CA" w:rsidRDefault="00B65D57" w:rsidP="0057751A">
      <w:pPr>
        <w:pStyle w:val="NumberedParaAR"/>
      </w:pPr>
      <w:r w:rsidRPr="009130CA">
        <w:rPr>
          <w:rFonts w:hint="cs"/>
          <w:rtl/>
        </w:rPr>
        <w:t xml:space="preserve">وقد أنشئت بهدف </w:t>
      </w:r>
      <w:r w:rsidR="00D91DB8" w:rsidRPr="009130CA">
        <w:rPr>
          <w:rFonts w:hint="cs"/>
          <w:rtl/>
        </w:rPr>
        <w:t xml:space="preserve">تدعيم </w:t>
      </w:r>
      <w:r w:rsidR="001960BC" w:rsidRPr="009130CA">
        <w:rPr>
          <w:rFonts w:hint="cs"/>
          <w:rtl/>
        </w:rPr>
        <w:t xml:space="preserve">أداء </w:t>
      </w:r>
      <w:r w:rsidRPr="009130CA">
        <w:rPr>
          <w:rFonts w:hint="cs"/>
          <w:rtl/>
        </w:rPr>
        <w:t>التنسيق بين الوكالات بغية التمكين من توليد عمل أ</w:t>
      </w:r>
      <w:r w:rsidR="00A320BD" w:rsidRPr="009130CA">
        <w:rPr>
          <w:rFonts w:hint="cs"/>
          <w:rtl/>
        </w:rPr>
        <w:t>كبر بصفة عامة</w:t>
      </w:r>
      <w:r w:rsidRPr="009130CA">
        <w:rPr>
          <w:rFonts w:hint="cs"/>
          <w:rtl/>
        </w:rPr>
        <w:t xml:space="preserve"> </w:t>
      </w:r>
      <w:r w:rsidR="0057751A" w:rsidRPr="009130CA">
        <w:rPr>
          <w:rFonts w:hint="cs"/>
          <w:rtl/>
        </w:rPr>
        <w:t>بين</w:t>
      </w:r>
      <w:r w:rsidR="00A320BD" w:rsidRPr="009130CA">
        <w:rPr>
          <w:rFonts w:hint="cs"/>
          <w:rtl/>
        </w:rPr>
        <w:t xml:space="preserve"> </w:t>
      </w:r>
      <w:r w:rsidRPr="009130CA">
        <w:rPr>
          <w:rFonts w:hint="cs"/>
          <w:rtl/>
        </w:rPr>
        <w:t xml:space="preserve">مختلف الكيانات الحكومية في قضايا الملكية الفكرية. </w:t>
      </w:r>
      <w:r w:rsidR="008632E3" w:rsidRPr="009130CA">
        <w:rPr>
          <w:rFonts w:hint="cs"/>
          <w:rtl/>
        </w:rPr>
        <w:t xml:space="preserve">وغايتها الرئيسية هي تعزيز قنوات التنسيق والتعاون بين المؤسسات </w:t>
      </w:r>
      <w:r w:rsidR="008F56AA" w:rsidRPr="009130CA">
        <w:rPr>
          <w:rFonts w:hint="cs"/>
          <w:rtl/>
        </w:rPr>
        <w:t xml:space="preserve">التي تتألف منها </w:t>
      </w:r>
      <w:r w:rsidR="008632E3" w:rsidRPr="009130CA">
        <w:rPr>
          <w:rFonts w:hint="cs"/>
          <w:rtl/>
        </w:rPr>
        <w:t>وغيرها من الكيانات والمنظمات العامة والخاصة</w:t>
      </w:r>
      <w:r w:rsidR="0057751A" w:rsidRPr="009130CA">
        <w:rPr>
          <w:rFonts w:hint="cs"/>
          <w:rtl/>
        </w:rPr>
        <w:t>،</w:t>
      </w:r>
      <w:r w:rsidR="008632E3" w:rsidRPr="009130CA">
        <w:rPr>
          <w:rFonts w:hint="cs"/>
          <w:rtl/>
        </w:rPr>
        <w:t xml:space="preserve"> في الوقت </w:t>
      </w:r>
      <w:r w:rsidR="0057751A" w:rsidRPr="009130CA">
        <w:rPr>
          <w:rFonts w:hint="cs"/>
          <w:rtl/>
        </w:rPr>
        <w:t>المناسب</w:t>
      </w:r>
      <w:r w:rsidR="008632E3" w:rsidRPr="009130CA">
        <w:rPr>
          <w:rFonts w:hint="cs"/>
          <w:rtl/>
        </w:rPr>
        <w:t xml:space="preserve">، </w:t>
      </w:r>
      <w:r w:rsidR="00C8061C" w:rsidRPr="009130CA">
        <w:rPr>
          <w:rFonts w:hint="cs"/>
          <w:rtl/>
        </w:rPr>
        <w:t>بهدف تقديم المشورة والمساعدة في التطبيق الفعال للتشريع الذي ينظم الملكية الفكرية في كوستاريكا.</w:t>
      </w:r>
    </w:p>
    <w:p w:rsidR="00CA65C4" w:rsidRPr="009130CA" w:rsidRDefault="00CA65C4" w:rsidP="0057751A">
      <w:pPr>
        <w:pStyle w:val="NumberedParaAR"/>
        <w:numPr>
          <w:ilvl w:val="0"/>
          <w:numId w:val="0"/>
        </w:numPr>
        <w:rPr>
          <w:rtl/>
          <w:lang w:bidi="ar-EG"/>
        </w:rPr>
      </w:pPr>
      <w:r w:rsidRPr="009130CA">
        <w:rPr>
          <w:rFonts w:hint="cs"/>
          <w:rtl/>
          <w:lang w:bidi="ar-EG"/>
        </w:rPr>
        <w:t xml:space="preserve">وتتألف </w:t>
      </w:r>
      <w:r w:rsidR="0057751A" w:rsidRPr="009130CA">
        <w:rPr>
          <w:rFonts w:hint="cs"/>
          <w:rtl/>
          <w:lang w:bidi="ar-EG"/>
        </w:rPr>
        <w:t xml:space="preserve">تلك </w:t>
      </w:r>
      <w:r w:rsidR="00212B0E" w:rsidRPr="009130CA">
        <w:rPr>
          <w:rtl/>
          <w:lang w:bidi="ar-EG"/>
        </w:rPr>
        <w:t xml:space="preserve">اللجنة المشتركة </w:t>
      </w:r>
      <w:r w:rsidRPr="009130CA">
        <w:rPr>
          <w:rFonts w:hint="cs"/>
          <w:rtl/>
          <w:lang w:bidi="ar-EG"/>
        </w:rPr>
        <w:t>من:</w:t>
      </w:r>
    </w:p>
    <w:p w:rsidR="00CA65C4" w:rsidRPr="009130CA" w:rsidRDefault="004326DE" w:rsidP="0057751A">
      <w:pPr>
        <w:pStyle w:val="NumberedParaAR"/>
        <w:numPr>
          <w:ilvl w:val="0"/>
          <w:numId w:val="0"/>
        </w:numPr>
        <w:ind w:left="566"/>
        <w:rPr>
          <w:rtl/>
          <w:lang w:bidi="ar-EG"/>
        </w:rPr>
      </w:pPr>
      <w:r w:rsidRPr="009130CA">
        <w:rPr>
          <w:rFonts w:hint="cs"/>
          <w:rtl/>
          <w:lang w:bidi="ar-EG"/>
        </w:rPr>
        <w:t>-</w:t>
      </w:r>
      <w:r w:rsidR="00A80EA8" w:rsidRPr="009130CA">
        <w:rPr>
          <w:rFonts w:hint="cs"/>
          <w:rtl/>
          <w:lang w:bidi="ar-EG"/>
        </w:rPr>
        <w:tab/>
      </w:r>
      <w:r w:rsidR="007243CA" w:rsidRPr="009130CA">
        <w:rPr>
          <w:rFonts w:hint="cs"/>
          <w:rtl/>
          <w:lang w:bidi="ar-EG"/>
        </w:rPr>
        <w:t>ممثل لكل من الوزارات التالية: وزارة العدل، ووزارة التجارة الخارجية، ووزارة الأمن العام، ووزارة العلم والتكنولوجيا.</w:t>
      </w:r>
    </w:p>
    <w:p w:rsidR="007243CA" w:rsidRPr="009130CA" w:rsidRDefault="004326DE" w:rsidP="0073611D">
      <w:pPr>
        <w:pStyle w:val="NumberedParaAR"/>
        <w:numPr>
          <w:ilvl w:val="0"/>
          <w:numId w:val="0"/>
        </w:numPr>
        <w:ind w:left="566"/>
        <w:rPr>
          <w:rtl/>
          <w:lang w:bidi="ar-EG"/>
        </w:rPr>
      </w:pPr>
      <w:r w:rsidRPr="009130CA">
        <w:rPr>
          <w:rFonts w:hint="cs"/>
          <w:rtl/>
          <w:lang w:bidi="ar-EG"/>
        </w:rPr>
        <w:t>-</w:t>
      </w:r>
      <w:r w:rsidR="0073611D" w:rsidRPr="009130CA">
        <w:rPr>
          <w:rFonts w:hint="cs"/>
          <w:rtl/>
          <w:lang w:bidi="ar-EG"/>
        </w:rPr>
        <w:tab/>
        <w:t>و</w:t>
      </w:r>
      <w:r w:rsidR="00804945" w:rsidRPr="009130CA">
        <w:rPr>
          <w:rFonts w:hint="cs"/>
          <w:rtl/>
          <w:lang w:bidi="ar-EG"/>
        </w:rPr>
        <w:t>ممثل لكل من الهيئات الإدارية التالية: السجل الوطني لحق المؤلف والحقوق المجاورة، وسجل الملكية الصناعية، والمديرية العامة للجمارك التابعة لوزارة المالية.</w:t>
      </w:r>
    </w:p>
    <w:p w:rsidR="003C53D3" w:rsidRPr="009130CA" w:rsidRDefault="004326DE" w:rsidP="0073611D">
      <w:pPr>
        <w:pStyle w:val="NumberedParaAR"/>
        <w:numPr>
          <w:ilvl w:val="0"/>
          <w:numId w:val="0"/>
        </w:numPr>
        <w:ind w:left="566"/>
        <w:rPr>
          <w:rtl/>
          <w:lang w:bidi="ar-EG"/>
        </w:rPr>
      </w:pPr>
      <w:r w:rsidRPr="009130CA">
        <w:rPr>
          <w:rFonts w:hint="cs"/>
          <w:rtl/>
          <w:lang w:bidi="ar-EG"/>
        </w:rPr>
        <w:t>-</w:t>
      </w:r>
      <w:r w:rsidRPr="009130CA">
        <w:rPr>
          <w:rFonts w:hint="cs"/>
          <w:rtl/>
          <w:lang w:bidi="ar-EG"/>
        </w:rPr>
        <w:tab/>
      </w:r>
      <w:r w:rsidR="0073611D" w:rsidRPr="009130CA">
        <w:rPr>
          <w:rFonts w:hint="cs"/>
          <w:rtl/>
          <w:lang w:bidi="ar-EG"/>
        </w:rPr>
        <w:t>و</w:t>
      </w:r>
      <w:r w:rsidR="00166086" w:rsidRPr="009130CA">
        <w:rPr>
          <w:rFonts w:hint="cs"/>
          <w:rtl/>
          <w:lang w:bidi="ar-EG"/>
        </w:rPr>
        <w:t xml:space="preserve">ممثل للسلطة القضائية </w:t>
      </w:r>
      <w:r w:rsidR="00235D49" w:rsidRPr="009130CA">
        <w:rPr>
          <w:rFonts w:hint="cs"/>
          <w:rtl/>
          <w:lang w:bidi="ar-EG"/>
        </w:rPr>
        <w:t>من ا</w:t>
      </w:r>
      <w:r w:rsidR="00166086" w:rsidRPr="009130CA">
        <w:rPr>
          <w:rFonts w:hint="cs"/>
          <w:rtl/>
          <w:lang w:bidi="ar-EG"/>
        </w:rPr>
        <w:t xml:space="preserve">لهيئات التالية: </w:t>
      </w:r>
      <w:r w:rsidR="00AB6A88" w:rsidRPr="009130CA">
        <w:rPr>
          <w:rFonts w:hint="cs"/>
          <w:rtl/>
          <w:lang w:bidi="ar-EG"/>
        </w:rPr>
        <w:t xml:space="preserve">النيابة </w:t>
      </w:r>
      <w:r w:rsidR="00166086" w:rsidRPr="009130CA">
        <w:rPr>
          <w:rFonts w:hint="cs"/>
          <w:rtl/>
          <w:lang w:bidi="ar-EG"/>
        </w:rPr>
        <w:t xml:space="preserve">العامة، وجهاز التحقيق القضائي، </w:t>
      </w:r>
      <w:r w:rsidR="00235D49" w:rsidRPr="009130CA">
        <w:rPr>
          <w:rFonts w:hint="cs"/>
          <w:rtl/>
          <w:lang w:bidi="ar-EG"/>
        </w:rPr>
        <w:t xml:space="preserve">ومعهد </w:t>
      </w:r>
      <w:r w:rsidR="00166086" w:rsidRPr="009130CA">
        <w:rPr>
          <w:rFonts w:hint="cs"/>
          <w:rtl/>
          <w:lang w:bidi="ar-EG"/>
        </w:rPr>
        <w:t>القضاء</w:t>
      </w:r>
      <w:r w:rsidR="00CF2C27" w:rsidRPr="009130CA">
        <w:rPr>
          <w:rFonts w:hint="eastAsia"/>
          <w:rtl/>
          <w:lang w:bidi="ar-EG"/>
        </w:rPr>
        <w:t> </w:t>
      </w:r>
      <w:r w:rsidR="00CF2C27" w:rsidRPr="009130CA">
        <w:rPr>
          <w:rFonts w:hint="cs"/>
          <w:rtl/>
          <w:lang w:bidi="ar-EG"/>
        </w:rPr>
        <w:t>(</w:t>
      </w:r>
      <w:proofErr w:type="spellStart"/>
      <w:r w:rsidR="00CF2C27" w:rsidRPr="009130CA">
        <w:rPr>
          <w:lang w:bidi="ar-EG"/>
        </w:rPr>
        <w:t>Escuela</w:t>
      </w:r>
      <w:proofErr w:type="spellEnd"/>
      <w:r w:rsidR="00CF2C27" w:rsidRPr="009130CA">
        <w:rPr>
          <w:lang w:bidi="ar-EG"/>
        </w:rPr>
        <w:t xml:space="preserve"> Judicial</w:t>
      </w:r>
      <w:r w:rsidR="00CF2C27" w:rsidRPr="009130CA">
        <w:rPr>
          <w:rFonts w:hint="cs"/>
          <w:rtl/>
          <w:lang w:bidi="ar-EG"/>
        </w:rPr>
        <w:t>)</w:t>
      </w:r>
      <w:r w:rsidR="00166086" w:rsidRPr="009130CA">
        <w:rPr>
          <w:rFonts w:hint="cs"/>
          <w:rtl/>
          <w:lang w:bidi="ar-EG"/>
        </w:rPr>
        <w:t>.</w:t>
      </w:r>
    </w:p>
    <w:p w:rsidR="00E36BEA" w:rsidRPr="009130CA" w:rsidRDefault="00AA28E7" w:rsidP="00F72106">
      <w:pPr>
        <w:pStyle w:val="NumberedParaAR"/>
      </w:pPr>
      <w:r w:rsidRPr="009130CA">
        <w:rPr>
          <w:rFonts w:hint="cs"/>
          <w:rtl/>
        </w:rPr>
        <w:t xml:space="preserve">وبالإضافة إلى هذه الركائز الثلاث المذكورة آنفا، اتخذ بلدنا إجراءات أخرى مهمة لتعزيز حقوق الملكية الفكرية </w:t>
      </w:r>
      <w:r w:rsidR="00F72106" w:rsidRPr="009130CA">
        <w:rPr>
          <w:rFonts w:hint="cs"/>
          <w:rtl/>
        </w:rPr>
        <w:t>والنهوض ب</w:t>
      </w:r>
      <w:r w:rsidRPr="009130CA">
        <w:rPr>
          <w:rFonts w:hint="cs"/>
          <w:rtl/>
        </w:rPr>
        <w:t>ها وإذكاء احترامها، ومن أهم هذه الإجراءات:</w:t>
      </w:r>
    </w:p>
    <w:p w:rsidR="00AB6F25" w:rsidRPr="009130CA" w:rsidRDefault="00CF2C27" w:rsidP="00CE79B0">
      <w:pPr>
        <w:pStyle w:val="NumberedParaAR"/>
        <w:keepNext/>
        <w:numPr>
          <w:ilvl w:val="0"/>
          <w:numId w:val="0"/>
        </w:numPr>
        <w:ind w:left="566"/>
        <w:rPr>
          <w:rtl/>
          <w:lang w:bidi="ar-EG"/>
        </w:rPr>
      </w:pPr>
      <w:r w:rsidRPr="009130CA">
        <w:rPr>
          <w:rFonts w:hint="cs"/>
          <w:rtl/>
          <w:lang w:bidi="ar-EG"/>
        </w:rPr>
        <w:t>ألف</w:t>
      </w:r>
      <w:r w:rsidR="00FF5B98">
        <w:rPr>
          <w:rFonts w:hint="cs"/>
          <w:rtl/>
          <w:lang w:bidi="ar-EG"/>
        </w:rPr>
        <w:t>.</w:t>
      </w:r>
      <w:r w:rsidRPr="009130CA">
        <w:rPr>
          <w:rFonts w:hint="cs"/>
          <w:rtl/>
          <w:lang w:bidi="ar-EG"/>
        </w:rPr>
        <w:tab/>
      </w:r>
      <w:r w:rsidR="00AB6F25" w:rsidRPr="009130CA">
        <w:rPr>
          <w:rFonts w:hint="cs"/>
          <w:u w:val="single"/>
          <w:rtl/>
          <w:lang w:bidi="ar-EG"/>
        </w:rPr>
        <w:t>افتتاح مبنى الملكية الفكرية الجديد</w:t>
      </w:r>
    </w:p>
    <w:p w:rsidR="00294756" w:rsidRPr="009130CA" w:rsidRDefault="00C1407E" w:rsidP="00D729B4">
      <w:pPr>
        <w:pStyle w:val="NumberedParaAR"/>
      </w:pPr>
      <w:r w:rsidRPr="009130CA">
        <w:rPr>
          <w:rFonts w:hint="cs"/>
          <w:rtl/>
        </w:rPr>
        <w:t>افتتح يوم 26 يناير 2012 مبنى الملكية الفكرية الجديد، وهو من أحدث المباني في بلدنا. وحضر</w:t>
      </w:r>
      <w:r w:rsidR="00CE79B0" w:rsidRPr="009130CA">
        <w:rPr>
          <w:rFonts w:hint="cs"/>
          <w:rtl/>
        </w:rPr>
        <w:t>ت</w:t>
      </w:r>
      <w:r w:rsidRPr="009130CA">
        <w:rPr>
          <w:rFonts w:hint="cs"/>
          <w:rtl/>
        </w:rPr>
        <w:t xml:space="preserve"> الافتتاح السيدة رئيسة الجمهورية لاورا تشينتشيا ميراندا </w:t>
      </w:r>
      <w:r w:rsidR="009911A2" w:rsidRPr="009130CA">
        <w:rPr>
          <w:rFonts w:hint="cs"/>
          <w:rtl/>
        </w:rPr>
        <w:t xml:space="preserve">وعدد </w:t>
      </w:r>
      <w:r w:rsidRPr="009130CA">
        <w:rPr>
          <w:rFonts w:hint="cs"/>
          <w:rtl/>
        </w:rPr>
        <w:t xml:space="preserve">من كبار المسؤولين. </w:t>
      </w:r>
      <w:r w:rsidR="004F1ECD" w:rsidRPr="009130CA">
        <w:rPr>
          <w:rFonts w:hint="cs"/>
          <w:rtl/>
        </w:rPr>
        <w:t xml:space="preserve">ويوفر هذا المبنى الجديد الظروف </w:t>
      </w:r>
      <w:r w:rsidR="00D729B4" w:rsidRPr="009130CA">
        <w:rPr>
          <w:rFonts w:hint="cs"/>
          <w:rtl/>
        </w:rPr>
        <w:t xml:space="preserve">المثلى </w:t>
      </w:r>
      <w:r w:rsidR="004F1ECD" w:rsidRPr="009130CA">
        <w:rPr>
          <w:rFonts w:hint="cs"/>
          <w:rtl/>
        </w:rPr>
        <w:t xml:space="preserve">التي تمكن موظفي مكاتب الملكية الفكرية من أداء أعمالهم مستفيدين من جميع </w:t>
      </w:r>
      <w:r w:rsidR="00863391" w:rsidRPr="009130CA">
        <w:rPr>
          <w:rFonts w:hint="cs"/>
          <w:rtl/>
        </w:rPr>
        <w:t xml:space="preserve">سبل الراحة </w:t>
      </w:r>
      <w:r w:rsidR="004F1ECD" w:rsidRPr="009130CA">
        <w:rPr>
          <w:rFonts w:hint="cs"/>
          <w:rtl/>
        </w:rPr>
        <w:t xml:space="preserve">وأحدث ما توصلت إليه التكنولوجيا، </w:t>
      </w:r>
      <w:r w:rsidR="00710B03" w:rsidRPr="009130CA">
        <w:rPr>
          <w:rFonts w:hint="cs"/>
          <w:rtl/>
        </w:rPr>
        <w:t xml:space="preserve">وهو ما </w:t>
      </w:r>
      <w:r w:rsidR="00863391" w:rsidRPr="009130CA">
        <w:rPr>
          <w:rFonts w:hint="cs"/>
          <w:rtl/>
        </w:rPr>
        <w:t xml:space="preserve">يساعد </w:t>
      </w:r>
      <w:r w:rsidR="00710B03" w:rsidRPr="009130CA">
        <w:rPr>
          <w:rFonts w:hint="cs"/>
          <w:rtl/>
        </w:rPr>
        <w:t xml:space="preserve">دون شك </w:t>
      </w:r>
      <w:r w:rsidR="00863391" w:rsidRPr="009130CA">
        <w:rPr>
          <w:rFonts w:hint="cs"/>
          <w:rtl/>
        </w:rPr>
        <w:t xml:space="preserve">على تقديم خدمة </w:t>
      </w:r>
      <w:r w:rsidR="00710B03" w:rsidRPr="009130CA">
        <w:rPr>
          <w:rFonts w:hint="cs"/>
          <w:rtl/>
        </w:rPr>
        <w:t>أفضل للمستخدمين.</w:t>
      </w:r>
    </w:p>
    <w:p w:rsidR="00B371E8" w:rsidRPr="009130CA" w:rsidRDefault="00D729B4" w:rsidP="00CE79B0">
      <w:pPr>
        <w:pStyle w:val="NumberedParaAR"/>
      </w:pPr>
      <w:r w:rsidRPr="009130CA">
        <w:rPr>
          <w:rFonts w:hint="cs"/>
          <w:rtl/>
        </w:rPr>
        <w:t xml:space="preserve">وقد تم الافتتاح بمشاركة </w:t>
      </w:r>
      <w:r w:rsidR="00D84A71" w:rsidRPr="009130CA">
        <w:rPr>
          <w:rFonts w:hint="cs"/>
          <w:rtl/>
        </w:rPr>
        <w:t>جمع من ال</w:t>
      </w:r>
      <w:r w:rsidRPr="009130CA">
        <w:rPr>
          <w:rFonts w:hint="cs"/>
          <w:rtl/>
        </w:rPr>
        <w:t>موظفين</w:t>
      </w:r>
      <w:r w:rsidR="00D84A71" w:rsidRPr="009130CA">
        <w:rPr>
          <w:rFonts w:hint="cs"/>
          <w:rtl/>
        </w:rPr>
        <w:t xml:space="preserve"> والمستخدمين ووسائل الإعلام وأعضاء </w:t>
      </w:r>
      <w:r w:rsidR="00C06428" w:rsidRPr="009130CA">
        <w:rPr>
          <w:rFonts w:hint="cs"/>
          <w:rtl/>
        </w:rPr>
        <w:t>اللجنة المشتركة بين الوكالات المعنية بالملكية الفكرية</w:t>
      </w:r>
      <w:r w:rsidR="00CF2C27" w:rsidRPr="009130CA">
        <w:rPr>
          <w:rFonts w:hint="cs"/>
          <w:rtl/>
        </w:rPr>
        <w:t xml:space="preserve"> (</w:t>
      </w:r>
      <w:r w:rsidR="00CF2C27" w:rsidRPr="009130CA">
        <w:t>CIPPI</w:t>
      </w:r>
      <w:r w:rsidR="00CF2C27" w:rsidRPr="009130CA">
        <w:rPr>
          <w:rFonts w:hint="cs"/>
          <w:rtl/>
        </w:rPr>
        <w:t>)</w:t>
      </w:r>
      <w:r w:rsidR="00C06428" w:rsidRPr="009130CA">
        <w:rPr>
          <w:rFonts w:hint="cs"/>
          <w:rtl/>
        </w:rPr>
        <w:t xml:space="preserve"> وأعضاء </w:t>
      </w:r>
      <w:r w:rsidR="00E9086B" w:rsidRPr="009130CA">
        <w:rPr>
          <w:rFonts w:hint="cs"/>
          <w:rtl/>
          <w:lang w:bidi="ar-EG"/>
        </w:rPr>
        <w:t>اتحاد الأكاديمية الوطنية للملكية الفكرية والهيئات الإدارية، وكثير من المدعوين</w:t>
      </w:r>
      <w:r w:rsidR="00CE79B0" w:rsidRPr="009130CA">
        <w:rPr>
          <w:rFonts w:hint="cs"/>
          <w:rtl/>
          <w:lang w:bidi="ar-EG"/>
        </w:rPr>
        <w:t xml:space="preserve"> الآخرين</w:t>
      </w:r>
      <w:r w:rsidR="00E9086B" w:rsidRPr="009130CA">
        <w:rPr>
          <w:rFonts w:hint="cs"/>
          <w:rtl/>
          <w:lang w:bidi="ar-EG"/>
        </w:rPr>
        <w:t>.</w:t>
      </w:r>
    </w:p>
    <w:p w:rsidR="007D77C2" w:rsidRPr="009130CA" w:rsidRDefault="00CF2C27" w:rsidP="00CE79B0">
      <w:pPr>
        <w:pStyle w:val="NumberedParaAR"/>
        <w:keepNext/>
        <w:numPr>
          <w:ilvl w:val="0"/>
          <w:numId w:val="0"/>
        </w:numPr>
        <w:ind w:left="566"/>
        <w:rPr>
          <w:rtl/>
          <w:lang w:bidi="ar-EG"/>
        </w:rPr>
      </w:pPr>
      <w:r w:rsidRPr="009130CA">
        <w:rPr>
          <w:rFonts w:hint="cs"/>
          <w:rtl/>
          <w:lang w:bidi="ar-EG"/>
        </w:rPr>
        <w:t>باء</w:t>
      </w:r>
      <w:r w:rsidR="00FF5B98">
        <w:rPr>
          <w:rFonts w:hint="cs"/>
          <w:rtl/>
          <w:lang w:bidi="ar-EG"/>
        </w:rPr>
        <w:t>.</w:t>
      </w:r>
      <w:r w:rsidRPr="009130CA">
        <w:rPr>
          <w:rFonts w:hint="cs"/>
          <w:rtl/>
          <w:lang w:bidi="ar-EG"/>
        </w:rPr>
        <w:tab/>
      </w:r>
      <w:r w:rsidR="007D77C2" w:rsidRPr="009130CA">
        <w:rPr>
          <w:rFonts w:hint="cs"/>
          <w:u w:val="single"/>
          <w:rtl/>
          <w:lang w:bidi="ar-EG"/>
        </w:rPr>
        <w:t>الاستراتيجية الوطنية للملكية الفكرية (</w:t>
      </w:r>
      <w:r w:rsidR="007D77C2" w:rsidRPr="009130CA">
        <w:rPr>
          <w:u w:val="single"/>
          <w:lang w:bidi="ar-EG"/>
        </w:rPr>
        <w:t>ENPI</w:t>
      </w:r>
      <w:r w:rsidR="007D77C2" w:rsidRPr="009130CA">
        <w:rPr>
          <w:rFonts w:hint="cs"/>
          <w:u w:val="single"/>
          <w:rtl/>
          <w:lang w:bidi="ar-EG"/>
        </w:rPr>
        <w:t>)</w:t>
      </w:r>
    </w:p>
    <w:p w:rsidR="004A2B04" w:rsidRPr="009130CA" w:rsidRDefault="004769B7" w:rsidP="00EF4813">
      <w:pPr>
        <w:pStyle w:val="NumberedParaAR"/>
      </w:pPr>
      <w:r w:rsidRPr="009130CA">
        <w:rPr>
          <w:rFonts w:hint="cs"/>
          <w:rtl/>
        </w:rPr>
        <w:t>انبثقت الاستراتيجية الوطنية للملكية الفكرية عن الاتفاق المعتمد في المؤتمر الوزاري الأول لأمريكا الوسطى بشأن السياسات العامة والملكية الفكرية، والذي عقد يوم 2 ديسمبر 2010 في غواتيمالا، بناء على طلب وزارة العدل والسلام وبالتعاون مع الويبو.</w:t>
      </w:r>
    </w:p>
    <w:p w:rsidR="000D508A" w:rsidRPr="009130CA" w:rsidRDefault="00EA10A4" w:rsidP="00F810CD">
      <w:pPr>
        <w:pStyle w:val="NumberedParaAR"/>
      </w:pPr>
      <w:r w:rsidRPr="009130CA">
        <w:rPr>
          <w:rFonts w:hint="cs"/>
          <w:rtl/>
        </w:rPr>
        <w:t>ويتمثل الهدف العام للاستراتيجية في "تعزيز الاستخدام الاستراتيجي لل</w:t>
      </w:r>
      <w:r w:rsidR="00B869A8" w:rsidRPr="009130CA">
        <w:rPr>
          <w:rFonts w:hint="cs"/>
          <w:rtl/>
        </w:rPr>
        <w:t>ملكية الفكرية، في النشاط البحثي</w:t>
      </w:r>
      <w:r w:rsidRPr="009130CA">
        <w:rPr>
          <w:rFonts w:hint="cs"/>
          <w:rtl/>
        </w:rPr>
        <w:t xml:space="preserve"> </w:t>
      </w:r>
      <w:r w:rsidR="00B869A8" w:rsidRPr="009130CA">
        <w:rPr>
          <w:rFonts w:hint="cs"/>
          <w:rtl/>
        </w:rPr>
        <w:t xml:space="preserve">وتطوير الأعمال والمبادرات الإبداعية، </w:t>
      </w:r>
      <w:r w:rsidR="00F810CD" w:rsidRPr="009130CA">
        <w:rPr>
          <w:rFonts w:hint="cs"/>
          <w:rtl/>
        </w:rPr>
        <w:t>على نحو يمكننا من إيجاد وعي لدى الجمهور بشأن أهمية الملكية الفكرية، والاستفادة منها في زيادة القدرة التنافسية للقطاع الإنتاجي، وتعزيز التنمية الاجتماعية والاقتصادية والثقافية للبلد.</w:t>
      </w:r>
      <w:r w:rsidR="00CE79B0" w:rsidRPr="009130CA">
        <w:rPr>
          <w:rFonts w:hint="cs"/>
          <w:rtl/>
        </w:rPr>
        <w:t>"</w:t>
      </w:r>
    </w:p>
    <w:p w:rsidR="006D0EC4" w:rsidRPr="009130CA" w:rsidRDefault="00966BB2" w:rsidP="00CE79B0">
      <w:pPr>
        <w:pStyle w:val="NumberedParaAR"/>
      </w:pPr>
      <w:r w:rsidRPr="009130CA">
        <w:rPr>
          <w:rFonts w:hint="cs"/>
          <w:rtl/>
        </w:rPr>
        <w:t xml:space="preserve">وتستند إلى </w:t>
      </w:r>
      <w:r w:rsidR="00CF2C27" w:rsidRPr="009130CA">
        <w:rPr>
          <w:rFonts w:hint="cs"/>
          <w:rtl/>
        </w:rPr>
        <w:t>خمسة</w:t>
      </w:r>
      <w:r w:rsidRPr="009130CA">
        <w:rPr>
          <w:rFonts w:hint="cs"/>
          <w:rtl/>
        </w:rPr>
        <w:t xml:space="preserve"> أهداف استراتيجية:</w:t>
      </w:r>
    </w:p>
    <w:p w:rsidR="00030FB5" w:rsidRPr="009130CA" w:rsidRDefault="00CF2C27" w:rsidP="00CF2C27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  <w:lang w:bidi="ar-EG"/>
        </w:rPr>
        <w:t>-</w:t>
      </w:r>
      <w:r w:rsidR="00401F47" w:rsidRPr="009130CA">
        <w:rPr>
          <w:rFonts w:hint="cs"/>
          <w:rtl/>
          <w:lang w:bidi="ar-EG"/>
        </w:rPr>
        <w:tab/>
      </w:r>
      <w:r w:rsidR="00FA0A90" w:rsidRPr="009130CA">
        <w:rPr>
          <w:rFonts w:hint="cs"/>
          <w:rtl/>
          <w:lang w:bidi="ar-EG"/>
        </w:rPr>
        <w:t xml:space="preserve">التشجيع على </w:t>
      </w:r>
      <w:r w:rsidR="000718E7" w:rsidRPr="009130CA">
        <w:rPr>
          <w:rFonts w:hint="cs"/>
          <w:rtl/>
          <w:lang w:bidi="ar-EG"/>
        </w:rPr>
        <w:t xml:space="preserve">زيادة الإنتاج الوطني </w:t>
      </w:r>
      <w:r w:rsidR="00FA0A90" w:rsidRPr="009130CA">
        <w:rPr>
          <w:rFonts w:hint="cs"/>
          <w:rtl/>
          <w:lang w:bidi="ar-EG"/>
        </w:rPr>
        <w:t>من الملكية الفكرية.</w:t>
      </w:r>
    </w:p>
    <w:p w:rsidR="000718E7" w:rsidRPr="009130CA" w:rsidRDefault="00CF2C27" w:rsidP="00CE79B0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  <w:lang w:bidi="ar-EG"/>
        </w:rPr>
        <w:t>-</w:t>
      </w:r>
      <w:r w:rsidR="004E5402" w:rsidRPr="009130CA">
        <w:rPr>
          <w:rFonts w:hint="cs"/>
          <w:rtl/>
          <w:lang w:bidi="ar-EG"/>
        </w:rPr>
        <w:tab/>
      </w:r>
      <w:r w:rsidR="00CE79B0" w:rsidRPr="009130CA">
        <w:rPr>
          <w:rFonts w:hint="cs"/>
          <w:rtl/>
          <w:lang w:bidi="ar-EG"/>
        </w:rPr>
        <w:t>و</w:t>
      </w:r>
      <w:r w:rsidR="004E5402" w:rsidRPr="009130CA">
        <w:rPr>
          <w:rFonts w:hint="cs"/>
          <w:rtl/>
          <w:lang w:bidi="ar-EG"/>
        </w:rPr>
        <w:t xml:space="preserve">تعزيز الإطار المؤسسي </w:t>
      </w:r>
      <w:r w:rsidR="00CE79B0" w:rsidRPr="009130CA">
        <w:rPr>
          <w:rFonts w:hint="cs"/>
          <w:rtl/>
          <w:lang w:bidi="ar-EG"/>
        </w:rPr>
        <w:t>ل</w:t>
      </w:r>
      <w:r w:rsidR="004E5402" w:rsidRPr="009130CA">
        <w:rPr>
          <w:rFonts w:hint="cs"/>
          <w:rtl/>
          <w:lang w:bidi="ar-EG"/>
        </w:rPr>
        <w:t>لملكية الفكرية.</w:t>
      </w:r>
    </w:p>
    <w:p w:rsidR="001D3E40" w:rsidRPr="009130CA" w:rsidRDefault="00CF2C27" w:rsidP="005578E5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  <w:lang w:bidi="ar-EG"/>
        </w:rPr>
        <w:t>-</w:t>
      </w:r>
      <w:r w:rsidR="00B9465A" w:rsidRPr="009130CA">
        <w:rPr>
          <w:rFonts w:hint="cs"/>
          <w:rtl/>
          <w:lang w:bidi="ar-EG"/>
        </w:rPr>
        <w:tab/>
      </w:r>
      <w:r w:rsidR="00CE79B0" w:rsidRPr="009130CA">
        <w:rPr>
          <w:rFonts w:hint="cs"/>
          <w:rtl/>
          <w:lang w:bidi="ar-EG"/>
        </w:rPr>
        <w:t>و</w:t>
      </w:r>
      <w:r w:rsidR="005578E5" w:rsidRPr="009130CA">
        <w:rPr>
          <w:rFonts w:hint="cs"/>
          <w:rtl/>
          <w:lang w:bidi="ar-EG"/>
        </w:rPr>
        <w:t>النهوض ببرامج التثقيف والتوعية التي تتيح تغيير الثقافة الوطنية بحيث تظهر الملكية الفكرية كآلية لزيادة القدرة التنافسية.</w:t>
      </w:r>
    </w:p>
    <w:p w:rsidR="005578E5" w:rsidRPr="009130CA" w:rsidRDefault="00CF2C27" w:rsidP="005578E5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  <w:lang w:bidi="ar-EG"/>
        </w:rPr>
        <w:t>-</w:t>
      </w:r>
      <w:r w:rsidR="00574A26" w:rsidRPr="009130CA">
        <w:rPr>
          <w:rFonts w:hint="cs"/>
          <w:rtl/>
          <w:lang w:bidi="ar-EG"/>
        </w:rPr>
        <w:tab/>
      </w:r>
      <w:r w:rsidR="00CE79B0" w:rsidRPr="009130CA">
        <w:rPr>
          <w:rFonts w:hint="cs"/>
          <w:rtl/>
          <w:lang w:bidi="ar-EG"/>
        </w:rPr>
        <w:t>و</w:t>
      </w:r>
      <w:r w:rsidR="00574A26" w:rsidRPr="009130CA">
        <w:rPr>
          <w:rFonts w:hint="cs"/>
          <w:rtl/>
          <w:lang w:bidi="ar-EG"/>
        </w:rPr>
        <w:t xml:space="preserve">تحسين آليات إنفاذ </w:t>
      </w:r>
      <w:r w:rsidR="001E505D" w:rsidRPr="009130CA">
        <w:rPr>
          <w:rFonts w:hint="cs"/>
          <w:rtl/>
          <w:lang w:bidi="ar-EG"/>
        </w:rPr>
        <w:t xml:space="preserve">حقوق </w:t>
      </w:r>
      <w:r w:rsidR="00574A26" w:rsidRPr="009130CA">
        <w:rPr>
          <w:rFonts w:hint="cs"/>
          <w:rtl/>
          <w:lang w:bidi="ar-EG"/>
        </w:rPr>
        <w:t>الملكية الفكرية.</w:t>
      </w:r>
    </w:p>
    <w:p w:rsidR="001E505D" w:rsidRPr="009130CA" w:rsidRDefault="00CF2C27" w:rsidP="002442B0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  <w:lang w:bidi="ar-EG"/>
        </w:rPr>
        <w:t>-</w:t>
      </w:r>
      <w:r w:rsidR="007756B0" w:rsidRPr="009130CA">
        <w:rPr>
          <w:rFonts w:hint="cs"/>
          <w:rtl/>
          <w:lang w:bidi="ar-EG"/>
        </w:rPr>
        <w:tab/>
      </w:r>
      <w:r w:rsidR="00CE79B0" w:rsidRPr="009130CA">
        <w:rPr>
          <w:rFonts w:hint="cs"/>
          <w:rtl/>
          <w:lang w:bidi="ar-EG"/>
        </w:rPr>
        <w:t>و</w:t>
      </w:r>
      <w:r w:rsidR="007756B0" w:rsidRPr="009130CA">
        <w:rPr>
          <w:rFonts w:hint="cs"/>
          <w:rtl/>
          <w:lang w:bidi="ar-EG"/>
        </w:rPr>
        <w:t xml:space="preserve">تحديد الآليات الدائمة </w:t>
      </w:r>
      <w:r w:rsidR="000D0888" w:rsidRPr="009130CA">
        <w:rPr>
          <w:rFonts w:hint="cs"/>
          <w:rtl/>
          <w:lang w:bidi="ar-EG"/>
        </w:rPr>
        <w:t xml:space="preserve">لرصد </w:t>
      </w:r>
      <w:r w:rsidR="007756B0" w:rsidRPr="009130CA">
        <w:rPr>
          <w:rFonts w:hint="cs"/>
          <w:rtl/>
          <w:lang w:bidi="ar-EG"/>
        </w:rPr>
        <w:t>وتقييم تنفيذ الاستراتيجية.</w:t>
      </w:r>
    </w:p>
    <w:p w:rsidR="00030FB5" w:rsidRPr="009130CA" w:rsidRDefault="00DB4542" w:rsidP="002442B0">
      <w:pPr>
        <w:pStyle w:val="NumberedParaAR"/>
      </w:pPr>
      <w:r w:rsidRPr="009130CA">
        <w:rPr>
          <w:rFonts w:hint="cs"/>
          <w:rtl/>
          <w:lang w:bidi="ar-EG"/>
        </w:rPr>
        <w:t xml:space="preserve">وقد قُدمت الاستراتيجية </w:t>
      </w:r>
      <w:r w:rsidR="0017353D" w:rsidRPr="009130CA">
        <w:rPr>
          <w:rFonts w:hint="cs"/>
          <w:rtl/>
          <w:lang w:bidi="ar-EG"/>
        </w:rPr>
        <w:t xml:space="preserve">رسميا </w:t>
      </w:r>
      <w:r w:rsidRPr="009130CA">
        <w:rPr>
          <w:rFonts w:hint="cs"/>
          <w:rtl/>
          <w:lang w:bidi="ar-EG"/>
        </w:rPr>
        <w:t>وافت</w:t>
      </w:r>
      <w:r w:rsidR="00A85E9A" w:rsidRPr="009130CA">
        <w:rPr>
          <w:rFonts w:hint="cs"/>
          <w:rtl/>
          <w:lang w:bidi="ar-EG"/>
        </w:rPr>
        <w:t>ُ</w:t>
      </w:r>
      <w:r w:rsidRPr="009130CA">
        <w:rPr>
          <w:rFonts w:hint="cs"/>
          <w:rtl/>
          <w:lang w:bidi="ar-EG"/>
        </w:rPr>
        <w:t xml:space="preserve">تحت أكاديمية </w:t>
      </w:r>
      <w:r w:rsidR="00E14F04" w:rsidRPr="009130CA">
        <w:rPr>
          <w:rFonts w:hint="cs"/>
          <w:rtl/>
          <w:lang w:bidi="ar-EG"/>
        </w:rPr>
        <w:t>كوستاريكا</w:t>
      </w:r>
      <w:r w:rsidRPr="009130CA">
        <w:rPr>
          <w:rFonts w:hint="cs"/>
          <w:rtl/>
          <w:lang w:bidi="ar-EG"/>
        </w:rPr>
        <w:t xml:space="preserve"> للملكية الفكرية في </w:t>
      </w:r>
      <w:r w:rsidR="007A6754" w:rsidRPr="009130CA">
        <w:rPr>
          <w:rFonts w:hint="cs"/>
          <w:rtl/>
          <w:lang w:bidi="ar-EG"/>
        </w:rPr>
        <w:t xml:space="preserve">مبنى الملكية الفكرية الجديد، وذلك في أبريل 2012، </w:t>
      </w:r>
      <w:r w:rsidR="00F911DF" w:rsidRPr="009130CA">
        <w:rPr>
          <w:rFonts w:hint="cs"/>
          <w:rtl/>
          <w:lang w:bidi="ar-EG"/>
        </w:rPr>
        <w:t xml:space="preserve">كأحد أنشطة </w:t>
      </w:r>
      <w:r w:rsidR="007A6754" w:rsidRPr="009130CA">
        <w:rPr>
          <w:rFonts w:hint="cs"/>
          <w:rtl/>
          <w:lang w:bidi="ar-EG"/>
        </w:rPr>
        <w:t xml:space="preserve">الاحتفال باليوم العالمي للملكية </w:t>
      </w:r>
      <w:r w:rsidR="00BD4D22" w:rsidRPr="009130CA">
        <w:rPr>
          <w:rFonts w:hint="cs"/>
          <w:rtl/>
          <w:lang w:bidi="ar-EG"/>
        </w:rPr>
        <w:t xml:space="preserve">الفكرية </w:t>
      </w:r>
      <w:r w:rsidR="007A6754" w:rsidRPr="009130CA">
        <w:rPr>
          <w:rFonts w:hint="cs"/>
          <w:rtl/>
          <w:lang w:bidi="ar-EG"/>
        </w:rPr>
        <w:t>في ذلك العام.</w:t>
      </w:r>
    </w:p>
    <w:p w:rsidR="00386731" w:rsidRPr="009130CA" w:rsidRDefault="00222B1F" w:rsidP="00222B1F">
      <w:pPr>
        <w:pStyle w:val="NumberedParaAR"/>
      </w:pPr>
      <w:r w:rsidRPr="009130CA">
        <w:rPr>
          <w:rFonts w:hint="cs"/>
          <w:rtl/>
          <w:lang w:bidi="ar-EG"/>
        </w:rPr>
        <w:t>وقد تم هذا الحدث وسط أجواء احتفالية رائعة وشهد حضور مسؤولين كبار وطنيين ودوليين من أبرزهم السيد جيفري أونياما، نائب المدير العام للمنظمة العالمية للملكية الفكرية.</w:t>
      </w:r>
    </w:p>
    <w:p w:rsidR="005302CD" w:rsidRPr="009130CA" w:rsidRDefault="00CF2C27" w:rsidP="00CE79B0">
      <w:pPr>
        <w:pStyle w:val="NumberedParaAR"/>
        <w:keepNext/>
        <w:numPr>
          <w:ilvl w:val="0"/>
          <w:numId w:val="0"/>
        </w:numPr>
        <w:ind w:left="566"/>
        <w:rPr>
          <w:rtl/>
          <w:lang w:bidi="ar-EG"/>
        </w:rPr>
      </w:pPr>
      <w:r w:rsidRPr="009130CA">
        <w:rPr>
          <w:rFonts w:hint="cs"/>
          <w:rtl/>
          <w:lang w:bidi="ar-EG"/>
        </w:rPr>
        <w:t>جيم</w:t>
      </w:r>
      <w:r w:rsidR="00FF5B98">
        <w:rPr>
          <w:rFonts w:hint="cs"/>
          <w:rtl/>
          <w:lang w:bidi="ar-EG"/>
        </w:rPr>
        <w:t>.</w:t>
      </w:r>
      <w:r w:rsidRPr="009130CA">
        <w:rPr>
          <w:rFonts w:hint="cs"/>
          <w:rtl/>
          <w:lang w:bidi="ar-EG"/>
        </w:rPr>
        <w:tab/>
      </w:r>
      <w:r w:rsidR="005302CD" w:rsidRPr="009130CA">
        <w:rPr>
          <w:rFonts w:hint="cs"/>
          <w:u w:val="single"/>
          <w:rtl/>
          <w:lang w:bidi="ar-EG"/>
        </w:rPr>
        <w:t xml:space="preserve">أكاديمية </w:t>
      </w:r>
      <w:r w:rsidR="00E14F04" w:rsidRPr="009130CA">
        <w:rPr>
          <w:rFonts w:hint="cs"/>
          <w:u w:val="single"/>
          <w:rtl/>
          <w:lang w:bidi="ar-EG"/>
        </w:rPr>
        <w:t>كوستاريكا</w:t>
      </w:r>
      <w:r w:rsidR="005302CD" w:rsidRPr="009130CA">
        <w:rPr>
          <w:rFonts w:hint="cs"/>
          <w:u w:val="single"/>
          <w:rtl/>
          <w:lang w:bidi="ar-EG"/>
        </w:rPr>
        <w:t xml:space="preserve"> للملكية الفكرية (</w:t>
      </w:r>
      <w:r w:rsidR="005302CD" w:rsidRPr="009130CA">
        <w:rPr>
          <w:u w:val="single"/>
          <w:lang w:bidi="ar-EG"/>
        </w:rPr>
        <w:t>ACOPI</w:t>
      </w:r>
      <w:r w:rsidR="005302CD" w:rsidRPr="009130CA">
        <w:rPr>
          <w:rFonts w:hint="cs"/>
          <w:u w:val="single"/>
          <w:rtl/>
          <w:lang w:bidi="ar-EG"/>
        </w:rPr>
        <w:t>)</w:t>
      </w:r>
    </w:p>
    <w:p w:rsidR="00222B1F" w:rsidRPr="009130CA" w:rsidRDefault="00C120A7" w:rsidP="00CF2C27">
      <w:pPr>
        <w:pStyle w:val="NumberedParaAR"/>
      </w:pPr>
      <w:r w:rsidRPr="009130CA">
        <w:rPr>
          <w:rFonts w:hint="cs"/>
          <w:rtl/>
          <w:lang w:bidi="ar-EG"/>
        </w:rPr>
        <w:t xml:space="preserve">انبثقت </w:t>
      </w:r>
      <w:r w:rsidR="00CF2C27" w:rsidRPr="009130CA">
        <w:rPr>
          <w:rFonts w:hint="cs"/>
          <w:rtl/>
          <w:lang w:bidi="ar-EG"/>
        </w:rPr>
        <w:t xml:space="preserve">أكاديمية كوستاريكا للملكية الفكرية </w:t>
      </w:r>
      <w:r w:rsidRPr="009130CA">
        <w:rPr>
          <w:rFonts w:hint="cs"/>
          <w:rtl/>
          <w:lang w:bidi="ar-EG"/>
        </w:rPr>
        <w:t xml:space="preserve">من </w:t>
      </w:r>
      <w:r w:rsidR="00384CFE" w:rsidRPr="009130CA">
        <w:rPr>
          <w:rtl/>
          <w:lang w:bidi="ar-EG"/>
        </w:rPr>
        <w:t>اللجنة المشتركة بين الوكالات لحماية الملكية الفكرية</w:t>
      </w:r>
      <w:r w:rsidR="00CF2C27" w:rsidRPr="009130CA">
        <w:rPr>
          <w:rFonts w:hint="cs"/>
          <w:rtl/>
          <w:lang w:bidi="ar-EG"/>
        </w:rPr>
        <w:t xml:space="preserve"> وفتحت أبوابها</w:t>
      </w:r>
      <w:r w:rsidR="00AF0814" w:rsidRPr="009130CA">
        <w:rPr>
          <w:rFonts w:hint="cs"/>
          <w:rtl/>
          <w:lang w:bidi="ar-EG"/>
        </w:rPr>
        <w:t xml:space="preserve"> رسميا يوم 19 أبريل 2012</w:t>
      </w:r>
      <w:r w:rsidR="00CF2C27" w:rsidRPr="009130CA">
        <w:rPr>
          <w:rFonts w:hint="cs"/>
          <w:rtl/>
          <w:lang w:bidi="ar-EG"/>
        </w:rPr>
        <w:t>.</w:t>
      </w:r>
      <w:r w:rsidR="00AF0814" w:rsidRPr="009130CA">
        <w:rPr>
          <w:rFonts w:hint="cs"/>
          <w:rtl/>
          <w:lang w:bidi="ar-EG"/>
        </w:rPr>
        <w:t xml:space="preserve"> </w:t>
      </w:r>
      <w:r w:rsidR="00CF2C27" w:rsidRPr="009130CA">
        <w:rPr>
          <w:rFonts w:hint="cs"/>
          <w:rtl/>
          <w:lang w:bidi="ar-EG"/>
        </w:rPr>
        <w:t xml:space="preserve">وهي </w:t>
      </w:r>
      <w:r w:rsidR="005C7FD8" w:rsidRPr="009130CA">
        <w:rPr>
          <w:rFonts w:hint="cs"/>
          <w:rtl/>
        </w:rPr>
        <w:t xml:space="preserve">نتيجة لاتحاد مؤلف من كيانات عامة وخاصة، وطنية ودولية، </w:t>
      </w:r>
      <w:r w:rsidR="00893704" w:rsidRPr="009130CA">
        <w:rPr>
          <w:rFonts w:hint="cs"/>
          <w:rtl/>
        </w:rPr>
        <w:t xml:space="preserve">ويضم حاليا: </w:t>
      </w:r>
      <w:r w:rsidR="00225722" w:rsidRPr="009130CA">
        <w:rPr>
          <w:rFonts w:hint="cs"/>
          <w:rtl/>
        </w:rPr>
        <w:t xml:space="preserve">معهد القضاء، ومعهد كوستاريكا التكنولوجي، </w:t>
      </w:r>
      <w:r w:rsidR="00CC38EA" w:rsidRPr="009130CA">
        <w:rPr>
          <w:rFonts w:hint="cs"/>
          <w:rtl/>
        </w:rPr>
        <w:t xml:space="preserve">وجامعة كوستاريكا، ووحدة الإدارة ونقل المعارف من أجل الابتكار، والاتحاد الوطني لصناعة المستحضرات الصيدلانية، </w:t>
      </w:r>
      <w:r w:rsidR="00C830E7" w:rsidRPr="009130CA">
        <w:rPr>
          <w:rFonts w:hint="cs"/>
          <w:rtl/>
        </w:rPr>
        <w:t>ونقابة ال</w:t>
      </w:r>
      <w:r w:rsidR="0041457C" w:rsidRPr="009130CA">
        <w:rPr>
          <w:rFonts w:hint="cs"/>
          <w:rtl/>
        </w:rPr>
        <w:t>محامين في كوستاريكا</w:t>
      </w:r>
      <w:r w:rsidR="00FD488D" w:rsidRPr="009130CA">
        <w:rPr>
          <w:rFonts w:hint="cs"/>
          <w:rtl/>
        </w:rPr>
        <w:t xml:space="preserve">، </w:t>
      </w:r>
      <w:r w:rsidR="0017145E" w:rsidRPr="009130CA">
        <w:rPr>
          <w:rFonts w:hint="cs"/>
          <w:rtl/>
        </w:rPr>
        <w:t xml:space="preserve">واتحاد </w:t>
      </w:r>
      <w:proofErr w:type="spellStart"/>
      <w:r w:rsidR="0017145E" w:rsidRPr="009130CA">
        <w:rPr>
          <w:rFonts w:hint="cs"/>
          <w:rtl/>
        </w:rPr>
        <w:t>مهنيي</w:t>
      </w:r>
      <w:proofErr w:type="spellEnd"/>
      <w:r w:rsidR="0017145E" w:rsidRPr="009130CA">
        <w:rPr>
          <w:rFonts w:hint="cs"/>
          <w:rtl/>
        </w:rPr>
        <w:t xml:space="preserve"> الملكية الفكرية، ومدرسة </w:t>
      </w:r>
      <w:r w:rsidR="0017145E" w:rsidRPr="009130CA">
        <w:t>INCAE</w:t>
      </w:r>
      <w:r w:rsidR="00944BD8" w:rsidRPr="009130CA">
        <w:rPr>
          <w:rFonts w:hint="cs"/>
          <w:rtl/>
        </w:rPr>
        <w:t xml:space="preserve"> للأعمال</w:t>
      </w:r>
      <w:r w:rsidR="0017145E" w:rsidRPr="009130CA">
        <w:rPr>
          <w:rFonts w:hint="cs"/>
          <w:rtl/>
          <w:lang w:bidi="ar-EG"/>
        </w:rPr>
        <w:t xml:space="preserve">، والسجل الوطني، </w:t>
      </w:r>
      <w:r w:rsidR="00B316FF" w:rsidRPr="009130CA">
        <w:rPr>
          <w:rFonts w:hint="cs"/>
          <w:rtl/>
          <w:lang w:bidi="ar-EG"/>
        </w:rPr>
        <w:t xml:space="preserve">وغرفة تكنولوجيا المعلومات والاتصالات، </w:t>
      </w:r>
      <w:r w:rsidR="00B66FC1" w:rsidRPr="009130CA">
        <w:rPr>
          <w:rFonts w:hint="cs"/>
          <w:rtl/>
          <w:lang w:bidi="ar-EG"/>
        </w:rPr>
        <w:t xml:space="preserve">ووزارة العلم والتكنولوجيا والاتصالات، </w:t>
      </w:r>
      <w:r w:rsidR="00FA1085" w:rsidRPr="009130CA">
        <w:rPr>
          <w:rFonts w:hint="cs"/>
          <w:rtl/>
          <w:lang w:bidi="ar-EG"/>
        </w:rPr>
        <w:t>و</w:t>
      </w:r>
      <w:r w:rsidR="00CF2C27" w:rsidRPr="009130CA">
        <w:rPr>
          <w:rFonts w:hint="cs"/>
          <w:rtl/>
          <w:lang w:bidi="ar-EG"/>
        </w:rPr>
        <w:t>ال</w:t>
      </w:r>
      <w:r w:rsidR="00FA1085" w:rsidRPr="009130CA">
        <w:rPr>
          <w:rFonts w:hint="cs"/>
          <w:rtl/>
          <w:lang w:bidi="ar-EG"/>
        </w:rPr>
        <w:t xml:space="preserve">محكمة </w:t>
      </w:r>
      <w:r w:rsidR="00CF2C27" w:rsidRPr="009130CA">
        <w:rPr>
          <w:rFonts w:hint="cs"/>
          <w:rtl/>
          <w:lang w:bidi="ar-EG"/>
        </w:rPr>
        <w:t>الإدارية (</w:t>
      </w:r>
      <w:r w:rsidR="00CF2C27" w:rsidRPr="009130CA">
        <w:rPr>
          <w:lang w:bidi="ar-EG"/>
        </w:rPr>
        <w:t xml:space="preserve">Tribunal </w:t>
      </w:r>
      <w:proofErr w:type="spellStart"/>
      <w:r w:rsidR="00CF2C27" w:rsidRPr="009130CA">
        <w:rPr>
          <w:lang w:bidi="ar-EG"/>
        </w:rPr>
        <w:t>Registral</w:t>
      </w:r>
      <w:proofErr w:type="spellEnd"/>
      <w:r w:rsidR="00CF2C27" w:rsidRPr="009130CA">
        <w:rPr>
          <w:lang w:bidi="ar-EG"/>
        </w:rPr>
        <w:t xml:space="preserve"> </w:t>
      </w:r>
      <w:proofErr w:type="spellStart"/>
      <w:r w:rsidR="00CF2C27" w:rsidRPr="009130CA">
        <w:rPr>
          <w:lang w:bidi="ar-EG"/>
        </w:rPr>
        <w:t>Administrativo</w:t>
      </w:r>
      <w:proofErr w:type="spellEnd"/>
      <w:r w:rsidR="00CF2C27" w:rsidRPr="009130CA">
        <w:rPr>
          <w:rFonts w:hint="cs"/>
          <w:rtl/>
          <w:lang w:bidi="ar-EG"/>
        </w:rPr>
        <w:t>)</w:t>
      </w:r>
      <w:r w:rsidR="00FA1085" w:rsidRPr="009130CA">
        <w:rPr>
          <w:rFonts w:hint="cs"/>
          <w:rtl/>
          <w:lang w:bidi="ar-EG"/>
        </w:rPr>
        <w:t>، و</w:t>
      </w:r>
      <w:r w:rsidR="00B62149" w:rsidRPr="009130CA">
        <w:rPr>
          <w:rFonts w:hint="cs"/>
          <w:rtl/>
          <w:lang w:bidi="ar-EG"/>
        </w:rPr>
        <w:t>ال</w:t>
      </w:r>
      <w:r w:rsidR="00FA1085" w:rsidRPr="009130CA">
        <w:rPr>
          <w:rFonts w:hint="cs"/>
          <w:rtl/>
          <w:lang w:bidi="ar-EG"/>
        </w:rPr>
        <w:t xml:space="preserve">غرفة </w:t>
      </w:r>
      <w:r w:rsidR="00B62149" w:rsidRPr="009130CA">
        <w:rPr>
          <w:rFonts w:hint="cs"/>
          <w:rtl/>
          <w:lang w:bidi="ar-EG"/>
        </w:rPr>
        <w:t>ال</w:t>
      </w:r>
      <w:r w:rsidR="00FA1085" w:rsidRPr="009130CA">
        <w:rPr>
          <w:rFonts w:hint="cs"/>
          <w:rtl/>
          <w:lang w:bidi="ar-EG"/>
        </w:rPr>
        <w:t>تجار</w:t>
      </w:r>
      <w:r w:rsidR="00B62149" w:rsidRPr="009130CA">
        <w:rPr>
          <w:rFonts w:hint="cs"/>
          <w:rtl/>
          <w:lang w:bidi="ar-EG"/>
        </w:rPr>
        <w:t>ي</w:t>
      </w:r>
      <w:r w:rsidR="00FA1085" w:rsidRPr="009130CA">
        <w:rPr>
          <w:rFonts w:hint="cs"/>
          <w:rtl/>
          <w:lang w:bidi="ar-EG"/>
        </w:rPr>
        <w:t xml:space="preserve">ة </w:t>
      </w:r>
      <w:r w:rsidR="00B62149" w:rsidRPr="009130CA">
        <w:rPr>
          <w:rFonts w:hint="cs"/>
          <w:rtl/>
          <w:lang w:bidi="ar-EG"/>
        </w:rPr>
        <w:t>ل</w:t>
      </w:r>
      <w:r w:rsidR="00FA1085" w:rsidRPr="009130CA">
        <w:rPr>
          <w:rFonts w:hint="cs"/>
          <w:rtl/>
          <w:lang w:bidi="ar-EG"/>
        </w:rPr>
        <w:t xml:space="preserve">أمريكا الشمالية، </w:t>
      </w:r>
      <w:r w:rsidR="00BF1B55" w:rsidRPr="009130CA">
        <w:rPr>
          <w:rFonts w:hint="cs"/>
          <w:rtl/>
        </w:rPr>
        <w:t>و</w:t>
      </w:r>
      <w:r w:rsidR="00B62149" w:rsidRPr="009130CA">
        <w:rPr>
          <w:rFonts w:hint="cs"/>
          <w:rtl/>
        </w:rPr>
        <w:t>ال</w:t>
      </w:r>
      <w:r w:rsidR="00BF1B55" w:rsidRPr="009130CA">
        <w:rPr>
          <w:rFonts w:hint="cs"/>
          <w:rtl/>
        </w:rPr>
        <w:t xml:space="preserve">غرفة </w:t>
      </w:r>
      <w:r w:rsidR="00B62149" w:rsidRPr="009130CA">
        <w:rPr>
          <w:rFonts w:hint="cs"/>
          <w:rtl/>
        </w:rPr>
        <w:t>ال</w:t>
      </w:r>
      <w:r w:rsidR="00BF1B55" w:rsidRPr="009130CA">
        <w:rPr>
          <w:rFonts w:hint="cs"/>
          <w:rtl/>
        </w:rPr>
        <w:t>تجار</w:t>
      </w:r>
      <w:r w:rsidR="00B62149" w:rsidRPr="009130CA">
        <w:rPr>
          <w:rFonts w:hint="cs"/>
          <w:rtl/>
        </w:rPr>
        <w:t>ي</w:t>
      </w:r>
      <w:r w:rsidR="00BF1B55" w:rsidRPr="009130CA">
        <w:rPr>
          <w:rFonts w:hint="cs"/>
          <w:rtl/>
        </w:rPr>
        <w:t xml:space="preserve">ة </w:t>
      </w:r>
      <w:r w:rsidR="00B62149" w:rsidRPr="009130CA">
        <w:rPr>
          <w:rFonts w:hint="cs"/>
          <w:rtl/>
        </w:rPr>
        <w:t>ل</w:t>
      </w:r>
      <w:r w:rsidR="00BF1B55" w:rsidRPr="009130CA">
        <w:rPr>
          <w:rFonts w:hint="cs"/>
          <w:rtl/>
        </w:rPr>
        <w:t xml:space="preserve">كوستاريكا، </w:t>
      </w:r>
      <w:r w:rsidR="007D7697" w:rsidRPr="009130CA">
        <w:rPr>
          <w:rFonts w:hint="cs"/>
          <w:rtl/>
        </w:rPr>
        <w:t xml:space="preserve">ومجلس تشجيع المنافسة، </w:t>
      </w:r>
      <w:r w:rsidR="00232E0C" w:rsidRPr="009130CA">
        <w:rPr>
          <w:rFonts w:hint="cs"/>
          <w:rtl/>
        </w:rPr>
        <w:t xml:space="preserve">وجامعة كارلوس الثالث في مدريد، ووزارة العدل والسلام، ومكتب نقل التكنولوجيا والاتصال الخارجي في الجامعة الوطنية، </w:t>
      </w:r>
      <w:r w:rsidR="009E3B13" w:rsidRPr="009130CA">
        <w:rPr>
          <w:rFonts w:hint="cs"/>
          <w:rtl/>
        </w:rPr>
        <w:t>والمجلس القضائي لأمريكا الوسطى.</w:t>
      </w:r>
    </w:p>
    <w:p w:rsidR="00166C9C" w:rsidRPr="009130CA" w:rsidRDefault="006358FE" w:rsidP="00432A22">
      <w:pPr>
        <w:pStyle w:val="NumberedParaAR"/>
      </w:pPr>
      <w:r w:rsidRPr="009130CA">
        <w:rPr>
          <w:rFonts w:hint="cs"/>
          <w:rtl/>
        </w:rPr>
        <w:t xml:space="preserve">ويتمثل هدف </w:t>
      </w:r>
      <w:r w:rsidR="00432A22" w:rsidRPr="009130CA">
        <w:rPr>
          <w:rFonts w:hint="cs"/>
          <w:rtl/>
        </w:rPr>
        <w:t>ال</w:t>
      </w:r>
      <w:r w:rsidRPr="009130CA">
        <w:rPr>
          <w:rFonts w:hint="cs"/>
          <w:rtl/>
        </w:rPr>
        <w:t xml:space="preserve">أكاديمية </w:t>
      </w:r>
      <w:r w:rsidR="00A76787" w:rsidRPr="009130CA">
        <w:rPr>
          <w:rFonts w:hint="cs"/>
          <w:rtl/>
        </w:rPr>
        <w:t>في توعية الجمهور بأهمية حماية الملكية الفكرية كأداة أساسية تعزز القدرة التنافسية للقطاع الإنتاجي و</w:t>
      </w:r>
      <w:r w:rsidR="0028477C" w:rsidRPr="009130CA">
        <w:rPr>
          <w:rFonts w:hint="cs"/>
          <w:rtl/>
        </w:rPr>
        <w:t>كمحفز</w:t>
      </w:r>
      <w:r w:rsidR="00A76787" w:rsidRPr="009130CA">
        <w:rPr>
          <w:rFonts w:hint="cs"/>
          <w:rtl/>
        </w:rPr>
        <w:t xml:space="preserve"> للتنمية الاجتماعية والاقتصادية والاجتماعية للبلد.</w:t>
      </w:r>
    </w:p>
    <w:p w:rsidR="00DD4690" w:rsidRPr="009130CA" w:rsidRDefault="00141512" w:rsidP="00BA1A6E">
      <w:pPr>
        <w:pStyle w:val="NumberedParaAR"/>
      </w:pPr>
      <w:r w:rsidRPr="009130CA">
        <w:rPr>
          <w:rFonts w:hint="cs"/>
          <w:rtl/>
        </w:rPr>
        <w:t>وقد دأبت منذ إنشائها</w:t>
      </w:r>
      <w:r w:rsidR="00265ECE" w:rsidRPr="009130CA">
        <w:rPr>
          <w:rFonts w:hint="cs"/>
          <w:rtl/>
        </w:rPr>
        <w:t xml:space="preserve"> على العمل بفعالية على </w:t>
      </w:r>
      <w:r w:rsidR="00F67B04" w:rsidRPr="009130CA">
        <w:rPr>
          <w:rFonts w:hint="cs"/>
          <w:rtl/>
        </w:rPr>
        <w:t>الارتقاء ب</w:t>
      </w:r>
      <w:r w:rsidR="00265ECE" w:rsidRPr="009130CA">
        <w:rPr>
          <w:rFonts w:hint="cs"/>
          <w:rtl/>
        </w:rPr>
        <w:t>التدريب الذي تق</w:t>
      </w:r>
      <w:r w:rsidR="00F22A07" w:rsidRPr="009130CA">
        <w:rPr>
          <w:rFonts w:hint="cs"/>
          <w:rtl/>
        </w:rPr>
        <w:t>دم</w:t>
      </w:r>
      <w:r w:rsidR="00265ECE" w:rsidRPr="009130CA">
        <w:rPr>
          <w:rFonts w:hint="cs"/>
          <w:rtl/>
        </w:rPr>
        <w:t xml:space="preserve">ه </w:t>
      </w:r>
      <w:r w:rsidR="00CE79B0" w:rsidRPr="009130CA">
        <w:rPr>
          <w:rFonts w:hint="cs"/>
          <w:rtl/>
        </w:rPr>
        <w:t>بالتعاون مع</w:t>
      </w:r>
      <w:r w:rsidR="00F22A07" w:rsidRPr="009130CA">
        <w:rPr>
          <w:rFonts w:hint="cs"/>
          <w:rtl/>
        </w:rPr>
        <w:t xml:space="preserve"> </w:t>
      </w:r>
      <w:r w:rsidR="00265ECE" w:rsidRPr="009130CA">
        <w:rPr>
          <w:rFonts w:hint="cs"/>
          <w:rtl/>
        </w:rPr>
        <w:t>شركا</w:t>
      </w:r>
      <w:r w:rsidR="00CE79B0" w:rsidRPr="009130CA">
        <w:rPr>
          <w:rFonts w:hint="cs"/>
          <w:rtl/>
        </w:rPr>
        <w:t>ئ</w:t>
      </w:r>
      <w:r w:rsidR="00265ECE" w:rsidRPr="009130CA">
        <w:rPr>
          <w:rFonts w:hint="cs"/>
          <w:rtl/>
        </w:rPr>
        <w:t>ها</w:t>
      </w:r>
      <w:r w:rsidR="00CE79B0" w:rsidRPr="009130CA">
        <w:rPr>
          <w:rFonts w:hint="cs"/>
          <w:rtl/>
        </w:rPr>
        <w:t xml:space="preserve"> </w:t>
      </w:r>
      <w:r w:rsidR="00A252EB" w:rsidRPr="009130CA">
        <w:rPr>
          <w:rFonts w:hint="cs"/>
          <w:rtl/>
        </w:rPr>
        <w:t xml:space="preserve">الذين اعتمدوا على الأكاديمية في التواصل فيما بينهم عن طريق إنشاء شبكة </w:t>
      </w:r>
      <w:r w:rsidR="00BA1A6E" w:rsidRPr="009130CA">
        <w:rPr>
          <w:rFonts w:hint="cs"/>
          <w:rtl/>
        </w:rPr>
        <w:t>في غاية ال</w:t>
      </w:r>
      <w:r w:rsidR="003B6D60" w:rsidRPr="009130CA">
        <w:rPr>
          <w:rFonts w:hint="cs"/>
          <w:rtl/>
        </w:rPr>
        <w:t xml:space="preserve">فعالية </w:t>
      </w:r>
      <w:r w:rsidR="00E134BD" w:rsidRPr="009130CA">
        <w:rPr>
          <w:rFonts w:hint="cs"/>
          <w:rtl/>
        </w:rPr>
        <w:t>نظرا</w:t>
      </w:r>
      <w:r w:rsidR="003B6D60" w:rsidRPr="009130CA">
        <w:rPr>
          <w:rFonts w:hint="cs"/>
          <w:rtl/>
        </w:rPr>
        <w:t xml:space="preserve"> </w:t>
      </w:r>
      <w:r w:rsidR="00643398" w:rsidRPr="009130CA">
        <w:rPr>
          <w:rFonts w:hint="cs"/>
          <w:rtl/>
        </w:rPr>
        <w:t xml:space="preserve">لتأثيرها </w:t>
      </w:r>
      <w:r w:rsidR="003B6D60" w:rsidRPr="009130CA">
        <w:rPr>
          <w:rFonts w:hint="cs"/>
          <w:rtl/>
        </w:rPr>
        <w:t>بدورها على</w:t>
      </w:r>
      <w:r w:rsidR="00E134BD" w:rsidRPr="009130CA">
        <w:rPr>
          <w:rFonts w:hint="cs"/>
          <w:rtl/>
        </w:rPr>
        <w:t xml:space="preserve"> </w:t>
      </w:r>
      <w:r w:rsidR="00A252EB" w:rsidRPr="009130CA">
        <w:rPr>
          <w:rFonts w:hint="cs"/>
          <w:rtl/>
        </w:rPr>
        <w:t>قواعد بيانات الشركاء.</w:t>
      </w:r>
    </w:p>
    <w:p w:rsidR="008744C8" w:rsidRPr="009130CA" w:rsidRDefault="00C92A4A" w:rsidP="00BA1A6E">
      <w:pPr>
        <w:pStyle w:val="NumberedParaAR"/>
      </w:pPr>
      <w:r w:rsidRPr="009130CA">
        <w:rPr>
          <w:rFonts w:hint="cs"/>
          <w:rtl/>
        </w:rPr>
        <w:t xml:space="preserve">كما </w:t>
      </w:r>
      <w:r w:rsidR="002931D5" w:rsidRPr="009130CA">
        <w:rPr>
          <w:rFonts w:hint="cs"/>
          <w:rtl/>
        </w:rPr>
        <w:t>ي</w:t>
      </w:r>
      <w:r w:rsidRPr="009130CA">
        <w:rPr>
          <w:rFonts w:hint="cs"/>
          <w:rtl/>
        </w:rPr>
        <w:t xml:space="preserve">ترسخ </w:t>
      </w:r>
      <w:r w:rsidR="002931D5" w:rsidRPr="009130CA">
        <w:rPr>
          <w:rFonts w:hint="cs"/>
          <w:rtl/>
        </w:rPr>
        <w:t xml:space="preserve">شعارها </w:t>
      </w:r>
      <w:r w:rsidR="003C74B4" w:rsidRPr="009130CA">
        <w:rPr>
          <w:rFonts w:hint="cs"/>
          <w:rtl/>
        </w:rPr>
        <w:t>وصورتها</w:t>
      </w:r>
      <w:r w:rsidR="002931D5" w:rsidRPr="009130CA">
        <w:rPr>
          <w:rFonts w:hint="cs"/>
          <w:rtl/>
        </w:rPr>
        <w:t xml:space="preserve">، وتصدر "النشرة الرقمية نصف السنوية لأكايمية </w:t>
      </w:r>
      <w:r w:rsidR="00562F8A" w:rsidRPr="009130CA">
        <w:rPr>
          <w:rFonts w:hint="cs"/>
          <w:rtl/>
        </w:rPr>
        <w:t>كوستاريكا</w:t>
      </w:r>
      <w:r w:rsidR="002931D5" w:rsidRPr="009130CA">
        <w:rPr>
          <w:rFonts w:hint="cs"/>
          <w:rtl/>
        </w:rPr>
        <w:t xml:space="preserve"> للملكية الفكرية"، وهي وسيلة إعلامية </w:t>
      </w:r>
      <w:r w:rsidR="00BA1A6E" w:rsidRPr="009130CA">
        <w:rPr>
          <w:rFonts w:hint="cs"/>
          <w:rtl/>
        </w:rPr>
        <w:t>تفاعلية</w:t>
      </w:r>
      <w:r w:rsidR="00BA1A6E" w:rsidRPr="009130CA">
        <w:rPr>
          <w:rFonts w:hint="cs"/>
          <w:rtl/>
        </w:rPr>
        <w:t xml:space="preserve"> ورخيصة ومرنة </w:t>
      </w:r>
      <w:r w:rsidR="00C755AF" w:rsidRPr="009130CA">
        <w:rPr>
          <w:rFonts w:hint="cs"/>
          <w:rtl/>
        </w:rPr>
        <w:t xml:space="preserve">تنشر وتوزع على نطاق واسع </w:t>
      </w:r>
      <w:r w:rsidR="00E17B86" w:rsidRPr="009130CA">
        <w:rPr>
          <w:rFonts w:hint="cs"/>
          <w:rtl/>
        </w:rPr>
        <w:t>عبر قواعد بيانات الشركاء</w:t>
      </w:r>
      <w:r w:rsidR="00BA1A6E" w:rsidRPr="009130CA">
        <w:rPr>
          <w:rFonts w:hint="cs"/>
          <w:rtl/>
        </w:rPr>
        <w:t>.</w:t>
      </w:r>
    </w:p>
    <w:p w:rsidR="000728AC" w:rsidRPr="009130CA" w:rsidRDefault="007450C9" w:rsidP="0008402B">
      <w:pPr>
        <w:pStyle w:val="NumberedParaAR"/>
      </w:pPr>
      <w:r w:rsidRPr="009130CA">
        <w:rPr>
          <w:rFonts w:hint="cs"/>
          <w:rtl/>
        </w:rPr>
        <w:t xml:space="preserve">ومن الأهمية بمكان الإشارة إلى أن </w:t>
      </w:r>
      <w:r w:rsidR="00AB253E" w:rsidRPr="009130CA">
        <w:rPr>
          <w:rFonts w:hint="cs"/>
          <w:rtl/>
        </w:rPr>
        <w:t>ال</w:t>
      </w:r>
      <w:r w:rsidRPr="009130CA">
        <w:rPr>
          <w:rFonts w:hint="cs"/>
          <w:rtl/>
        </w:rPr>
        <w:t xml:space="preserve">أكاديمية تلقت مؤخرا مساعدة من الويبو لإعداد المدربين </w:t>
      </w:r>
      <w:r w:rsidR="00C40528" w:rsidRPr="009130CA">
        <w:rPr>
          <w:rFonts w:hint="cs"/>
          <w:rtl/>
        </w:rPr>
        <w:t xml:space="preserve">القادرين على </w:t>
      </w:r>
      <w:r w:rsidR="00245C37" w:rsidRPr="009130CA">
        <w:rPr>
          <w:rFonts w:hint="cs"/>
          <w:rtl/>
        </w:rPr>
        <w:t>تفعيل نموذج أكاديمي فريد من نوعه</w:t>
      </w:r>
      <w:r w:rsidR="0008402B" w:rsidRPr="009130CA">
        <w:rPr>
          <w:rFonts w:hint="cs"/>
          <w:rtl/>
        </w:rPr>
        <w:t xml:space="preserve"> يضم قطاعات شديدة التباين ويراعي مصالحها جميعا</w:t>
      </w:r>
      <w:r w:rsidR="009E4E62" w:rsidRPr="009130CA">
        <w:rPr>
          <w:rFonts w:hint="cs"/>
          <w:rtl/>
        </w:rPr>
        <w:t>.</w:t>
      </w:r>
    </w:p>
    <w:p w:rsidR="009E4E62" w:rsidRPr="009130CA" w:rsidRDefault="00484CC9" w:rsidP="009C0E11">
      <w:pPr>
        <w:pStyle w:val="NumberedParaAR"/>
        <w:keepNext/>
        <w:numPr>
          <w:ilvl w:val="0"/>
          <w:numId w:val="0"/>
        </w:numPr>
        <w:rPr>
          <w:b/>
          <w:bCs/>
          <w:sz w:val="40"/>
          <w:szCs w:val="40"/>
        </w:rPr>
      </w:pPr>
      <w:r w:rsidRPr="009130CA">
        <w:rPr>
          <w:rFonts w:hint="cs"/>
          <w:b/>
          <w:bCs/>
          <w:sz w:val="40"/>
          <w:szCs w:val="40"/>
          <w:rtl/>
        </w:rPr>
        <w:t>ألف.</w:t>
      </w:r>
      <w:r w:rsidRPr="009130CA">
        <w:rPr>
          <w:rFonts w:hint="cs"/>
          <w:b/>
          <w:bCs/>
          <w:sz w:val="40"/>
          <w:szCs w:val="40"/>
          <w:rtl/>
        </w:rPr>
        <w:tab/>
      </w:r>
      <w:r w:rsidR="001634C8" w:rsidRPr="009130CA">
        <w:rPr>
          <w:rFonts w:hint="cs"/>
          <w:b/>
          <w:bCs/>
          <w:sz w:val="40"/>
          <w:szCs w:val="40"/>
          <w:rtl/>
        </w:rPr>
        <w:t>أنشطة وأحداث</w:t>
      </w:r>
    </w:p>
    <w:p w:rsidR="009E4E62" w:rsidRPr="009130CA" w:rsidRDefault="00183F42" w:rsidP="007B0527">
      <w:pPr>
        <w:pStyle w:val="NumberedParaAR"/>
      </w:pPr>
      <w:r w:rsidRPr="009130CA">
        <w:rPr>
          <w:rFonts w:hint="cs"/>
          <w:rtl/>
        </w:rPr>
        <w:t>يعتبر التدريب و</w:t>
      </w:r>
      <w:r w:rsidR="007B0527" w:rsidRPr="009130CA">
        <w:rPr>
          <w:rFonts w:hint="cs"/>
          <w:rtl/>
        </w:rPr>
        <w:t xml:space="preserve">بناء </w:t>
      </w:r>
      <w:r w:rsidRPr="009130CA">
        <w:rPr>
          <w:rFonts w:hint="cs"/>
          <w:rtl/>
        </w:rPr>
        <w:t>المعرفة</w:t>
      </w:r>
      <w:r w:rsidR="007B0527" w:rsidRPr="009130CA">
        <w:rPr>
          <w:rFonts w:hint="cs"/>
          <w:rtl/>
        </w:rPr>
        <w:t xml:space="preserve">  في مجال الملكية الفكرية </w:t>
      </w:r>
      <w:r w:rsidRPr="009130CA">
        <w:rPr>
          <w:rFonts w:hint="cs"/>
          <w:rtl/>
        </w:rPr>
        <w:t xml:space="preserve">من أهم </w:t>
      </w:r>
      <w:r w:rsidR="009C0E11" w:rsidRPr="009130CA">
        <w:rPr>
          <w:rFonts w:hint="cs"/>
          <w:rtl/>
        </w:rPr>
        <w:t>جوانب احترام</w:t>
      </w:r>
      <w:r w:rsidR="007B0527" w:rsidRPr="009130CA">
        <w:rPr>
          <w:rFonts w:hint="cs"/>
          <w:rtl/>
        </w:rPr>
        <w:t>ها</w:t>
      </w:r>
      <w:r w:rsidRPr="009130CA">
        <w:rPr>
          <w:rFonts w:hint="cs"/>
          <w:rtl/>
        </w:rPr>
        <w:t xml:space="preserve">، </w:t>
      </w:r>
      <w:r w:rsidR="003241B5" w:rsidRPr="009130CA">
        <w:rPr>
          <w:rFonts w:hint="cs"/>
          <w:rtl/>
        </w:rPr>
        <w:t xml:space="preserve">ولذلك </w:t>
      </w:r>
      <w:r w:rsidR="00D2361C" w:rsidRPr="009130CA">
        <w:rPr>
          <w:rFonts w:hint="cs"/>
          <w:rtl/>
        </w:rPr>
        <w:t>يجتذب</w:t>
      </w:r>
      <w:r w:rsidR="003241B5" w:rsidRPr="009130CA">
        <w:rPr>
          <w:rFonts w:hint="cs"/>
          <w:rtl/>
        </w:rPr>
        <w:t xml:space="preserve"> السجل الوطني في كل عام قطاعات مختلفة بهدف تدريبها وتوعيتها بالموضوع، من أجل إنشاء "ثقافة احترام الملكية الفكرية"، وهو ما تحقق بالفعل بفضل المساعدة الكبيرة </w:t>
      </w:r>
      <w:r w:rsidR="007B0527" w:rsidRPr="009130CA">
        <w:rPr>
          <w:rFonts w:hint="cs"/>
          <w:rtl/>
        </w:rPr>
        <w:t>ل</w:t>
      </w:r>
      <w:r w:rsidR="003241B5" w:rsidRPr="009130CA">
        <w:rPr>
          <w:rFonts w:hint="cs"/>
          <w:rtl/>
        </w:rPr>
        <w:t>لويبو.</w:t>
      </w:r>
    </w:p>
    <w:p w:rsidR="004734BF" w:rsidRPr="009130CA" w:rsidRDefault="00F00287" w:rsidP="007B0527">
      <w:pPr>
        <w:pStyle w:val="NumberedParaAR"/>
      </w:pPr>
      <w:r w:rsidRPr="009130CA">
        <w:rPr>
          <w:rFonts w:hint="cs"/>
          <w:rtl/>
        </w:rPr>
        <w:t xml:space="preserve">وتماشيا مع </w:t>
      </w:r>
      <w:r w:rsidR="007B0527" w:rsidRPr="009130CA">
        <w:rPr>
          <w:rFonts w:hint="cs"/>
          <w:rtl/>
        </w:rPr>
        <w:t>تلك</w:t>
      </w:r>
      <w:r w:rsidRPr="009130CA">
        <w:rPr>
          <w:rFonts w:hint="cs"/>
          <w:rtl/>
        </w:rPr>
        <w:t xml:space="preserve"> </w:t>
      </w:r>
      <w:r w:rsidR="007B0527" w:rsidRPr="009130CA">
        <w:rPr>
          <w:rFonts w:hint="cs"/>
          <w:rtl/>
        </w:rPr>
        <w:t>المبادرة</w:t>
      </w:r>
      <w:r w:rsidRPr="009130CA">
        <w:rPr>
          <w:rFonts w:hint="cs"/>
          <w:rtl/>
        </w:rPr>
        <w:t xml:space="preserve">، </w:t>
      </w:r>
      <w:r w:rsidR="007B0527" w:rsidRPr="009130CA">
        <w:rPr>
          <w:rFonts w:hint="cs"/>
          <w:rtl/>
        </w:rPr>
        <w:t>نُفذت</w:t>
      </w:r>
      <w:r w:rsidRPr="009130CA">
        <w:rPr>
          <w:rFonts w:hint="cs"/>
          <w:rtl/>
        </w:rPr>
        <w:t xml:space="preserve"> مجموعة من أنشطة التدريب في مجال الملكية الفكرية، تستهدف جماعات وطنية ودولية مختلفة، و</w:t>
      </w:r>
      <w:r w:rsidR="007B0527" w:rsidRPr="009130CA">
        <w:rPr>
          <w:rFonts w:hint="cs"/>
          <w:rtl/>
        </w:rPr>
        <w:t>أقيمت</w:t>
      </w:r>
      <w:r w:rsidRPr="009130CA">
        <w:rPr>
          <w:rFonts w:hint="cs"/>
          <w:rtl/>
        </w:rPr>
        <w:t xml:space="preserve"> أيضا أحداث إقليمية</w:t>
      </w:r>
      <w:r w:rsidR="007B0527" w:rsidRPr="009130CA">
        <w:rPr>
          <w:rFonts w:hint="cs"/>
          <w:rtl/>
        </w:rPr>
        <w:t xml:space="preserve"> </w:t>
      </w:r>
      <w:r w:rsidRPr="009130CA">
        <w:rPr>
          <w:rFonts w:hint="cs"/>
          <w:rtl/>
        </w:rPr>
        <w:t>من أهم</w:t>
      </w:r>
      <w:r w:rsidR="007B0527" w:rsidRPr="009130CA">
        <w:rPr>
          <w:rFonts w:hint="cs"/>
          <w:rtl/>
        </w:rPr>
        <w:t xml:space="preserve">ها </w:t>
      </w:r>
      <w:r w:rsidRPr="009130CA">
        <w:rPr>
          <w:rFonts w:hint="cs"/>
          <w:rtl/>
        </w:rPr>
        <w:t>خلال الأعوام الثلاثة الأخيرة:</w:t>
      </w:r>
    </w:p>
    <w:p w:rsidR="00F00287" w:rsidRPr="009130CA" w:rsidRDefault="004161F7" w:rsidP="00484CC9">
      <w:pPr>
        <w:pStyle w:val="NumberedParaAR"/>
        <w:keepNext/>
        <w:numPr>
          <w:ilvl w:val="0"/>
          <w:numId w:val="0"/>
        </w:numPr>
        <w:ind w:left="566"/>
        <w:rPr>
          <w:rtl/>
          <w:lang w:bidi="ar-EG"/>
        </w:rPr>
      </w:pPr>
      <w:r w:rsidRPr="009130CA">
        <w:rPr>
          <w:rFonts w:hint="cs"/>
          <w:rtl/>
        </w:rPr>
        <w:t>ألف</w:t>
      </w:r>
      <w:r w:rsidR="0011615B" w:rsidRPr="009130CA">
        <w:rPr>
          <w:rFonts w:hint="cs"/>
          <w:rtl/>
        </w:rPr>
        <w:t>.</w:t>
      </w:r>
      <w:r w:rsidRPr="009130CA">
        <w:rPr>
          <w:rFonts w:hint="cs"/>
          <w:rtl/>
        </w:rPr>
        <w:tab/>
      </w:r>
      <w:r w:rsidR="00F53FA0" w:rsidRPr="009130CA">
        <w:rPr>
          <w:rFonts w:hint="cs"/>
          <w:u w:val="single"/>
          <w:rtl/>
        </w:rPr>
        <w:t>الندوة دون الإقليمية الأولى بشأن الملكية الفكرية والرياضة</w:t>
      </w:r>
    </w:p>
    <w:p w:rsidR="00F00287" w:rsidRPr="009130CA" w:rsidRDefault="00B33299" w:rsidP="004161F7">
      <w:pPr>
        <w:pStyle w:val="NumberedParaAR"/>
      </w:pPr>
      <w:r w:rsidRPr="009130CA">
        <w:rPr>
          <w:rFonts w:hint="cs"/>
          <w:rtl/>
        </w:rPr>
        <w:t>عقدت هذه الندوة دون الإقليمية عام 201</w:t>
      </w:r>
      <w:r w:rsidR="007B0527" w:rsidRPr="009130CA">
        <w:rPr>
          <w:rFonts w:hint="cs"/>
          <w:rtl/>
        </w:rPr>
        <w:t xml:space="preserve">2 وشارك فيها أكثر من 150 فردا إضافة إلى </w:t>
      </w:r>
      <w:r w:rsidR="004161F7" w:rsidRPr="009130CA">
        <w:rPr>
          <w:rFonts w:hint="cs"/>
          <w:rtl/>
        </w:rPr>
        <w:t>متحدثين</w:t>
      </w:r>
      <w:r w:rsidR="007B0527" w:rsidRPr="009130CA">
        <w:rPr>
          <w:rFonts w:hint="cs"/>
          <w:rtl/>
        </w:rPr>
        <w:t xml:space="preserve"> دوليين، </w:t>
      </w:r>
      <w:r w:rsidRPr="009130CA">
        <w:rPr>
          <w:rFonts w:hint="cs"/>
          <w:rtl/>
        </w:rPr>
        <w:t xml:space="preserve">ونظمها السجل الوطني بالتعاون مع معهد </w:t>
      </w:r>
      <w:r w:rsidR="00B65F85" w:rsidRPr="009130CA">
        <w:rPr>
          <w:rFonts w:hint="cs"/>
          <w:rtl/>
        </w:rPr>
        <w:t>كوستاريكا</w:t>
      </w:r>
      <w:r w:rsidRPr="009130CA">
        <w:rPr>
          <w:rFonts w:hint="cs"/>
          <w:rtl/>
        </w:rPr>
        <w:t xml:space="preserve"> للرياضة </w:t>
      </w:r>
      <w:r w:rsidR="004161F7" w:rsidRPr="009130CA">
        <w:rPr>
          <w:rFonts w:hint="cs"/>
          <w:rtl/>
        </w:rPr>
        <w:t>والترفيه (</w:t>
      </w:r>
      <w:r w:rsidR="004161F7" w:rsidRPr="009130CA">
        <w:t>ICODER</w:t>
      </w:r>
      <w:r w:rsidR="004161F7" w:rsidRPr="009130CA">
        <w:rPr>
          <w:rFonts w:hint="cs"/>
          <w:rtl/>
        </w:rPr>
        <w:t xml:space="preserve">) </w:t>
      </w:r>
      <w:r w:rsidR="001E281E" w:rsidRPr="009130CA">
        <w:rPr>
          <w:rFonts w:hint="cs"/>
          <w:rtl/>
        </w:rPr>
        <w:t>و</w:t>
      </w:r>
      <w:r w:rsidR="004161F7" w:rsidRPr="009130CA">
        <w:rPr>
          <w:rFonts w:hint="cs"/>
          <w:rtl/>
        </w:rPr>
        <w:t xml:space="preserve"> ا</w:t>
      </w:r>
      <w:r w:rsidR="001E281E" w:rsidRPr="009130CA">
        <w:rPr>
          <w:rFonts w:hint="cs"/>
          <w:rtl/>
        </w:rPr>
        <w:t>لويبو</w:t>
      </w:r>
      <w:r w:rsidR="004161F7" w:rsidRPr="009130CA">
        <w:rPr>
          <w:rFonts w:hint="cs"/>
          <w:rtl/>
        </w:rPr>
        <w:t xml:space="preserve"> </w:t>
      </w:r>
      <w:r w:rsidR="001E281E" w:rsidRPr="009130CA">
        <w:rPr>
          <w:rFonts w:hint="cs"/>
          <w:rtl/>
        </w:rPr>
        <w:t xml:space="preserve">وأكاديمية </w:t>
      </w:r>
      <w:r w:rsidR="00D943F4" w:rsidRPr="009130CA">
        <w:rPr>
          <w:rFonts w:hint="cs"/>
          <w:rtl/>
        </w:rPr>
        <w:t>كوستاريكا</w:t>
      </w:r>
      <w:r w:rsidR="001E281E" w:rsidRPr="009130CA">
        <w:rPr>
          <w:rFonts w:hint="cs"/>
          <w:rtl/>
        </w:rPr>
        <w:t xml:space="preserve"> للملكية الفكرية</w:t>
      </w:r>
      <w:r w:rsidR="004161F7" w:rsidRPr="009130CA">
        <w:rPr>
          <w:rFonts w:hint="cs"/>
          <w:rtl/>
        </w:rPr>
        <w:t>.</w:t>
      </w:r>
    </w:p>
    <w:p w:rsidR="005B6DBA" w:rsidRPr="009130CA" w:rsidRDefault="004161F7" w:rsidP="00484CC9">
      <w:pPr>
        <w:pStyle w:val="NumberedParaAR"/>
        <w:keepNext/>
        <w:numPr>
          <w:ilvl w:val="0"/>
          <w:numId w:val="0"/>
        </w:numPr>
        <w:ind w:left="566"/>
        <w:rPr>
          <w:rtl/>
        </w:rPr>
      </w:pPr>
      <w:r w:rsidRPr="009130CA">
        <w:rPr>
          <w:rFonts w:hint="cs"/>
          <w:rtl/>
        </w:rPr>
        <w:t>باء</w:t>
      </w:r>
      <w:r w:rsidR="0011615B" w:rsidRPr="009130CA">
        <w:rPr>
          <w:rFonts w:hint="cs"/>
          <w:rtl/>
        </w:rPr>
        <w:t>.</w:t>
      </w:r>
      <w:r w:rsidRPr="009130CA">
        <w:rPr>
          <w:rFonts w:hint="cs"/>
          <w:rtl/>
        </w:rPr>
        <w:tab/>
      </w:r>
      <w:r w:rsidR="005B6DBA" w:rsidRPr="009130CA">
        <w:rPr>
          <w:rFonts w:hint="cs"/>
          <w:u w:val="single"/>
          <w:rtl/>
        </w:rPr>
        <w:t xml:space="preserve">الندوة الإقليمية </w:t>
      </w:r>
      <w:r w:rsidR="008B00EF" w:rsidRPr="009130CA">
        <w:rPr>
          <w:rFonts w:hint="cs"/>
          <w:u w:val="single"/>
          <w:rtl/>
        </w:rPr>
        <w:t xml:space="preserve">لإذكاء </w:t>
      </w:r>
      <w:r w:rsidR="005B6DBA" w:rsidRPr="009130CA">
        <w:rPr>
          <w:rFonts w:hint="cs"/>
          <w:u w:val="single"/>
          <w:rtl/>
        </w:rPr>
        <w:t>احترام الملكية الفكرية في أمريكا الوسطى</w:t>
      </w:r>
    </w:p>
    <w:p w:rsidR="005B6DBA" w:rsidRPr="009130CA" w:rsidRDefault="003B4597" w:rsidP="004161F7">
      <w:pPr>
        <w:pStyle w:val="NumberedParaAR"/>
      </w:pPr>
      <w:r w:rsidRPr="009130CA">
        <w:rPr>
          <w:rFonts w:hint="cs"/>
          <w:rtl/>
        </w:rPr>
        <w:t xml:space="preserve">اجتمع حوالي 150 فردا يوم 16 أكتوبر 2013 للمشاركة في الندوة الإقليمية </w:t>
      </w:r>
      <w:r w:rsidR="008B00EF" w:rsidRPr="009130CA">
        <w:rPr>
          <w:rFonts w:hint="cs"/>
          <w:rtl/>
        </w:rPr>
        <w:t xml:space="preserve">لإذكاء </w:t>
      </w:r>
      <w:r w:rsidRPr="009130CA">
        <w:rPr>
          <w:rFonts w:hint="cs"/>
          <w:rtl/>
        </w:rPr>
        <w:t xml:space="preserve">احترام الملكية الفكرية في أمريكا الوسطى، وقد نظم هذا الحدث </w:t>
      </w:r>
      <w:r w:rsidR="004161F7" w:rsidRPr="009130CA">
        <w:rPr>
          <w:rFonts w:hint="cs"/>
          <w:rtl/>
        </w:rPr>
        <w:t xml:space="preserve">بمساعدة </w:t>
      </w:r>
      <w:r w:rsidRPr="009130CA">
        <w:rPr>
          <w:rFonts w:hint="cs"/>
          <w:rtl/>
        </w:rPr>
        <w:t>الويبو</w:t>
      </w:r>
      <w:r w:rsidR="00863BDE" w:rsidRPr="009130CA">
        <w:rPr>
          <w:rFonts w:hint="cs"/>
          <w:rtl/>
        </w:rPr>
        <w:t>.</w:t>
      </w:r>
    </w:p>
    <w:p w:rsidR="00863BDE" w:rsidRPr="009130CA" w:rsidRDefault="00322E2F" w:rsidP="004161F7">
      <w:pPr>
        <w:pStyle w:val="NumberedParaAR"/>
      </w:pPr>
      <w:r w:rsidRPr="009130CA">
        <w:rPr>
          <w:rFonts w:hint="cs"/>
          <w:rtl/>
        </w:rPr>
        <w:t xml:space="preserve">وتطرق المتحدثون الوطنيون والدوليون إلى موضوعات مهمة من بينها: </w:t>
      </w:r>
      <w:r w:rsidR="00B1246B" w:rsidRPr="009130CA">
        <w:rPr>
          <w:rFonts w:hint="cs"/>
          <w:rtl/>
        </w:rPr>
        <w:t xml:space="preserve">الواقع العالمي </w:t>
      </w:r>
      <w:r w:rsidRPr="009130CA">
        <w:rPr>
          <w:rFonts w:hint="cs"/>
          <w:rtl/>
        </w:rPr>
        <w:t>للتقليد والقرصنة</w:t>
      </w:r>
      <w:r w:rsidR="004B40F8" w:rsidRPr="009130CA">
        <w:rPr>
          <w:rFonts w:hint="cs"/>
          <w:rtl/>
        </w:rPr>
        <w:t xml:space="preserve"> من منظور الجمارك، وتقييم م</w:t>
      </w:r>
      <w:r w:rsidR="0060221F" w:rsidRPr="009130CA">
        <w:rPr>
          <w:rFonts w:hint="cs"/>
          <w:rtl/>
        </w:rPr>
        <w:t>دى التعديات على الملكية الفكرية</w:t>
      </w:r>
      <w:r w:rsidR="00481D84" w:rsidRPr="009130CA">
        <w:rPr>
          <w:rFonts w:hint="cs"/>
          <w:rtl/>
        </w:rPr>
        <w:t xml:space="preserve"> </w:t>
      </w:r>
      <w:r w:rsidR="004161F7" w:rsidRPr="009130CA">
        <w:rPr>
          <w:rFonts w:hint="cs"/>
          <w:rtl/>
        </w:rPr>
        <w:t xml:space="preserve">وأثرها </w:t>
      </w:r>
      <w:r w:rsidR="00481D84" w:rsidRPr="009130CA">
        <w:rPr>
          <w:rFonts w:hint="cs"/>
          <w:rtl/>
        </w:rPr>
        <w:t>في الإقليم</w:t>
      </w:r>
      <w:r w:rsidR="004B40F8" w:rsidRPr="009130CA">
        <w:rPr>
          <w:rFonts w:hint="cs"/>
          <w:rtl/>
        </w:rPr>
        <w:t xml:space="preserve">، </w:t>
      </w:r>
      <w:r w:rsidR="000C5373" w:rsidRPr="009130CA">
        <w:rPr>
          <w:rFonts w:hint="cs"/>
          <w:rtl/>
        </w:rPr>
        <w:t xml:space="preserve">والقرصنة في </w:t>
      </w:r>
      <w:r w:rsidR="007563DE" w:rsidRPr="009130CA">
        <w:rPr>
          <w:rFonts w:hint="cs"/>
          <w:rtl/>
        </w:rPr>
        <w:t xml:space="preserve">مجال </w:t>
      </w:r>
      <w:r w:rsidR="000C5373" w:rsidRPr="009130CA">
        <w:rPr>
          <w:rFonts w:hint="cs"/>
          <w:rtl/>
        </w:rPr>
        <w:t>حق المؤلف ووقعها</w:t>
      </w:r>
      <w:r w:rsidR="009F6F01" w:rsidRPr="009130CA">
        <w:rPr>
          <w:rFonts w:hint="cs"/>
          <w:rtl/>
        </w:rPr>
        <w:t>،</w:t>
      </w:r>
      <w:r w:rsidR="000C5373" w:rsidRPr="009130CA">
        <w:rPr>
          <w:rFonts w:hint="cs"/>
          <w:rtl/>
        </w:rPr>
        <w:t xml:space="preserve"> </w:t>
      </w:r>
      <w:r w:rsidR="00EC03C7" w:rsidRPr="009130CA">
        <w:rPr>
          <w:rFonts w:hint="cs"/>
          <w:rtl/>
        </w:rPr>
        <w:t xml:space="preserve">وموقف المستهلكين وإدراكهم </w:t>
      </w:r>
      <w:r w:rsidR="009F6F01" w:rsidRPr="009130CA">
        <w:rPr>
          <w:rFonts w:hint="cs"/>
          <w:rtl/>
        </w:rPr>
        <w:t>للموضوع</w:t>
      </w:r>
      <w:r w:rsidR="000C5373" w:rsidRPr="009130CA">
        <w:rPr>
          <w:rFonts w:hint="cs"/>
          <w:rtl/>
        </w:rPr>
        <w:t>، وأنشطة التوعية.</w:t>
      </w:r>
    </w:p>
    <w:p w:rsidR="00B61882" w:rsidRPr="009130CA" w:rsidRDefault="00B61882" w:rsidP="004161F7">
      <w:pPr>
        <w:pStyle w:val="NumberedParaAR"/>
      </w:pPr>
      <w:r w:rsidRPr="009130CA">
        <w:rPr>
          <w:rFonts w:hint="cs"/>
          <w:rtl/>
        </w:rPr>
        <w:t xml:space="preserve">كما عقدت </w:t>
      </w:r>
      <w:r w:rsidR="00320D95" w:rsidRPr="009130CA">
        <w:rPr>
          <w:rFonts w:hint="cs"/>
          <w:rtl/>
        </w:rPr>
        <w:t xml:space="preserve">دورات </w:t>
      </w:r>
      <w:r w:rsidRPr="009130CA">
        <w:rPr>
          <w:rFonts w:hint="cs"/>
          <w:rtl/>
        </w:rPr>
        <w:t>مواضيعية حول دور الجمارك والشرطة والقضاء، ومكاتب الملكية الفكرية.</w:t>
      </w:r>
    </w:p>
    <w:p w:rsidR="00E37CE9" w:rsidRPr="009130CA" w:rsidRDefault="004161F7" w:rsidP="00484CC9">
      <w:pPr>
        <w:pStyle w:val="NumberedParaAR"/>
        <w:keepNext/>
        <w:numPr>
          <w:ilvl w:val="0"/>
          <w:numId w:val="0"/>
        </w:numPr>
        <w:ind w:left="566"/>
      </w:pPr>
      <w:r w:rsidRPr="009130CA">
        <w:rPr>
          <w:rFonts w:hint="cs"/>
          <w:rtl/>
        </w:rPr>
        <w:t>جيم</w:t>
      </w:r>
      <w:r w:rsidR="0011615B" w:rsidRPr="009130CA">
        <w:rPr>
          <w:rFonts w:hint="cs"/>
          <w:rtl/>
        </w:rPr>
        <w:t>.</w:t>
      </w:r>
      <w:r w:rsidRPr="009130CA">
        <w:rPr>
          <w:rFonts w:hint="cs"/>
          <w:rtl/>
        </w:rPr>
        <w:tab/>
      </w:r>
      <w:r w:rsidR="00A53216" w:rsidRPr="009130CA">
        <w:rPr>
          <w:rFonts w:hint="cs"/>
          <w:u w:val="single"/>
          <w:rtl/>
        </w:rPr>
        <w:t xml:space="preserve">الاجتماع التحضيري للخبراء رفيعي المستوى </w:t>
      </w:r>
      <w:r w:rsidRPr="009130CA">
        <w:rPr>
          <w:rFonts w:hint="cs"/>
          <w:u w:val="single"/>
          <w:rtl/>
        </w:rPr>
        <w:t>في</w:t>
      </w:r>
      <w:r w:rsidR="00A53216" w:rsidRPr="009130CA">
        <w:rPr>
          <w:rFonts w:hint="cs"/>
          <w:u w:val="single"/>
          <w:rtl/>
        </w:rPr>
        <w:t xml:space="preserve"> الملكية الفكرية</w:t>
      </w:r>
    </w:p>
    <w:p w:rsidR="00A53216" w:rsidRPr="009130CA" w:rsidRDefault="007D20BD" w:rsidP="004161F7">
      <w:pPr>
        <w:pStyle w:val="NumberedParaAR"/>
      </w:pPr>
      <w:r w:rsidRPr="009130CA">
        <w:rPr>
          <w:rFonts w:hint="cs"/>
          <w:rtl/>
        </w:rPr>
        <w:t>عقد</w:t>
      </w:r>
      <w:r w:rsidR="004161F7" w:rsidRPr="009130CA">
        <w:rPr>
          <w:rFonts w:hint="cs"/>
          <w:rtl/>
        </w:rPr>
        <w:t xml:space="preserve"> هذا الاجتماع</w:t>
      </w:r>
      <w:r w:rsidRPr="009130CA">
        <w:rPr>
          <w:rFonts w:hint="cs"/>
          <w:rtl/>
        </w:rPr>
        <w:t xml:space="preserve"> يوم 14 أكتوبر 2013 بحضور وفود بلدان</w:t>
      </w:r>
      <w:r w:rsidR="004161F7" w:rsidRPr="009130CA">
        <w:rPr>
          <w:rFonts w:hint="cs"/>
          <w:rtl/>
        </w:rPr>
        <w:t xml:space="preserve"> من</w:t>
      </w:r>
      <w:r w:rsidRPr="009130CA">
        <w:rPr>
          <w:rFonts w:hint="cs"/>
          <w:rtl/>
        </w:rPr>
        <w:t xml:space="preserve"> أمريكا الوسطى.</w:t>
      </w:r>
    </w:p>
    <w:p w:rsidR="007D20BD" w:rsidRPr="009130CA" w:rsidRDefault="005E1C3C" w:rsidP="004161F7">
      <w:pPr>
        <w:pStyle w:val="NumberedParaAR"/>
      </w:pPr>
      <w:r w:rsidRPr="009130CA">
        <w:rPr>
          <w:rFonts w:hint="cs"/>
          <w:rtl/>
        </w:rPr>
        <w:t xml:space="preserve">وكان هدف </w:t>
      </w:r>
      <w:r w:rsidR="00D14B60" w:rsidRPr="009130CA">
        <w:rPr>
          <w:rFonts w:hint="cs"/>
          <w:rtl/>
        </w:rPr>
        <w:t xml:space="preserve">الاجتماع </w:t>
      </w:r>
      <w:r w:rsidRPr="009130CA">
        <w:rPr>
          <w:rFonts w:hint="cs"/>
          <w:rtl/>
        </w:rPr>
        <w:t xml:space="preserve">صياغة توصيات واقتراحات بشأن الملكية الفكرية </w:t>
      </w:r>
      <w:r w:rsidR="00B45AEE" w:rsidRPr="009130CA">
        <w:rPr>
          <w:rFonts w:hint="cs"/>
          <w:rtl/>
        </w:rPr>
        <w:t xml:space="preserve">يمكن الاستفادة منها في الاجتماع الوزاري الثالث لبلدان أمريكا الوسطى، </w:t>
      </w:r>
      <w:r w:rsidR="00D14B60" w:rsidRPr="009130CA">
        <w:rPr>
          <w:rFonts w:hint="cs"/>
          <w:rtl/>
        </w:rPr>
        <w:t xml:space="preserve">الذي </w:t>
      </w:r>
      <w:r w:rsidR="004161F7" w:rsidRPr="009130CA">
        <w:rPr>
          <w:rFonts w:hint="cs"/>
          <w:rtl/>
        </w:rPr>
        <w:t>عقد في اليوم الموالي</w:t>
      </w:r>
      <w:r w:rsidR="00D14B60" w:rsidRPr="009130CA">
        <w:rPr>
          <w:rFonts w:hint="cs"/>
          <w:rtl/>
        </w:rPr>
        <w:t xml:space="preserve"> </w:t>
      </w:r>
      <w:r w:rsidR="00DD7E9A" w:rsidRPr="009130CA">
        <w:rPr>
          <w:rFonts w:hint="cs"/>
          <w:rtl/>
        </w:rPr>
        <w:t>وحضره وزراء ونواب وزراء من بلدان أمريكا الوسطى، وكذلك عدد من كبار المسؤولين في الويبو.</w:t>
      </w:r>
    </w:p>
    <w:p w:rsidR="004F1AF2" w:rsidRPr="009130CA" w:rsidRDefault="004161F7" w:rsidP="0011615B">
      <w:pPr>
        <w:pStyle w:val="NumberedParaAR"/>
        <w:keepNext/>
        <w:numPr>
          <w:ilvl w:val="0"/>
          <w:numId w:val="0"/>
        </w:numPr>
        <w:ind w:left="566"/>
        <w:rPr>
          <w:u w:val="single"/>
        </w:rPr>
      </w:pPr>
      <w:r w:rsidRPr="009130CA">
        <w:rPr>
          <w:rFonts w:hint="cs"/>
          <w:rtl/>
        </w:rPr>
        <w:t>دال</w:t>
      </w:r>
      <w:r w:rsidR="0011615B" w:rsidRPr="009130CA">
        <w:rPr>
          <w:rFonts w:hint="cs"/>
          <w:rtl/>
        </w:rPr>
        <w:t>.</w:t>
      </w:r>
      <w:r w:rsidRPr="009130CA">
        <w:rPr>
          <w:rFonts w:hint="cs"/>
          <w:rtl/>
        </w:rPr>
        <w:tab/>
      </w:r>
      <w:r w:rsidR="004F1AF2" w:rsidRPr="009130CA">
        <w:rPr>
          <w:rFonts w:hint="cs"/>
          <w:u w:val="single"/>
          <w:rtl/>
        </w:rPr>
        <w:t xml:space="preserve">الاجتماع الوزاري الثالث بشأن إدارة الملكية الفكرية والإبداع والابتكار </w:t>
      </w:r>
      <w:r w:rsidR="004F1AF2" w:rsidRPr="009130CA">
        <w:rPr>
          <w:u w:val="single"/>
          <w:rtl/>
        </w:rPr>
        <w:t>–</w:t>
      </w:r>
      <w:r w:rsidR="004F1AF2" w:rsidRPr="009130CA">
        <w:rPr>
          <w:rFonts w:hint="cs"/>
          <w:u w:val="single"/>
          <w:rtl/>
        </w:rPr>
        <w:t xml:space="preserve"> حاضر </w:t>
      </w:r>
      <w:r w:rsidR="00E201B7" w:rsidRPr="009130CA">
        <w:rPr>
          <w:rFonts w:hint="cs"/>
          <w:u w:val="single"/>
          <w:rtl/>
        </w:rPr>
        <w:t xml:space="preserve">ومستقبل تطوير </w:t>
      </w:r>
      <w:r w:rsidR="001316B1" w:rsidRPr="009130CA">
        <w:rPr>
          <w:rFonts w:hint="cs"/>
          <w:u w:val="single"/>
          <w:rtl/>
        </w:rPr>
        <w:t>الشركات</w:t>
      </w:r>
    </w:p>
    <w:p w:rsidR="004F1AF2" w:rsidRPr="009130CA" w:rsidRDefault="00686148" w:rsidP="00AA56B1">
      <w:pPr>
        <w:pStyle w:val="NumberedParaAR"/>
      </w:pPr>
      <w:r w:rsidRPr="009130CA">
        <w:rPr>
          <w:rFonts w:hint="cs"/>
          <w:rtl/>
        </w:rPr>
        <w:t xml:space="preserve">عقد </w:t>
      </w:r>
      <w:r w:rsidR="00AA56B1" w:rsidRPr="009130CA">
        <w:rPr>
          <w:rFonts w:hint="cs"/>
          <w:rtl/>
        </w:rPr>
        <w:t xml:space="preserve">الاجتماع المذكور أعلاه في </w:t>
      </w:r>
      <w:r w:rsidRPr="009130CA">
        <w:rPr>
          <w:rFonts w:hint="cs"/>
          <w:rtl/>
        </w:rPr>
        <w:t>15 أكتوبر 2013 وشهد المشاركة المتميزة للسيد فرانسس غري، المدير العام للويبو.</w:t>
      </w:r>
    </w:p>
    <w:p w:rsidR="00686148" w:rsidRPr="009130CA" w:rsidRDefault="00AA56B1" w:rsidP="00AA56B1">
      <w:pPr>
        <w:pStyle w:val="NumberedParaAR"/>
      </w:pPr>
      <w:r w:rsidRPr="009130CA">
        <w:rPr>
          <w:rFonts w:hint="cs"/>
          <w:rtl/>
        </w:rPr>
        <w:t>وتوصل</w:t>
      </w:r>
      <w:r w:rsidR="00BF4EFA" w:rsidRPr="009130CA">
        <w:rPr>
          <w:rFonts w:hint="cs"/>
          <w:rtl/>
        </w:rPr>
        <w:t xml:space="preserve"> </w:t>
      </w:r>
      <w:r w:rsidR="00555E41" w:rsidRPr="009130CA">
        <w:rPr>
          <w:rFonts w:hint="cs"/>
          <w:rtl/>
        </w:rPr>
        <w:t xml:space="preserve">الاجتماع </w:t>
      </w:r>
      <w:r w:rsidRPr="009130CA">
        <w:rPr>
          <w:rFonts w:hint="cs"/>
          <w:rtl/>
        </w:rPr>
        <w:t xml:space="preserve">إلى اتفاقات </w:t>
      </w:r>
      <w:r w:rsidR="00555E41" w:rsidRPr="009130CA">
        <w:rPr>
          <w:rFonts w:hint="cs"/>
          <w:rtl/>
        </w:rPr>
        <w:t>مهمة</w:t>
      </w:r>
      <w:r w:rsidRPr="009130CA">
        <w:rPr>
          <w:rFonts w:hint="cs"/>
          <w:rtl/>
        </w:rPr>
        <w:t xml:space="preserve"> </w:t>
      </w:r>
      <w:r w:rsidR="00555E41" w:rsidRPr="009130CA">
        <w:rPr>
          <w:rFonts w:hint="cs"/>
          <w:rtl/>
        </w:rPr>
        <w:t>من</w:t>
      </w:r>
      <w:r w:rsidRPr="009130CA">
        <w:rPr>
          <w:rFonts w:hint="cs"/>
          <w:rtl/>
        </w:rPr>
        <w:t>ها ما يلي</w:t>
      </w:r>
      <w:r w:rsidR="00555E41" w:rsidRPr="009130CA">
        <w:rPr>
          <w:rFonts w:hint="cs"/>
          <w:rtl/>
        </w:rPr>
        <w:t>:</w:t>
      </w:r>
    </w:p>
    <w:p w:rsidR="00555E41" w:rsidRPr="009130CA" w:rsidRDefault="00E86A96" w:rsidP="00AA56B1">
      <w:pPr>
        <w:pStyle w:val="NumberedParaAR"/>
        <w:numPr>
          <w:ilvl w:val="0"/>
          <w:numId w:val="0"/>
        </w:numPr>
        <w:ind w:left="567"/>
        <w:rPr>
          <w:rtl/>
        </w:rPr>
      </w:pPr>
      <w:r w:rsidRPr="009130CA">
        <w:rPr>
          <w:rFonts w:hint="cs"/>
          <w:rtl/>
        </w:rPr>
        <w:t>1</w:t>
      </w:r>
      <w:r w:rsidR="00AA56B1" w:rsidRPr="009130CA">
        <w:rPr>
          <w:rFonts w:hint="cs"/>
          <w:rtl/>
        </w:rPr>
        <w:t>)</w:t>
      </w:r>
      <w:r w:rsidRPr="009130CA">
        <w:rPr>
          <w:rFonts w:hint="cs"/>
          <w:rtl/>
        </w:rPr>
        <w:tab/>
      </w:r>
      <w:r w:rsidR="00662B45" w:rsidRPr="009130CA">
        <w:rPr>
          <w:rFonts w:hint="cs"/>
          <w:rtl/>
        </w:rPr>
        <w:t xml:space="preserve">تدعيم </w:t>
      </w:r>
      <w:r w:rsidRPr="009130CA">
        <w:rPr>
          <w:rFonts w:hint="cs"/>
          <w:rtl/>
        </w:rPr>
        <w:t>الإبداع والابتكار ونظام الملكية الفكرية و</w:t>
      </w:r>
      <w:r w:rsidR="00AA56B1" w:rsidRPr="009130CA">
        <w:rPr>
          <w:rFonts w:hint="cs"/>
          <w:rtl/>
        </w:rPr>
        <w:t xml:space="preserve">إبراز </w:t>
      </w:r>
      <w:r w:rsidRPr="009130CA">
        <w:rPr>
          <w:rFonts w:hint="cs"/>
          <w:rtl/>
        </w:rPr>
        <w:t>دور</w:t>
      </w:r>
      <w:r w:rsidR="00AA56B1" w:rsidRPr="009130CA">
        <w:rPr>
          <w:rFonts w:hint="cs"/>
          <w:rtl/>
        </w:rPr>
        <w:t>ها</w:t>
      </w:r>
      <w:r w:rsidRPr="009130CA">
        <w:rPr>
          <w:rFonts w:hint="cs"/>
          <w:rtl/>
        </w:rPr>
        <w:t xml:space="preserve"> في التنمية الاقتصادية والاجتماعية لإقليم أمريكا الوسطى.</w:t>
      </w:r>
    </w:p>
    <w:p w:rsidR="001200EE" w:rsidRPr="009130CA" w:rsidRDefault="00AA56B1" w:rsidP="00AA56B1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</w:rPr>
        <w:t>2)</w:t>
      </w:r>
      <w:r w:rsidR="001200EE" w:rsidRPr="009130CA">
        <w:rPr>
          <w:rFonts w:hint="cs"/>
          <w:rtl/>
        </w:rPr>
        <w:tab/>
      </w:r>
      <w:r w:rsidR="002A4188" w:rsidRPr="009130CA">
        <w:rPr>
          <w:rFonts w:hint="cs"/>
          <w:rtl/>
        </w:rPr>
        <w:t xml:space="preserve">إعطاء الأولوية لتنفيذ الاستراتيجيات الوطنية للملكية </w:t>
      </w:r>
      <w:r w:rsidR="00D73E66" w:rsidRPr="009130CA">
        <w:rPr>
          <w:rFonts w:hint="cs"/>
          <w:rtl/>
        </w:rPr>
        <w:t>ال</w:t>
      </w:r>
      <w:r w:rsidR="002A4188" w:rsidRPr="009130CA">
        <w:rPr>
          <w:rFonts w:hint="cs"/>
          <w:rtl/>
        </w:rPr>
        <w:t>فكرية بغية تشجيع الإبداع والابتكار في بلد</w:t>
      </w:r>
      <w:r w:rsidRPr="009130CA">
        <w:rPr>
          <w:rFonts w:hint="cs"/>
          <w:rtl/>
        </w:rPr>
        <w:t>ان الإقليم وفقا</w:t>
      </w:r>
      <w:r w:rsidR="002A4188" w:rsidRPr="009130CA">
        <w:rPr>
          <w:rFonts w:hint="cs"/>
          <w:rtl/>
        </w:rPr>
        <w:t xml:space="preserve"> </w:t>
      </w:r>
      <w:r w:rsidRPr="009130CA">
        <w:rPr>
          <w:rFonts w:hint="cs"/>
          <w:rtl/>
        </w:rPr>
        <w:t xml:space="preserve">لأهدافها الخاصة </w:t>
      </w:r>
      <w:r w:rsidR="002A4188" w:rsidRPr="009130CA">
        <w:rPr>
          <w:rFonts w:hint="cs"/>
          <w:rtl/>
        </w:rPr>
        <w:t>بالتنمية الاقتصادية والاجتماعية.</w:t>
      </w:r>
    </w:p>
    <w:p w:rsidR="00F167FD" w:rsidRPr="009130CA" w:rsidRDefault="00AA56B1" w:rsidP="006F2F48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  <w:lang w:bidi="ar-EG"/>
        </w:rPr>
        <w:t>3)</w:t>
      </w:r>
      <w:r w:rsidR="00F167FD" w:rsidRPr="009130CA">
        <w:rPr>
          <w:rFonts w:hint="cs"/>
          <w:rtl/>
          <w:lang w:bidi="ar-EG"/>
        </w:rPr>
        <w:tab/>
      </w:r>
      <w:r w:rsidR="008F60B6" w:rsidRPr="009130CA">
        <w:rPr>
          <w:rFonts w:hint="cs"/>
          <w:rtl/>
          <w:lang w:bidi="ar-EG"/>
        </w:rPr>
        <w:t xml:space="preserve">تفويض المكاتب الوطنية للملكية الفكرية </w:t>
      </w:r>
      <w:r w:rsidR="006764D7" w:rsidRPr="009130CA">
        <w:rPr>
          <w:rFonts w:hint="cs"/>
          <w:rtl/>
          <w:lang w:bidi="ar-EG"/>
        </w:rPr>
        <w:t xml:space="preserve">للعمل </w:t>
      </w:r>
      <w:r w:rsidRPr="009130CA">
        <w:rPr>
          <w:rFonts w:hint="cs"/>
          <w:rtl/>
          <w:lang w:bidi="ar-EG"/>
        </w:rPr>
        <w:t>على</w:t>
      </w:r>
      <w:r w:rsidR="006764D7" w:rsidRPr="009130CA">
        <w:rPr>
          <w:rFonts w:hint="cs"/>
          <w:rtl/>
          <w:lang w:bidi="ar-EG"/>
        </w:rPr>
        <w:t xml:space="preserve"> إنشاء شبكة دون إقليمية </w:t>
      </w:r>
      <w:r w:rsidR="00171A44" w:rsidRPr="009130CA">
        <w:rPr>
          <w:rFonts w:hint="cs"/>
          <w:rtl/>
          <w:lang w:bidi="ar-EG"/>
        </w:rPr>
        <w:t xml:space="preserve">لمراكز دعم التكنولوجيا والابتكار، بحيث تكون شبكة </w:t>
      </w:r>
      <w:r w:rsidRPr="009130CA">
        <w:rPr>
          <w:rFonts w:hint="cs"/>
          <w:rtl/>
          <w:lang w:bidi="ar-EG"/>
        </w:rPr>
        <w:t xml:space="preserve">ممولة ذاتيا وتقدم </w:t>
      </w:r>
      <w:r w:rsidR="00171A44" w:rsidRPr="009130CA">
        <w:rPr>
          <w:rFonts w:hint="cs"/>
          <w:rtl/>
          <w:lang w:bidi="ar-EG"/>
        </w:rPr>
        <w:t xml:space="preserve">خدمات مستدامة </w:t>
      </w:r>
      <w:r w:rsidR="00B140AD" w:rsidRPr="009130CA">
        <w:rPr>
          <w:rFonts w:hint="cs"/>
          <w:rtl/>
          <w:lang w:bidi="ar-EG"/>
        </w:rPr>
        <w:t>و</w:t>
      </w:r>
      <w:r w:rsidRPr="009130CA">
        <w:rPr>
          <w:rFonts w:hint="cs"/>
          <w:rtl/>
          <w:lang w:bidi="ar-EG"/>
        </w:rPr>
        <w:t>لديها</w:t>
      </w:r>
      <w:r w:rsidR="00B140AD" w:rsidRPr="009130CA">
        <w:rPr>
          <w:rFonts w:hint="cs"/>
          <w:rtl/>
          <w:lang w:bidi="ar-EG"/>
        </w:rPr>
        <w:t xml:space="preserve"> وسائل تكنولوجية </w:t>
      </w:r>
      <w:r w:rsidR="00721A4B" w:rsidRPr="009130CA">
        <w:rPr>
          <w:rFonts w:hint="cs"/>
          <w:rtl/>
          <w:lang w:bidi="ar-EG"/>
        </w:rPr>
        <w:t>لدعم عملها</w:t>
      </w:r>
      <w:r w:rsidR="001926CF" w:rsidRPr="009130CA">
        <w:rPr>
          <w:rFonts w:hint="cs"/>
          <w:rtl/>
          <w:lang w:bidi="ar-EG"/>
        </w:rPr>
        <w:t xml:space="preserve"> على </w:t>
      </w:r>
      <w:r w:rsidR="00721A4B" w:rsidRPr="009130CA">
        <w:rPr>
          <w:rFonts w:hint="cs"/>
          <w:rtl/>
          <w:lang w:bidi="ar-EG"/>
        </w:rPr>
        <w:t>ال</w:t>
      </w:r>
      <w:r w:rsidR="001926CF" w:rsidRPr="009130CA">
        <w:rPr>
          <w:rFonts w:hint="cs"/>
          <w:rtl/>
          <w:lang w:bidi="ar-EG"/>
        </w:rPr>
        <w:t xml:space="preserve">مستوى دون </w:t>
      </w:r>
      <w:r w:rsidR="00721A4B" w:rsidRPr="009130CA">
        <w:rPr>
          <w:rFonts w:hint="cs"/>
          <w:rtl/>
          <w:lang w:bidi="ar-EG"/>
        </w:rPr>
        <w:t>ال</w:t>
      </w:r>
      <w:r w:rsidR="001926CF" w:rsidRPr="009130CA">
        <w:rPr>
          <w:rFonts w:hint="cs"/>
          <w:rtl/>
          <w:lang w:bidi="ar-EG"/>
        </w:rPr>
        <w:t>إقليمي</w:t>
      </w:r>
      <w:r w:rsidR="00721A4B" w:rsidRPr="009130CA">
        <w:rPr>
          <w:rFonts w:hint="cs"/>
          <w:rtl/>
          <w:lang w:bidi="ar-EG"/>
        </w:rPr>
        <w:t>. وست</w:t>
      </w:r>
      <w:r w:rsidR="001926CF" w:rsidRPr="009130CA">
        <w:rPr>
          <w:rFonts w:hint="cs"/>
          <w:rtl/>
          <w:lang w:bidi="ar-EG"/>
        </w:rPr>
        <w:t>زود</w:t>
      </w:r>
      <w:r w:rsidR="00721A4B" w:rsidRPr="009130CA">
        <w:rPr>
          <w:rFonts w:hint="cs"/>
          <w:rtl/>
          <w:lang w:bidi="ar-EG"/>
        </w:rPr>
        <w:t xml:space="preserve"> الشبكة</w:t>
      </w:r>
      <w:r w:rsidR="001926CF" w:rsidRPr="009130CA">
        <w:rPr>
          <w:rFonts w:hint="cs"/>
          <w:rtl/>
          <w:lang w:bidi="ar-EG"/>
        </w:rPr>
        <w:t xml:space="preserve"> المستفيدين المحليين بالمساعدة التقنية الملائمة لكل حالة في</w:t>
      </w:r>
      <w:r w:rsidR="00A57E6E" w:rsidRPr="009130CA">
        <w:rPr>
          <w:rFonts w:hint="cs"/>
          <w:rtl/>
          <w:lang w:bidi="ar-EG"/>
        </w:rPr>
        <w:t>ما يتعلق</w:t>
      </w:r>
      <w:r w:rsidR="001926CF" w:rsidRPr="009130CA">
        <w:rPr>
          <w:rFonts w:hint="cs"/>
          <w:rtl/>
          <w:lang w:bidi="ar-EG"/>
        </w:rPr>
        <w:t xml:space="preserve"> </w:t>
      </w:r>
      <w:r w:rsidR="00A57E6E" w:rsidRPr="009130CA">
        <w:rPr>
          <w:rFonts w:hint="cs"/>
          <w:rtl/>
          <w:lang w:bidi="ar-EG"/>
        </w:rPr>
        <w:t>ب</w:t>
      </w:r>
      <w:r w:rsidR="001926CF" w:rsidRPr="009130CA">
        <w:rPr>
          <w:rFonts w:hint="cs"/>
          <w:rtl/>
          <w:lang w:bidi="ar-EG"/>
        </w:rPr>
        <w:t>إنشاء حقوق الملكية الفكرية وحمايتها وممارستها وإدارتها</w:t>
      </w:r>
      <w:r w:rsidR="00676545" w:rsidRPr="009130CA">
        <w:rPr>
          <w:rFonts w:hint="cs"/>
          <w:rtl/>
          <w:lang w:bidi="ar-EG"/>
        </w:rPr>
        <w:t xml:space="preserve">، </w:t>
      </w:r>
      <w:r w:rsidR="006F2F48" w:rsidRPr="009130CA">
        <w:rPr>
          <w:rFonts w:hint="cs"/>
          <w:rtl/>
          <w:lang w:bidi="ar-EG"/>
        </w:rPr>
        <w:t>و</w:t>
      </w:r>
      <w:r w:rsidR="00676545" w:rsidRPr="009130CA">
        <w:rPr>
          <w:rFonts w:hint="cs"/>
          <w:rtl/>
          <w:lang w:bidi="ar-EG"/>
        </w:rPr>
        <w:t>تشجيع تولي</w:t>
      </w:r>
      <w:r w:rsidR="00E254A3" w:rsidRPr="009130CA">
        <w:rPr>
          <w:rFonts w:hint="cs"/>
          <w:rtl/>
          <w:lang w:bidi="ar-EG"/>
        </w:rPr>
        <w:t>د</w:t>
      </w:r>
      <w:r w:rsidR="00676545" w:rsidRPr="009130CA">
        <w:rPr>
          <w:rFonts w:hint="cs"/>
          <w:rtl/>
          <w:lang w:bidi="ar-EG"/>
        </w:rPr>
        <w:t xml:space="preserve"> المعارف التقنية ونقل التكنولوجيا.</w:t>
      </w:r>
    </w:p>
    <w:p w:rsidR="007B7879" w:rsidRPr="009130CA" w:rsidRDefault="00AA56B1" w:rsidP="00CA5726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  <w:lang w:bidi="ar-EG"/>
        </w:rPr>
        <w:t>4)</w:t>
      </w:r>
      <w:r w:rsidR="007B7879" w:rsidRPr="009130CA">
        <w:rPr>
          <w:rFonts w:hint="cs"/>
          <w:rtl/>
          <w:lang w:bidi="ar-EG"/>
        </w:rPr>
        <w:tab/>
      </w:r>
      <w:r w:rsidR="00134F39" w:rsidRPr="009130CA">
        <w:rPr>
          <w:rFonts w:hint="cs"/>
          <w:rtl/>
          <w:lang w:bidi="ar-EG"/>
        </w:rPr>
        <w:t>العمل على مستوى كل بلد وعلى المستوى دون الإقليمي</w:t>
      </w:r>
      <w:r w:rsidR="00243983" w:rsidRPr="009130CA">
        <w:rPr>
          <w:rFonts w:hint="cs"/>
          <w:rtl/>
          <w:lang w:bidi="ar-EG"/>
        </w:rPr>
        <w:t>، وب</w:t>
      </w:r>
      <w:r w:rsidR="00134F39" w:rsidRPr="009130CA">
        <w:rPr>
          <w:rFonts w:hint="cs"/>
          <w:rtl/>
          <w:lang w:bidi="ar-EG"/>
        </w:rPr>
        <w:t xml:space="preserve">التعاون مع </w:t>
      </w:r>
      <w:r w:rsidR="00243983" w:rsidRPr="009130CA">
        <w:rPr>
          <w:rFonts w:hint="cs"/>
          <w:rtl/>
          <w:lang w:bidi="ar-EG"/>
        </w:rPr>
        <w:t xml:space="preserve">أكاديمية الويبو حيثما أمكن، </w:t>
      </w:r>
      <w:r w:rsidR="00BE0D84" w:rsidRPr="009130CA">
        <w:rPr>
          <w:rFonts w:hint="cs"/>
          <w:rtl/>
          <w:lang w:bidi="ar-EG"/>
        </w:rPr>
        <w:t xml:space="preserve">لتشجيع </w:t>
      </w:r>
      <w:r w:rsidR="00243983" w:rsidRPr="009130CA">
        <w:rPr>
          <w:rFonts w:hint="cs"/>
          <w:rtl/>
          <w:lang w:bidi="ar-EG"/>
        </w:rPr>
        <w:t xml:space="preserve">إنشاء </w:t>
      </w:r>
      <w:r w:rsidR="00BE0D84" w:rsidRPr="009130CA">
        <w:rPr>
          <w:rFonts w:hint="cs"/>
          <w:rtl/>
          <w:lang w:bidi="ar-EG"/>
        </w:rPr>
        <w:t xml:space="preserve">برامج تدريب المدربين في مجال الملكية الفكرية، </w:t>
      </w:r>
      <w:r w:rsidR="00D13EDC" w:rsidRPr="009130CA">
        <w:rPr>
          <w:rFonts w:hint="cs"/>
          <w:rtl/>
          <w:lang w:bidi="ar-EG"/>
        </w:rPr>
        <w:t xml:space="preserve">وتشكيل شبكة مدربين في أمريكا الوسطى، ووضع منهجيات لتعليم الملكية الفكرية، </w:t>
      </w:r>
      <w:r w:rsidR="00CA5726" w:rsidRPr="009130CA">
        <w:rPr>
          <w:rFonts w:hint="cs"/>
          <w:rtl/>
          <w:lang w:bidi="ar-EG"/>
        </w:rPr>
        <w:t xml:space="preserve">وبرامج للتدريب على إدارة الملكية الفكرية وتشجيع الإبداع والابتكار، موجهة بوجه خاص نحو القطاعات البحثية والأكاديمية والإنتاجية، </w:t>
      </w:r>
      <w:r w:rsidR="00605CDD" w:rsidRPr="009130CA">
        <w:rPr>
          <w:rFonts w:hint="cs"/>
          <w:rtl/>
          <w:lang w:bidi="ar-EG"/>
        </w:rPr>
        <w:t>على نحو يشجع المنافسة والتكامل و</w:t>
      </w:r>
      <w:r w:rsidR="0087548A" w:rsidRPr="009130CA">
        <w:rPr>
          <w:rFonts w:hint="cs"/>
          <w:rtl/>
          <w:lang w:bidi="ar-EG"/>
        </w:rPr>
        <w:t>ي</w:t>
      </w:r>
      <w:r w:rsidR="00605CDD" w:rsidRPr="009130CA">
        <w:rPr>
          <w:rFonts w:hint="cs"/>
          <w:rtl/>
          <w:lang w:bidi="ar-EG"/>
        </w:rPr>
        <w:t>دعم الشركات.</w:t>
      </w:r>
    </w:p>
    <w:p w:rsidR="0083770D" w:rsidRPr="009130CA" w:rsidRDefault="00AA56B1" w:rsidP="001374D6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  <w:lang w:bidi="ar-EG"/>
        </w:rPr>
        <w:t>5)</w:t>
      </w:r>
      <w:r w:rsidR="0083770D" w:rsidRPr="009130CA">
        <w:rPr>
          <w:rFonts w:hint="cs"/>
          <w:rtl/>
          <w:lang w:bidi="ar-EG"/>
        </w:rPr>
        <w:tab/>
      </w:r>
      <w:r w:rsidR="00EC150C" w:rsidRPr="009130CA">
        <w:rPr>
          <w:rFonts w:hint="cs"/>
          <w:rtl/>
          <w:lang w:bidi="ar-EG"/>
        </w:rPr>
        <w:t xml:space="preserve">تشجيع إنشاء تحالفات بين المكاتب الوطنية للملكية الفكرية وسلطات دعم </w:t>
      </w:r>
      <w:r w:rsidR="00EF7A17" w:rsidRPr="009130CA">
        <w:rPr>
          <w:rFonts w:hint="cs"/>
          <w:rtl/>
          <w:lang w:bidi="ar-EG"/>
        </w:rPr>
        <w:t>الشركات الصغيرة والمتوسطة</w:t>
      </w:r>
      <w:r w:rsidR="00F82CCF" w:rsidRPr="009130CA">
        <w:rPr>
          <w:rFonts w:hint="cs"/>
          <w:rtl/>
          <w:lang w:bidi="ar-EG"/>
        </w:rPr>
        <w:t xml:space="preserve"> بغية دمج </w:t>
      </w:r>
      <w:r w:rsidR="001374D6" w:rsidRPr="009130CA">
        <w:rPr>
          <w:rFonts w:hint="cs"/>
          <w:rtl/>
          <w:lang w:bidi="ar-EG"/>
        </w:rPr>
        <w:t xml:space="preserve">استخدام </w:t>
      </w:r>
      <w:r w:rsidR="00F82CCF" w:rsidRPr="009130CA">
        <w:rPr>
          <w:rFonts w:hint="cs"/>
          <w:rtl/>
          <w:lang w:bidi="ar-EG"/>
        </w:rPr>
        <w:t>أنظمة الملكية الفكرية في البرامج الوطنية لدعم الشركات الصغيرة والمتوسطة</w:t>
      </w:r>
      <w:r w:rsidR="00897A0E" w:rsidRPr="009130CA">
        <w:rPr>
          <w:rFonts w:hint="cs"/>
          <w:rtl/>
          <w:lang w:bidi="ar-EG"/>
        </w:rPr>
        <w:t xml:space="preserve">، </w:t>
      </w:r>
      <w:r w:rsidR="001374D6" w:rsidRPr="009130CA">
        <w:rPr>
          <w:rFonts w:hint="cs"/>
          <w:rtl/>
          <w:lang w:bidi="ar-EG"/>
        </w:rPr>
        <w:t>مما</w:t>
      </w:r>
      <w:r w:rsidR="00897A0E" w:rsidRPr="009130CA">
        <w:rPr>
          <w:rFonts w:hint="cs"/>
          <w:rtl/>
          <w:lang w:bidi="ar-EG"/>
        </w:rPr>
        <w:t xml:space="preserve"> يشجع مشاركة القطاع الإنتاجي في </w:t>
      </w:r>
      <w:r w:rsidR="001374D6" w:rsidRPr="009130CA">
        <w:rPr>
          <w:rFonts w:hint="cs"/>
          <w:rtl/>
          <w:lang w:bidi="ar-EG"/>
        </w:rPr>
        <w:t>تلك</w:t>
      </w:r>
      <w:r w:rsidR="00897A0E" w:rsidRPr="009130CA">
        <w:rPr>
          <w:rFonts w:hint="cs"/>
          <w:rtl/>
          <w:lang w:bidi="ar-EG"/>
        </w:rPr>
        <w:t xml:space="preserve"> البرامج.</w:t>
      </w:r>
    </w:p>
    <w:p w:rsidR="00CD3987" w:rsidRPr="009130CA" w:rsidRDefault="00CF288D" w:rsidP="00CF288D">
      <w:pPr>
        <w:pStyle w:val="NumberedParaAR"/>
        <w:keepNext/>
        <w:numPr>
          <w:ilvl w:val="0"/>
          <w:numId w:val="0"/>
        </w:numPr>
        <w:rPr>
          <w:b/>
          <w:bCs/>
          <w:sz w:val="40"/>
          <w:szCs w:val="40"/>
          <w:rtl/>
          <w:lang w:bidi="ar-EG"/>
        </w:rPr>
      </w:pPr>
      <w:r w:rsidRPr="009130CA">
        <w:rPr>
          <w:rFonts w:hint="cs"/>
          <w:b/>
          <w:bCs/>
          <w:sz w:val="40"/>
          <w:szCs w:val="40"/>
          <w:rtl/>
          <w:lang w:bidi="ar-EG"/>
        </w:rPr>
        <w:t>ثانيا</w:t>
      </w:r>
      <w:r w:rsidR="009479DD" w:rsidRPr="009130CA">
        <w:rPr>
          <w:rFonts w:hint="cs"/>
          <w:b/>
          <w:bCs/>
          <w:sz w:val="40"/>
          <w:szCs w:val="40"/>
          <w:rtl/>
          <w:lang w:bidi="ar-EG"/>
        </w:rPr>
        <w:t>.</w:t>
      </w:r>
      <w:r w:rsidRPr="009130CA">
        <w:rPr>
          <w:rFonts w:hint="cs"/>
          <w:b/>
          <w:bCs/>
          <w:sz w:val="40"/>
          <w:szCs w:val="40"/>
          <w:rtl/>
          <w:lang w:bidi="ar-EG"/>
        </w:rPr>
        <w:tab/>
      </w:r>
      <w:r w:rsidR="00CD3987" w:rsidRPr="009130CA">
        <w:rPr>
          <w:rFonts w:hint="cs"/>
          <w:b/>
          <w:bCs/>
          <w:sz w:val="40"/>
          <w:szCs w:val="40"/>
          <w:rtl/>
          <w:lang w:bidi="ar-EG"/>
        </w:rPr>
        <w:t xml:space="preserve">الاستراتيجية الوطنية </w:t>
      </w:r>
      <w:r w:rsidR="008C166B" w:rsidRPr="009130CA">
        <w:rPr>
          <w:rFonts w:hint="cs"/>
          <w:b/>
          <w:bCs/>
          <w:sz w:val="40"/>
          <w:szCs w:val="40"/>
          <w:rtl/>
          <w:lang w:bidi="ar-EG"/>
        </w:rPr>
        <w:t>للتعريف بالملكية الفكرية والنهوض بها</w:t>
      </w:r>
    </w:p>
    <w:p w:rsidR="00555E41" w:rsidRPr="009130CA" w:rsidRDefault="0028304B" w:rsidP="00765261">
      <w:pPr>
        <w:pStyle w:val="NumberedParaAR"/>
      </w:pPr>
      <w:r w:rsidRPr="009130CA">
        <w:rPr>
          <w:rFonts w:hint="cs"/>
          <w:rtl/>
        </w:rPr>
        <w:t>في أواخر عام 2012، بدأ إجراء التحليلات الأولية</w:t>
      </w:r>
      <w:r w:rsidR="00620613" w:rsidRPr="009130CA">
        <w:rPr>
          <w:rFonts w:hint="cs"/>
          <w:rtl/>
        </w:rPr>
        <w:t xml:space="preserve"> والاتصالات اللازمة مع الويبو من أجل التحضير المشترك للاستراتيجية الوطنية </w:t>
      </w:r>
      <w:r w:rsidR="00765261" w:rsidRPr="009130CA">
        <w:rPr>
          <w:rFonts w:hint="cs"/>
          <w:rtl/>
        </w:rPr>
        <w:t xml:space="preserve">المتوسطة الأجل </w:t>
      </w:r>
      <w:r w:rsidR="00620613" w:rsidRPr="009130CA">
        <w:rPr>
          <w:rFonts w:hint="cs"/>
          <w:rtl/>
        </w:rPr>
        <w:t>للتعريف بالملكية الفكرية والنهوض بها</w:t>
      </w:r>
      <w:r w:rsidR="00765261" w:rsidRPr="009130CA">
        <w:rPr>
          <w:rFonts w:hint="cs"/>
          <w:rtl/>
        </w:rPr>
        <w:t>. وتنبثق هذه المبادرة من</w:t>
      </w:r>
      <w:r w:rsidR="00A51D0C" w:rsidRPr="009130CA">
        <w:rPr>
          <w:rFonts w:hint="cs"/>
          <w:rtl/>
        </w:rPr>
        <w:t xml:space="preserve"> الاستراتيجية الوطنية للملكية الفكرية</w:t>
      </w:r>
      <w:r w:rsidR="00765261" w:rsidRPr="009130CA">
        <w:rPr>
          <w:rFonts w:hint="cs"/>
          <w:rtl/>
        </w:rPr>
        <w:t xml:space="preserve"> </w:t>
      </w:r>
      <w:r w:rsidR="00A51D0C" w:rsidRPr="009130CA">
        <w:rPr>
          <w:rFonts w:hint="cs"/>
          <w:rtl/>
        </w:rPr>
        <w:t>التي من ركائزها</w:t>
      </w:r>
      <w:r w:rsidR="00765261" w:rsidRPr="009130CA">
        <w:rPr>
          <w:rFonts w:hint="cs"/>
          <w:rtl/>
        </w:rPr>
        <w:t xml:space="preserve"> الأساسية</w:t>
      </w:r>
      <w:r w:rsidR="00A51D0C" w:rsidRPr="009130CA">
        <w:rPr>
          <w:rFonts w:hint="cs"/>
          <w:rtl/>
        </w:rPr>
        <w:t xml:space="preserve"> التعريف بالمسألة والنهوض بها على الصعيد الوطني.</w:t>
      </w:r>
    </w:p>
    <w:p w:rsidR="00A51D0C" w:rsidRPr="009130CA" w:rsidRDefault="005174BD" w:rsidP="00765261">
      <w:pPr>
        <w:pStyle w:val="NumberedParaAR"/>
      </w:pPr>
      <w:r w:rsidRPr="009130CA">
        <w:rPr>
          <w:rFonts w:hint="cs"/>
          <w:rtl/>
        </w:rPr>
        <w:t xml:space="preserve">وفي شهر يونيو 2013 استقبلنا </w:t>
      </w:r>
      <w:r w:rsidR="00C1138B" w:rsidRPr="009130CA">
        <w:rPr>
          <w:rFonts w:hint="cs"/>
          <w:rtl/>
        </w:rPr>
        <w:t>ممثلة الويبو</w:t>
      </w:r>
      <w:r w:rsidR="00765261" w:rsidRPr="009130CA">
        <w:rPr>
          <w:rFonts w:hint="cs"/>
          <w:rtl/>
        </w:rPr>
        <w:t xml:space="preserve"> المعنية بإذكاء احترام الملكية الفكرية</w:t>
      </w:r>
      <w:r w:rsidR="00C1138B" w:rsidRPr="009130CA">
        <w:rPr>
          <w:rFonts w:hint="cs"/>
          <w:rtl/>
        </w:rPr>
        <w:t xml:space="preserve"> </w:t>
      </w:r>
      <w:r w:rsidR="00765261" w:rsidRPr="009130CA">
        <w:rPr>
          <w:rFonts w:hint="cs"/>
          <w:rtl/>
        </w:rPr>
        <w:t>لتعمل</w:t>
      </w:r>
      <w:r w:rsidR="00C1138B" w:rsidRPr="009130CA">
        <w:rPr>
          <w:rFonts w:hint="cs"/>
          <w:rtl/>
        </w:rPr>
        <w:t xml:space="preserve"> مع </w:t>
      </w:r>
      <w:r w:rsidR="00765261" w:rsidRPr="009130CA">
        <w:rPr>
          <w:rFonts w:hint="cs"/>
          <w:rtl/>
        </w:rPr>
        <w:t>إدارة</w:t>
      </w:r>
      <w:r w:rsidR="00C1138B" w:rsidRPr="009130CA">
        <w:rPr>
          <w:rFonts w:hint="cs"/>
          <w:rtl/>
        </w:rPr>
        <w:t xml:space="preserve"> </w:t>
      </w:r>
      <w:r w:rsidR="009E2122" w:rsidRPr="009130CA">
        <w:rPr>
          <w:rFonts w:hint="cs"/>
          <w:rtl/>
        </w:rPr>
        <w:t>التخطيط المؤسسي</w:t>
      </w:r>
      <w:r w:rsidR="00C1138B" w:rsidRPr="009130CA">
        <w:rPr>
          <w:rFonts w:hint="cs"/>
          <w:rtl/>
        </w:rPr>
        <w:t xml:space="preserve"> فيما يتعلق باستراتيجية</w:t>
      </w:r>
      <w:r w:rsidR="00765261" w:rsidRPr="009130CA">
        <w:rPr>
          <w:rFonts w:hint="cs"/>
          <w:rtl/>
        </w:rPr>
        <w:t xml:space="preserve"> السجل الوطني.</w:t>
      </w:r>
    </w:p>
    <w:p w:rsidR="00A94285" w:rsidRPr="009130CA" w:rsidRDefault="00C01E74" w:rsidP="00081A4E">
      <w:pPr>
        <w:pStyle w:val="NumberedParaAR"/>
      </w:pPr>
      <w:r w:rsidRPr="009130CA">
        <w:rPr>
          <w:rFonts w:hint="cs"/>
          <w:rtl/>
        </w:rPr>
        <w:t xml:space="preserve">وعقدت </w:t>
      </w:r>
      <w:r w:rsidR="00765261" w:rsidRPr="009130CA">
        <w:rPr>
          <w:rFonts w:hint="cs"/>
          <w:rtl/>
        </w:rPr>
        <w:t>حلقة</w:t>
      </w:r>
      <w:r w:rsidRPr="009130CA">
        <w:rPr>
          <w:rFonts w:hint="cs"/>
          <w:rtl/>
        </w:rPr>
        <w:t xml:space="preserve"> عمل مع </w:t>
      </w:r>
      <w:r w:rsidR="004B7CB1" w:rsidRPr="009130CA">
        <w:rPr>
          <w:rFonts w:hint="cs"/>
          <w:rtl/>
        </w:rPr>
        <w:t xml:space="preserve">موظفي </w:t>
      </w:r>
      <w:r w:rsidR="00765261" w:rsidRPr="009130CA">
        <w:rPr>
          <w:rFonts w:hint="cs"/>
          <w:rtl/>
        </w:rPr>
        <w:t>إدارة</w:t>
      </w:r>
      <w:r w:rsidR="004B7CB1" w:rsidRPr="009130CA">
        <w:rPr>
          <w:rFonts w:hint="cs"/>
          <w:rtl/>
        </w:rPr>
        <w:t xml:space="preserve"> </w:t>
      </w:r>
      <w:r w:rsidR="001E27E9" w:rsidRPr="009130CA">
        <w:rPr>
          <w:rFonts w:hint="cs"/>
          <w:rtl/>
        </w:rPr>
        <w:t>التخطيط المؤسسي</w:t>
      </w:r>
      <w:r w:rsidR="004B7CB1" w:rsidRPr="009130CA">
        <w:rPr>
          <w:rFonts w:hint="cs"/>
          <w:rtl/>
        </w:rPr>
        <w:t xml:space="preserve"> التابع</w:t>
      </w:r>
      <w:r w:rsidR="00081A4E" w:rsidRPr="009130CA">
        <w:rPr>
          <w:rFonts w:hint="cs"/>
          <w:rtl/>
        </w:rPr>
        <w:t>ة</w:t>
      </w:r>
      <w:r w:rsidR="004B7CB1" w:rsidRPr="009130CA">
        <w:rPr>
          <w:rFonts w:hint="cs"/>
          <w:rtl/>
        </w:rPr>
        <w:t xml:space="preserve"> للسجل الوطني</w:t>
      </w:r>
      <w:r w:rsidR="00081A4E" w:rsidRPr="009130CA">
        <w:rPr>
          <w:rFonts w:hint="cs"/>
          <w:rtl/>
        </w:rPr>
        <w:t>.</w:t>
      </w:r>
      <w:r w:rsidR="00E6137E" w:rsidRPr="009130CA">
        <w:rPr>
          <w:rFonts w:hint="cs"/>
          <w:rtl/>
        </w:rPr>
        <w:t xml:space="preserve"> </w:t>
      </w:r>
      <w:r w:rsidR="00C92921" w:rsidRPr="009130CA">
        <w:rPr>
          <w:rFonts w:hint="cs"/>
          <w:rtl/>
        </w:rPr>
        <w:t>وه</w:t>
      </w:r>
      <w:r w:rsidR="00081A4E" w:rsidRPr="009130CA">
        <w:rPr>
          <w:rFonts w:hint="cs"/>
          <w:rtl/>
        </w:rPr>
        <w:t>ي</w:t>
      </w:r>
      <w:r w:rsidR="00C92921" w:rsidRPr="009130CA">
        <w:rPr>
          <w:rFonts w:hint="cs"/>
          <w:rtl/>
        </w:rPr>
        <w:t xml:space="preserve"> الجهة المسؤولة عن برنامج الهوية المؤسسية</w:t>
      </w:r>
      <w:r w:rsidR="002F2A98" w:rsidRPr="009130CA">
        <w:rPr>
          <w:rFonts w:hint="cs"/>
          <w:rtl/>
        </w:rPr>
        <w:t xml:space="preserve"> </w:t>
      </w:r>
      <w:r w:rsidR="00081A4E" w:rsidRPr="009130CA">
        <w:rPr>
          <w:rFonts w:hint="cs"/>
          <w:rtl/>
        </w:rPr>
        <w:t>ل</w:t>
      </w:r>
      <w:r w:rsidR="002F2A98" w:rsidRPr="009130CA">
        <w:rPr>
          <w:rFonts w:hint="cs"/>
          <w:rtl/>
        </w:rPr>
        <w:t>لهيئة</w:t>
      </w:r>
      <w:r w:rsidR="00081A4E" w:rsidRPr="009130CA">
        <w:rPr>
          <w:rFonts w:hint="cs"/>
          <w:rtl/>
        </w:rPr>
        <w:t xml:space="preserve"> وعن </w:t>
      </w:r>
      <w:r w:rsidR="00AA44EE" w:rsidRPr="009130CA">
        <w:rPr>
          <w:rFonts w:hint="cs"/>
          <w:rtl/>
        </w:rPr>
        <w:t>تنفيذ الاستراتيجية الوطنية للتعريف بالملكية الفكرية.</w:t>
      </w:r>
    </w:p>
    <w:p w:rsidR="003651F5" w:rsidRPr="009130CA" w:rsidRDefault="00010B94" w:rsidP="00081A4E">
      <w:pPr>
        <w:pStyle w:val="NumberedParaAR"/>
      </w:pPr>
      <w:r w:rsidRPr="009130CA">
        <w:rPr>
          <w:rFonts w:hint="cs"/>
          <w:rtl/>
        </w:rPr>
        <w:t xml:space="preserve">وشُكلت </w:t>
      </w:r>
      <w:r w:rsidR="00B24CBE" w:rsidRPr="009130CA">
        <w:rPr>
          <w:rFonts w:hint="cs"/>
          <w:rtl/>
        </w:rPr>
        <w:t xml:space="preserve">3 مجموعات </w:t>
      </w:r>
      <w:r w:rsidR="00081A4E" w:rsidRPr="009130CA">
        <w:rPr>
          <w:rFonts w:hint="cs"/>
          <w:rtl/>
        </w:rPr>
        <w:t>مستهدفة</w:t>
      </w:r>
      <w:r w:rsidR="00B24CBE" w:rsidRPr="009130CA">
        <w:rPr>
          <w:rFonts w:hint="cs"/>
          <w:rtl/>
        </w:rPr>
        <w:t xml:space="preserve"> </w:t>
      </w:r>
      <w:r w:rsidRPr="009130CA">
        <w:rPr>
          <w:rFonts w:hint="cs"/>
          <w:rtl/>
        </w:rPr>
        <w:t xml:space="preserve">من </w:t>
      </w:r>
      <w:r w:rsidR="00081A4E" w:rsidRPr="009130CA">
        <w:rPr>
          <w:rFonts w:hint="cs"/>
          <w:rtl/>
        </w:rPr>
        <w:t>أصحاب المصلحة</w:t>
      </w:r>
      <w:r w:rsidRPr="009130CA">
        <w:rPr>
          <w:rFonts w:hint="cs"/>
          <w:rtl/>
        </w:rPr>
        <w:t xml:space="preserve"> الرئيسي</w:t>
      </w:r>
      <w:r w:rsidR="00081A4E" w:rsidRPr="009130CA">
        <w:rPr>
          <w:rFonts w:hint="cs"/>
          <w:rtl/>
        </w:rPr>
        <w:t>ين</w:t>
      </w:r>
      <w:r w:rsidRPr="009130CA">
        <w:rPr>
          <w:rFonts w:hint="cs"/>
          <w:rtl/>
        </w:rPr>
        <w:t xml:space="preserve"> </w:t>
      </w:r>
      <w:r w:rsidR="00081A4E" w:rsidRPr="009130CA">
        <w:rPr>
          <w:rFonts w:hint="cs"/>
          <w:rtl/>
        </w:rPr>
        <w:t>الذين تمّ تحديدهم</w:t>
      </w:r>
      <w:r w:rsidRPr="009130CA">
        <w:rPr>
          <w:rFonts w:hint="cs"/>
          <w:rtl/>
        </w:rPr>
        <w:t xml:space="preserve"> مسبقا</w:t>
      </w:r>
      <w:r w:rsidR="00081A4E" w:rsidRPr="009130CA">
        <w:rPr>
          <w:rFonts w:hint="cs"/>
          <w:rtl/>
        </w:rPr>
        <w:t xml:space="preserve"> </w:t>
      </w:r>
      <w:r w:rsidR="0067720D" w:rsidRPr="009130CA">
        <w:rPr>
          <w:rFonts w:hint="cs"/>
          <w:rtl/>
        </w:rPr>
        <w:t xml:space="preserve">بهدف معرفة احتياجات </w:t>
      </w:r>
      <w:r w:rsidR="00081A4E" w:rsidRPr="009130CA">
        <w:rPr>
          <w:rFonts w:hint="cs"/>
          <w:rtl/>
        </w:rPr>
        <w:t>المجموعات المهنية</w:t>
      </w:r>
      <w:r w:rsidR="00543F0E" w:rsidRPr="009130CA">
        <w:rPr>
          <w:rFonts w:hint="cs"/>
          <w:rtl/>
        </w:rPr>
        <w:t xml:space="preserve"> المختلفة التي تمثلها وشواغلها ووجهات نظرها، </w:t>
      </w:r>
      <w:r w:rsidR="00081A4E" w:rsidRPr="009130CA">
        <w:rPr>
          <w:rFonts w:hint="cs"/>
          <w:rtl/>
        </w:rPr>
        <w:t>وكان ذلك</w:t>
      </w:r>
      <w:r w:rsidR="00197322" w:rsidRPr="009130CA">
        <w:rPr>
          <w:rFonts w:hint="cs"/>
          <w:rtl/>
        </w:rPr>
        <w:t xml:space="preserve"> </w:t>
      </w:r>
      <w:r w:rsidR="00081A4E" w:rsidRPr="009130CA">
        <w:rPr>
          <w:rFonts w:hint="cs"/>
          <w:rtl/>
        </w:rPr>
        <w:t>مهما</w:t>
      </w:r>
      <w:r w:rsidR="00197322" w:rsidRPr="009130CA">
        <w:rPr>
          <w:rFonts w:hint="cs"/>
          <w:rtl/>
        </w:rPr>
        <w:t xml:space="preserve"> في </w:t>
      </w:r>
      <w:r w:rsidR="007166B6" w:rsidRPr="009130CA">
        <w:rPr>
          <w:rFonts w:hint="cs"/>
          <w:rtl/>
        </w:rPr>
        <w:t xml:space="preserve">إعداد </w:t>
      </w:r>
      <w:r w:rsidR="00197322" w:rsidRPr="009130CA">
        <w:rPr>
          <w:rFonts w:hint="cs"/>
          <w:rtl/>
        </w:rPr>
        <w:t xml:space="preserve">الاستراتيجية. كما ساهم هذا النشاط في </w:t>
      </w:r>
      <w:r w:rsidR="00081A4E" w:rsidRPr="009130CA">
        <w:rPr>
          <w:rFonts w:hint="cs"/>
          <w:rtl/>
        </w:rPr>
        <w:t>تعرف</w:t>
      </w:r>
      <w:r w:rsidR="00197322" w:rsidRPr="009130CA">
        <w:rPr>
          <w:rFonts w:hint="cs"/>
          <w:rtl/>
        </w:rPr>
        <w:t xml:space="preserve"> المجموعات </w:t>
      </w:r>
      <w:r w:rsidR="00081A4E" w:rsidRPr="009130CA">
        <w:rPr>
          <w:rFonts w:hint="cs"/>
          <w:rtl/>
        </w:rPr>
        <w:t xml:space="preserve">على أنشطة </w:t>
      </w:r>
      <w:r w:rsidR="00197322" w:rsidRPr="009130CA">
        <w:rPr>
          <w:rFonts w:hint="cs"/>
          <w:rtl/>
        </w:rPr>
        <w:t>السجل الوطني في مجال الملكية الفكرية وجميع الأدوات التي توفرها الويبو.</w:t>
      </w:r>
    </w:p>
    <w:p w:rsidR="00197322" w:rsidRPr="009130CA" w:rsidRDefault="00803A25" w:rsidP="00081A4E">
      <w:pPr>
        <w:pStyle w:val="NumberedParaAR"/>
      </w:pPr>
      <w:r w:rsidRPr="009130CA">
        <w:rPr>
          <w:rFonts w:hint="cs"/>
          <w:rtl/>
        </w:rPr>
        <w:t xml:space="preserve">وكانت </w:t>
      </w:r>
      <w:r w:rsidR="00081A4E" w:rsidRPr="009130CA">
        <w:rPr>
          <w:rFonts w:hint="cs"/>
          <w:rtl/>
        </w:rPr>
        <w:t>ال</w:t>
      </w:r>
      <w:r w:rsidRPr="009130CA">
        <w:rPr>
          <w:rFonts w:hint="cs"/>
          <w:rtl/>
        </w:rPr>
        <w:t xml:space="preserve">مجموعات </w:t>
      </w:r>
      <w:r w:rsidR="00081A4E" w:rsidRPr="009130CA">
        <w:rPr>
          <w:rFonts w:hint="cs"/>
          <w:rtl/>
        </w:rPr>
        <w:t>المستهدفة تتألف مما يلي</w:t>
      </w:r>
      <w:r w:rsidRPr="009130CA">
        <w:rPr>
          <w:rFonts w:hint="cs"/>
          <w:rtl/>
        </w:rPr>
        <w:t>:</w:t>
      </w:r>
    </w:p>
    <w:p w:rsidR="00792F2E" w:rsidRPr="009130CA" w:rsidRDefault="00792F2E" w:rsidP="00967E4A">
      <w:pPr>
        <w:pStyle w:val="NumberedParaAR"/>
        <w:numPr>
          <w:ilvl w:val="0"/>
          <w:numId w:val="0"/>
        </w:numPr>
        <w:ind w:left="567"/>
        <w:rPr>
          <w:rtl/>
        </w:rPr>
      </w:pPr>
      <w:r w:rsidRPr="009130CA">
        <w:rPr>
          <w:rFonts w:hint="cs"/>
          <w:rtl/>
        </w:rPr>
        <w:t>-</w:t>
      </w:r>
      <w:r w:rsidRPr="009130CA">
        <w:rPr>
          <w:rFonts w:hint="cs"/>
          <w:rtl/>
        </w:rPr>
        <w:tab/>
      </w:r>
      <w:r w:rsidR="00967E4A" w:rsidRPr="009130CA">
        <w:rPr>
          <w:rFonts w:hint="cs"/>
          <w:rtl/>
        </w:rPr>
        <w:t>ممثلي المؤسسات العامة والخاصة المعنية بموضوع الملكية الفكرية؛</w:t>
      </w:r>
    </w:p>
    <w:p w:rsidR="00594BB8" w:rsidRPr="009130CA" w:rsidRDefault="00594BB8" w:rsidP="00967E4A">
      <w:pPr>
        <w:pStyle w:val="NumberedParaAR"/>
        <w:numPr>
          <w:ilvl w:val="0"/>
          <w:numId w:val="0"/>
        </w:numPr>
        <w:ind w:left="567"/>
        <w:rPr>
          <w:rtl/>
        </w:rPr>
      </w:pPr>
      <w:r w:rsidRPr="009130CA">
        <w:rPr>
          <w:rFonts w:hint="cs"/>
          <w:rtl/>
        </w:rPr>
        <w:t>-</w:t>
      </w:r>
      <w:r w:rsidRPr="009130CA">
        <w:rPr>
          <w:rFonts w:hint="cs"/>
          <w:rtl/>
        </w:rPr>
        <w:tab/>
        <w:t>مسؤولي السلطة القضائية (القضاة ومعهد القضاء)؛</w:t>
      </w:r>
    </w:p>
    <w:p w:rsidR="00594BB8" w:rsidRPr="009130CA" w:rsidRDefault="00594BB8" w:rsidP="00967E4A">
      <w:pPr>
        <w:pStyle w:val="NumberedParaAR"/>
        <w:numPr>
          <w:ilvl w:val="0"/>
          <w:numId w:val="0"/>
        </w:numPr>
        <w:ind w:left="567"/>
      </w:pPr>
      <w:r w:rsidRPr="009130CA">
        <w:rPr>
          <w:rFonts w:hint="cs"/>
          <w:rtl/>
        </w:rPr>
        <w:t>-</w:t>
      </w:r>
      <w:r w:rsidRPr="009130CA">
        <w:rPr>
          <w:rFonts w:hint="cs"/>
          <w:rtl/>
        </w:rPr>
        <w:tab/>
      </w:r>
      <w:r w:rsidR="00831EBF" w:rsidRPr="009130CA">
        <w:rPr>
          <w:rFonts w:hint="cs"/>
          <w:rtl/>
        </w:rPr>
        <w:t>صحفيي وسائل الإعلام في كوستاريكا.</w:t>
      </w:r>
    </w:p>
    <w:p w:rsidR="00792F2E" w:rsidRPr="009130CA" w:rsidRDefault="0019177E" w:rsidP="00EF3F7B">
      <w:pPr>
        <w:pStyle w:val="NumberedParaAR"/>
      </w:pPr>
      <w:r w:rsidRPr="009130CA">
        <w:rPr>
          <w:rFonts w:hint="cs"/>
          <w:rtl/>
        </w:rPr>
        <w:t xml:space="preserve">وفي أغسطس 2013، </w:t>
      </w:r>
      <w:r w:rsidR="00EF3F7B" w:rsidRPr="009130CA">
        <w:rPr>
          <w:rFonts w:hint="cs"/>
          <w:rtl/>
        </w:rPr>
        <w:t>طُورت</w:t>
      </w:r>
      <w:r w:rsidR="003E60BC" w:rsidRPr="009130CA">
        <w:rPr>
          <w:rFonts w:hint="cs"/>
          <w:rtl/>
        </w:rPr>
        <w:t xml:space="preserve"> </w:t>
      </w:r>
      <w:r w:rsidRPr="009130CA">
        <w:rPr>
          <w:rFonts w:hint="cs"/>
          <w:rtl/>
        </w:rPr>
        <w:t>الاستراتيجية الوطنية للتعريف بالملكية الفكرية</w:t>
      </w:r>
      <w:r w:rsidR="00EF3F7B" w:rsidRPr="009130CA">
        <w:rPr>
          <w:rFonts w:hint="cs"/>
          <w:rtl/>
        </w:rPr>
        <w:t xml:space="preserve"> </w:t>
      </w:r>
      <w:r w:rsidR="00A119DC" w:rsidRPr="009130CA">
        <w:rPr>
          <w:rFonts w:hint="cs"/>
          <w:rtl/>
        </w:rPr>
        <w:t xml:space="preserve">بهدف توفير </w:t>
      </w:r>
      <w:r w:rsidR="00EF3F7B" w:rsidRPr="009130CA">
        <w:rPr>
          <w:rFonts w:hint="cs"/>
          <w:rtl/>
        </w:rPr>
        <w:t>الأنشطة التثقيفية</w:t>
      </w:r>
      <w:r w:rsidR="00A119DC" w:rsidRPr="009130CA">
        <w:rPr>
          <w:rFonts w:hint="cs"/>
          <w:rtl/>
        </w:rPr>
        <w:t xml:space="preserve"> و</w:t>
      </w:r>
      <w:r w:rsidR="00EF3F7B" w:rsidRPr="009130CA">
        <w:rPr>
          <w:rFonts w:hint="cs"/>
          <w:rtl/>
        </w:rPr>
        <w:t>الإعلامية والتدريبي</w:t>
      </w:r>
      <w:r w:rsidR="00EF3F7B" w:rsidRPr="009130CA">
        <w:rPr>
          <w:rFonts w:hint="eastAsia"/>
          <w:rtl/>
        </w:rPr>
        <w:t>ة</w:t>
      </w:r>
      <w:r w:rsidR="00A119DC" w:rsidRPr="009130CA">
        <w:rPr>
          <w:rFonts w:hint="cs"/>
          <w:rtl/>
        </w:rPr>
        <w:t xml:space="preserve"> في مجال الملكية الفكرية لمختلف </w:t>
      </w:r>
      <w:r w:rsidR="00EF3F7B" w:rsidRPr="009130CA">
        <w:rPr>
          <w:rFonts w:hint="cs"/>
          <w:rtl/>
        </w:rPr>
        <w:t>أصحاب المصلحة</w:t>
      </w:r>
      <w:r w:rsidR="007B4DE5" w:rsidRPr="009130CA">
        <w:rPr>
          <w:rFonts w:hint="cs"/>
          <w:rtl/>
        </w:rPr>
        <w:t xml:space="preserve"> </w:t>
      </w:r>
      <w:r w:rsidR="00A119DC" w:rsidRPr="009130CA">
        <w:rPr>
          <w:rFonts w:hint="cs"/>
          <w:rtl/>
        </w:rPr>
        <w:t xml:space="preserve">في نظام الملكية الفكرية، </w:t>
      </w:r>
      <w:r w:rsidR="00EF3F7B" w:rsidRPr="009130CA">
        <w:rPr>
          <w:rFonts w:hint="cs"/>
          <w:rtl/>
        </w:rPr>
        <w:t>وفقا لشعار</w:t>
      </w:r>
      <w:r w:rsidR="00BC77A8" w:rsidRPr="009130CA">
        <w:rPr>
          <w:rFonts w:hint="cs"/>
          <w:rtl/>
        </w:rPr>
        <w:t xml:space="preserve"> المؤسسة</w:t>
      </w:r>
      <w:r w:rsidR="00EF3F7B" w:rsidRPr="009130CA">
        <w:rPr>
          <w:rFonts w:hint="cs"/>
          <w:rtl/>
        </w:rPr>
        <w:t xml:space="preserve"> </w:t>
      </w:r>
      <w:r w:rsidR="00BC77A8" w:rsidRPr="009130CA">
        <w:rPr>
          <w:rFonts w:hint="cs"/>
          <w:rtl/>
        </w:rPr>
        <w:t>في مجال الملكية الفكرية</w:t>
      </w:r>
      <w:r w:rsidR="00EF3F7B" w:rsidRPr="009130CA">
        <w:rPr>
          <w:rFonts w:hint="cs"/>
          <w:rtl/>
        </w:rPr>
        <w:t xml:space="preserve">: </w:t>
      </w:r>
      <w:r w:rsidR="00BC77A8" w:rsidRPr="009130CA">
        <w:rPr>
          <w:rFonts w:hint="cs"/>
          <w:rtl/>
        </w:rPr>
        <w:t>"إنشاء ثقافة احترام الملكية الفكرية في كوستاريكا".</w:t>
      </w:r>
    </w:p>
    <w:p w:rsidR="00E6054D" w:rsidRPr="009130CA" w:rsidRDefault="00F14E9B" w:rsidP="00EF3F7B">
      <w:pPr>
        <w:pStyle w:val="NumberedParaAR"/>
      </w:pPr>
      <w:r w:rsidRPr="009130CA">
        <w:rPr>
          <w:rFonts w:hint="cs"/>
          <w:rtl/>
        </w:rPr>
        <w:t xml:space="preserve">وتتضمن الاستراتيجية </w:t>
      </w:r>
      <w:r w:rsidR="00EF3F7B" w:rsidRPr="009130CA">
        <w:rPr>
          <w:rFonts w:hint="cs"/>
          <w:rtl/>
        </w:rPr>
        <w:t>تدابير</w:t>
      </w:r>
      <w:r w:rsidRPr="009130CA">
        <w:rPr>
          <w:rFonts w:hint="cs"/>
          <w:rtl/>
        </w:rPr>
        <w:t xml:space="preserve"> </w:t>
      </w:r>
      <w:r w:rsidR="00EF3F7B" w:rsidRPr="009130CA">
        <w:rPr>
          <w:rFonts w:hint="cs"/>
          <w:rtl/>
        </w:rPr>
        <w:t xml:space="preserve">لسبع </w:t>
      </w:r>
      <w:r w:rsidR="009A497F" w:rsidRPr="009130CA">
        <w:rPr>
          <w:rFonts w:hint="cs"/>
          <w:rtl/>
        </w:rPr>
        <w:t xml:space="preserve">مجموعات </w:t>
      </w:r>
      <w:r w:rsidRPr="009130CA">
        <w:rPr>
          <w:rFonts w:hint="cs"/>
          <w:rtl/>
        </w:rPr>
        <w:t xml:space="preserve">مستهدفة </w:t>
      </w:r>
      <w:r w:rsidR="009A497F" w:rsidRPr="009130CA">
        <w:rPr>
          <w:rFonts w:hint="cs"/>
          <w:rtl/>
        </w:rPr>
        <w:t xml:space="preserve">رئيسية </w:t>
      </w:r>
      <w:r w:rsidRPr="009130CA">
        <w:rPr>
          <w:rFonts w:hint="cs"/>
          <w:rtl/>
        </w:rPr>
        <w:t>، وهي:</w:t>
      </w:r>
    </w:p>
    <w:p w:rsidR="00F14E9B" w:rsidRPr="009130CA" w:rsidRDefault="00F14E9B" w:rsidP="00EF3F7B">
      <w:pPr>
        <w:pStyle w:val="NumberedParaAR"/>
        <w:numPr>
          <w:ilvl w:val="0"/>
          <w:numId w:val="0"/>
        </w:numPr>
        <w:ind w:left="567"/>
        <w:rPr>
          <w:rtl/>
        </w:rPr>
      </w:pPr>
      <w:r w:rsidRPr="009130CA">
        <w:rPr>
          <w:rFonts w:hint="cs"/>
          <w:rtl/>
        </w:rPr>
        <w:t>1</w:t>
      </w:r>
      <w:r w:rsidR="00EF3F7B" w:rsidRPr="009130CA">
        <w:rPr>
          <w:rFonts w:hint="cs"/>
          <w:rtl/>
        </w:rPr>
        <w:t>)</w:t>
      </w:r>
      <w:r w:rsidRPr="009130CA">
        <w:rPr>
          <w:rFonts w:hint="cs"/>
          <w:rtl/>
        </w:rPr>
        <w:tab/>
      </w:r>
      <w:r w:rsidR="009A497F" w:rsidRPr="009130CA">
        <w:rPr>
          <w:rFonts w:hint="cs"/>
          <w:rtl/>
        </w:rPr>
        <w:t xml:space="preserve">المسؤولون السياسيون: </w:t>
      </w:r>
      <w:r w:rsidR="00EF3F7B" w:rsidRPr="009130CA">
        <w:rPr>
          <w:rFonts w:hint="cs"/>
          <w:rtl/>
        </w:rPr>
        <w:t>إذكاء</w:t>
      </w:r>
      <w:r w:rsidR="009A497F" w:rsidRPr="009130CA">
        <w:rPr>
          <w:rFonts w:hint="cs"/>
          <w:rtl/>
        </w:rPr>
        <w:t xml:space="preserve"> </w:t>
      </w:r>
      <w:r w:rsidR="00EF3F7B" w:rsidRPr="009130CA">
        <w:rPr>
          <w:rFonts w:hint="cs"/>
          <w:rtl/>
        </w:rPr>
        <w:t>ال</w:t>
      </w:r>
      <w:r w:rsidR="009A497F" w:rsidRPr="009130CA">
        <w:rPr>
          <w:rFonts w:hint="cs"/>
          <w:rtl/>
        </w:rPr>
        <w:t>وعي بمنافع الملكية الفكرية في سياق التنمية الاجتماعية الاقتصادية المستدامة.</w:t>
      </w:r>
    </w:p>
    <w:p w:rsidR="009A497F" w:rsidRPr="009130CA" w:rsidRDefault="009A497F" w:rsidP="00EF3F7B">
      <w:pPr>
        <w:pStyle w:val="NumberedParaAR"/>
        <w:numPr>
          <w:ilvl w:val="0"/>
          <w:numId w:val="0"/>
        </w:numPr>
        <w:ind w:left="567"/>
        <w:rPr>
          <w:rtl/>
        </w:rPr>
      </w:pPr>
      <w:r w:rsidRPr="009130CA">
        <w:rPr>
          <w:rFonts w:hint="cs"/>
          <w:rtl/>
        </w:rPr>
        <w:t>2</w:t>
      </w:r>
      <w:r w:rsidR="00EF3F7B" w:rsidRPr="009130CA">
        <w:rPr>
          <w:rFonts w:hint="cs"/>
          <w:rtl/>
        </w:rPr>
        <w:t>)</w:t>
      </w:r>
      <w:r w:rsidRPr="009130CA">
        <w:rPr>
          <w:rFonts w:hint="cs"/>
          <w:rtl/>
        </w:rPr>
        <w:tab/>
        <w:t xml:space="preserve">الجمهور بصفة عامة: إنشاء معرفة </w:t>
      </w:r>
      <w:r w:rsidR="00EF3F7B" w:rsidRPr="009130CA">
        <w:rPr>
          <w:rFonts w:hint="cs"/>
          <w:rtl/>
        </w:rPr>
        <w:t xml:space="preserve">بحقوق الملكية الفكرية </w:t>
      </w:r>
      <w:r w:rsidRPr="009130CA">
        <w:rPr>
          <w:rFonts w:hint="cs"/>
          <w:rtl/>
        </w:rPr>
        <w:t>واهتمام ووعي</w:t>
      </w:r>
      <w:r w:rsidR="00EF3F7B" w:rsidRPr="009130CA">
        <w:rPr>
          <w:rFonts w:hint="cs"/>
          <w:rtl/>
        </w:rPr>
        <w:t xml:space="preserve"> بها، </w:t>
      </w:r>
      <w:r w:rsidRPr="009130CA">
        <w:rPr>
          <w:rFonts w:hint="cs"/>
          <w:rtl/>
        </w:rPr>
        <w:t xml:space="preserve">وتعزيز احترام </w:t>
      </w:r>
      <w:r w:rsidR="00EF3F7B" w:rsidRPr="009130CA">
        <w:rPr>
          <w:rFonts w:hint="cs"/>
          <w:rtl/>
        </w:rPr>
        <w:t>تلك</w:t>
      </w:r>
      <w:r w:rsidRPr="009130CA">
        <w:rPr>
          <w:rFonts w:hint="cs"/>
          <w:rtl/>
        </w:rPr>
        <w:t xml:space="preserve"> الحقوق</w:t>
      </w:r>
      <w:r w:rsidR="00EF3F7B" w:rsidRPr="009130CA">
        <w:rPr>
          <w:rFonts w:hint="cs"/>
          <w:rtl/>
        </w:rPr>
        <w:t xml:space="preserve"> والرفع من قيمتها</w:t>
      </w:r>
      <w:r w:rsidRPr="009130CA">
        <w:rPr>
          <w:rFonts w:hint="cs"/>
          <w:rtl/>
        </w:rPr>
        <w:t>.</w:t>
      </w:r>
    </w:p>
    <w:p w:rsidR="007B29DB" w:rsidRPr="009130CA" w:rsidRDefault="007B29DB" w:rsidP="00826003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</w:rPr>
        <w:t>3</w:t>
      </w:r>
      <w:r w:rsidR="00EF3F7B" w:rsidRPr="009130CA">
        <w:rPr>
          <w:rFonts w:hint="cs"/>
          <w:rtl/>
        </w:rPr>
        <w:t>)</w:t>
      </w:r>
      <w:r w:rsidRPr="009130CA">
        <w:rPr>
          <w:rFonts w:hint="cs"/>
          <w:rtl/>
        </w:rPr>
        <w:tab/>
        <w:t xml:space="preserve">الأطفال والشباب (المدارس الابتدائية والمتوسطة والثانوية): </w:t>
      </w:r>
      <w:r w:rsidRPr="009130CA">
        <w:rPr>
          <w:rFonts w:hint="cs"/>
          <w:rtl/>
          <w:lang w:bidi="ar-EG"/>
        </w:rPr>
        <w:t xml:space="preserve">العمل على تنشئة جيل </w:t>
      </w:r>
      <w:r w:rsidR="0080301C" w:rsidRPr="009130CA">
        <w:rPr>
          <w:rFonts w:hint="cs"/>
          <w:rtl/>
          <w:lang w:bidi="ar-EG"/>
        </w:rPr>
        <w:t xml:space="preserve">جديد </w:t>
      </w:r>
      <w:r w:rsidR="00826003" w:rsidRPr="009130CA">
        <w:rPr>
          <w:rFonts w:hint="cs"/>
          <w:rtl/>
          <w:lang w:bidi="ar-EG"/>
        </w:rPr>
        <w:t>من المبتكرين والمبدعين الذين يحترمون الملكية الفكرية وينتفعون بها.</w:t>
      </w:r>
    </w:p>
    <w:p w:rsidR="00826003" w:rsidRPr="009130CA" w:rsidRDefault="00826003" w:rsidP="009479DD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  <w:lang w:bidi="ar-EG"/>
        </w:rPr>
        <w:t>4</w:t>
      </w:r>
      <w:r w:rsidR="00EF3F7B" w:rsidRPr="009130CA">
        <w:rPr>
          <w:rFonts w:hint="cs"/>
          <w:rtl/>
          <w:lang w:bidi="ar-EG"/>
        </w:rPr>
        <w:t>)</w:t>
      </w:r>
      <w:r w:rsidRPr="009130CA">
        <w:rPr>
          <w:rFonts w:hint="cs"/>
          <w:rtl/>
          <w:lang w:bidi="ar-EG"/>
        </w:rPr>
        <w:tab/>
      </w:r>
      <w:r w:rsidR="00EF3F7B" w:rsidRPr="009130CA">
        <w:rPr>
          <w:rFonts w:hint="cs"/>
          <w:rtl/>
          <w:lang w:bidi="ar-EG"/>
        </w:rPr>
        <w:t>المسؤولون عن الإنفاذ</w:t>
      </w:r>
      <w:r w:rsidR="00CE17EF" w:rsidRPr="009130CA">
        <w:rPr>
          <w:rFonts w:hint="cs"/>
          <w:rtl/>
          <w:lang w:bidi="ar-EG"/>
        </w:rPr>
        <w:t xml:space="preserve">: </w:t>
      </w:r>
      <w:r w:rsidR="009479DD" w:rsidRPr="009130CA">
        <w:rPr>
          <w:rFonts w:hint="cs"/>
          <w:rtl/>
          <w:lang w:bidi="ar-EG"/>
        </w:rPr>
        <w:t>ال</w:t>
      </w:r>
      <w:r w:rsidR="008049F5" w:rsidRPr="009130CA">
        <w:rPr>
          <w:rFonts w:hint="cs"/>
          <w:rtl/>
          <w:lang w:bidi="ar-EG"/>
        </w:rPr>
        <w:t>توعية</w:t>
      </w:r>
      <w:r w:rsidR="006757FC" w:rsidRPr="009130CA">
        <w:rPr>
          <w:rFonts w:hint="cs"/>
          <w:rtl/>
          <w:lang w:bidi="ar-EG"/>
        </w:rPr>
        <w:t xml:space="preserve"> بأهمية حقوق الملكية الفكرية في سياق التنمية الاجتماعية الاقتصادية، وتعزيز الأمن </w:t>
      </w:r>
      <w:r w:rsidR="009479DD" w:rsidRPr="009130CA">
        <w:rPr>
          <w:rFonts w:hint="cs"/>
          <w:rtl/>
          <w:lang w:bidi="ar-EG"/>
        </w:rPr>
        <w:t>ل</w:t>
      </w:r>
      <w:r w:rsidR="00BD3BE6" w:rsidRPr="009130CA">
        <w:rPr>
          <w:rFonts w:hint="cs"/>
          <w:rtl/>
          <w:lang w:bidi="ar-EG"/>
        </w:rPr>
        <w:t xml:space="preserve">لكشف </w:t>
      </w:r>
      <w:r w:rsidR="006757FC" w:rsidRPr="009130CA">
        <w:rPr>
          <w:rFonts w:hint="cs"/>
          <w:rtl/>
          <w:lang w:bidi="ar-EG"/>
        </w:rPr>
        <w:t>عن جرائم الملكية الفكرية و</w:t>
      </w:r>
      <w:r w:rsidR="009479DD" w:rsidRPr="009130CA">
        <w:rPr>
          <w:rFonts w:hint="cs"/>
          <w:rtl/>
          <w:lang w:bidi="ar-EG"/>
        </w:rPr>
        <w:t xml:space="preserve">مقاضاة مرتكبيها </w:t>
      </w:r>
      <w:r w:rsidR="006757FC" w:rsidRPr="009130CA">
        <w:rPr>
          <w:rFonts w:hint="cs"/>
          <w:rtl/>
          <w:lang w:bidi="ar-EG"/>
        </w:rPr>
        <w:t>و</w:t>
      </w:r>
      <w:r w:rsidR="009479DD" w:rsidRPr="009130CA">
        <w:rPr>
          <w:rFonts w:hint="cs"/>
          <w:rtl/>
          <w:lang w:bidi="ar-EG"/>
        </w:rPr>
        <w:t xml:space="preserve">خفض </w:t>
      </w:r>
      <w:r w:rsidR="006757FC" w:rsidRPr="009130CA">
        <w:rPr>
          <w:rFonts w:hint="cs"/>
          <w:rtl/>
          <w:lang w:bidi="ar-EG"/>
        </w:rPr>
        <w:t xml:space="preserve">تكلفة </w:t>
      </w:r>
      <w:r w:rsidR="009479DD" w:rsidRPr="009130CA">
        <w:rPr>
          <w:rFonts w:hint="cs"/>
          <w:rtl/>
          <w:lang w:bidi="ar-EG"/>
        </w:rPr>
        <w:t>الإجراء القانوني</w:t>
      </w:r>
      <w:r w:rsidR="006757FC" w:rsidRPr="009130CA">
        <w:rPr>
          <w:rFonts w:hint="cs"/>
          <w:rtl/>
          <w:lang w:bidi="ar-EG"/>
        </w:rPr>
        <w:t xml:space="preserve"> ومدته.</w:t>
      </w:r>
    </w:p>
    <w:p w:rsidR="001B1797" w:rsidRPr="009130CA" w:rsidRDefault="001B1797" w:rsidP="009479DD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  <w:lang w:bidi="ar-EG"/>
        </w:rPr>
        <w:t>5</w:t>
      </w:r>
      <w:r w:rsidR="00EF3F7B" w:rsidRPr="009130CA">
        <w:rPr>
          <w:rFonts w:hint="cs"/>
          <w:rtl/>
          <w:lang w:bidi="ar-EG"/>
        </w:rPr>
        <w:t>)</w:t>
      </w:r>
      <w:r w:rsidRPr="009130CA">
        <w:rPr>
          <w:rFonts w:hint="cs"/>
          <w:rtl/>
          <w:lang w:bidi="ar-EG"/>
        </w:rPr>
        <w:tab/>
        <w:t xml:space="preserve">المؤسسات الأكاديمية ومراكز البحث والتطوير: </w:t>
      </w:r>
      <w:r w:rsidR="009479DD" w:rsidRPr="009130CA">
        <w:rPr>
          <w:rFonts w:hint="cs"/>
          <w:rtl/>
          <w:lang w:bidi="ar-EG"/>
        </w:rPr>
        <w:t>إذكاء الوعي</w:t>
      </w:r>
      <w:r w:rsidRPr="009130CA">
        <w:rPr>
          <w:rFonts w:hint="cs"/>
          <w:rtl/>
          <w:lang w:bidi="ar-EG"/>
        </w:rPr>
        <w:t xml:space="preserve"> وإبراز منافع استخدام نظام الملكية الفكرية </w:t>
      </w:r>
      <w:r w:rsidR="003E1F21" w:rsidRPr="009130CA">
        <w:rPr>
          <w:rFonts w:hint="cs"/>
          <w:rtl/>
          <w:lang w:bidi="ar-EG"/>
        </w:rPr>
        <w:t xml:space="preserve">للمعلمين </w:t>
      </w:r>
      <w:r w:rsidRPr="009130CA">
        <w:rPr>
          <w:rFonts w:hint="cs"/>
          <w:rtl/>
          <w:lang w:bidi="ar-EG"/>
        </w:rPr>
        <w:t>والطلاب والباحثين.</w:t>
      </w:r>
    </w:p>
    <w:p w:rsidR="001B1797" w:rsidRPr="009130CA" w:rsidRDefault="001B1797" w:rsidP="009479DD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  <w:lang w:bidi="ar-EG"/>
        </w:rPr>
        <w:t>6</w:t>
      </w:r>
      <w:r w:rsidR="00EF3F7B" w:rsidRPr="009130CA">
        <w:rPr>
          <w:rFonts w:hint="cs"/>
          <w:rtl/>
          <w:lang w:bidi="ar-EG"/>
        </w:rPr>
        <w:t>)</w:t>
      </w:r>
      <w:r w:rsidRPr="009130CA">
        <w:rPr>
          <w:rFonts w:hint="cs"/>
          <w:rtl/>
          <w:lang w:bidi="ar-EG"/>
        </w:rPr>
        <w:tab/>
        <w:t xml:space="preserve">القطاع الخاص (مع التركيز على الشركات الصغيرة والمتوسطة والمبدعين): </w:t>
      </w:r>
      <w:r w:rsidR="007129F6" w:rsidRPr="009130CA">
        <w:rPr>
          <w:rFonts w:hint="cs"/>
          <w:rtl/>
          <w:lang w:bidi="ar-EG"/>
        </w:rPr>
        <w:t xml:space="preserve">تعزيز فهم نظام الملكية الفكرية </w:t>
      </w:r>
      <w:r w:rsidR="009479DD" w:rsidRPr="009130CA">
        <w:rPr>
          <w:rFonts w:hint="cs"/>
          <w:rtl/>
          <w:lang w:bidi="ar-EG"/>
        </w:rPr>
        <w:t xml:space="preserve">واستخدامه </w:t>
      </w:r>
      <w:r w:rsidR="007129F6" w:rsidRPr="009130CA">
        <w:rPr>
          <w:rFonts w:hint="cs"/>
          <w:rtl/>
          <w:lang w:bidi="ar-EG"/>
        </w:rPr>
        <w:t>ومساهمته في النمو الاقتصادي الوطني.</w:t>
      </w:r>
    </w:p>
    <w:p w:rsidR="00924A2E" w:rsidRPr="009130CA" w:rsidRDefault="00924A2E" w:rsidP="009479DD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  <w:lang w:bidi="ar-EG"/>
        </w:rPr>
        <w:t>7</w:t>
      </w:r>
      <w:r w:rsidR="00EF3F7B" w:rsidRPr="009130CA">
        <w:rPr>
          <w:rFonts w:hint="cs"/>
          <w:rtl/>
          <w:lang w:bidi="ar-EG"/>
        </w:rPr>
        <w:t>)</w:t>
      </w:r>
      <w:r w:rsidRPr="009130CA">
        <w:rPr>
          <w:rFonts w:hint="cs"/>
          <w:rtl/>
          <w:lang w:bidi="ar-EG"/>
        </w:rPr>
        <w:tab/>
        <w:t>وسائل الإعلام: الحصول على دعم وسائل الإعلام التي تلعب دورا مهما في الاستراتيجية، وهو ما يستلزم أن تهتم هذه الوسائل بالمشروع وتفهم أهميته</w:t>
      </w:r>
      <w:r w:rsidR="009479DD" w:rsidRPr="009130CA">
        <w:rPr>
          <w:rFonts w:hint="cs"/>
          <w:rtl/>
          <w:lang w:bidi="ar-EG"/>
        </w:rPr>
        <w:t xml:space="preserve"> البالغة</w:t>
      </w:r>
      <w:r w:rsidRPr="009130CA">
        <w:rPr>
          <w:rFonts w:hint="cs"/>
          <w:rtl/>
          <w:lang w:bidi="ar-EG"/>
        </w:rPr>
        <w:t xml:space="preserve"> للبلد.</w:t>
      </w:r>
    </w:p>
    <w:p w:rsidR="00F14E9B" w:rsidRPr="009130CA" w:rsidRDefault="009479DD" w:rsidP="00C62971">
      <w:pPr>
        <w:pStyle w:val="NumberedParaAR"/>
        <w:keepNext/>
        <w:numPr>
          <w:ilvl w:val="0"/>
          <w:numId w:val="0"/>
        </w:numPr>
        <w:rPr>
          <w:b/>
          <w:bCs/>
          <w:sz w:val="40"/>
          <w:szCs w:val="40"/>
          <w:lang w:bidi="ar-EG"/>
        </w:rPr>
      </w:pPr>
      <w:r w:rsidRPr="009130CA">
        <w:rPr>
          <w:rFonts w:hint="cs"/>
          <w:b/>
          <w:bCs/>
          <w:sz w:val="40"/>
          <w:szCs w:val="40"/>
          <w:rtl/>
        </w:rPr>
        <w:t>ثالثا.</w:t>
      </w:r>
      <w:r w:rsidRPr="009130CA">
        <w:rPr>
          <w:rFonts w:hint="cs"/>
          <w:b/>
          <w:bCs/>
          <w:sz w:val="40"/>
          <w:szCs w:val="40"/>
          <w:rtl/>
        </w:rPr>
        <w:tab/>
      </w:r>
      <w:r w:rsidR="0063782D" w:rsidRPr="009130CA">
        <w:rPr>
          <w:rFonts w:hint="cs"/>
          <w:b/>
          <w:bCs/>
          <w:sz w:val="40"/>
          <w:szCs w:val="40"/>
          <w:rtl/>
        </w:rPr>
        <w:t xml:space="preserve">أنشطة توعية المواطنين </w:t>
      </w:r>
      <w:r w:rsidR="00C62971" w:rsidRPr="009130CA">
        <w:rPr>
          <w:rFonts w:hint="cs"/>
          <w:b/>
          <w:bCs/>
          <w:sz w:val="40"/>
          <w:szCs w:val="40"/>
          <w:rtl/>
        </w:rPr>
        <w:t xml:space="preserve">بمجال </w:t>
      </w:r>
      <w:r w:rsidR="0063782D" w:rsidRPr="009130CA">
        <w:rPr>
          <w:rFonts w:hint="cs"/>
          <w:b/>
          <w:bCs/>
          <w:sz w:val="40"/>
          <w:szCs w:val="40"/>
          <w:rtl/>
        </w:rPr>
        <w:t>الملكية الفكرية</w:t>
      </w:r>
    </w:p>
    <w:p w:rsidR="0063782D" w:rsidRPr="009130CA" w:rsidRDefault="0029308F" w:rsidP="009479DD">
      <w:pPr>
        <w:pStyle w:val="NumberedParaAR"/>
      </w:pPr>
      <w:r w:rsidRPr="009130CA">
        <w:rPr>
          <w:rFonts w:hint="cs"/>
          <w:rtl/>
        </w:rPr>
        <w:t>نظرا لأهمية تثقيف المواطنين و</w:t>
      </w:r>
      <w:r w:rsidR="009479DD" w:rsidRPr="009130CA">
        <w:rPr>
          <w:rFonts w:hint="cs"/>
          <w:rtl/>
        </w:rPr>
        <w:t>توعيتهم بموضوع الملكية الفكرية، أقيمت أنشطة مهمة بالنسبة للمجتمع منها:</w:t>
      </w:r>
    </w:p>
    <w:p w:rsidR="005B21C2" w:rsidRPr="009130CA" w:rsidRDefault="009479DD" w:rsidP="0011615B">
      <w:pPr>
        <w:pStyle w:val="NumberedParaAR"/>
        <w:keepNext/>
        <w:numPr>
          <w:ilvl w:val="0"/>
          <w:numId w:val="0"/>
        </w:numPr>
        <w:ind w:left="566"/>
        <w:rPr>
          <w:u w:val="single"/>
        </w:rPr>
      </w:pPr>
      <w:r w:rsidRPr="009130CA">
        <w:rPr>
          <w:rFonts w:hint="cs"/>
          <w:rtl/>
        </w:rPr>
        <w:t>ألف.</w:t>
      </w:r>
      <w:r w:rsidRPr="009130CA">
        <w:rPr>
          <w:rFonts w:hint="cs"/>
          <w:rtl/>
        </w:rPr>
        <w:tab/>
      </w:r>
      <w:r w:rsidR="00CC0F25" w:rsidRPr="009130CA">
        <w:rPr>
          <w:rFonts w:hint="cs"/>
          <w:u w:val="single"/>
          <w:rtl/>
        </w:rPr>
        <w:t>الحملة المتكاملة لخدمات السجل الوطني 2011-2015</w:t>
      </w:r>
    </w:p>
    <w:p w:rsidR="005B21C2" w:rsidRPr="009130CA" w:rsidRDefault="005E4A6F" w:rsidP="005E4A6F">
      <w:pPr>
        <w:pStyle w:val="NumberedParaAR"/>
      </w:pPr>
      <w:r w:rsidRPr="009130CA">
        <w:rPr>
          <w:rFonts w:hint="cs"/>
          <w:rtl/>
          <w:lang w:bidi="ar-EG"/>
        </w:rPr>
        <w:t xml:space="preserve">أقر مجلس إدارة سجل كوستاريكا الوطني، </w:t>
      </w:r>
      <w:r w:rsidRPr="009130CA">
        <w:rPr>
          <w:rFonts w:hint="cs"/>
          <w:rtl/>
        </w:rPr>
        <w:t xml:space="preserve">عن طريق الاتفاق رقم </w:t>
      </w:r>
      <w:r w:rsidRPr="009130CA">
        <w:t>J526</w:t>
      </w:r>
      <w:r w:rsidRPr="009130CA">
        <w:rPr>
          <w:rFonts w:hint="cs"/>
          <w:rtl/>
          <w:lang w:bidi="ar-EG"/>
        </w:rPr>
        <w:t xml:space="preserve"> الذي توصل إليه في جلسته العادية رقم</w:t>
      </w:r>
      <w:r w:rsidRPr="009130CA">
        <w:rPr>
          <w:rFonts w:hint="eastAsia"/>
          <w:rtl/>
          <w:lang w:bidi="ar-EG"/>
        </w:rPr>
        <w:t> </w:t>
      </w:r>
      <w:r w:rsidRPr="009130CA">
        <w:rPr>
          <w:lang w:bidi="ar-EG"/>
        </w:rPr>
        <w:t>50</w:t>
      </w:r>
      <w:r w:rsidRPr="009130CA">
        <w:rPr>
          <w:rFonts w:hint="cs"/>
          <w:rtl/>
          <w:lang w:bidi="ar-EG"/>
        </w:rPr>
        <w:noBreakHyphen/>
      </w:r>
      <w:r w:rsidRPr="009130CA">
        <w:rPr>
          <w:lang w:bidi="ar-EG"/>
        </w:rPr>
        <w:t>2011</w:t>
      </w:r>
      <w:r w:rsidRPr="009130CA">
        <w:rPr>
          <w:rFonts w:hint="cs"/>
          <w:rtl/>
          <w:lang w:bidi="ar-EG"/>
        </w:rPr>
        <w:t xml:space="preserve"> </w:t>
      </w:r>
      <w:r w:rsidRPr="009130CA">
        <w:rPr>
          <w:rFonts w:hint="cs"/>
          <w:rtl/>
        </w:rPr>
        <w:t>،</w:t>
      </w:r>
      <w:r w:rsidR="005A6BC1" w:rsidRPr="009130CA">
        <w:rPr>
          <w:rFonts w:hint="cs"/>
          <w:rtl/>
          <w:lang w:bidi="ar-EG"/>
        </w:rPr>
        <w:t xml:space="preserve"> الحملة المتكاملة لخدمات السجل الوطني</w:t>
      </w:r>
      <w:r w:rsidRPr="009130CA">
        <w:rPr>
          <w:rFonts w:hint="cs"/>
          <w:rtl/>
          <w:lang w:bidi="ar-EG"/>
        </w:rPr>
        <w:t xml:space="preserve"> </w:t>
      </w:r>
      <w:r w:rsidR="005A6BC1" w:rsidRPr="009130CA">
        <w:rPr>
          <w:rFonts w:hint="cs"/>
          <w:rtl/>
          <w:lang w:bidi="ar-EG"/>
        </w:rPr>
        <w:t xml:space="preserve">التي تتألف من </w:t>
      </w:r>
      <w:r w:rsidR="00816CC1" w:rsidRPr="009130CA">
        <w:rPr>
          <w:rFonts w:hint="cs"/>
          <w:rtl/>
          <w:lang w:bidi="ar-EG"/>
        </w:rPr>
        <w:t xml:space="preserve">عدة </w:t>
      </w:r>
      <w:r w:rsidR="005A6BC1" w:rsidRPr="009130CA">
        <w:rPr>
          <w:rFonts w:hint="cs"/>
          <w:rtl/>
          <w:lang w:bidi="ar-EG"/>
        </w:rPr>
        <w:t>مراحل</w:t>
      </w:r>
      <w:r w:rsidRPr="009130CA">
        <w:rPr>
          <w:rFonts w:hint="cs"/>
          <w:rtl/>
          <w:lang w:bidi="ar-EG"/>
        </w:rPr>
        <w:t>.</w:t>
      </w:r>
    </w:p>
    <w:p w:rsidR="005A6BC1" w:rsidRPr="009130CA" w:rsidRDefault="005E4A6F" w:rsidP="005E4A6F">
      <w:pPr>
        <w:pStyle w:val="NumberedParaAR"/>
      </w:pPr>
      <w:r w:rsidRPr="009130CA">
        <w:rPr>
          <w:rFonts w:hint="cs"/>
          <w:rtl/>
        </w:rPr>
        <w:t>و</w:t>
      </w:r>
      <w:r w:rsidR="00F240E0" w:rsidRPr="009130CA">
        <w:rPr>
          <w:rFonts w:hint="cs"/>
          <w:rtl/>
        </w:rPr>
        <w:t xml:space="preserve">تتألف المرحلة </w:t>
      </w:r>
      <w:r w:rsidRPr="009130CA">
        <w:rPr>
          <w:rFonts w:hint="cs"/>
          <w:rtl/>
        </w:rPr>
        <w:t>الأولى</w:t>
      </w:r>
      <w:r w:rsidR="00F240E0" w:rsidRPr="009130CA">
        <w:rPr>
          <w:rFonts w:hint="cs"/>
          <w:rtl/>
        </w:rPr>
        <w:t xml:space="preserve"> من الحملة من مجموعة من </w:t>
      </w:r>
      <w:r w:rsidR="00AB29D3" w:rsidRPr="009130CA">
        <w:rPr>
          <w:rFonts w:hint="cs"/>
          <w:rtl/>
        </w:rPr>
        <w:t>إعلانات</w:t>
      </w:r>
      <w:r w:rsidR="00F240E0" w:rsidRPr="009130CA">
        <w:rPr>
          <w:rFonts w:hint="cs"/>
          <w:rtl/>
        </w:rPr>
        <w:t xml:space="preserve"> الراديو والتلفزيون التي</w:t>
      </w:r>
      <w:r w:rsidRPr="009130CA">
        <w:rPr>
          <w:rFonts w:hint="cs"/>
          <w:rtl/>
        </w:rPr>
        <w:t xml:space="preserve"> تبلغ</w:t>
      </w:r>
      <w:r w:rsidR="00F240E0" w:rsidRPr="009130CA">
        <w:rPr>
          <w:rFonts w:hint="cs"/>
          <w:rtl/>
        </w:rPr>
        <w:t xml:space="preserve"> مدة كل منها 30 ثانية، </w:t>
      </w:r>
      <w:r w:rsidR="008E397E" w:rsidRPr="009130CA">
        <w:rPr>
          <w:rFonts w:hint="cs"/>
          <w:rtl/>
        </w:rPr>
        <w:t xml:space="preserve">وإعلانات دعائية مطبوعة ورقمية في مختلف وسائل الإعلام، والهدف منها جميعا هو </w:t>
      </w:r>
      <w:r w:rsidR="00E43E3B" w:rsidRPr="009130CA">
        <w:rPr>
          <w:rFonts w:hint="cs"/>
          <w:rtl/>
        </w:rPr>
        <w:t xml:space="preserve">تنمية </w:t>
      </w:r>
      <w:r w:rsidR="00E329C3" w:rsidRPr="009130CA">
        <w:rPr>
          <w:rFonts w:hint="cs"/>
          <w:rtl/>
        </w:rPr>
        <w:t xml:space="preserve">"ثقافة احترام الملكية الفكرية". </w:t>
      </w:r>
      <w:r w:rsidR="00FB413A" w:rsidRPr="009130CA">
        <w:rPr>
          <w:rFonts w:hint="cs"/>
          <w:rtl/>
        </w:rPr>
        <w:t>كما تُعرض شهادات بعض الشخصيات البارزة على الصعيد</w:t>
      </w:r>
      <w:r w:rsidR="002A231B" w:rsidRPr="009130CA">
        <w:rPr>
          <w:rFonts w:hint="cs"/>
          <w:rtl/>
        </w:rPr>
        <w:t xml:space="preserve"> الوطني (سفراء النوايا الحسنة) لتقديمهم كمثال </w:t>
      </w:r>
      <w:r w:rsidR="00E85CC6" w:rsidRPr="009130CA">
        <w:rPr>
          <w:rFonts w:hint="cs"/>
          <w:rtl/>
        </w:rPr>
        <w:t>وحفز المشاهدين على حماية ملكيتهم واحترام الملكية الفكرية للغير. وقد صُممت نسخ معينة لمجال حق المؤلف والحقوق المجاورة (المؤلف</w:t>
      </w:r>
      <w:r w:rsidRPr="009130CA">
        <w:rPr>
          <w:rFonts w:hint="cs"/>
          <w:rtl/>
        </w:rPr>
        <w:t>ون</w:t>
      </w:r>
      <w:r w:rsidR="00E85CC6" w:rsidRPr="009130CA">
        <w:rPr>
          <w:rFonts w:hint="cs"/>
          <w:rtl/>
        </w:rPr>
        <w:t xml:space="preserve"> و</w:t>
      </w:r>
      <w:r w:rsidRPr="009130CA">
        <w:rPr>
          <w:rFonts w:hint="cs"/>
          <w:rtl/>
        </w:rPr>
        <w:t>فنانو الأداء</w:t>
      </w:r>
      <w:r w:rsidR="00E85CC6" w:rsidRPr="009130CA">
        <w:rPr>
          <w:rFonts w:hint="cs"/>
          <w:rtl/>
        </w:rPr>
        <w:t xml:space="preserve"> والمبدع</w:t>
      </w:r>
      <w:r w:rsidRPr="009130CA">
        <w:rPr>
          <w:rFonts w:hint="cs"/>
          <w:rtl/>
        </w:rPr>
        <w:t>ون</w:t>
      </w:r>
      <w:r w:rsidR="00E85CC6" w:rsidRPr="009130CA">
        <w:rPr>
          <w:rFonts w:hint="cs"/>
          <w:rtl/>
        </w:rPr>
        <w:t xml:space="preserve">، إلخ)، </w:t>
      </w:r>
      <w:r w:rsidR="00A81759" w:rsidRPr="009130CA">
        <w:rPr>
          <w:rFonts w:hint="cs"/>
          <w:rtl/>
        </w:rPr>
        <w:t xml:space="preserve">وفي مجال الملكية </w:t>
      </w:r>
      <w:r w:rsidRPr="009130CA">
        <w:rPr>
          <w:rFonts w:hint="cs"/>
          <w:rtl/>
        </w:rPr>
        <w:t>الصناعية،</w:t>
      </w:r>
      <w:r w:rsidR="00A81759" w:rsidRPr="009130CA">
        <w:rPr>
          <w:rFonts w:hint="cs"/>
          <w:rtl/>
        </w:rPr>
        <w:t xml:space="preserve"> أُعدت نسخ</w:t>
      </w:r>
      <w:r w:rsidRPr="009130CA">
        <w:rPr>
          <w:rFonts w:hint="cs"/>
          <w:rtl/>
        </w:rPr>
        <w:t xml:space="preserve"> مختلفة</w:t>
      </w:r>
      <w:r w:rsidR="00A81759" w:rsidRPr="009130CA">
        <w:rPr>
          <w:rFonts w:hint="cs"/>
          <w:rtl/>
        </w:rPr>
        <w:t xml:space="preserve"> لتسميات المنشأ والعلامة التجارية.</w:t>
      </w:r>
    </w:p>
    <w:p w:rsidR="00BA3A87" w:rsidRPr="009130CA" w:rsidRDefault="00683641" w:rsidP="00AA02FA">
      <w:pPr>
        <w:pStyle w:val="NumberedParaAR"/>
      </w:pPr>
      <w:r w:rsidRPr="009130CA">
        <w:rPr>
          <w:rFonts w:hint="cs"/>
          <w:rtl/>
        </w:rPr>
        <w:t xml:space="preserve">واشتملت مرحلة أخرى من الحملة على نشر وتوزيع مجموعة من </w:t>
      </w:r>
      <w:r w:rsidR="00FD6FB8" w:rsidRPr="009130CA">
        <w:rPr>
          <w:rFonts w:hint="cs"/>
          <w:rtl/>
        </w:rPr>
        <w:t xml:space="preserve">7 كراسات </w:t>
      </w:r>
      <w:r w:rsidR="005E4A6F" w:rsidRPr="009130CA">
        <w:rPr>
          <w:rFonts w:hint="cs"/>
          <w:rtl/>
        </w:rPr>
        <w:t>قيّمة</w:t>
      </w:r>
      <w:r w:rsidR="000B14C3" w:rsidRPr="009130CA">
        <w:rPr>
          <w:rFonts w:hint="cs"/>
          <w:rtl/>
        </w:rPr>
        <w:t xml:space="preserve"> عن الملكية الفكرية تحت </w:t>
      </w:r>
      <w:r w:rsidR="00206379" w:rsidRPr="009130CA">
        <w:rPr>
          <w:rFonts w:hint="cs"/>
          <w:rtl/>
        </w:rPr>
        <w:t xml:space="preserve">عنوان </w:t>
      </w:r>
      <w:r w:rsidR="000B14C3" w:rsidRPr="009130CA">
        <w:rPr>
          <w:rFonts w:hint="cs"/>
          <w:rtl/>
        </w:rPr>
        <w:t xml:space="preserve">"فلنتعرف على الملكية الفكرية"، </w:t>
      </w:r>
      <w:r w:rsidR="006B3283" w:rsidRPr="009130CA">
        <w:rPr>
          <w:rFonts w:hint="cs"/>
          <w:rtl/>
        </w:rPr>
        <w:t xml:space="preserve">وأُعدت كل منها بلغة دارجة، بموضوعات محددة </w:t>
      </w:r>
      <w:r w:rsidR="008A198C" w:rsidRPr="009130CA">
        <w:rPr>
          <w:rFonts w:hint="cs"/>
          <w:rtl/>
        </w:rPr>
        <w:t>تهدف ل</w:t>
      </w:r>
      <w:r w:rsidR="006B3283" w:rsidRPr="009130CA">
        <w:rPr>
          <w:rFonts w:hint="cs"/>
          <w:rtl/>
        </w:rPr>
        <w:t xml:space="preserve">تثقيف المواطنين بصفة عامة. </w:t>
      </w:r>
      <w:r w:rsidR="00ED6F8C" w:rsidRPr="009130CA">
        <w:rPr>
          <w:rFonts w:hint="cs"/>
          <w:rtl/>
        </w:rPr>
        <w:t xml:space="preserve">وقد وُزعت الكراسات على مدار 7 أسابيع متتالية (يوم واحد في الأسبوع) ملحقة </w:t>
      </w:r>
      <w:r w:rsidR="00262EED" w:rsidRPr="009130CA">
        <w:rPr>
          <w:rFonts w:hint="cs"/>
          <w:rtl/>
        </w:rPr>
        <w:t xml:space="preserve">بصحيفة </w:t>
      </w:r>
      <w:r w:rsidR="00ED6F8C" w:rsidRPr="009130CA">
        <w:rPr>
          <w:rFonts w:hint="cs"/>
          <w:rtl/>
        </w:rPr>
        <w:t xml:space="preserve">’لا ناثيون‘، </w:t>
      </w:r>
      <w:r w:rsidR="001D4B17" w:rsidRPr="009130CA">
        <w:rPr>
          <w:rFonts w:hint="cs"/>
          <w:rtl/>
        </w:rPr>
        <w:t>وهي وسيلة الإعلام المطبوعة الرئيسية في البلد</w:t>
      </w:r>
      <w:r w:rsidR="006B1A6F" w:rsidRPr="009130CA">
        <w:rPr>
          <w:rFonts w:hint="cs"/>
          <w:rtl/>
        </w:rPr>
        <w:t xml:space="preserve">، </w:t>
      </w:r>
      <w:r w:rsidR="00B847A7" w:rsidRPr="009130CA">
        <w:rPr>
          <w:rFonts w:hint="cs"/>
          <w:rtl/>
        </w:rPr>
        <w:t xml:space="preserve">حيث توزع نسخها </w:t>
      </w:r>
      <w:r w:rsidR="00231B24" w:rsidRPr="009130CA">
        <w:rPr>
          <w:rFonts w:hint="cs"/>
          <w:rtl/>
        </w:rPr>
        <w:t xml:space="preserve">بفعالية كبيرة </w:t>
      </w:r>
      <w:r w:rsidR="00C67E6C" w:rsidRPr="009130CA">
        <w:rPr>
          <w:rFonts w:hint="cs"/>
          <w:rtl/>
        </w:rPr>
        <w:t>وتحظى بمعدل قراءة مرتفع</w:t>
      </w:r>
      <w:r w:rsidR="00C05A6A" w:rsidRPr="009130CA">
        <w:rPr>
          <w:rFonts w:hint="cs"/>
          <w:rtl/>
        </w:rPr>
        <w:t xml:space="preserve">. </w:t>
      </w:r>
      <w:r w:rsidR="00262EED" w:rsidRPr="009130CA">
        <w:rPr>
          <w:rFonts w:hint="cs"/>
          <w:rtl/>
        </w:rPr>
        <w:t>و</w:t>
      </w:r>
      <w:r w:rsidR="00AA02FA" w:rsidRPr="009130CA">
        <w:rPr>
          <w:rFonts w:hint="cs"/>
          <w:rtl/>
        </w:rPr>
        <w:t xml:space="preserve">أعلنت </w:t>
      </w:r>
      <w:r w:rsidR="00262EED" w:rsidRPr="009130CA">
        <w:rPr>
          <w:rFonts w:hint="cs"/>
          <w:rtl/>
        </w:rPr>
        <w:t xml:space="preserve">هذه الصحيفة كل أسبوع عن الكراسة </w:t>
      </w:r>
      <w:r w:rsidR="00AA02FA" w:rsidRPr="009130CA">
        <w:rPr>
          <w:rFonts w:hint="cs"/>
          <w:rtl/>
        </w:rPr>
        <w:t>المقبلة</w:t>
      </w:r>
      <w:r w:rsidR="00262EED" w:rsidRPr="009130CA">
        <w:rPr>
          <w:rFonts w:hint="cs"/>
          <w:rtl/>
        </w:rPr>
        <w:t xml:space="preserve">، </w:t>
      </w:r>
      <w:r w:rsidR="00AA02FA" w:rsidRPr="009130CA">
        <w:rPr>
          <w:rFonts w:hint="cs"/>
          <w:rtl/>
        </w:rPr>
        <w:t>مما</w:t>
      </w:r>
      <w:r w:rsidR="00910504" w:rsidRPr="009130CA">
        <w:rPr>
          <w:rFonts w:hint="cs"/>
          <w:rtl/>
        </w:rPr>
        <w:t xml:space="preserve"> أتاح خفض تكاليف التوزيع وضمان فعالية الوصول إلى المواطنين في كل أنحاء </w:t>
      </w:r>
      <w:r w:rsidR="0073228B" w:rsidRPr="009130CA">
        <w:rPr>
          <w:rFonts w:hint="cs"/>
          <w:rtl/>
        </w:rPr>
        <w:t>البلد</w:t>
      </w:r>
      <w:r w:rsidR="00910504" w:rsidRPr="009130CA">
        <w:rPr>
          <w:rFonts w:hint="cs"/>
          <w:rtl/>
        </w:rPr>
        <w:t>.</w:t>
      </w:r>
    </w:p>
    <w:p w:rsidR="00D34FC0" w:rsidRPr="009130CA" w:rsidRDefault="00D7649B" w:rsidP="00C927CF">
      <w:pPr>
        <w:pStyle w:val="NumberedParaAR"/>
      </w:pPr>
      <w:r w:rsidRPr="009130CA">
        <w:rPr>
          <w:rFonts w:hint="cs"/>
          <w:rtl/>
        </w:rPr>
        <w:t xml:space="preserve">وبفضل دعم الويبو في إعداد الاستراتيجية الوطنية </w:t>
      </w:r>
      <w:r w:rsidR="0047674D" w:rsidRPr="009130CA">
        <w:rPr>
          <w:rFonts w:hint="cs"/>
          <w:rtl/>
        </w:rPr>
        <w:t>للتعريف بالملكية الفكرية</w:t>
      </w:r>
      <w:r w:rsidR="00AA02FA" w:rsidRPr="009130CA">
        <w:rPr>
          <w:rFonts w:hint="cs"/>
          <w:rtl/>
        </w:rPr>
        <w:t xml:space="preserve"> </w:t>
      </w:r>
      <w:r w:rsidR="00D9660D" w:rsidRPr="009130CA">
        <w:rPr>
          <w:rFonts w:hint="cs"/>
          <w:rtl/>
        </w:rPr>
        <w:t>و</w:t>
      </w:r>
      <w:r w:rsidR="00AA02FA" w:rsidRPr="009130CA">
        <w:rPr>
          <w:rFonts w:hint="cs"/>
          <w:rtl/>
        </w:rPr>
        <w:t>ا</w:t>
      </w:r>
      <w:r w:rsidR="00BA0317" w:rsidRPr="009130CA">
        <w:rPr>
          <w:rFonts w:hint="cs"/>
          <w:rtl/>
        </w:rPr>
        <w:t xml:space="preserve">لمساهمة </w:t>
      </w:r>
      <w:r w:rsidR="00AA02FA" w:rsidRPr="009130CA">
        <w:rPr>
          <w:rFonts w:hint="cs"/>
          <w:rtl/>
        </w:rPr>
        <w:t>المالية</w:t>
      </w:r>
      <w:r w:rsidR="00D9660D" w:rsidRPr="009130CA">
        <w:rPr>
          <w:rFonts w:hint="cs"/>
          <w:rtl/>
        </w:rPr>
        <w:t xml:space="preserve">، </w:t>
      </w:r>
      <w:r w:rsidR="00AA02FA" w:rsidRPr="009130CA">
        <w:rPr>
          <w:rFonts w:hint="cs"/>
          <w:rtl/>
        </w:rPr>
        <w:t>نُفذت</w:t>
      </w:r>
      <w:r w:rsidR="00BA0317" w:rsidRPr="009130CA">
        <w:rPr>
          <w:rFonts w:hint="cs"/>
          <w:rtl/>
        </w:rPr>
        <w:t xml:space="preserve"> مرحلة أخرى </w:t>
      </w:r>
      <w:r w:rsidR="00AA02FA" w:rsidRPr="009130CA">
        <w:rPr>
          <w:rFonts w:hint="cs"/>
          <w:rtl/>
        </w:rPr>
        <w:t xml:space="preserve">استهدفت </w:t>
      </w:r>
      <w:r w:rsidR="00D51DCD" w:rsidRPr="009130CA">
        <w:rPr>
          <w:rFonts w:hint="cs"/>
          <w:rtl/>
        </w:rPr>
        <w:t>الأطفال والشباب</w:t>
      </w:r>
      <w:r w:rsidR="00AA02FA" w:rsidRPr="009130CA">
        <w:rPr>
          <w:rFonts w:hint="cs"/>
          <w:rtl/>
        </w:rPr>
        <w:t xml:space="preserve">. </w:t>
      </w:r>
      <w:r w:rsidR="00471C80" w:rsidRPr="009130CA">
        <w:rPr>
          <w:rFonts w:hint="cs"/>
          <w:rtl/>
        </w:rPr>
        <w:t>و</w:t>
      </w:r>
      <w:r w:rsidR="00AA02FA" w:rsidRPr="009130CA">
        <w:rPr>
          <w:rFonts w:hint="cs"/>
          <w:rtl/>
        </w:rPr>
        <w:t xml:space="preserve">في هذه المرحلة، أُنشئت </w:t>
      </w:r>
      <w:r w:rsidR="00471C80" w:rsidRPr="009130CA">
        <w:rPr>
          <w:rFonts w:hint="cs"/>
          <w:rtl/>
        </w:rPr>
        <w:t xml:space="preserve">صفحة على </w:t>
      </w:r>
      <w:proofErr w:type="spellStart"/>
      <w:r w:rsidR="00AA02FA" w:rsidRPr="009130CA">
        <w:rPr>
          <w:rFonts w:hint="cs"/>
          <w:rtl/>
        </w:rPr>
        <w:t>الفيسبوك</w:t>
      </w:r>
      <w:proofErr w:type="spellEnd"/>
      <w:r w:rsidR="00471C80" w:rsidRPr="009130CA">
        <w:rPr>
          <w:rFonts w:hint="cs"/>
          <w:rtl/>
          <w:lang w:bidi="ar-EG"/>
        </w:rPr>
        <w:t xml:space="preserve"> </w:t>
      </w:r>
      <w:r w:rsidR="00AA02FA" w:rsidRPr="009130CA">
        <w:rPr>
          <w:rFonts w:hint="cs"/>
          <w:rtl/>
        </w:rPr>
        <w:t xml:space="preserve">تمكن الشباب من </w:t>
      </w:r>
      <w:r w:rsidR="00DE14E1" w:rsidRPr="009130CA">
        <w:rPr>
          <w:rFonts w:hint="cs"/>
          <w:rtl/>
        </w:rPr>
        <w:t>التع</w:t>
      </w:r>
      <w:r w:rsidR="00AA02FA" w:rsidRPr="009130CA">
        <w:rPr>
          <w:rFonts w:hint="cs"/>
          <w:rtl/>
        </w:rPr>
        <w:t>ا</w:t>
      </w:r>
      <w:r w:rsidR="00DE14E1" w:rsidRPr="009130CA">
        <w:rPr>
          <w:rFonts w:hint="cs"/>
          <w:rtl/>
        </w:rPr>
        <w:t>رف</w:t>
      </w:r>
      <w:r w:rsidR="00AA02FA" w:rsidRPr="009130CA">
        <w:rPr>
          <w:rFonts w:hint="cs"/>
          <w:rtl/>
        </w:rPr>
        <w:t xml:space="preserve"> والتفاعل والتشاور بشأن</w:t>
      </w:r>
      <w:r w:rsidR="00DE14E1" w:rsidRPr="009130CA">
        <w:rPr>
          <w:rFonts w:hint="cs"/>
          <w:rtl/>
        </w:rPr>
        <w:t xml:space="preserve"> موضوعات الملكية الفكرية والاطلاع عليها</w:t>
      </w:r>
      <w:r w:rsidR="00C927CF" w:rsidRPr="009130CA">
        <w:rPr>
          <w:rFonts w:hint="cs"/>
          <w:rtl/>
        </w:rPr>
        <w:t>.</w:t>
      </w:r>
      <w:r w:rsidR="00DE14E1" w:rsidRPr="009130CA">
        <w:rPr>
          <w:rFonts w:hint="cs"/>
          <w:rtl/>
        </w:rPr>
        <w:t xml:space="preserve"> </w:t>
      </w:r>
      <w:r w:rsidR="004A53E4" w:rsidRPr="009130CA">
        <w:rPr>
          <w:rFonts w:hint="cs"/>
          <w:rtl/>
        </w:rPr>
        <w:t>ولذلك</w:t>
      </w:r>
      <w:r w:rsidR="00C927CF" w:rsidRPr="009130CA">
        <w:rPr>
          <w:rFonts w:hint="cs"/>
          <w:rtl/>
        </w:rPr>
        <w:t>،</w:t>
      </w:r>
      <w:r w:rsidR="004A53E4" w:rsidRPr="009130CA">
        <w:rPr>
          <w:rFonts w:hint="cs"/>
          <w:rtl/>
        </w:rPr>
        <w:t xml:space="preserve"> أُعدت استراتيجية </w:t>
      </w:r>
      <w:r w:rsidR="00C927CF" w:rsidRPr="009130CA">
        <w:rPr>
          <w:rFonts w:hint="cs"/>
          <w:rtl/>
        </w:rPr>
        <w:t>محدّثة</w:t>
      </w:r>
      <w:r w:rsidR="004A53E4" w:rsidRPr="009130CA">
        <w:rPr>
          <w:rFonts w:hint="cs"/>
          <w:rtl/>
        </w:rPr>
        <w:t xml:space="preserve"> </w:t>
      </w:r>
      <w:r w:rsidR="00C927CF" w:rsidRPr="009130CA">
        <w:rPr>
          <w:rFonts w:hint="cs"/>
          <w:rtl/>
        </w:rPr>
        <w:t>لإجراء ال</w:t>
      </w:r>
      <w:r w:rsidR="004A53E4" w:rsidRPr="009130CA">
        <w:rPr>
          <w:rFonts w:hint="cs"/>
          <w:rtl/>
        </w:rPr>
        <w:t xml:space="preserve">مسابقات </w:t>
      </w:r>
      <w:r w:rsidR="005E20A1" w:rsidRPr="009130CA">
        <w:rPr>
          <w:rFonts w:hint="cs"/>
          <w:rtl/>
        </w:rPr>
        <w:t>و</w:t>
      </w:r>
      <w:r w:rsidR="00C927CF" w:rsidRPr="009130CA">
        <w:rPr>
          <w:rFonts w:hint="cs"/>
          <w:rtl/>
        </w:rPr>
        <w:t>عرض ال</w:t>
      </w:r>
      <w:r w:rsidR="005E20A1" w:rsidRPr="009130CA">
        <w:rPr>
          <w:rFonts w:hint="cs"/>
          <w:rtl/>
        </w:rPr>
        <w:t>تحديات و</w:t>
      </w:r>
      <w:r w:rsidR="00C927CF" w:rsidRPr="009130CA">
        <w:rPr>
          <w:rFonts w:hint="cs"/>
          <w:rtl/>
        </w:rPr>
        <w:t>تنظيم ال</w:t>
      </w:r>
      <w:r w:rsidR="005E20A1" w:rsidRPr="009130CA">
        <w:rPr>
          <w:rFonts w:hint="cs"/>
          <w:rtl/>
        </w:rPr>
        <w:t xml:space="preserve">معارض وغير ذلك بهدف إثارة اهتمام </w:t>
      </w:r>
      <w:r w:rsidR="00C927CF" w:rsidRPr="009130CA">
        <w:rPr>
          <w:rFonts w:hint="cs"/>
          <w:rtl/>
        </w:rPr>
        <w:t>ال</w:t>
      </w:r>
      <w:r w:rsidR="005E20A1" w:rsidRPr="009130CA">
        <w:rPr>
          <w:rFonts w:hint="cs"/>
          <w:rtl/>
        </w:rPr>
        <w:t xml:space="preserve">أطفال </w:t>
      </w:r>
      <w:r w:rsidR="00C927CF" w:rsidRPr="009130CA">
        <w:rPr>
          <w:rFonts w:hint="cs"/>
          <w:rtl/>
        </w:rPr>
        <w:t>وال</w:t>
      </w:r>
      <w:r w:rsidR="005E20A1" w:rsidRPr="009130CA">
        <w:rPr>
          <w:rFonts w:hint="cs"/>
          <w:rtl/>
        </w:rPr>
        <w:t>شباب</w:t>
      </w:r>
      <w:r w:rsidR="00C927CF" w:rsidRPr="009130CA">
        <w:rPr>
          <w:rFonts w:hint="cs"/>
          <w:rtl/>
        </w:rPr>
        <w:t>.</w:t>
      </w:r>
    </w:p>
    <w:p w:rsidR="00F45617" w:rsidRPr="009130CA" w:rsidRDefault="00444FC8" w:rsidP="00161691">
      <w:pPr>
        <w:pStyle w:val="NumberedParaAR"/>
      </w:pPr>
      <w:r w:rsidRPr="009130CA">
        <w:rPr>
          <w:rFonts w:hint="cs"/>
          <w:rtl/>
        </w:rPr>
        <w:t xml:space="preserve">كما صُنعت </w:t>
      </w:r>
      <w:r w:rsidR="00161691" w:rsidRPr="009130CA">
        <w:rPr>
          <w:rFonts w:hint="cs"/>
          <w:rtl/>
        </w:rPr>
        <w:t>دمى ترويجية</w:t>
      </w:r>
      <w:r w:rsidRPr="009130CA">
        <w:rPr>
          <w:rFonts w:hint="cs"/>
          <w:rtl/>
        </w:rPr>
        <w:t xml:space="preserve"> تصاحب الحملات الترويجية و</w:t>
      </w:r>
      <w:r w:rsidR="00D023EF" w:rsidRPr="009130CA">
        <w:rPr>
          <w:rFonts w:hint="cs"/>
          <w:rtl/>
        </w:rPr>
        <w:t>ال</w:t>
      </w:r>
      <w:r w:rsidRPr="009130CA">
        <w:rPr>
          <w:rFonts w:hint="cs"/>
          <w:rtl/>
        </w:rPr>
        <w:t>تدريب</w:t>
      </w:r>
      <w:r w:rsidR="00D023EF" w:rsidRPr="009130CA">
        <w:rPr>
          <w:rFonts w:hint="cs"/>
          <w:rtl/>
        </w:rPr>
        <w:t>ية</w:t>
      </w:r>
      <w:r w:rsidRPr="009130CA">
        <w:rPr>
          <w:rFonts w:hint="cs"/>
          <w:rtl/>
        </w:rPr>
        <w:t xml:space="preserve"> </w:t>
      </w:r>
      <w:r w:rsidR="00D023EF" w:rsidRPr="009130CA">
        <w:rPr>
          <w:rFonts w:hint="cs"/>
          <w:rtl/>
        </w:rPr>
        <w:t>في المدارس</w:t>
      </w:r>
      <w:r w:rsidRPr="009130CA">
        <w:rPr>
          <w:rFonts w:hint="cs"/>
          <w:rtl/>
        </w:rPr>
        <w:t xml:space="preserve"> والمعارض </w:t>
      </w:r>
      <w:r w:rsidR="00D023EF" w:rsidRPr="009130CA">
        <w:rPr>
          <w:rFonts w:hint="cs"/>
          <w:rtl/>
        </w:rPr>
        <w:t>والتظاهرات</w:t>
      </w:r>
      <w:r w:rsidRPr="009130CA">
        <w:rPr>
          <w:rFonts w:hint="cs"/>
          <w:rtl/>
        </w:rPr>
        <w:t xml:space="preserve"> والأنشطة الأخرى.</w:t>
      </w:r>
    </w:p>
    <w:p w:rsidR="001154A9" w:rsidRPr="009130CA" w:rsidRDefault="00006180" w:rsidP="0011615B">
      <w:pPr>
        <w:pStyle w:val="NumberedParaAR"/>
        <w:keepNext/>
        <w:numPr>
          <w:ilvl w:val="0"/>
          <w:numId w:val="0"/>
        </w:numPr>
        <w:ind w:left="566"/>
      </w:pPr>
      <w:r w:rsidRPr="009130CA">
        <w:rPr>
          <w:rFonts w:hint="cs"/>
          <w:rtl/>
        </w:rPr>
        <w:t>باء.</w:t>
      </w:r>
      <w:r w:rsidRPr="009130CA">
        <w:rPr>
          <w:rFonts w:hint="cs"/>
          <w:rtl/>
        </w:rPr>
        <w:tab/>
      </w:r>
      <w:r w:rsidR="00F215E2" w:rsidRPr="009130CA">
        <w:rPr>
          <w:rFonts w:hint="cs"/>
          <w:u w:val="single"/>
          <w:rtl/>
        </w:rPr>
        <w:t>أنشطة الاحتفال باليوم العالمي للملكية الفكرية في كوستاريكا</w:t>
      </w:r>
    </w:p>
    <w:p w:rsidR="001154A9" w:rsidRPr="009130CA" w:rsidRDefault="00197B8F" w:rsidP="001F4FE9">
      <w:pPr>
        <w:pStyle w:val="NumberedParaAR"/>
      </w:pPr>
      <w:r w:rsidRPr="009130CA">
        <w:rPr>
          <w:rFonts w:hint="cs"/>
          <w:rtl/>
        </w:rPr>
        <w:t xml:space="preserve">تحتفل كوستاريكا كل عام في شهر أبريل باليوم العالمي للملكية الفكرية بأنشطة تستهدف مختلف </w:t>
      </w:r>
      <w:r w:rsidR="001F4FE9" w:rsidRPr="009130CA">
        <w:rPr>
          <w:rFonts w:hint="cs"/>
          <w:rtl/>
        </w:rPr>
        <w:t>أصحاب المصلحة</w:t>
      </w:r>
      <w:r w:rsidRPr="009130CA">
        <w:rPr>
          <w:rFonts w:hint="cs"/>
          <w:rtl/>
        </w:rPr>
        <w:t xml:space="preserve"> </w:t>
      </w:r>
      <w:r w:rsidR="001F4FE9" w:rsidRPr="009130CA">
        <w:rPr>
          <w:rFonts w:hint="cs"/>
          <w:rtl/>
        </w:rPr>
        <w:t>في</w:t>
      </w:r>
      <w:r w:rsidRPr="009130CA">
        <w:rPr>
          <w:rFonts w:hint="cs"/>
          <w:rtl/>
        </w:rPr>
        <w:t xml:space="preserve"> </w:t>
      </w:r>
      <w:r w:rsidR="001F4FE9" w:rsidRPr="009130CA">
        <w:rPr>
          <w:rFonts w:hint="cs"/>
          <w:rtl/>
        </w:rPr>
        <w:t xml:space="preserve">نظام الملكية الفكرية والجمهور </w:t>
      </w:r>
      <w:r w:rsidRPr="009130CA">
        <w:rPr>
          <w:rFonts w:hint="cs"/>
          <w:rtl/>
        </w:rPr>
        <w:t>بصفة عامة.</w:t>
      </w:r>
    </w:p>
    <w:p w:rsidR="000452E0" w:rsidRPr="009130CA" w:rsidRDefault="00173C3A" w:rsidP="001F4FE9">
      <w:pPr>
        <w:pStyle w:val="NumberedParaAR"/>
      </w:pPr>
      <w:r w:rsidRPr="009130CA">
        <w:rPr>
          <w:rFonts w:hint="cs"/>
          <w:rtl/>
        </w:rPr>
        <w:t xml:space="preserve">وقد تولى تنظيم الاحتفال عام 2011 السجل الوطني بالتعاون مع بلدية كارتاغو، </w:t>
      </w:r>
      <w:r w:rsidR="00573363" w:rsidRPr="009130CA">
        <w:rPr>
          <w:rFonts w:hint="cs"/>
          <w:rtl/>
        </w:rPr>
        <w:t xml:space="preserve">لكي يعيش </w:t>
      </w:r>
      <w:r w:rsidR="00CE34DA" w:rsidRPr="009130CA">
        <w:rPr>
          <w:rFonts w:hint="cs"/>
          <w:rtl/>
        </w:rPr>
        <w:t xml:space="preserve">سكان </w:t>
      </w:r>
      <w:r w:rsidR="00573363" w:rsidRPr="009130CA">
        <w:rPr>
          <w:rFonts w:hint="cs"/>
          <w:rtl/>
        </w:rPr>
        <w:t xml:space="preserve">كارتاغو أجواء الاحتفال. وعُرضت في هذا الحدث </w:t>
      </w:r>
      <w:r w:rsidR="001F4FE9" w:rsidRPr="009130CA">
        <w:rPr>
          <w:rFonts w:hint="cs"/>
          <w:rtl/>
        </w:rPr>
        <w:t xml:space="preserve">أسس </w:t>
      </w:r>
      <w:r w:rsidR="00573363" w:rsidRPr="009130CA">
        <w:rPr>
          <w:rFonts w:hint="cs"/>
          <w:rtl/>
        </w:rPr>
        <w:t>الملكية الفكرية وتطوره</w:t>
      </w:r>
      <w:r w:rsidR="001F4FE9" w:rsidRPr="009130CA">
        <w:rPr>
          <w:rFonts w:hint="cs"/>
          <w:rtl/>
        </w:rPr>
        <w:t>ا</w:t>
      </w:r>
      <w:r w:rsidR="00573363" w:rsidRPr="009130CA">
        <w:rPr>
          <w:rFonts w:hint="cs"/>
          <w:rtl/>
        </w:rPr>
        <w:t xml:space="preserve"> مع </w:t>
      </w:r>
      <w:r w:rsidR="001F4FE9" w:rsidRPr="009130CA">
        <w:rPr>
          <w:rFonts w:hint="cs"/>
          <w:rtl/>
        </w:rPr>
        <w:t>الزمن.</w:t>
      </w:r>
      <w:r w:rsidR="008A4B8C" w:rsidRPr="009130CA">
        <w:rPr>
          <w:rFonts w:hint="cs"/>
          <w:rtl/>
        </w:rPr>
        <w:t xml:space="preserve"> وشارك فيه عديد من مؤلفي</w:t>
      </w:r>
      <w:r w:rsidR="001F4FE9" w:rsidRPr="009130CA">
        <w:rPr>
          <w:rFonts w:hint="cs"/>
          <w:rtl/>
        </w:rPr>
        <w:t xml:space="preserve"> الأغاني</w:t>
      </w:r>
      <w:r w:rsidR="008A4B8C" w:rsidRPr="009130CA">
        <w:rPr>
          <w:rFonts w:hint="cs"/>
          <w:rtl/>
        </w:rPr>
        <w:t xml:space="preserve"> من أبناء كوستاريكا.</w:t>
      </w:r>
    </w:p>
    <w:p w:rsidR="009B3170" w:rsidRPr="009130CA" w:rsidRDefault="001F4FE9" w:rsidP="001F4FE9">
      <w:pPr>
        <w:pStyle w:val="NumberedParaAR"/>
        <w:numPr>
          <w:ilvl w:val="0"/>
          <w:numId w:val="0"/>
        </w:numPr>
        <w:ind w:left="566"/>
      </w:pPr>
      <w:r w:rsidRPr="009130CA">
        <w:rPr>
          <w:rFonts w:hint="cs"/>
          <w:rtl/>
        </w:rPr>
        <w:t>-</w:t>
      </w:r>
      <w:r w:rsidRPr="009130CA">
        <w:rPr>
          <w:rFonts w:hint="cs"/>
          <w:rtl/>
        </w:rPr>
        <w:tab/>
        <w:t xml:space="preserve">شارك في الاحتفال </w:t>
      </w:r>
      <w:r w:rsidR="00B8530C" w:rsidRPr="009130CA">
        <w:rPr>
          <w:rFonts w:hint="cs"/>
          <w:rtl/>
        </w:rPr>
        <w:t>أكثر من 300 طالب</w:t>
      </w:r>
      <w:r w:rsidRPr="009130CA">
        <w:rPr>
          <w:rFonts w:hint="cs"/>
          <w:rtl/>
        </w:rPr>
        <w:t xml:space="preserve"> </w:t>
      </w:r>
      <w:r w:rsidR="0052536B" w:rsidRPr="009130CA">
        <w:rPr>
          <w:rFonts w:hint="cs"/>
          <w:rtl/>
        </w:rPr>
        <w:t xml:space="preserve">تلقوا تدريبا في مجال الملكية الفكرية </w:t>
      </w:r>
      <w:r w:rsidRPr="009130CA">
        <w:rPr>
          <w:rFonts w:hint="cs"/>
          <w:rtl/>
        </w:rPr>
        <w:t xml:space="preserve">وقدم لهم عرض </w:t>
      </w:r>
      <w:r w:rsidR="00AA645B" w:rsidRPr="009130CA">
        <w:rPr>
          <w:rFonts w:hint="cs"/>
          <w:rtl/>
        </w:rPr>
        <w:t>تاريخ</w:t>
      </w:r>
      <w:r w:rsidRPr="009130CA">
        <w:rPr>
          <w:rFonts w:hint="cs"/>
          <w:rtl/>
        </w:rPr>
        <w:t>ي</w:t>
      </w:r>
      <w:r w:rsidR="00AA645B" w:rsidRPr="009130CA">
        <w:rPr>
          <w:rFonts w:hint="cs"/>
          <w:rtl/>
        </w:rPr>
        <w:t>.</w:t>
      </w:r>
    </w:p>
    <w:p w:rsidR="00AA645B" w:rsidRPr="009130CA" w:rsidRDefault="001F4FE9" w:rsidP="00561261">
      <w:pPr>
        <w:pStyle w:val="NumberedParaAR"/>
        <w:numPr>
          <w:ilvl w:val="0"/>
          <w:numId w:val="0"/>
        </w:numPr>
        <w:ind w:left="566"/>
      </w:pPr>
      <w:r w:rsidRPr="009130CA">
        <w:rPr>
          <w:rFonts w:hint="cs"/>
          <w:rtl/>
        </w:rPr>
        <w:t>-</w:t>
      </w:r>
      <w:r w:rsidRPr="009130CA">
        <w:rPr>
          <w:rFonts w:hint="cs"/>
          <w:rtl/>
        </w:rPr>
        <w:tab/>
      </w:r>
      <w:r w:rsidR="006E79F5" w:rsidRPr="009130CA">
        <w:rPr>
          <w:rFonts w:hint="cs"/>
          <w:rtl/>
        </w:rPr>
        <w:t xml:space="preserve">ولكي تكون التجربة حية، دخل المشاركون نفقا زمنيا وجدوا فيه تمثيلا </w:t>
      </w:r>
      <w:r w:rsidR="00936F57" w:rsidRPr="009130CA">
        <w:rPr>
          <w:rFonts w:hint="cs"/>
          <w:rtl/>
        </w:rPr>
        <w:t xml:space="preserve">لساكني الكهوف، </w:t>
      </w:r>
      <w:r w:rsidR="002C3C25" w:rsidRPr="009130CA">
        <w:rPr>
          <w:rFonts w:hint="cs"/>
          <w:rtl/>
        </w:rPr>
        <w:t>وعرضا</w:t>
      </w:r>
      <w:r w:rsidR="009A3AF2" w:rsidRPr="009130CA">
        <w:rPr>
          <w:rFonts w:hint="cs"/>
          <w:rtl/>
        </w:rPr>
        <w:t>ً</w:t>
      </w:r>
      <w:r w:rsidR="002C3C25" w:rsidRPr="009130CA">
        <w:rPr>
          <w:rFonts w:hint="cs"/>
          <w:rtl/>
        </w:rPr>
        <w:t xml:space="preserve"> بأسلوب المسرح الأسود يشرح </w:t>
      </w:r>
      <w:r w:rsidR="005E607F" w:rsidRPr="009130CA">
        <w:rPr>
          <w:rFonts w:hint="cs"/>
          <w:rtl/>
        </w:rPr>
        <w:t xml:space="preserve">اكتشاف </w:t>
      </w:r>
      <w:r w:rsidR="00561261" w:rsidRPr="009130CA">
        <w:rPr>
          <w:rFonts w:hint="cs"/>
          <w:rtl/>
        </w:rPr>
        <w:t>المسحوق</w:t>
      </w:r>
      <w:r w:rsidR="007F12AD" w:rsidRPr="009130CA">
        <w:rPr>
          <w:rFonts w:hint="cs"/>
          <w:rtl/>
        </w:rPr>
        <w:t xml:space="preserve"> </w:t>
      </w:r>
      <w:r w:rsidR="00752364" w:rsidRPr="009130CA">
        <w:rPr>
          <w:rFonts w:hint="cs"/>
          <w:rtl/>
        </w:rPr>
        <w:t>المضاد ل</w:t>
      </w:r>
      <w:r w:rsidR="00561261" w:rsidRPr="009130CA">
        <w:rPr>
          <w:rFonts w:hint="cs"/>
          <w:rtl/>
        </w:rPr>
        <w:t>لأفاعي</w:t>
      </w:r>
      <w:r w:rsidR="00A0358E" w:rsidRPr="009130CA">
        <w:rPr>
          <w:rFonts w:hint="cs"/>
          <w:rtl/>
        </w:rPr>
        <w:t xml:space="preserve"> على يد الدكتور </w:t>
      </w:r>
      <w:proofErr w:type="spellStart"/>
      <w:r w:rsidR="00A0358E" w:rsidRPr="009130CA">
        <w:rPr>
          <w:rFonts w:hint="cs"/>
          <w:rtl/>
        </w:rPr>
        <w:t>كلوريتو</w:t>
      </w:r>
      <w:proofErr w:type="spellEnd"/>
      <w:r w:rsidR="00A0358E" w:rsidRPr="009130CA">
        <w:rPr>
          <w:rFonts w:hint="cs"/>
          <w:rtl/>
        </w:rPr>
        <w:t xml:space="preserve"> </w:t>
      </w:r>
      <w:proofErr w:type="spellStart"/>
      <w:r w:rsidR="00A0358E" w:rsidRPr="009130CA">
        <w:rPr>
          <w:rFonts w:hint="cs"/>
          <w:rtl/>
        </w:rPr>
        <w:t>بيكادو</w:t>
      </w:r>
      <w:proofErr w:type="spellEnd"/>
      <w:r w:rsidR="00A0358E" w:rsidRPr="009130CA">
        <w:rPr>
          <w:rFonts w:hint="cs"/>
          <w:rtl/>
        </w:rPr>
        <w:t xml:space="preserve">، </w:t>
      </w:r>
      <w:r w:rsidR="00561261" w:rsidRPr="009130CA">
        <w:rPr>
          <w:rFonts w:hint="cs"/>
          <w:rtl/>
        </w:rPr>
        <w:t>ونموذجا للنظام الشمسي</w:t>
      </w:r>
      <w:r w:rsidR="00A0358E" w:rsidRPr="009130CA">
        <w:rPr>
          <w:rFonts w:hint="cs"/>
          <w:rtl/>
        </w:rPr>
        <w:t xml:space="preserve">، </w:t>
      </w:r>
      <w:r w:rsidR="00CD6E1F" w:rsidRPr="009130CA">
        <w:rPr>
          <w:rFonts w:hint="cs"/>
          <w:rtl/>
        </w:rPr>
        <w:t>وشاشات ذات تكنولوجيا رقمية، وألعاب تفاعلية عن موضوعات حماية الملكية الفكرية، حتى وصلوا في النهاية إلى تكنولوجيا الإنسان الآلي.</w:t>
      </w:r>
    </w:p>
    <w:p w:rsidR="00F7799A" w:rsidRPr="009130CA" w:rsidRDefault="001F4FE9" w:rsidP="00561261">
      <w:pPr>
        <w:pStyle w:val="NumberedParaAR"/>
        <w:numPr>
          <w:ilvl w:val="0"/>
          <w:numId w:val="0"/>
        </w:numPr>
        <w:ind w:left="566"/>
      </w:pPr>
      <w:r w:rsidRPr="009130CA">
        <w:rPr>
          <w:rFonts w:hint="cs"/>
          <w:rtl/>
        </w:rPr>
        <w:t>-</w:t>
      </w:r>
      <w:r w:rsidRPr="009130CA">
        <w:rPr>
          <w:rFonts w:hint="cs"/>
          <w:rtl/>
        </w:rPr>
        <w:tab/>
      </w:r>
      <w:r w:rsidR="002A0848" w:rsidRPr="009130CA">
        <w:rPr>
          <w:rFonts w:hint="cs"/>
          <w:rtl/>
        </w:rPr>
        <w:t xml:space="preserve">كما كان كل مشارك يترك بصمة يده مطبوعة على </w:t>
      </w:r>
      <w:r w:rsidR="00772A0C" w:rsidRPr="009130CA">
        <w:rPr>
          <w:rFonts w:hint="cs"/>
          <w:rtl/>
        </w:rPr>
        <w:t>لوحة كبيرة ب</w:t>
      </w:r>
      <w:r w:rsidR="005F6FF8" w:rsidRPr="009130CA">
        <w:rPr>
          <w:rFonts w:hint="cs"/>
          <w:rtl/>
        </w:rPr>
        <w:t>قي</w:t>
      </w:r>
      <w:r w:rsidR="00772A0C" w:rsidRPr="009130CA">
        <w:rPr>
          <w:rFonts w:hint="cs"/>
          <w:rtl/>
        </w:rPr>
        <w:t xml:space="preserve">ت في النهاية كعمل فني جميل. </w:t>
      </w:r>
      <w:r w:rsidR="005A1FEE" w:rsidRPr="009130CA">
        <w:rPr>
          <w:rFonts w:hint="cs"/>
          <w:rtl/>
        </w:rPr>
        <w:t xml:space="preserve">وكان المشاركون في هذا النشاط من: </w:t>
      </w:r>
      <w:r w:rsidR="00236BAE" w:rsidRPr="009130CA">
        <w:rPr>
          <w:rFonts w:hint="cs"/>
          <w:rtl/>
        </w:rPr>
        <w:t>مدرس</w:t>
      </w:r>
      <w:r w:rsidR="00BE1D0E" w:rsidRPr="009130CA">
        <w:rPr>
          <w:rFonts w:hint="cs"/>
          <w:rtl/>
        </w:rPr>
        <w:t>ة كارتاغو للتدريب المهني على الفنون والحرف، ومدارس أسينسيون إسكي</w:t>
      </w:r>
      <w:r w:rsidR="000174AF" w:rsidRPr="009130CA">
        <w:rPr>
          <w:rFonts w:hint="cs"/>
          <w:rtl/>
        </w:rPr>
        <w:t>ب</w:t>
      </w:r>
      <w:r w:rsidR="00BE1D0E" w:rsidRPr="009130CA">
        <w:rPr>
          <w:rFonts w:hint="cs"/>
          <w:rtl/>
        </w:rPr>
        <w:t xml:space="preserve">يل وخيسوس خيمينيث وخوليان </w:t>
      </w:r>
      <w:r w:rsidR="000174AF" w:rsidRPr="009130CA">
        <w:rPr>
          <w:rFonts w:hint="cs"/>
          <w:rtl/>
        </w:rPr>
        <w:t>ب</w:t>
      </w:r>
      <w:r w:rsidR="00BE1D0E" w:rsidRPr="009130CA">
        <w:rPr>
          <w:rFonts w:hint="cs"/>
          <w:rtl/>
        </w:rPr>
        <w:t xml:space="preserve">وليو وونستون تشرشل، </w:t>
      </w:r>
      <w:r w:rsidR="00882C50" w:rsidRPr="009130CA">
        <w:rPr>
          <w:rFonts w:hint="cs"/>
          <w:rtl/>
        </w:rPr>
        <w:t xml:space="preserve">وكانوا </w:t>
      </w:r>
      <w:r w:rsidR="003D0EA6" w:rsidRPr="009130CA">
        <w:rPr>
          <w:rFonts w:hint="cs"/>
          <w:rtl/>
        </w:rPr>
        <w:t>قبل جولة النفق</w:t>
      </w:r>
      <w:r w:rsidR="00561261" w:rsidRPr="009130CA">
        <w:rPr>
          <w:rFonts w:hint="cs"/>
          <w:rtl/>
        </w:rPr>
        <w:t xml:space="preserve"> الزمني</w:t>
      </w:r>
      <w:r w:rsidR="003D0EA6" w:rsidRPr="009130CA">
        <w:rPr>
          <w:rFonts w:hint="cs"/>
          <w:rtl/>
        </w:rPr>
        <w:t xml:space="preserve"> قد </w:t>
      </w:r>
      <w:r w:rsidR="00561261" w:rsidRPr="009130CA">
        <w:rPr>
          <w:rFonts w:hint="cs"/>
          <w:rtl/>
        </w:rPr>
        <w:t>تلقوا محاضرتين</w:t>
      </w:r>
      <w:r w:rsidR="00EF5438" w:rsidRPr="009130CA">
        <w:rPr>
          <w:rFonts w:hint="cs"/>
          <w:rtl/>
        </w:rPr>
        <w:t xml:space="preserve"> </w:t>
      </w:r>
      <w:r w:rsidR="00882C50" w:rsidRPr="009130CA">
        <w:rPr>
          <w:rFonts w:hint="cs"/>
          <w:rtl/>
        </w:rPr>
        <w:t>و</w:t>
      </w:r>
      <w:r w:rsidR="003D0EA6" w:rsidRPr="009130CA">
        <w:rPr>
          <w:rFonts w:hint="cs"/>
          <w:rtl/>
        </w:rPr>
        <w:t xml:space="preserve">مواد إعلامية عن موضوعات الملكية الفكرية قدمها موظفو السجل الوطني، </w:t>
      </w:r>
      <w:r w:rsidR="00882C50" w:rsidRPr="009130CA">
        <w:rPr>
          <w:rFonts w:hint="cs"/>
          <w:rtl/>
        </w:rPr>
        <w:t xml:space="preserve">وكذلك بعض المرطبات. </w:t>
      </w:r>
      <w:r w:rsidR="00E05F31" w:rsidRPr="009130CA">
        <w:rPr>
          <w:rFonts w:hint="cs"/>
          <w:rtl/>
        </w:rPr>
        <w:t xml:space="preserve">واتسع نطاق الاحتفال أيضا ليشمل المواطنين الذين توافدوا </w:t>
      </w:r>
      <w:r w:rsidR="00561261" w:rsidRPr="009130CA">
        <w:rPr>
          <w:rFonts w:hint="cs"/>
          <w:rtl/>
        </w:rPr>
        <w:t>طوال اليوم</w:t>
      </w:r>
      <w:r w:rsidR="00561261" w:rsidRPr="009130CA">
        <w:rPr>
          <w:rFonts w:hint="cs"/>
          <w:rtl/>
        </w:rPr>
        <w:t xml:space="preserve"> </w:t>
      </w:r>
      <w:r w:rsidR="0018283E" w:rsidRPr="009130CA">
        <w:rPr>
          <w:rFonts w:hint="cs"/>
          <w:rtl/>
        </w:rPr>
        <w:t>لزيارة</w:t>
      </w:r>
      <w:r w:rsidR="00E05F31" w:rsidRPr="009130CA">
        <w:rPr>
          <w:rFonts w:hint="cs"/>
          <w:rtl/>
        </w:rPr>
        <w:t xml:space="preserve"> المتحف وشاركوا في الأنشطة</w:t>
      </w:r>
      <w:r w:rsidR="001C0C78" w:rsidRPr="009130CA">
        <w:rPr>
          <w:rFonts w:hint="cs"/>
          <w:rtl/>
        </w:rPr>
        <w:t xml:space="preserve"> المختلفة</w:t>
      </w:r>
      <w:r w:rsidR="00E05F31" w:rsidRPr="009130CA">
        <w:rPr>
          <w:rFonts w:hint="cs"/>
          <w:rtl/>
        </w:rPr>
        <w:t>.</w:t>
      </w:r>
    </w:p>
    <w:p w:rsidR="00BE7293" w:rsidRPr="009130CA" w:rsidRDefault="00BE7293" w:rsidP="00E628B0">
      <w:pPr>
        <w:pStyle w:val="NumberedParaAR"/>
      </w:pPr>
      <w:r w:rsidRPr="009130CA">
        <w:rPr>
          <w:rFonts w:hint="cs"/>
          <w:rtl/>
        </w:rPr>
        <w:t>وفي إطار اليوم العالمي للملكية الفكرية لعام 2012، وتحت شعار "</w:t>
      </w:r>
      <w:r w:rsidR="00327E61" w:rsidRPr="009130CA">
        <w:rPr>
          <w:rFonts w:hint="cs"/>
          <w:rtl/>
        </w:rPr>
        <w:t xml:space="preserve">مبتكرون </w:t>
      </w:r>
      <w:r w:rsidR="00680B7D" w:rsidRPr="009130CA">
        <w:rPr>
          <w:rFonts w:hint="cs"/>
          <w:rtl/>
        </w:rPr>
        <w:t xml:space="preserve">ملهمون"، </w:t>
      </w:r>
      <w:r w:rsidR="00F4368F" w:rsidRPr="009130CA">
        <w:rPr>
          <w:rFonts w:hint="cs"/>
          <w:rtl/>
        </w:rPr>
        <w:t>نفذ السجل الوطني الأنشطة التالي</w:t>
      </w:r>
      <w:r w:rsidR="00E628B0" w:rsidRPr="009130CA">
        <w:rPr>
          <w:rFonts w:hint="cs"/>
          <w:rtl/>
        </w:rPr>
        <w:t>ة</w:t>
      </w:r>
      <w:r w:rsidR="00F4368F" w:rsidRPr="009130CA">
        <w:rPr>
          <w:rFonts w:hint="cs"/>
          <w:rtl/>
        </w:rPr>
        <w:t>:</w:t>
      </w:r>
    </w:p>
    <w:p w:rsidR="00A52E29" w:rsidRPr="009130CA" w:rsidRDefault="00A52E29" w:rsidP="00E628B0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</w:rPr>
        <w:t>-</w:t>
      </w:r>
      <w:r w:rsidRPr="009130CA">
        <w:rPr>
          <w:rFonts w:hint="cs"/>
          <w:rtl/>
        </w:rPr>
        <w:tab/>
      </w:r>
      <w:r w:rsidR="008213A9" w:rsidRPr="009130CA">
        <w:rPr>
          <w:rFonts w:hint="cs"/>
          <w:rtl/>
          <w:lang w:bidi="ar-EG"/>
        </w:rPr>
        <w:t xml:space="preserve">الإعلان رسميا عن تدشين الاستراتيجية الوطنية للملكية الفكرية وأكاديمية </w:t>
      </w:r>
      <w:r w:rsidR="006F2B59" w:rsidRPr="009130CA">
        <w:rPr>
          <w:rFonts w:hint="cs"/>
          <w:rtl/>
          <w:lang w:bidi="ar-EG"/>
        </w:rPr>
        <w:t>كوستاريكا</w:t>
      </w:r>
      <w:r w:rsidR="00A94224" w:rsidRPr="009130CA">
        <w:rPr>
          <w:rFonts w:hint="cs"/>
          <w:rtl/>
          <w:lang w:bidi="ar-EG"/>
        </w:rPr>
        <w:t xml:space="preserve"> للملكية الفكرية</w:t>
      </w:r>
      <w:r w:rsidR="00E628B0" w:rsidRPr="009130CA">
        <w:rPr>
          <w:rFonts w:hint="eastAsia"/>
          <w:rtl/>
          <w:lang w:bidi="ar-EG"/>
        </w:rPr>
        <w:t> </w:t>
      </w:r>
      <w:r w:rsidR="00E628B0" w:rsidRPr="009130CA">
        <w:rPr>
          <w:rFonts w:hint="cs"/>
          <w:rtl/>
          <w:lang w:bidi="ar-EG"/>
        </w:rPr>
        <w:t>(</w:t>
      </w:r>
      <w:r w:rsidR="00E628B0" w:rsidRPr="009130CA">
        <w:rPr>
          <w:lang w:bidi="ar-EG"/>
        </w:rPr>
        <w:t>ACOPI</w:t>
      </w:r>
      <w:r w:rsidR="00E628B0" w:rsidRPr="009130CA">
        <w:rPr>
          <w:rFonts w:hint="cs"/>
          <w:rtl/>
          <w:lang w:bidi="ar-EG"/>
        </w:rPr>
        <w:t>).</w:t>
      </w:r>
    </w:p>
    <w:p w:rsidR="00A52E29" w:rsidRPr="009130CA" w:rsidRDefault="00E628B0" w:rsidP="0011615B">
      <w:pPr>
        <w:pStyle w:val="NumberedParaAR"/>
        <w:numPr>
          <w:ilvl w:val="0"/>
          <w:numId w:val="0"/>
        </w:numPr>
        <w:ind w:left="566"/>
      </w:pPr>
      <w:r w:rsidRPr="009130CA">
        <w:rPr>
          <w:rFonts w:hint="cs"/>
          <w:rtl/>
          <w:lang w:bidi="ar-EG"/>
        </w:rPr>
        <w:t>-</w:t>
      </w:r>
      <w:r w:rsidRPr="009130CA">
        <w:rPr>
          <w:rFonts w:hint="cs"/>
          <w:rtl/>
          <w:lang w:bidi="ar-EG"/>
        </w:rPr>
        <w:tab/>
      </w:r>
      <w:r w:rsidRPr="009130CA">
        <w:rPr>
          <w:rtl/>
          <w:lang w:bidi="ar-EG"/>
        </w:rPr>
        <w:t>معرض</w:t>
      </w:r>
      <w:r w:rsidRPr="009130CA">
        <w:rPr>
          <w:rFonts w:hint="cs"/>
          <w:rtl/>
          <w:lang w:bidi="ar-EG"/>
        </w:rPr>
        <w:t xml:space="preserve">: </w:t>
      </w:r>
      <w:r w:rsidRPr="009130CA">
        <w:rPr>
          <w:rtl/>
          <w:lang w:bidi="ar-EG"/>
        </w:rPr>
        <w:t>"تاريخ الملكية الفكرية في كوستاريكا"</w:t>
      </w:r>
      <w:r w:rsidRPr="009130CA">
        <w:rPr>
          <w:rFonts w:hint="cs"/>
          <w:rtl/>
          <w:lang w:bidi="ar-EG"/>
        </w:rPr>
        <w:t xml:space="preserve">: نظم معرض </w:t>
      </w:r>
      <w:r w:rsidR="00456CB8" w:rsidRPr="009130CA">
        <w:rPr>
          <w:rFonts w:hint="cs"/>
          <w:rtl/>
        </w:rPr>
        <w:t>ل</w:t>
      </w:r>
      <w:r w:rsidRPr="009130CA">
        <w:rPr>
          <w:rFonts w:hint="cs"/>
          <w:rtl/>
        </w:rPr>
        <w:t>لعموم</w:t>
      </w:r>
      <w:r w:rsidR="00456CB8" w:rsidRPr="009130CA">
        <w:rPr>
          <w:rFonts w:hint="cs"/>
          <w:rtl/>
        </w:rPr>
        <w:t xml:space="preserve"> </w:t>
      </w:r>
      <w:r w:rsidR="00577D99" w:rsidRPr="009130CA">
        <w:rPr>
          <w:rFonts w:hint="cs"/>
          <w:rtl/>
        </w:rPr>
        <w:t xml:space="preserve">في المبنى الرئيسي للسجل الوطني </w:t>
      </w:r>
      <w:r w:rsidRPr="009130CA">
        <w:rPr>
          <w:rFonts w:hint="cs"/>
          <w:rtl/>
        </w:rPr>
        <w:t xml:space="preserve">عُرضت فيه </w:t>
      </w:r>
      <w:r w:rsidR="00456CB8" w:rsidRPr="009130CA">
        <w:rPr>
          <w:rFonts w:hint="cs"/>
          <w:rtl/>
        </w:rPr>
        <w:t xml:space="preserve">وثائق تاريخية مثل المجلد الأول من </w:t>
      </w:r>
      <w:r w:rsidR="005235EF" w:rsidRPr="009130CA">
        <w:rPr>
          <w:rFonts w:hint="cs"/>
          <w:rtl/>
        </w:rPr>
        <w:t>ت</w:t>
      </w:r>
      <w:r w:rsidR="00456CB8" w:rsidRPr="009130CA">
        <w:rPr>
          <w:rFonts w:hint="cs"/>
          <w:rtl/>
        </w:rPr>
        <w:t>سج</w:t>
      </w:r>
      <w:r w:rsidR="005235EF" w:rsidRPr="009130CA">
        <w:rPr>
          <w:rFonts w:hint="cs"/>
          <w:rtl/>
        </w:rPr>
        <w:t>ي</w:t>
      </w:r>
      <w:r w:rsidR="00456CB8" w:rsidRPr="009130CA">
        <w:rPr>
          <w:rFonts w:hint="cs"/>
          <w:rtl/>
        </w:rPr>
        <w:t xml:space="preserve">ل </w:t>
      </w:r>
      <w:r w:rsidR="005235EF" w:rsidRPr="009130CA">
        <w:rPr>
          <w:rFonts w:hint="cs"/>
          <w:rtl/>
        </w:rPr>
        <w:t>ال</w:t>
      </w:r>
      <w:r w:rsidR="00456CB8" w:rsidRPr="009130CA">
        <w:rPr>
          <w:rFonts w:hint="cs"/>
          <w:rtl/>
        </w:rPr>
        <w:t xml:space="preserve">علامات </w:t>
      </w:r>
      <w:r w:rsidR="005235EF" w:rsidRPr="009130CA">
        <w:rPr>
          <w:rFonts w:hint="cs"/>
          <w:rtl/>
        </w:rPr>
        <w:t xml:space="preserve">في </w:t>
      </w:r>
      <w:r w:rsidR="00456CB8" w:rsidRPr="009130CA">
        <w:rPr>
          <w:rFonts w:hint="cs"/>
          <w:rtl/>
        </w:rPr>
        <w:t xml:space="preserve">سجل الملكية الصناعية، </w:t>
      </w:r>
      <w:r w:rsidR="00740F31" w:rsidRPr="009130CA">
        <w:rPr>
          <w:rFonts w:hint="cs"/>
          <w:rtl/>
        </w:rPr>
        <w:t xml:space="preserve">ووثائق مهمة أخرى، سواء من سجل حق المؤلف أو سجل الملكية الصناعية. </w:t>
      </w:r>
      <w:r w:rsidR="00F70AE0" w:rsidRPr="009130CA">
        <w:rPr>
          <w:rFonts w:hint="cs"/>
          <w:rtl/>
        </w:rPr>
        <w:t xml:space="preserve">وفيما يتعلق بسجل الملكية الصناعية، عُرض مجلد يتضمن سجل </w:t>
      </w:r>
      <w:r w:rsidRPr="009130CA">
        <w:rPr>
          <w:rFonts w:hint="cs"/>
          <w:rtl/>
        </w:rPr>
        <w:t>ال</w:t>
      </w:r>
      <w:r w:rsidR="00F70AE0" w:rsidRPr="009130CA">
        <w:rPr>
          <w:rFonts w:hint="cs"/>
          <w:rtl/>
        </w:rPr>
        <w:t>براءات</w:t>
      </w:r>
      <w:r w:rsidRPr="009130CA">
        <w:rPr>
          <w:rFonts w:hint="cs"/>
          <w:rtl/>
        </w:rPr>
        <w:t xml:space="preserve"> من 1 إلى </w:t>
      </w:r>
      <w:r w:rsidR="00F70AE0" w:rsidRPr="009130CA">
        <w:rPr>
          <w:rFonts w:hint="cs"/>
          <w:rtl/>
        </w:rPr>
        <w:t xml:space="preserve">907، والمجلد الأول من سجل العلامات </w:t>
      </w:r>
      <w:r w:rsidR="003220FD" w:rsidRPr="009130CA">
        <w:rPr>
          <w:rFonts w:hint="cs"/>
          <w:rtl/>
        </w:rPr>
        <w:t>ال</w:t>
      </w:r>
      <w:r w:rsidR="00F70AE0" w:rsidRPr="009130CA">
        <w:rPr>
          <w:rFonts w:hint="cs"/>
          <w:rtl/>
        </w:rPr>
        <w:t xml:space="preserve">تجارية لعام 1896. </w:t>
      </w:r>
      <w:r w:rsidRPr="009130CA">
        <w:rPr>
          <w:rFonts w:hint="cs"/>
          <w:rtl/>
        </w:rPr>
        <w:t>و</w:t>
      </w:r>
      <w:r w:rsidR="009C7978" w:rsidRPr="009130CA">
        <w:rPr>
          <w:rFonts w:hint="cs"/>
          <w:rtl/>
        </w:rPr>
        <w:t>أما في مجال حق المؤلف</w:t>
      </w:r>
      <w:r w:rsidRPr="009130CA">
        <w:rPr>
          <w:rFonts w:hint="cs"/>
          <w:rtl/>
        </w:rPr>
        <w:t xml:space="preserve">، فقد عرضت </w:t>
      </w:r>
      <w:r w:rsidR="00F035AA" w:rsidRPr="009130CA">
        <w:rPr>
          <w:rFonts w:hint="cs"/>
          <w:rtl/>
        </w:rPr>
        <w:t xml:space="preserve">المصنفات العلمية والأدبية والفنية التي يرجع تاريخها إلى 1917 وما بعدها، </w:t>
      </w:r>
      <w:r w:rsidRPr="009130CA">
        <w:rPr>
          <w:rFonts w:hint="cs"/>
          <w:rtl/>
        </w:rPr>
        <w:t>و</w:t>
      </w:r>
      <w:r w:rsidR="005235EF" w:rsidRPr="009130CA">
        <w:rPr>
          <w:rFonts w:hint="cs"/>
          <w:rtl/>
        </w:rPr>
        <w:t xml:space="preserve">عُرض أيضا تسجيل </w:t>
      </w:r>
      <w:r w:rsidR="007B7C0A" w:rsidRPr="009130CA">
        <w:rPr>
          <w:rFonts w:hint="cs"/>
          <w:rtl/>
        </w:rPr>
        <w:t xml:space="preserve">كلمات وموسيقى </w:t>
      </w:r>
      <w:r w:rsidR="00CA071E" w:rsidRPr="009130CA">
        <w:rPr>
          <w:rFonts w:hint="cs"/>
          <w:rtl/>
        </w:rPr>
        <w:t>"غواريا مورادا"</w:t>
      </w:r>
      <w:r w:rsidR="007B7C0A" w:rsidRPr="009130CA">
        <w:rPr>
          <w:rFonts w:hint="cs"/>
          <w:rtl/>
        </w:rPr>
        <w:t xml:space="preserve">. </w:t>
      </w:r>
      <w:r w:rsidR="003C67E5" w:rsidRPr="009130CA">
        <w:rPr>
          <w:rFonts w:hint="cs"/>
          <w:rtl/>
        </w:rPr>
        <w:t>وبالإضافة إلى ذلك، عُرض</w:t>
      </w:r>
      <w:r w:rsidR="005910D4" w:rsidRPr="009130CA">
        <w:rPr>
          <w:rFonts w:hint="cs"/>
          <w:rtl/>
        </w:rPr>
        <w:t>ت</w:t>
      </w:r>
      <w:r w:rsidR="003C67E5" w:rsidRPr="009130CA">
        <w:rPr>
          <w:rFonts w:hint="cs"/>
          <w:rtl/>
        </w:rPr>
        <w:t xml:space="preserve"> </w:t>
      </w:r>
      <w:r w:rsidRPr="009130CA">
        <w:rPr>
          <w:rFonts w:hint="cs"/>
          <w:rtl/>
        </w:rPr>
        <w:t>صور</w:t>
      </w:r>
      <w:r w:rsidR="003C67E5" w:rsidRPr="009130CA">
        <w:rPr>
          <w:rFonts w:hint="cs"/>
          <w:rtl/>
        </w:rPr>
        <w:t xml:space="preserve"> فوتوغرافي</w:t>
      </w:r>
      <w:r w:rsidRPr="009130CA">
        <w:rPr>
          <w:rFonts w:hint="cs"/>
          <w:rtl/>
        </w:rPr>
        <w:t>ة</w:t>
      </w:r>
      <w:r w:rsidR="003C67E5" w:rsidRPr="009130CA">
        <w:rPr>
          <w:rFonts w:hint="cs"/>
          <w:rtl/>
        </w:rPr>
        <w:t xml:space="preserve"> ل</w:t>
      </w:r>
      <w:r w:rsidRPr="009130CA">
        <w:rPr>
          <w:rFonts w:hint="cs"/>
          <w:rtl/>
        </w:rPr>
        <w:t xml:space="preserve">عملية </w:t>
      </w:r>
      <w:r w:rsidR="003C67E5" w:rsidRPr="009130CA">
        <w:rPr>
          <w:rFonts w:hint="cs"/>
          <w:rtl/>
        </w:rPr>
        <w:t xml:space="preserve">بناء </w:t>
      </w:r>
      <w:r w:rsidRPr="009130CA">
        <w:rPr>
          <w:rFonts w:hint="cs"/>
          <w:rtl/>
        </w:rPr>
        <w:t>مبنى الملكية الفكرية الجديد</w:t>
      </w:r>
      <w:r w:rsidRPr="009130CA">
        <w:rPr>
          <w:rFonts w:hint="cs"/>
          <w:rtl/>
        </w:rPr>
        <w:t xml:space="preserve"> </w:t>
      </w:r>
      <w:r w:rsidR="003C67E5" w:rsidRPr="009130CA">
        <w:rPr>
          <w:rFonts w:hint="cs"/>
          <w:rtl/>
        </w:rPr>
        <w:t>و</w:t>
      </w:r>
      <w:r w:rsidRPr="009130CA">
        <w:rPr>
          <w:rFonts w:hint="cs"/>
          <w:rtl/>
        </w:rPr>
        <w:t xml:space="preserve">مراسم </w:t>
      </w:r>
      <w:r w:rsidR="003C67E5" w:rsidRPr="009130CA">
        <w:rPr>
          <w:rFonts w:hint="cs"/>
          <w:rtl/>
        </w:rPr>
        <w:t>افتتاح</w:t>
      </w:r>
      <w:r w:rsidRPr="009130CA">
        <w:rPr>
          <w:rFonts w:hint="cs"/>
          <w:rtl/>
        </w:rPr>
        <w:t>ه</w:t>
      </w:r>
      <w:r w:rsidR="003C67E5" w:rsidRPr="009130CA">
        <w:rPr>
          <w:rFonts w:hint="cs"/>
          <w:rtl/>
        </w:rPr>
        <w:t xml:space="preserve">، </w:t>
      </w:r>
      <w:r w:rsidRPr="009130CA">
        <w:rPr>
          <w:rFonts w:hint="cs"/>
          <w:rtl/>
        </w:rPr>
        <w:t>و</w:t>
      </w:r>
      <w:r w:rsidR="003C67E5" w:rsidRPr="009130CA">
        <w:rPr>
          <w:rFonts w:hint="cs"/>
          <w:rtl/>
        </w:rPr>
        <w:t>يعتبر</w:t>
      </w:r>
      <w:r w:rsidRPr="009130CA">
        <w:rPr>
          <w:rFonts w:hint="cs"/>
          <w:rtl/>
        </w:rPr>
        <w:t xml:space="preserve"> المبنى</w:t>
      </w:r>
      <w:r w:rsidR="003C67E5" w:rsidRPr="009130CA">
        <w:rPr>
          <w:rFonts w:hint="cs"/>
          <w:rtl/>
        </w:rPr>
        <w:t xml:space="preserve"> </w:t>
      </w:r>
      <w:r w:rsidRPr="009130CA">
        <w:rPr>
          <w:rFonts w:hint="cs"/>
          <w:rtl/>
        </w:rPr>
        <w:t>دليلا</w:t>
      </w:r>
      <w:r w:rsidR="003C67E5" w:rsidRPr="009130CA">
        <w:rPr>
          <w:rFonts w:hint="cs"/>
          <w:rtl/>
        </w:rPr>
        <w:t xml:space="preserve"> </w:t>
      </w:r>
      <w:r w:rsidRPr="009130CA">
        <w:rPr>
          <w:rFonts w:hint="cs"/>
          <w:rtl/>
        </w:rPr>
        <w:t xml:space="preserve">على جهود </w:t>
      </w:r>
      <w:r w:rsidR="00C4473E" w:rsidRPr="009130CA">
        <w:rPr>
          <w:rFonts w:hint="cs"/>
          <w:rtl/>
        </w:rPr>
        <w:t xml:space="preserve">تحديث </w:t>
      </w:r>
      <w:r w:rsidR="003C67E5" w:rsidRPr="009130CA">
        <w:rPr>
          <w:rFonts w:hint="cs"/>
          <w:rtl/>
        </w:rPr>
        <w:t>هذا المجال وأهميته في بلدنا.</w:t>
      </w:r>
    </w:p>
    <w:p w:rsidR="00BD2A51" w:rsidRPr="009130CA" w:rsidRDefault="00CB59B7" w:rsidP="0011615B">
      <w:pPr>
        <w:pStyle w:val="NumberedParaAR"/>
        <w:numPr>
          <w:ilvl w:val="0"/>
          <w:numId w:val="0"/>
        </w:numPr>
        <w:ind w:left="566"/>
      </w:pPr>
      <w:r w:rsidRPr="009130CA">
        <w:rPr>
          <w:rFonts w:hint="cs"/>
          <w:rtl/>
        </w:rPr>
        <w:t>-</w:t>
      </w:r>
      <w:r w:rsidRPr="009130CA">
        <w:rPr>
          <w:rFonts w:hint="cs"/>
          <w:rtl/>
        </w:rPr>
        <w:tab/>
        <w:t xml:space="preserve">دورة </w:t>
      </w:r>
      <w:r w:rsidRPr="009130CA">
        <w:rPr>
          <w:rtl/>
        </w:rPr>
        <w:t>تدريب</w:t>
      </w:r>
      <w:r w:rsidRPr="009130CA">
        <w:rPr>
          <w:rFonts w:hint="cs"/>
          <w:rtl/>
        </w:rPr>
        <w:t>ية:</w:t>
      </w:r>
      <w:r w:rsidRPr="009130CA">
        <w:rPr>
          <w:rtl/>
        </w:rPr>
        <w:t xml:space="preserve"> إنشاء ثقافة احترام الملكية الفكرية</w:t>
      </w:r>
      <w:r w:rsidRPr="009130CA">
        <w:rPr>
          <w:rFonts w:hint="cs"/>
          <w:rtl/>
        </w:rPr>
        <w:t xml:space="preserve">: </w:t>
      </w:r>
      <w:r w:rsidR="006A6938" w:rsidRPr="009130CA">
        <w:rPr>
          <w:rFonts w:hint="cs"/>
          <w:rtl/>
        </w:rPr>
        <w:t xml:space="preserve">أجريت زيارات إرشادية </w:t>
      </w:r>
      <w:r w:rsidRPr="009130CA">
        <w:rPr>
          <w:rFonts w:hint="cs"/>
          <w:rtl/>
        </w:rPr>
        <w:t xml:space="preserve">لفائدة </w:t>
      </w:r>
      <w:r w:rsidR="006A6938" w:rsidRPr="009130CA">
        <w:rPr>
          <w:rFonts w:hint="cs"/>
          <w:rtl/>
        </w:rPr>
        <w:t>طلاب مختلف المراكز التعليمية</w:t>
      </w:r>
      <w:r w:rsidRPr="009130CA">
        <w:rPr>
          <w:rFonts w:hint="cs"/>
          <w:rtl/>
        </w:rPr>
        <w:t xml:space="preserve"> الذين </w:t>
      </w:r>
      <w:r w:rsidR="006A6938" w:rsidRPr="009130CA">
        <w:rPr>
          <w:rFonts w:hint="cs"/>
          <w:rtl/>
        </w:rPr>
        <w:t xml:space="preserve">قاموا بجولة في منشآت السجل </w:t>
      </w:r>
      <w:r w:rsidRPr="009130CA">
        <w:rPr>
          <w:rFonts w:hint="cs"/>
          <w:rtl/>
        </w:rPr>
        <w:t>و</w:t>
      </w:r>
      <w:r w:rsidR="006A6938" w:rsidRPr="009130CA">
        <w:rPr>
          <w:rFonts w:hint="cs"/>
          <w:rtl/>
        </w:rPr>
        <w:t>ز</w:t>
      </w:r>
      <w:r w:rsidRPr="009130CA">
        <w:rPr>
          <w:rFonts w:hint="cs"/>
          <w:rtl/>
        </w:rPr>
        <w:t>اروا</w:t>
      </w:r>
      <w:r w:rsidR="006A6938" w:rsidRPr="009130CA">
        <w:rPr>
          <w:rFonts w:hint="cs"/>
          <w:rtl/>
        </w:rPr>
        <w:t xml:space="preserve"> المعرض المقام.</w:t>
      </w:r>
    </w:p>
    <w:p w:rsidR="00112A89" w:rsidRPr="009130CA" w:rsidRDefault="00CB59B7" w:rsidP="0011615B">
      <w:pPr>
        <w:pStyle w:val="NumberedParaAR"/>
        <w:numPr>
          <w:ilvl w:val="0"/>
          <w:numId w:val="0"/>
        </w:numPr>
        <w:ind w:left="566"/>
      </w:pPr>
      <w:r w:rsidRPr="009130CA">
        <w:rPr>
          <w:rFonts w:hint="cs"/>
          <w:rtl/>
        </w:rPr>
        <w:t>-</w:t>
      </w:r>
      <w:r w:rsidRPr="009130CA">
        <w:rPr>
          <w:rFonts w:hint="cs"/>
          <w:rtl/>
        </w:rPr>
        <w:tab/>
      </w:r>
      <w:r w:rsidR="0044411C" w:rsidRPr="009130CA">
        <w:rPr>
          <w:rFonts w:hint="cs"/>
          <w:rtl/>
        </w:rPr>
        <w:t>واست</w:t>
      </w:r>
      <w:r w:rsidRPr="009130CA">
        <w:rPr>
          <w:rFonts w:hint="cs"/>
          <w:rtl/>
        </w:rPr>
        <w:t>ُ</w:t>
      </w:r>
      <w:r w:rsidR="0044411C" w:rsidRPr="009130CA">
        <w:rPr>
          <w:rFonts w:hint="cs"/>
          <w:rtl/>
        </w:rPr>
        <w:t xml:space="preserve">قبل </w:t>
      </w:r>
      <w:r w:rsidRPr="009130CA">
        <w:rPr>
          <w:rFonts w:hint="cs"/>
          <w:rtl/>
        </w:rPr>
        <w:t xml:space="preserve">الزوار من قبل </w:t>
      </w:r>
      <w:r w:rsidR="0044411C" w:rsidRPr="009130CA">
        <w:rPr>
          <w:rFonts w:hint="cs"/>
          <w:rtl/>
        </w:rPr>
        <w:t>موظف</w:t>
      </w:r>
      <w:r w:rsidRPr="009130CA">
        <w:rPr>
          <w:rFonts w:hint="cs"/>
          <w:rtl/>
        </w:rPr>
        <w:t>ي</w:t>
      </w:r>
      <w:r w:rsidR="0044411C" w:rsidRPr="009130CA">
        <w:rPr>
          <w:rFonts w:hint="cs"/>
          <w:rtl/>
        </w:rPr>
        <w:t xml:space="preserve"> </w:t>
      </w:r>
      <w:r w:rsidR="00765261" w:rsidRPr="009130CA">
        <w:rPr>
          <w:rFonts w:hint="cs"/>
          <w:rtl/>
        </w:rPr>
        <w:t>إدارة</w:t>
      </w:r>
      <w:r w:rsidR="0044411C" w:rsidRPr="009130CA">
        <w:rPr>
          <w:rFonts w:hint="cs"/>
          <w:rtl/>
        </w:rPr>
        <w:t xml:space="preserve"> التخطيط المؤسسي </w:t>
      </w:r>
      <w:r w:rsidR="007929D9" w:rsidRPr="009130CA">
        <w:rPr>
          <w:rFonts w:hint="cs"/>
          <w:rtl/>
        </w:rPr>
        <w:t>الذين تولوا مهمة إرشاد</w:t>
      </w:r>
      <w:r w:rsidRPr="009130CA">
        <w:rPr>
          <w:rFonts w:hint="cs"/>
          <w:rtl/>
        </w:rPr>
        <w:t>هم.</w:t>
      </w:r>
      <w:r w:rsidR="007929D9" w:rsidRPr="009130CA">
        <w:rPr>
          <w:rFonts w:hint="cs"/>
          <w:rtl/>
        </w:rPr>
        <w:t xml:space="preserve"> وتلق</w:t>
      </w:r>
      <w:r w:rsidRPr="009130CA">
        <w:rPr>
          <w:rFonts w:hint="cs"/>
          <w:rtl/>
        </w:rPr>
        <w:t>ى الزوار</w:t>
      </w:r>
      <w:r w:rsidR="007929D9" w:rsidRPr="009130CA">
        <w:rPr>
          <w:rFonts w:hint="cs"/>
          <w:rtl/>
        </w:rPr>
        <w:t xml:space="preserve"> تدريبا على يد </w:t>
      </w:r>
      <w:r w:rsidRPr="009130CA">
        <w:rPr>
          <w:rFonts w:hint="cs"/>
          <w:rtl/>
        </w:rPr>
        <w:t xml:space="preserve">الزملاء من </w:t>
      </w:r>
      <w:r w:rsidR="00D23B0B" w:rsidRPr="009130CA">
        <w:rPr>
          <w:rFonts w:hint="cs"/>
          <w:rtl/>
        </w:rPr>
        <w:t>سجل حق المؤلف وسجل الملكية الصناعية.</w:t>
      </w:r>
    </w:p>
    <w:p w:rsidR="00CC44DB" w:rsidRPr="009130CA" w:rsidRDefault="00CB59B7" w:rsidP="0011615B">
      <w:pPr>
        <w:pStyle w:val="NumberedParaAR"/>
        <w:numPr>
          <w:ilvl w:val="0"/>
          <w:numId w:val="0"/>
        </w:numPr>
        <w:ind w:left="566"/>
      </w:pPr>
      <w:r w:rsidRPr="009130CA">
        <w:rPr>
          <w:rFonts w:hint="cs"/>
          <w:rtl/>
        </w:rPr>
        <w:t>-</w:t>
      </w:r>
      <w:r w:rsidRPr="009130CA">
        <w:rPr>
          <w:rFonts w:hint="cs"/>
          <w:rtl/>
        </w:rPr>
        <w:tab/>
      </w:r>
      <w:r w:rsidRPr="009130CA">
        <w:rPr>
          <w:rtl/>
        </w:rPr>
        <w:t>دورة تدريبية</w:t>
      </w:r>
      <w:r w:rsidRPr="009130CA">
        <w:rPr>
          <w:rFonts w:hint="cs"/>
          <w:rtl/>
        </w:rPr>
        <w:t>:</w:t>
      </w:r>
      <w:r w:rsidRPr="009130CA">
        <w:rPr>
          <w:rtl/>
        </w:rPr>
        <w:t xml:space="preserve"> مضمون الاستراتيجية الوطنية للملكية الفكرية وعرض لحالة إحدى البراءات الوطنية الناجحة</w:t>
      </w:r>
      <w:r w:rsidRPr="009130CA">
        <w:rPr>
          <w:rFonts w:hint="cs"/>
          <w:rtl/>
        </w:rPr>
        <w:t xml:space="preserve"> - </w:t>
      </w:r>
      <w:r w:rsidR="006666AA" w:rsidRPr="009130CA">
        <w:rPr>
          <w:rFonts w:hint="cs"/>
          <w:rtl/>
        </w:rPr>
        <w:t xml:space="preserve">أجريت دورة تدريبية حول مضمون الاستراتيجية الوطنية للملكية الفكرية </w:t>
      </w:r>
      <w:r w:rsidR="00476268" w:rsidRPr="009130CA">
        <w:rPr>
          <w:rFonts w:hint="cs"/>
          <w:rtl/>
        </w:rPr>
        <w:t xml:space="preserve">تستهدف </w:t>
      </w:r>
      <w:r w:rsidR="0081712A" w:rsidRPr="009130CA">
        <w:rPr>
          <w:rFonts w:hint="cs"/>
          <w:rtl/>
        </w:rPr>
        <w:t xml:space="preserve">القطاعات </w:t>
      </w:r>
      <w:r w:rsidRPr="009130CA">
        <w:rPr>
          <w:rFonts w:hint="cs"/>
          <w:rtl/>
        </w:rPr>
        <w:t>المهتمة</w:t>
      </w:r>
      <w:r w:rsidR="0081712A" w:rsidRPr="009130CA">
        <w:rPr>
          <w:rFonts w:hint="cs"/>
          <w:rtl/>
        </w:rPr>
        <w:t xml:space="preserve"> والمواطنين بصفة عامة، </w:t>
      </w:r>
      <w:r w:rsidR="002A5EE7" w:rsidRPr="009130CA">
        <w:rPr>
          <w:rFonts w:hint="cs"/>
          <w:rtl/>
        </w:rPr>
        <w:t xml:space="preserve">وتولت التدريب الخبيرة الاستشارية أليخاندرا كاسترو، التي اضطلعت بإعداد الاستراتيجية الوطنية. </w:t>
      </w:r>
      <w:r w:rsidR="00FF0C73" w:rsidRPr="009130CA">
        <w:rPr>
          <w:rFonts w:hint="cs"/>
          <w:rtl/>
        </w:rPr>
        <w:t xml:space="preserve">كما </w:t>
      </w:r>
      <w:r w:rsidR="0013535F" w:rsidRPr="009130CA">
        <w:rPr>
          <w:rFonts w:hint="cs"/>
          <w:rtl/>
        </w:rPr>
        <w:t xml:space="preserve">تم </w:t>
      </w:r>
      <w:r w:rsidR="00FF0C73" w:rsidRPr="009130CA">
        <w:rPr>
          <w:rFonts w:hint="cs"/>
          <w:rtl/>
        </w:rPr>
        <w:t xml:space="preserve">تكريم </w:t>
      </w:r>
      <w:r w:rsidR="0013535F" w:rsidRPr="009130CA">
        <w:rPr>
          <w:rFonts w:hint="cs"/>
          <w:rtl/>
        </w:rPr>
        <w:t>ا</w:t>
      </w:r>
      <w:r w:rsidR="009111F0" w:rsidRPr="009130CA">
        <w:rPr>
          <w:rFonts w:hint="cs"/>
          <w:rtl/>
        </w:rPr>
        <w:t xml:space="preserve">لدكتور روي مورا </w:t>
      </w:r>
      <w:proofErr w:type="spellStart"/>
      <w:r w:rsidR="009111F0" w:rsidRPr="009130CA">
        <w:rPr>
          <w:rFonts w:hint="cs"/>
          <w:rtl/>
        </w:rPr>
        <w:t>غونثاغا</w:t>
      </w:r>
      <w:proofErr w:type="spellEnd"/>
      <w:r w:rsidR="009111F0" w:rsidRPr="009130CA">
        <w:rPr>
          <w:rFonts w:hint="cs"/>
          <w:rtl/>
        </w:rPr>
        <w:t xml:space="preserve">، الباحث الكوستاريكي البارز الذي شارك في </w:t>
      </w:r>
      <w:r w:rsidRPr="009130CA">
        <w:rPr>
          <w:rFonts w:hint="cs"/>
          <w:rtl/>
        </w:rPr>
        <w:t>المعرض</w:t>
      </w:r>
      <w:r w:rsidR="003D1B0E" w:rsidRPr="009130CA">
        <w:rPr>
          <w:rFonts w:hint="cs"/>
          <w:rtl/>
        </w:rPr>
        <w:t xml:space="preserve"> الدولي</w:t>
      </w:r>
      <w:r w:rsidR="009111F0" w:rsidRPr="009130CA">
        <w:rPr>
          <w:rFonts w:hint="cs"/>
          <w:rtl/>
        </w:rPr>
        <w:t xml:space="preserve"> الأربعين </w:t>
      </w:r>
      <w:r w:rsidR="003A3555" w:rsidRPr="009130CA">
        <w:rPr>
          <w:rFonts w:hint="cs"/>
          <w:rtl/>
        </w:rPr>
        <w:t xml:space="preserve">للاختراعات </w:t>
      </w:r>
      <w:r w:rsidR="008B4BD1" w:rsidRPr="009130CA">
        <w:rPr>
          <w:rFonts w:hint="cs"/>
          <w:rtl/>
        </w:rPr>
        <w:t>ال</w:t>
      </w:r>
      <w:r w:rsidR="003D1B0E" w:rsidRPr="009130CA">
        <w:rPr>
          <w:rFonts w:hint="cs"/>
          <w:rtl/>
        </w:rPr>
        <w:t>ذ</w:t>
      </w:r>
      <w:r w:rsidR="008B4BD1" w:rsidRPr="009130CA">
        <w:rPr>
          <w:rFonts w:hint="cs"/>
          <w:rtl/>
        </w:rPr>
        <w:t>ي نظمته الويبو عام</w:t>
      </w:r>
      <w:r w:rsidR="003D1B0E" w:rsidRPr="009130CA">
        <w:rPr>
          <w:rFonts w:hint="eastAsia"/>
          <w:rtl/>
        </w:rPr>
        <w:t> </w:t>
      </w:r>
      <w:r w:rsidR="008B4BD1" w:rsidRPr="009130CA">
        <w:rPr>
          <w:rFonts w:hint="cs"/>
          <w:rtl/>
        </w:rPr>
        <w:t xml:space="preserve">2012 في جنيف بسويسرا، وفاز بالميدالية الفضية عن اختراعه الذي كان جهازا طبيا حديثا </w:t>
      </w:r>
      <w:r w:rsidR="00315B6D" w:rsidRPr="009130CA">
        <w:rPr>
          <w:rFonts w:hint="cs"/>
          <w:rtl/>
        </w:rPr>
        <w:t xml:space="preserve">اسمه </w:t>
      </w:r>
      <w:proofErr w:type="spellStart"/>
      <w:r w:rsidR="00315B6D" w:rsidRPr="009130CA">
        <w:rPr>
          <w:rFonts w:hint="cs"/>
          <w:rtl/>
          <w:lang w:bidi="ar-EG"/>
        </w:rPr>
        <w:t>سيتوفيم</w:t>
      </w:r>
      <w:proofErr w:type="spellEnd"/>
      <w:r w:rsidR="00315B6D" w:rsidRPr="009130CA">
        <w:rPr>
          <w:rFonts w:hint="cs"/>
          <w:rtl/>
          <w:lang w:bidi="ar-EG"/>
        </w:rPr>
        <w:t xml:space="preserve"> </w:t>
      </w:r>
      <w:proofErr w:type="spellStart"/>
      <w:r w:rsidR="00315B6D" w:rsidRPr="009130CA">
        <w:t>Citofem</w:t>
      </w:r>
      <w:proofErr w:type="spellEnd"/>
      <w:r w:rsidR="00315B6D" w:rsidRPr="009130CA">
        <w:rPr>
          <w:rFonts w:hint="cs"/>
          <w:rtl/>
        </w:rPr>
        <w:t xml:space="preserve"> </w:t>
      </w:r>
      <w:r w:rsidR="008B4BD1" w:rsidRPr="009130CA">
        <w:rPr>
          <w:rFonts w:hint="cs"/>
          <w:rtl/>
        </w:rPr>
        <w:t>يغني عن</w:t>
      </w:r>
      <w:r w:rsidR="00315B6D" w:rsidRPr="009130CA">
        <w:rPr>
          <w:rFonts w:hint="cs"/>
          <w:rtl/>
        </w:rPr>
        <w:t xml:space="preserve"> اختبار</w:t>
      </w:r>
      <w:r w:rsidR="008B4BD1" w:rsidRPr="009130CA">
        <w:rPr>
          <w:rFonts w:hint="cs"/>
          <w:rtl/>
        </w:rPr>
        <w:t xml:space="preserve"> </w:t>
      </w:r>
      <w:proofErr w:type="spellStart"/>
      <w:r w:rsidR="00FE1123" w:rsidRPr="009130CA">
        <w:rPr>
          <w:rFonts w:hint="cs"/>
          <w:rtl/>
        </w:rPr>
        <w:t>لطاخة</w:t>
      </w:r>
      <w:proofErr w:type="spellEnd"/>
      <w:r w:rsidR="00FE1123" w:rsidRPr="009130CA">
        <w:rPr>
          <w:rFonts w:hint="cs"/>
          <w:rtl/>
        </w:rPr>
        <w:t xml:space="preserve"> بابا </w:t>
      </w:r>
      <w:proofErr w:type="spellStart"/>
      <w:r w:rsidR="00FE1123" w:rsidRPr="009130CA">
        <w:rPr>
          <w:rFonts w:hint="cs"/>
          <w:rtl/>
        </w:rPr>
        <w:t>نيكولاو</w:t>
      </w:r>
      <w:proofErr w:type="spellEnd"/>
      <w:r w:rsidR="00FE1123" w:rsidRPr="009130CA">
        <w:rPr>
          <w:rFonts w:hint="cs"/>
          <w:rtl/>
        </w:rPr>
        <w:t xml:space="preserve"> التقليدي</w:t>
      </w:r>
      <w:r w:rsidR="00315B6D" w:rsidRPr="009130CA">
        <w:rPr>
          <w:rFonts w:hint="cs"/>
          <w:rtl/>
        </w:rPr>
        <w:t>.</w:t>
      </w:r>
    </w:p>
    <w:p w:rsidR="00745824" w:rsidRPr="009130CA" w:rsidRDefault="00462E66" w:rsidP="00315B6D">
      <w:pPr>
        <w:pStyle w:val="NumberedParaAR"/>
      </w:pPr>
      <w:r w:rsidRPr="009130CA">
        <w:rPr>
          <w:rFonts w:hint="cs"/>
          <w:rtl/>
        </w:rPr>
        <w:t xml:space="preserve">وتحت شعار "الإبداع </w:t>
      </w:r>
      <w:r w:rsidRPr="009130CA">
        <w:rPr>
          <w:rtl/>
        </w:rPr>
        <w:t>–</w:t>
      </w:r>
      <w:r w:rsidRPr="009130CA">
        <w:rPr>
          <w:rFonts w:hint="cs"/>
          <w:rtl/>
        </w:rPr>
        <w:t xml:space="preserve"> الجيل الجديد"، احتفل السجل الوطني في كوستاريكا باليوم العالمي للملكية الفكرية لعام 2013.</w:t>
      </w:r>
      <w:r w:rsidR="0011615B" w:rsidRPr="009130CA">
        <w:rPr>
          <w:rFonts w:hint="cs"/>
          <w:rtl/>
        </w:rPr>
        <w:t xml:space="preserve"> </w:t>
      </w:r>
      <w:r w:rsidR="006167EA" w:rsidRPr="009130CA">
        <w:rPr>
          <w:rFonts w:hint="cs"/>
          <w:rtl/>
        </w:rPr>
        <w:t>وأقيم الحدث في متحف الأطفال</w:t>
      </w:r>
      <w:r w:rsidR="00314BDD" w:rsidRPr="009130CA">
        <w:rPr>
          <w:rFonts w:hint="cs"/>
          <w:rtl/>
        </w:rPr>
        <w:t xml:space="preserve"> وشارك فيه أكثر من 300 طالب من مدارس العاصمة، </w:t>
      </w:r>
      <w:r w:rsidR="00ED1FF9" w:rsidRPr="009130CA">
        <w:rPr>
          <w:rFonts w:hint="cs"/>
          <w:rtl/>
        </w:rPr>
        <w:t>وشارك</w:t>
      </w:r>
      <w:r w:rsidR="00315B6D" w:rsidRPr="009130CA">
        <w:rPr>
          <w:rFonts w:hint="cs"/>
          <w:rtl/>
        </w:rPr>
        <w:t xml:space="preserve"> فيه</w:t>
      </w:r>
      <w:r w:rsidR="00ED1FF9" w:rsidRPr="009130CA">
        <w:rPr>
          <w:rFonts w:hint="cs"/>
          <w:rtl/>
        </w:rPr>
        <w:t xml:space="preserve"> أيضا عدد من كبار المسؤولين الذين كان من بينهم نائب وزير العدل والسلام خورخي رودريغيث، ومدير السجل الوطني داغوبرتو سيباخا ونائبه لويس </w:t>
      </w:r>
      <w:proofErr w:type="spellStart"/>
      <w:r w:rsidR="00ED1FF9" w:rsidRPr="009130CA">
        <w:rPr>
          <w:rFonts w:hint="cs"/>
          <w:rtl/>
        </w:rPr>
        <w:t>خيمينيث</w:t>
      </w:r>
      <w:proofErr w:type="spellEnd"/>
      <w:r w:rsidR="00ED1FF9" w:rsidRPr="009130CA">
        <w:rPr>
          <w:rFonts w:hint="cs"/>
          <w:rtl/>
        </w:rPr>
        <w:t xml:space="preserve">، </w:t>
      </w:r>
      <w:r w:rsidR="00B55144" w:rsidRPr="009130CA">
        <w:rPr>
          <w:rFonts w:hint="cs"/>
          <w:rtl/>
        </w:rPr>
        <w:t xml:space="preserve">وممثلون </w:t>
      </w:r>
      <w:r w:rsidR="00315B6D" w:rsidRPr="009130CA">
        <w:rPr>
          <w:rFonts w:hint="cs"/>
          <w:rtl/>
        </w:rPr>
        <w:t xml:space="preserve">من </w:t>
      </w:r>
      <w:r w:rsidR="00B55144" w:rsidRPr="009130CA">
        <w:rPr>
          <w:rFonts w:hint="cs"/>
          <w:rtl/>
        </w:rPr>
        <w:t xml:space="preserve">سجل الملكية الفكرية وحق المؤلف والحقوق المجاورة، </w:t>
      </w:r>
      <w:r w:rsidR="00DC427F" w:rsidRPr="009130CA">
        <w:rPr>
          <w:rFonts w:hint="cs"/>
          <w:rtl/>
        </w:rPr>
        <w:t xml:space="preserve">ومندوبون من أكاديمية </w:t>
      </w:r>
      <w:r w:rsidR="00147B3F" w:rsidRPr="009130CA">
        <w:rPr>
          <w:rFonts w:hint="cs"/>
          <w:rtl/>
        </w:rPr>
        <w:t>كوستاريكا</w:t>
      </w:r>
      <w:r w:rsidR="00DC427F" w:rsidRPr="009130CA">
        <w:rPr>
          <w:rFonts w:hint="cs"/>
          <w:rtl/>
        </w:rPr>
        <w:t xml:space="preserve"> للملكية الفكرية، ومن اللجنة المتعددة التخصصات المعنية بحماية الملكية الفكرية </w:t>
      </w:r>
      <w:r w:rsidR="00315B6D" w:rsidRPr="009130CA">
        <w:rPr>
          <w:rFonts w:hint="cs"/>
          <w:rtl/>
        </w:rPr>
        <w:t>(</w:t>
      </w:r>
      <w:r w:rsidR="00DC427F" w:rsidRPr="009130CA">
        <w:t>CIPI</w:t>
      </w:r>
      <w:r w:rsidR="00DC427F" w:rsidRPr="009130CA">
        <w:rPr>
          <w:rFonts w:hint="cs"/>
          <w:rtl/>
          <w:lang w:bidi="ar-EG"/>
        </w:rPr>
        <w:t>.</w:t>
      </w:r>
    </w:p>
    <w:p w:rsidR="00903618" w:rsidRPr="009130CA" w:rsidRDefault="00315B6D" w:rsidP="00315B6D">
      <w:pPr>
        <w:pStyle w:val="NumberedParaAR"/>
      </w:pPr>
      <w:r w:rsidRPr="009130CA">
        <w:rPr>
          <w:rFonts w:hint="cs"/>
          <w:rtl/>
        </w:rPr>
        <w:t>ويرمي</w:t>
      </w:r>
      <w:r w:rsidR="00903618" w:rsidRPr="009130CA">
        <w:rPr>
          <w:rFonts w:hint="cs"/>
          <w:rtl/>
        </w:rPr>
        <w:t xml:space="preserve"> </w:t>
      </w:r>
      <w:r w:rsidRPr="009130CA">
        <w:rPr>
          <w:rFonts w:hint="cs"/>
          <w:rtl/>
        </w:rPr>
        <w:t>ذلك</w:t>
      </w:r>
      <w:r w:rsidR="00903618" w:rsidRPr="009130CA">
        <w:rPr>
          <w:rFonts w:hint="cs"/>
          <w:rtl/>
        </w:rPr>
        <w:t xml:space="preserve"> الحدث</w:t>
      </w:r>
      <w:r w:rsidRPr="009130CA">
        <w:rPr>
          <w:rFonts w:hint="cs"/>
          <w:rtl/>
        </w:rPr>
        <w:t xml:space="preserve"> إلى تحقيق ما يلي</w:t>
      </w:r>
      <w:r w:rsidR="00903618" w:rsidRPr="009130CA">
        <w:rPr>
          <w:rFonts w:hint="cs"/>
          <w:rtl/>
        </w:rPr>
        <w:t>:</w:t>
      </w:r>
    </w:p>
    <w:p w:rsidR="00903618" w:rsidRPr="009130CA" w:rsidRDefault="00903618" w:rsidP="00FF0AA0">
      <w:pPr>
        <w:pStyle w:val="NumberedParaAR"/>
        <w:numPr>
          <w:ilvl w:val="0"/>
          <w:numId w:val="0"/>
        </w:numPr>
        <w:ind w:left="567"/>
        <w:rPr>
          <w:rtl/>
        </w:rPr>
      </w:pPr>
      <w:r w:rsidRPr="009130CA">
        <w:rPr>
          <w:rFonts w:hint="cs"/>
          <w:rtl/>
        </w:rPr>
        <w:t>-</w:t>
      </w:r>
      <w:r w:rsidRPr="009130CA">
        <w:rPr>
          <w:rFonts w:hint="cs"/>
          <w:rtl/>
        </w:rPr>
        <w:tab/>
      </w:r>
      <w:r w:rsidR="00327593" w:rsidRPr="009130CA">
        <w:rPr>
          <w:rFonts w:hint="cs"/>
          <w:rtl/>
        </w:rPr>
        <w:t>المساهمة في إنشاء ثقافة لدى المواطنين</w:t>
      </w:r>
      <w:r w:rsidR="00FF0AA0" w:rsidRPr="009130CA">
        <w:rPr>
          <w:rFonts w:hint="cs"/>
          <w:rtl/>
        </w:rPr>
        <w:t xml:space="preserve"> تمكنه من دعم</w:t>
      </w:r>
      <w:r w:rsidR="00327593" w:rsidRPr="009130CA">
        <w:rPr>
          <w:rFonts w:hint="cs"/>
          <w:rtl/>
        </w:rPr>
        <w:t xml:space="preserve"> حماية حقوق</w:t>
      </w:r>
      <w:r w:rsidR="00FF0AA0" w:rsidRPr="009130CA">
        <w:rPr>
          <w:rFonts w:hint="cs"/>
          <w:rtl/>
        </w:rPr>
        <w:t xml:space="preserve"> الملكية</w:t>
      </w:r>
      <w:r w:rsidR="00327593" w:rsidRPr="009130CA">
        <w:rPr>
          <w:rFonts w:hint="cs"/>
          <w:rtl/>
        </w:rPr>
        <w:t xml:space="preserve"> الفكرية.</w:t>
      </w:r>
    </w:p>
    <w:p w:rsidR="00327593" w:rsidRPr="009130CA" w:rsidRDefault="00327593" w:rsidP="00903618">
      <w:pPr>
        <w:pStyle w:val="NumberedParaAR"/>
        <w:numPr>
          <w:ilvl w:val="0"/>
          <w:numId w:val="0"/>
        </w:numPr>
        <w:ind w:left="567"/>
        <w:rPr>
          <w:rtl/>
        </w:rPr>
      </w:pPr>
      <w:r w:rsidRPr="009130CA">
        <w:rPr>
          <w:rFonts w:hint="cs"/>
          <w:rtl/>
        </w:rPr>
        <w:t>-</w:t>
      </w:r>
      <w:r w:rsidRPr="009130CA">
        <w:rPr>
          <w:rFonts w:hint="cs"/>
          <w:rtl/>
        </w:rPr>
        <w:tab/>
      </w:r>
      <w:r w:rsidR="0044000A" w:rsidRPr="009130CA">
        <w:rPr>
          <w:rFonts w:hint="cs"/>
          <w:rtl/>
        </w:rPr>
        <w:t>تعزيز احترام حقوق الملكية الفكرية لمبدعينا.</w:t>
      </w:r>
    </w:p>
    <w:p w:rsidR="0044000A" w:rsidRPr="009130CA" w:rsidRDefault="0044000A" w:rsidP="000D40A9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</w:rPr>
        <w:t>-</w:t>
      </w:r>
      <w:r w:rsidRPr="009130CA">
        <w:rPr>
          <w:rFonts w:hint="cs"/>
          <w:rtl/>
        </w:rPr>
        <w:tab/>
        <w:t xml:space="preserve">التعريف </w:t>
      </w:r>
      <w:r w:rsidR="000D40A9" w:rsidRPr="009130CA">
        <w:rPr>
          <w:rFonts w:hint="cs"/>
          <w:rtl/>
          <w:lang w:bidi="ar-EG"/>
        </w:rPr>
        <w:t>ب</w:t>
      </w:r>
      <w:r w:rsidR="006B707A" w:rsidRPr="009130CA">
        <w:rPr>
          <w:rFonts w:hint="cs"/>
          <w:rtl/>
          <w:lang w:bidi="ar-EG"/>
        </w:rPr>
        <w:t xml:space="preserve">أثر </w:t>
      </w:r>
      <w:r w:rsidR="001E7207" w:rsidRPr="009130CA">
        <w:rPr>
          <w:rFonts w:hint="cs"/>
          <w:rtl/>
          <w:lang w:bidi="ar-EG"/>
        </w:rPr>
        <w:t>البراءات وحق المؤلف والعلامات كأداة للتنمية.</w:t>
      </w:r>
    </w:p>
    <w:p w:rsidR="00B8708F" w:rsidRPr="009130CA" w:rsidRDefault="00B8708F" w:rsidP="00FF0AA0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  <w:lang w:bidi="ar-EG"/>
        </w:rPr>
        <w:t>-</w:t>
      </w:r>
      <w:r w:rsidRPr="009130CA">
        <w:rPr>
          <w:rFonts w:hint="cs"/>
          <w:rtl/>
          <w:lang w:bidi="ar-EG"/>
        </w:rPr>
        <w:tab/>
        <w:t xml:space="preserve">المساعدة على فهم أن حماية حقوق الملكية الفكرية </w:t>
      </w:r>
      <w:r w:rsidR="00FF0AA0" w:rsidRPr="009130CA">
        <w:rPr>
          <w:rFonts w:hint="cs"/>
          <w:rtl/>
          <w:lang w:bidi="ar-EG"/>
        </w:rPr>
        <w:t>ي</w:t>
      </w:r>
      <w:r w:rsidRPr="009130CA">
        <w:rPr>
          <w:rFonts w:hint="cs"/>
          <w:rtl/>
          <w:lang w:bidi="ar-EG"/>
        </w:rPr>
        <w:t xml:space="preserve">مكن </w:t>
      </w:r>
      <w:r w:rsidR="00FF0AA0" w:rsidRPr="009130CA">
        <w:rPr>
          <w:rFonts w:hint="cs"/>
          <w:rtl/>
          <w:lang w:bidi="ar-EG"/>
        </w:rPr>
        <w:t xml:space="preserve">أن </w:t>
      </w:r>
      <w:r w:rsidRPr="009130CA">
        <w:rPr>
          <w:rFonts w:hint="cs"/>
          <w:rtl/>
          <w:lang w:bidi="ar-EG"/>
        </w:rPr>
        <w:t>تحفز الإبداع والابتكار.</w:t>
      </w:r>
    </w:p>
    <w:p w:rsidR="0094024B" w:rsidRPr="009130CA" w:rsidRDefault="005D401C" w:rsidP="00B8708F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9130CA">
        <w:rPr>
          <w:rFonts w:hint="cs"/>
          <w:rtl/>
          <w:lang w:bidi="ar-EG"/>
        </w:rPr>
        <w:t>-</w:t>
      </w:r>
      <w:r w:rsidRPr="009130CA">
        <w:rPr>
          <w:rFonts w:hint="cs"/>
          <w:rtl/>
          <w:lang w:bidi="ar-EG"/>
        </w:rPr>
        <w:tab/>
      </w:r>
      <w:r w:rsidR="001D7D53" w:rsidRPr="009130CA">
        <w:rPr>
          <w:rFonts w:hint="cs"/>
          <w:rtl/>
          <w:lang w:bidi="ar-EG"/>
        </w:rPr>
        <w:t>الاحتفال بالروح الإبداعية ومساهمة المبدعين والمبتكرين في تطوير المستقبل.</w:t>
      </w:r>
    </w:p>
    <w:p w:rsidR="00903618" w:rsidRPr="009130CA" w:rsidRDefault="0083188D" w:rsidP="00FF0AA0">
      <w:pPr>
        <w:pStyle w:val="NumberedParaAR"/>
        <w:rPr>
          <w:rFonts w:hint="cs"/>
        </w:rPr>
      </w:pPr>
      <w:r w:rsidRPr="009130CA">
        <w:rPr>
          <w:rFonts w:hint="cs"/>
          <w:rtl/>
        </w:rPr>
        <w:t xml:space="preserve">وقد تحققت </w:t>
      </w:r>
      <w:r w:rsidR="00FF0AA0" w:rsidRPr="009130CA">
        <w:rPr>
          <w:rFonts w:hint="cs"/>
          <w:rtl/>
        </w:rPr>
        <w:t>تلك</w:t>
      </w:r>
      <w:r w:rsidRPr="009130CA">
        <w:rPr>
          <w:rFonts w:hint="cs"/>
          <w:rtl/>
        </w:rPr>
        <w:t xml:space="preserve"> الأهداف من خلال مسرحية عن القرصنة،</w:t>
      </w:r>
      <w:r w:rsidR="00FF0AA0" w:rsidRPr="009130CA">
        <w:rPr>
          <w:rFonts w:hint="cs"/>
          <w:rtl/>
        </w:rPr>
        <w:t xml:space="preserve"> </w:t>
      </w:r>
      <w:proofErr w:type="spellStart"/>
      <w:r w:rsidR="00FF0AA0" w:rsidRPr="009130CA">
        <w:rPr>
          <w:rFonts w:hint="cs"/>
          <w:rtl/>
        </w:rPr>
        <w:t>والتعدى</w:t>
      </w:r>
      <w:proofErr w:type="spellEnd"/>
      <w:r w:rsidR="00FF0AA0" w:rsidRPr="009130CA">
        <w:rPr>
          <w:rFonts w:hint="cs"/>
          <w:rtl/>
        </w:rPr>
        <w:t xml:space="preserve"> على حق المؤلف،</w:t>
      </w:r>
      <w:r w:rsidRPr="009130CA">
        <w:rPr>
          <w:rFonts w:hint="cs"/>
          <w:rtl/>
        </w:rPr>
        <w:t xml:space="preserve"> وأهمية الإبداع البشري، و</w:t>
      </w:r>
      <w:r w:rsidR="00FF0AA0" w:rsidRPr="009130CA">
        <w:rPr>
          <w:rFonts w:hint="cs"/>
          <w:rtl/>
        </w:rPr>
        <w:t xml:space="preserve">كذلك </w:t>
      </w:r>
      <w:r w:rsidRPr="009130CA">
        <w:rPr>
          <w:rFonts w:hint="cs"/>
          <w:rtl/>
        </w:rPr>
        <w:t>أهمية تسجيل الملكية الفكرية واحترامها</w:t>
      </w:r>
      <w:r w:rsidR="0041373C" w:rsidRPr="009130CA">
        <w:rPr>
          <w:rFonts w:hint="cs"/>
          <w:rtl/>
        </w:rPr>
        <w:t xml:space="preserve">، </w:t>
      </w:r>
      <w:r w:rsidR="00FF0AA0" w:rsidRPr="009130CA">
        <w:rPr>
          <w:rFonts w:hint="cs"/>
          <w:rtl/>
        </w:rPr>
        <w:t>وأثار</w:t>
      </w:r>
      <w:r w:rsidR="0041373C" w:rsidRPr="009130CA">
        <w:rPr>
          <w:rFonts w:hint="cs"/>
          <w:rtl/>
        </w:rPr>
        <w:t xml:space="preserve"> الممثلون انتباه الحضور </w:t>
      </w:r>
      <w:r w:rsidR="00A92204" w:rsidRPr="009130CA">
        <w:rPr>
          <w:rFonts w:hint="cs"/>
          <w:rtl/>
        </w:rPr>
        <w:t xml:space="preserve">بأدائهم الفني والسيرك الذي تتضمنه المسرحية. </w:t>
      </w:r>
      <w:r w:rsidR="00FD7839" w:rsidRPr="009130CA">
        <w:rPr>
          <w:rFonts w:hint="cs"/>
          <w:rtl/>
        </w:rPr>
        <w:t xml:space="preserve">ثم قام الضيوف بجولة في مختلف قاعات المتحف التي لها صلة بالملكية الفكرية، والتي من بينها قاعة الفن المصري، </w:t>
      </w:r>
      <w:r w:rsidR="00256D71" w:rsidRPr="009130CA">
        <w:rPr>
          <w:rFonts w:hint="cs"/>
          <w:rtl/>
        </w:rPr>
        <w:t xml:space="preserve">ومختبر </w:t>
      </w:r>
      <w:r w:rsidR="00FD7839" w:rsidRPr="009130CA">
        <w:rPr>
          <w:rFonts w:hint="cs"/>
          <w:rtl/>
        </w:rPr>
        <w:t xml:space="preserve">الدكتور كلوريتو بيكادو، </w:t>
      </w:r>
      <w:r w:rsidR="00256D71" w:rsidRPr="009130CA">
        <w:rPr>
          <w:rFonts w:hint="cs"/>
          <w:rtl/>
        </w:rPr>
        <w:t xml:space="preserve">ومختبر الدكتور فرانكلين تشانغ دياث، والقاعة الموسيقية المخصصة لكبار الموسيقيين، </w:t>
      </w:r>
      <w:r w:rsidR="00307711" w:rsidRPr="009130CA">
        <w:rPr>
          <w:rFonts w:hint="cs"/>
          <w:rtl/>
        </w:rPr>
        <w:t xml:space="preserve">حيث استضافهم أحد موظفي السجل الوطني وقدم لهم شرحا عن العلاقة بين هذه القاعة والملكية الفكرية، </w:t>
      </w:r>
      <w:r w:rsidR="00FF0AA0" w:rsidRPr="009130CA">
        <w:rPr>
          <w:rFonts w:hint="cs"/>
          <w:rtl/>
        </w:rPr>
        <w:t xml:space="preserve">مما أكد </w:t>
      </w:r>
      <w:r w:rsidR="00C760E7" w:rsidRPr="009130CA">
        <w:rPr>
          <w:rFonts w:hint="cs"/>
          <w:rtl/>
        </w:rPr>
        <w:t>لهم المعلومات والمعارف التي تضمنتها المسرحية.</w:t>
      </w:r>
    </w:p>
    <w:p w:rsidR="00FF0AA0" w:rsidRPr="009130CA" w:rsidRDefault="00FF0AA0" w:rsidP="00FF0AA0">
      <w:pPr>
        <w:pStyle w:val="NumberedParaAR"/>
        <w:numPr>
          <w:ilvl w:val="0"/>
          <w:numId w:val="0"/>
        </w:numPr>
        <w:ind w:left="566"/>
      </w:pPr>
      <w:r w:rsidRPr="009130CA">
        <w:rPr>
          <w:rFonts w:hint="cs"/>
          <w:rtl/>
        </w:rPr>
        <w:t>أ)</w:t>
      </w:r>
      <w:r w:rsidRPr="009130CA">
        <w:rPr>
          <w:rFonts w:hint="cs"/>
          <w:rtl/>
        </w:rPr>
        <w:tab/>
      </w:r>
      <w:r w:rsidRPr="009130CA">
        <w:rPr>
          <w:rtl/>
        </w:rPr>
        <w:t>المسابقة الوطنية للإبداع والابتكار لعام 2013</w:t>
      </w:r>
    </w:p>
    <w:p w:rsidR="00C760E7" w:rsidRPr="009130CA" w:rsidRDefault="00FF0AA0" w:rsidP="003F64A6">
      <w:pPr>
        <w:pStyle w:val="NumberedParaAR"/>
      </w:pPr>
      <w:r w:rsidRPr="009130CA">
        <w:rPr>
          <w:rFonts w:hint="cs"/>
          <w:rtl/>
        </w:rPr>
        <w:t>قام السجل الوطني بالاشتراك مع المنظمة العالمية للملكية الفكرية (الويبو)</w:t>
      </w:r>
      <w:r w:rsidRPr="009130CA">
        <w:rPr>
          <w:rFonts w:hint="cs"/>
          <w:rtl/>
        </w:rPr>
        <w:t xml:space="preserve">، في إطار </w:t>
      </w:r>
      <w:r w:rsidR="00E665BC" w:rsidRPr="009130CA">
        <w:rPr>
          <w:rFonts w:hint="cs"/>
          <w:rtl/>
        </w:rPr>
        <w:t xml:space="preserve">نشاط إضافي </w:t>
      </w:r>
      <w:r w:rsidRPr="009130CA">
        <w:rPr>
          <w:rFonts w:hint="cs"/>
          <w:rtl/>
        </w:rPr>
        <w:t>و</w:t>
      </w:r>
      <w:r w:rsidR="00E665BC" w:rsidRPr="009130CA">
        <w:rPr>
          <w:rFonts w:hint="cs"/>
          <w:rtl/>
        </w:rPr>
        <w:t>الاحتفال باليوم العالمي للملكية الفكرية، بإطلاق "المسابقة الوطنية عن الإبداع والابتكار لعام 2013"</w:t>
      </w:r>
      <w:r w:rsidRPr="009130CA">
        <w:rPr>
          <w:rFonts w:hint="cs"/>
          <w:rtl/>
        </w:rPr>
        <w:t xml:space="preserve"> </w:t>
      </w:r>
      <w:r w:rsidR="00E665BC" w:rsidRPr="009130CA">
        <w:rPr>
          <w:rFonts w:hint="cs"/>
          <w:rtl/>
        </w:rPr>
        <w:t xml:space="preserve">التي تستهدف الأطفال والشباب من كل أنحاء البلد، بهدف حثهم على المشاركة بإبداعاتهم وابتكاراتهم في </w:t>
      </w:r>
      <w:r w:rsidR="004E30E9" w:rsidRPr="009130CA">
        <w:rPr>
          <w:rFonts w:hint="cs"/>
          <w:rtl/>
        </w:rPr>
        <w:t xml:space="preserve">مختلف </w:t>
      </w:r>
      <w:r w:rsidRPr="009130CA">
        <w:rPr>
          <w:rFonts w:hint="cs"/>
          <w:rtl/>
        </w:rPr>
        <w:t>إجراءات</w:t>
      </w:r>
      <w:r w:rsidR="004E30E9" w:rsidRPr="009130CA">
        <w:rPr>
          <w:rFonts w:hint="cs"/>
          <w:rtl/>
        </w:rPr>
        <w:t xml:space="preserve"> </w:t>
      </w:r>
      <w:r w:rsidRPr="009130CA">
        <w:rPr>
          <w:rFonts w:hint="cs"/>
          <w:rtl/>
        </w:rPr>
        <w:t>حماية ا</w:t>
      </w:r>
      <w:r w:rsidR="004E30E9" w:rsidRPr="009130CA">
        <w:rPr>
          <w:rFonts w:hint="cs"/>
          <w:rtl/>
        </w:rPr>
        <w:t>لاختراع</w:t>
      </w:r>
      <w:r w:rsidRPr="009130CA">
        <w:rPr>
          <w:rFonts w:hint="cs"/>
          <w:rtl/>
        </w:rPr>
        <w:t>ات</w:t>
      </w:r>
      <w:r w:rsidR="003F64A6" w:rsidRPr="009130CA">
        <w:rPr>
          <w:rFonts w:hint="cs"/>
          <w:rtl/>
        </w:rPr>
        <w:t xml:space="preserve"> بموجب البراءات،</w:t>
      </w:r>
      <w:r w:rsidR="004E30E9" w:rsidRPr="009130CA">
        <w:rPr>
          <w:rFonts w:hint="cs"/>
          <w:rtl/>
        </w:rPr>
        <w:t xml:space="preserve"> والأدب</w:t>
      </w:r>
      <w:r w:rsidR="003F64A6" w:rsidRPr="009130CA">
        <w:rPr>
          <w:rFonts w:hint="cs"/>
          <w:rtl/>
        </w:rPr>
        <w:t>،</w:t>
      </w:r>
      <w:r w:rsidR="004E30E9" w:rsidRPr="009130CA">
        <w:rPr>
          <w:rFonts w:hint="cs"/>
          <w:rtl/>
        </w:rPr>
        <w:t xml:space="preserve"> والموسيقى</w:t>
      </w:r>
      <w:r w:rsidR="003F64A6" w:rsidRPr="009130CA">
        <w:rPr>
          <w:rFonts w:hint="cs"/>
          <w:rtl/>
        </w:rPr>
        <w:t>،</w:t>
      </w:r>
      <w:r w:rsidR="004E30E9" w:rsidRPr="009130CA">
        <w:rPr>
          <w:rFonts w:hint="cs"/>
          <w:rtl/>
        </w:rPr>
        <w:t xml:space="preserve"> والرسم وغير</w:t>
      </w:r>
      <w:r w:rsidR="003F64A6" w:rsidRPr="009130CA">
        <w:rPr>
          <w:rFonts w:hint="cs"/>
          <w:rtl/>
        </w:rPr>
        <w:t xml:space="preserve"> ذلك</w:t>
      </w:r>
      <w:r w:rsidR="004E30E9" w:rsidRPr="009130CA">
        <w:rPr>
          <w:rFonts w:hint="cs"/>
          <w:rtl/>
        </w:rPr>
        <w:t>.</w:t>
      </w:r>
    </w:p>
    <w:p w:rsidR="0017588E" w:rsidRPr="009130CA" w:rsidRDefault="003F64A6" w:rsidP="003F64A6">
      <w:pPr>
        <w:pStyle w:val="NumberedParaAR"/>
      </w:pPr>
      <w:r w:rsidRPr="009130CA">
        <w:rPr>
          <w:rFonts w:hint="cs"/>
          <w:rtl/>
        </w:rPr>
        <w:t>ونظمت ا</w:t>
      </w:r>
      <w:r w:rsidR="00EB0340" w:rsidRPr="009130CA">
        <w:rPr>
          <w:rFonts w:hint="cs"/>
          <w:rtl/>
        </w:rPr>
        <w:t xml:space="preserve">لمسابقة في الفترة من أبريل إلى أغسطس 2013، وبالتنسيق مع السلطات المسؤولة عن التعليم أجريت حملة للإعلان عن </w:t>
      </w:r>
      <w:r w:rsidRPr="009130CA">
        <w:rPr>
          <w:rFonts w:hint="cs"/>
          <w:rtl/>
        </w:rPr>
        <w:t>قواعد</w:t>
      </w:r>
      <w:r w:rsidR="00EB0340" w:rsidRPr="009130CA">
        <w:rPr>
          <w:rFonts w:hint="cs"/>
          <w:rtl/>
        </w:rPr>
        <w:t xml:space="preserve"> المسابقة والتشجيع على المشاركة فيها عبر مدارس البلد</w:t>
      </w:r>
      <w:r w:rsidRPr="009130CA">
        <w:rPr>
          <w:rFonts w:hint="cs"/>
          <w:rtl/>
        </w:rPr>
        <w:t xml:space="preserve"> و</w:t>
      </w:r>
      <w:r w:rsidR="00EB0340" w:rsidRPr="009130CA">
        <w:rPr>
          <w:rFonts w:hint="cs"/>
          <w:rtl/>
        </w:rPr>
        <w:t>الموقع الإلكتروني ومراكز السجل الوطني السبعة.</w:t>
      </w:r>
    </w:p>
    <w:p w:rsidR="00C81DE0" w:rsidRPr="009130CA" w:rsidRDefault="000D4B2A" w:rsidP="003F64A6">
      <w:pPr>
        <w:pStyle w:val="NumberedParaAR"/>
      </w:pPr>
      <w:r w:rsidRPr="009130CA">
        <w:rPr>
          <w:rFonts w:hint="cs"/>
          <w:rtl/>
        </w:rPr>
        <w:t xml:space="preserve">وخلال اليوم الثاني من معرض المخترعين </w:t>
      </w:r>
      <w:r w:rsidR="003F64A6" w:rsidRPr="009130CA">
        <w:rPr>
          <w:rFonts w:hint="cs"/>
          <w:rtl/>
        </w:rPr>
        <w:t>والمقاولين</w:t>
      </w:r>
      <w:r w:rsidR="00260CBB" w:rsidRPr="009130CA">
        <w:rPr>
          <w:rFonts w:hint="cs"/>
          <w:rtl/>
        </w:rPr>
        <w:t xml:space="preserve">، </w:t>
      </w:r>
      <w:r w:rsidR="001A0B6F" w:rsidRPr="009130CA">
        <w:rPr>
          <w:rFonts w:hint="cs"/>
          <w:rtl/>
        </w:rPr>
        <w:t>أقيم حفل توزيع جوائز "مسابقة الإبداع والابتكار لعام 2013"، حيث منحت جوائز المرتبتين الأولى والثانية في كل فئة، وبلغ عددها حوالي 25 جائزة.</w:t>
      </w:r>
    </w:p>
    <w:p w:rsidR="00043DFD" w:rsidRPr="009130CA" w:rsidRDefault="003F64A6" w:rsidP="003F64A6">
      <w:pPr>
        <w:pStyle w:val="NumberedParaAR"/>
        <w:rPr>
          <w:rFonts w:hint="cs"/>
        </w:rPr>
      </w:pPr>
      <w:r w:rsidRPr="009130CA">
        <w:rPr>
          <w:rFonts w:hint="cs"/>
          <w:rtl/>
        </w:rPr>
        <w:t>و</w:t>
      </w:r>
      <w:r w:rsidRPr="009130CA">
        <w:rPr>
          <w:rFonts w:hint="cs"/>
          <w:rtl/>
        </w:rPr>
        <w:t>في المعرض المقام بأحد المراكز التجارية المعروفة بالعاصمة</w:t>
      </w:r>
      <w:r w:rsidRPr="009130CA">
        <w:rPr>
          <w:rFonts w:hint="cs"/>
          <w:rtl/>
        </w:rPr>
        <w:t xml:space="preserve">، </w:t>
      </w:r>
      <w:r w:rsidR="00043DFD" w:rsidRPr="009130CA">
        <w:rPr>
          <w:rFonts w:hint="cs"/>
          <w:rtl/>
        </w:rPr>
        <w:t xml:space="preserve">خُصص مكان يعرض فيه الفائزون بالمسابقة أعمالهم وإبداعاتهم وابتكاراتهم التي فازوا </w:t>
      </w:r>
      <w:r w:rsidRPr="009130CA">
        <w:rPr>
          <w:rFonts w:hint="cs"/>
          <w:rtl/>
        </w:rPr>
        <w:t>بفضلها</w:t>
      </w:r>
      <w:r w:rsidR="00667199" w:rsidRPr="009130CA">
        <w:rPr>
          <w:rFonts w:hint="cs"/>
          <w:rtl/>
        </w:rPr>
        <w:t xml:space="preserve"> </w:t>
      </w:r>
      <w:r w:rsidRPr="009130CA">
        <w:rPr>
          <w:rFonts w:hint="cs"/>
          <w:rtl/>
        </w:rPr>
        <w:t>بالجوائز أمام الجمهور الكبير.</w:t>
      </w:r>
    </w:p>
    <w:p w:rsidR="003F64A6" w:rsidRPr="009130CA" w:rsidRDefault="003F64A6" w:rsidP="0011615B">
      <w:pPr>
        <w:pStyle w:val="NumberedParaAR"/>
        <w:keepNext/>
        <w:numPr>
          <w:ilvl w:val="0"/>
          <w:numId w:val="0"/>
        </w:numPr>
        <w:ind w:left="566"/>
      </w:pPr>
      <w:r w:rsidRPr="009130CA">
        <w:rPr>
          <w:rFonts w:hint="cs"/>
          <w:rtl/>
        </w:rPr>
        <w:t>ب)</w:t>
      </w:r>
      <w:r w:rsidRPr="009130CA">
        <w:rPr>
          <w:rFonts w:hint="cs"/>
          <w:rtl/>
        </w:rPr>
        <w:tab/>
      </w:r>
      <w:r w:rsidRPr="009130CA">
        <w:rPr>
          <w:u w:val="single"/>
          <w:rtl/>
        </w:rPr>
        <w:t xml:space="preserve">معرض المخترعين والمبدعين </w:t>
      </w:r>
      <w:r w:rsidR="000401A3" w:rsidRPr="009130CA">
        <w:rPr>
          <w:rFonts w:hint="cs"/>
          <w:u w:val="single"/>
          <w:rtl/>
        </w:rPr>
        <w:t>والمقاولين</w:t>
      </w:r>
    </w:p>
    <w:p w:rsidR="00F06DF7" w:rsidRPr="009130CA" w:rsidRDefault="000401A3" w:rsidP="000401A3">
      <w:pPr>
        <w:pStyle w:val="NumberedParaAR"/>
      </w:pPr>
      <w:r w:rsidRPr="009130CA">
        <w:rPr>
          <w:rFonts w:hint="cs"/>
          <w:rtl/>
        </w:rPr>
        <w:t>أقيم المعرض الأول للمخترعين والمبدعين والمقاولين</w:t>
      </w:r>
      <w:r w:rsidRPr="009130CA">
        <w:rPr>
          <w:rFonts w:hint="cs"/>
          <w:rtl/>
        </w:rPr>
        <w:t xml:space="preserve"> في </w:t>
      </w:r>
      <w:r w:rsidRPr="009130CA">
        <w:rPr>
          <w:rFonts w:hint="cs"/>
          <w:rtl/>
        </w:rPr>
        <w:t>سان خوسيه</w:t>
      </w:r>
      <w:r w:rsidRPr="009130CA">
        <w:rPr>
          <w:rFonts w:hint="cs"/>
          <w:rtl/>
        </w:rPr>
        <w:t xml:space="preserve"> ب</w:t>
      </w:r>
      <w:r w:rsidRPr="009130CA">
        <w:rPr>
          <w:rFonts w:hint="cs"/>
          <w:rtl/>
        </w:rPr>
        <w:t xml:space="preserve">كوستاريكا </w:t>
      </w:r>
      <w:r w:rsidRPr="009130CA">
        <w:rPr>
          <w:rFonts w:hint="cs"/>
          <w:rtl/>
        </w:rPr>
        <w:t xml:space="preserve">يومي </w:t>
      </w:r>
      <w:r w:rsidR="00CC7D74" w:rsidRPr="009130CA">
        <w:rPr>
          <w:rFonts w:hint="cs"/>
          <w:rtl/>
        </w:rPr>
        <w:t>15 و16 أكتوبر</w:t>
      </w:r>
      <w:r w:rsidRPr="009130CA">
        <w:rPr>
          <w:rFonts w:hint="cs"/>
          <w:rtl/>
        </w:rPr>
        <w:t xml:space="preserve"> 2013 </w:t>
      </w:r>
      <w:r w:rsidR="008A2A91" w:rsidRPr="009130CA">
        <w:rPr>
          <w:rFonts w:hint="cs"/>
          <w:rtl/>
        </w:rPr>
        <w:t xml:space="preserve">تحت </w:t>
      </w:r>
      <w:r w:rsidRPr="009130CA">
        <w:rPr>
          <w:rFonts w:hint="cs"/>
          <w:rtl/>
        </w:rPr>
        <w:t>شعار</w:t>
      </w:r>
      <w:r w:rsidR="00BF3ED3" w:rsidRPr="009130CA">
        <w:rPr>
          <w:rFonts w:hint="cs"/>
          <w:rtl/>
        </w:rPr>
        <w:t xml:space="preserve"> </w:t>
      </w:r>
      <w:r w:rsidR="008A2A91" w:rsidRPr="009130CA">
        <w:rPr>
          <w:rFonts w:hint="cs"/>
          <w:rtl/>
        </w:rPr>
        <w:t>"الاختراع في عينيك"</w:t>
      </w:r>
      <w:r w:rsidRPr="009130CA">
        <w:rPr>
          <w:rFonts w:hint="cs"/>
          <w:rtl/>
        </w:rPr>
        <w:t>.</w:t>
      </w:r>
      <w:r w:rsidR="008A2A91" w:rsidRPr="009130CA">
        <w:rPr>
          <w:rFonts w:hint="cs"/>
          <w:rtl/>
        </w:rPr>
        <w:t xml:space="preserve"> </w:t>
      </w:r>
      <w:r w:rsidR="00001815" w:rsidRPr="009130CA">
        <w:rPr>
          <w:rFonts w:hint="cs"/>
          <w:rtl/>
        </w:rPr>
        <w:t>وشارك في</w:t>
      </w:r>
      <w:r w:rsidRPr="009130CA">
        <w:rPr>
          <w:rFonts w:hint="cs"/>
          <w:rtl/>
        </w:rPr>
        <w:t xml:space="preserve"> المعرض</w:t>
      </w:r>
      <w:r w:rsidR="00001815" w:rsidRPr="009130CA">
        <w:rPr>
          <w:rFonts w:hint="cs"/>
          <w:rtl/>
        </w:rPr>
        <w:t xml:space="preserve"> 25 عارضا وطنيا ومن أمريكا الوسطى، معظمهم من الشركات الصغيرة والمتوسطة التي شاركت بمنتجات</w:t>
      </w:r>
      <w:bookmarkStart w:id="2" w:name="_GoBack"/>
      <w:bookmarkEnd w:id="2"/>
      <w:r w:rsidR="00001815" w:rsidRPr="009130CA">
        <w:rPr>
          <w:rFonts w:hint="cs"/>
          <w:rtl/>
        </w:rPr>
        <w:t xml:space="preserve"> تجميل يدوية</w:t>
      </w:r>
      <w:r w:rsidR="000445BC" w:rsidRPr="009130CA">
        <w:rPr>
          <w:rFonts w:hint="cs"/>
          <w:rtl/>
        </w:rPr>
        <w:t xml:space="preserve"> الصنع </w:t>
      </w:r>
      <w:r w:rsidR="003A030E" w:rsidRPr="009130CA">
        <w:rPr>
          <w:rFonts w:hint="cs"/>
          <w:rtl/>
        </w:rPr>
        <w:t xml:space="preserve">وأغذية خالية من الغلوتين </w:t>
      </w:r>
      <w:r w:rsidR="00EC5474" w:rsidRPr="009130CA">
        <w:rPr>
          <w:rFonts w:hint="cs"/>
          <w:rtl/>
        </w:rPr>
        <w:t xml:space="preserve">وسلع جلدية </w:t>
      </w:r>
      <w:r w:rsidR="000B33CF" w:rsidRPr="009130CA">
        <w:rPr>
          <w:rFonts w:hint="cs"/>
          <w:rtl/>
        </w:rPr>
        <w:t xml:space="preserve">ومجوهرات </w:t>
      </w:r>
      <w:r w:rsidR="00A10BB3" w:rsidRPr="009130CA">
        <w:rPr>
          <w:rFonts w:hint="cs"/>
          <w:rtl/>
        </w:rPr>
        <w:t xml:space="preserve">وآلات إلكترونية وغير ذلك، </w:t>
      </w:r>
      <w:r w:rsidR="00FE6F74" w:rsidRPr="009130CA">
        <w:rPr>
          <w:rFonts w:hint="cs"/>
          <w:rtl/>
        </w:rPr>
        <w:t xml:space="preserve">هذا بالإضافة إلى </w:t>
      </w:r>
      <w:r w:rsidR="00654A17" w:rsidRPr="009130CA">
        <w:rPr>
          <w:rFonts w:hint="cs"/>
          <w:rtl/>
        </w:rPr>
        <w:t>جناح ا</w:t>
      </w:r>
      <w:r w:rsidR="0070611C" w:rsidRPr="009130CA">
        <w:rPr>
          <w:rFonts w:hint="cs"/>
          <w:rtl/>
        </w:rPr>
        <w:t>لسجل الوطني والويبو،</w:t>
      </w:r>
      <w:r w:rsidR="005461A4" w:rsidRPr="009130CA">
        <w:rPr>
          <w:rFonts w:hint="cs"/>
          <w:rtl/>
        </w:rPr>
        <w:t xml:space="preserve"> الذي كان يقدم المعلومات والمشورة</w:t>
      </w:r>
      <w:r w:rsidR="0070611C" w:rsidRPr="009130CA">
        <w:rPr>
          <w:rFonts w:hint="cs"/>
          <w:rtl/>
        </w:rPr>
        <w:t>.</w:t>
      </w:r>
    </w:p>
    <w:p w:rsidR="005461A4" w:rsidRPr="009130CA" w:rsidRDefault="000401A3" w:rsidP="000401A3">
      <w:pPr>
        <w:pStyle w:val="NumberedParaAR"/>
      </w:pPr>
      <w:r w:rsidRPr="009130CA">
        <w:rPr>
          <w:rFonts w:hint="cs"/>
          <w:rtl/>
        </w:rPr>
        <w:t>ونظمت أثناء</w:t>
      </w:r>
      <w:r w:rsidR="008A0011" w:rsidRPr="009130CA">
        <w:rPr>
          <w:rFonts w:hint="cs"/>
          <w:rtl/>
        </w:rPr>
        <w:t xml:space="preserve"> المعرض </w:t>
      </w:r>
      <w:r w:rsidRPr="009130CA">
        <w:rPr>
          <w:rFonts w:hint="cs"/>
          <w:rtl/>
        </w:rPr>
        <w:t xml:space="preserve">حلقات نقاش </w:t>
      </w:r>
      <w:r w:rsidR="008A0011" w:rsidRPr="009130CA">
        <w:rPr>
          <w:rFonts w:hint="cs"/>
          <w:rtl/>
        </w:rPr>
        <w:t>عن حالات النجاح التي حققتها بلدان أمريكا الوسطى في الانتفاع بالملكية الفكرية، وأنشطة ترويحية وثقافية شارك فيها فنانون وطنيون من مؤلفين</w:t>
      </w:r>
      <w:r w:rsidRPr="009130CA">
        <w:rPr>
          <w:rFonts w:hint="cs"/>
          <w:rtl/>
        </w:rPr>
        <w:t xml:space="preserve"> موسيقيي</w:t>
      </w:r>
      <w:r w:rsidRPr="009130CA">
        <w:rPr>
          <w:rFonts w:hint="eastAsia"/>
          <w:rtl/>
        </w:rPr>
        <w:t>ن</w:t>
      </w:r>
      <w:r w:rsidR="008A0011" w:rsidRPr="009130CA">
        <w:rPr>
          <w:rFonts w:hint="cs"/>
          <w:rtl/>
        </w:rPr>
        <w:t xml:space="preserve"> </w:t>
      </w:r>
      <w:r w:rsidR="00074F34" w:rsidRPr="009130CA">
        <w:rPr>
          <w:rFonts w:hint="cs"/>
          <w:rtl/>
        </w:rPr>
        <w:t xml:space="preserve">وفناني الأداء </w:t>
      </w:r>
      <w:r w:rsidR="008A0011" w:rsidRPr="009130CA">
        <w:rPr>
          <w:rFonts w:hint="cs"/>
          <w:rtl/>
        </w:rPr>
        <w:t>وفرق موسيقية ومسرحية وغيرها.</w:t>
      </w:r>
    </w:p>
    <w:p w:rsidR="00863D31" w:rsidRDefault="00863D31" w:rsidP="000401A3">
      <w:pPr>
        <w:pStyle w:val="EndofDocumentAR"/>
        <w:rPr>
          <w:rtl/>
          <w:lang w:bidi="ar-EG"/>
        </w:rPr>
      </w:pPr>
      <w:r w:rsidRPr="009130CA">
        <w:rPr>
          <w:rFonts w:hint="cs"/>
          <w:rtl/>
        </w:rPr>
        <w:t>[</w:t>
      </w:r>
      <w:r w:rsidR="000401A3" w:rsidRPr="009130CA">
        <w:rPr>
          <w:rFonts w:hint="cs"/>
          <w:rtl/>
        </w:rPr>
        <w:t>نهاية الوثيقة</w:t>
      </w:r>
      <w:r w:rsidRPr="009130CA">
        <w:rPr>
          <w:rFonts w:hint="cs"/>
          <w:rtl/>
        </w:rPr>
        <w:t>]</w:t>
      </w:r>
    </w:p>
    <w:sectPr w:rsidR="00863D3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73" w:rsidRDefault="006A6073">
      <w:r>
        <w:separator/>
      </w:r>
    </w:p>
  </w:endnote>
  <w:endnote w:type="continuationSeparator" w:id="0">
    <w:p w:rsidR="006A6073" w:rsidRDefault="006A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73" w:rsidRDefault="006A6073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A6073" w:rsidRDefault="006A6073" w:rsidP="009622BF">
      <w:pPr>
        <w:bidi/>
      </w:pPr>
      <w:r>
        <w:separator/>
      </w:r>
    </w:p>
  </w:footnote>
  <w:footnote w:id="1">
    <w:p w:rsidR="002159ED" w:rsidRDefault="002159ED" w:rsidP="0017066E">
      <w:pPr>
        <w:pStyle w:val="FootnoteText"/>
        <w:tabs>
          <w:tab w:val="left" w:pos="566"/>
        </w:tabs>
        <w:rPr>
          <w:rtl/>
          <w:lang w:bidi="ar-EG"/>
        </w:rPr>
      </w:pPr>
      <w:r w:rsidRPr="00500380">
        <w:rPr>
          <w:rStyle w:val="FootnoteReference"/>
        </w:rPr>
        <w:t>*</w:t>
      </w:r>
      <w:r w:rsidR="00500380">
        <w:rPr>
          <w:rFonts w:hint="cs"/>
          <w:rtl/>
        </w:rPr>
        <w:tab/>
        <w:t>ا</w:t>
      </w:r>
      <w:r>
        <w:rPr>
          <w:rFonts w:hint="cs"/>
          <w:rtl/>
          <w:lang w:bidi="ar-EG"/>
        </w:rPr>
        <w:t xml:space="preserve">لآراء المعبر عنها في هذه الوثيقة هي آراء المؤلفين ولا تتطابق بالضرورة مع آراء أمانة الويبو </w:t>
      </w:r>
      <w:r w:rsidR="00C90CA7">
        <w:rPr>
          <w:rFonts w:hint="cs"/>
          <w:rtl/>
          <w:lang w:bidi="ar-EG"/>
        </w:rPr>
        <w:t>أو الدول الأعضاء في الويبو.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0D" w:rsidRPr="00AA29F4" w:rsidRDefault="00AA29F4" w:rsidP="00CF288D">
    <w:r>
      <w:t>WIPO/ACE/9/</w:t>
    </w:r>
    <w:r w:rsidR="00CF288D">
      <w:t>12</w:t>
    </w:r>
  </w:p>
  <w:p w:rsidR="001C130D" w:rsidRDefault="001C130D" w:rsidP="00D61541">
    <w:r>
      <w:fldChar w:fldCharType="begin"/>
    </w:r>
    <w:r>
      <w:instrText xml:space="preserve"> PAGE  \* MERGEFORMAT </w:instrText>
    </w:r>
    <w:r>
      <w:fldChar w:fldCharType="separate"/>
    </w:r>
    <w:r w:rsidR="003B1704">
      <w:rPr>
        <w:noProof/>
      </w:rPr>
      <w:t>10</w:t>
    </w:r>
    <w:r>
      <w:fldChar w:fldCharType="end"/>
    </w:r>
  </w:p>
  <w:p w:rsidR="001C130D" w:rsidRDefault="001C130D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EFA054BA"/>
    <w:lvl w:ilvl="0" w:tplc="C106ADD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  <w:lang w:val="en-US"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BA"/>
    <w:rsid w:val="00001815"/>
    <w:rsid w:val="00002CBE"/>
    <w:rsid w:val="00003232"/>
    <w:rsid w:val="000033DA"/>
    <w:rsid w:val="0000579F"/>
    <w:rsid w:val="00006180"/>
    <w:rsid w:val="000074D1"/>
    <w:rsid w:val="000076B3"/>
    <w:rsid w:val="000076BD"/>
    <w:rsid w:val="00007E72"/>
    <w:rsid w:val="00010481"/>
    <w:rsid w:val="00010671"/>
    <w:rsid w:val="00010B94"/>
    <w:rsid w:val="000114E2"/>
    <w:rsid w:val="00013347"/>
    <w:rsid w:val="00013D73"/>
    <w:rsid w:val="000142E1"/>
    <w:rsid w:val="000146BD"/>
    <w:rsid w:val="00014B68"/>
    <w:rsid w:val="0001645D"/>
    <w:rsid w:val="00016C30"/>
    <w:rsid w:val="000174AF"/>
    <w:rsid w:val="00017A43"/>
    <w:rsid w:val="00021384"/>
    <w:rsid w:val="0002157B"/>
    <w:rsid w:val="00023101"/>
    <w:rsid w:val="0002407C"/>
    <w:rsid w:val="0002476F"/>
    <w:rsid w:val="00024E17"/>
    <w:rsid w:val="000258DB"/>
    <w:rsid w:val="000259E5"/>
    <w:rsid w:val="00030FB5"/>
    <w:rsid w:val="000312B9"/>
    <w:rsid w:val="00031B2C"/>
    <w:rsid w:val="00033D2C"/>
    <w:rsid w:val="000350F5"/>
    <w:rsid w:val="00035CE8"/>
    <w:rsid w:val="00036041"/>
    <w:rsid w:val="00037816"/>
    <w:rsid w:val="000401A3"/>
    <w:rsid w:val="00040637"/>
    <w:rsid w:val="00040688"/>
    <w:rsid w:val="0004070F"/>
    <w:rsid w:val="0004115B"/>
    <w:rsid w:val="0004249C"/>
    <w:rsid w:val="00042F2D"/>
    <w:rsid w:val="000432B2"/>
    <w:rsid w:val="000432CF"/>
    <w:rsid w:val="000438A8"/>
    <w:rsid w:val="00043DFD"/>
    <w:rsid w:val="000445BC"/>
    <w:rsid w:val="00044AC0"/>
    <w:rsid w:val="00044EA6"/>
    <w:rsid w:val="000452E0"/>
    <w:rsid w:val="00045B68"/>
    <w:rsid w:val="00045E69"/>
    <w:rsid w:val="00046EDC"/>
    <w:rsid w:val="00047497"/>
    <w:rsid w:val="000500C9"/>
    <w:rsid w:val="0005014C"/>
    <w:rsid w:val="000502F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30F"/>
    <w:rsid w:val="0006794A"/>
    <w:rsid w:val="00067F31"/>
    <w:rsid w:val="00071138"/>
    <w:rsid w:val="000718E7"/>
    <w:rsid w:val="000728AC"/>
    <w:rsid w:val="00072B31"/>
    <w:rsid w:val="00072D2E"/>
    <w:rsid w:val="00073295"/>
    <w:rsid w:val="00073402"/>
    <w:rsid w:val="00073810"/>
    <w:rsid w:val="00074F34"/>
    <w:rsid w:val="00075745"/>
    <w:rsid w:val="00075A04"/>
    <w:rsid w:val="00075D39"/>
    <w:rsid w:val="000760C3"/>
    <w:rsid w:val="000763A4"/>
    <w:rsid w:val="00076901"/>
    <w:rsid w:val="00081A4E"/>
    <w:rsid w:val="0008237C"/>
    <w:rsid w:val="000833C3"/>
    <w:rsid w:val="0008402B"/>
    <w:rsid w:val="0008421F"/>
    <w:rsid w:val="000842A1"/>
    <w:rsid w:val="0008451C"/>
    <w:rsid w:val="00085A0B"/>
    <w:rsid w:val="000862B9"/>
    <w:rsid w:val="000863B7"/>
    <w:rsid w:val="00087C1B"/>
    <w:rsid w:val="00087DB6"/>
    <w:rsid w:val="00090139"/>
    <w:rsid w:val="0009024C"/>
    <w:rsid w:val="00090ADD"/>
    <w:rsid w:val="000913C0"/>
    <w:rsid w:val="00091F52"/>
    <w:rsid w:val="00092982"/>
    <w:rsid w:val="00092DD6"/>
    <w:rsid w:val="0009327F"/>
    <w:rsid w:val="00094C85"/>
    <w:rsid w:val="00094D7E"/>
    <w:rsid w:val="0009517B"/>
    <w:rsid w:val="00095AE2"/>
    <w:rsid w:val="00095EEC"/>
    <w:rsid w:val="000962DF"/>
    <w:rsid w:val="0009661E"/>
    <w:rsid w:val="000A0150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4C3"/>
    <w:rsid w:val="000B1BAE"/>
    <w:rsid w:val="000B29B3"/>
    <w:rsid w:val="000B2F2C"/>
    <w:rsid w:val="000B33CF"/>
    <w:rsid w:val="000B3889"/>
    <w:rsid w:val="000B3B3B"/>
    <w:rsid w:val="000B42E7"/>
    <w:rsid w:val="000B70B7"/>
    <w:rsid w:val="000B73E6"/>
    <w:rsid w:val="000B7759"/>
    <w:rsid w:val="000C0494"/>
    <w:rsid w:val="000C0BC8"/>
    <w:rsid w:val="000C111E"/>
    <w:rsid w:val="000C16D8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373"/>
    <w:rsid w:val="000C563F"/>
    <w:rsid w:val="000C5DF9"/>
    <w:rsid w:val="000C5F21"/>
    <w:rsid w:val="000C662C"/>
    <w:rsid w:val="000C733A"/>
    <w:rsid w:val="000C76B0"/>
    <w:rsid w:val="000D0888"/>
    <w:rsid w:val="000D0C07"/>
    <w:rsid w:val="000D0C7C"/>
    <w:rsid w:val="000D1A1D"/>
    <w:rsid w:val="000D2B95"/>
    <w:rsid w:val="000D40A9"/>
    <w:rsid w:val="000D4B2A"/>
    <w:rsid w:val="000D508A"/>
    <w:rsid w:val="000D5FB7"/>
    <w:rsid w:val="000E06A5"/>
    <w:rsid w:val="000E1139"/>
    <w:rsid w:val="000E16EB"/>
    <w:rsid w:val="000E1B80"/>
    <w:rsid w:val="000E5891"/>
    <w:rsid w:val="000E591F"/>
    <w:rsid w:val="000E5A23"/>
    <w:rsid w:val="000E6045"/>
    <w:rsid w:val="000E6BAF"/>
    <w:rsid w:val="000E708C"/>
    <w:rsid w:val="000E7872"/>
    <w:rsid w:val="000F0772"/>
    <w:rsid w:val="000F0BE5"/>
    <w:rsid w:val="000F0F0D"/>
    <w:rsid w:val="000F1506"/>
    <w:rsid w:val="000F1B52"/>
    <w:rsid w:val="000F1C70"/>
    <w:rsid w:val="000F1EAA"/>
    <w:rsid w:val="000F30D5"/>
    <w:rsid w:val="000F33C5"/>
    <w:rsid w:val="000F33EB"/>
    <w:rsid w:val="000F3ACF"/>
    <w:rsid w:val="000F42A5"/>
    <w:rsid w:val="000F49FA"/>
    <w:rsid w:val="000F58C4"/>
    <w:rsid w:val="000F5E56"/>
    <w:rsid w:val="000F68C4"/>
    <w:rsid w:val="000F70F9"/>
    <w:rsid w:val="000F7891"/>
    <w:rsid w:val="001007AB"/>
    <w:rsid w:val="00100F97"/>
    <w:rsid w:val="001012E0"/>
    <w:rsid w:val="001016F2"/>
    <w:rsid w:val="001024C1"/>
    <w:rsid w:val="0010263B"/>
    <w:rsid w:val="0010385D"/>
    <w:rsid w:val="001042E0"/>
    <w:rsid w:val="00104C51"/>
    <w:rsid w:val="0010597B"/>
    <w:rsid w:val="00110107"/>
    <w:rsid w:val="00110531"/>
    <w:rsid w:val="00110794"/>
    <w:rsid w:val="00112524"/>
    <w:rsid w:val="001126E4"/>
    <w:rsid w:val="00112A89"/>
    <w:rsid w:val="00113769"/>
    <w:rsid w:val="00114141"/>
    <w:rsid w:val="00114827"/>
    <w:rsid w:val="00115266"/>
    <w:rsid w:val="001154A9"/>
    <w:rsid w:val="001154FB"/>
    <w:rsid w:val="00115B51"/>
    <w:rsid w:val="0011615B"/>
    <w:rsid w:val="001171EF"/>
    <w:rsid w:val="001173C5"/>
    <w:rsid w:val="001200EE"/>
    <w:rsid w:val="00120967"/>
    <w:rsid w:val="00121092"/>
    <w:rsid w:val="00121AA0"/>
    <w:rsid w:val="00121FE6"/>
    <w:rsid w:val="0012323D"/>
    <w:rsid w:val="00123F16"/>
    <w:rsid w:val="0012405D"/>
    <w:rsid w:val="001252B1"/>
    <w:rsid w:val="00126897"/>
    <w:rsid w:val="0012696D"/>
    <w:rsid w:val="00130FC9"/>
    <w:rsid w:val="001310EE"/>
    <w:rsid w:val="001316B1"/>
    <w:rsid w:val="0013191A"/>
    <w:rsid w:val="00131E8F"/>
    <w:rsid w:val="00134D99"/>
    <w:rsid w:val="00134F39"/>
    <w:rsid w:val="0013535F"/>
    <w:rsid w:val="00135C24"/>
    <w:rsid w:val="00136389"/>
    <w:rsid w:val="00136A1A"/>
    <w:rsid w:val="00136A96"/>
    <w:rsid w:val="00137057"/>
    <w:rsid w:val="001374D6"/>
    <w:rsid w:val="001376B6"/>
    <w:rsid w:val="00140A09"/>
    <w:rsid w:val="00140A35"/>
    <w:rsid w:val="00141512"/>
    <w:rsid w:val="001429A9"/>
    <w:rsid w:val="00142F4D"/>
    <w:rsid w:val="00143428"/>
    <w:rsid w:val="0014412C"/>
    <w:rsid w:val="00144684"/>
    <w:rsid w:val="00144713"/>
    <w:rsid w:val="00144CC3"/>
    <w:rsid w:val="00145DE2"/>
    <w:rsid w:val="001464FB"/>
    <w:rsid w:val="00147B3F"/>
    <w:rsid w:val="0015009D"/>
    <w:rsid w:val="00150A32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071"/>
    <w:rsid w:val="001572CE"/>
    <w:rsid w:val="00157B60"/>
    <w:rsid w:val="001603F7"/>
    <w:rsid w:val="001604ED"/>
    <w:rsid w:val="00160C95"/>
    <w:rsid w:val="00161691"/>
    <w:rsid w:val="00162777"/>
    <w:rsid w:val="0016337E"/>
    <w:rsid w:val="001634C8"/>
    <w:rsid w:val="00164691"/>
    <w:rsid w:val="00164BD2"/>
    <w:rsid w:val="00164FB0"/>
    <w:rsid w:val="00165AC3"/>
    <w:rsid w:val="00166086"/>
    <w:rsid w:val="001665F3"/>
    <w:rsid w:val="001667B6"/>
    <w:rsid w:val="001668D4"/>
    <w:rsid w:val="00166A09"/>
    <w:rsid w:val="00166C9C"/>
    <w:rsid w:val="00167393"/>
    <w:rsid w:val="001677FD"/>
    <w:rsid w:val="00167809"/>
    <w:rsid w:val="00167F30"/>
    <w:rsid w:val="0017066E"/>
    <w:rsid w:val="0017145E"/>
    <w:rsid w:val="00171844"/>
    <w:rsid w:val="00171A44"/>
    <w:rsid w:val="0017353D"/>
    <w:rsid w:val="0017385A"/>
    <w:rsid w:val="00173C3A"/>
    <w:rsid w:val="00174E34"/>
    <w:rsid w:val="00175448"/>
    <w:rsid w:val="001757AF"/>
    <w:rsid w:val="00175825"/>
    <w:rsid w:val="0017588E"/>
    <w:rsid w:val="001758C7"/>
    <w:rsid w:val="0017666F"/>
    <w:rsid w:val="00176D64"/>
    <w:rsid w:val="00176E2C"/>
    <w:rsid w:val="00176E81"/>
    <w:rsid w:val="00177DBF"/>
    <w:rsid w:val="0018201E"/>
    <w:rsid w:val="00182417"/>
    <w:rsid w:val="0018242F"/>
    <w:rsid w:val="0018283E"/>
    <w:rsid w:val="00183F42"/>
    <w:rsid w:val="0018414E"/>
    <w:rsid w:val="00184807"/>
    <w:rsid w:val="00185718"/>
    <w:rsid w:val="001857AF"/>
    <w:rsid w:val="00185BBE"/>
    <w:rsid w:val="00186606"/>
    <w:rsid w:val="001904BB"/>
    <w:rsid w:val="00190B6D"/>
    <w:rsid w:val="0019177E"/>
    <w:rsid w:val="00191E75"/>
    <w:rsid w:val="00192022"/>
    <w:rsid w:val="001926CF"/>
    <w:rsid w:val="0019301D"/>
    <w:rsid w:val="0019454F"/>
    <w:rsid w:val="00194719"/>
    <w:rsid w:val="00194761"/>
    <w:rsid w:val="00194774"/>
    <w:rsid w:val="00195CE0"/>
    <w:rsid w:val="001960BC"/>
    <w:rsid w:val="00197322"/>
    <w:rsid w:val="00197B8F"/>
    <w:rsid w:val="001A098F"/>
    <w:rsid w:val="001A0B6F"/>
    <w:rsid w:val="001A10CB"/>
    <w:rsid w:val="001A110B"/>
    <w:rsid w:val="001A149A"/>
    <w:rsid w:val="001A16BD"/>
    <w:rsid w:val="001A2986"/>
    <w:rsid w:val="001A2AB7"/>
    <w:rsid w:val="001A30CE"/>
    <w:rsid w:val="001A4A9C"/>
    <w:rsid w:val="001A4BDA"/>
    <w:rsid w:val="001A6AC4"/>
    <w:rsid w:val="001A6B88"/>
    <w:rsid w:val="001A6C33"/>
    <w:rsid w:val="001A6E68"/>
    <w:rsid w:val="001A70ED"/>
    <w:rsid w:val="001A7172"/>
    <w:rsid w:val="001B1797"/>
    <w:rsid w:val="001B3131"/>
    <w:rsid w:val="001B4B2F"/>
    <w:rsid w:val="001B7C00"/>
    <w:rsid w:val="001C09D2"/>
    <w:rsid w:val="001C0C78"/>
    <w:rsid w:val="001C130D"/>
    <w:rsid w:val="001C1620"/>
    <w:rsid w:val="001C18B2"/>
    <w:rsid w:val="001C1994"/>
    <w:rsid w:val="001C2933"/>
    <w:rsid w:val="001C34A5"/>
    <w:rsid w:val="001C37CD"/>
    <w:rsid w:val="001C5EEE"/>
    <w:rsid w:val="001C6702"/>
    <w:rsid w:val="001C6A73"/>
    <w:rsid w:val="001C73C2"/>
    <w:rsid w:val="001D0474"/>
    <w:rsid w:val="001D106A"/>
    <w:rsid w:val="001D141D"/>
    <w:rsid w:val="001D1EBD"/>
    <w:rsid w:val="001D2184"/>
    <w:rsid w:val="001D24F3"/>
    <w:rsid w:val="001D2678"/>
    <w:rsid w:val="001D2DC4"/>
    <w:rsid w:val="001D36F5"/>
    <w:rsid w:val="001D3E40"/>
    <w:rsid w:val="001D4286"/>
    <w:rsid w:val="001D4B17"/>
    <w:rsid w:val="001D5C8F"/>
    <w:rsid w:val="001D6A48"/>
    <w:rsid w:val="001D76F2"/>
    <w:rsid w:val="001D7D53"/>
    <w:rsid w:val="001E07AE"/>
    <w:rsid w:val="001E1043"/>
    <w:rsid w:val="001E10E1"/>
    <w:rsid w:val="001E175F"/>
    <w:rsid w:val="001E19F7"/>
    <w:rsid w:val="001E1D8C"/>
    <w:rsid w:val="001E2669"/>
    <w:rsid w:val="001E27E9"/>
    <w:rsid w:val="001E281E"/>
    <w:rsid w:val="001E3FB9"/>
    <w:rsid w:val="001E4083"/>
    <w:rsid w:val="001E505D"/>
    <w:rsid w:val="001E5588"/>
    <w:rsid w:val="001E56CB"/>
    <w:rsid w:val="001E56FC"/>
    <w:rsid w:val="001E582D"/>
    <w:rsid w:val="001E6318"/>
    <w:rsid w:val="001E7207"/>
    <w:rsid w:val="001F0AD5"/>
    <w:rsid w:val="001F0C0A"/>
    <w:rsid w:val="001F1509"/>
    <w:rsid w:val="001F18E7"/>
    <w:rsid w:val="001F3A75"/>
    <w:rsid w:val="001F3A9D"/>
    <w:rsid w:val="001F3FDB"/>
    <w:rsid w:val="001F4FE9"/>
    <w:rsid w:val="001F6545"/>
    <w:rsid w:val="001F66B5"/>
    <w:rsid w:val="001F6F36"/>
    <w:rsid w:val="001F76FD"/>
    <w:rsid w:val="002004C0"/>
    <w:rsid w:val="00200AB7"/>
    <w:rsid w:val="002012F2"/>
    <w:rsid w:val="002014D7"/>
    <w:rsid w:val="00202F07"/>
    <w:rsid w:val="00203030"/>
    <w:rsid w:val="002030DD"/>
    <w:rsid w:val="00203D45"/>
    <w:rsid w:val="00204400"/>
    <w:rsid w:val="002044E8"/>
    <w:rsid w:val="00205495"/>
    <w:rsid w:val="002061DE"/>
    <w:rsid w:val="00206379"/>
    <w:rsid w:val="002065E2"/>
    <w:rsid w:val="00206B56"/>
    <w:rsid w:val="00206C61"/>
    <w:rsid w:val="00206F30"/>
    <w:rsid w:val="002072D8"/>
    <w:rsid w:val="00207616"/>
    <w:rsid w:val="00207F10"/>
    <w:rsid w:val="002112E6"/>
    <w:rsid w:val="002116B1"/>
    <w:rsid w:val="00212B0E"/>
    <w:rsid w:val="00213213"/>
    <w:rsid w:val="0021457F"/>
    <w:rsid w:val="0021505D"/>
    <w:rsid w:val="002159ED"/>
    <w:rsid w:val="0021604B"/>
    <w:rsid w:val="00216545"/>
    <w:rsid w:val="00216A7C"/>
    <w:rsid w:val="002178E0"/>
    <w:rsid w:val="00220227"/>
    <w:rsid w:val="002202A5"/>
    <w:rsid w:val="0022176B"/>
    <w:rsid w:val="00222760"/>
    <w:rsid w:val="00222782"/>
    <w:rsid w:val="00222B1F"/>
    <w:rsid w:val="0022360A"/>
    <w:rsid w:val="00225722"/>
    <w:rsid w:val="00226B82"/>
    <w:rsid w:val="00227103"/>
    <w:rsid w:val="00230249"/>
    <w:rsid w:val="00230D5F"/>
    <w:rsid w:val="00231B24"/>
    <w:rsid w:val="00231BE3"/>
    <w:rsid w:val="00232C51"/>
    <w:rsid w:val="00232E0C"/>
    <w:rsid w:val="0023301C"/>
    <w:rsid w:val="00233414"/>
    <w:rsid w:val="00233D69"/>
    <w:rsid w:val="0023412F"/>
    <w:rsid w:val="00234E82"/>
    <w:rsid w:val="00235C9D"/>
    <w:rsid w:val="00235D49"/>
    <w:rsid w:val="00236084"/>
    <w:rsid w:val="00236799"/>
    <w:rsid w:val="00236BAE"/>
    <w:rsid w:val="002408E4"/>
    <w:rsid w:val="002412D4"/>
    <w:rsid w:val="0024220D"/>
    <w:rsid w:val="00242BD3"/>
    <w:rsid w:val="00242C02"/>
    <w:rsid w:val="00243155"/>
    <w:rsid w:val="00243983"/>
    <w:rsid w:val="00244085"/>
    <w:rsid w:val="002442B0"/>
    <w:rsid w:val="00244C47"/>
    <w:rsid w:val="00245C37"/>
    <w:rsid w:val="00246FE3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56D71"/>
    <w:rsid w:val="00260251"/>
    <w:rsid w:val="0026071A"/>
    <w:rsid w:val="00260CBB"/>
    <w:rsid w:val="002613AC"/>
    <w:rsid w:val="00261B27"/>
    <w:rsid w:val="00262B5A"/>
    <w:rsid w:val="00262EED"/>
    <w:rsid w:val="0026520E"/>
    <w:rsid w:val="00265ECE"/>
    <w:rsid w:val="00266486"/>
    <w:rsid w:val="00266B0A"/>
    <w:rsid w:val="00266C61"/>
    <w:rsid w:val="0026749A"/>
    <w:rsid w:val="00270E72"/>
    <w:rsid w:val="00271197"/>
    <w:rsid w:val="0027167E"/>
    <w:rsid w:val="002717B8"/>
    <w:rsid w:val="00271F24"/>
    <w:rsid w:val="002724DF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9AC"/>
    <w:rsid w:val="00275A2D"/>
    <w:rsid w:val="0027655E"/>
    <w:rsid w:val="002772A5"/>
    <w:rsid w:val="0027772F"/>
    <w:rsid w:val="002806F8"/>
    <w:rsid w:val="002810B5"/>
    <w:rsid w:val="00281F4F"/>
    <w:rsid w:val="0028304B"/>
    <w:rsid w:val="0028477C"/>
    <w:rsid w:val="00286744"/>
    <w:rsid w:val="00287B60"/>
    <w:rsid w:val="002909B9"/>
    <w:rsid w:val="00292CEE"/>
    <w:rsid w:val="00292D22"/>
    <w:rsid w:val="0029308F"/>
    <w:rsid w:val="002931D5"/>
    <w:rsid w:val="0029411C"/>
    <w:rsid w:val="0029470D"/>
    <w:rsid w:val="00294756"/>
    <w:rsid w:val="00297886"/>
    <w:rsid w:val="00297B80"/>
    <w:rsid w:val="002A076C"/>
    <w:rsid w:val="002A0848"/>
    <w:rsid w:val="002A1059"/>
    <w:rsid w:val="002A13BC"/>
    <w:rsid w:val="002A231B"/>
    <w:rsid w:val="002A3C9D"/>
    <w:rsid w:val="002A4188"/>
    <w:rsid w:val="002A5403"/>
    <w:rsid w:val="002A5EE7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3C25"/>
    <w:rsid w:val="002C4AD1"/>
    <w:rsid w:val="002C7D29"/>
    <w:rsid w:val="002D0298"/>
    <w:rsid w:val="002D1662"/>
    <w:rsid w:val="002D1DE5"/>
    <w:rsid w:val="002D3506"/>
    <w:rsid w:val="002D3670"/>
    <w:rsid w:val="002D38BE"/>
    <w:rsid w:val="002D4807"/>
    <w:rsid w:val="002D5919"/>
    <w:rsid w:val="002D5D3B"/>
    <w:rsid w:val="002D5DDC"/>
    <w:rsid w:val="002D5F16"/>
    <w:rsid w:val="002D62F1"/>
    <w:rsid w:val="002D6FD8"/>
    <w:rsid w:val="002D727B"/>
    <w:rsid w:val="002D7EAD"/>
    <w:rsid w:val="002E074F"/>
    <w:rsid w:val="002E1169"/>
    <w:rsid w:val="002E1218"/>
    <w:rsid w:val="002E2442"/>
    <w:rsid w:val="002E28F3"/>
    <w:rsid w:val="002E7615"/>
    <w:rsid w:val="002E7A2A"/>
    <w:rsid w:val="002E7F16"/>
    <w:rsid w:val="002F0FE3"/>
    <w:rsid w:val="002F1128"/>
    <w:rsid w:val="002F1425"/>
    <w:rsid w:val="002F2A98"/>
    <w:rsid w:val="002F2EC8"/>
    <w:rsid w:val="002F4CE2"/>
    <w:rsid w:val="002F5F6A"/>
    <w:rsid w:val="002F60A4"/>
    <w:rsid w:val="002F6B0C"/>
    <w:rsid w:val="002F7486"/>
    <w:rsid w:val="002F77FC"/>
    <w:rsid w:val="003004A6"/>
    <w:rsid w:val="0030129C"/>
    <w:rsid w:val="003013E2"/>
    <w:rsid w:val="003016A5"/>
    <w:rsid w:val="00301E3D"/>
    <w:rsid w:val="00301FE4"/>
    <w:rsid w:val="00303AE5"/>
    <w:rsid w:val="00303E3A"/>
    <w:rsid w:val="00305417"/>
    <w:rsid w:val="0030546B"/>
    <w:rsid w:val="00306127"/>
    <w:rsid w:val="0030641B"/>
    <w:rsid w:val="003067C8"/>
    <w:rsid w:val="00307711"/>
    <w:rsid w:val="00311453"/>
    <w:rsid w:val="003114C9"/>
    <w:rsid w:val="0031229D"/>
    <w:rsid w:val="00314BDD"/>
    <w:rsid w:val="00314E12"/>
    <w:rsid w:val="00315B6D"/>
    <w:rsid w:val="003166A5"/>
    <w:rsid w:val="00316C8C"/>
    <w:rsid w:val="003174C2"/>
    <w:rsid w:val="00317CE4"/>
    <w:rsid w:val="00320D95"/>
    <w:rsid w:val="00320DF4"/>
    <w:rsid w:val="003219A9"/>
    <w:rsid w:val="00321B00"/>
    <w:rsid w:val="00321C54"/>
    <w:rsid w:val="00321DCD"/>
    <w:rsid w:val="003220FD"/>
    <w:rsid w:val="0032261F"/>
    <w:rsid w:val="00322E2F"/>
    <w:rsid w:val="003237A2"/>
    <w:rsid w:val="003237D2"/>
    <w:rsid w:val="003241B5"/>
    <w:rsid w:val="00324575"/>
    <w:rsid w:val="00324729"/>
    <w:rsid w:val="00325C8B"/>
    <w:rsid w:val="00327011"/>
    <w:rsid w:val="00327593"/>
    <w:rsid w:val="00327E61"/>
    <w:rsid w:val="00334127"/>
    <w:rsid w:val="00335CA6"/>
    <w:rsid w:val="003363E1"/>
    <w:rsid w:val="003365F0"/>
    <w:rsid w:val="00336C50"/>
    <w:rsid w:val="00337388"/>
    <w:rsid w:val="0034007D"/>
    <w:rsid w:val="0034296B"/>
    <w:rsid w:val="003433E5"/>
    <w:rsid w:val="00343B8B"/>
    <w:rsid w:val="00344082"/>
    <w:rsid w:val="0034582C"/>
    <w:rsid w:val="00345916"/>
    <w:rsid w:val="00345CAC"/>
    <w:rsid w:val="00345D6D"/>
    <w:rsid w:val="0034789E"/>
    <w:rsid w:val="003501DA"/>
    <w:rsid w:val="003503E2"/>
    <w:rsid w:val="0035172A"/>
    <w:rsid w:val="00351DC1"/>
    <w:rsid w:val="003534EE"/>
    <w:rsid w:val="00353F26"/>
    <w:rsid w:val="00355921"/>
    <w:rsid w:val="003574FA"/>
    <w:rsid w:val="003600A2"/>
    <w:rsid w:val="003612D8"/>
    <w:rsid w:val="003637B6"/>
    <w:rsid w:val="003637F8"/>
    <w:rsid w:val="00363F89"/>
    <w:rsid w:val="00363FB0"/>
    <w:rsid w:val="003642C6"/>
    <w:rsid w:val="003646D6"/>
    <w:rsid w:val="00364FC6"/>
    <w:rsid w:val="003651F5"/>
    <w:rsid w:val="0036541D"/>
    <w:rsid w:val="00367F5F"/>
    <w:rsid w:val="00370504"/>
    <w:rsid w:val="00371814"/>
    <w:rsid w:val="00372BAE"/>
    <w:rsid w:val="00372EE9"/>
    <w:rsid w:val="00373F07"/>
    <w:rsid w:val="00374A60"/>
    <w:rsid w:val="00375181"/>
    <w:rsid w:val="0037589F"/>
    <w:rsid w:val="00375B3F"/>
    <w:rsid w:val="003764C0"/>
    <w:rsid w:val="003767A4"/>
    <w:rsid w:val="003774F6"/>
    <w:rsid w:val="003805C5"/>
    <w:rsid w:val="003818B3"/>
    <w:rsid w:val="0038356A"/>
    <w:rsid w:val="0038382F"/>
    <w:rsid w:val="0038443F"/>
    <w:rsid w:val="00384CFE"/>
    <w:rsid w:val="00385427"/>
    <w:rsid w:val="00386731"/>
    <w:rsid w:val="00387542"/>
    <w:rsid w:val="00387C6B"/>
    <w:rsid w:val="00390F67"/>
    <w:rsid w:val="00390FC0"/>
    <w:rsid w:val="003911B2"/>
    <w:rsid w:val="00391AFE"/>
    <w:rsid w:val="00392705"/>
    <w:rsid w:val="0039283A"/>
    <w:rsid w:val="00393A79"/>
    <w:rsid w:val="0039419C"/>
    <w:rsid w:val="003945EB"/>
    <w:rsid w:val="00395987"/>
    <w:rsid w:val="00396375"/>
    <w:rsid w:val="00396801"/>
    <w:rsid w:val="00396E82"/>
    <w:rsid w:val="003A030E"/>
    <w:rsid w:val="003A07FF"/>
    <w:rsid w:val="003A146E"/>
    <w:rsid w:val="003A26CD"/>
    <w:rsid w:val="003A3555"/>
    <w:rsid w:val="003A37F7"/>
    <w:rsid w:val="003A4BB6"/>
    <w:rsid w:val="003A54E9"/>
    <w:rsid w:val="003A5E7C"/>
    <w:rsid w:val="003A5F54"/>
    <w:rsid w:val="003A78C7"/>
    <w:rsid w:val="003A7E9A"/>
    <w:rsid w:val="003B0184"/>
    <w:rsid w:val="003B04CC"/>
    <w:rsid w:val="003B15FE"/>
    <w:rsid w:val="003B1704"/>
    <w:rsid w:val="003B1C41"/>
    <w:rsid w:val="003B4597"/>
    <w:rsid w:val="003B46AD"/>
    <w:rsid w:val="003B4B18"/>
    <w:rsid w:val="003B5C96"/>
    <w:rsid w:val="003B65FB"/>
    <w:rsid w:val="003B6A26"/>
    <w:rsid w:val="003B6D60"/>
    <w:rsid w:val="003C218D"/>
    <w:rsid w:val="003C3D89"/>
    <w:rsid w:val="003C3EE2"/>
    <w:rsid w:val="003C4224"/>
    <w:rsid w:val="003C426D"/>
    <w:rsid w:val="003C4877"/>
    <w:rsid w:val="003C4B42"/>
    <w:rsid w:val="003C4E91"/>
    <w:rsid w:val="003C53D3"/>
    <w:rsid w:val="003C67E5"/>
    <w:rsid w:val="003C69E5"/>
    <w:rsid w:val="003C6D76"/>
    <w:rsid w:val="003C72F6"/>
    <w:rsid w:val="003C74B4"/>
    <w:rsid w:val="003D073C"/>
    <w:rsid w:val="003D0791"/>
    <w:rsid w:val="003D0EA6"/>
    <w:rsid w:val="003D101F"/>
    <w:rsid w:val="003D1130"/>
    <w:rsid w:val="003D1B0E"/>
    <w:rsid w:val="003D31A9"/>
    <w:rsid w:val="003D37D4"/>
    <w:rsid w:val="003D47A7"/>
    <w:rsid w:val="003D4D36"/>
    <w:rsid w:val="003D56B5"/>
    <w:rsid w:val="003D5DCC"/>
    <w:rsid w:val="003D6B84"/>
    <w:rsid w:val="003D7562"/>
    <w:rsid w:val="003E1A49"/>
    <w:rsid w:val="003E1F21"/>
    <w:rsid w:val="003E2A92"/>
    <w:rsid w:val="003E2D01"/>
    <w:rsid w:val="003E330E"/>
    <w:rsid w:val="003E3AE3"/>
    <w:rsid w:val="003E3FB9"/>
    <w:rsid w:val="003E4325"/>
    <w:rsid w:val="003E5733"/>
    <w:rsid w:val="003E5E27"/>
    <w:rsid w:val="003E60BC"/>
    <w:rsid w:val="003E6FD2"/>
    <w:rsid w:val="003E71E9"/>
    <w:rsid w:val="003E788F"/>
    <w:rsid w:val="003E7A97"/>
    <w:rsid w:val="003E7D3A"/>
    <w:rsid w:val="003F0950"/>
    <w:rsid w:val="003F09C9"/>
    <w:rsid w:val="003F0AFE"/>
    <w:rsid w:val="003F425A"/>
    <w:rsid w:val="003F4C37"/>
    <w:rsid w:val="003F64A6"/>
    <w:rsid w:val="003F67AE"/>
    <w:rsid w:val="003F6BBB"/>
    <w:rsid w:val="003F6F22"/>
    <w:rsid w:val="003F719F"/>
    <w:rsid w:val="00400292"/>
    <w:rsid w:val="0040033D"/>
    <w:rsid w:val="004007E1"/>
    <w:rsid w:val="00400B1F"/>
    <w:rsid w:val="00401F47"/>
    <w:rsid w:val="004032D2"/>
    <w:rsid w:val="00403C4F"/>
    <w:rsid w:val="004058B4"/>
    <w:rsid w:val="00405C45"/>
    <w:rsid w:val="004062EF"/>
    <w:rsid w:val="004062F0"/>
    <w:rsid w:val="00406CB5"/>
    <w:rsid w:val="00407A1B"/>
    <w:rsid w:val="004104BC"/>
    <w:rsid w:val="00410B8F"/>
    <w:rsid w:val="00412057"/>
    <w:rsid w:val="004126C1"/>
    <w:rsid w:val="0041373C"/>
    <w:rsid w:val="00413BA5"/>
    <w:rsid w:val="00414005"/>
    <w:rsid w:val="0041457C"/>
    <w:rsid w:val="00414FD0"/>
    <w:rsid w:val="004161F7"/>
    <w:rsid w:val="00417E93"/>
    <w:rsid w:val="00420496"/>
    <w:rsid w:val="00422A2A"/>
    <w:rsid w:val="00424BB4"/>
    <w:rsid w:val="0042546D"/>
    <w:rsid w:val="004258CD"/>
    <w:rsid w:val="004261D2"/>
    <w:rsid w:val="004303D1"/>
    <w:rsid w:val="004326DE"/>
    <w:rsid w:val="00432A22"/>
    <w:rsid w:val="004335A8"/>
    <w:rsid w:val="00433C0A"/>
    <w:rsid w:val="004349FA"/>
    <w:rsid w:val="0044000A"/>
    <w:rsid w:val="004406BD"/>
    <w:rsid w:val="00440BC7"/>
    <w:rsid w:val="00442FBE"/>
    <w:rsid w:val="004433B1"/>
    <w:rsid w:val="00443571"/>
    <w:rsid w:val="0044411C"/>
    <w:rsid w:val="004444E3"/>
    <w:rsid w:val="004447FD"/>
    <w:rsid w:val="00444FC8"/>
    <w:rsid w:val="00445032"/>
    <w:rsid w:val="004450CB"/>
    <w:rsid w:val="00445B23"/>
    <w:rsid w:val="00446967"/>
    <w:rsid w:val="00446AB6"/>
    <w:rsid w:val="00450629"/>
    <w:rsid w:val="00450A10"/>
    <w:rsid w:val="00450EEE"/>
    <w:rsid w:val="004512B2"/>
    <w:rsid w:val="004528EE"/>
    <w:rsid w:val="00453360"/>
    <w:rsid w:val="00453EBE"/>
    <w:rsid w:val="00454AE5"/>
    <w:rsid w:val="004555BF"/>
    <w:rsid w:val="00456409"/>
    <w:rsid w:val="004569C6"/>
    <w:rsid w:val="004569CB"/>
    <w:rsid w:val="00456A67"/>
    <w:rsid w:val="00456ADC"/>
    <w:rsid w:val="00456CB8"/>
    <w:rsid w:val="0045768F"/>
    <w:rsid w:val="00457769"/>
    <w:rsid w:val="004610DF"/>
    <w:rsid w:val="004627AE"/>
    <w:rsid w:val="0046298E"/>
    <w:rsid w:val="00462E66"/>
    <w:rsid w:val="004647BB"/>
    <w:rsid w:val="0046482B"/>
    <w:rsid w:val="004648E0"/>
    <w:rsid w:val="00470628"/>
    <w:rsid w:val="00471C80"/>
    <w:rsid w:val="00472043"/>
    <w:rsid w:val="00472F56"/>
    <w:rsid w:val="0047335E"/>
    <w:rsid w:val="004734BF"/>
    <w:rsid w:val="00473CA1"/>
    <w:rsid w:val="00474E7A"/>
    <w:rsid w:val="0047572C"/>
    <w:rsid w:val="00475ABD"/>
    <w:rsid w:val="00476268"/>
    <w:rsid w:val="00476407"/>
    <w:rsid w:val="0047674D"/>
    <w:rsid w:val="004769B7"/>
    <w:rsid w:val="004773F7"/>
    <w:rsid w:val="00481D84"/>
    <w:rsid w:val="00481F5F"/>
    <w:rsid w:val="004821D0"/>
    <w:rsid w:val="00482CB2"/>
    <w:rsid w:val="00483D06"/>
    <w:rsid w:val="00484CC9"/>
    <w:rsid w:val="00485A4A"/>
    <w:rsid w:val="00485CF7"/>
    <w:rsid w:val="004862C2"/>
    <w:rsid w:val="004863F7"/>
    <w:rsid w:val="00486FFC"/>
    <w:rsid w:val="0049025E"/>
    <w:rsid w:val="00490ED4"/>
    <w:rsid w:val="00491B91"/>
    <w:rsid w:val="00491C21"/>
    <w:rsid w:val="00491C66"/>
    <w:rsid w:val="00492FFB"/>
    <w:rsid w:val="004935D6"/>
    <w:rsid w:val="00494195"/>
    <w:rsid w:val="004945FB"/>
    <w:rsid w:val="00497356"/>
    <w:rsid w:val="004A0208"/>
    <w:rsid w:val="004A076F"/>
    <w:rsid w:val="004A1DC1"/>
    <w:rsid w:val="004A2B04"/>
    <w:rsid w:val="004A31A2"/>
    <w:rsid w:val="004A48A7"/>
    <w:rsid w:val="004A53E4"/>
    <w:rsid w:val="004A6554"/>
    <w:rsid w:val="004A655D"/>
    <w:rsid w:val="004A6748"/>
    <w:rsid w:val="004B01B1"/>
    <w:rsid w:val="004B024F"/>
    <w:rsid w:val="004B08D1"/>
    <w:rsid w:val="004B10E6"/>
    <w:rsid w:val="004B198F"/>
    <w:rsid w:val="004B40F8"/>
    <w:rsid w:val="004B46D0"/>
    <w:rsid w:val="004B57B0"/>
    <w:rsid w:val="004B60CE"/>
    <w:rsid w:val="004B61C9"/>
    <w:rsid w:val="004B723D"/>
    <w:rsid w:val="004B7CB1"/>
    <w:rsid w:val="004C0B26"/>
    <w:rsid w:val="004C12FE"/>
    <w:rsid w:val="004C1CCC"/>
    <w:rsid w:val="004C1D57"/>
    <w:rsid w:val="004C2F7C"/>
    <w:rsid w:val="004C34F8"/>
    <w:rsid w:val="004C375F"/>
    <w:rsid w:val="004C3932"/>
    <w:rsid w:val="004C482F"/>
    <w:rsid w:val="004C49C9"/>
    <w:rsid w:val="004C627F"/>
    <w:rsid w:val="004C76C1"/>
    <w:rsid w:val="004C7889"/>
    <w:rsid w:val="004C7DDE"/>
    <w:rsid w:val="004D0C03"/>
    <w:rsid w:val="004D0D1A"/>
    <w:rsid w:val="004D169F"/>
    <w:rsid w:val="004D18CF"/>
    <w:rsid w:val="004D30CE"/>
    <w:rsid w:val="004D3282"/>
    <w:rsid w:val="004D3729"/>
    <w:rsid w:val="004D4071"/>
    <w:rsid w:val="004D421A"/>
    <w:rsid w:val="004D497F"/>
    <w:rsid w:val="004D4D0C"/>
    <w:rsid w:val="004D6144"/>
    <w:rsid w:val="004D678F"/>
    <w:rsid w:val="004E1264"/>
    <w:rsid w:val="004E2CBC"/>
    <w:rsid w:val="004E30E9"/>
    <w:rsid w:val="004E3DD4"/>
    <w:rsid w:val="004E5402"/>
    <w:rsid w:val="004E5C1A"/>
    <w:rsid w:val="004E6C8C"/>
    <w:rsid w:val="004E6CC7"/>
    <w:rsid w:val="004E776F"/>
    <w:rsid w:val="004F111D"/>
    <w:rsid w:val="004F1843"/>
    <w:rsid w:val="004F1AF2"/>
    <w:rsid w:val="004F1ECD"/>
    <w:rsid w:val="004F1EEC"/>
    <w:rsid w:val="004F24C8"/>
    <w:rsid w:val="004F30D6"/>
    <w:rsid w:val="004F34A5"/>
    <w:rsid w:val="004F40D6"/>
    <w:rsid w:val="004F53E3"/>
    <w:rsid w:val="004F6925"/>
    <w:rsid w:val="00500380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6B5A"/>
    <w:rsid w:val="005174BD"/>
    <w:rsid w:val="00517759"/>
    <w:rsid w:val="00517A63"/>
    <w:rsid w:val="00517C8D"/>
    <w:rsid w:val="00517FD1"/>
    <w:rsid w:val="005219E6"/>
    <w:rsid w:val="00521B4A"/>
    <w:rsid w:val="0052212E"/>
    <w:rsid w:val="00522E91"/>
    <w:rsid w:val="0052302D"/>
    <w:rsid w:val="005235EF"/>
    <w:rsid w:val="005236A5"/>
    <w:rsid w:val="0052536B"/>
    <w:rsid w:val="005266BD"/>
    <w:rsid w:val="0052772D"/>
    <w:rsid w:val="005302CD"/>
    <w:rsid w:val="00530442"/>
    <w:rsid w:val="00534AF0"/>
    <w:rsid w:val="00535060"/>
    <w:rsid w:val="00535738"/>
    <w:rsid w:val="0053704C"/>
    <w:rsid w:val="005409EB"/>
    <w:rsid w:val="00540F30"/>
    <w:rsid w:val="00541DD2"/>
    <w:rsid w:val="00543A63"/>
    <w:rsid w:val="00543AB5"/>
    <w:rsid w:val="00543F0E"/>
    <w:rsid w:val="005443D3"/>
    <w:rsid w:val="005457CF"/>
    <w:rsid w:val="00545976"/>
    <w:rsid w:val="005461A4"/>
    <w:rsid w:val="0054660F"/>
    <w:rsid w:val="00547628"/>
    <w:rsid w:val="005533C3"/>
    <w:rsid w:val="005536E6"/>
    <w:rsid w:val="00553AC3"/>
    <w:rsid w:val="00553DBA"/>
    <w:rsid w:val="00554335"/>
    <w:rsid w:val="00555631"/>
    <w:rsid w:val="00555E41"/>
    <w:rsid w:val="0055621D"/>
    <w:rsid w:val="0055764D"/>
    <w:rsid w:val="005578E5"/>
    <w:rsid w:val="00560C6A"/>
    <w:rsid w:val="00560F85"/>
    <w:rsid w:val="005610A0"/>
    <w:rsid w:val="00561261"/>
    <w:rsid w:val="00561377"/>
    <w:rsid w:val="0056248F"/>
    <w:rsid w:val="00562F8A"/>
    <w:rsid w:val="00563E8E"/>
    <w:rsid w:val="00564985"/>
    <w:rsid w:val="00565379"/>
    <w:rsid w:val="005674C3"/>
    <w:rsid w:val="00567990"/>
    <w:rsid w:val="00567C4C"/>
    <w:rsid w:val="005728C8"/>
    <w:rsid w:val="00572F2C"/>
    <w:rsid w:val="00573363"/>
    <w:rsid w:val="005733AD"/>
    <w:rsid w:val="0057381A"/>
    <w:rsid w:val="0057388C"/>
    <w:rsid w:val="00573ABD"/>
    <w:rsid w:val="00574A26"/>
    <w:rsid w:val="00574B91"/>
    <w:rsid w:val="00574E5C"/>
    <w:rsid w:val="005750F7"/>
    <w:rsid w:val="0057512C"/>
    <w:rsid w:val="00576319"/>
    <w:rsid w:val="0057648C"/>
    <w:rsid w:val="00576AF3"/>
    <w:rsid w:val="0057745E"/>
    <w:rsid w:val="0057751A"/>
    <w:rsid w:val="00577C08"/>
    <w:rsid w:val="00577D99"/>
    <w:rsid w:val="00580A03"/>
    <w:rsid w:val="00580BB6"/>
    <w:rsid w:val="00581FF0"/>
    <w:rsid w:val="005825FC"/>
    <w:rsid w:val="00582A90"/>
    <w:rsid w:val="00582F1A"/>
    <w:rsid w:val="00583437"/>
    <w:rsid w:val="00583CE0"/>
    <w:rsid w:val="00584309"/>
    <w:rsid w:val="00584B4A"/>
    <w:rsid w:val="00584DCB"/>
    <w:rsid w:val="00585A16"/>
    <w:rsid w:val="00585B98"/>
    <w:rsid w:val="005863D8"/>
    <w:rsid w:val="005865B2"/>
    <w:rsid w:val="00586812"/>
    <w:rsid w:val="005872A3"/>
    <w:rsid w:val="00587BC2"/>
    <w:rsid w:val="005910D4"/>
    <w:rsid w:val="005918E4"/>
    <w:rsid w:val="0059199B"/>
    <w:rsid w:val="00591C6D"/>
    <w:rsid w:val="00591C71"/>
    <w:rsid w:val="00592392"/>
    <w:rsid w:val="00592484"/>
    <w:rsid w:val="0059283D"/>
    <w:rsid w:val="005928D3"/>
    <w:rsid w:val="00592D5D"/>
    <w:rsid w:val="00594714"/>
    <w:rsid w:val="00594BB8"/>
    <w:rsid w:val="005955C0"/>
    <w:rsid w:val="0059588C"/>
    <w:rsid w:val="00595B68"/>
    <w:rsid w:val="00595EAA"/>
    <w:rsid w:val="0059672B"/>
    <w:rsid w:val="005A0C60"/>
    <w:rsid w:val="005A1FEE"/>
    <w:rsid w:val="005A255F"/>
    <w:rsid w:val="005A330E"/>
    <w:rsid w:val="005A544A"/>
    <w:rsid w:val="005A5554"/>
    <w:rsid w:val="005A5651"/>
    <w:rsid w:val="005A6AFE"/>
    <w:rsid w:val="005A6BC1"/>
    <w:rsid w:val="005A7BF3"/>
    <w:rsid w:val="005A7DE0"/>
    <w:rsid w:val="005B0AEF"/>
    <w:rsid w:val="005B21C2"/>
    <w:rsid w:val="005B23DD"/>
    <w:rsid w:val="005B272B"/>
    <w:rsid w:val="005B37D9"/>
    <w:rsid w:val="005B445B"/>
    <w:rsid w:val="005B474E"/>
    <w:rsid w:val="005B489A"/>
    <w:rsid w:val="005B63A6"/>
    <w:rsid w:val="005B64D1"/>
    <w:rsid w:val="005B6A88"/>
    <w:rsid w:val="005B6DBA"/>
    <w:rsid w:val="005B6E05"/>
    <w:rsid w:val="005B72C0"/>
    <w:rsid w:val="005B7F42"/>
    <w:rsid w:val="005C02F1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C7FD8"/>
    <w:rsid w:val="005D0AE3"/>
    <w:rsid w:val="005D1103"/>
    <w:rsid w:val="005D276D"/>
    <w:rsid w:val="005D3AA0"/>
    <w:rsid w:val="005D401C"/>
    <w:rsid w:val="005D5912"/>
    <w:rsid w:val="005D595C"/>
    <w:rsid w:val="005D59DB"/>
    <w:rsid w:val="005D794C"/>
    <w:rsid w:val="005D7A9F"/>
    <w:rsid w:val="005D7AA2"/>
    <w:rsid w:val="005E0B30"/>
    <w:rsid w:val="005E1C3C"/>
    <w:rsid w:val="005E20A1"/>
    <w:rsid w:val="005E2154"/>
    <w:rsid w:val="005E2FC7"/>
    <w:rsid w:val="005E37B9"/>
    <w:rsid w:val="005E427F"/>
    <w:rsid w:val="005E4574"/>
    <w:rsid w:val="005E4A6F"/>
    <w:rsid w:val="005E4BBE"/>
    <w:rsid w:val="005E4C97"/>
    <w:rsid w:val="005E5014"/>
    <w:rsid w:val="005E607F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6FF8"/>
    <w:rsid w:val="005F7D85"/>
    <w:rsid w:val="00601A1F"/>
    <w:rsid w:val="0060221F"/>
    <w:rsid w:val="00602655"/>
    <w:rsid w:val="00603371"/>
    <w:rsid w:val="00603B68"/>
    <w:rsid w:val="00605297"/>
    <w:rsid w:val="00605CB9"/>
    <w:rsid w:val="00605CDD"/>
    <w:rsid w:val="006065BF"/>
    <w:rsid w:val="00607C00"/>
    <w:rsid w:val="00610430"/>
    <w:rsid w:val="00611858"/>
    <w:rsid w:val="00612401"/>
    <w:rsid w:val="00614DE1"/>
    <w:rsid w:val="00614EB1"/>
    <w:rsid w:val="00614F67"/>
    <w:rsid w:val="00615277"/>
    <w:rsid w:val="00615519"/>
    <w:rsid w:val="0061594B"/>
    <w:rsid w:val="00615CED"/>
    <w:rsid w:val="00615CFC"/>
    <w:rsid w:val="006167EA"/>
    <w:rsid w:val="00617A92"/>
    <w:rsid w:val="00620613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057"/>
    <w:rsid w:val="00634CA3"/>
    <w:rsid w:val="006351AD"/>
    <w:rsid w:val="006358FE"/>
    <w:rsid w:val="00635A2A"/>
    <w:rsid w:val="00636A63"/>
    <w:rsid w:val="00636C79"/>
    <w:rsid w:val="00636DCB"/>
    <w:rsid w:val="00636DE3"/>
    <w:rsid w:val="00636F89"/>
    <w:rsid w:val="0063700D"/>
    <w:rsid w:val="00637470"/>
    <w:rsid w:val="0063782D"/>
    <w:rsid w:val="00637E13"/>
    <w:rsid w:val="00640D89"/>
    <w:rsid w:val="00640F58"/>
    <w:rsid w:val="00640F5C"/>
    <w:rsid w:val="00641203"/>
    <w:rsid w:val="00641776"/>
    <w:rsid w:val="00643398"/>
    <w:rsid w:val="00644A59"/>
    <w:rsid w:val="00645158"/>
    <w:rsid w:val="00646477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3286"/>
    <w:rsid w:val="00654505"/>
    <w:rsid w:val="00654A17"/>
    <w:rsid w:val="00654FE0"/>
    <w:rsid w:val="006575ED"/>
    <w:rsid w:val="006578FD"/>
    <w:rsid w:val="006579F2"/>
    <w:rsid w:val="00660060"/>
    <w:rsid w:val="006609AA"/>
    <w:rsid w:val="00662B45"/>
    <w:rsid w:val="00662EDE"/>
    <w:rsid w:val="00663DC4"/>
    <w:rsid w:val="00664C9F"/>
    <w:rsid w:val="00665844"/>
    <w:rsid w:val="00666548"/>
    <w:rsid w:val="006666AA"/>
    <w:rsid w:val="00666A71"/>
    <w:rsid w:val="00667199"/>
    <w:rsid w:val="00667537"/>
    <w:rsid w:val="00670865"/>
    <w:rsid w:val="00670E7D"/>
    <w:rsid w:val="00671AED"/>
    <w:rsid w:val="006725B5"/>
    <w:rsid w:val="00673521"/>
    <w:rsid w:val="00673767"/>
    <w:rsid w:val="00673F39"/>
    <w:rsid w:val="006746AC"/>
    <w:rsid w:val="0067539F"/>
    <w:rsid w:val="0067571B"/>
    <w:rsid w:val="006757FC"/>
    <w:rsid w:val="00675E37"/>
    <w:rsid w:val="006764D7"/>
    <w:rsid w:val="00676545"/>
    <w:rsid w:val="0067663E"/>
    <w:rsid w:val="00676EAF"/>
    <w:rsid w:val="0067720D"/>
    <w:rsid w:val="00677850"/>
    <w:rsid w:val="00680657"/>
    <w:rsid w:val="00680B7D"/>
    <w:rsid w:val="00680BD9"/>
    <w:rsid w:val="00681B4A"/>
    <w:rsid w:val="00681D07"/>
    <w:rsid w:val="00681EDA"/>
    <w:rsid w:val="00682017"/>
    <w:rsid w:val="00682AAD"/>
    <w:rsid w:val="00683641"/>
    <w:rsid w:val="00686148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3E57"/>
    <w:rsid w:val="00694487"/>
    <w:rsid w:val="00695815"/>
    <w:rsid w:val="0069581B"/>
    <w:rsid w:val="00696601"/>
    <w:rsid w:val="006977FA"/>
    <w:rsid w:val="006A20FB"/>
    <w:rsid w:val="006A246A"/>
    <w:rsid w:val="006A339D"/>
    <w:rsid w:val="006A4462"/>
    <w:rsid w:val="006A5B59"/>
    <w:rsid w:val="006A6073"/>
    <w:rsid w:val="006A6938"/>
    <w:rsid w:val="006A6A14"/>
    <w:rsid w:val="006A753A"/>
    <w:rsid w:val="006A777C"/>
    <w:rsid w:val="006A7C46"/>
    <w:rsid w:val="006B09DD"/>
    <w:rsid w:val="006B0F76"/>
    <w:rsid w:val="006B1A6F"/>
    <w:rsid w:val="006B1F20"/>
    <w:rsid w:val="006B3283"/>
    <w:rsid w:val="006B398A"/>
    <w:rsid w:val="006B3E04"/>
    <w:rsid w:val="006B4024"/>
    <w:rsid w:val="006B47D7"/>
    <w:rsid w:val="006B499D"/>
    <w:rsid w:val="006B5041"/>
    <w:rsid w:val="006B5051"/>
    <w:rsid w:val="006B5061"/>
    <w:rsid w:val="006B643D"/>
    <w:rsid w:val="006B6F1E"/>
    <w:rsid w:val="006B707A"/>
    <w:rsid w:val="006B77B0"/>
    <w:rsid w:val="006B79A4"/>
    <w:rsid w:val="006C0B29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0EC4"/>
    <w:rsid w:val="006D3B78"/>
    <w:rsid w:val="006D51AD"/>
    <w:rsid w:val="006D6E46"/>
    <w:rsid w:val="006D7FA8"/>
    <w:rsid w:val="006E4601"/>
    <w:rsid w:val="006E48C8"/>
    <w:rsid w:val="006E5B86"/>
    <w:rsid w:val="006E63FF"/>
    <w:rsid w:val="006E652D"/>
    <w:rsid w:val="006E7572"/>
    <w:rsid w:val="006E79F5"/>
    <w:rsid w:val="006F2B59"/>
    <w:rsid w:val="006F2F22"/>
    <w:rsid w:val="006F2F48"/>
    <w:rsid w:val="006F434A"/>
    <w:rsid w:val="006F6AAC"/>
    <w:rsid w:val="006F7974"/>
    <w:rsid w:val="00700A60"/>
    <w:rsid w:val="00705027"/>
    <w:rsid w:val="00705273"/>
    <w:rsid w:val="0070611C"/>
    <w:rsid w:val="0070618F"/>
    <w:rsid w:val="00707177"/>
    <w:rsid w:val="00710494"/>
    <w:rsid w:val="0071080F"/>
    <w:rsid w:val="00710B03"/>
    <w:rsid w:val="007117BD"/>
    <w:rsid w:val="007129F6"/>
    <w:rsid w:val="00715129"/>
    <w:rsid w:val="007154CE"/>
    <w:rsid w:val="00715B25"/>
    <w:rsid w:val="00716020"/>
    <w:rsid w:val="007166B6"/>
    <w:rsid w:val="00720860"/>
    <w:rsid w:val="00720924"/>
    <w:rsid w:val="00721087"/>
    <w:rsid w:val="00721530"/>
    <w:rsid w:val="00721A4B"/>
    <w:rsid w:val="00723422"/>
    <w:rsid w:val="007243CA"/>
    <w:rsid w:val="007260FE"/>
    <w:rsid w:val="00726DD6"/>
    <w:rsid w:val="0073076E"/>
    <w:rsid w:val="0073228B"/>
    <w:rsid w:val="00732EDE"/>
    <w:rsid w:val="00733416"/>
    <w:rsid w:val="00733480"/>
    <w:rsid w:val="0073377E"/>
    <w:rsid w:val="00733E05"/>
    <w:rsid w:val="00735C8A"/>
    <w:rsid w:val="00735CE9"/>
    <w:rsid w:val="00735FE2"/>
    <w:rsid w:val="0073611D"/>
    <w:rsid w:val="0073719A"/>
    <w:rsid w:val="00737C62"/>
    <w:rsid w:val="00737C91"/>
    <w:rsid w:val="00740F31"/>
    <w:rsid w:val="0074130E"/>
    <w:rsid w:val="00743937"/>
    <w:rsid w:val="00744889"/>
    <w:rsid w:val="00744910"/>
    <w:rsid w:val="007450C9"/>
    <w:rsid w:val="00745824"/>
    <w:rsid w:val="00745BA4"/>
    <w:rsid w:val="00745E8A"/>
    <w:rsid w:val="007462E8"/>
    <w:rsid w:val="00746F2D"/>
    <w:rsid w:val="0074734F"/>
    <w:rsid w:val="00747928"/>
    <w:rsid w:val="00750177"/>
    <w:rsid w:val="0075057F"/>
    <w:rsid w:val="0075066D"/>
    <w:rsid w:val="00752364"/>
    <w:rsid w:val="00752AEC"/>
    <w:rsid w:val="00752FBA"/>
    <w:rsid w:val="00753324"/>
    <w:rsid w:val="0075458D"/>
    <w:rsid w:val="007554A9"/>
    <w:rsid w:val="007556F5"/>
    <w:rsid w:val="007563DE"/>
    <w:rsid w:val="00757105"/>
    <w:rsid w:val="00757B82"/>
    <w:rsid w:val="00761A5D"/>
    <w:rsid w:val="0076281A"/>
    <w:rsid w:val="00762ADE"/>
    <w:rsid w:val="0076365D"/>
    <w:rsid w:val="007642DC"/>
    <w:rsid w:val="00765261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A0C"/>
    <w:rsid w:val="00772CFE"/>
    <w:rsid w:val="007730CF"/>
    <w:rsid w:val="00774756"/>
    <w:rsid w:val="00775181"/>
    <w:rsid w:val="007751B6"/>
    <w:rsid w:val="00775345"/>
    <w:rsid w:val="007756B0"/>
    <w:rsid w:val="00776A33"/>
    <w:rsid w:val="00776F15"/>
    <w:rsid w:val="007771A6"/>
    <w:rsid w:val="007779ED"/>
    <w:rsid w:val="00780B0C"/>
    <w:rsid w:val="00780B1A"/>
    <w:rsid w:val="007810D3"/>
    <w:rsid w:val="0078264A"/>
    <w:rsid w:val="00783D11"/>
    <w:rsid w:val="00784744"/>
    <w:rsid w:val="00785E46"/>
    <w:rsid w:val="00787917"/>
    <w:rsid w:val="00791489"/>
    <w:rsid w:val="00791683"/>
    <w:rsid w:val="007929D9"/>
    <w:rsid w:val="00792F0C"/>
    <w:rsid w:val="00792F2E"/>
    <w:rsid w:val="007944AF"/>
    <w:rsid w:val="00795460"/>
    <w:rsid w:val="00796CF7"/>
    <w:rsid w:val="007A0313"/>
    <w:rsid w:val="007A0A83"/>
    <w:rsid w:val="007A11B9"/>
    <w:rsid w:val="007A3144"/>
    <w:rsid w:val="007A4930"/>
    <w:rsid w:val="007A4BB3"/>
    <w:rsid w:val="007A6173"/>
    <w:rsid w:val="007A6307"/>
    <w:rsid w:val="007A6754"/>
    <w:rsid w:val="007A6822"/>
    <w:rsid w:val="007A724D"/>
    <w:rsid w:val="007A749D"/>
    <w:rsid w:val="007A7B37"/>
    <w:rsid w:val="007B024C"/>
    <w:rsid w:val="007B0527"/>
    <w:rsid w:val="007B18AA"/>
    <w:rsid w:val="007B1C4C"/>
    <w:rsid w:val="007B2800"/>
    <w:rsid w:val="007B29DB"/>
    <w:rsid w:val="007B38F7"/>
    <w:rsid w:val="007B39E7"/>
    <w:rsid w:val="007B3E81"/>
    <w:rsid w:val="007B40D4"/>
    <w:rsid w:val="007B4511"/>
    <w:rsid w:val="007B4DE5"/>
    <w:rsid w:val="007B5C86"/>
    <w:rsid w:val="007B6071"/>
    <w:rsid w:val="007B6540"/>
    <w:rsid w:val="007B69A2"/>
    <w:rsid w:val="007B7504"/>
    <w:rsid w:val="007B7879"/>
    <w:rsid w:val="007B7C0A"/>
    <w:rsid w:val="007C09C4"/>
    <w:rsid w:val="007C1FCD"/>
    <w:rsid w:val="007C25E9"/>
    <w:rsid w:val="007C2F78"/>
    <w:rsid w:val="007C34C5"/>
    <w:rsid w:val="007C4079"/>
    <w:rsid w:val="007C4629"/>
    <w:rsid w:val="007C46CD"/>
    <w:rsid w:val="007C4827"/>
    <w:rsid w:val="007C4A20"/>
    <w:rsid w:val="007D0B7F"/>
    <w:rsid w:val="007D1266"/>
    <w:rsid w:val="007D1B94"/>
    <w:rsid w:val="007D1E63"/>
    <w:rsid w:val="007D20BD"/>
    <w:rsid w:val="007D458D"/>
    <w:rsid w:val="007D4E8C"/>
    <w:rsid w:val="007D538F"/>
    <w:rsid w:val="007D668A"/>
    <w:rsid w:val="007D7697"/>
    <w:rsid w:val="007D77C2"/>
    <w:rsid w:val="007E09E2"/>
    <w:rsid w:val="007E0C60"/>
    <w:rsid w:val="007E0FF5"/>
    <w:rsid w:val="007E1012"/>
    <w:rsid w:val="007E17CD"/>
    <w:rsid w:val="007E24ED"/>
    <w:rsid w:val="007E374B"/>
    <w:rsid w:val="007E39DE"/>
    <w:rsid w:val="007E3DCE"/>
    <w:rsid w:val="007E3F53"/>
    <w:rsid w:val="007E6192"/>
    <w:rsid w:val="007E7997"/>
    <w:rsid w:val="007E7B47"/>
    <w:rsid w:val="007F04EF"/>
    <w:rsid w:val="007F12AD"/>
    <w:rsid w:val="007F342F"/>
    <w:rsid w:val="007F38D1"/>
    <w:rsid w:val="007F4BC8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2E37"/>
    <w:rsid w:val="0080301C"/>
    <w:rsid w:val="00803A25"/>
    <w:rsid w:val="00804945"/>
    <w:rsid w:val="008049F5"/>
    <w:rsid w:val="00806E68"/>
    <w:rsid w:val="0080714A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CC1"/>
    <w:rsid w:val="0081712A"/>
    <w:rsid w:val="008174D1"/>
    <w:rsid w:val="008178B2"/>
    <w:rsid w:val="008213A9"/>
    <w:rsid w:val="0082165E"/>
    <w:rsid w:val="00822136"/>
    <w:rsid w:val="00822AAF"/>
    <w:rsid w:val="00822B72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003"/>
    <w:rsid w:val="00826560"/>
    <w:rsid w:val="00826CBB"/>
    <w:rsid w:val="00827180"/>
    <w:rsid w:val="0082770D"/>
    <w:rsid w:val="00827B6D"/>
    <w:rsid w:val="00827C90"/>
    <w:rsid w:val="00827E3D"/>
    <w:rsid w:val="0083004E"/>
    <w:rsid w:val="0083188D"/>
    <w:rsid w:val="0083190C"/>
    <w:rsid w:val="00831EAF"/>
    <w:rsid w:val="00831EBF"/>
    <w:rsid w:val="00832288"/>
    <w:rsid w:val="008326D6"/>
    <w:rsid w:val="008337EA"/>
    <w:rsid w:val="00833839"/>
    <w:rsid w:val="00833858"/>
    <w:rsid w:val="00833B4A"/>
    <w:rsid w:val="00833D15"/>
    <w:rsid w:val="008344C4"/>
    <w:rsid w:val="008348DA"/>
    <w:rsid w:val="00835621"/>
    <w:rsid w:val="008362AE"/>
    <w:rsid w:val="0083770D"/>
    <w:rsid w:val="00837719"/>
    <w:rsid w:val="00840270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34"/>
    <w:rsid w:val="00851ADD"/>
    <w:rsid w:val="008531E0"/>
    <w:rsid w:val="00854414"/>
    <w:rsid w:val="00855CA6"/>
    <w:rsid w:val="0086013D"/>
    <w:rsid w:val="00860323"/>
    <w:rsid w:val="00860F4F"/>
    <w:rsid w:val="008610B9"/>
    <w:rsid w:val="00862656"/>
    <w:rsid w:val="00863013"/>
    <w:rsid w:val="008632E3"/>
    <w:rsid w:val="00863391"/>
    <w:rsid w:val="00863BDE"/>
    <w:rsid w:val="00863D31"/>
    <w:rsid w:val="00863F67"/>
    <w:rsid w:val="0086483A"/>
    <w:rsid w:val="00864DD0"/>
    <w:rsid w:val="0087049C"/>
    <w:rsid w:val="00870796"/>
    <w:rsid w:val="00870AAD"/>
    <w:rsid w:val="00870EDE"/>
    <w:rsid w:val="00871DA0"/>
    <w:rsid w:val="00872030"/>
    <w:rsid w:val="00873973"/>
    <w:rsid w:val="00873B3B"/>
    <w:rsid w:val="008744C8"/>
    <w:rsid w:val="0087548A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2C50"/>
    <w:rsid w:val="00884939"/>
    <w:rsid w:val="008853E0"/>
    <w:rsid w:val="00885BE2"/>
    <w:rsid w:val="008863C8"/>
    <w:rsid w:val="00886564"/>
    <w:rsid w:val="00886D40"/>
    <w:rsid w:val="00887A0E"/>
    <w:rsid w:val="008907F3"/>
    <w:rsid w:val="00890D37"/>
    <w:rsid w:val="00891388"/>
    <w:rsid w:val="008920C2"/>
    <w:rsid w:val="00893704"/>
    <w:rsid w:val="008942BD"/>
    <w:rsid w:val="00895702"/>
    <w:rsid w:val="00897566"/>
    <w:rsid w:val="0089757B"/>
    <w:rsid w:val="00897A0E"/>
    <w:rsid w:val="008A0011"/>
    <w:rsid w:val="008A0EEE"/>
    <w:rsid w:val="008A0FC2"/>
    <w:rsid w:val="008A1594"/>
    <w:rsid w:val="008A1757"/>
    <w:rsid w:val="008A198C"/>
    <w:rsid w:val="008A1CE6"/>
    <w:rsid w:val="008A1F25"/>
    <w:rsid w:val="008A2A91"/>
    <w:rsid w:val="008A3ECD"/>
    <w:rsid w:val="008A47FB"/>
    <w:rsid w:val="008A4B8C"/>
    <w:rsid w:val="008A5234"/>
    <w:rsid w:val="008A5397"/>
    <w:rsid w:val="008A6861"/>
    <w:rsid w:val="008A7522"/>
    <w:rsid w:val="008A7B55"/>
    <w:rsid w:val="008B00EF"/>
    <w:rsid w:val="008B0578"/>
    <w:rsid w:val="008B170D"/>
    <w:rsid w:val="008B4941"/>
    <w:rsid w:val="008B4984"/>
    <w:rsid w:val="008B4BD1"/>
    <w:rsid w:val="008B4F60"/>
    <w:rsid w:val="008B559A"/>
    <w:rsid w:val="008B598F"/>
    <w:rsid w:val="008B5B9A"/>
    <w:rsid w:val="008B63BA"/>
    <w:rsid w:val="008B66A5"/>
    <w:rsid w:val="008B7F4A"/>
    <w:rsid w:val="008C0D2E"/>
    <w:rsid w:val="008C1056"/>
    <w:rsid w:val="008C166B"/>
    <w:rsid w:val="008C2729"/>
    <w:rsid w:val="008C3043"/>
    <w:rsid w:val="008C3347"/>
    <w:rsid w:val="008C39D6"/>
    <w:rsid w:val="008C3B96"/>
    <w:rsid w:val="008C43BF"/>
    <w:rsid w:val="008C532F"/>
    <w:rsid w:val="008C60C3"/>
    <w:rsid w:val="008C75FB"/>
    <w:rsid w:val="008C7736"/>
    <w:rsid w:val="008D0948"/>
    <w:rsid w:val="008D311C"/>
    <w:rsid w:val="008D31D2"/>
    <w:rsid w:val="008D34BB"/>
    <w:rsid w:val="008D3CC5"/>
    <w:rsid w:val="008D564A"/>
    <w:rsid w:val="008D5E47"/>
    <w:rsid w:val="008D7D8C"/>
    <w:rsid w:val="008E004E"/>
    <w:rsid w:val="008E04FB"/>
    <w:rsid w:val="008E397E"/>
    <w:rsid w:val="008E3E79"/>
    <w:rsid w:val="008E4DC7"/>
    <w:rsid w:val="008E5282"/>
    <w:rsid w:val="008E5E2C"/>
    <w:rsid w:val="008E78F1"/>
    <w:rsid w:val="008F03CE"/>
    <w:rsid w:val="008F075B"/>
    <w:rsid w:val="008F0E9E"/>
    <w:rsid w:val="008F2656"/>
    <w:rsid w:val="008F2913"/>
    <w:rsid w:val="008F2A4E"/>
    <w:rsid w:val="008F2AE9"/>
    <w:rsid w:val="008F332B"/>
    <w:rsid w:val="008F379E"/>
    <w:rsid w:val="008F4CE8"/>
    <w:rsid w:val="008F52D0"/>
    <w:rsid w:val="008F56AA"/>
    <w:rsid w:val="008F58BB"/>
    <w:rsid w:val="008F60B6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3618"/>
    <w:rsid w:val="00904671"/>
    <w:rsid w:val="00905BC5"/>
    <w:rsid w:val="009064AA"/>
    <w:rsid w:val="00910504"/>
    <w:rsid w:val="009111F0"/>
    <w:rsid w:val="00912257"/>
    <w:rsid w:val="009130CA"/>
    <w:rsid w:val="00913495"/>
    <w:rsid w:val="00913874"/>
    <w:rsid w:val="00913FDA"/>
    <w:rsid w:val="009163CC"/>
    <w:rsid w:val="0091674C"/>
    <w:rsid w:val="00916862"/>
    <w:rsid w:val="00916B2A"/>
    <w:rsid w:val="00916D96"/>
    <w:rsid w:val="009174F7"/>
    <w:rsid w:val="00917E76"/>
    <w:rsid w:val="00920167"/>
    <w:rsid w:val="00921327"/>
    <w:rsid w:val="00921BB8"/>
    <w:rsid w:val="00921D28"/>
    <w:rsid w:val="00922034"/>
    <w:rsid w:val="0092266C"/>
    <w:rsid w:val="009241E8"/>
    <w:rsid w:val="00924A2E"/>
    <w:rsid w:val="00925956"/>
    <w:rsid w:val="00925DD2"/>
    <w:rsid w:val="00926344"/>
    <w:rsid w:val="00926929"/>
    <w:rsid w:val="00927301"/>
    <w:rsid w:val="00927E9D"/>
    <w:rsid w:val="009309ED"/>
    <w:rsid w:val="00930F55"/>
    <w:rsid w:val="00931859"/>
    <w:rsid w:val="0093205C"/>
    <w:rsid w:val="009343F5"/>
    <w:rsid w:val="0093456A"/>
    <w:rsid w:val="009345AE"/>
    <w:rsid w:val="00935301"/>
    <w:rsid w:val="00936DD1"/>
    <w:rsid w:val="00936F57"/>
    <w:rsid w:val="00936F64"/>
    <w:rsid w:val="00937B8E"/>
    <w:rsid w:val="009400E5"/>
    <w:rsid w:val="0094024B"/>
    <w:rsid w:val="00940C5B"/>
    <w:rsid w:val="009411F7"/>
    <w:rsid w:val="009417F1"/>
    <w:rsid w:val="00941869"/>
    <w:rsid w:val="00941A84"/>
    <w:rsid w:val="0094204A"/>
    <w:rsid w:val="009443ED"/>
    <w:rsid w:val="00944BD8"/>
    <w:rsid w:val="00945DBF"/>
    <w:rsid w:val="00945E59"/>
    <w:rsid w:val="00946042"/>
    <w:rsid w:val="00946AB3"/>
    <w:rsid w:val="00947074"/>
    <w:rsid w:val="0094752A"/>
    <w:rsid w:val="009479DD"/>
    <w:rsid w:val="00947D01"/>
    <w:rsid w:val="009503EA"/>
    <w:rsid w:val="009506F2"/>
    <w:rsid w:val="0095112D"/>
    <w:rsid w:val="00952124"/>
    <w:rsid w:val="0095313D"/>
    <w:rsid w:val="00956244"/>
    <w:rsid w:val="00956A06"/>
    <w:rsid w:val="00957435"/>
    <w:rsid w:val="009578D0"/>
    <w:rsid w:val="009600C6"/>
    <w:rsid w:val="00960D80"/>
    <w:rsid w:val="009621CE"/>
    <w:rsid w:val="009622BF"/>
    <w:rsid w:val="009645A6"/>
    <w:rsid w:val="009651B8"/>
    <w:rsid w:val="009653F3"/>
    <w:rsid w:val="0096587A"/>
    <w:rsid w:val="009666E7"/>
    <w:rsid w:val="00966BB2"/>
    <w:rsid w:val="00967278"/>
    <w:rsid w:val="00967E4A"/>
    <w:rsid w:val="00970F00"/>
    <w:rsid w:val="00971568"/>
    <w:rsid w:val="009728F2"/>
    <w:rsid w:val="00972BEF"/>
    <w:rsid w:val="00973BCF"/>
    <w:rsid w:val="009744BC"/>
    <w:rsid w:val="00974E60"/>
    <w:rsid w:val="00975073"/>
    <w:rsid w:val="00975896"/>
    <w:rsid w:val="00975DF1"/>
    <w:rsid w:val="00976AFE"/>
    <w:rsid w:val="009833E6"/>
    <w:rsid w:val="00983CEA"/>
    <w:rsid w:val="00984198"/>
    <w:rsid w:val="00984E04"/>
    <w:rsid w:val="00984F94"/>
    <w:rsid w:val="00986194"/>
    <w:rsid w:val="009861D2"/>
    <w:rsid w:val="00986E53"/>
    <w:rsid w:val="00987CE5"/>
    <w:rsid w:val="009911A2"/>
    <w:rsid w:val="009930FE"/>
    <w:rsid w:val="00993CF0"/>
    <w:rsid w:val="0099428D"/>
    <w:rsid w:val="009949A7"/>
    <w:rsid w:val="00995CDC"/>
    <w:rsid w:val="009975CA"/>
    <w:rsid w:val="009A0C15"/>
    <w:rsid w:val="009A1088"/>
    <w:rsid w:val="009A14CB"/>
    <w:rsid w:val="009A171E"/>
    <w:rsid w:val="009A27C7"/>
    <w:rsid w:val="009A2961"/>
    <w:rsid w:val="009A344A"/>
    <w:rsid w:val="009A388A"/>
    <w:rsid w:val="009A3AF2"/>
    <w:rsid w:val="009A41C7"/>
    <w:rsid w:val="009A497F"/>
    <w:rsid w:val="009A4E9D"/>
    <w:rsid w:val="009A4F5A"/>
    <w:rsid w:val="009A5C82"/>
    <w:rsid w:val="009A62A3"/>
    <w:rsid w:val="009B010D"/>
    <w:rsid w:val="009B0666"/>
    <w:rsid w:val="009B0AAB"/>
    <w:rsid w:val="009B0D3E"/>
    <w:rsid w:val="009B1553"/>
    <w:rsid w:val="009B2AD1"/>
    <w:rsid w:val="009B3170"/>
    <w:rsid w:val="009B3224"/>
    <w:rsid w:val="009B3510"/>
    <w:rsid w:val="009B3A61"/>
    <w:rsid w:val="009B506D"/>
    <w:rsid w:val="009B528E"/>
    <w:rsid w:val="009B54FE"/>
    <w:rsid w:val="009B77DD"/>
    <w:rsid w:val="009C08B4"/>
    <w:rsid w:val="009C0E11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2D0"/>
    <w:rsid w:val="009C742C"/>
    <w:rsid w:val="009C7978"/>
    <w:rsid w:val="009D1ADC"/>
    <w:rsid w:val="009D2376"/>
    <w:rsid w:val="009D2D48"/>
    <w:rsid w:val="009D3103"/>
    <w:rsid w:val="009D3BA9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80"/>
    <w:rsid w:val="009E11BD"/>
    <w:rsid w:val="009E1DF8"/>
    <w:rsid w:val="009E2122"/>
    <w:rsid w:val="009E2C1A"/>
    <w:rsid w:val="009E2C4B"/>
    <w:rsid w:val="009E2E0C"/>
    <w:rsid w:val="009E3218"/>
    <w:rsid w:val="009E3248"/>
    <w:rsid w:val="009E3B13"/>
    <w:rsid w:val="009E3BED"/>
    <w:rsid w:val="009E4506"/>
    <w:rsid w:val="009E455E"/>
    <w:rsid w:val="009E487A"/>
    <w:rsid w:val="009E4E62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6F01"/>
    <w:rsid w:val="00A0042C"/>
    <w:rsid w:val="00A00495"/>
    <w:rsid w:val="00A00693"/>
    <w:rsid w:val="00A01925"/>
    <w:rsid w:val="00A01DEB"/>
    <w:rsid w:val="00A0358E"/>
    <w:rsid w:val="00A0465A"/>
    <w:rsid w:val="00A05444"/>
    <w:rsid w:val="00A06D32"/>
    <w:rsid w:val="00A07033"/>
    <w:rsid w:val="00A07545"/>
    <w:rsid w:val="00A07FB7"/>
    <w:rsid w:val="00A10BB3"/>
    <w:rsid w:val="00A119DC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2F45"/>
    <w:rsid w:val="00A23D16"/>
    <w:rsid w:val="00A252EB"/>
    <w:rsid w:val="00A26FFF"/>
    <w:rsid w:val="00A316EC"/>
    <w:rsid w:val="00A31804"/>
    <w:rsid w:val="00A318AE"/>
    <w:rsid w:val="00A318C5"/>
    <w:rsid w:val="00A320BA"/>
    <w:rsid w:val="00A320BD"/>
    <w:rsid w:val="00A32283"/>
    <w:rsid w:val="00A32342"/>
    <w:rsid w:val="00A325EC"/>
    <w:rsid w:val="00A32B81"/>
    <w:rsid w:val="00A337E5"/>
    <w:rsid w:val="00A33FF8"/>
    <w:rsid w:val="00A35D64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6E5B"/>
    <w:rsid w:val="00A50302"/>
    <w:rsid w:val="00A50595"/>
    <w:rsid w:val="00A50A39"/>
    <w:rsid w:val="00A51D0C"/>
    <w:rsid w:val="00A51DF1"/>
    <w:rsid w:val="00A52AFB"/>
    <w:rsid w:val="00A52E29"/>
    <w:rsid w:val="00A53216"/>
    <w:rsid w:val="00A53967"/>
    <w:rsid w:val="00A5455C"/>
    <w:rsid w:val="00A545EC"/>
    <w:rsid w:val="00A54C5F"/>
    <w:rsid w:val="00A54D3B"/>
    <w:rsid w:val="00A5538E"/>
    <w:rsid w:val="00A5578A"/>
    <w:rsid w:val="00A57E6E"/>
    <w:rsid w:val="00A60499"/>
    <w:rsid w:val="00A61365"/>
    <w:rsid w:val="00A61509"/>
    <w:rsid w:val="00A61759"/>
    <w:rsid w:val="00A61B88"/>
    <w:rsid w:val="00A62C70"/>
    <w:rsid w:val="00A63982"/>
    <w:rsid w:val="00A64EBF"/>
    <w:rsid w:val="00A65845"/>
    <w:rsid w:val="00A65A41"/>
    <w:rsid w:val="00A666AA"/>
    <w:rsid w:val="00A66EB7"/>
    <w:rsid w:val="00A671FC"/>
    <w:rsid w:val="00A7046A"/>
    <w:rsid w:val="00A71670"/>
    <w:rsid w:val="00A72874"/>
    <w:rsid w:val="00A72E48"/>
    <w:rsid w:val="00A7359C"/>
    <w:rsid w:val="00A73616"/>
    <w:rsid w:val="00A76648"/>
    <w:rsid w:val="00A76787"/>
    <w:rsid w:val="00A76DF7"/>
    <w:rsid w:val="00A77523"/>
    <w:rsid w:val="00A80EA8"/>
    <w:rsid w:val="00A81759"/>
    <w:rsid w:val="00A82795"/>
    <w:rsid w:val="00A83454"/>
    <w:rsid w:val="00A83DC0"/>
    <w:rsid w:val="00A843FC"/>
    <w:rsid w:val="00A84671"/>
    <w:rsid w:val="00A84DA5"/>
    <w:rsid w:val="00A85302"/>
    <w:rsid w:val="00A85E9A"/>
    <w:rsid w:val="00A86119"/>
    <w:rsid w:val="00A8649F"/>
    <w:rsid w:val="00A86D25"/>
    <w:rsid w:val="00A871F4"/>
    <w:rsid w:val="00A877BD"/>
    <w:rsid w:val="00A8786B"/>
    <w:rsid w:val="00A900D5"/>
    <w:rsid w:val="00A903F1"/>
    <w:rsid w:val="00A905CC"/>
    <w:rsid w:val="00A90974"/>
    <w:rsid w:val="00A9197E"/>
    <w:rsid w:val="00A92065"/>
    <w:rsid w:val="00A92184"/>
    <w:rsid w:val="00A92204"/>
    <w:rsid w:val="00A9334F"/>
    <w:rsid w:val="00A93D6F"/>
    <w:rsid w:val="00A94224"/>
    <w:rsid w:val="00A94285"/>
    <w:rsid w:val="00A9614E"/>
    <w:rsid w:val="00A963B5"/>
    <w:rsid w:val="00A96FA8"/>
    <w:rsid w:val="00A97665"/>
    <w:rsid w:val="00AA02FA"/>
    <w:rsid w:val="00AA0504"/>
    <w:rsid w:val="00AA06A6"/>
    <w:rsid w:val="00AA0909"/>
    <w:rsid w:val="00AA0E00"/>
    <w:rsid w:val="00AA1C72"/>
    <w:rsid w:val="00AA1E8D"/>
    <w:rsid w:val="00AA1FDE"/>
    <w:rsid w:val="00AA28E7"/>
    <w:rsid w:val="00AA291C"/>
    <w:rsid w:val="00AA29F4"/>
    <w:rsid w:val="00AA30F6"/>
    <w:rsid w:val="00AA334D"/>
    <w:rsid w:val="00AA37B1"/>
    <w:rsid w:val="00AA44EE"/>
    <w:rsid w:val="00AA47B8"/>
    <w:rsid w:val="00AA550A"/>
    <w:rsid w:val="00AA56B1"/>
    <w:rsid w:val="00AA5EBD"/>
    <w:rsid w:val="00AA628B"/>
    <w:rsid w:val="00AA645B"/>
    <w:rsid w:val="00AA6DE4"/>
    <w:rsid w:val="00AA7408"/>
    <w:rsid w:val="00AA7D1F"/>
    <w:rsid w:val="00AB02C6"/>
    <w:rsid w:val="00AB246B"/>
    <w:rsid w:val="00AB253E"/>
    <w:rsid w:val="00AB29D3"/>
    <w:rsid w:val="00AB2E96"/>
    <w:rsid w:val="00AB36D4"/>
    <w:rsid w:val="00AB3A30"/>
    <w:rsid w:val="00AB5500"/>
    <w:rsid w:val="00AB5564"/>
    <w:rsid w:val="00AB57FB"/>
    <w:rsid w:val="00AB6A88"/>
    <w:rsid w:val="00AB6F25"/>
    <w:rsid w:val="00AB7348"/>
    <w:rsid w:val="00AB78F2"/>
    <w:rsid w:val="00AC13B0"/>
    <w:rsid w:val="00AC2FD0"/>
    <w:rsid w:val="00AC3CB4"/>
    <w:rsid w:val="00AC3DBD"/>
    <w:rsid w:val="00AC3FCD"/>
    <w:rsid w:val="00AC5E85"/>
    <w:rsid w:val="00AC7093"/>
    <w:rsid w:val="00AD03D8"/>
    <w:rsid w:val="00AD0D5F"/>
    <w:rsid w:val="00AD34CF"/>
    <w:rsid w:val="00AD36C8"/>
    <w:rsid w:val="00AD37C9"/>
    <w:rsid w:val="00AD47D3"/>
    <w:rsid w:val="00AD49B0"/>
    <w:rsid w:val="00AD538D"/>
    <w:rsid w:val="00AD652F"/>
    <w:rsid w:val="00AD7D05"/>
    <w:rsid w:val="00AE0042"/>
    <w:rsid w:val="00AE01F6"/>
    <w:rsid w:val="00AE1042"/>
    <w:rsid w:val="00AE16F0"/>
    <w:rsid w:val="00AE202E"/>
    <w:rsid w:val="00AE2328"/>
    <w:rsid w:val="00AE28E1"/>
    <w:rsid w:val="00AE473C"/>
    <w:rsid w:val="00AE55E7"/>
    <w:rsid w:val="00AE6363"/>
    <w:rsid w:val="00AE6CD6"/>
    <w:rsid w:val="00AE6D10"/>
    <w:rsid w:val="00AE7348"/>
    <w:rsid w:val="00AE7394"/>
    <w:rsid w:val="00AE7CD2"/>
    <w:rsid w:val="00AF0814"/>
    <w:rsid w:val="00AF0B77"/>
    <w:rsid w:val="00AF138B"/>
    <w:rsid w:val="00AF160F"/>
    <w:rsid w:val="00AF1919"/>
    <w:rsid w:val="00AF1B7B"/>
    <w:rsid w:val="00AF3291"/>
    <w:rsid w:val="00AF395E"/>
    <w:rsid w:val="00AF4D3A"/>
    <w:rsid w:val="00AF4D6A"/>
    <w:rsid w:val="00AF5D2C"/>
    <w:rsid w:val="00AF5D6E"/>
    <w:rsid w:val="00AF6318"/>
    <w:rsid w:val="00AF6906"/>
    <w:rsid w:val="00AF7671"/>
    <w:rsid w:val="00AF7FB5"/>
    <w:rsid w:val="00B0020E"/>
    <w:rsid w:val="00B0072E"/>
    <w:rsid w:val="00B0327E"/>
    <w:rsid w:val="00B03B63"/>
    <w:rsid w:val="00B04489"/>
    <w:rsid w:val="00B0513A"/>
    <w:rsid w:val="00B0620B"/>
    <w:rsid w:val="00B072A3"/>
    <w:rsid w:val="00B07FCD"/>
    <w:rsid w:val="00B1149C"/>
    <w:rsid w:val="00B11F60"/>
    <w:rsid w:val="00B121EF"/>
    <w:rsid w:val="00B1246B"/>
    <w:rsid w:val="00B127AA"/>
    <w:rsid w:val="00B130CB"/>
    <w:rsid w:val="00B140AD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CBE"/>
    <w:rsid w:val="00B24EA8"/>
    <w:rsid w:val="00B26625"/>
    <w:rsid w:val="00B26A5A"/>
    <w:rsid w:val="00B2713B"/>
    <w:rsid w:val="00B2769B"/>
    <w:rsid w:val="00B307D2"/>
    <w:rsid w:val="00B30D84"/>
    <w:rsid w:val="00B316FF"/>
    <w:rsid w:val="00B33299"/>
    <w:rsid w:val="00B3398B"/>
    <w:rsid w:val="00B33B1E"/>
    <w:rsid w:val="00B362D9"/>
    <w:rsid w:val="00B36332"/>
    <w:rsid w:val="00B36B99"/>
    <w:rsid w:val="00B36D20"/>
    <w:rsid w:val="00B36F67"/>
    <w:rsid w:val="00B371E8"/>
    <w:rsid w:val="00B40633"/>
    <w:rsid w:val="00B44049"/>
    <w:rsid w:val="00B44318"/>
    <w:rsid w:val="00B44C4B"/>
    <w:rsid w:val="00B45AEE"/>
    <w:rsid w:val="00B477CB"/>
    <w:rsid w:val="00B508A7"/>
    <w:rsid w:val="00B52081"/>
    <w:rsid w:val="00B52695"/>
    <w:rsid w:val="00B53B4C"/>
    <w:rsid w:val="00B545AF"/>
    <w:rsid w:val="00B55144"/>
    <w:rsid w:val="00B55B09"/>
    <w:rsid w:val="00B56711"/>
    <w:rsid w:val="00B57EF2"/>
    <w:rsid w:val="00B604F3"/>
    <w:rsid w:val="00B6101C"/>
    <w:rsid w:val="00B615ED"/>
    <w:rsid w:val="00B61882"/>
    <w:rsid w:val="00B62149"/>
    <w:rsid w:val="00B63A9D"/>
    <w:rsid w:val="00B64888"/>
    <w:rsid w:val="00B64A4C"/>
    <w:rsid w:val="00B65D57"/>
    <w:rsid w:val="00B65F85"/>
    <w:rsid w:val="00B66FC1"/>
    <w:rsid w:val="00B672E3"/>
    <w:rsid w:val="00B675F9"/>
    <w:rsid w:val="00B67D38"/>
    <w:rsid w:val="00B70849"/>
    <w:rsid w:val="00B720C2"/>
    <w:rsid w:val="00B72C1C"/>
    <w:rsid w:val="00B73BB7"/>
    <w:rsid w:val="00B73EF5"/>
    <w:rsid w:val="00B75076"/>
    <w:rsid w:val="00B751C3"/>
    <w:rsid w:val="00B76AD0"/>
    <w:rsid w:val="00B76C0D"/>
    <w:rsid w:val="00B77D0D"/>
    <w:rsid w:val="00B80817"/>
    <w:rsid w:val="00B827E6"/>
    <w:rsid w:val="00B82892"/>
    <w:rsid w:val="00B82A28"/>
    <w:rsid w:val="00B82B8D"/>
    <w:rsid w:val="00B82C97"/>
    <w:rsid w:val="00B847A7"/>
    <w:rsid w:val="00B84879"/>
    <w:rsid w:val="00B851D5"/>
    <w:rsid w:val="00B85257"/>
    <w:rsid w:val="00B8530C"/>
    <w:rsid w:val="00B85B06"/>
    <w:rsid w:val="00B869A8"/>
    <w:rsid w:val="00B86A23"/>
    <w:rsid w:val="00B8708F"/>
    <w:rsid w:val="00B870A9"/>
    <w:rsid w:val="00B879B2"/>
    <w:rsid w:val="00B90558"/>
    <w:rsid w:val="00B91D0C"/>
    <w:rsid w:val="00B92958"/>
    <w:rsid w:val="00B932D5"/>
    <w:rsid w:val="00B93957"/>
    <w:rsid w:val="00B9404A"/>
    <w:rsid w:val="00B9465A"/>
    <w:rsid w:val="00B94877"/>
    <w:rsid w:val="00B9491F"/>
    <w:rsid w:val="00B95AE0"/>
    <w:rsid w:val="00B96043"/>
    <w:rsid w:val="00B96F5D"/>
    <w:rsid w:val="00BA02F9"/>
    <w:rsid w:val="00BA0317"/>
    <w:rsid w:val="00BA1987"/>
    <w:rsid w:val="00BA1A6E"/>
    <w:rsid w:val="00BA2682"/>
    <w:rsid w:val="00BA31E4"/>
    <w:rsid w:val="00BA3959"/>
    <w:rsid w:val="00BA3A87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41E4"/>
    <w:rsid w:val="00BB5E2C"/>
    <w:rsid w:val="00BB6F1A"/>
    <w:rsid w:val="00BB7D9E"/>
    <w:rsid w:val="00BC16AC"/>
    <w:rsid w:val="00BC2B7B"/>
    <w:rsid w:val="00BC3AE8"/>
    <w:rsid w:val="00BC3AF4"/>
    <w:rsid w:val="00BC43A8"/>
    <w:rsid w:val="00BC45EA"/>
    <w:rsid w:val="00BC5C6D"/>
    <w:rsid w:val="00BC7120"/>
    <w:rsid w:val="00BC76A3"/>
    <w:rsid w:val="00BC77A8"/>
    <w:rsid w:val="00BD00D1"/>
    <w:rsid w:val="00BD07A2"/>
    <w:rsid w:val="00BD2603"/>
    <w:rsid w:val="00BD2A51"/>
    <w:rsid w:val="00BD3BE6"/>
    <w:rsid w:val="00BD4D22"/>
    <w:rsid w:val="00BD4EEC"/>
    <w:rsid w:val="00BD4F34"/>
    <w:rsid w:val="00BD537C"/>
    <w:rsid w:val="00BD5E50"/>
    <w:rsid w:val="00BD6F5B"/>
    <w:rsid w:val="00BD7662"/>
    <w:rsid w:val="00BE05ED"/>
    <w:rsid w:val="00BE0D84"/>
    <w:rsid w:val="00BE139A"/>
    <w:rsid w:val="00BE1D0E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6C69"/>
    <w:rsid w:val="00BE707F"/>
    <w:rsid w:val="00BE7293"/>
    <w:rsid w:val="00BE7F5D"/>
    <w:rsid w:val="00BF0707"/>
    <w:rsid w:val="00BF164F"/>
    <w:rsid w:val="00BF1AAF"/>
    <w:rsid w:val="00BF1B55"/>
    <w:rsid w:val="00BF268B"/>
    <w:rsid w:val="00BF3ED3"/>
    <w:rsid w:val="00BF4D03"/>
    <w:rsid w:val="00BF4E85"/>
    <w:rsid w:val="00BF4E93"/>
    <w:rsid w:val="00BF4EFA"/>
    <w:rsid w:val="00BF54BD"/>
    <w:rsid w:val="00BF5892"/>
    <w:rsid w:val="00BF6847"/>
    <w:rsid w:val="00C01804"/>
    <w:rsid w:val="00C01E74"/>
    <w:rsid w:val="00C026BC"/>
    <w:rsid w:val="00C029BB"/>
    <w:rsid w:val="00C02AD4"/>
    <w:rsid w:val="00C03869"/>
    <w:rsid w:val="00C045EA"/>
    <w:rsid w:val="00C05A6A"/>
    <w:rsid w:val="00C06428"/>
    <w:rsid w:val="00C07988"/>
    <w:rsid w:val="00C07C5E"/>
    <w:rsid w:val="00C10068"/>
    <w:rsid w:val="00C10AC5"/>
    <w:rsid w:val="00C10BF7"/>
    <w:rsid w:val="00C10F4B"/>
    <w:rsid w:val="00C1138B"/>
    <w:rsid w:val="00C120A7"/>
    <w:rsid w:val="00C12DAD"/>
    <w:rsid w:val="00C12E17"/>
    <w:rsid w:val="00C136A4"/>
    <w:rsid w:val="00C13D43"/>
    <w:rsid w:val="00C1407E"/>
    <w:rsid w:val="00C14741"/>
    <w:rsid w:val="00C1544B"/>
    <w:rsid w:val="00C1665A"/>
    <w:rsid w:val="00C1739F"/>
    <w:rsid w:val="00C177FF"/>
    <w:rsid w:val="00C222FF"/>
    <w:rsid w:val="00C231D0"/>
    <w:rsid w:val="00C2338E"/>
    <w:rsid w:val="00C23FB0"/>
    <w:rsid w:val="00C24021"/>
    <w:rsid w:val="00C248AF"/>
    <w:rsid w:val="00C24B09"/>
    <w:rsid w:val="00C24BDE"/>
    <w:rsid w:val="00C24E9F"/>
    <w:rsid w:val="00C27623"/>
    <w:rsid w:val="00C32151"/>
    <w:rsid w:val="00C3217A"/>
    <w:rsid w:val="00C33551"/>
    <w:rsid w:val="00C3357D"/>
    <w:rsid w:val="00C33BE9"/>
    <w:rsid w:val="00C33C13"/>
    <w:rsid w:val="00C34564"/>
    <w:rsid w:val="00C348C7"/>
    <w:rsid w:val="00C35B2A"/>
    <w:rsid w:val="00C36742"/>
    <w:rsid w:val="00C36A11"/>
    <w:rsid w:val="00C374AD"/>
    <w:rsid w:val="00C40528"/>
    <w:rsid w:val="00C40DE4"/>
    <w:rsid w:val="00C40E63"/>
    <w:rsid w:val="00C41A06"/>
    <w:rsid w:val="00C41A1A"/>
    <w:rsid w:val="00C422D5"/>
    <w:rsid w:val="00C4261B"/>
    <w:rsid w:val="00C42BFB"/>
    <w:rsid w:val="00C4473E"/>
    <w:rsid w:val="00C44DDC"/>
    <w:rsid w:val="00C5128B"/>
    <w:rsid w:val="00C51423"/>
    <w:rsid w:val="00C5294D"/>
    <w:rsid w:val="00C52F83"/>
    <w:rsid w:val="00C54C1B"/>
    <w:rsid w:val="00C54DBA"/>
    <w:rsid w:val="00C55C1D"/>
    <w:rsid w:val="00C57ED3"/>
    <w:rsid w:val="00C57EE0"/>
    <w:rsid w:val="00C61640"/>
    <w:rsid w:val="00C61AA7"/>
    <w:rsid w:val="00C61B8E"/>
    <w:rsid w:val="00C62971"/>
    <w:rsid w:val="00C63660"/>
    <w:rsid w:val="00C65282"/>
    <w:rsid w:val="00C65493"/>
    <w:rsid w:val="00C654EB"/>
    <w:rsid w:val="00C668DE"/>
    <w:rsid w:val="00C67E6C"/>
    <w:rsid w:val="00C700E0"/>
    <w:rsid w:val="00C7044F"/>
    <w:rsid w:val="00C720F8"/>
    <w:rsid w:val="00C7237A"/>
    <w:rsid w:val="00C7294B"/>
    <w:rsid w:val="00C75139"/>
    <w:rsid w:val="00C7525C"/>
    <w:rsid w:val="00C755AF"/>
    <w:rsid w:val="00C760E7"/>
    <w:rsid w:val="00C76CF7"/>
    <w:rsid w:val="00C8061C"/>
    <w:rsid w:val="00C81DE0"/>
    <w:rsid w:val="00C830E7"/>
    <w:rsid w:val="00C8392A"/>
    <w:rsid w:val="00C83A4C"/>
    <w:rsid w:val="00C8533B"/>
    <w:rsid w:val="00C858BA"/>
    <w:rsid w:val="00C86977"/>
    <w:rsid w:val="00C90ABF"/>
    <w:rsid w:val="00C90CA7"/>
    <w:rsid w:val="00C916C8"/>
    <w:rsid w:val="00C927CF"/>
    <w:rsid w:val="00C92921"/>
    <w:rsid w:val="00C92A4A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71E"/>
    <w:rsid w:val="00CA0980"/>
    <w:rsid w:val="00CA2A98"/>
    <w:rsid w:val="00CA2BAE"/>
    <w:rsid w:val="00CA34BA"/>
    <w:rsid w:val="00CA4503"/>
    <w:rsid w:val="00CA4653"/>
    <w:rsid w:val="00CA5726"/>
    <w:rsid w:val="00CA5A66"/>
    <w:rsid w:val="00CA651B"/>
    <w:rsid w:val="00CA65C4"/>
    <w:rsid w:val="00CA796A"/>
    <w:rsid w:val="00CB1F12"/>
    <w:rsid w:val="00CB2575"/>
    <w:rsid w:val="00CB3677"/>
    <w:rsid w:val="00CB368F"/>
    <w:rsid w:val="00CB3D80"/>
    <w:rsid w:val="00CB4C42"/>
    <w:rsid w:val="00CB4DFA"/>
    <w:rsid w:val="00CB59B7"/>
    <w:rsid w:val="00CB7BD7"/>
    <w:rsid w:val="00CC0F25"/>
    <w:rsid w:val="00CC38EA"/>
    <w:rsid w:val="00CC44DB"/>
    <w:rsid w:val="00CC46AD"/>
    <w:rsid w:val="00CC4CB6"/>
    <w:rsid w:val="00CC4DB0"/>
    <w:rsid w:val="00CC5038"/>
    <w:rsid w:val="00CC5326"/>
    <w:rsid w:val="00CC7426"/>
    <w:rsid w:val="00CC7910"/>
    <w:rsid w:val="00CC7D74"/>
    <w:rsid w:val="00CD05F7"/>
    <w:rsid w:val="00CD0C20"/>
    <w:rsid w:val="00CD274C"/>
    <w:rsid w:val="00CD297A"/>
    <w:rsid w:val="00CD3987"/>
    <w:rsid w:val="00CD3DB0"/>
    <w:rsid w:val="00CD4129"/>
    <w:rsid w:val="00CD5DBB"/>
    <w:rsid w:val="00CD67E7"/>
    <w:rsid w:val="00CD6E1F"/>
    <w:rsid w:val="00CD7388"/>
    <w:rsid w:val="00CE130A"/>
    <w:rsid w:val="00CE161C"/>
    <w:rsid w:val="00CE17EF"/>
    <w:rsid w:val="00CE23CD"/>
    <w:rsid w:val="00CE247A"/>
    <w:rsid w:val="00CE2A1A"/>
    <w:rsid w:val="00CE2F05"/>
    <w:rsid w:val="00CE34DA"/>
    <w:rsid w:val="00CE4A51"/>
    <w:rsid w:val="00CE4E60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E79B0"/>
    <w:rsid w:val="00CF0B9B"/>
    <w:rsid w:val="00CF0F7C"/>
    <w:rsid w:val="00CF13B8"/>
    <w:rsid w:val="00CF285E"/>
    <w:rsid w:val="00CF288D"/>
    <w:rsid w:val="00CF2C27"/>
    <w:rsid w:val="00CF3739"/>
    <w:rsid w:val="00CF5597"/>
    <w:rsid w:val="00CF57B4"/>
    <w:rsid w:val="00CF5CA5"/>
    <w:rsid w:val="00CF6022"/>
    <w:rsid w:val="00CF658A"/>
    <w:rsid w:val="00CF65F9"/>
    <w:rsid w:val="00CF66B6"/>
    <w:rsid w:val="00CF757C"/>
    <w:rsid w:val="00CF7611"/>
    <w:rsid w:val="00CF7726"/>
    <w:rsid w:val="00D007D6"/>
    <w:rsid w:val="00D01A9F"/>
    <w:rsid w:val="00D01CED"/>
    <w:rsid w:val="00D01E38"/>
    <w:rsid w:val="00D022B5"/>
    <w:rsid w:val="00D023EF"/>
    <w:rsid w:val="00D039B5"/>
    <w:rsid w:val="00D04AA9"/>
    <w:rsid w:val="00D04F76"/>
    <w:rsid w:val="00D053D2"/>
    <w:rsid w:val="00D05F30"/>
    <w:rsid w:val="00D07D07"/>
    <w:rsid w:val="00D10F87"/>
    <w:rsid w:val="00D1149D"/>
    <w:rsid w:val="00D11B8E"/>
    <w:rsid w:val="00D11D8D"/>
    <w:rsid w:val="00D12B12"/>
    <w:rsid w:val="00D12DD7"/>
    <w:rsid w:val="00D1380B"/>
    <w:rsid w:val="00D13A8C"/>
    <w:rsid w:val="00D13EDC"/>
    <w:rsid w:val="00D14384"/>
    <w:rsid w:val="00D149E1"/>
    <w:rsid w:val="00D14A44"/>
    <w:rsid w:val="00D14B60"/>
    <w:rsid w:val="00D15BCC"/>
    <w:rsid w:val="00D1628F"/>
    <w:rsid w:val="00D21D89"/>
    <w:rsid w:val="00D22522"/>
    <w:rsid w:val="00D22657"/>
    <w:rsid w:val="00D228DF"/>
    <w:rsid w:val="00D23557"/>
    <w:rsid w:val="00D2361C"/>
    <w:rsid w:val="00D23B0B"/>
    <w:rsid w:val="00D2427F"/>
    <w:rsid w:val="00D248CE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4FC0"/>
    <w:rsid w:val="00D35B97"/>
    <w:rsid w:val="00D3664C"/>
    <w:rsid w:val="00D3683A"/>
    <w:rsid w:val="00D379C5"/>
    <w:rsid w:val="00D37C36"/>
    <w:rsid w:val="00D40559"/>
    <w:rsid w:val="00D405B8"/>
    <w:rsid w:val="00D407BE"/>
    <w:rsid w:val="00D41493"/>
    <w:rsid w:val="00D4200A"/>
    <w:rsid w:val="00D4267F"/>
    <w:rsid w:val="00D441E9"/>
    <w:rsid w:val="00D44425"/>
    <w:rsid w:val="00D44B41"/>
    <w:rsid w:val="00D44FC8"/>
    <w:rsid w:val="00D45910"/>
    <w:rsid w:val="00D45D8F"/>
    <w:rsid w:val="00D50332"/>
    <w:rsid w:val="00D51DCD"/>
    <w:rsid w:val="00D52B95"/>
    <w:rsid w:val="00D5362B"/>
    <w:rsid w:val="00D53A09"/>
    <w:rsid w:val="00D54AAB"/>
    <w:rsid w:val="00D552F9"/>
    <w:rsid w:val="00D55373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239"/>
    <w:rsid w:val="00D677BB"/>
    <w:rsid w:val="00D70544"/>
    <w:rsid w:val="00D71463"/>
    <w:rsid w:val="00D7194A"/>
    <w:rsid w:val="00D729B4"/>
    <w:rsid w:val="00D72AE4"/>
    <w:rsid w:val="00D73026"/>
    <w:rsid w:val="00D73E66"/>
    <w:rsid w:val="00D73FA1"/>
    <w:rsid w:val="00D7469D"/>
    <w:rsid w:val="00D7542B"/>
    <w:rsid w:val="00D7550B"/>
    <w:rsid w:val="00D75EEB"/>
    <w:rsid w:val="00D75F1E"/>
    <w:rsid w:val="00D7649B"/>
    <w:rsid w:val="00D76778"/>
    <w:rsid w:val="00D76B5B"/>
    <w:rsid w:val="00D80F87"/>
    <w:rsid w:val="00D812A5"/>
    <w:rsid w:val="00D81A20"/>
    <w:rsid w:val="00D82323"/>
    <w:rsid w:val="00D82A5C"/>
    <w:rsid w:val="00D82D11"/>
    <w:rsid w:val="00D8367E"/>
    <w:rsid w:val="00D83CD3"/>
    <w:rsid w:val="00D83E51"/>
    <w:rsid w:val="00D84719"/>
    <w:rsid w:val="00D84A71"/>
    <w:rsid w:val="00D856EA"/>
    <w:rsid w:val="00D85ACD"/>
    <w:rsid w:val="00D86460"/>
    <w:rsid w:val="00D912D5"/>
    <w:rsid w:val="00D91AAF"/>
    <w:rsid w:val="00D91DB8"/>
    <w:rsid w:val="00D943F4"/>
    <w:rsid w:val="00D94564"/>
    <w:rsid w:val="00D9536E"/>
    <w:rsid w:val="00D9660D"/>
    <w:rsid w:val="00D97426"/>
    <w:rsid w:val="00D97568"/>
    <w:rsid w:val="00DA06B0"/>
    <w:rsid w:val="00DA2032"/>
    <w:rsid w:val="00DA29BA"/>
    <w:rsid w:val="00DA2A92"/>
    <w:rsid w:val="00DA3249"/>
    <w:rsid w:val="00DA3492"/>
    <w:rsid w:val="00DA38CE"/>
    <w:rsid w:val="00DA4B01"/>
    <w:rsid w:val="00DA5322"/>
    <w:rsid w:val="00DA55AC"/>
    <w:rsid w:val="00DA5600"/>
    <w:rsid w:val="00DA5E18"/>
    <w:rsid w:val="00DA608B"/>
    <w:rsid w:val="00DA61CE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44FA"/>
    <w:rsid w:val="00DB4542"/>
    <w:rsid w:val="00DB5431"/>
    <w:rsid w:val="00DB71DB"/>
    <w:rsid w:val="00DB71E1"/>
    <w:rsid w:val="00DB7B0F"/>
    <w:rsid w:val="00DB7CB3"/>
    <w:rsid w:val="00DC00BF"/>
    <w:rsid w:val="00DC0D57"/>
    <w:rsid w:val="00DC16F7"/>
    <w:rsid w:val="00DC1CA3"/>
    <w:rsid w:val="00DC2641"/>
    <w:rsid w:val="00DC2B1E"/>
    <w:rsid w:val="00DC427F"/>
    <w:rsid w:val="00DC7139"/>
    <w:rsid w:val="00DC7481"/>
    <w:rsid w:val="00DC7591"/>
    <w:rsid w:val="00DD0839"/>
    <w:rsid w:val="00DD26D0"/>
    <w:rsid w:val="00DD4690"/>
    <w:rsid w:val="00DD47D5"/>
    <w:rsid w:val="00DD6729"/>
    <w:rsid w:val="00DD7530"/>
    <w:rsid w:val="00DD7960"/>
    <w:rsid w:val="00DD7B0D"/>
    <w:rsid w:val="00DD7E9A"/>
    <w:rsid w:val="00DE14E1"/>
    <w:rsid w:val="00DE1F29"/>
    <w:rsid w:val="00DE2FD1"/>
    <w:rsid w:val="00DE3FEB"/>
    <w:rsid w:val="00DE4905"/>
    <w:rsid w:val="00DE510C"/>
    <w:rsid w:val="00DE710C"/>
    <w:rsid w:val="00DE7822"/>
    <w:rsid w:val="00DF081A"/>
    <w:rsid w:val="00DF265D"/>
    <w:rsid w:val="00DF2EB0"/>
    <w:rsid w:val="00DF31C1"/>
    <w:rsid w:val="00DF427A"/>
    <w:rsid w:val="00DF45C5"/>
    <w:rsid w:val="00DF5A8C"/>
    <w:rsid w:val="00DF5AE7"/>
    <w:rsid w:val="00DF71D8"/>
    <w:rsid w:val="00DF7938"/>
    <w:rsid w:val="00E00CCA"/>
    <w:rsid w:val="00E01623"/>
    <w:rsid w:val="00E03FE3"/>
    <w:rsid w:val="00E05F31"/>
    <w:rsid w:val="00E06951"/>
    <w:rsid w:val="00E10C74"/>
    <w:rsid w:val="00E10C94"/>
    <w:rsid w:val="00E10EC4"/>
    <w:rsid w:val="00E118D7"/>
    <w:rsid w:val="00E134BD"/>
    <w:rsid w:val="00E13F46"/>
    <w:rsid w:val="00E14F04"/>
    <w:rsid w:val="00E15BD4"/>
    <w:rsid w:val="00E16458"/>
    <w:rsid w:val="00E16FB6"/>
    <w:rsid w:val="00E17001"/>
    <w:rsid w:val="00E17814"/>
    <w:rsid w:val="00E17B86"/>
    <w:rsid w:val="00E17CEF"/>
    <w:rsid w:val="00E201B7"/>
    <w:rsid w:val="00E20FBC"/>
    <w:rsid w:val="00E244CA"/>
    <w:rsid w:val="00E2512D"/>
    <w:rsid w:val="00E2548C"/>
    <w:rsid w:val="00E254A3"/>
    <w:rsid w:val="00E25C38"/>
    <w:rsid w:val="00E2662B"/>
    <w:rsid w:val="00E26736"/>
    <w:rsid w:val="00E268AC"/>
    <w:rsid w:val="00E27986"/>
    <w:rsid w:val="00E27D23"/>
    <w:rsid w:val="00E30A8A"/>
    <w:rsid w:val="00E31BC7"/>
    <w:rsid w:val="00E31E7F"/>
    <w:rsid w:val="00E329C3"/>
    <w:rsid w:val="00E34C6D"/>
    <w:rsid w:val="00E36361"/>
    <w:rsid w:val="00E363CD"/>
    <w:rsid w:val="00E365C4"/>
    <w:rsid w:val="00E36BEA"/>
    <w:rsid w:val="00E36C7F"/>
    <w:rsid w:val="00E37652"/>
    <w:rsid w:val="00E3768F"/>
    <w:rsid w:val="00E37CE9"/>
    <w:rsid w:val="00E402BC"/>
    <w:rsid w:val="00E41403"/>
    <w:rsid w:val="00E418C7"/>
    <w:rsid w:val="00E41BD7"/>
    <w:rsid w:val="00E428D6"/>
    <w:rsid w:val="00E43284"/>
    <w:rsid w:val="00E43E3B"/>
    <w:rsid w:val="00E445C9"/>
    <w:rsid w:val="00E447C5"/>
    <w:rsid w:val="00E450C1"/>
    <w:rsid w:val="00E4547F"/>
    <w:rsid w:val="00E4574F"/>
    <w:rsid w:val="00E467A4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8F4"/>
    <w:rsid w:val="00E601DA"/>
    <w:rsid w:val="00E60547"/>
    <w:rsid w:val="00E6054D"/>
    <w:rsid w:val="00E609FF"/>
    <w:rsid w:val="00E6137E"/>
    <w:rsid w:val="00E61AA8"/>
    <w:rsid w:val="00E6247F"/>
    <w:rsid w:val="00E628B0"/>
    <w:rsid w:val="00E62E59"/>
    <w:rsid w:val="00E63B01"/>
    <w:rsid w:val="00E63E99"/>
    <w:rsid w:val="00E6454D"/>
    <w:rsid w:val="00E65301"/>
    <w:rsid w:val="00E6598A"/>
    <w:rsid w:val="00E665BC"/>
    <w:rsid w:val="00E667A7"/>
    <w:rsid w:val="00E679B3"/>
    <w:rsid w:val="00E7063A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59AD"/>
    <w:rsid w:val="00E760D0"/>
    <w:rsid w:val="00E76601"/>
    <w:rsid w:val="00E76D85"/>
    <w:rsid w:val="00E77C2E"/>
    <w:rsid w:val="00E80A1A"/>
    <w:rsid w:val="00E822FE"/>
    <w:rsid w:val="00E8292A"/>
    <w:rsid w:val="00E82CF5"/>
    <w:rsid w:val="00E82DE7"/>
    <w:rsid w:val="00E84116"/>
    <w:rsid w:val="00E84C5C"/>
    <w:rsid w:val="00E85533"/>
    <w:rsid w:val="00E85CC6"/>
    <w:rsid w:val="00E86343"/>
    <w:rsid w:val="00E866CD"/>
    <w:rsid w:val="00E86A96"/>
    <w:rsid w:val="00E877ED"/>
    <w:rsid w:val="00E901FD"/>
    <w:rsid w:val="00E9086B"/>
    <w:rsid w:val="00E91964"/>
    <w:rsid w:val="00E91FB1"/>
    <w:rsid w:val="00E94468"/>
    <w:rsid w:val="00E94A0E"/>
    <w:rsid w:val="00E94AE8"/>
    <w:rsid w:val="00E94EE9"/>
    <w:rsid w:val="00E96226"/>
    <w:rsid w:val="00E96DDE"/>
    <w:rsid w:val="00EA04AE"/>
    <w:rsid w:val="00EA062F"/>
    <w:rsid w:val="00EA10A4"/>
    <w:rsid w:val="00EA17A9"/>
    <w:rsid w:val="00EA311B"/>
    <w:rsid w:val="00EA36CA"/>
    <w:rsid w:val="00EA3D9C"/>
    <w:rsid w:val="00EA43C0"/>
    <w:rsid w:val="00EA4CB0"/>
    <w:rsid w:val="00EA566F"/>
    <w:rsid w:val="00EB0340"/>
    <w:rsid w:val="00EB096F"/>
    <w:rsid w:val="00EB109C"/>
    <w:rsid w:val="00EB2857"/>
    <w:rsid w:val="00EB30B7"/>
    <w:rsid w:val="00EB348E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6592"/>
    <w:rsid w:val="00EB7752"/>
    <w:rsid w:val="00EC03C7"/>
    <w:rsid w:val="00EC0725"/>
    <w:rsid w:val="00EC0889"/>
    <w:rsid w:val="00EC08C0"/>
    <w:rsid w:val="00EC0C13"/>
    <w:rsid w:val="00EC148C"/>
    <w:rsid w:val="00EC150C"/>
    <w:rsid w:val="00EC2D7D"/>
    <w:rsid w:val="00EC36AD"/>
    <w:rsid w:val="00EC3BCF"/>
    <w:rsid w:val="00EC4FEA"/>
    <w:rsid w:val="00EC5474"/>
    <w:rsid w:val="00EC56B1"/>
    <w:rsid w:val="00EC664F"/>
    <w:rsid w:val="00EC6749"/>
    <w:rsid w:val="00EC72F5"/>
    <w:rsid w:val="00EC7334"/>
    <w:rsid w:val="00ED1877"/>
    <w:rsid w:val="00ED1FF9"/>
    <w:rsid w:val="00ED247F"/>
    <w:rsid w:val="00ED27E4"/>
    <w:rsid w:val="00ED28F9"/>
    <w:rsid w:val="00ED2F27"/>
    <w:rsid w:val="00ED3370"/>
    <w:rsid w:val="00ED35D9"/>
    <w:rsid w:val="00ED4D96"/>
    <w:rsid w:val="00ED5A40"/>
    <w:rsid w:val="00ED5F21"/>
    <w:rsid w:val="00ED602C"/>
    <w:rsid w:val="00ED62B5"/>
    <w:rsid w:val="00ED6DDB"/>
    <w:rsid w:val="00ED6F8C"/>
    <w:rsid w:val="00ED7985"/>
    <w:rsid w:val="00EE270D"/>
    <w:rsid w:val="00EE5094"/>
    <w:rsid w:val="00EE6989"/>
    <w:rsid w:val="00EE6C77"/>
    <w:rsid w:val="00EE7604"/>
    <w:rsid w:val="00EE7912"/>
    <w:rsid w:val="00EE7915"/>
    <w:rsid w:val="00EF0465"/>
    <w:rsid w:val="00EF13C5"/>
    <w:rsid w:val="00EF16D8"/>
    <w:rsid w:val="00EF28BB"/>
    <w:rsid w:val="00EF28EF"/>
    <w:rsid w:val="00EF2EB9"/>
    <w:rsid w:val="00EF3F7B"/>
    <w:rsid w:val="00EF40E7"/>
    <w:rsid w:val="00EF4529"/>
    <w:rsid w:val="00EF4813"/>
    <w:rsid w:val="00EF5438"/>
    <w:rsid w:val="00EF5B34"/>
    <w:rsid w:val="00EF5B74"/>
    <w:rsid w:val="00EF657C"/>
    <w:rsid w:val="00EF68CB"/>
    <w:rsid w:val="00EF7A17"/>
    <w:rsid w:val="00F00287"/>
    <w:rsid w:val="00F004D1"/>
    <w:rsid w:val="00F00C0D"/>
    <w:rsid w:val="00F010FF"/>
    <w:rsid w:val="00F0128B"/>
    <w:rsid w:val="00F02663"/>
    <w:rsid w:val="00F03369"/>
    <w:rsid w:val="00F035AA"/>
    <w:rsid w:val="00F045D8"/>
    <w:rsid w:val="00F04E62"/>
    <w:rsid w:val="00F050AA"/>
    <w:rsid w:val="00F05E6D"/>
    <w:rsid w:val="00F06DF7"/>
    <w:rsid w:val="00F107D7"/>
    <w:rsid w:val="00F11800"/>
    <w:rsid w:val="00F11B61"/>
    <w:rsid w:val="00F135D6"/>
    <w:rsid w:val="00F13922"/>
    <w:rsid w:val="00F13DBC"/>
    <w:rsid w:val="00F14E9B"/>
    <w:rsid w:val="00F15FCF"/>
    <w:rsid w:val="00F16613"/>
    <w:rsid w:val="00F167FD"/>
    <w:rsid w:val="00F175B1"/>
    <w:rsid w:val="00F20706"/>
    <w:rsid w:val="00F21496"/>
    <w:rsid w:val="00F215E2"/>
    <w:rsid w:val="00F21E77"/>
    <w:rsid w:val="00F22A07"/>
    <w:rsid w:val="00F22F35"/>
    <w:rsid w:val="00F239F8"/>
    <w:rsid w:val="00F240E0"/>
    <w:rsid w:val="00F24D27"/>
    <w:rsid w:val="00F2520C"/>
    <w:rsid w:val="00F25BCB"/>
    <w:rsid w:val="00F25ECC"/>
    <w:rsid w:val="00F264C1"/>
    <w:rsid w:val="00F26D7F"/>
    <w:rsid w:val="00F27305"/>
    <w:rsid w:val="00F306FD"/>
    <w:rsid w:val="00F30790"/>
    <w:rsid w:val="00F31570"/>
    <w:rsid w:val="00F332F6"/>
    <w:rsid w:val="00F33355"/>
    <w:rsid w:val="00F34363"/>
    <w:rsid w:val="00F34CE9"/>
    <w:rsid w:val="00F354B9"/>
    <w:rsid w:val="00F35705"/>
    <w:rsid w:val="00F35B93"/>
    <w:rsid w:val="00F379B6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68F"/>
    <w:rsid w:val="00F43B8E"/>
    <w:rsid w:val="00F45196"/>
    <w:rsid w:val="00F45617"/>
    <w:rsid w:val="00F45D51"/>
    <w:rsid w:val="00F4654A"/>
    <w:rsid w:val="00F46842"/>
    <w:rsid w:val="00F4765F"/>
    <w:rsid w:val="00F479B5"/>
    <w:rsid w:val="00F47A1B"/>
    <w:rsid w:val="00F47C4B"/>
    <w:rsid w:val="00F53775"/>
    <w:rsid w:val="00F539A6"/>
    <w:rsid w:val="00F53FA0"/>
    <w:rsid w:val="00F54A18"/>
    <w:rsid w:val="00F55573"/>
    <w:rsid w:val="00F55E0E"/>
    <w:rsid w:val="00F5611D"/>
    <w:rsid w:val="00F56E3E"/>
    <w:rsid w:val="00F578A8"/>
    <w:rsid w:val="00F57B80"/>
    <w:rsid w:val="00F57EEB"/>
    <w:rsid w:val="00F57F67"/>
    <w:rsid w:val="00F60996"/>
    <w:rsid w:val="00F60B5D"/>
    <w:rsid w:val="00F611E4"/>
    <w:rsid w:val="00F613D4"/>
    <w:rsid w:val="00F61FE7"/>
    <w:rsid w:val="00F6244B"/>
    <w:rsid w:val="00F62AFE"/>
    <w:rsid w:val="00F633E5"/>
    <w:rsid w:val="00F64A3A"/>
    <w:rsid w:val="00F64F35"/>
    <w:rsid w:val="00F64FC4"/>
    <w:rsid w:val="00F65486"/>
    <w:rsid w:val="00F65DE3"/>
    <w:rsid w:val="00F67B04"/>
    <w:rsid w:val="00F67E6A"/>
    <w:rsid w:val="00F70472"/>
    <w:rsid w:val="00F70AE0"/>
    <w:rsid w:val="00F71430"/>
    <w:rsid w:val="00F71A8A"/>
    <w:rsid w:val="00F72106"/>
    <w:rsid w:val="00F75896"/>
    <w:rsid w:val="00F76666"/>
    <w:rsid w:val="00F76ECB"/>
    <w:rsid w:val="00F76EF7"/>
    <w:rsid w:val="00F776B7"/>
    <w:rsid w:val="00F77758"/>
    <w:rsid w:val="00F7799A"/>
    <w:rsid w:val="00F77BDB"/>
    <w:rsid w:val="00F8031F"/>
    <w:rsid w:val="00F807F0"/>
    <w:rsid w:val="00F80C5C"/>
    <w:rsid w:val="00F810CD"/>
    <w:rsid w:val="00F818A5"/>
    <w:rsid w:val="00F8197C"/>
    <w:rsid w:val="00F82CCF"/>
    <w:rsid w:val="00F8465D"/>
    <w:rsid w:val="00F848B3"/>
    <w:rsid w:val="00F85755"/>
    <w:rsid w:val="00F85D9A"/>
    <w:rsid w:val="00F86A0B"/>
    <w:rsid w:val="00F87431"/>
    <w:rsid w:val="00F8765C"/>
    <w:rsid w:val="00F87A53"/>
    <w:rsid w:val="00F9031B"/>
    <w:rsid w:val="00F911DF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A90"/>
    <w:rsid w:val="00FA0C9D"/>
    <w:rsid w:val="00FA1085"/>
    <w:rsid w:val="00FA169B"/>
    <w:rsid w:val="00FA2C4B"/>
    <w:rsid w:val="00FA34AF"/>
    <w:rsid w:val="00FA3DF9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407B"/>
    <w:rsid w:val="00FB40A6"/>
    <w:rsid w:val="00FB413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426D"/>
    <w:rsid w:val="00FC615D"/>
    <w:rsid w:val="00FD01CC"/>
    <w:rsid w:val="00FD08AF"/>
    <w:rsid w:val="00FD1E7A"/>
    <w:rsid w:val="00FD2672"/>
    <w:rsid w:val="00FD27BE"/>
    <w:rsid w:val="00FD28C3"/>
    <w:rsid w:val="00FD28F4"/>
    <w:rsid w:val="00FD2CE2"/>
    <w:rsid w:val="00FD488D"/>
    <w:rsid w:val="00FD4A1E"/>
    <w:rsid w:val="00FD5BBC"/>
    <w:rsid w:val="00FD66A9"/>
    <w:rsid w:val="00FD6712"/>
    <w:rsid w:val="00FD6853"/>
    <w:rsid w:val="00FD6E54"/>
    <w:rsid w:val="00FD6FB8"/>
    <w:rsid w:val="00FD7839"/>
    <w:rsid w:val="00FE01B5"/>
    <w:rsid w:val="00FE03BB"/>
    <w:rsid w:val="00FE0BF0"/>
    <w:rsid w:val="00FE1123"/>
    <w:rsid w:val="00FE15A2"/>
    <w:rsid w:val="00FE38FA"/>
    <w:rsid w:val="00FE3B37"/>
    <w:rsid w:val="00FE4B40"/>
    <w:rsid w:val="00FE5BF3"/>
    <w:rsid w:val="00FE5DC4"/>
    <w:rsid w:val="00FE6E94"/>
    <w:rsid w:val="00FE6F74"/>
    <w:rsid w:val="00FE76CB"/>
    <w:rsid w:val="00FE7BD8"/>
    <w:rsid w:val="00FF0AA0"/>
    <w:rsid w:val="00FF0C73"/>
    <w:rsid w:val="00FF0E8B"/>
    <w:rsid w:val="00FF12EF"/>
    <w:rsid w:val="00FF1D76"/>
    <w:rsid w:val="00FF2E8E"/>
    <w:rsid w:val="00FF309E"/>
    <w:rsid w:val="00FF3EE6"/>
    <w:rsid w:val="00FF434C"/>
    <w:rsid w:val="00FF5273"/>
    <w:rsid w:val="00FF55F5"/>
    <w:rsid w:val="00FF5B98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851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851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IPO_ACE_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2681-A2CC-44BA-9F00-65AB3DB9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WIPO_ACE_9_AR.dotx</Template>
  <TotalTime>697</TotalTime>
  <Pages>10</Pages>
  <Words>3354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ACE/9/-- (Arabic)</vt:lpstr>
    </vt:vector>
  </TitlesOfParts>
  <Company>World Intellectual Property Organization</Company>
  <LinksUpToDate>false</LinksUpToDate>
  <CharactersWithSpaces>21732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ACE/9/-- (Arabic)</dc:title>
  <dc:creator>YOUSSEF Randa</dc:creator>
  <cp:lastModifiedBy>ABOULHOUCINE Driss</cp:lastModifiedBy>
  <cp:revision>136</cp:revision>
  <cp:lastPrinted>2014-02-21T14:31:00Z</cp:lastPrinted>
  <dcterms:created xsi:type="dcterms:W3CDTF">2014-02-11T21:41:00Z</dcterms:created>
  <dcterms:modified xsi:type="dcterms:W3CDTF">2014-02-21T14:31:00Z</dcterms:modified>
</cp:coreProperties>
</file>