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E21CF" w:rsidTr="008E21CF">
        <w:trPr>
          <w:trHeight w:val="1074"/>
        </w:trPr>
        <w:tc>
          <w:tcPr>
            <w:tcW w:w="4530" w:type="dxa"/>
          </w:tcPr>
          <w:p w:rsidR="008E21CF" w:rsidRDefault="008E21CF" w:rsidP="008E21CF">
            <w:pPr>
              <w:rPr>
                <w:lang w:val="fr-CH" w:bidi="ar-EG"/>
              </w:rPr>
            </w:pPr>
            <w:bookmarkStart w:id="0" w:name="_GoBack"/>
            <w:bookmarkEnd w:id="0"/>
            <w:r w:rsidRPr="003D4322">
              <w:rPr>
                <w:rtl/>
                <w:lang w:val="fr-CH" w:bidi="ar-EG"/>
              </w:rPr>
              <w:t xml:space="preserve">جمعية النهوض بالشعوب </w:t>
            </w:r>
          </w:p>
          <w:p w:rsidR="008E21CF" w:rsidRDefault="008E21CF" w:rsidP="008E21CF">
            <w:pPr>
              <w:rPr>
                <w:lang w:val="fr-CH" w:bidi="ar-EG"/>
              </w:rPr>
            </w:pPr>
            <w:r w:rsidRPr="003D4322">
              <w:rPr>
                <w:rtl/>
                <w:lang w:val="fr-CH" w:bidi="ar-EG"/>
              </w:rPr>
              <w:t>الأصلية ومعارفهم الأصلية</w:t>
            </w:r>
          </w:p>
          <w:p w:rsidR="008E21CF" w:rsidRPr="008E21CF" w:rsidRDefault="009461E0" w:rsidP="009461E0">
            <w:pPr>
              <w:jc w:val="both"/>
              <w:rPr>
                <w:lang w:val="fr-CH" w:bidi="ar-EG"/>
              </w:rPr>
            </w:pPr>
            <w:r>
              <w:rPr>
                <w:rFonts w:hint="cs"/>
                <w:rtl/>
                <w:lang w:val="fr-CH" w:bidi="ar-EG"/>
              </w:rPr>
              <w:t xml:space="preserve">رقم: </w:t>
            </w:r>
            <w:r w:rsidRPr="008E21CF">
              <w:rPr>
                <w:lang w:val="fr-CH" w:bidi="ar-EG"/>
              </w:rPr>
              <w:t xml:space="preserve"> </w:t>
            </w:r>
            <w:r w:rsidR="008E21CF" w:rsidRPr="008E21CF">
              <w:rPr>
                <w:lang w:val="fr-CH" w:bidi="ar-EG"/>
              </w:rPr>
              <w:t xml:space="preserve">     </w:t>
            </w:r>
            <w:r w:rsidR="008E21CF" w:rsidRPr="008E21CF">
              <w:rPr>
                <w:color w:val="548DD4" w:themeColor="text2" w:themeTint="99"/>
                <w:lang w:val="fr-CH" w:bidi="ar-EG"/>
              </w:rPr>
              <w:t>01</w:t>
            </w:r>
            <w:r w:rsidR="008E21CF" w:rsidRPr="008E21CF">
              <w:rPr>
                <w:lang w:val="fr-CH" w:bidi="ar-EG"/>
              </w:rPr>
              <w:t>/ADACO/PR/SG</w:t>
            </w:r>
          </w:p>
          <w:p w:rsidR="008E21CF" w:rsidRDefault="008E21CF" w:rsidP="008E21CF">
            <w:pPr>
              <w:rPr>
                <w:rtl/>
                <w:lang w:bidi="ar-EG"/>
              </w:rPr>
            </w:pPr>
          </w:p>
        </w:tc>
        <w:tc>
          <w:tcPr>
            <w:tcW w:w="4531" w:type="dxa"/>
          </w:tcPr>
          <w:p w:rsidR="008E21CF" w:rsidRDefault="008E21CF" w:rsidP="008E21CF">
            <w:pPr>
              <w:jc w:val="right"/>
              <w:rPr>
                <w:rtl/>
                <w:lang w:bidi="ar-EG"/>
              </w:rPr>
            </w:pPr>
            <w:r w:rsidRPr="00A462CB">
              <w:rPr>
                <w:noProof/>
                <w:lang w:val="fr-CH" w:eastAsia="fr-CH"/>
              </w:rPr>
              <w:drawing>
                <wp:inline distT="0" distB="0" distL="0" distR="0" wp14:anchorId="02EEC4C8" wp14:editId="1CFFDB44">
                  <wp:extent cx="1438275" cy="676275"/>
                  <wp:effectExtent l="19050" t="0" r="9525" b="0"/>
                  <wp:docPr id="8" name="Image 2" descr="H:\Association-ADAKO\Statut et règlement intérieur\final status\IMAGE  ADACO O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ociation-ADAKO\Statut et règlement intérieur\final status\IMAGE  ADACO ORIGI.png"/>
                          <pic:cNvPicPr>
                            <a:picLocks noChangeAspect="1" noChangeArrowheads="1"/>
                          </pic:cNvPicPr>
                        </pic:nvPicPr>
                        <pic:blipFill>
                          <a:blip r:embed="rId8" cstate="print"/>
                          <a:srcRect/>
                          <a:stretch>
                            <a:fillRect/>
                          </a:stretch>
                        </pic:blipFill>
                        <pic:spPr bwMode="auto">
                          <a:xfrm>
                            <a:off x="0" y="0"/>
                            <a:ext cx="1447769" cy="680739"/>
                          </a:xfrm>
                          <a:prstGeom prst="rect">
                            <a:avLst/>
                          </a:prstGeom>
                          <a:noFill/>
                          <a:ln w="9525">
                            <a:noFill/>
                            <a:miter lim="800000"/>
                            <a:headEnd/>
                            <a:tailEnd/>
                          </a:ln>
                        </pic:spPr>
                      </pic:pic>
                    </a:graphicData>
                  </a:graphic>
                </wp:inline>
              </w:drawing>
            </w:r>
          </w:p>
        </w:tc>
      </w:tr>
    </w:tbl>
    <w:p w:rsidR="00073053" w:rsidRPr="008E21CF" w:rsidRDefault="00863DDE" w:rsidP="00863DDE">
      <w:pPr>
        <w:jc w:val="center"/>
        <w:rPr>
          <w:b/>
          <w:bCs/>
          <w:rtl/>
          <w:lang w:val="fr-CH"/>
        </w:rPr>
      </w:pPr>
      <w:r>
        <w:rPr>
          <w:rFonts w:hint="cs"/>
          <w:b/>
          <w:bCs/>
          <w:rtl/>
          <w:lang w:val="fr-CH"/>
        </w:rPr>
        <w:t xml:space="preserve">                                                                                                                               </w:t>
      </w:r>
      <w:r w:rsidR="00DC356E" w:rsidRPr="008E21CF">
        <w:rPr>
          <w:rFonts w:hint="cs"/>
          <w:b/>
          <w:bCs/>
          <w:rtl/>
          <w:lang w:val="fr-CH"/>
        </w:rPr>
        <w:t>وحدة</w:t>
      </w:r>
      <w:r w:rsidR="00DC356E" w:rsidRPr="008E21CF">
        <w:rPr>
          <w:b/>
          <w:bCs/>
          <w:rtl/>
          <w:lang w:val="fr-CH"/>
        </w:rPr>
        <w:t>–</w:t>
      </w:r>
      <w:r w:rsidR="00DC356E" w:rsidRPr="008E21CF">
        <w:rPr>
          <w:rFonts w:hint="cs"/>
          <w:b/>
          <w:bCs/>
          <w:rtl/>
          <w:lang w:val="fr-CH"/>
        </w:rPr>
        <w:t>مساواة- تشارك</w:t>
      </w:r>
    </w:p>
    <w:p w:rsidR="008E21CF" w:rsidRPr="00441D10" w:rsidRDefault="008E21CF" w:rsidP="008E21CF">
      <w:pPr>
        <w:jc w:val="center"/>
        <w:rPr>
          <w:b/>
          <w:bCs/>
          <w:sz w:val="28"/>
          <w:szCs w:val="28"/>
          <w:lang w:bidi="ar-EG"/>
        </w:rPr>
      </w:pPr>
    </w:p>
    <w:p w:rsidR="008E21CF" w:rsidRPr="00441D10" w:rsidRDefault="008E21CF" w:rsidP="008E21CF">
      <w:pPr>
        <w:jc w:val="center"/>
        <w:rPr>
          <w:b/>
          <w:bCs/>
          <w:sz w:val="28"/>
          <w:szCs w:val="28"/>
          <w:lang w:bidi="ar-EG"/>
        </w:rPr>
      </w:pPr>
    </w:p>
    <w:p w:rsidR="00F06E45" w:rsidRPr="008E21CF" w:rsidRDefault="00F06E45" w:rsidP="008E21CF">
      <w:pPr>
        <w:jc w:val="center"/>
        <w:rPr>
          <w:b/>
          <w:bCs/>
          <w:sz w:val="28"/>
          <w:szCs w:val="28"/>
          <w:rtl/>
          <w:lang w:val="fr-CH" w:bidi="ar-EG"/>
        </w:rPr>
      </w:pPr>
      <w:r w:rsidRPr="008E21CF">
        <w:rPr>
          <w:b/>
          <w:bCs/>
          <w:sz w:val="28"/>
          <w:szCs w:val="28"/>
          <w:rtl/>
          <w:lang w:val="fr-CH" w:bidi="ar-EG"/>
        </w:rPr>
        <w:t xml:space="preserve">مساهمة </w:t>
      </w:r>
      <w:r w:rsidR="003D4322" w:rsidRPr="008E21CF">
        <w:rPr>
          <w:b/>
          <w:bCs/>
          <w:sz w:val="28"/>
          <w:szCs w:val="28"/>
          <w:rtl/>
          <w:lang w:val="fr-CH" w:bidi="ar-EG"/>
        </w:rPr>
        <w:t>جمعية النهوض بالشعوب الأصلية ومعارفهم الأصلية</w:t>
      </w:r>
      <w:r w:rsidR="003D4322" w:rsidRPr="00441D10">
        <w:rPr>
          <w:b/>
          <w:bCs/>
          <w:sz w:val="28"/>
          <w:szCs w:val="28"/>
          <w:lang w:bidi="ar-EG"/>
        </w:rPr>
        <w:t xml:space="preserve"> </w:t>
      </w:r>
      <w:r w:rsidRPr="008E21CF">
        <w:rPr>
          <w:b/>
          <w:bCs/>
          <w:sz w:val="28"/>
          <w:szCs w:val="28"/>
          <w:rtl/>
          <w:lang w:val="fr-CH" w:bidi="ar-EG"/>
        </w:rPr>
        <w:t>في الدورة السادسة والعشرين</w:t>
      </w:r>
    </w:p>
    <w:p w:rsidR="00F06E45" w:rsidRPr="008E21CF" w:rsidRDefault="001B036F" w:rsidP="001B036F">
      <w:pPr>
        <w:jc w:val="center"/>
        <w:rPr>
          <w:b/>
          <w:bCs/>
          <w:sz w:val="28"/>
          <w:szCs w:val="28"/>
          <w:rtl/>
          <w:lang w:val="fr-CH" w:bidi="ar-EG"/>
        </w:rPr>
      </w:pPr>
      <w:r>
        <w:rPr>
          <w:rFonts w:hint="cs"/>
          <w:b/>
          <w:bCs/>
          <w:sz w:val="28"/>
          <w:szCs w:val="28"/>
          <w:rtl/>
          <w:lang w:val="fr-CH" w:bidi="ar-EG"/>
        </w:rPr>
        <w:t>ل</w:t>
      </w:r>
      <w:r w:rsidR="00F06E45" w:rsidRPr="008E21CF">
        <w:rPr>
          <w:b/>
          <w:bCs/>
          <w:sz w:val="28"/>
          <w:szCs w:val="28"/>
          <w:rtl/>
          <w:lang w:val="fr-CH" w:bidi="ar-EG"/>
        </w:rPr>
        <w:t xml:space="preserve">لجنة </w:t>
      </w:r>
      <w:r>
        <w:rPr>
          <w:rFonts w:hint="cs"/>
          <w:b/>
          <w:bCs/>
          <w:sz w:val="28"/>
          <w:szCs w:val="28"/>
          <w:rtl/>
          <w:lang w:val="fr-CH" w:bidi="ar-EG"/>
        </w:rPr>
        <w:t>المعنية ب</w:t>
      </w:r>
      <w:r w:rsidR="00F06E45" w:rsidRPr="008E21CF">
        <w:rPr>
          <w:b/>
          <w:bCs/>
          <w:sz w:val="28"/>
          <w:szCs w:val="28"/>
          <w:rtl/>
          <w:lang w:val="fr-CH" w:bidi="ar-EG"/>
        </w:rPr>
        <w:t>التنمية والملكية الفكرية (</w:t>
      </w:r>
      <w:r>
        <w:rPr>
          <w:rFonts w:hint="cs"/>
          <w:b/>
          <w:bCs/>
          <w:sz w:val="28"/>
          <w:szCs w:val="28"/>
          <w:rtl/>
          <w:lang w:val="fr-CH" w:bidi="ar-EG"/>
        </w:rPr>
        <w:t>لجنة التنمية</w:t>
      </w:r>
      <w:r w:rsidR="00F06E45" w:rsidRPr="008E21CF">
        <w:rPr>
          <w:b/>
          <w:bCs/>
          <w:sz w:val="28"/>
          <w:szCs w:val="28"/>
          <w:rtl/>
          <w:lang w:val="fr-CH" w:bidi="ar-EG"/>
        </w:rPr>
        <w:t>)</w:t>
      </w:r>
    </w:p>
    <w:p w:rsidR="00F06E45" w:rsidRPr="00F06E45" w:rsidRDefault="00F06E45" w:rsidP="00F06E45">
      <w:pPr>
        <w:rPr>
          <w:rtl/>
          <w:lang w:val="fr-CH" w:bidi="ar-EG"/>
        </w:rPr>
      </w:pPr>
      <w:r w:rsidRPr="00F06E45">
        <w:rPr>
          <w:rtl/>
          <w:lang w:val="fr-CH" w:bidi="ar-EG"/>
        </w:rPr>
        <w:t xml:space="preserve">                </w:t>
      </w:r>
    </w:p>
    <w:p w:rsidR="00F06E45" w:rsidRPr="00F06E45" w:rsidRDefault="00F06E45" w:rsidP="00F06E45">
      <w:pPr>
        <w:rPr>
          <w:rtl/>
          <w:lang w:val="fr-CH" w:bidi="ar-EG"/>
        </w:rPr>
      </w:pPr>
    </w:p>
    <w:p w:rsidR="00F06E45" w:rsidRPr="00F06E45" w:rsidRDefault="00F06E45" w:rsidP="00F06E45">
      <w:pPr>
        <w:rPr>
          <w:rtl/>
          <w:lang w:val="fr-CH" w:bidi="ar-EG"/>
        </w:rPr>
      </w:pPr>
      <w:r w:rsidRPr="00F06E45">
        <w:rPr>
          <w:rtl/>
          <w:lang w:val="fr-CH" w:bidi="ar-EG"/>
        </w:rPr>
        <w:t xml:space="preserve">                                            ************************************************</w:t>
      </w:r>
    </w:p>
    <w:p w:rsidR="00F06E45" w:rsidRPr="00F06E45" w:rsidRDefault="00F06E45" w:rsidP="00F06E45">
      <w:pPr>
        <w:rPr>
          <w:rtl/>
          <w:lang w:val="fr-CH" w:bidi="ar-EG"/>
        </w:rPr>
      </w:pPr>
    </w:p>
    <w:p w:rsidR="00F06E45" w:rsidRPr="00F06E45" w:rsidRDefault="00143812" w:rsidP="00C27D0A">
      <w:pPr>
        <w:spacing w:after="240"/>
        <w:ind w:firstLine="711"/>
        <w:rPr>
          <w:rtl/>
          <w:lang w:val="fr-CH" w:bidi="ar-EG"/>
        </w:rPr>
      </w:pPr>
      <w:r>
        <w:rPr>
          <w:rFonts w:hint="cs"/>
          <w:rtl/>
          <w:lang w:val="fr-CH" w:bidi="ar-EG"/>
        </w:rPr>
        <w:t>ساهمت</w:t>
      </w:r>
      <w:r w:rsidR="00F06E45" w:rsidRPr="00F06E45">
        <w:rPr>
          <w:rtl/>
          <w:lang w:val="fr-CH" w:bidi="ar-EG"/>
        </w:rPr>
        <w:t xml:space="preserve"> </w:t>
      </w:r>
      <w:r w:rsidR="008E21CF" w:rsidRPr="003D4322">
        <w:rPr>
          <w:rtl/>
          <w:lang w:val="fr-CH" w:bidi="ar-EG"/>
        </w:rPr>
        <w:t>جمعية النهوض بالشعوب الأصلية ومعارفهم الأصلية</w:t>
      </w:r>
      <w:r w:rsidR="008E21CF" w:rsidRPr="00F06E45">
        <w:rPr>
          <w:rtl/>
          <w:lang w:val="fr-CH" w:bidi="ar-EG"/>
        </w:rPr>
        <w:t xml:space="preserve"> </w:t>
      </w:r>
      <w:r w:rsidR="008E21CF">
        <w:rPr>
          <w:rFonts w:hint="cs"/>
          <w:rtl/>
          <w:lang w:val="fr-CH" w:bidi="ar-EG"/>
        </w:rPr>
        <w:t xml:space="preserve">(أداكو) </w:t>
      </w:r>
      <w:r w:rsidR="00940F6F">
        <w:rPr>
          <w:rFonts w:hint="cs"/>
          <w:rtl/>
          <w:lang w:val="fr-CH" w:bidi="ar-EG"/>
        </w:rPr>
        <w:t>في</w:t>
      </w:r>
      <w:r>
        <w:rPr>
          <w:rFonts w:hint="cs"/>
          <w:rtl/>
          <w:lang w:val="fr-CH" w:bidi="ar-EG"/>
        </w:rPr>
        <w:t xml:space="preserve"> إثراء</w:t>
      </w:r>
      <w:r w:rsidR="00F06E45" w:rsidRPr="00F06E45">
        <w:rPr>
          <w:rtl/>
          <w:lang w:val="fr-CH" w:bidi="ar-EG"/>
        </w:rPr>
        <w:t xml:space="preserve"> </w:t>
      </w:r>
      <w:r w:rsidR="00C27D0A">
        <w:rPr>
          <w:rFonts w:hint="cs"/>
          <w:rtl/>
          <w:lang w:val="fr-CH" w:bidi="ar-EG"/>
        </w:rPr>
        <w:t>الموضوعين التاليين</w:t>
      </w:r>
      <w:r w:rsidR="00F06E45" w:rsidRPr="00F06E45">
        <w:rPr>
          <w:rtl/>
          <w:lang w:val="fr-CH" w:bidi="ar-EG"/>
        </w:rPr>
        <w:t xml:space="preserve">: </w:t>
      </w:r>
      <w:r w:rsidR="00F06E45" w:rsidRPr="00940F6F">
        <w:rPr>
          <w:i/>
          <w:iCs/>
          <w:u w:val="single"/>
          <w:rtl/>
          <w:lang w:val="fr-CH" w:bidi="ar-EG"/>
        </w:rPr>
        <w:t>الملكية الفكرية والتنمية</w:t>
      </w:r>
      <w:r w:rsidR="00F06E45" w:rsidRPr="00940F6F">
        <w:rPr>
          <w:i/>
          <w:iCs/>
          <w:rtl/>
          <w:lang w:val="fr-CH" w:bidi="ar-EG"/>
        </w:rPr>
        <w:t xml:space="preserve"> و</w:t>
      </w:r>
      <w:r w:rsidR="00F06E45" w:rsidRPr="00940F6F">
        <w:rPr>
          <w:i/>
          <w:iCs/>
          <w:u w:val="single"/>
          <w:rtl/>
          <w:lang w:val="fr-CH" w:bidi="ar-EG"/>
        </w:rPr>
        <w:t xml:space="preserve">الملكية الفكرية والاقتصاد </w:t>
      </w:r>
      <w:r w:rsidR="00FA740A">
        <w:rPr>
          <w:rFonts w:hint="cs"/>
          <w:i/>
          <w:iCs/>
          <w:u w:val="single"/>
          <w:rtl/>
          <w:lang w:val="fr-CH" w:bidi="ar-EG"/>
        </w:rPr>
        <w:t>الإبداعي</w:t>
      </w:r>
      <w:r w:rsidR="00F06E45" w:rsidRPr="00F06E45">
        <w:rPr>
          <w:rtl/>
          <w:lang w:val="fr-CH" w:bidi="ar-EG"/>
        </w:rPr>
        <w:t>.</w:t>
      </w:r>
    </w:p>
    <w:p w:rsidR="00F06E45" w:rsidRPr="00F06E45" w:rsidRDefault="007A75B4" w:rsidP="00264798">
      <w:pPr>
        <w:spacing w:after="240"/>
        <w:ind w:firstLine="711"/>
        <w:rPr>
          <w:rtl/>
          <w:lang w:val="fr-CH" w:bidi="ar-EG"/>
        </w:rPr>
      </w:pPr>
      <w:r>
        <w:rPr>
          <w:rFonts w:hint="cs"/>
          <w:rtl/>
          <w:lang w:val="fr-CH" w:bidi="ar-EG"/>
        </w:rPr>
        <w:t>وستنصب</w:t>
      </w:r>
      <w:r>
        <w:rPr>
          <w:rtl/>
          <w:lang w:val="fr-CH" w:bidi="ar-EG"/>
        </w:rPr>
        <w:t xml:space="preserve"> هذه </w:t>
      </w:r>
      <w:r w:rsidR="00264798">
        <w:rPr>
          <w:rFonts w:hint="cs"/>
          <w:rtl/>
          <w:lang w:val="fr-CH" w:bidi="ar-EG"/>
        </w:rPr>
        <w:t>المساهمات</w:t>
      </w:r>
      <w:r>
        <w:rPr>
          <w:rtl/>
          <w:lang w:val="fr-CH" w:bidi="ar-EG"/>
        </w:rPr>
        <w:t xml:space="preserve"> بشكل أساسي </w:t>
      </w:r>
      <w:r>
        <w:rPr>
          <w:rFonts w:hint="cs"/>
          <w:rtl/>
          <w:lang w:val="fr-CH" w:bidi="ar-EG"/>
        </w:rPr>
        <w:t xml:space="preserve">على </w:t>
      </w:r>
      <w:r w:rsidR="00F06E45" w:rsidRPr="00F06E45">
        <w:rPr>
          <w:rtl/>
          <w:lang w:val="fr-CH" w:bidi="ar-EG"/>
        </w:rPr>
        <w:t xml:space="preserve">تطوير المعارف التقليدية وأشكال التعبير الثقافي التقليدي. </w:t>
      </w:r>
      <w:r>
        <w:rPr>
          <w:rFonts w:hint="cs"/>
          <w:rtl/>
          <w:lang w:val="fr-CH" w:bidi="ar-EG"/>
        </w:rPr>
        <w:t>و</w:t>
      </w:r>
      <w:r w:rsidR="00F06E45" w:rsidRPr="00F06E45">
        <w:rPr>
          <w:rtl/>
          <w:lang w:val="fr-CH" w:bidi="ar-EG"/>
        </w:rPr>
        <w:t xml:space="preserve">فيما يتعلق </w:t>
      </w:r>
      <w:r w:rsidR="00F06E45" w:rsidRPr="007A75B4">
        <w:rPr>
          <w:i/>
          <w:iCs/>
          <w:u w:val="single"/>
          <w:rtl/>
          <w:lang w:val="fr-CH" w:bidi="ar-EG"/>
        </w:rPr>
        <w:t>بالملكية ال</w:t>
      </w:r>
      <w:r w:rsidRPr="007A75B4">
        <w:rPr>
          <w:i/>
          <w:iCs/>
          <w:u w:val="single"/>
          <w:rtl/>
          <w:lang w:val="fr-CH" w:bidi="ar-EG"/>
        </w:rPr>
        <w:t xml:space="preserve">فكرية والتنمية </w:t>
      </w:r>
      <w:r>
        <w:rPr>
          <w:rtl/>
          <w:lang w:val="fr-CH" w:bidi="ar-EG"/>
        </w:rPr>
        <w:t xml:space="preserve">يمكننا </w:t>
      </w:r>
      <w:r>
        <w:rPr>
          <w:rFonts w:hint="cs"/>
          <w:rtl/>
          <w:lang w:val="fr-CH" w:bidi="ar-EG"/>
        </w:rPr>
        <w:t xml:space="preserve">استحضار </w:t>
      </w:r>
      <w:r w:rsidR="00F06E45" w:rsidRPr="00F06E45">
        <w:rPr>
          <w:rtl/>
          <w:lang w:val="fr-CH" w:bidi="ar-EG"/>
        </w:rPr>
        <w:t>ما يلي:</w:t>
      </w:r>
    </w:p>
    <w:p w:rsidR="00F06E45" w:rsidRPr="00F06E45" w:rsidRDefault="00F06E45" w:rsidP="00264798">
      <w:pPr>
        <w:spacing w:after="240"/>
        <w:ind w:firstLine="711"/>
        <w:rPr>
          <w:rtl/>
          <w:lang w:val="fr-CH" w:bidi="ar-EG"/>
        </w:rPr>
      </w:pPr>
      <w:r w:rsidRPr="00F06E45">
        <w:rPr>
          <w:rtl/>
          <w:lang w:val="fr-CH" w:bidi="ar-EG"/>
        </w:rPr>
        <w:t xml:space="preserve">تنص المادة 544 من القانون المدني الفرنسي على أن "الملكية هي حق التمتع بالأشياء والتصرف فيها </w:t>
      </w:r>
      <w:r w:rsidR="007A75B4">
        <w:rPr>
          <w:rFonts w:hint="cs"/>
          <w:rtl/>
          <w:lang w:val="fr-CH" w:bidi="ar-EG"/>
        </w:rPr>
        <w:t>على نحو مطلق إلى أقصى حد</w:t>
      </w:r>
      <w:r w:rsidRPr="00F06E45">
        <w:rPr>
          <w:rFonts w:hint="cs"/>
          <w:rtl/>
          <w:lang w:val="fr-CH" w:bidi="ar-EG"/>
        </w:rPr>
        <w:t>،</w:t>
      </w:r>
      <w:r w:rsidRPr="00F06E45">
        <w:rPr>
          <w:rtl/>
          <w:lang w:val="fr-CH" w:bidi="ar-EG"/>
        </w:rPr>
        <w:t xml:space="preserve"> </w:t>
      </w:r>
      <w:r w:rsidR="007A75B4">
        <w:rPr>
          <w:rFonts w:hint="cs"/>
          <w:rtl/>
          <w:lang w:val="fr-CH" w:bidi="ar-EG"/>
        </w:rPr>
        <w:t>شريطة</w:t>
      </w:r>
      <w:r w:rsidRPr="00F06E45">
        <w:rPr>
          <w:rtl/>
          <w:lang w:val="fr-CH" w:bidi="ar-EG"/>
        </w:rPr>
        <w:t xml:space="preserve"> ألا </w:t>
      </w:r>
      <w:r w:rsidR="007A75B4">
        <w:rPr>
          <w:rFonts w:hint="cs"/>
          <w:rtl/>
          <w:lang w:val="fr-CH" w:bidi="ar-EG"/>
        </w:rPr>
        <w:t>تستخدم</w:t>
      </w:r>
      <w:r w:rsidR="007A75B4">
        <w:rPr>
          <w:rtl/>
          <w:lang w:val="fr-CH" w:bidi="ar-EG"/>
        </w:rPr>
        <w:t xml:space="preserve"> </w:t>
      </w:r>
      <w:r w:rsidR="00264798">
        <w:rPr>
          <w:rFonts w:hint="cs"/>
          <w:rtl/>
          <w:lang w:val="fr-CH" w:bidi="ar-EG"/>
        </w:rPr>
        <w:t xml:space="preserve">فيما هو </w:t>
      </w:r>
      <w:r w:rsidR="007A75B4">
        <w:rPr>
          <w:rtl/>
          <w:lang w:val="fr-CH" w:bidi="ar-EG"/>
        </w:rPr>
        <w:t>محظور</w:t>
      </w:r>
      <w:r w:rsidR="00264798">
        <w:rPr>
          <w:rFonts w:hint="cs"/>
          <w:rtl/>
          <w:lang w:val="fr-CH" w:bidi="ar-EG"/>
        </w:rPr>
        <w:t xml:space="preserve"> </w:t>
      </w:r>
      <w:r w:rsidR="007A75B4">
        <w:rPr>
          <w:rFonts w:hint="cs"/>
          <w:rtl/>
          <w:lang w:val="fr-CH" w:bidi="ar-EG"/>
        </w:rPr>
        <w:t>بنص</w:t>
      </w:r>
      <w:r w:rsidRPr="00F06E45">
        <w:rPr>
          <w:rtl/>
          <w:lang w:val="fr-CH" w:bidi="ar-EG"/>
        </w:rPr>
        <w:t xml:space="preserve"> القوانين أو اللوائح".</w:t>
      </w:r>
      <w:r w:rsidR="00E42D99">
        <w:rPr>
          <w:rFonts w:hint="cs"/>
          <w:rtl/>
          <w:lang w:val="fr-CH" w:bidi="ar-EG"/>
        </w:rPr>
        <w:t xml:space="preserve"> و</w:t>
      </w:r>
      <w:r w:rsidR="00E42D99" w:rsidRPr="00F06E45">
        <w:rPr>
          <w:rFonts w:hint="cs"/>
          <w:rtl/>
          <w:lang w:val="fr-CH" w:bidi="ar-EG"/>
        </w:rPr>
        <w:t>يتعلق ذلك</w:t>
      </w:r>
      <w:r w:rsidR="00E42D99">
        <w:rPr>
          <w:rFonts w:hint="cs"/>
          <w:rtl/>
          <w:lang w:val="fr-CH" w:bidi="ar-EG"/>
        </w:rPr>
        <w:t xml:space="preserve"> </w:t>
      </w:r>
      <w:r w:rsidRPr="00F06E45">
        <w:rPr>
          <w:rtl/>
          <w:lang w:val="fr-CH" w:bidi="ar-EG"/>
        </w:rPr>
        <w:t>بحرية الاستخدام (</w:t>
      </w:r>
      <w:r w:rsidR="00E42D99">
        <w:rPr>
          <w:rFonts w:hint="cs"/>
          <w:rtl/>
          <w:lang w:val="fr-CH" w:bidi="ar-EG"/>
        </w:rPr>
        <w:t>الاستفادة</w:t>
      </w:r>
      <w:r w:rsidRPr="00F06E45">
        <w:rPr>
          <w:rFonts w:hint="cs"/>
          <w:rtl/>
          <w:lang w:val="fr-CH" w:bidi="ar-EG"/>
        </w:rPr>
        <w:t>)؛</w:t>
      </w:r>
      <w:r w:rsidRPr="00F06E45">
        <w:rPr>
          <w:rtl/>
          <w:lang w:val="fr-CH" w:bidi="ar-EG"/>
        </w:rPr>
        <w:t xml:space="preserve"> </w:t>
      </w:r>
      <w:r w:rsidR="00E42D99">
        <w:rPr>
          <w:rFonts w:hint="cs"/>
          <w:rtl/>
          <w:lang w:val="fr-CH" w:bidi="ar-EG"/>
        </w:rPr>
        <w:t>و</w:t>
      </w:r>
      <w:r w:rsidRPr="00F06E45">
        <w:rPr>
          <w:rtl/>
          <w:lang w:val="fr-CH" w:bidi="ar-EG"/>
        </w:rPr>
        <w:t xml:space="preserve">التمتع (أن تؤتي </w:t>
      </w:r>
      <w:r w:rsidR="00E42D99">
        <w:rPr>
          <w:rFonts w:hint="cs"/>
          <w:rtl/>
          <w:lang w:val="fr-CH" w:bidi="ar-EG"/>
        </w:rPr>
        <w:t>أكلها</w:t>
      </w:r>
      <w:r w:rsidRPr="00F06E45">
        <w:rPr>
          <w:rFonts w:hint="cs"/>
          <w:rtl/>
          <w:lang w:val="fr-CH" w:bidi="ar-EG"/>
        </w:rPr>
        <w:t>،</w:t>
      </w:r>
      <w:r w:rsidRPr="00F06E45">
        <w:rPr>
          <w:rtl/>
          <w:lang w:val="fr-CH" w:bidi="ar-EG"/>
        </w:rPr>
        <w:t xml:space="preserve"> </w:t>
      </w:r>
      <w:r w:rsidR="00E42D99">
        <w:rPr>
          <w:rFonts w:hint="cs"/>
          <w:rtl/>
          <w:lang w:val="fr-CH" w:bidi="ar-EG"/>
        </w:rPr>
        <w:t>جني ثمارها</w:t>
      </w:r>
      <w:r w:rsidRPr="00F06E45">
        <w:rPr>
          <w:rFonts w:hint="cs"/>
          <w:rtl/>
          <w:lang w:val="fr-CH" w:bidi="ar-EG"/>
        </w:rPr>
        <w:t>)؛</w:t>
      </w:r>
      <w:r w:rsidRPr="00F06E45">
        <w:rPr>
          <w:rtl/>
          <w:lang w:val="fr-CH" w:bidi="ar-EG"/>
        </w:rPr>
        <w:t xml:space="preserve"> </w:t>
      </w:r>
      <w:r w:rsidR="00E42D99">
        <w:rPr>
          <w:rFonts w:hint="cs"/>
          <w:rtl/>
          <w:lang w:val="fr-CH" w:bidi="ar-EG"/>
        </w:rPr>
        <w:t>والتصرف</w:t>
      </w:r>
      <w:r w:rsidRPr="00F06E45">
        <w:rPr>
          <w:rtl/>
          <w:lang w:val="fr-CH" w:bidi="ar-EG"/>
        </w:rPr>
        <w:t xml:space="preserve"> (</w:t>
      </w:r>
      <w:r w:rsidRPr="00F06E45">
        <w:rPr>
          <w:rFonts w:hint="cs"/>
          <w:rtl/>
          <w:lang w:val="fr-CH" w:bidi="ar-EG"/>
        </w:rPr>
        <w:t>تعديل،</w:t>
      </w:r>
      <w:r w:rsidRPr="00F06E45">
        <w:rPr>
          <w:rtl/>
          <w:lang w:val="fr-CH" w:bidi="ar-EG"/>
        </w:rPr>
        <w:t xml:space="preserve"> إتلاف). </w:t>
      </w:r>
      <w:r w:rsidRPr="00F06E45">
        <w:rPr>
          <w:rFonts w:hint="cs"/>
          <w:rtl/>
          <w:lang w:val="fr-CH" w:bidi="ar-EG"/>
        </w:rPr>
        <w:t>وبالتالي،</w:t>
      </w:r>
      <w:r w:rsidRPr="00F06E45">
        <w:rPr>
          <w:rtl/>
          <w:lang w:val="fr-CH" w:bidi="ar-EG"/>
        </w:rPr>
        <w:t xml:space="preserve"> فإن حقوق الملكية الفكرية </w:t>
      </w:r>
      <w:r w:rsidR="00E42D99">
        <w:rPr>
          <w:rFonts w:hint="cs"/>
          <w:rtl/>
          <w:lang w:val="fr-CH" w:bidi="ar-EG"/>
        </w:rPr>
        <w:t>تنشئ</w:t>
      </w:r>
      <w:r w:rsidRPr="00F06E45">
        <w:rPr>
          <w:rtl/>
          <w:lang w:val="fr-CH" w:bidi="ar-EG"/>
        </w:rPr>
        <w:t xml:space="preserve"> بيئة آمنة للاستثمار في الابتكار وت</w:t>
      </w:r>
      <w:r w:rsidR="00E42D99">
        <w:rPr>
          <w:rFonts w:hint="cs"/>
          <w:rtl/>
          <w:lang w:val="fr-CH" w:bidi="ar-EG"/>
        </w:rPr>
        <w:t>ُ</w:t>
      </w:r>
      <w:r w:rsidRPr="00F06E45">
        <w:rPr>
          <w:rtl/>
          <w:lang w:val="fr-CH" w:bidi="ar-EG"/>
        </w:rPr>
        <w:t xml:space="preserve">وفر إطارًا قانونيًا لتسويق الأصول الفكرية. </w:t>
      </w:r>
      <w:r w:rsidR="00E42D99">
        <w:rPr>
          <w:rFonts w:hint="cs"/>
          <w:rtl/>
          <w:lang w:val="fr-CH" w:bidi="ar-EG"/>
        </w:rPr>
        <w:t>وتؤدي</w:t>
      </w:r>
      <w:r w:rsidRPr="00F06E45">
        <w:rPr>
          <w:rtl/>
          <w:lang w:val="fr-CH" w:bidi="ar-EG"/>
        </w:rPr>
        <w:t xml:space="preserve"> الأصول غير الملموسة دورًا مهمًا في القدرة التنافسية وأداء </w:t>
      </w:r>
      <w:r w:rsidR="00E42D99">
        <w:rPr>
          <w:rFonts w:hint="cs"/>
          <w:rtl/>
          <w:lang w:val="fr-CH" w:bidi="ar-EG"/>
        </w:rPr>
        <w:t>الأمم</w:t>
      </w:r>
      <w:r w:rsidRPr="00F06E45">
        <w:rPr>
          <w:rtl/>
          <w:lang w:val="fr-CH" w:bidi="ar-EG"/>
        </w:rPr>
        <w:t xml:space="preserve"> والشركات في اقتصاد المعرفة.</w:t>
      </w:r>
    </w:p>
    <w:p w:rsidR="00F06E45" w:rsidRPr="00F40FBE" w:rsidRDefault="00F06E45" w:rsidP="00F40FBE">
      <w:pPr>
        <w:spacing w:after="240"/>
        <w:ind w:firstLine="711"/>
        <w:rPr>
          <w:lang w:val="fr-CH" w:bidi="ar-EG"/>
        </w:rPr>
      </w:pPr>
      <w:r w:rsidRPr="00F06E45">
        <w:rPr>
          <w:rFonts w:hint="cs"/>
          <w:rtl/>
          <w:lang w:val="fr-CH" w:bidi="ar-EG"/>
        </w:rPr>
        <w:t>وبالفعل،</w:t>
      </w:r>
      <w:r w:rsidRPr="00F06E45">
        <w:rPr>
          <w:rtl/>
          <w:lang w:val="fr-CH" w:bidi="ar-EG"/>
        </w:rPr>
        <w:t xml:space="preserve"> فإن الفوائد الاقتصادية الناتجة عن إدارة أصول الملكية الفكرية </w:t>
      </w:r>
      <w:r w:rsidR="00E42D99">
        <w:rPr>
          <w:rFonts w:hint="cs"/>
          <w:rtl/>
          <w:lang w:val="fr-CH" w:bidi="ar-EG"/>
        </w:rPr>
        <w:t>تُمكن من</w:t>
      </w:r>
      <w:r w:rsidRPr="00F06E45">
        <w:rPr>
          <w:rtl/>
          <w:lang w:val="fr-CH" w:bidi="ar-EG"/>
        </w:rPr>
        <w:t xml:space="preserve"> تطوير المنتجات الوطنية (الناتجة عن المعارف التقليدية) </w:t>
      </w:r>
      <w:r w:rsidR="00F40FBE">
        <w:rPr>
          <w:rFonts w:hint="cs"/>
          <w:rtl/>
          <w:lang w:val="fr-CH" w:bidi="ar-EG"/>
        </w:rPr>
        <w:t>وتسمح</w:t>
      </w:r>
      <w:r w:rsidRPr="00F06E45">
        <w:rPr>
          <w:rtl/>
          <w:lang w:val="fr-CH" w:bidi="ar-EG"/>
        </w:rPr>
        <w:t xml:space="preserve"> </w:t>
      </w:r>
      <w:r w:rsidR="00F40FBE">
        <w:rPr>
          <w:rFonts w:hint="cs"/>
          <w:rtl/>
          <w:lang w:val="fr-CH" w:bidi="ar-EG"/>
        </w:rPr>
        <w:t>ب</w:t>
      </w:r>
      <w:r w:rsidRPr="00F06E45">
        <w:rPr>
          <w:rtl/>
          <w:lang w:val="fr-CH" w:bidi="ar-EG"/>
        </w:rPr>
        <w:t xml:space="preserve">تحسين الإنتاج وتعزيز قيمة المنتجات. وتجدر الإشارة إلى أن الأصول غير الملموسة تمثل اليوم ما يقرب من 60٪ من الاقتصاد وبالتالي </w:t>
      </w:r>
      <w:r w:rsidR="00F40FBE">
        <w:rPr>
          <w:rFonts w:hint="cs"/>
          <w:rtl/>
          <w:lang w:val="fr-CH" w:bidi="ar-EG"/>
        </w:rPr>
        <w:t>تزداد أهمية</w:t>
      </w:r>
      <w:r w:rsidRPr="00F06E45">
        <w:rPr>
          <w:rtl/>
          <w:lang w:val="fr-CH" w:bidi="ar-EG"/>
        </w:rPr>
        <w:t xml:space="preserve"> معرفة كيفية تقييمها. </w:t>
      </w:r>
      <w:r w:rsidR="00F40FBE">
        <w:rPr>
          <w:rFonts w:hint="cs"/>
          <w:rtl/>
          <w:lang w:val="fr-CH" w:bidi="ar-EG"/>
        </w:rPr>
        <w:t>و</w:t>
      </w:r>
      <w:r w:rsidRPr="00F06E45">
        <w:rPr>
          <w:rtl/>
          <w:lang w:val="fr-CH" w:bidi="ar-EG"/>
        </w:rPr>
        <w:t>تمثل الملكية الفكرية جزءًا من هذا التقييم عبر الأطر القانونية الوطنية والدولية.</w:t>
      </w:r>
    </w:p>
    <w:p w:rsidR="00F06E45" w:rsidRPr="00F06E45" w:rsidRDefault="00DB0919" w:rsidP="00DB0919">
      <w:pPr>
        <w:spacing w:after="240"/>
        <w:ind w:firstLine="711"/>
        <w:rPr>
          <w:rtl/>
          <w:lang w:val="fr-CH" w:bidi="ar-EG"/>
        </w:rPr>
      </w:pPr>
      <w:r>
        <w:rPr>
          <w:rFonts w:hint="cs"/>
          <w:rtl/>
          <w:lang w:val="fr-CH" w:bidi="ar-EG"/>
        </w:rPr>
        <w:t>و</w:t>
      </w:r>
      <w:r w:rsidR="00935C7E">
        <w:rPr>
          <w:rFonts w:hint="cs"/>
          <w:rtl/>
          <w:lang w:val="fr-CH" w:bidi="ar-EG"/>
        </w:rPr>
        <w:t>علاوة على ذلك</w:t>
      </w:r>
      <w:r w:rsidR="00F06E45" w:rsidRPr="00F06E45">
        <w:rPr>
          <w:rFonts w:hint="cs"/>
          <w:rtl/>
          <w:lang w:val="fr-CH" w:bidi="ar-EG"/>
        </w:rPr>
        <w:t>،</w:t>
      </w:r>
      <w:r w:rsidR="00F06E45" w:rsidRPr="00F06E45">
        <w:rPr>
          <w:rtl/>
          <w:lang w:val="fr-CH" w:bidi="ar-EG"/>
        </w:rPr>
        <w:t xml:space="preserve"> من </w:t>
      </w:r>
      <w:r>
        <w:rPr>
          <w:rFonts w:hint="cs"/>
          <w:rtl/>
          <w:lang w:val="fr-CH" w:bidi="ar-EG"/>
        </w:rPr>
        <w:t>الضروري</w:t>
      </w:r>
      <w:r w:rsidR="00935C7E">
        <w:rPr>
          <w:rFonts w:hint="cs"/>
          <w:rtl/>
          <w:lang w:val="fr-CH" w:bidi="ar-EG"/>
        </w:rPr>
        <w:t xml:space="preserve"> </w:t>
      </w:r>
      <w:r w:rsidR="00F06E45" w:rsidRPr="00F06E45">
        <w:rPr>
          <w:rtl/>
          <w:lang w:val="fr-CH" w:bidi="ar-EG"/>
        </w:rPr>
        <w:t>توضيح المفاهيم التالية:</w:t>
      </w:r>
    </w:p>
    <w:p w:rsidR="00F06E45" w:rsidRPr="00F06E45" w:rsidRDefault="00F06E45" w:rsidP="00C07D5B">
      <w:pPr>
        <w:spacing w:after="240"/>
        <w:ind w:firstLine="711"/>
        <w:rPr>
          <w:rtl/>
          <w:lang w:val="fr-CH" w:bidi="ar-EG"/>
        </w:rPr>
      </w:pPr>
      <w:r w:rsidRPr="00F06E45">
        <w:rPr>
          <w:rtl/>
          <w:lang w:val="fr-CH" w:bidi="ar-EG"/>
        </w:rPr>
        <w:t>يمكن اعتبار أشكال ال</w:t>
      </w:r>
      <w:r w:rsidR="00DB0919">
        <w:rPr>
          <w:rtl/>
          <w:lang w:val="fr-CH" w:bidi="ar-EG"/>
        </w:rPr>
        <w:t xml:space="preserve">تعبير الثقافي التقليدي </w:t>
      </w:r>
      <w:r w:rsidR="00935C7E">
        <w:rPr>
          <w:rtl/>
          <w:lang w:val="fr-CH" w:bidi="ar-EG"/>
        </w:rPr>
        <w:t xml:space="preserve">أشكال </w:t>
      </w:r>
      <w:r w:rsidR="00935C7E">
        <w:rPr>
          <w:rFonts w:hint="cs"/>
          <w:rtl/>
          <w:lang w:val="fr-CH" w:bidi="ar-EG"/>
        </w:rPr>
        <w:t>ال</w:t>
      </w:r>
      <w:r w:rsidRPr="00F06E45">
        <w:rPr>
          <w:rtl/>
          <w:lang w:val="fr-CH" w:bidi="ar-EG"/>
        </w:rPr>
        <w:t xml:space="preserve">تعبير عن الثقافة التقليدية. </w:t>
      </w:r>
      <w:r w:rsidR="00C07D5B">
        <w:rPr>
          <w:rFonts w:hint="cs"/>
          <w:rtl/>
          <w:lang w:val="fr-CH" w:bidi="ar-EG"/>
        </w:rPr>
        <w:t>وأنها</w:t>
      </w:r>
      <w:r w:rsidRPr="00F06E45">
        <w:rPr>
          <w:rtl/>
          <w:lang w:val="fr-CH" w:bidi="ar-EG"/>
        </w:rPr>
        <w:t xml:space="preserve"> جزء من هوية مجتمع تقليدي أو أصلي</w:t>
      </w:r>
      <w:r w:rsidR="00C07D5B" w:rsidRPr="00F06E45">
        <w:rPr>
          <w:rtl/>
          <w:lang w:val="fr-CH" w:bidi="ar-EG"/>
        </w:rPr>
        <w:t xml:space="preserve"> و</w:t>
      </w:r>
      <w:r w:rsidR="00DB0919">
        <w:rPr>
          <w:rFonts w:hint="cs"/>
          <w:rtl/>
          <w:lang w:val="fr-CH" w:bidi="ar-EG"/>
        </w:rPr>
        <w:t xml:space="preserve">من </w:t>
      </w:r>
      <w:r w:rsidR="00C07D5B" w:rsidRPr="00F06E45">
        <w:rPr>
          <w:rtl/>
          <w:lang w:val="fr-CH" w:bidi="ar-EG"/>
        </w:rPr>
        <w:t>تراث</w:t>
      </w:r>
      <w:r w:rsidR="00C07D5B">
        <w:rPr>
          <w:rFonts w:hint="cs"/>
          <w:rtl/>
          <w:lang w:val="fr-CH" w:bidi="ar-EG"/>
        </w:rPr>
        <w:t>ه</w:t>
      </w:r>
      <w:r w:rsidRPr="00F06E45">
        <w:rPr>
          <w:rtl/>
          <w:lang w:val="fr-CH" w:bidi="ar-EG"/>
        </w:rPr>
        <w:t xml:space="preserve"> وتنتقل من جيل إلى جيل. </w:t>
      </w:r>
      <w:r w:rsidR="00C07D5B">
        <w:rPr>
          <w:rFonts w:hint="cs"/>
          <w:rtl/>
          <w:lang w:val="fr-CH" w:bidi="ar-EG"/>
        </w:rPr>
        <w:t xml:space="preserve">وتتجلى </w:t>
      </w:r>
      <w:r w:rsidRPr="00F06E45">
        <w:rPr>
          <w:rtl/>
          <w:lang w:val="fr-CH" w:bidi="ar-EG"/>
        </w:rPr>
        <w:t xml:space="preserve">أشكال التعبير الثقافي التقليدي </w:t>
      </w:r>
      <w:r w:rsidR="00C07D5B">
        <w:rPr>
          <w:rFonts w:hint="cs"/>
          <w:rtl/>
          <w:lang w:val="fr-CH" w:bidi="ar-EG"/>
        </w:rPr>
        <w:t>في</w:t>
      </w:r>
      <w:r w:rsidRPr="00F06E45">
        <w:rPr>
          <w:rtl/>
          <w:lang w:val="fr-CH" w:bidi="ar-EG"/>
        </w:rPr>
        <w:t>: الرقص</w:t>
      </w:r>
      <w:r w:rsidR="00C07D5B">
        <w:rPr>
          <w:rtl/>
          <w:lang w:val="fr-CH" w:bidi="ar-EG"/>
        </w:rPr>
        <w:t>ات والأغاني والحرف اليدوية والت</w:t>
      </w:r>
      <w:r w:rsidR="00C07D5B">
        <w:rPr>
          <w:rFonts w:hint="cs"/>
          <w:rtl/>
          <w:lang w:val="fr-CH" w:bidi="ar-EG"/>
        </w:rPr>
        <w:t>صاميم</w:t>
      </w:r>
      <w:r w:rsidRPr="00F06E45">
        <w:rPr>
          <w:rtl/>
          <w:lang w:val="fr-CH" w:bidi="ar-EG"/>
        </w:rPr>
        <w:t xml:space="preserve"> والاحتفالات ورواية القصص وغيرها من أشكال التعبير الفني والثقافي التي تعتبر تقليدية.</w:t>
      </w:r>
    </w:p>
    <w:p w:rsidR="00F06E45" w:rsidRPr="00F40FBE" w:rsidRDefault="00C07D5B" w:rsidP="00C07D5B">
      <w:pPr>
        <w:spacing w:after="240"/>
        <w:ind w:firstLine="711"/>
        <w:rPr>
          <w:rtl/>
          <w:lang w:val="fr-CH" w:bidi="ar-EG"/>
        </w:rPr>
      </w:pPr>
      <w:r>
        <w:rPr>
          <w:rFonts w:hint="cs"/>
          <w:rtl/>
          <w:lang w:val="fr-CH" w:bidi="ar-EG"/>
        </w:rPr>
        <w:t>و</w:t>
      </w:r>
      <w:r w:rsidR="00F06E45" w:rsidRPr="00F06E45">
        <w:rPr>
          <w:rtl/>
          <w:lang w:val="fr-CH" w:bidi="ar-EG"/>
        </w:rPr>
        <w:t xml:space="preserve">تتعلق المعارف التقليدية أو الشعبية بالابتكارات والممارسات والمعارف والمهارات التي تنتقل من جيل إلى جيل في سياق تقليدي أو عرفي. </w:t>
      </w:r>
      <w:r>
        <w:rPr>
          <w:rFonts w:hint="cs"/>
          <w:rtl/>
          <w:lang w:val="fr-CH" w:bidi="ar-EG"/>
        </w:rPr>
        <w:t>و</w:t>
      </w:r>
      <w:r>
        <w:rPr>
          <w:rtl/>
          <w:lang w:val="fr-CH" w:bidi="ar-EG"/>
        </w:rPr>
        <w:t>ه</w:t>
      </w:r>
      <w:r>
        <w:rPr>
          <w:rFonts w:hint="cs"/>
          <w:rtl/>
          <w:lang w:val="fr-CH" w:bidi="ar-EG"/>
        </w:rPr>
        <w:t>ي</w:t>
      </w:r>
      <w:r w:rsidR="00F06E45" w:rsidRPr="00F06E45">
        <w:rPr>
          <w:rtl/>
          <w:lang w:val="fr-CH" w:bidi="ar-EG"/>
        </w:rPr>
        <w:t xml:space="preserve"> جزء من نمط الحياة التقليدي لمجتمعات السكان الأصليين </w:t>
      </w:r>
      <w:r>
        <w:rPr>
          <w:rFonts w:hint="cs"/>
          <w:rtl/>
          <w:lang w:val="fr-CH" w:bidi="ar-EG"/>
        </w:rPr>
        <w:t>بوصفهم</w:t>
      </w:r>
      <w:r>
        <w:rPr>
          <w:rtl/>
          <w:lang w:val="fr-CH" w:bidi="ar-EG"/>
        </w:rPr>
        <w:t xml:space="preserve"> أوصياء </w:t>
      </w:r>
      <w:r w:rsidR="00F06E45" w:rsidRPr="00F06E45">
        <w:rPr>
          <w:rtl/>
          <w:lang w:val="fr-CH" w:bidi="ar-EG"/>
        </w:rPr>
        <w:t xml:space="preserve">أو </w:t>
      </w:r>
      <w:r>
        <w:rPr>
          <w:rFonts w:hint="cs"/>
          <w:rtl/>
          <w:lang w:val="fr-CH" w:bidi="ar-EG"/>
        </w:rPr>
        <w:t>أمناء عليها</w:t>
      </w:r>
      <w:r w:rsidR="00F06E45" w:rsidRPr="00F06E45">
        <w:rPr>
          <w:rtl/>
          <w:lang w:val="fr-CH" w:bidi="ar-EG"/>
        </w:rPr>
        <w:t>.</w:t>
      </w:r>
    </w:p>
    <w:p w:rsidR="00F06E45" w:rsidRDefault="00C07D5B" w:rsidP="00B4047A">
      <w:pPr>
        <w:spacing w:after="240"/>
        <w:ind w:firstLine="711"/>
        <w:rPr>
          <w:rtl/>
          <w:lang w:bidi="ar-EG"/>
        </w:rPr>
      </w:pPr>
      <w:r>
        <w:rPr>
          <w:rFonts w:hint="cs"/>
          <w:rtl/>
          <w:lang w:bidi="ar-EG"/>
        </w:rPr>
        <w:t>و</w:t>
      </w:r>
      <w:r w:rsidR="00F06E45">
        <w:rPr>
          <w:rtl/>
          <w:lang w:bidi="ar-EG"/>
        </w:rPr>
        <w:t xml:space="preserve">بالإضافة إلى </w:t>
      </w:r>
      <w:r w:rsidR="00F06E45">
        <w:rPr>
          <w:rFonts w:hint="cs"/>
          <w:rtl/>
          <w:lang w:bidi="ar-EG"/>
        </w:rPr>
        <w:t>ذلك،</w:t>
      </w:r>
      <w:r w:rsidR="00F06E45">
        <w:rPr>
          <w:rtl/>
          <w:lang w:bidi="ar-EG"/>
        </w:rPr>
        <w:t xml:space="preserve"> فإن المعارف التقليدية وأشكال التعبير الثقافي </w:t>
      </w:r>
      <w:r w:rsidR="00F06E45">
        <w:rPr>
          <w:rFonts w:hint="cs"/>
          <w:rtl/>
          <w:lang w:bidi="ar-EG"/>
        </w:rPr>
        <w:t>التقليدي،</w:t>
      </w:r>
      <w:r w:rsidR="00F06E45">
        <w:rPr>
          <w:rtl/>
          <w:lang w:bidi="ar-EG"/>
        </w:rPr>
        <w:t xml:space="preserve"> إن لم تكن سرية أو محمية بموجب قانون </w:t>
      </w:r>
      <w:r w:rsidR="00F06E45">
        <w:rPr>
          <w:rFonts w:hint="cs"/>
          <w:rtl/>
          <w:lang w:bidi="ar-EG"/>
        </w:rPr>
        <w:t>محدد،</w:t>
      </w:r>
      <w:r w:rsidR="00F06E45">
        <w:rPr>
          <w:rtl/>
          <w:lang w:bidi="ar-EG"/>
        </w:rPr>
        <w:t xml:space="preserve"> تعتبر بموجب أنظمة الملكية الفكرية التقليدية ملكًا عامًا. وهذا الوضع يطعن فيه السكان الأصليون والمنظمات غير الحكومية التي تمثلهم. </w:t>
      </w:r>
      <w:r w:rsidR="00DB0919">
        <w:rPr>
          <w:rFonts w:hint="cs"/>
          <w:rtl/>
          <w:lang w:bidi="ar-EG"/>
        </w:rPr>
        <w:t>و</w:t>
      </w:r>
      <w:r w:rsidR="00F06E45">
        <w:rPr>
          <w:rtl/>
          <w:lang w:bidi="ar-EG"/>
        </w:rPr>
        <w:t xml:space="preserve">على الصعيد </w:t>
      </w:r>
      <w:r w:rsidR="00F06E45">
        <w:rPr>
          <w:rFonts w:hint="cs"/>
          <w:rtl/>
          <w:lang w:bidi="ar-EG"/>
        </w:rPr>
        <w:t>الدولي،</w:t>
      </w:r>
      <w:r w:rsidR="00F06E45">
        <w:rPr>
          <w:rtl/>
          <w:lang w:bidi="ar-EG"/>
        </w:rPr>
        <w:t xml:space="preserve"> على عكس معظم أصول الملكية الفكرية </w:t>
      </w:r>
      <w:r w:rsidR="00F06E45">
        <w:rPr>
          <w:rFonts w:hint="cs"/>
          <w:rtl/>
          <w:lang w:bidi="ar-EG"/>
        </w:rPr>
        <w:t>التقليدية،</w:t>
      </w:r>
      <w:r w:rsidR="00F06E45">
        <w:rPr>
          <w:rtl/>
          <w:lang w:bidi="ar-EG"/>
        </w:rPr>
        <w:t xml:space="preserve"> لا يحمي قانون الملكية الفكرية المعارف التقليدية وأشكال التعبير الثقافي التقليدي بشكل </w:t>
      </w:r>
      <w:r w:rsidR="00F06E45">
        <w:rPr>
          <w:rFonts w:hint="cs"/>
          <w:rtl/>
          <w:lang w:bidi="ar-EG"/>
        </w:rPr>
        <w:t>مباشر،</w:t>
      </w:r>
      <w:r w:rsidR="00BD64DA">
        <w:rPr>
          <w:rtl/>
          <w:lang w:bidi="ar-EG"/>
        </w:rPr>
        <w:t xml:space="preserve"> باستثناء</w:t>
      </w:r>
      <w:r w:rsidR="00BD64DA">
        <w:rPr>
          <w:rFonts w:hint="cs"/>
          <w:rtl/>
        </w:rPr>
        <w:t xml:space="preserve"> ترديد أو تأدية عبارات من</w:t>
      </w:r>
      <w:r w:rsidR="00F06E45">
        <w:rPr>
          <w:rtl/>
          <w:lang w:bidi="ar-EG"/>
        </w:rPr>
        <w:t xml:space="preserve"> الفولكلور التي تحميها معاهدة الويبو بشأن الأداء والتسجي</w:t>
      </w:r>
      <w:r w:rsidR="00B4047A">
        <w:rPr>
          <w:rtl/>
          <w:lang w:bidi="ar-EG"/>
        </w:rPr>
        <w:t xml:space="preserve">ل الصوتي (1996) </w:t>
      </w:r>
      <w:r w:rsidR="00B4047A">
        <w:rPr>
          <w:rFonts w:hint="cs"/>
          <w:rtl/>
          <w:lang w:bidi="ar-EG"/>
        </w:rPr>
        <w:t>ومعاهدة</w:t>
      </w:r>
      <w:r w:rsidR="00B4047A">
        <w:rPr>
          <w:rtl/>
          <w:lang w:bidi="ar-EG"/>
        </w:rPr>
        <w:t xml:space="preserve"> بيجين</w:t>
      </w:r>
      <w:r w:rsidR="00B4047A">
        <w:rPr>
          <w:rFonts w:hint="cs"/>
          <w:rtl/>
          <w:lang w:bidi="ar-EG"/>
        </w:rPr>
        <w:t xml:space="preserve"> بشأن </w:t>
      </w:r>
      <w:r w:rsidR="00F06E45">
        <w:rPr>
          <w:rtl/>
          <w:lang w:bidi="ar-EG"/>
        </w:rPr>
        <w:t>الأداء السمعي البصري (2012).</w:t>
      </w:r>
      <w:r w:rsidR="00B4047A">
        <w:rPr>
          <w:rFonts w:hint="cs"/>
          <w:rtl/>
          <w:lang w:bidi="ar-EG"/>
        </w:rPr>
        <w:t xml:space="preserve"> </w:t>
      </w:r>
    </w:p>
    <w:p w:rsidR="00F06E45" w:rsidRDefault="00B4047A" w:rsidP="00DB0919">
      <w:pPr>
        <w:spacing w:after="240"/>
        <w:ind w:firstLine="711"/>
        <w:rPr>
          <w:rtl/>
          <w:lang w:bidi="ar-EG"/>
        </w:rPr>
      </w:pPr>
      <w:r>
        <w:rPr>
          <w:rFonts w:hint="cs"/>
          <w:rtl/>
          <w:lang w:bidi="ar-EG"/>
        </w:rPr>
        <w:t>وفضلاً عن ذلك</w:t>
      </w:r>
      <w:r w:rsidR="00F06E45">
        <w:rPr>
          <w:rFonts w:hint="cs"/>
          <w:rtl/>
          <w:lang w:bidi="ar-EG"/>
        </w:rPr>
        <w:t>،</w:t>
      </w:r>
      <w:r w:rsidR="00F06E45">
        <w:rPr>
          <w:rtl/>
          <w:lang w:bidi="ar-EG"/>
        </w:rPr>
        <w:t xml:space="preserve"> فإن حقوق الشعوب الأصلية محددة في إعلان الأمم المتحدة بشأن حقوق الشعوب الأصلية لعام 2007. وبموجب الإعلان المذكور وبعض القوانين </w:t>
      </w:r>
      <w:r w:rsidR="00F06E45">
        <w:rPr>
          <w:rFonts w:hint="cs"/>
          <w:rtl/>
          <w:lang w:bidi="ar-EG"/>
        </w:rPr>
        <w:t>الوطنية،</w:t>
      </w:r>
      <w:r w:rsidR="00F06E45">
        <w:rPr>
          <w:rtl/>
          <w:lang w:bidi="ar-EG"/>
        </w:rPr>
        <w:t xml:space="preserve"> يحق للشعوب الأصلية الحفاظ </w:t>
      </w:r>
      <w:r>
        <w:rPr>
          <w:rtl/>
          <w:lang w:bidi="ar-EG"/>
        </w:rPr>
        <w:t>على حقوق الملكية الفكرية و</w:t>
      </w:r>
      <w:r>
        <w:rPr>
          <w:rFonts w:hint="cs"/>
          <w:rtl/>
          <w:lang w:bidi="ar-EG"/>
        </w:rPr>
        <w:t>مراقبتها</w:t>
      </w:r>
      <w:r w:rsidR="00F06E45">
        <w:rPr>
          <w:rtl/>
          <w:lang w:bidi="ar-EG"/>
        </w:rPr>
        <w:t xml:space="preserve"> </w:t>
      </w:r>
      <w:r>
        <w:rPr>
          <w:rtl/>
          <w:lang w:bidi="ar-EG"/>
        </w:rPr>
        <w:t>وحمايتها وتطويره</w:t>
      </w:r>
      <w:r>
        <w:rPr>
          <w:rFonts w:hint="cs"/>
          <w:rtl/>
          <w:lang w:bidi="ar-EG"/>
        </w:rPr>
        <w:t xml:space="preserve">ا </w:t>
      </w:r>
      <w:r w:rsidR="00DB0919">
        <w:rPr>
          <w:rFonts w:hint="cs"/>
          <w:rtl/>
          <w:lang w:bidi="ar-EG"/>
        </w:rPr>
        <w:t>ضمن</w:t>
      </w:r>
      <w:r>
        <w:rPr>
          <w:rFonts w:hint="cs"/>
          <w:rtl/>
          <w:lang w:bidi="ar-EG"/>
        </w:rPr>
        <w:t xml:space="preserve"> </w:t>
      </w:r>
      <w:r w:rsidR="00F06E45">
        <w:rPr>
          <w:rtl/>
          <w:lang w:bidi="ar-EG"/>
        </w:rPr>
        <w:t>تراثهم الثقافي ومعارفهم التقليدية وأشكال التعبير الثقافي التقليدي.</w:t>
      </w:r>
    </w:p>
    <w:p w:rsidR="00F06E45" w:rsidRDefault="00F06E45" w:rsidP="00F40FBE">
      <w:pPr>
        <w:spacing w:after="240"/>
        <w:ind w:firstLine="711"/>
        <w:rPr>
          <w:rtl/>
          <w:lang w:bidi="ar-EG"/>
        </w:rPr>
      </w:pPr>
    </w:p>
    <w:p w:rsidR="00F06E45" w:rsidRDefault="00B4047A" w:rsidP="00DB0919">
      <w:pPr>
        <w:spacing w:after="240"/>
        <w:ind w:firstLine="711"/>
        <w:rPr>
          <w:rtl/>
          <w:lang w:bidi="ar-EG"/>
        </w:rPr>
      </w:pPr>
      <w:r>
        <w:rPr>
          <w:rFonts w:hint="cs"/>
          <w:rtl/>
          <w:lang w:bidi="ar-EG"/>
        </w:rPr>
        <w:lastRenderedPageBreak/>
        <w:t>وتدور</w:t>
      </w:r>
      <w:r w:rsidR="00F06E45">
        <w:rPr>
          <w:rtl/>
          <w:lang w:bidi="ar-EG"/>
        </w:rPr>
        <w:t xml:space="preserve"> </w:t>
      </w:r>
      <w:r>
        <w:rPr>
          <w:rFonts w:hint="cs"/>
          <w:rtl/>
          <w:lang w:bidi="ar-EG"/>
        </w:rPr>
        <w:t>في</w:t>
      </w:r>
      <w:r w:rsidR="00F06E45">
        <w:rPr>
          <w:rtl/>
          <w:lang w:bidi="ar-EG"/>
        </w:rPr>
        <w:t xml:space="preserve"> </w:t>
      </w:r>
      <w:r>
        <w:rPr>
          <w:rFonts w:hint="cs"/>
          <w:rtl/>
          <w:lang w:bidi="ar-EG"/>
        </w:rPr>
        <w:t xml:space="preserve">رحاب </w:t>
      </w:r>
      <w:r w:rsidR="00F06E45">
        <w:rPr>
          <w:rtl/>
          <w:lang w:bidi="ar-EG"/>
        </w:rPr>
        <w:t xml:space="preserve">الويبو مناقشات </w:t>
      </w:r>
      <w:r w:rsidR="00BC53DC">
        <w:rPr>
          <w:rFonts w:hint="cs"/>
          <w:rtl/>
          <w:lang w:bidi="ar-EG"/>
        </w:rPr>
        <w:t>معيارية بغرض</w:t>
      </w:r>
      <w:r w:rsidR="00F06E45">
        <w:rPr>
          <w:rtl/>
          <w:lang w:bidi="ar-EG"/>
        </w:rPr>
        <w:t xml:space="preserve"> وضع تدابير قانونية وعملية متوازنة ومناسبة لحماية المعارف التقليدية وأشكال التعبير الثقافي التقليدي. إن النتائج المحتملة لهذه المفاوضات الجارية في لجنة الويبو الحكومية الدولية المعنية بالملكية الفكرية </w:t>
      </w:r>
      <w:r w:rsidR="00BC53DC">
        <w:rPr>
          <w:rFonts w:hint="cs"/>
          <w:rtl/>
          <w:lang w:bidi="ar-EG"/>
        </w:rPr>
        <w:t>و</w:t>
      </w:r>
      <w:r w:rsidR="00F06E45">
        <w:rPr>
          <w:rtl/>
          <w:lang w:bidi="ar-EG"/>
        </w:rPr>
        <w:t xml:space="preserve">الموارد الوراثية والمعارف التقليدية والفولكلور سيكون لها بلا شك آثار على المهرجانات في جميع أنحاء العالم. </w:t>
      </w:r>
      <w:r w:rsidR="00BC53DC">
        <w:rPr>
          <w:rFonts w:hint="cs"/>
          <w:rtl/>
          <w:lang w:bidi="ar-EG"/>
        </w:rPr>
        <w:t>ورغم</w:t>
      </w:r>
      <w:r w:rsidR="00F06E45">
        <w:rPr>
          <w:rtl/>
          <w:lang w:bidi="ar-EG"/>
        </w:rPr>
        <w:t xml:space="preserve"> عدم وجود اعتراف رسمي بحقوق الملكية الفكرية لأصحاب المعارف التقليدية وأشكال التعبير الثقافي التقليدي على المستوى </w:t>
      </w:r>
      <w:r w:rsidR="00F06E45">
        <w:rPr>
          <w:rFonts w:hint="cs"/>
          <w:rtl/>
          <w:lang w:bidi="ar-EG"/>
        </w:rPr>
        <w:t>الدولي،</w:t>
      </w:r>
      <w:r w:rsidR="00F06E45">
        <w:rPr>
          <w:rtl/>
          <w:lang w:bidi="ar-EG"/>
        </w:rPr>
        <w:t xml:space="preserve"> إلا أنه يجري </w:t>
      </w:r>
      <w:r w:rsidR="00DB0919">
        <w:rPr>
          <w:rFonts w:hint="cs"/>
          <w:rtl/>
          <w:lang w:bidi="ar-EG"/>
        </w:rPr>
        <w:t>وضع</w:t>
      </w:r>
      <w:r w:rsidR="00F06E45">
        <w:rPr>
          <w:rtl/>
          <w:lang w:bidi="ar-EG"/>
        </w:rPr>
        <w:t xml:space="preserve"> </w:t>
      </w:r>
      <w:r w:rsidR="00BC53DC">
        <w:rPr>
          <w:rFonts w:hint="cs"/>
          <w:rtl/>
          <w:lang w:bidi="ar-EG"/>
        </w:rPr>
        <w:t>أفضل الممارسات</w:t>
      </w:r>
      <w:r w:rsidR="00F06E45">
        <w:rPr>
          <w:rtl/>
          <w:lang w:bidi="ar-EG"/>
        </w:rPr>
        <w:t xml:space="preserve"> لتعزيز المعاملة العادلة لهذه المعارف وأشكال التعبير واحترام الحقوق والمصالح الثقافية والأخلاقية وكذلك احترام القيم العرفية </w:t>
      </w:r>
      <w:r w:rsidR="00F06E45">
        <w:rPr>
          <w:rFonts w:hint="cs"/>
          <w:rtl/>
          <w:lang w:bidi="ar-EG"/>
        </w:rPr>
        <w:t>لأصحابها،</w:t>
      </w:r>
      <w:r w:rsidR="00F06E45">
        <w:rPr>
          <w:rtl/>
          <w:lang w:bidi="ar-EG"/>
        </w:rPr>
        <w:t xml:space="preserve"> ولا سيما الشعوب الأصلية والمجتمعات المحلية.</w:t>
      </w:r>
    </w:p>
    <w:p w:rsidR="00F06E45" w:rsidRDefault="00F06E45" w:rsidP="00DB0919">
      <w:pPr>
        <w:spacing w:after="240"/>
        <w:ind w:firstLine="711"/>
        <w:rPr>
          <w:rtl/>
          <w:lang w:bidi="ar-EG"/>
        </w:rPr>
      </w:pPr>
      <w:r w:rsidRPr="00473D62">
        <w:rPr>
          <w:rFonts w:hint="cs"/>
          <w:rtl/>
          <w:lang w:bidi="ar-EG"/>
        </w:rPr>
        <w:t>وباختصار،</w:t>
      </w:r>
      <w:r w:rsidRPr="00473D62">
        <w:rPr>
          <w:rtl/>
          <w:lang w:bidi="ar-EG"/>
        </w:rPr>
        <w:t xml:space="preserve"> فإن إضفاء الطابع الرسمي على</w:t>
      </w:r>
      <w:r>
        <w:rPr>
          <w:rtl/>
          <w:lang w:bidi="ar-EG"/>
        </w:rPr>
        <w:t xml:space="preserve"> إطار قانوني دولي محدد لحماية المعارف التقليدية وأشكال التعبير الثقافي التقليدي أمر ضروري لإطلاق معايير قانونية محددة على المستوى الوطني </w:t>
      </w:r>
      <w:r w:rsidR="00DB0919">
        <w:rPr>
          <w:rFonts w:hint="cs"/>
          <w:rtl/>
        </w:rPr>
        <w:t>لكفالة</w:t>
      </w:r>
      <w:r>
        <w:rPr>
          <w:rtl/>
          <w:lang w:bidi="ar-EG"/>
        </w:rPr>
        <w:t xml:space="preserve"> </w:t>
      </w:r>
      <w:r w:rsidR="00DB0919">
        <w:rPr>
          <w:rFonts w:hint="cs"/>
          <w:rtl/>
          <w:lang w:bidi="ar-EG"/>
        </w:rPr>
        <w:t xml:space="preserve">حقوق </w:t>
      </w:r>
      <w:r w:rsidR="00DB0919">
        <w:rPr>
          <w:rtl/>
          <w:lang w:bidi="ar-EG"/>
        </w:rPr>
        <w:t xml:space="preserve">أصحاب المعارف المتوارثة عن الأسلاف </w:t>
      </w:r>
      <w:r>
        <w:rPr>
          <w:rtl/>
          <w:lang w:bidi="ar-EG"/>
        </w:rPr>
        <w:t>و</w:t>
      </w:r>
      <w:r w:rsidR="00DB0919">
        <w:rPr>
          <w:rFonts w:hint="cs"/>
          <w:rtl/>
          <w:lang w:bidi="ar-EG"/>
        </w:rPr>
        <w:t>صيانتها</w:t>
      </w:r>
      <w:r w:rsidR="00DB0919">
        <w:rPr>
          <w:rtl/>
          <w:lang w:bidi="ar-EG"/>
        </w:rPr>
        <w:t xml:space="preserve"> و</w:t>
      </w:r>
      <w:r w:rsidR="00DB0919">
        <w:rPr>
          <w:rFonts w:hint="cs"/>
          <w:rtl/>
          <w:lang w:bidi="ar-EG"/>
        </w:rPr>
        <w:t>حمايتها</w:t>
      </w:r>
      <w:r>
        <w:rPr>
          <w:rtl/>
          <w:lang w:bidi="ar-EG"/>
        </w:rPr>
        <w:t>.</w:t>
      </w:r>
    </w:p>
    <w:p w:rsidR="00F06E45" w:rsidRPr="006D2D11" w:rsidRDefault="00DB0919" w:rsidP="006D2D11">
      <w:pPr>
        <w:ind w:firstLine="711"/>
        <w:rPr>
          <w:rtl/>
          <w:lang w:val="fr-CH" w:bidi="ar-EG"/>
        </w:rPr>
      </w:pPr>
      <w:r>
        <w:rPr>
          <w:rFonts w:hint="cs"/>
          <w:rtl/>
          <w:lang w:bidi="ar-EG"/>
        </w:rPr>
        <w:t>و</w:t>
      </w:r>
      <w:r w:rsidR="00F06E45">
        <w:rPr>
          <w:rtl/>
          <w:lang w:bidi="ar-EG"/>
        </w:rPr>
        <w:t xml:space="preserve">تود </w:t>
      </w:r>
      <w:r w:rsidR="006D2D11" w:rsidRPr="003D4322">
        <w:rPr>
          <w:rtl/>
          <w:lang w:val="fr-CH" w:bidi="ar-EG"/>
        </w:rPr>
        <w:t>جمعية النهوض بالشعوب الأصلية ومعارفهم الأصلية</w:t>
      </w:r>
      <w:r w:rsidR="006D2D11">
        <w:rPr>
          <w:rtl/>
          <w:lang w:bidi="ar-EG"/>
        </w:rPr>
        <w:t xml:space="preserve"> </w:t>
      </w:r>
      <w:r w:rsidR="00F06E45">
        <w:rPr>
          <w:rtl/>
          <w:lang w:bidi="ar-EG"/>
        </w:rPr>
        <w:t xml:space="preserve">أن يكون هذا المعيار الدولي </w:t>
      </w:r>
      <w:r w:rsidR="006D2D11">
        <w:rPr>
          <w:rFonts w:hint="cs"/>
          <w:rtl/>
          <w:lang w:bidi="ar-EG"/>
        </w:rPr>
        <w:t>المقبل</w:t>
      </w:r>
      <w:r w:rsidR="00F06E45">
        <w:rPr>
          <w:rtl/>
          <w:lang w:bidi="ar-EG"/>
        </w:rPr>
        <w:t xml:space="preserve"> ملزمًا وأن يكون أساسًا أو مرجعًا يمكن للدول أن </w:t>
      </w:r>
      <w:r w:rsidR="006D2D11">
        <w:rPr>
          <w:rFonts w:hint="cs"/>
          <w:rtl/>
          <w:lang w:bidi="ar-EG"/>
        </w:rPr>
        <w:t>يبني</w:t>
      </w:r>
      <w:r w:rsidR="00F06E45">
        <w:rPr>
          <w:rtl/>
          <w:lang w:bidi="ar-EG"/>
        </w:rPr>
        <w:t xml:space="preserve"> عليه </w:t>
      </w:r>
      <w:r w:rsidR="006D2D11">
        <w:rPr>
          <w:rFonts w:hint="cs"/>
          <w:rtl/>
          <w:lang w:bidi="ar-EG"/>
        </w:rPr>
        <w:t xml:space="preserve">لبنة </w:t>
      </w:r>
      <w:r w:rsidR="00F06E45">
        <w:rPr>
          <w:rtl/>
          <w:lang w:bidi="ar-EG"/>
        </w:rPr>
        <w:t xml:space="preserve">سياساتها لحماية معارف أسلاف الشعوب الأصلية. </w:t>
      </w:r>
      <w:r w:rsidR="006D2D11">
        <w:rPr>
          <w:rFonts w:hint="cs"/>
          <w:rtl/>
          <w:lang w:bidi="ar-EG"/>
        </w:rPr>
        <w:t>و</w:t>
      </w:r>
      <w:r w:rsidR="00F06E45">
        <w:rPr>
          <w:rtl/>
          <w:lang w:bidi="ar-EG"/>
        </w:rPr>
        <w:t xml:space="preserve">يجب أن يكمل هذا المعيار أيضًا </w:t>
      </w:r>
      <w:r w:rsidR="006D2D11" w:rsidRPr="006D2D11">
        <w:rPr>
          <w:rtl/>
          <w:lang w:bidi="ar-EG"/>
        </w:rPr>
        <w:t xml:space="preserve">بروتوكول سواكوبموند المتعلق بحماية المعارف التقليدية وأنماط التعبير الفولكلورية </w:t>
      </w:r>
      <w:r w:rsidR="006D2D11">
        <w:rPr>
          <w:rFonts w:hint="cs"/>
          <w:rtl/>
          <w:lang w:bidi="ar-EG"/>
        </w:rPr>
        <w:t xml:space="preserve">في إطار </w:t>
      </w:r>
      <w:r w:rsidR="00F06E45">
        <w:rPr>
          <w:rtl/>
          <w:lang w:bidi="ar-EG"/>
        </w:rPr>
        <w:t>منظمة الإقليمية الأفريقية للملكية الفكرية (</w:t>
      </w:r>
      <w:r w:rsidR="00F06E45">
        <w:rPr>
          <w:lang w:bidi="ar-EG"/>
        </w:rPr>
        <w:t>ORAPI</w:t>
      </w:r>
      <w:r w:rsidR="00F06E45">
        <w:rPr>
          <w:rtl/>
          <w:lang w:bidi="ar-EG"/>
        </w:rPr>
        <w:t>).</w:t>
      </w:r>
    </w:p>
    <w:p w:rsidR="00073053" w:rsidRDefault="00F06E45" w:rsidP="00F40FBE">
      <w:pPr>
        <w:spacing w:after="240"/>
        <w:ind w:firstLine="711"/>
        <w:rPr>
          <w:lang w:bidi="ar-EG"/>
        </w:rPr>
      </w:pPr>
      <w:r>
        <w:rPr>
          <w:rtl/>
          <w:lang w:bidi="ar-EG"/>
        </w:rPr>
        <w:t xml:space="preserve">ونقترح بعد ذلك أن تقوم المؤسسات الدولية بإجراء دراسات من أجل تقييم الإمكانات الاقتصادية للمعرفة التقليدية الأفريقية. </w:t>
      </w:r>
      <w:r w:rsidR="00860A85">
        <w:rPr>
          <w:rFonts w:hint="cs"/>
          <w:rtl/>
          <w:lang w:bidi="ar-EG"/>
        </w:rPr>
        <w:t>و</w:t>
      </w:r>
      <w:r>
        <w:rPr>
          <w:rtl/>
          <w:lang w:bidi="ar-EG"/>
        </w:rPr>
        <w:t>لن تكون هذه الدراسات ممكنة إلا إذا شعر أصحاب المعارف التقليدية أنهم يتمتعون بالحماية القانونية بينما يستفيدون من معارفهم.</w:t>
      </w:r>
    </w:p>
    <w:p w:rsidR="00F06E45" w:rsidRPr="00FA740A" w:rsidRDefault="00F06E45" w:rsidP="00FA740A">
      <w:pPr>
        <w:spacing w:after="240"/>
        <w:ind w:firstLine="711"/>
        <w:rPr>
          <w:b/>
          <w:bCs/>
          <w:rtl/>
          <w:lang w:bidi="ar-EG"/>
        </w:rPr>
      </w:pPr>
      <w:r w:rsidRPr="00FA740A">
        <w:rPr>
          <w:b/>
          <w:bCs/>
          <w:rtl/>
          <w:lang w:bidi="ar-EG"/>
        </w:rPr>
        <w:t xml:space="preserve">- </w:t>
      </w:r>
      <w:r w:rsidRPr="00FA740A">
        <w:rPr>
          <w:b/>
          <w:bCs/>
          <w:u w:val="single"/>
          <w:rtl/>
          <w:lang w:bidi="ar-EG"/>
        </w:rPr>
        <w:t>الملكية الفكرية و</w:t>
      </w:r>
      <w:r w:rsidR="00FA740A" w:rsidRPr="00FA740A">
        <w:rPr>
          <w:rFonts w:hint="cs"/>
          <w:b/>
          <w:bCs/>
          <w:u w:val="single"/>
          <w:rtl/>
          <w:lang w:bidi="ar-EG"/>
        </w:rPr>
        <w:t>ال</w:t>
      </w:r>
      <w:r w:rsidRPr="00FA740A">
        <w:rPr>
          <w:b/>
          <w:bCs/>
          <w:u w:val="single"/>
          <w:rtl/>
          <w:lang w:bidi="ar-EG"/>
        </w:rPr>
        <w:t xml:space="preserve">اقتصاد </w:t>
      </w:r>
      <w:r w:rsidR="00FA740A">
        <w:rPr>
          <w:rFonts w:hint="cs"/>
          <w:b/>
          <w:bCs/>
          <w:u w:val="single"/>
          <w:rtl/>
          <w:lang w:bidi="ar-EG"/>
        </w:rPr>
        <w:t>الإبداعي</w:t>
      </w:r>
    </w:p>
    <w:p w:rsidR="00F06E45" w:rsidRDefault="00F06E45" w:rsidP="00FA740A">
      <w:pPr>
        <w:spacing w:after="240"/>
        <w:ind w:firstLine="711"/>
        <w:rPr>
          <w:rtl/>
          <w:lang w:bidi="ar-EG"/>
        </w:rPr>
      </w:pPr>
      <w:r>
        <w:rPr>
          <w:rtl/>
          <w:lang w:bidi="ar-EG"/>
        </w:rPr>
        <w:t xml:space="preserve">فيما يتعلق </w:t>
      </w:r>
      <w:r w:rsidRPr="00FA740A">
        <w:rPr>
          <w:i/>
          <w:iCs/>
          <w:u w:val="single"/>
          <w:rtl/>
          <w:lang w:bidi="ar-EG"/>
        </w:rPr>
        <w:t>بالملكية الفكرية و</w:t>
      </w:r>
      <w:r w:rsidR="00FA740A" w:rsidRPr="00FA740A">
        <w:rPr>
          <w:rFonts w:hint="cs"/>
          <w:i/>
          <w:iCs/>
          <w:u w:val="single"/>
          <w:rtl/>
          <w:lang w:bidi="ar-EG"/>
        </w:rPr>
        <w:t>ال</w:t>
      </w:r>
      <w:r w:rsidRPr="00FA740A">
        <w:rPr>
          <w:i/>
          <w:iCs/>
          <w:u w:val="single"/>
          <w:rtl/>
          <w:lang w:bidi="ar-EG"/>
        </w:rPr>
        <w:t xml:space="preserve">اقتصاد </w:t>
      </w:r>
      <w:r w:rsidR="00FA740A">
        <w:rPr>
          <w:rFonts w:hint="cs"/>
          <w:i/>
          <w:iCs/>
          <w:u w:val="single"/>
          <w:rtl/>
          <w:lang w:bidi="ar-EG"/>
        </w:rPr>
        <w:t>الإبداعي</w:t>
      </w:r>
      <w:r>
        <w:rPr>
          <w:rFonts w:hint="cs"/>
          <w:rtl/>
          <w:lang w:bidi="ar-EG"/>
        </w:rPr>
        <w:t>،</w:t>
      </w:r>
      <w:r>
        <w:rPr>
          <w:rtl/>
          <w:lang w:bidi="ar-EG"/>
        </w:rPr>
        <w:t xml:space="preserve"> يمكننا </w:t>
      </w:r>
      <w:r w:rsidR="00FA740A">
        <w:rPr>
          <w:rFonts w:hint="cs"/>
          <w:rtl/>
          <w:lang w:bidi="ar-EG"/>
        </w:rPr>
        <w:t>استذكار</w:t>
      </w:r>
      <w:r w:rsidR="00FA740A">
        <w:rPr>
          <w:rtl/>
          <w:lang w:bidi="ar-EG"/>
        </w:rPr>
        <w:t xml:space="preserve"> </w:t>
      </w:r>
      <w:r>
        <w:rPr>
          <w:rtl/>
          <w:lang w:bidi="ar-EG"/>
        </w:rPr>
        <w:t>ما يلي:</w:t>
      </w:r>
    </w:p>
    <w:p w:rsidR="00F06E45" w:rsidRDefault="00F06E45" w:rsidP="007A355D">
      <w:pPr>
        <w:spacing w:after="240"/>
        <w:ind w:firstLine="711"/>
        <w:rPr>
          <w:rtl/>
          <w:lang w:bidi="ar-EG"/>
        </w:rPr>
      </w:pPr>
      <w:r>
        <w:rPr>
          <w:rtl/>
          <w:lang w:bidi="ar-EG"/>
        </w:rPr>
        <w:t xml:space="preserve">كلمة </w:t>
      </w:r>
      <w:r w:rsidR="00FA740A">
        <w:rPr>
          <w:rFonts w:hint="cs"/>
          <w:rtl/>
          <w:lang w:bidi="ar-EG"/>
        </w:rPr>
        <w:t>إبداعي</w:t>
      </w:r>
      <w:r w:rsidR="00FA740A">
        <w:rPr>
          <w:rtl/>
          <w:lang w:bidi="ar-EG"/>
        </w:rPr>
        <w:t xml:space="preserve"> </w:t>
      </w:r>
      <w:r w:rsidR="00FA740A">
        <w:rPr>
          <w:rFonts w:hint="cs"/>
          <w:rtl/>
          <w:lang w:bidi="ar-EG"/>
        </w:rPr>
        <w:t>هو اسم منسوب</w:t>
      </w:r>
      <w:r>
        <w:rPr>
          <w:rtl/>
          <w:lang w:bidi="ar-EG"/>
        </w:rPr>
        <w:t xml:space="preserve"> </w:t>
      </w:r>
      <w:r w:rsidR="00FA740A">
        <w:rPr>
          <w:rFonts w:hint="cs"/>
          <w:rtl/>
          <w:lang w:bidi="ar-EG"/>
        </w:rPr>
        <w:t xml:space="preserve">إلى إبداع وتعني القدرة على </w:t>
      </w:r>
      <w:r w:rsidR="00AF4F31">
        <w:rPr>
          <w:rFonts w:hint="cs"/>
          <w:rtl/>
          <w:lang w:bidi="ar-EG"/>
        </w:rPr>
        <w:t>الإنشاء</w:t>
      </w:r>
      <w:r w:rsidR="00FA740A">
        <w:rPr>
          <w:rFonts w:hint="cs"/>
          <w:rtl/>
          <w:lang w:bidi="ar-EG"/>
        </w:rPr>
        <w:t xml:space="preserve"> والتأسيس</w:t>
      </w:r>
      <w:r w:rsidR="00AF4F31">
        <w:rPr>
          <w:rFonts w:hint="cs"/>
          <w:rtl/>
          <w:lang w:bidi="ar-EG"/>
        </w:rPr>
        <w:t xml:space="preserve"> على غير مثال سابق</w:t>
      </w:r>
      <w:r>
        <w:rPr>
          <w:rtl/>
          <w:lang w:bidi="ar-EG"/>
        </w:rPr>
        <w:t xml:space="preserve">. </w:t>
      </w:r>
      <w:r w:rsidR="00AF4F31">
        <w:rPr>
          <w:rFonts w:hint="cs"/>
          <w:rtl/>
          <w:lang w:bidi="ar-EG"/>
        </w:rPr>
        <w:t>و</w:t>
      </w:r>
      <w:r>
        <w:rPr>
          <w:rtl/>
          <w:lang w:bidi="ar-EG"/>
        </w:rPr>
        <w:t xml:space="preserve">"الإبداع" هو تعبير </w:t>
      </w:r>
      <w:r w:rsidR="007A355D">
        <w:rPr>
          <w:rFonts w:hint="cs"/>
          <w:rtl/>
          <w:lang w:bidi="ar-EG"/>
        </w:rPr>
        <w:t>يكتنفه الغموض والضبابية</w:t>
      </w:r>
      <w:r>
        <w:rPr>
          <w:rtl/>
          <w:lang w:bidi="ar-EG"/>
        </w:rPr>
        <w:t xml:space="preserve"> لأنه يأتي </w:t>
      </w:r>
      <w:r w:rsidR="00AF4F31">
        <w:rPr>
          <w:rFonts w:hint="cs"/>
          <w:rtl/>
          <w:lang w:bidi="ar-EG"/>
        </w:rPr>
        <w:t xml:space="preserve">في مقابل </w:t>
      </w:r>
      <w:r>
        <w:rPr>
          <w:rtl/>
          <w:lang w:bidi="ar-EG"/>
        </w:rPr>
        <w:t>المصطلح الأمريكي "</w:t>
      </w:r>
      <w:r w:rsidR="00AF4F31" w:rsidRPr="00AF4F31">
        <w:rPr>
          <w:lang w:bidi="ar-EG"/>
        </w:rPr>
        <w:t xml:space="preserve"> </w:t>
      </w:r>
      <w:r w:rsidR="00AF4F31" w:rsidRPr="00AF4F31">
        <w:rPr>
          <w:i/>
          <w:iCs/>
          <w:lang w:bidi="ar-EG"/>
        </w:rPr>
        <w:t>creativity</w:t>
      </w:r>
      <w:r w:rsidR="00AF4F31" w:rsidRPr="00AF4F31">
        <w:rPr>
          <w:lang w:bidi="ar-EG"/>
        </w:rPr>
        <w:t xml:space="preserve"> </w:t>
      </w:r>
      <w:r>
        <w:rPr>
          <w:rtl/>
          <w:lang w:bidi="ar-EG"/>
        </w:rPr>
        <w:t xml:space="preserve">" الذي استخدمه </w:t>
      </w:r>
      <w:proofErr w:type="spellStart"/>
      <w:r>
        <w:rPr>
          <w:rtl/>
          <w:lang w:bidi="ar-EG"/>
        </w:rPr>
        <w:t>جيلفورد</w:t>
      </w:r>
      <w:proofErr w:type="spellEnd"/>
      <w:r>
        <w:rPr>
          <w:rtl/>
          <w:lang w:bidi="ar-EG"/>
        </w:rPr>
        <w:t xml:space="preserve"> (1950). </w:t>
      </w:r>
      <w:r w:rsidR="00777C0D">
        <w:rPr>
          <w:rFonts w:hint="cs"/>
          <w:rtl/>
          <w:lang w:bidi="ar-EG"/>
        </w:rPr>
        <w:t>و</w:t>
      </w:r>
      <w:r>
        <w:rPr>
          <w:rtl/>
          <w:lang w:bidi="ar-EG"/>
        </w:rPr>
        <w:t xml:space="preserve">يشير إلى مكون غريب للذكاء يسمح بحل المشكلات بطرق غير تقليدية. </w:t>
      </w:r>
      <w:r>
        <w:rPr>
          <w:rFonts w:hint="cs"/>
          <w:rtl/>
          <w:lang w:bidi="ar-EG"/>
        </w:rPr>
        <w:t>وبالمثل،</w:t>
      </w:r>
      <w:r>
        <w:rPr>
          <w:rtl/>
          <w:lang w:bidi="ar-EG"/>
        </w:rPr>
        <w:t xml:space="preserve"> تعر</w:t>
      </w:r>
      <w:r w:rsidR="007A355D">
        <w:rPr>
          <w:rFonts w:hint="cs"/>
          <w:rtl/>
          <w:lang w:bidi="ar-EG"/>
        </w:rPr>
        <w:t>ّ</w:t>
      </w:r>
      <w:r>
        <w:rPr>
          <w:rtl/>
          <w:lang w:bidi="ar-EG"/>
        </w:rPr>
        <w:t xml:space="preserve">ف مدرسة </w:t>
      </w:r>
      <w:r w:rsidR="00777C0D" w:rsidRPr="00777C0D">
        <w:rPr>
          <w:rtl/>
          <w:lang w:bidi="ar-EG"/>
        </w:rPr>
        <w:t>بالو التو</w:t>
      </w:r>
      <w:r>
        <w:rPr>
          <w:rtl/>
          <w:lang w:bidi="ar-EG"/>
        </w:rPr>
        <w:t xml:space="preserve"> (1975) </w:t>
      </w:r>
      <w:r w:rsidR="00121C4D">
        <w:rPr>
          <w:rFonts w:hint="cs"/>
          <w:i/>
          <w:iCs/>
          <w:rtl/>
          <w:lang w:bidi="ar-EG"/>
        </w:rPr>
        <w:t>الابتكار</w:t>
      </w:r>
      <w:r>
        <w:rPr>
          <w:rtl/>
          <w:lang w:bidi="ar-EG"/>
        </w:rPr>
        <w:t xml:space="preserve"> على أنه القدرة على تعديل عناصر النظام. </w:t>
      </w:r>
      <w:r>
        <w:rPr>
          <w:rFonts w:hint="cs"/>
          <w:rtl/>
          <w:lang w:bidi="ar-EG"/>
        </w:rPr>
        <w:t>وبالتالي،</w:t>
      </w:r>
      <w:r>
        <w:rPr>
          <w:rtl/>
          <w:lang w:bidi="ar-EG"/>
        </w:rPr>
        <w:t xml:space="preserve"> فإن الإبداع يتوافق مع القدرة على إثارة حالة فكرية </w:t>
      </w:r>
      <w:r>
        <w:rPr>
          <w:rFonts w:hint="cs"/>
          <w:rtl/>
          <w:lang w:bidi="ar-EG"/>
        </w:rPr>
        <w:t>ظاهرية،</w:t>
      </w:r>
      <w:r>
        <w:rPr>
          <w:rtl/>
          <w:lang w:bidi="ar-EG"/>
        </w:rPr>
        <w:t xml:space="preserve"> </w:t>
      </w:r>
      <w:r w:rsidR="00121C4D">
        <w:rPr>
          <w:rFonts w:hint="cs"/>
          <w:rtl/>
          <w:lang w:bidi="ar-EG"/>
        </w:rPr>
        <w:t>والابتكار</w:t>
      </w:r>
      <w:r>
        <w:rPr>
          <w:rtl/>
          <w:lang w:bidi="ar-EG"/>
        </w:rPr>
        <w:t xml:space="preserve"> هو القدرة على تفعيل الآلية الإبداعية التي تحدثها الحالة </w:t>
      </w:r>
      <w:r w:rsidR="007A355D">
        <w:rPr>
          <w:rFonts w:hint="cs"/>
          <w:rtl/>
          <w:lang w:bidi="ar-EG"/>
        </w:rPr>
        <w:t>الإبداعية</w:t>
      </w:r>
      <w:r>
        <w:rPr>
          <w:rtl/>
          <w:lang w:bidi="ar-EG"/>
        </w:rPr>
        <w:t xml:space="preserve"> من أجل إنتاج إبداع أو عمل. </w:t>
      </w:r>
      <w:r w:rsidR="00121C4D">
        <w:rPr>
          <w:rFonts w:hint="cs"/>
          <w:rtl/>
          <w:lang w:bidi="ar-EG"/>
        </w:rPr>
        <w:t>و</w:t>
      </w:r>
      <w:r>
        <w:rPr>
          <w:rtl/>
          <w:lang w:bidi="ar-EG"/>
        </w:rPr>
        <w:t xml:space="preserve">في عام </w:t>
      </w:r>
      <w:r>
        <w:rPr>
          <w:rFonts w:hint="cs"/>
          <w:rtl/>
          <w:lang w:bidi="ar-EG"/>
        </w:rPr>
        <w:t>2013،</w:t>
      </w:r>
      <w:r>
        <w:rPr>
          <w:rtl/>
          <w:lang w:bidi="ar-EG"/>
        </w:rPr>
        <w:t xml:space="preserve"> قالت </w:t>
      </w:r>
      <w:proofErr w:type="spellStart"/>
      <w:r>
        <w:rPr>
          <w:rtl/>
          <w:lang w:bidi="ar-EG"/>
        </w:rPr>
        <w:t>سولايس</w:t>
      </w:r>
      <w:proofErr w:type="spellEnd"/>
      <w:r>
        <w:rPr>
          <w:rtl/>
          <w:lang w:bidi="ar-EG"/>
        </w:rPr>
        <w:t xml:space="preserve"> إن الإبداع والابتكار يت</w:t>
      </w:r>
      <w:r w:rsidR="007A355D">
        <w:rPr>
          <w:rFonts w:hint="cs"/>
          <w:rtl/>
          <w:lang w:bidi="ar-EG"/>
        </w:rPr>
        <w:t>ّ</w:t>
      </w:r>
      <w:r>
        <w:rPr>
          <w:rtl/>
          <w:lang w:bidi="ar-EG"/>
        </w:rPr>
        <w:t xml:space="preserve">حدان في نشاط مزدوج </w:t>
      </w:r>
      <w:r w:rsidR="00121C4D">
        <w:rPr>
          <w:rFonts w:hint="cs"/>
          <w:rtl/>
          <w:lang w:bidi="ar-EG"/>
        </w:rPr>
        <w:t>قبل</w:t>
      </w:r>
      <w:r>
        <w:rPr>
          <w:rtl/>
          <w:lang w:bidi="ar-EG"/>
        </w:rPr>
        <w:t xml:space="preserve"> إجراء الابتكار. </w:t>
      </w:r>
      <w:r w:rsidR="00121C4D">
        <w:rPr>
          <w:rFonts w:hint="cs"/>
          <w:rtl/>
          <w:lang w:bidi="ar-EG"/>
        </w:rPr>
        <w:t>و</w:t>
      </w:r>
      <w:r>
        <w:rPr>
          <w:rtl/>
          <w:lang w:bidi="ar-EG"/>
        </w:rPr>
        <w:t>وصف</w:t>
      </w:r>
      <w:r w:rsidR="00121C4D">
        <w:rPr>
          <w:rFonts w:hint="cs"/>
          <w:rtl/>
          <w:lang w:bidi="ar-EG"/>
        </w:rPr>
        <w:t>ت</w:t>
      </w:r>
      <w:r>
        <w:rPr>
          <w:rtl/>
          <w:lang w:bidi="ar-EG"/>
        </w:rPr>
        <w:t xml:space="preserve"> عملية الابتكار بمعنى توليد ال</w:t>
      </w:r>
      <w:r w:rsidR="00121C4D">
        <w:rPr>
          <w:rtl/>
          <w:lang w:bidi="ar-EG"/>
        </w:rPr>
        <w:t xml:space="preserve">أفكار في أربع مراحل بواسطة </w:t>
      </w:r>
      <w:r w:rsidR="00121C4D">
        <w:rPr>
          <w:rFonts w:hint="cs"/>
          <w:rtl/>
          <w:lang w:bidi="ar-EG"/>
        </w:rPr>
        <w:t xml:space="preserve">كل من </w:t>
      </w:r>
      <w:r w:rsidR="00121C4D">
        <w:rPr>
          <w:rtl/>
          <w:lang w:bidi="ar-EG"/>
        </w:rPr>
        <w:t>لواف</w:t>
      </w:r>
      <w:r w:rsidR="00121C4D">
        <w:rPr>
          <w:rFonts w:hint="cs"/>
          <w:rtl/>
          <w:lang w:bidi="ar-EG"/>
        </w:rPr>
        <w:t>ا</w:t>
      </w:r>
      <w:r>
        <w:rPr>
          <w:rtl/>
          <w:lang w:bidi="ar-EG"/>
        </w:rPr>
        <w:t xml:space="preserve"> </w:t>
      </w:r>
      <w:proofErr w:type="spellStart"/>
      <w:r>
        <w:rPr>
          <w:rtl/>
          <w:lang w:bidi="ar-EG"/>
        </w:rPr>
        <w:t>وبيريت</w:t>
      </w:r>
      <w:proofErr w:type="spellEnd"/>
      <w:r>
        <w:rPr>
          <w:rtl/>
          <w:lang w:bidi="ar-EG"/>
        </w:rPr>
        <w:t xml:space="preserve">. </w:t>
      </w:r>
      <w:r w:rsidR="00121C4D">
        <w:rPr>
          <w:rFonts w:hint="cs"/>
          <w:rtl/>
          <w:lang w:bidi="ar-EG"/>
        </w:rPr>
        <w:t>ويتعلق الأمر</w:t>
      </w:r>
      <w:r>
        <w:rPr>
          <w:rtl/>
          <w:lang w:bidi="ar-EG"/>
        </w:rPr>
        <w:t xml:space="preserve">: </w:t>
      </w:r>
      <w:r w:rsidR="00121C4D">
        <w:rPr>
          <w:rFonts w:hint="cs"/>
          <w:rtl/>
          <w:lang w:bidi="ar-EG"/>
        </w:rPr>
        <w:t>ب</w:t>
      </w:r>
      <w:r>
        <w:rPr>
          <w:rtl/>
          <w:lang w:bidi="ar-EG"/>
        </w:rPr>
        <w:t xml:space="preserve">وصف </w:t>
      </w:r>
      <w:r w:rsidR="00121C4D">
        <w:rPr>
          <w:rFonts w:hint="cs"/>
          <w:rtl/>
          <w:lang w:bidi="ar-EG"/>
        </w:rPr>
        <w:t>السؤال</w:t>
      </w:r>
      <w:r>
        <w:rPr>
          <w:rtl/>
          <w:lang w:bidi="ar-EG"/>
        </w:rPr>
        <w:t xml:space="preserve"> </w:t>
      </w:r>
      <w:r w:rsidR="00121C4D">
        <w:rPr>
          <w:rFonts w:hint="cs"/>
          <w:rtl/>
          <w:lang w:bidi="ar-EG"/>
        </w:rPr>
        <w:t>و</w:t>
      </w:r>
      <w:r>
        <w:rPr>
          <w:rtl/>
          <w:lang w:bidi="ar-EG"/>
        </w:rPr>
        <w:t xml:space="preserve">إنتاج أفكار </w:t>
      </w:r>
      <w:r w:rsidR="00121C4D">
        <w:rPr>
          <w:rFonts w:hint="cs"/>
          <w:rtl/>
          <w:lang w:bidi="ar-EG"/>
        </w:rPr>
        <w:t>متشعبة</w:t>
      </w:r>
      <w:r>
        <w:rPr>
          <w:rtl/>
          <w:lang w:bidi="ar-EG"/>
        </w:rPr>
        <w:t xml:space="preserve"> </w:t>
      </w:r>
      <w:r w:rsidR="00121C4D">
        <w:rPr>
          <w:rFonts w:hint="cs"/>
          <w:rtl/>
          <w:lang w:bidi="ar-EG"/>
        </w:rPr>
        <w:t>و</w:t>
      </w:r>
      <w:r w:rsidR="00121C4D">
        <w:rPr>
          <w:rtl/>
          <w:lang w:bidi="ar-EG"/>
        </w:rPr>
        <w:t>تق</w:t>
      </w:r>
      <w:r w:rsidR="00121C4D">
        <w:rPr>
          <w:rFonts w:hint="cs"/>
          <w:rtl/>
          <w:lang w:bidi="ar-EG"/>
        </w:rPr>
        <w:t>ريب</w:t>
      </w:r>
      <w:r>
        <w:rPr>
          <w:rtl/>
          <w:lang w:bidi="ar-EG"/>
        </w:rPr>
        <w:t xml:space="preserve"> الأفكار المجمعة تجاه السؤال </w:t>
      </w:r>
      <w:r w:rsidR="00121C4D">
        <w:rPr>
          <w:rFonts w:hint="cs"/>
          <w:rtl/>
          <w:lang w:bidi="ar-EG"/>
        </w:rPr>
        <w:t>المطروح</w:t>
      </w:r>
      <w:r>
        <w:rPr>
          <w:rtl/>
          <w:lang w:bidi="ar-EG"/>
        </w:rPr>
        <w:t xml:space="preserve"> </w:t>
      </w:r>
      <w:r w:rsidR="00121C4D">
        <w:rPr>
          <w:rFonts w:hint="cs"/>
          <w:rtl/>
          <w:lang w:bidi="ar-EG"/>
        </w:rPr>
        <w:t>و</w:t>
      </w:r>
      <w:r>
        <w:rPr>
          <w:rtl/>
          <w:lang w:bidi="ar-EG"/>
        </w:rPr>
        <w:t>الفرز والاختيار.</w:t>
      </w:r>
    </w:p>
    <w:p w:rsidR="00F06E45" w:rsidRDefault="00A270D8" w:rsidP="00262341">
      <w:pPr>
        <w:spacing w:after="240"/>
        <w:ind w:firstLine="711"/>
        <w:rPr>
          <w:rtl/>
          <w:lang w:bidi="ar-EG"/>
        </w:rPr>
      </w:pPr>
      <w:r>
        <w:rPr>
          <w:rFonts w:hint="cs"/>
          <w:rtl/>
          <w:lang w:bidi="ar-EG"/>
        </w:rPr>
        <w:t>و</w:t>
      </w:r>
      <w:r w:rsidR="00F06E45">
        <w:rPr>
          <w:rtl/>
          <w:lang w:bidi="ar-EG"/>
        </w:rPr>
        <w:t xml:space="preserve">نتيجة </w:t>
      </w:r>
      <w:r w:rsidR="00F06E45">
        <w:rPr>
          <w:rFonts w:hint="cs"/>
          <w:rtl/>
          <w:lang w:bidi="ar-EG"/>
        </w:rPr>
        <w:t>لذلك،</w:t>
      </w:r>
      <w:r w:rsidR="00F06E45">
        <w:rPr>
          <w:rtl/>
          <w:lang w:bidi="ar-EG"/>
        </w:rPr>
        <w:t xml:space="preserve"> تُمنح حماية </w:t>
      </w:r>
      <w:r w:rsidR="00814BD0">
        <w:rPr>
          <w:rFonts w:hint="cs"/>
          <w:rtl/>
          <w:lang w:bidi="ar-EG"/>
        </w:rPr>
        <w:t>حق المؤلف</w:t>
      </w:r>
      <w:r w:rsidR="00F06E45">
        <w:rPr>
          <w:rtl/>
          <w:lang w:bidi="ar-EG"/>
        </w:rPr>
        <w:t xml:space="preserve"> عندما </w:t>
      </w:r>
      <w:r w:rsidR="00CC2C41">
        <w:rPr>
          <w:rFonts w:hint="cs"/>
          <w:rtl/>
          <w:lang w:bidi="ar-EG"/>
        </w:rPr>
        <w:t xml:space="preserve">نكون أمام </w:t>
      </w:r>
      <w:r w:rsidR="00F06E45">
        <w:rPr>
          <w:rtl/>
          <w:lang w:bidi="ar-EG"/>
        </w:rPr>
        <w:t xml:space="preserve">إبداع </w:t>
      </w:r>
      <w:r w:rsidR="00CC2C41">
        <w:rPr>
          <w:rFonts w:hint="cs"/>
          <w:rtl/>
          <w:lang w:bidi="ar-EG"/>
        </w:rPr>
        <w:t>أصيل</w:t>
      </w:r>
      <w:r w:rsidR="00F06E45">
        <w:rPr>
          <w:rFonts w:hint="cs"/>
          <w:rtl/>
          <w:lang w:bidi="ar-EG"/>
        </w:rPr>
        <w:t>،</w:t>
      </w:r>
      <w:r w:rsidR="00F06E45">
        <w:rPr>
          <w:rtl/>
          <w:lang w:bidi="ar-EG"/>
        </w:rPr>
        <w:t xml:space="preserve"> </w:t>
      </w:r>
      <w:r w:rsidR="00CC2C41">
        <w:rPr>
          <w:rFonts w:hint="cs"/>
          <w:rtl/>
          <w:lang w:bidi="ar-EG"/>
        </w:rPr>
        <w:t>و</w:t>
      </w:r>
      <w:r w:rsidR="00F06E45">
        <w:rPr>
          <w:rtl/>
          <w:lang w:bidi="ar-EG"/>
        </w:rPr>
        <w:t>بغض النظر ع</w:t>
      </w:r>
      <w:r w:rsidR="007A355D">
        <w:rPr>
          <w:rtl/>
          <w:lang w:bidi="ar-EG"/>
        </w:rPr>
        <w:t>ن النوع الذي ينتمي إليه (أدبي أ</w:t>
      </w:r>
      <w:r w:rsidR="007A355D">
        <w:rPr>
          <w:rFonts w:hint="cs"/>
          <w:rtl/>
          <w:lang w:bidi="ar-EG"/>
        </w:rPr>
        <w:t>م</w:t>
      </w:r>
      <w:r w:rsidR="007A355D">
        <w:rPr>
          <w:rtl/>
          <w:lang w:bidi="ar-EG"/>
        </w:rPr>
        <w:t xml:space="preserve"> موسيقي أ</w:t>
      </w:r>
      <w:r w:rsidR="007A355D">
        <w:rPr>
          <w:rFonts w:hint="cs"/>
          <w:rtl/>
          <w:lang w:bidi="ar-EG"/>
        </w:rPr>
        <w:t>م</w:t>
      </w:r>
      <w:r w:rsidR="00F06E45">
        <w:rPr>
          <w:rtl/>
          <w:lang w:bidi="ar-EG"/>
        </w:rPr>
        <w:t xml:space="preserve"> فني</w:t>
      </w:r>
      <w:r w:rsidR="00F06E45">
        <w:rPr>
          <w:rFonts w:hint="cs"/>
          <w:rtl/>
          <w:lang w:bidi="ar-EG"/>
        </w:rPr>
        <w:t>)،</w:t>
      </w:r>
      <w:r w:rsidR="00F06E45">
        <w:rPr>
          <w:rtl/>
          <w:lang w:bidi="ar-EG"/>
        </w:rPr>
        <w:t xml:space="preserve"> ووجهته (</w:t>
      </w:r>
      <w:r w:rsidR="007A355D">
        <w:rPr>
          <w:rFonts w:hint="cs"/>
          <w:rtl/>
          <w:lang w:bidi="ar-EG"/>
        </w:rPr>
        <w:t>وثائقي أم</w:t>
      </w:r>
      <w:r w:rsidR="00F06E45">
        <w:rPr>
          <w:rtl/>
          <w:lang w:bidi="ar-EG"/>
        </w:rPr>
        <w:t xml:space="preserve"> </w:t>
      </w:r>
      <w:r w:rsidR="007A355D">
        <w:rPr>
          <w:rFonts w:hint="cs"/>
          <w:rtl/>
          <w:lang w:bidi="ar-EG"/>
        </w:rPr>
        <w:t>إعلاني أم</w:t>
      </w:r>
      <w:r w:rsidR="00F06E45">
        <w:rPr>
          <w:rtl/>
          <w:lang w:bidi="ar-EG"/>
        </w:rPr>
        <w:t xml:space="preserve"> فني</w:t>
      </w:r>
      <w:r w:rsidR="00F06E45">
        <w:rPr>
          <w:rFonts w:hint="cs"/>
          <w:rtl/>
          <w:lang w:bidi="ar-EG"/>
        </w:rPr>
        <w:t>)،</w:t>
      </w:r>
      <w:r w:rsidR="00F06E45">
        <w:rPr>
          <w:rtl/>
          <w:lang w:bidi="ar-EG"/>
        </w:rPr>
        <w:t xml:space="preserve"> </w:t>
      </w:r>
      <w:r w:rsidR="00CC2C41">
        <w:rPr>
          <w:rFonts w:hint="cs"/>
          <w:rtl/>
          <w:lang w:bidi="ar-EG"/>
        </w:rPr>
        <w:t>و</w:t>
      </w:r>
      <w:r w:rsidR="00F06E45">
        <w:rPr>
          <w:rtl/>
          <w:lang w:bidi="ar-EG"/>
        </w:rPr>
        <w:t>شكل تعبيره (شفهي</w:t>
      </w:r>
      <w:r w:rsidR="007A355D">
        <w:rPr>
          <w:rFonts w:hint="cs"/>
          <w:rtl/>
          <w:lang w:bidi="ar-EG"/>
        </w:rPr>
        <w:t xml:space="preserve"> أم</w:t>
      </w:r>
      <w:r w:rsidR="00F06E45">
        <w:rPr>
          <w:rtl/>
          <w:lang w:bidi="ar-EG"/>
        </w:rPr>
        <w:t xml:space="preserve"> </w:t>
      </w:r>
      <w:r w:rsidR="00F06E45">
        <w:rPr>
          <w:rFonts w:hint="cs"/>
          <w:rtl/>
          <w:lang w:bidi="ar-EG"/>
        </w:rPr>
        <w:t>مكتوب،</w:t>
      </w:r>
      <w:r w:rsidR="00F06E45">
        <w:rPr>
          <w:rtl/>
          <w:lang w:bidi="ar-EG"/>
        </w:rPr>
        <w:t xml:space="preserve"> إلخ). </w:t>
      </w:r>
      <w:r w:rsidR="00CC2C41">
        <w:rPr>
          <w:rFonts w:hint="cs"/>
          <w:rtl/>
          <w:lang w:bidi="ar-EG"/>
        </w:rPr>
        <w:t>و</w:t>
      </w:r>
      <w:r w:rsidR="00F06E45">
        <w:rPr>
          <w:rtl/>
          <w:lang w:bidi="ar-EG"/>
        </w:rPr>
        <w:t>مصطلح "</w:t>
      </w:r>
      <w:r w:rsidR="00CC2C41">
        <w:rPr>
          <w:rFonts w:hint="cs"/>
          <w:rtl/>
          <w:lang w:bidi="ar-EG"/>
        </w:rPr>
        <w:t>حق المؤلف</w:t>
      </w:r>
      <w:r w:rsidR="00F06E45">
        <w:rPr>
          <w:rtl/>
          <w:lang w:bidi="ar-EG"/>
        </w:rPr>
        <w:t xml:space="preserve">" يتوافق مع مصطلح "الملكية الأدبية والفنية". </w:t>
      </w:r>
      <w:r w:rsidR="00CC2C41">
        <w:rPr>
          <w:rFonts w:hint="cs"/>
          <w:rtl/>
          <w:lang w:bidi="ar-EG"/>
        </w:rPr>
        <w:t>و</w:t>
      </w:r>
      <w:r w:rsidR="00F06E45">
        <w:rPr>
          <w:rtl/>
          <w:lang w:bidi="ar-EG"/>
        </w:rPr>
        <w:t xml:space="preserve">يتمتع مؤلف عمل </w:t>
      </w:r>
      <w:r w:rsidR="00CC2C41">
        <w:rPr>
          <w:rFonts w:hint="cs"/>
          <w:rtl/>
          <w:lang w:bidi="ar-EG"/>
        </w:rPr>
        <w:t xml:space="preserve">من إنتاج </w:t>
      </w:r>
      <w:r w:rsidR="00F06E45">
        <w:rPr>
          <w:rtl/>
          <w:lang w:bidi="ar-EG"/>
        </w:rPr>
        <w:t xml:space="preserve">العقل بهذا </w:t>
      </w:r>
      <w:r w:rsidR="00F06E45">
        <w:rPr>
          <w:rFonts w:hint="cs"/>
          <w:rtl/>
          <w:lang w:bidi="ar-EG"/>
        </w:rPr>
        <w:t>العمل</w:t>
      </w:r>
      <w:r w:rsidR="00CC2C41">
        <w:rPr>
          <w:rFonts w:hint="cs"/>
          <w:rtl/>
          <w:lang w:bidi="ar-EG"/>
        </w:rPr>
        <w:t xml:space="preserve"> لمجرد إنشائه و</w:t>
      </w:r>
      <w:r w:rsidR="00F06E45">
        <w:rPr>
          <w:rtl/>
          <w:lang w:bidi="ar-EG"/>
        </w:rPr>
        <w:t xml:space="preserve">بحق </w:t>
      </w:r>
      <w:r w:rsidR="00CC2C41">
        <w:rPr>
          <w:rFonts w:hint="cs"/>
          <w:rtl/>
          <w:lang w:bidi="ar-EG"/>
        </w:rPr>
        <w:t>استئثاري</w:t>
      </w:r>
      <w:r w:rsidR="00F06E45">
        <w:rPr>
          <w:rtl/>
          <w:lang w:bidi="ar-EG"/>
        </w:rPr>
        <w:t xml:space="preserve"> في الملكية غير الملموسة </w:t>
      </w:r>
      <w:r w:rsidR="00CC2C41">
        <w:rPr>
          <w:rFonts w:hint="cs"/>
          <w:rtl/>
          <w:lang w:bidi="ar-EG"/>
        </w:rPr>
        <w:t>ويكون ملزماً</w:t>
      </w:r>
      <w:r w:rsidR="00F06E45">
        <w:rPr>
          <w:rtl/>
          <w:lang w:bidi="ar-EG"/>
        </w:rPr>
        <w:t xml:space="preserve"> </w:t>
      </w:r>
      <w:r w:rsidR="00CC2C41">
        <w:rPr>
          <w:rFonts w:hint="cs"/>
          <w:rtl/>
          <w:lang w:bidi="ar-EG"/>
        </w:rPr>
        <w:t>ل</w:t>
      </w:r>
      <w:r w:rsidR="00F06E45">
        <w:rPr>
          <w:rFonts w:hint="cs"/>
          <w:rtl/>
          <w:lang w:bidi="ar-EG"/>
        </w:rPr>
        <w:t>لجميع،</w:t>
      </w:r>
      <w:r w:rsidR="00F06E45">
        <w:rPr>
          <w:rtl/>
          <w:lang w:bidi="ar-EG"/>
        </w:rPr>
        <w:t xml:space="preserve"> </w:t>
      </w:r>
      <w:r w:rsidR="00FE099C">
        <w:rPr>
          <w:rFonts w:hint="cs"/>
          <w:rtl/>
          <w:lang w:bidi="ar-EG"/>
        </w:rPr>
        <w:t>ويشمل الجوانب</w:t>
      </w:r>
      <w:r w:rsidR="00F06E45">
        <w:rPr>
          <w:rtl/>
          <w:lang w:bidi="ar-EG"/>
        </w:rPr>
        <w:t xml:space="preserve"> الفكري</w:t>
      </w:r>
      <w:r w:rsidR="00FE099C">
        <w:rPr>
          <w:rFonts w:hint="cs"/>
          <w:rtl/>
          <w:lang w:bidi="ar-EG"/>
        </w:rPr>
        <w:t>ة</w:t>
      </w:r>
      <w:r w:rsidR="00F06E45">
        <w:rPr>
          <w:rtl/>
          <w:lang w:bidi="ar-EG"/>
        </w:rPr>
        <w:t xml:space="preserve"> </w:t>
      </w:r>
      <w:r w:rsidR="00FE099C">
        <w:rPr>
          <w:rFonts w:hint="cs"/>
          <w:rtl/>
          <w:lang w:bidi="ar-EG"/>
        </w:rPr>
        <w:t>والمعنوية</w:t>
      </w:r>
      <w:r w:rsidR="00F06E45">
        <w:rPr>
          <w:rtl/>
          <w:lang w:bidi="ar-EG"/>
        </w:rPr>
        <w:t xml:space="preserve"> </w:t>
      </w:r>
      <w:r w:rsidR="00FE099C">
        <w:rPr>
          <w:rFonts w:hint="cs"/>
          <w:rtl/>
          <w:lang w:bidi="ar-EG"/>
        </w:rPr>
        <w:t>كما يشمل الجوانب</w:t>
      </w:r>
      <w:r w:rsidR="00F06E45">
        <w:rPr>
          <w:rtl/>
          <w:lang w:bidi="ar-EG"/>
        </w:rPr>
        <w:t xml:space="preserve"> التراثية. </w:t>
      </w:r>
      <w:r w:rsidR="00604646">
        <w:rPr>
          <w:rFonts w:hint="cs"/>
          <w:rtl/>
          <w:lang w:bidi="ar-EG"/>
        </w:rPr>
        <w:t>و</w:t>
      </w:r>
      <w:r w:rsidR="00F06E45">
        <w:rPr>
          <w:rtl/>
          <w:lang w:bidi="ar-EG"/>
        </w:rPr>
        <w:t xml:space="preserve">تختلف هذه </w:t>
      </w:r>
      <w:r w:rsidR="00604646">
        <w:rPr>
          <w:rFonts w:hint="cs"/>
          <w:rtl/>
          <w:lang w:bidi="ar-EG"/>
        </w:rPr>
        <w:t>الملكية</w:t>
      </w:r>
      <w:r w:rsidR="00F06E45">
        <w:rPr>
          <w:rtl/>
          <w:lang w:bidi="ar-EG"/>
        </w:rPr>
        <w:t xml:space="preserve"> </w:t>
      </w:r>
      <w:r w:rsidR="00604646">
        <w:rPr>
          <w:rFonts w:hint="cs"/>
          <w:rtl/>
          <w:lang w:bidi="ar-EG"/>
        </w:rPr>
        <w:t>المعنوية</w:t>
      </w:r>
      <w:r w:rsidR="00F06E45">
        <w:rPr>
          <w:rtl/>
          <w:lang w:bidi="ar-EG"/>
        </w:rPr>
        <w:t xml:space="preserve"> عن </w:t>
      </w:r>
      <w:r w:rsidR="00604646">
        <w:rPr>
          <w:rFonts w:hint="cs"/>
          <w:rtl/>
          <w:lang w:bidi="ar-EG"/>
        </w:rPr>
        <w:t xml:space="preserve">الملكية </w:t>
      </w:r>
      <w:r w:rsidR="007A2BEE">
        <w:rPr>
          <w:rFonts w:hint="cs"/>
          <w:rtl/>
          <w:lang w:bidi="ar-EG"/>
        </w:rPr>
        <w:t>الملموسة</w:t>
      </w:r>
      <w:r w:rsidR="00F06E45">
        <w:rPr>
          <w:rtl/>
          <w:lang w:bidi="ar-EG"/>
        </w:rPr>
        <w:t xml:space="preserve"> </w:t>
      </w:r>
      <w:r w:rsidR="007A2BEE">
        <w:rPr>
          <w:rFonts w:hint="cs"/>
          <w:rtl/>
          <w:lang w:bidi="ar-EG"/>
        </w:rPr>
        <w:t>من حيث الوعاء</w:t>
      </w:r>
      <w:r w:rsidR="00F06E45">
        <w:rPr>
          <w:rtl/>
          <w:lang w:bidi="ar-EG"/>
        </w:rPr>
        <w:t xml:space="preserve"> المادي لعمل العقل. </w:t>
      </w:r>
      <w:r w:rsidR="007A2BEE">
        <w:rPr>
          <w:rFonts w:hint="cs"/>
          <w:rtl/>
          <w:lang w:bidi="ar-EG"/>
        </w:rPr>
        <w:t>و</w:t>
      </w:r>
      <w:r w:rsidR="00F06E45">
        <w:rPr>
          <w:rtl/>
          <w:lang w:bidi="ar-EG"/>
        </w:rPr>
        <w:t xml:space="preserve">تتعلق الملكية </w:t>
      </w:r>
      <w:r w:rsidR="007A2BEE">
        <w:rPr>
          <w:rFonts w:hint="cs"/>
          <w:rtl/>
          <w:lang w:bidi="ar-EG"/>
        </w:rPr>
        <w:t>المعنوية</w:t>
      </w:r>
      <w:r w:rsidR="00F06E45">
        <w:rPr>
          <w:rtl/>
          <w:lang w:bidi="ar-EG"/>
        </w:rPr>
        <w:t xml:space="preserve"> بمحتوى </w:t>
      </w:r>
      <w:r w:rsidR="00F06E45">
        <w:rPr>
          <w:rFonts w:hint="cs"/>
          <w:rtl/>
          <w:lang w:bidi="ar-EG"/>
        </w:rPr>
        <w:t>العمل،</w:t>
      </w:r>
      <w:r w:rsidR="00F06E45">
        <w:rPr>
          <w:rtl/>
          <w:lang w:bidi="ar-EG"/>
        </w:rPr>
        <w:t xml:space="preserve"> الذي هو في الأساس غير مادي وغير قابل للتصرف بسبب طبيعته الفكرية البحتة. </w:t>
      </w:r>
      <w:r w:rsidR="007A2BEE">
        <w:rPr>
          <w:rFonts w:hint="cs"/>
          <w:rtl/>
          <w:lang w:bidi="ar-EG"/>
        </w:rPr>
        <w:t>وأما</w:t>
      </w:r>
      <w:r w:rsidR="00F06E45">
        <w:rPr>
          <w:rtl/>
          <w:lang w:bidi="ar-EG"/>
        </w:rPr>
        <w:t xml:space="preserve"> الملكية الملموسة </w:t>
      </w:r>
      <w:r w:rsidR="007A2BEE">
        <w:rPr>
          <w:rFonts w:hint="cs"/>
          <w:rtl/>
          <w:lang w:bidi="ar-EG"/>
        </w:rPr>
        <w:t>فترتبط</w:t>
      </w:r>
      <w:r w:rsidR="00F06E45">
        <w:rPr>
          <w:rtl/>
          <w:lang w:bidi="ar-EG"/>
        </w:rPr>
        <w:t xml:space="preserve"> </w:t>
      </w:r>
      <w:r w:rsidR="007A2BEE">
        <w:rPr>
          <w:rFonts w:hint="cs"/>
          <w:rtl/>
          <w:lang w:bidi="ar-EG"/>
        </w:rPr>
        <w:t xml:space="preserve">بوعاء </w:t>
      </w:r>
      <w:r w:rsidR="00F06E45">
        <w:rPr>
          <w:rtl/>
          <w:lang w:bidi="ar-EG"/>
        </w:rPr>
        <w:t xml:space="preserve">العمل الذي ينتمي إلى العالم </w:t>
      </w:r>
      <w:r w:rsidR="007A2BEE">
        <w:rPr>
          <w:rFonts w:hint="cs"/>
          <w:rtl/>
          <w:lang w:bidi="ar-EG"/>
        </w:rPr>
        <w:t>المحسوس</w:t>
      </w:r>
      <w:r w:rsidR="00F06E45">
        <w:rPr>
          <w:rFonts w:hint="cs"/>
          <w:rtl/>
          <w:lang w:bidi="ar-EG"/>
        </w:rPr>
        <w:t>،</w:t>
      </w:r>
      <w:r w:rsidR="00F06E45">
        <w:rPr>
          <w:rtl/>
          <w:lang w:bidi="ar-EG"/>
        </w:rPr>
        <w:t xml:space="preserve"> والذي يمكن نشره ويكون موضوع جميع أنواع المعاملات والذي يشارك في نظام </w:t>
      </w:r>
      <w:r w:rsidR="00F06E45">
        <w:rPr>
          <w:rFonts w:hint="cs"/>
          <w:rtl/>
          <w:lang w:bidi="ar-EG"/>
        </w:rPr>
        <w:t>ا</w:t>
      </w:r>
      <w:r w:rsidR="007A355D">
        <w:rPr>
          <w:rFonts w:hint="cs"/>
          <w:rtl/>
          <w:lang w:bidi="ar-EG"/>
        </w:rPr>
        <w:t>لمعلومات</w:t>
      </w:r>
      <w:r w:rsidR="00F06E45">
        <w:rPr>
          <w:rtl/>
          <w:lang w:bidi="ar-EG"/>
        </w:rPr>
        <w:t xml:space="preserve"> باعتباره </w:t>
      </w:r>
      <w:r w:rsidR="00262341">
        <w:rPr>
          <w:rFonts w:hint="cs"/>
          <w:rtl/>
        </w:rPr>
        <w:t>مستودعاً</w:t>
      </w:r>
      <w:r w:rsidR="00F06E45">
        <w:rPr>
          <w:rtl/>
          <w:lang w:bidi="ar-EG"/>
        </w:rPr>
        <w:t xml:space="preserve"> </w:t>
      </w:r>
      <w:r w:rsidR="007A2BEE">
        <w:rPr>
          <w:rFonts w:hint="cs"/>
          <w:rtl/>
          <w:lang w:bidi="ar-EG"/>
        </w:rPr>
        <w:t>للأوعية</w:t>
      </w:r>
      <w:r w:rsidR="00F06E45">
        <w:rPr>
          <w:rtl/>
          <w:lang w:bidi="ar-EG"/>
        </w:rPr>
        <w:t xml:space="preserve"> </w:t>
      </w:r>
      <w:r w:rsidR="00262341">
        <w:rPr>
          <w:rFonts w:hint="cs"/>
          <w:rtl/>
          <w:lang w:bidi="ar-EG"/>
        </w:rPr>
        <w:t>التي</w:t>
      </w:r>
      <w:r w:rsidR="00F06E45">
        <w:rPr>
          <w:rtl/>
          <w:lang w:bidi="ar-EG"/>
        </w:rPr>
        <w:t xml:space="preserve"> </w:t>
      </w:r>
      <w:r w:rsidR="00262341">
        <w:rPr>
          <w:rFonts w:hint="cs"/>
          <w:rtl/>
          <w:lang w:bidi="ar-EG"/>
        </w:rPr>
        <w:t>تجسد</w:t>
      </w:r>
      <w:r w:rsidR="00F06E45">
        <w:rPr>
          <w:rtl/>
          <w:lang w:bidi="ar-EG"/>
        </w:rPr>
        <w:t xml:space="preserve"> </w:t>
      </w:r>
      <w:r w:rsidR="00262341">
        <w:rPr>
          <w:rFonts w:hint="cs"/>
          <w:rtl/>
          <w:lang w:bidi="ar-EG"/>
        </w:rPr>
        <w:t>إبداع</w:t>
      </w:r>
      <w:r w:rsidR="00F06E45">
        <w:rPr>
          <w:rtl/>
          <w:lang w:bidi="ar-EG"/>
        </w:rPr>
        <w:t xml:space="preserve"> عمل العقل.</w:t>
      </w:r>
    </w:p>
    <w:p w:rsidR="00F06E45" w:rsidRDefault="00F06E45" w:rsidP="005412A8">
      <w:pPr>
        <w:spacing w:after="240"/>
        <w:ind w:firstLine="711"/>
        <w:rPr>
          <w:lang w:bidi="ar-EG"/>
        </w:rPr>
      </w:pPr>
      <w:r>
        <w:rPr>
          <w:rtl/>
          <w:lang w:bidi="ar-EG"/>
        </w:rPr>
        <w:t xml:space="preserve">بالإضافة إلى </w:t>
      </w:r>
      <w:r>
        <w:rPr>
          <w:rFonts w:hint="cs"/>
          <w:rtl/>
          <w:lang w:bidi="ar-EG"/>
        </w:rPr>
        <w:t>ذلك،</w:t>
      </w:r>
      <w:r>
        <w:rPr>
          <w:rtl/>
          <w:lang w:bidi="ar-EG"/>
        </w:rPr>
        <w:t xml:space="preserve"> تجد </w:t>
      </w:r>
      <w:r w:rsidR="00262341">
        <w:rPr>
          <w:rFonts w:hint="cs"/>
          <w:rtl/>
          <w:lang w:bidi="ar-EG"/>
        </w:rPr>
        <w:t>القطاعات</w:t>
      </w:r>
      <w:r>
        <w:rPr>
          <w:rtl/>
          <w:lang w:bidi="ar-EG"/>
        </w:rPr>
        <w:t xml:space="preserve"> الثقافية والإبداعية أصولها في الإبداع والكفاءة والموهبة الفردية. </w:t>
      </w:r>
      <w:r w:rsidR="00262341">
        <w:rPr>
          <w:rFonts w:hint="cs"/>
          <w:rtl/>
          <w:lang w:bidi="ar-EG"/>
        </w:rPr>
        <w:t>وتشكل</w:t>
      </w:r>
      <w:r>
        <w:rPr>
          <w:rtl/>
          <w:lang w:bidi="ar-EG"/>
        </w:rPr>
        <w:t xml:space="preserve"> الكفاءة والموهبة </w:t>
      </w:r>
      <w:r w:rsidR="00262341">
        <w:rPr>
          <w:rFonts w:hint="cs"/>
          <w:rtl/>
          <w:lang w:bidi="ar-EG"/>
        </w:rPr>
        <w:t>فرصة لإنشاء</w:t>
      </w:r>
      <w:r>
        <w:rPr>
          <w:rtl/>
          <w:lang w:bidi="ar-EG"/>
        </w:rPr>
        <w:t xml:space="preserve"> الثروة والوظائف من خلال استغلال الملكية الفكرية. </w:t>
      </w:r>
      <w:r w:rsidR="00262341">
        <w:rPr>
          <w:rFonts w:hint="cs"/>
          <w:rtl/>
          <w:lang w:bidi="ar-EG"/>
        </w:rPr>
        <w:t>و</w:t>
      </w:r>
      <w:r>
        <w:rPr>
          <w:rtl/>
          <w:lang w:bidi="ar-EG"/>
        </w:rPr>
        <w:t>يرتبط هذا المفهوم بفكرة "</w:t>
      </w:r>
      <w:r w:rsidR="00262341" w:rsidRPr="00262341">
        <w:rPr>
          <w:rFonts w:hint="cs"/>
          <w:i/>
          <w:iCs/>
          <w:rtl/>
          <w:lang w:bidi="ar-EG"/>
        </w:rPr>
        <w:t>اتفاق</w:t>
      </w:r>
      <w:r w:rsidR="00262341" w:rsidRPr="00262341">
        <w:rPr>
          <w:i/>
          <w:iCs/>
          <w:rtl/>
          <w:lang w:bidi="ar-EG"/>
        </w:rPr>
        <w:t xml:space="preserve"> إبداعي</w:t>
      </w:r>
      <w:r>
        <w:rPr>
          <w:rtl/>
          <w:lang w:bidi="ar-EG"/>
        </w:rPr>
        <w:t xml:space="preserve">" أو مشروع واعد أو إبداعي. </w:t>
      </w:r>
      <w:r w:rsidR="005412A8">
        <w:rPr>
          <w:rFonts w:hint="cs"/>
          <w:rtl/>
          <w:lang w:bidi="ar-EG"/>
        </w:rPr>
        <w:t>و</w:t>
      </w:r>
      <w:r>
        <w:rPr>
          <w:rtl/>
          <w:lang w:bidi="ar-EG"/>
        </w:rPr>
        <w:t xml:space="preserve">ينتج عن التراث </w:t>
      </w:r>
      <w:r w:rsidR="005412A8">
        <w:rPr>
          <w:rFonts w:hint="cs"/>
          <w:rtl/>
          <w:lang w:bidi="ar-EG"/>
        </w:rPr>
        <w:t>والحذق</w:t>
      </w:r>
      <w:r>
        <w:rPr>
          <w:rtl/>
          <w:lang w:bidi="ar-EG"/>
        </w:rPr>
        <w:t xml:space="preserve"> والمهارات الخاصة </w:t>
      </w:r>
      <w:r w:rsidR="005412A8">
        <w:rPr>
          <w:rFonts w:hint="cs"/>
          <w:rtl/>
          <w:lang w:bidi="ar-EG"/>
        </w:rPr>
        <w:t>بإقليم</w:t>
      </w:r>
      <w:r w:rsidR="005412A8">
        <w:rPr>
          <w:rtl/>
          <w:lang w:bidi="ar-EG"/>
        </w:rPr>
        <w:t xml:space="preserve"> معين</w:t>
      </w:r>
      <w:r>
        <w:rPr>
          <w:rtl/>
          <w:lang w:bidi="ar-EG"/>
        </w:rPr>
        <w:t xml:space="preserve"> "عوامل خارجية" إيجابية على الاقتصاد </w:t>
      </w:r>
      <w:r w:rsidR="005412A8">
        <w:rPr>
          <w:rFonts w:hint="cs"/>
          <w:rtl/>
          <w:lang w:bidi="ar-EG"/>
        </w:rPr>
        <w:t>برمته</w:t>
      </w:r>
      <w:r>
        <w:rPr>
          <w:rtl/>
          <w:lang w:bidi="ar-EG"/>
        </w:rPr>
        <w:t xml:space="preserve"> ("الاقتصاد الإبداعي"). </w:t>
      </w:r>
      <w:r>
        <w:rPr>
          <w:rFonts w:hint="cs"/>
          <w:rtl/>
          <w:lang w:bidi="ar-EG"/>
        </w:rPr>
        <w:t>وهكذا،</w:t>
      </w:r>
      <w:r>
        <w:rPr>
          <w:rtl/>
          <w:lang w:bidi="ar-EG"/>
        </w:rPr>
        <w:t xml:space="preserve"> كما يوضح </w:t>
      </w:r>
      <w:r>
        <w:rPr>
          <w:rFonts w:hint="cs"/>
          <w:rtl/>
          <w:lang w:bidi="ar-EG"/>
        </w:rPr>
        <w:t>بوكي ليون،</w:t>
      </w:r>
      <w:r>
        <w:rPr>
          <w:rtl/>
          <w:lang w:bidi="ar-EG"/>
        </w:rPr>
        <w:t xml:space="preserve"> </w:t>
      </w:r>
      <w:r w:rsidR="005412A8">
        <w:rPr>
          <w:rFonts w:hint="cs"/>
          <w:rtl/>
          <w:lang w:bidi="ar-EG"/>
        </w:rPr>
        <w:t>"</w:t>
      </w:r>
      <w:r>
        <w:rPr>
          <w:rtl/>
          <w:lang w:bidi="ar-EG"/>
        </w:rPr>
        <w:t>أصبحت فكرة الصناعات ا</w:t>
      </w:r>
      <w:r w:rsidR="007A355D">
        <w:rPr>
          <w:rtl/>
          <w:lang w:bidi="ar-EG"/>
        </w:rPr>
        <w:t xml:space="preserve">لإبداعية محوراً للسياسة العامة </w:t>
      </w:r>
      <w:r w:rsidR="007A355D">
        <w:rPr>
          <w:rFonts w:hint="cs"/>
          <w:rtl/>
          <w:lang w:bidi="ar-EG"/>
        </w:rPr>
        <w:t>ت</w:t>
      </w:r>
      <w:r>
        <w:rPr>
          <w:rtl/>
          <w:lang w:bidi="ar-EG"/>
        </w:rPr>
        <w:t xml:space="preserve">قوم على مبدأ </w:t>
      </w:r>
      <w:r w:rsidR="005412A8" w:rsidRPr="005412A8">
        <w:rPr>
          <w:rFonts w:hint="cs"/>
          <w:i/>
          <w:iCs/>
          <w:rtl/>
          <w:lang w:bidi="ar-EG"/>
        </w:rPr>
        <w:t>الاتفاق</w:t>
      </w:r>
      <w:r w:rsidRPr="005412A8">
        <w:rPr>
          <w:i/>
          <w:iCs/>
          <w:rtl/>
          <w:lang w:bidi="ar-EG"/>
        </w:rPr>
        <w:t xml:space="preserve"> الإبداعي</w:t>
      </w:r>
      <w:r w:rsidR="005412A8">
        <w:rPr>
          <w:rFonts w:hint="cs"/>
          <w:i/>
          <w:iCs/>
          <w:rtl/>
          <w:lang w:bidi="ar-EG"/>
        </w:rPr>
        <w:t>"</w:t>
      </w:r>
      <w:r>
        <w:rPr>
          <w:rtl/>
          <w:lang w:bidi="ar-EG"/>
        </w:rPr>
        <w:t xml:space="preserve">. </w:t>
      </w:r>
      <w:r w:rsidR="005412A8">
        <w:rPr>
          <w:rFonts w:hint="cs"/>
          <w:rtl/>
          <w:lang w:bidi="ar-EG"/>
        </w:rPr>
        <w:t>و</w:t>
      </w:r>
      <w:r>
        <w:rPr>
          <w:rtl/>
          <w:lang w:bidi="ar-EG"/>
        </w:rPr>
        <w:t xml:space="preserve">يُعتبر المبدعون الآن </w:t>
      </w:r>
      <w:r w:rsidRPr="005412A8">
        <w:rPr>
          <w:i/>
          <w:iCs/>
          <w:rtl/>
          <w:lang w:bidi="ar-EG"/>
        </w:rPr>
        <w:t xml:space="preserve">رواد أعمال </w:t>
      </w:r>
      <w:r w:rsidR="005412A8" w:rsidRPr="005412A8">
        <w:rPr>
          <w:rFonts w:hint="cs"/>
          <w:i/>
          <w:iCs/>
          <w:rtl/>
          <w:lang w:bidi="ar-EG"/>
        </w:rPr>
        <w:t>في المجال الثقافي</w:t>
      </w:r>
      <w:r>
        <w:rPr>
          <w:rFonts w:hint="cs"/>
          <w:rtl/>
          <w:lang w:bidi="ar-EG"/>
        </w:rPr>
        <w:t>،</w:t>
      </w:r>
      <w:r>
        <w:rPr>
          <w:rtl/>
          <w:lang w:bidi="ar-EG"/>
        </w:rPr>
        <w:t xml:space="preserve"> </w:t>
      </w:r>
      <w:r w:rsidR="005412A8">
        <w:rPr>
          <w:rFonts w:hint="cs"/>
          <w:rtl/>
          <w:lang w:bidi="ar-EG"/>
        </w:rPr>
        <w:t>وتُقي</w:t>
      </w:r>
      <w:r w:rsidR="007A355D">
        <w:rPr>
          <w:rFonts w:hint="cs"/>
          <w:rtl/>
          <w:lang w:bidi="ar-EG"/>
        </w:rPr>
        <w:t>ّ</w:t>
      </w:r>
      <w:r w:rsidR="005412A8">
        <w:rPr>
          <w:rFonts w:hint="cs"/>
          <w:rtl/>
          <w:lang w:bidi="ar-EG"/>
        </w:rPr>
        <w:t>م</w:t>
      </w:r>
      <w:r>
        <w:rPr>
          <w:rtl/>
          <w:lang w:bidi="ar-EG"/>
        </w:rPr>
        <w:t xml:space="preserve"> المناطق من خلال مساهمة الطبقات الإبداعية.</w:t>
      </w:r>
    </w:p>
    <w:p w:rsidR="00F06E45" w:rsidRDefault="00BF5FDE" w:rsidP="002303EE">
      <w:pPr>
        <w:spacing w:after="240"/>
        <w:ind w:firstLine="711"/>
        <w:rPr>
          <w:rtl/>
          <w:lang w:bidi="ar-EG"/>
        </w:rPr>
      </w:pPr>
      <w:r>
        <w:rPr>
          <w:rFonts w:hint="cs"/>
          <w:rtl/>
          <w:lang w:bidi="ar-EG"/>
        </w:rPr>
        <w:t>و</w:t>
      </w:r>
      <w:r w:rsidR="00F06E45">
        <w:rPr>
          <w:rtl/>
          <w:lang w:bidi="ar-EG"/>
        </w:rPr>
        <w:t xml:space="preserve">تسلط الصناعات الإبداعية الضوء على الأهمية </w:t>
      </w:r>
      <w:r>
        <w:rPr>
          <w:rFonts w:hint="cs"/>
          <w:rtl/>
          <w:lang w:bidi="ar-EG"/>
        </w:rPr>
        <w:t>التي تولى</w:t>
      </w:r>
      <w:r w:rsidR="00F06E45">
        <w:rPr>
          <w:rtl/>
          <w:lang w:bidi="ar-EG"/>
        </w:rPr>
        <w:t xml:space="preserve"> للتواصل بين </w:t>
      </w:r>
      <w:r>
        <w:rPr>
          <w:rFonts w:hint="cs"/>
          <w:rtl/>
          <w:lang w:bidi="ar-EG"/>
        </w:rPr>
        <w:t xml:space="preserve">ما هو </w:t>
      </w:r>
      <w:r>
        <w:rPr>
          <w:rtl/>
          <w:lang w:bidi="ar-EG"/>
        </w:rPr>
        <w:t>محلي ووطني و</w:t>
      </w:r>
      <w:r w:rsidR="00F06E45">
        <w:rPr>
          <w:rtl/>
          <w:lang w:bidi="ar-EG"/>
        </w:rPr>
        <w:t xml:space="preserve">عالمي. </w:t>
      </w:r>
      <w:r>
        <w:rPr>
          <w:rFonts w:hint="cs"/>
          <w:rtl/>
          <w:lang w:bidi="ar-EG"/>
        </w:rPr>
        <w:t>و</w:t>
      </w:r>
      <w:r w:rsidR="00F06E45">
        <w:rPr>
          <w:rtl/>
          <w:lang w:bidi="ar-EG"/>
        </w:rPr>
        <w:t xml:space="preserve">تظهر هذه </w:t>
      </w:r>
      <w:r w:rsidR="00F06E45" w:rsidRPr="002303EE">
        <w:rPr>
          <w:i/>
          <w:iCs/>
          <w:rtl/>
          <w:lang w:bidi="ar-EG"/>
        </w:rPr>
        <w:t>الشمولية</w:t>
      </w:r>
      <w:r w:rsidR="00F06E45">
        <w:rPr>
          <w:rtl/>
          <w:lang w:bidi="ar-EG"/>
        </w:rPr>
        <w:t xml:space="preserve"> على مستوى مزدوج. </w:t>
      </w:r>
      <w:r w:rsidR="002303EE">
        <w:rPr>
          <w:rFonts w:hint="cs"/>
          <w:rtl/>
          <w:lang w:bidi="ar-EG"/>
        </w:rPr>
        <w:t>و</w:t>
      </w:r>
      <w:r w:rsidR="00F06E45">
        <w:rPr>
          <w:rtl/>
          <w:lang w:bidi="ar-EG"/>
        </w:rPr>
        <w:t xml:space="preserve">يشكل التراث والمعرفة والمهارات المميزة لكل إقليم عناصر جذب للعمال والشركات والمستثمرين والسياح الأجانب. </w:t>
      </w:r>
      <w:r w:rsidR="002303EE">
        <w:rPr>
          <w:rFonts w:hint="cs"/>
          <w:rtl/>
          <w:lang w:bidi="ar-EG"/>
        </w:rPr>
        <w:t>و</w:t>
      </w:r>
      <w:r w:rsidR="00F06E45">
        <w:rPr>
          <w:rtl/>
          <w:lang w:bidi="ar-EG"/>
        </w:rPr>
        <w:t xml:space="preserve">تستند نظرية "الطبقة الإبداعية" في فلوريدا على قدرة المنطقة على توفير بيئة ممتعة وتلبية </w:t>
      </w:r>
      <w:r w:rsidR="002303EE">
        <w:rPr>
          <w:rFonts w:hint="cs"/>
          <w:rtl/>
          <w:lang w:bidi="ar-EG"/>
        </w:rPr>
        <w:t>تطلعات</w:t>
      </w:r>
      <w:r w:rsidR="00F06E45">
        <w:rPr>
          <w:rtl/>
          <w:lang w:bidi="ar-EG"/>
        </w:rPr>
        <w:t xml:space="preserve"> واحتياجات هؤلاء العمال </w:t>
      </w:r>
      <w:r w:rsidR="002303EE">
        <w:rPr>
          <w:rFonts w:hint="cs"/>
          <w:rtl/>
          <w:lang w:bidi="ar-EG"/>
        </w:rPr>
        <w:t>لجذبهم جنبا إلى جنب مع</w:t>
      </w:r>
      <w:r w:rsidR="00F06E45">
        <w:rPr>
          <w:rtl/>
          <w:lang w:bidi="ar-EG"/>
        </w:rPr>
        <w:t xml:space="preserve"> الشركات والمستثمرين.</w:t>
      </w:r>
    </w:p>
    <w:p w:rsidR="00F06E45" w:rsidRDefault="00F06E45" w:rsidP="00F40FBE">
      <w:pPr>
        <w:spacing w:after="240"/>
        <w:ind w:firstLine="711"/>
        <w:rPr>
          <w:rtl/>
          <w:lang w:bidi="ar-EG"/>
        </w:rPr>
      </w:pPr>
    </w:p>
    <w:p w:rsidR="00F06E45" w:rsidRDefault="002303EE" w:rsidP="002C5C15">
      <w:pPr>
        <w:spacing w:after="240"/>
        <w:ind w:firstLine="711"/>
        <w:rPr>
          <w:rtl/>
          <w:lang w:bidi="ar-EG"/>
        </w:rPr>
      </w:pPr>
      <w:r>
        <w:rPr>
          <w:rFonts w:hint="cs"/>
          <w:rtl/>
          <w:lang w:bidi="ar-EG"/>
        </w:rPr>
        <w:t>و</w:t>
      </w:r>
      <w:r w:rsidR="00F06E45">
        <w:rPr>
          <w:rtl/>
          <w:lang w:bidi="ar-EG"/>
        </w:rPr>
        <w:t xml:space="preserve">بالنظر إلى ما </w:t>
      </w:r>
      <w:r w:rsidR="00F06E45">
        <w:rPr>
          <w:rFonts w:hint="cs"/>
          <w:rtl/>
          <w:lang w:bidi="ar-EG"/>
        </w:rPr>
        <w:t>سبق،</w:t>
      </w:r>
      <w:r w:rsidR="00F06E45">
        <w:rPr>
          <w:rtl/>
          <w:lang w:bidi="ar-EG"/>
        </w:rPr>
        <w:t xml:space="preserve"> يمكننا القول إن الملكية الفكرية والاقتصاد الإبداعي مرتبطان لأن الملكية الفكرية تسمح للفنان بالاستفادة من أقصى ربح </w:t>
      </w:r>
      <w:r w:rsidR="002C5C15">
        <w:rPr>
          <w:rFonts w:hint="cs"/>
          <w:rtl/>
          <w:lang w:bidi="ar-EG"/>
        </w:rPr>
        <w:t>في</w:t>
      </w:r>
      <w:r w:rsidR="00F06E45">
        <w:rPr>
          <w:rtl/>
          <w:lang w:bidi="ar-EG"/>
        </w:rPr>
        <w:t xml:space="preserve"> سلسلة القيمة المتعلقة بإنتاج </w:t>
      </w:r>
      <w:r w:rsidR="002C5C15">
        <w:rPr>
          <w:rtl/>
          <w:lang w:bidi="ar-EG"/>
        </w:rPr>
        <w:t xml:space="preserve">منتج ثقافي ملموس أو غير ملموس </w:t>
      </w:r>
      <w:r w:rsidR="00F06E45">
        <w:rPr>
          <w:rtl/>
          <w:lang w:bidi="ar-EG"/>
        </w:rPr>
        <w:t>وبي</w:t>
      </w:r>
      <w:r w:rsidR="00F40FBE">
        <w:rPr>
          <w:rtl/>
          <w:lang w:bidi="ar-EG"/>
        </w:rPr>
        <w:t>ع</w:t>
      </w:r>
      <w:r w:rsidR="002C5C15">
        <w:rPr>
          <w:rFonts w:hint="cs"/>
          <w:rtl/>
          <w:lang w:bidi="ar-EG"/>
        </w:rPr>
        <w:t>ه.</w:t>
      </w:r>
    </w:p>
    <w:p w:rsidR="00F06E45" w:rsidRDefault="00335281" w:rsidP="007A355D">
      <w:pPr>
        <w:spacing w:after="240"/>
        <w:ind w:firstLine="711"/>
        <w:rPr>
          <w:rtl/>
          <w:lang w:bidi="ar-EG"/>
        </w:rPr>
      </w:pPr>
      <w:r>
        <w:rPr>
          <w:rFonts w:hint="cs"/>
          <w:rtl/>
          <w:lang w:bidi="ar-EG"/>
        </w:rPr>
        <w:t>و</w:t>
      </w:r>
      <w:r w:rsidR="00F06E45">
        <w:rPr>
          <w:rtl/>
          <w:lang w:bidi="ar-EG"/>
        </w:rPr>
        <w:t xml:space="preserve">تود </w:t>
      </w:r>
      <w:r w:rsidRPr="003D4322">
        <w:rPr>
          <w:rtl/>
        </w:rPr>
        <w:t>جمعية النهوض بالشعوب الأصلية ومعارفهم الأصلية</w:t>
      </w:r>
      <w:r>
        <w:rPr>
          <w:rtl/>
          <w:lang w:bidi="ar-EG"/>
        </w:rPr>
        <w:t xml:space="preserve"> </w:t>
      </w:r>
      <w:r w:rsidR="00F06E45">
        <w:rPr>
          <w:rtl/>
          <w:lang w:bidi="ar-EG"/>
        </w:rPr>
        <w:t xml:space="preserve">أن يكون المعيار الدولي </w:t>
      </w:r>
      <w:r>
        <w:rPr>
          <w:rFonts w:hint="cs"/>
          <w:rtl/>
          <w:lang w:bidi="ar-EG"/>
        </w:rPr>
        <w:t>المقبل</w:t>
      </w:r>
      <w:r w:rsidR="00F06E45">
        <w:rPr>
          <w:rtl/>
          <w:lang w:bidi="ar-EG"/>
        </w:rPr>
        <w:t xml:space="preserve"> لحماية المعارف التقليدية أداة لحماية أشكال التعبير الثقافي التقليدي </w:t>
      </w:r>
      <w:r>
        <w:rPr>
          <w:rtl/>
          <w:lang w:bidi="ar-EG"/>
        </w:rPr>
        <w:t>وتعزيز</w:t>
      </w:r>
      <w:r>
        <w:rPr>
          <w:rFonts w:hint="cs"/>
          <w:rtl/>
          <w:lang w:bidi="ar-EG"/>
        </w:rPr>
        <w:t>ه</w:t>
      </w:r>
      <w:r>
        <w:rPr>
          <w:rtl/>
          <w:lang w:bidi="ar-EG"/>
        </w:rPr>
        <w:t xml:space="preserve"> </w:t>
      </w:r>
      <w:r w:rsidR="00F06E45">
        <w:rPr>
          <w:rtl/>
          <w:lang w:bidi="ar-EG"/>
        </w:rPr>
        <w:t xml:space="preserve">من خلال تنفيذ سياسات الصناعة الثقافية والإبداعية. </w:t>
      </w:r>
      <w:r>
        <w:rPr>
          <w:rFonts w:hint="cs"/>
          <w:rtl/>
          <w:lang w:bidi="ar-EG"/>
        </w:rPr>
        <w:t>و</w:t>
      </w:r>
      <w:r w:rsidR="00F06E45">
        <w:rPr>
          <w:rtl/>
          <w:lang w:bidi="ar-EG"/>
        </w:rPr>
        <w:t xml:space="preserve">يرتبط إنشاء الصناعات الثقافية والإبداعية ببيئة </w:t>
      </w:r>
      <w:r w:rsidR="007A355D">
        <w:rPr>
          <w:rFonts w:hint="cs"/>
          <w:rtl/>
          <w:lang w:bidi="ar-EG"/>
        </w:rPr>
        <w:t>ثقافية وبالمعرفة المادية</w:t>
      </w:r>
      <w:r w:rsidR="00F06E45">
        <w:rPr>
          <w:rtl/>
          <w:lang w:bidi="ar-EG"/>
        </w:rPr>
        <w:t xml:space="preserve"> وغير المادية</w:t>
      </w:r>
      <w:r w:rsidR="00F40FBE">
        <w:rPr>
          <w:rtl/>
          <w:lang w:bidi="ar-EG"/>
        </w:rPr>
        <w:t xml:space="preserve"> للفنان وكذلك </w:t>
      </w:r>
      <w:r>
        <w:rPr>
          <w:rFonts w:hint="cs"/>
          <w:rtl/>
          <w:lang w:bidi="ar-EG"/>
        </w:rPr>
        <w:t>بظروف</w:t>
      </w:r>
      <w:r w:rsidR="00F40FBE">
        <w:rPr>
          <w:rtl/>
          <w:lang w:bidi="ar-EG"/>
        </w:rPr>
        <w:t xml:space="preserve"> إبداع </w:t>
      </w:r>
      <w:r w:rsidR="007A355D">
        <w:rPr>
          <w:rFonts w:hint="cs"/>
          <w:rtl/>
          <w:lang w:bidi="ar-EG"/>
        </w:rPr>
        <w:t>مصنفاته</w:t>
      </w:r>
      <w:r>
        <w:rPr>
          <w:rFonts w:hint="cs"/>
          <w:rtl/>
          <w:lang w:bidi="ar-EG"/>
        </w:rPr>
        <w:t xml:space="preserve">. </w:t>
      </w:r>
    </w:p>
    <w:p w:rsidR="00F06E45" w:rsidRDefault="00335281" w:rsidP="007A355D">
      <w:pPr>
        <w:spacing w:after="240"/>
        <w:ind w:firstLine="711"/>
        <w:rPr>
          <w:rtl/>
          <w:lang w:bidi="ar-EG"/>
        </w:rPr>
      </w:pPr>
      <w:r>
        <w:rPr>
          <w:rFonts w:hint="cs"/>
          <w:rtl/>
          <w:lang w:bidi="ar-EG"/>
        </w:rPr>
        <w:t>و</w:t>
      </w:r>
      <w:r w:rsidR="00F06E45">
        <w:rPr>
          <w:rFonts w:hint="cs"/>
          <w:rtl/>
          <w:lang w:bidi="ar-EG"/>
        </w:rPr>
        <w:t>باختصار،</w:t>
      </w:r>
      <w:r w:rsidR="00F06E45">
        <w:rPr>
          <w:rtl/>
          <w:lang w:bidi="ar-EG"/>
        </w:rPr>
        <w:t xml:space="preserve"> سيكون </w:t>
      </w:r>
      <w:r w:rsidR="007A355D">
        <w:rPr>
          <w:rFonts w:hint="cs"/>
          <w:rtl/>
          <w:lang w:bidi="ar-EG"/>
        </w:rPr>
        <w:t>لزاماً على</w:t>
      </w:r>
      <w:r w:rsidR="007A355D">
        <w:rPr>
          <w:rtl/>
          <w:lang w:bidi="ar-EG"/>
        </w:rPr>
        <w:t xml:space="preserve"> </w:t>
      </w:r>
      <w:r w:rsidR="007A355D">
        <w:rPr>
          <w:rFonts w:hint="cs"/>
          <w:rtl/>
          <w:lang w:bidi="ar-EG"/>
        </w:rPr>
        <w:t>ا</w:t>
      </w:r>
      <w:r>
        <w:rPr>
          <w:rtl/>
          <w:lang w:bidi="ar-EG"/>
        </w:rPr>
        <w:t xml:space="preserve">لسياسة الوطنية </w:t>
      </w:r>
      <w:r>
        <w:rPr>
          <w:rFonts w:hint="cs"/>
          <w:rtl/>
          <w:lang w:bidi="ar-EG"/>
        </w:rPr>
        <w:t>المتعلقة ب</w:t>
      </w:r>
      <w:r w:rsidR="00F06E45">
        <w:rPr>
          <w:rtl/>
          <w:lang w:bidi="ar-EG"/>
        </w:rPr>
        <w:t xml:space="preserve">إنشاء مؤسسات ثقافية تحديد إجراءات مبسطة بحيث تؤخذ الإمكانات الثقافية للسكان الأصليين في الاعتبار. لأن السكان الأصليين في إفريقيا بشكل عام وفي الغابون على وجه الخصوص لا يعرفون في كثير من الأحيان القراءة والكتابة. ولهذه </w:t>
      </w:r>
      <w:r w:rsidR="00F06E45">
        <w:rPr>
          <w:rFonts w:hint="cs"/>
          <w:rtl/>
          <w:lang w:bidi="ar-EG"/>
        </w:rPr>
        <w:t>الغاية،</w:t>
      </w:r>
      <w:r w:rsidR="00F06E45">
        <w:rPr>
          <w:rtl/>
          <w:lang w:bidi="ar-EG"/>
        </w:rPr>
        <w:t xml:space="preserve"> يجب أن يستفيدوا من إجراء قانوني خاص يسمح لهم بالوصول إلى الملكية الفكرية.</w:t>
      </w:r>
    </w:p>
    <w:p w:rsidR="00F06E45" w:rsidRPr="00335281" w:rsidRDefault="00F06E45" w:rsidP="00335281">
      <w:pPr>
        <w:spacing w:after="240"/>
        <w:ind w:firstLine="711"/>
        <w:rPr>
          <w:i/>
          <w:iCs/>
          <w:lang w:bidi="ar-EG"/>
        </w:rPr>
      </w:pPr>
      <w:r>
        <w:rPr>
          <w:rtl/>
          <w:lang w:bidi="ar-EG"/>
        </w:rPr>
        <w:t xml:space="preserve">حرر في </w:t>
      </w:r>
      <w:r>
        <w:rPr>
          <w:rFonts w:hint="cs"/>
          <w:rtl/>
          <w:lang w:bidi="ar-EG"/>
        </w:rPr>
        <w:t>ليبرفيل،</w:t>
      </w:r>
      <w:r>
        <w:rPr>
          <w:rtl/>
          <w:lang w:bidi="ar-EG"/>
        </w:rPr>
        <w:t xml:space="preserve"> </w:t>
      </w:r>
      <w:r w:rsidR="00335281" w:rsidRPr="00335281">
        <w:rPr>
          <w:rFonts w:hint="cs"/>
          <w:i/>
          <w:iCs/>
          <w:rtl/>
          <w:lang w:bidi="ar-EG"/>
        </w:rPr>
        <w:t>الخميس</w:t>
      </w:r>
      <w:r w:rsidRPr="00335281">
        <w:rPr>
          <w:i/>
          <w:iCs/>
          <w:rtl/>
          <w:lang w:bidi="ar-EG"/>
        </w:rPr>
        <w:t xml:space="preserve"> 12 نوفمبر 2020</w:t>
      </w:r>
    </w:p>
    <w:p w:rsidR="00F06E45" w:rsidRDefault="00F06E45" w:rsidP="00F06E45">
      <w:pPr>
        <w:jc w:val="right"/>
        <w:rPr>
          <w:lang w:bidi="ar-EG"/>
        </w:rPr>
      </w:pPr>
    </w:p>
    <w:p w:rsidR="00F06E45" w:rsidRDefault="00F06E45" w:rsidP="00F06E45">
      <w:pPr>
        <w:jc w:val="right"/>
        <w:rPr>
          <w:rtl/>
          <w:lang w:bidi="ar-EG"/>
        </w:rPr>
      </w:pPr>
      <w:r w:rsidRPr="00475DAB">
        <w:rPr>
          <w:rFonts w:ascii="Garamond" w:hAnsi="Garamond" w:cs="Arial"/>
          <w:b/>
          <w:noProof/>
          <w:lang w:val="fr-CH" w:eastAsia="fr-CH"/>
        </w:rPr>
        <w:drawing>
          <wp:anchor distT="0" distB="0" distL="114300" distR="114300" simplePos="0" relativeHeight="251659264" behindDoc="1" locked="0" layoutInCell="1" allowOverlap="1" wp14:anchorId="062841AD" wp14:editId="516C3A1A">
            <wp:simplePos x="0" y="0"/>
            <wp:positionH relativeFrom="margin">
              <wp:posOffset>462</wp:posOffset>
            </wp:positionH>
            <wp:positionV relativeFrom="paragraph">
              <wp:posOffset>165504</wp:posOffset>
            </wp:positionV>
            <wp:extent cx="1483995" cy="368489"/>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3684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06E45" w:rsidRPr="00F06E45" w:rsidRDefault="00F06E45" w:rsidP="00F06E45">
      <w:pPr>
        <w:rPr>
          <w:rtl/>
          <w:lang w:bidi="ar-EG"/>
        </w:rPr>
      </w:pPr>
    </w:p>
    <w:p w:rsidR="00F06E45" w:rsidRPr="00F06E45" w:rsidRDefault="00F06E45" w:rsidP="00F06E45">
      <w:pPr>
        <w:rPr>
          <w:rtl/>
          <w:lang w:bidi="ar-EG"/>
        </w:rPr>
      </w:pPr>
    </w:p>
    <w:p w:rsidR="00F06E45" w:rsidRDefault="00F06E45" w:rsidP="00F06E45">
      <w:pPr>
        <w:rPr>
          <w:rtl/>
          <w:lang w:bidi="ar-EG"/>
        </w:rPr>
      </w:pPr>
    </w:p>
    <w:p w:rsidR="00F06E45" w:rsidRDefault="00F06E45" w:rsidP="003D4322">
      <w:pPr>
        <w:tabs>
          <w:tab w:val="left" w:pos="6627"/>
        </w:tabs>
        <w:jc w:val="right"/>
        <w:rPr>
          <w:rtl/>
        </w:rPr>
      </w:pPr>
    </w:p>
    <w:p w:rsidR="00F06E45" w:rsidRDefault="00335281" w:rsidP="00F06E45">
      <w:pPr>
        <w:tabs>
          <w:tab w:val="left" w:pos="6627"/>
        </w:tabs>
        <w:jc w:val="right"/>
        <w:rPr>
          <w:rtl/>
        </w:rPr>
      </w:pPr>
      <w:r>
        <w:rPr>
          <w:rFonts w:hint="cs"/>
          <w:rtl/>
        </w:rPr>
        <w:t xml:space="preserve">توقيع </w:t>
      </w:r>
      <w:r w:rsidR="00F06E45">
        <w:rPr>
          <w:rFonts w:hint="cs"/>
          <w:rtl/>
        </w:rPr>
        <w:t xml:space="preserve">السيد </w:t>
      </w:r>
      <w:proofErr w:type="spellStart"/>
      <w:r w:rsidR="00F06E45">
        <w:rPr>
          <w:rFonts w:hint="cs"/>
          <w:rtl/>
        </w:rPr>
        <w:t>بواتي</w:t>
      </w:r>
      <w:proofErr w:type="spellEnd"/>
      <w:r w:rsidR="00F06E45">
        <w:rPr>
          <w:rFonts w:hint="cs"/>
          <w:rtl/>
        </w:rPr>
        <w:t xml:space="preserve"> </w:t>
      </w:r>
      <w:proofErr w:type="spellStart"/>
      <w:r w:rsidR="00F06E45">
        <w:rPr>
          <w:rFonts w:hint="cs"/>
          <w:rtl/>
        </w:rPr>
        <w:t>نزيمبياليلا</w:t>
      </w:r>
      <w:proofErr w:type="spellEnd"/>
      <w:r w:rsidR="00F06E45">
        <w:rPr>
          <w:rFonts w:hint="cs"/>
          <w:rtl/>
        </w:rPr>
        <w:t xml:space="preserve"> </w:t>
      </w:r>
      <w:proofErr w:type="spellStart"/>
      <w:r w:rsidR="00F06E45">
        <w:rPr>
          <w:rFonts w:hint="cs"/>
          <w:rtl/>
        </w:rPr>
        <w:t>ديفي</w:t>
      </w:r>
      <w:proofErr w:type="spellEnd"/>
    </w:p>
    <w:p w:rsidR="00F06E45" w:rsidRDefault="00335281" w:rsidP="00F06E45">
      <w:pPr>
        <w:tabs>
          <w:tab w:val="left" w:pos="6627"/>
        </w:tabs>
        <w:jc w:val="right"/>
        <w:rPr>
          <w:rtl/>
        </w:rPr>
      </w:pPr>
      <w:r>
        <w:rPr>
          <w:rFonts w:hint="cs"/>
          <w:rtl/>
        </w:rPr>
        <w:t xml:space="preserve">رئيس </w:t>
      </w:r>
      <w:r w:rsidRPr="003D4322">
        <w:rPr>
          <w:rtl/>
        </w:rPr>
        <w:t>جمعية النهوض بالشعوب الأصلية ومعارفهم الأصلية</w:t>
      </w:r>
    </w:p>
    <w:p w:rsidR="00895616" w:rsidRDefault="00895616" w:rsidP="00F06E45">
      <w:pPr>
        <w:tabs>
          <w:tab w:val="left" w:pos="6627"/>
        </w:tabs>
        <w:jc w:val="right"/>
        <w:rPr>
          <w:rtl/>
        </w:rPr>
      </w:pPr>
    </w:p>
    <w:p w:rsidR="00F06E45" w:rsidRPr="00F06E45" w:rsidRDefault="00F06E45" w:rsidP="00F06E45">
      <w:pPr>
        <w:tabs>
          <w:tab w:val="left" w:pos="6627"/>
        </w:tabs>
        <w:jc w:val="center"/>
        <w:rPr>
          <w:rtl/>
        </w:rPr>
      </w:pPr>
      <w:r>
        <w:rPr>
          <w:noProof/>
          <w:sz w:val="20"/>
          <w:szCs w:val="20"/>
          <w:lang w:val="fr-CH" w:eastAsia="fr-CH"/>
        </w:rPr>
        <w:drawing>
          <wp:inline distT="0" distB="0" distL="0" distR="0" wp14:anchorId="3E1BC451" wp14:editId="4A4735C3">
            <wp:extent cx="1140205" cy="67502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231" cy="695763"/>
                    </a:xfrm>
                    <a:prstGeom prst="rect">
                      <a:avLst/>
                    </a:prstGeom>
                    <a:noFill/>
                    <a:ln>
                      <a:noFill/>
                    </a:ln>
                  </pic:spPr>
                </pic:pic>
              </a:graphicData>
            </a:graphic>
          </wp:inline>
        </w:drawing>
      </w:r>
    </w:p>
    <w:sectPr w:rsidR="00F06E45" w:rsidRPr="00F06E45" w:rsidSect="00F06E45">
      <w:headerReference w:type="even" r:id="rId11"/>
      <w:headerReference w:type="default" r:id="rId12"/>
      <w:footerReference w:type="even" r:id="rId13"/>
      <w:headerReference w:type="first" r:id="rId14"/>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8E" w:rsidRDefault="00BF678E" w:rsidP="005F56C4">
      <w:r>
        <w:separator/>
      </w:r>
    </w:p>
  </w:endnote>
  <w:endnote w:type="continuationSeparator" w:id="0">
    <w:p w:rsidR="00BF678E" w:rsidRDefault="00BF678E"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45" w:rsidRDefault="00F06E45" w:rsidP="00F06E45">
    <w:pPr>
      <w:pStyle w:val="Footer"/>
    </w:pPr>
    <w:r>
      <w:rPr>
        <w:noProof/>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6E45" w:rsidRDefault="00F06E45" w:rsidP="00F06E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F06E45" w:rsidRDefault="00F06E45" w:rsidP="00F06E45">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8E" w:rsidRDefault="00BF678E" w:rsidP="005F56C4">
      <w:r>
        <w:separator/>
      </w:r>
    </w:p>
  </w:footnote>
  <w:footnote w:type="continuationSeparator" w:id="0">
    <w:p w:rsidR="00BF678E" w:rsidRDefault="00BF678E"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45" w:rsidRDefault="00F06E45" w:rsidP="00F06E45">
    <w:pPr>
      <w:bidi w:val="0"/>
      <w:rPr>
        <w:rFonts w:cs="Arial"/>
        <w:rtl/>
      </w:rPr>
    </w:pPr>
  </w:p>
  <w:p w:rsidR="00F06E45" w:rsidRPr="00C50A61" w:rsidRDefault="00F06E45" w:rsidP="00F06E45">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41D10">
      <w:rPr>
        <w:rFonts w:cs="Arial"/>
        <w:noProof/>
        <w:lang w:bidi="ar-EG"/>
      </w:rPr>
      <w:t>2</w:t>
    </w:r>
    <w:r w:rsidRPr="00C50A61">
      <w:rPr>
        <w:rFonts w:cs="Arial"/>
      </w:rPr>
      <w:fldChar w:fldCharType="end"/>
    </w:r>
  </w:p>
  <w:p w:rsidR="00F06E45" w:rsidRPr="00C50A61" w:rsidRDefault="00F06E45" w:rsidP="00F06E45">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C4" w:rsidRDefault="00F06E45" w:rsidP="005F56C4">
    <w:pPr>
      <w:bidi w:val="0"/>
      <w:rPr>
        <w:rFonts w:cs="Arial"/>
        <w:rtl/>
      </w:rPr>
    </w:pPr>
    <w:r>
      <w:rPr>
        <w:rFonts w:cs="Arial"/>
        <w:noProof/>
        <w:rtl/>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6E45" w:rsidRDefault="00F06E45" w:rsidP="00F06E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F06E45" w:rsidRDefault="00F06E45" w:rsidP="00F06E45">
                    <w:pPr>
                      <w:jc w:val="center"/>
                    </w:pPr>
                  </w:p>
                </w:txbxContent>
              </v:textbox>
              <w10:wrap anchorx="margin" anchory="margin"/>
            </v:shape>
          </w:pict>
        </mc:Fallback>
      </mc:AlternateConten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441D10">
      <w:rPr>
        <w:rFonts w:cs="Arial"/>
        <w:noProof/>
        <w:lang w:bidi="ar-EG"/>
      </w:rPr>
      <w:t>3</w:t>
    </w:r>
    <w:r w:rsidRPr="00C50A61">
      <w:rPr>
        <w:rFonts w:cs="Arial"/>
      </w:rPr>
      <w:fldChar w:fldCharType="end"/>
    </w:r>
  </w:p>
  <w:p w:rsidR="005F56C4" w:rsidRPr="00C50A61" w:rsidRDefault="005F56C4"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45" w:rsidRDefault="00F06E45">
    <w:pPr>
      <w:pStyle w:val="Header"/>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6E45" w:rsidRDefault="00F06E45" w:rsidP="00F06E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F06E45" w:rsidRDefault="00F06E45" w:rsidP="00F06E45">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E"/>
    <w:rsid w:val="00073053"/>
    <w:rsid w:val="00085447"/>
    <w:rsid w:val="000F5E56"/>
    <w:rsid w:val="00121C4D"/>
    <w:rsid w:val="00143812"/>
    <w:rsid w:val="001B036F"/>
    <w:rsid w:val="001C1F76"/>
    <w:rsid w:val="002303EE"/>
    <w:rsid w:val="00262341"/>
    <w:rsid w:val="00264798"/>
    <w:rsid w:val="002C4B64"/>
    <w:rsid w:val="002C5C15"/>
    <w:rsid w:val="002E534B"/>
    <w:rsid w:val="002F5F9C"/>
    <w:rsid w:val="003150D8"/>
    <w:rsid w:val="00335281"/>
    <w:rsid w:val="00363BB4"/>
    <w:rsid w:val="003A7FC1"/>
    <w:rsid w:val="003D4322"/>
    <w:rsid w:val="003E6531"/>
    <w:rsid w:val="00431118"/>
    <w:rsid w:val="00441D10"/>
    <w:rsid w:val="00473D62"/>
    <w:rsid w:val="004858C7"/>
    <w:rsid w:val="005412A8"/>
    <w:rsid w:val="00573D4C"/>
    <w:rsid w:val="005F56C4"/>
    <w:rsid w:val="00604646"/>
    <w:rsid w:val="00614979"/>
    <w:rsid w:val="0064118A"/>
    <w:rsid w:val="006D2D11"/>
    <w:rsid w:val="00777C0D"/>
    <w:rsid w:val="007936DC"/>
    <w:rsid w:val="007A2BEE"/>
    <w:rsid w:val="007A355D"/>
    <w:rsid w:val="007A75B4"/>
    <w:rsid w:val="007B240C"/>
    <w:rsid w:val="007D53C7"/>
    <w:rsid w:val="00804DB7"/>
    <w:rsid w:val="00814BD0"/>
    <w:rsid w:val="00860A85"/>
    <w:rsid w:val="00863DDE"/>
    <w:rsid w:val="00895616"/>
    <w:rsid w:val="008A2E29"/>
    <w:rsid w:val="008B20E6"/>
    <w:rsid w:val="008C4281"/>
    <w:rsid w:val="008E21CF"/>
    <w:rsid w:val="00935C7E"/>
    <w:rsid w:val="00940F6F"/>
    <w:rsid w:val="009461E0"/>
    <w:rsid w:val="00977D28"/>
    <w:rsid w:val="0099394D"/>
    <w:rsid w:val="009D3290"/>
    <w:rsid w:val="00A270D8"/>
    <w:rsid w:val="00A66CEC"/>
    <w:rsid w:val="00AA675A"/>
    <w:rsid w:val="00AF4F31"/>
    <w:rsid w:val="00B10145"/>
    <w:rsid w:val="00B172AB"/>
    <w:rsid w:val="00B4047A"/>
    <w:rsid w:val="00BC53DC"/>
    <w:rsid w:val="00BC588A"/>
    <w:rsid w:val="00BD64DA"/>
    <w:rsid w:val="00BF5FDE"/>
    <w:rsid w:val="00BF678E"/>
    <w:rsid w:val="00C07D5B"/>
    <w:rsid w:val="00C27D0A"/>
    <w:rsid w:val="00C3229F"/>
    <w:rsid w:val="00C554EC"/>
    <w:rsid w:val="00CC2C41"/>
    <w:rsid w:val="00D878C7"/>
    <w:rsid w:val="00DB0919"/>
    <w:rsid w:val="00DC356E"/>
    <w:rsid w:val="00DD6855"/>
    <w:rsid w:val="00E32D80"/>
    <w:rsid w:val="00E42D99"/>
    <w:rsid w:val="00F06E45"/>
    <w:rsid w:val="00F15909"/>
    <w:rsid w:val="00F40FBE"/>
    <w:rsid w:val="00FA740A"/>
    <w:rsid w:val="00FB3F91"/>
    <w:rsid w:val="00FB6596"/>
    <w:rsid w:val="00FE099C"/>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4C0DE0E-9448-4AE9-BF58-F1320A12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table" w:styleId="TableGrid">
    <w:name w:val="Table Grid"/>
    <w:basedOn w:val="TableNormal"/>
    <w:rsid w:val="008E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AA90-C6C2-4871-B750-E18CF787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6899</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TOUNSSI Rajaa</dc:creator>
  <cp:keywords>FOR OFFICIAL USE ONLY</cp:keywords>
  <dc:description/>
  <cp:lastModifiedBy>ESTEVES DOS SANTOS Anabela</cp:lastModifiedBy>
  <cp:revision>2</cp:revision>
  <cp:lastPrinted>2021-08-06T15:25:00Z</cp:lastPrinted>
  <dcterms:created xsi:type="dcterms:W3CDTF">2021-08-30T09:15:00Z</dcterms:created>
  <dcterms:modified xsi:type="dcterms:W3CDTF">2021-08-30T09:15:00Z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f8b0b027-57b5-4842-803d-716c65447ab5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