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845C01" w:rsidRPr="00845C01" w:rsidTr="00B6101C">
        <w:tc>
          <w:tcPr>
            <w:tcW w:w="4843" w:type="dxa"/>
            <w:tcBorders>
              <w:bottom w:val="single" w:sz="4" w:space="0" w:color="auto"/>
            </w:tcBorders>
          </w:tcPr>
          <w:p w:rsidR="001667B6" w:rsidRPr="00845C01" w:rsidRDefault="001667B6" w:rsidP="007750F6">
            <w:pPr>
              <w:widowControl w:val="0"/>
              <w:suppressAutoHyphens/>
              <w:bidi/>
              <w:rPr>
                <w:rFonts w:ascii="Arabic Typesetting" w:hAnsi="Arabic Typesetting" w:cs="Arabic Typesetting"/>
                <w:sz w:val="36"/>
                <w:szCs w:val="36"/>
                <w:rtl/>
                <w:lang w:bidi="ar-SY"/>
              </w:rPr>
            </w:pPr>
            <w:bookmarkStart w:id="2" w:name="_GoBack"/>
            <w:bookmarkEnd w:id="2"/>
          </w:p>
        </w:tc>
        <w:tc>
          <w:tcPr>
            <w:tcW w:w="4223" w:type="dxa"/>
            <w:tcBorders>
              <w:bottom w:val="single" w:sz="4" w:space="0" w:color="auto"/>
            </w:tcBorders>
          </w:tcPr>
          <w:p w:rsidR="001667B6" w:rsidRPr="00845C01" w:rsidRDefault="00772E46" w:rsidP="007750F6">
            <w:pPr>
              <w:widowControl w:val="0"/>
              <w:suppressAutoHyphens/>
              <w:bidi/>
              <w:spacing w:after="20"/>
              <w:rPr>
                <w:rFonts w:ascii="Arabic Typesetting" w:hAnsi="Arabic Typesetting" w:cs="Arabic Typesetting"/>
                <w:sz w:val="36"/>
                <w:szCs w:val="36"/>
                <w:rtl/>
              </w:rPr>
            </w:pPr>
            <w:r w:rsidRPr="00845C01">
              <w:rPr>
                <w:noProof/>
              </w:rPr>
              <w:drawing>
                <wp:inline distT="0" distB="0" distL="0" distR="0" wp14:anchorId="4E4A51AA" wp14:editId="142BD415">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845C01" w:rsidRDefault="001667B6" w:rsidP="007750F6">
            <w:pPr>
              <w:widowControl w:val="0"/>
              <w:suppressAutoHyphens/>
              <w:rPr>
                <w:b/>
                <w:bCs/>
                <w:sz w:val="40"/>
                <w:szCs w:val="40"/>
              </w:rPr>
            </w:pPr>
            <w:r w:rsidRPr="00845C01">
              <w:rPr>
                <w:b/>
                <w:bCs/>
                <w:sz w:val="40"/>
                <w:szCs w:val="40"/>
              </w:rPr>
              <w:t>A</w:t>
            </w:r>
          </w:p>
        </w:tc>
      </w:tr>
      <w:tr w:rsidR="00845C01" w:rsidRPr="00845C01" w:rsidTr="00B6101C">
        <w:trPr>
          <w:trHeight w:val="333"/>
        </w:trPr>
        <w:tc>
          <w:tcPr>
            <w:tcW w:w="9571" w:type="dxa"/>
            <w:gridSpan w:val="3"/>
            <w:tcBorders>
              <w:top w:val="single" w:sz="4" w:space="0" w:color="auto"/>
            </w:tcBorders>
            <w:vAlign w:val="bottom"/>
          </w:tcPr>
          <w:p w:rsidR="00B6101C" w:rsidRPr="00845C01" w:rsidRDefault="00151493" w:rsidP="007750F6">
            <w:pPr>
              <w:pStyle w:val="DocumentCodeAR"/>
              <w:widowControl w:val="0"/>
              <w:suppressAutoHyphens/>
              <w:bidi/>
              <w:rPr>
                <w:rtl/>
              </w:rPr>
            </w:pPr>
            <w:r w:rsidRPr="00845C01">
              <w:t>CDIP</w:t>
            </w:r>
            <w:r w:rsidR="00100F97" w:rsidRPr="00845C01">
              <w:t>/</w:t>
            </w:r>
            <w:r w:rsidR="00B54B1A" w:rsidRPr="00845C01">
              <w:t>19</w:t>
            </w:r>
            <w:r w:rsidR="00EE6D08" w:rsidRPr="00845C01">
              <w:t>/</w:t>
            </w:r>
            <w:r w:rsidR="00B54B1A" w:rsidRPr="00845C01">
              <w:t>4</w:t>
            </w:r>
          </w:p>
        </w:tc>
      </w:tr>
      <w:tr w:rsidR="00845C01" w:rsidRPr="00845C01" w:rsidTr="00BF164F">
        <w:tc>
          <w:tcPr>
            <w:tcW w:w="9571" w:type="dxa"/>
            <w:gridSpan w:val="3"/>
          </w:tcPr>
          <w:p w:rsidR="001667B6" w:rsidRPr="00845C01" w:rsidRDefault="00B6101C" w:rsidP="007750F6">
            <w:pPr>
              <w:pStyle w:val="DocumentLanguageAR"/>
              <w:widowControl w:val="0"/>
              <w:suppressAutoHyphens/>
              <w:bidi/>
              <w:rPr>
                <w:rtl/>
              </w:rPr>
            </w:pPr>
            <w:r w:rsidRPr="00845C01">
              <w:rPr>
                <w:rFonts w:hint="cs"/>
                <w:rtl/>
              </w:rPr>
              <w:t xml:space="preserve">الأصل: </w:t>
            </w:r>
            <w:proofErr w:type="gramStart"/>
            <w:r w:rsidR="00EE6D08" w:rsidRPr="00845C01">
              <w:rPr>
                <w:rFonts w:hint="cs"/>
                <w:rtl/>
              </w:rPr>
              <w:t>بالإنكليزية</w:t>
            </w:r>
            <w:proofErr w:type="gramEnd"/>
          </w:p>
        </w:tc>
      </w:tr>
      <w:tr w:rsidR="001667B6" w:rsidRPr="00845C01" w:rsidTr="00BF164F">
        <w:tc>
          <w:tcPr>
            <w:tcW w:w="9571" w:type="dxa"/>
            <w:gridSpan w:val="3"/>
          </w:tcPr>
          <w:p w:rsidR="001667B6" w:rsidRPr="00845C01" w:rsidRDefault="00EE6D08" w:rsidP="007750F6">
            <w:pPr>
              <w:pStyle w:val="DocumentDateAR"/>
              <w:widowControl w:val="0"/>
              <w:suppressAutoHyphens/>
              <w:bidi/>
              <w:rPr>
                <w:rtl/>
              </w:rPr>
            </w:pPr>
            <w:r w:rsidRPr="00845C01">
              <w:rPr>
                <w:rFonts w:hint="cs"/>
                <w:rtl/>
              </w:rPr>
              <w:t xml:space="preserve">التاريخ: </w:t>
            </w:r>
            <w:r w:rsidR="00B54B1A" w:rsidRPr="00845C01">
              <w:rPr>
                <w:rtl/>
              </w:rPr>
              <w:t>2</w:t>
            </w:r>
            <w:r w:rsidR="00B6101C" w:rsidRPr="00845C01">
              <w:rPr>
                <w:rFonts w:hint="cs"/>
                <w:rtl/>
              </w:rPr>
              <w:t xml:space="preserve"> </w:t>
            </w:r>
            <w:r w:rsidR="00B54B1A" w:rsidRPr="00845C01">
              <w:rPr>
                <w:rFonts w:hint="cs"/>
                <w:rtl/>
              </w:rPr>
              <w:t>مارس</w:t>
            </w:r>
            <w:r w:rsidR="00B6101C" w:rsidRPr="00845C01">
              <w:rPr>
                <w:rFonts w:hint="cs"/>
                <w:rtl/>
              </w:rPr>
              <w:t xml:space="preserve"> </w:t>
            </w:r>
            <w:r w:rsidR="00B54B1A" w:rsidRPr="00845C01">
              <w:rPr>
                <w:rtl/>
              </w:rPr>
              <w:t>2017</w:t>
            </w:r>
          </w:p>
        </w:tc>
      </w:tr>
    </w:tbl>
    <w:p w:rsidR="00151493" w:rsidRPr="00845C01" w:rsidRDefault="00151493" w:rsidP="007750F6">
      <w:pPr>
        <w:widowControl w:val="0"/>
        <w:suppressAutoHyphens/>
        <w:bidi/>
        <w:spacing w:line="360" w:lineRule="exact"/>
        <w:rPr>
          <w:rFonts w:ascii="Arabic Typesetting" w:hAnsi="Arabic Typesetting" w:cs="Arabic Typesetting"/>
          <w:sz w:val="36"/>
          <w:szCs w:val="36"/>
          <w:rtl/>
        </w:rPr>
      </w:pPr>
    </w:p>
    <w:p w:rsidR="00151493" w:rsidRPr="00845C01" w:rsidRDefault="00151493" w:rsidP="007750F6">
      <w:pPr>
        <w:widowControl w:val="0"/>
        <w:suppressAutoHyphens/>
        <w:bidi/>
        <w:spacing w:line="360" w:lineRule="exact"/>
        <w:rPr>
          <w:rFonts w:ascii="Arabic Typesetting" w:hAnsi="Arabic Typesetting" w:cs="Arabic Typesetting"/>
          <w:sz w:val="36"/>
          <w:szCs w:val="36"/>
          <w:rtl/>
        </w:rPr>
      </w:pPr>
    </w:p>
    <w:p w:rsidR="00151493" w:rsidRPr="00845C01" w:rsidRDefault="00151493" w:rsidP="007750F6">
      <w:pPr>
        <w:widowControl w:val="0"/>
        <w:suppressAutoHyphens/>
        <w:bidi/>
        <w:spacing w:line="360" w:lineRule="exact"/>
        <w:rPr>
          <w:rFonts w:ascii="Arabic Typesetting" w:hAnsi="Arabic Typesetting" w:cs="Arabic Typesetting"/>
          <w:sz w:val="36"/>
          <w:szCs w:val="36"/>
          <w:rtl/>
        </w:rPr>
      </w:pPr>
    </w:p>
    <w:p w:rsidR="00151493" w:rsidRPr="00845C01" w:rsidRDefault="00151493" w:rsidP="007750F6">
      <w:pPr>
        <w:pStyle w:val="MeetingTitleAR"/>
        <w:widowControl w:val="0"/>
        <w:suppressAutoHyphens/>
        <w:bidi/>
        <w:ind w:right="550"/>
        <w:rPr>
          <w:rtl/>
        </w:rPr>
      </w:pPr>
      <w:r w:rsidRPr="00845C01">
        <w:rPr>
          <w:rtl/>
        </w:rPr>
        <w:t xml:space="preserve">اللجنة </w:t>
      </w:r>
      <w:r w:rsidRPr="00845C01">
        <w:rPr>
          <w:rFonts w:hint="cs"/>
          <w:rtl/>
        </w:rPr>
        <w:t xml:space="preserve">المعنية بالتنمية </w:t>
      </w:r>
      <w:proofErr w:type="gramStart"/>
      <w:r w:rsidRPr="00845C01">
        <w:rPr>
          <w:rFonts w:hint="cs"/>
          <w:rtl/>
        </w:rPr>
        <w:t>والملكية</w:t>
      </w:r>
      <w:proofErr w:type="gramEnd"/>
      <w:r w:rsidRPr="00845C01">
        <w:rPr>
          <w:rFonts w:hint="cs"/>
          <w:rtl/>
        </w:rPr>
        <w:t xml:space="preserve"> الفكرية</w:t>
      </w:r>
    </w:p>
    <w:p w:rsidR="00151493" w:rsidRPr="00845C01" w:rsidRDefault="00151493" w:rsidP="007750F6">
      <w:pPr>
        <w:widowControl w:val="0"/>
        <w:suppressAutoHyphens/>
        <w:bidi/>
        <w:spacing w:line="360" w:lineRule="exact"/>
        <w:rPr>
          <w:rFonts w:ascii="Arabic Typesetting" w:hAnsi="Arabic Typesetting" w:cs="Arabic Typesetting"/>
          <w:sz w:val="36"/>
          <w:szCs w:val="36"/>
          <w:rtl/>
        </w:rPr>
      </w:pPr>
    </w:p>
    <w:p w:rsidR="00151493" w:rsidRPr="00845C01" w:rsidRDefault="00151493" w:rsidP="007750F6">
      <w:pPr>
        <w:pStyle w:val="MeetingSessionAR"/>
        <w:widowControl w:val="0"/>
        <w:suppressAutoHyphens/>
        <w:bidi/>
        <w:rPr>
          <w:rFonts w:ascii="Cambria Math" w:hAnsi="Cambria Math"/>
          <w:rtl/>
        </w:rPr>
      </w:pPr>
      <w:r w:rsidRPr="00845C01">
        <w:rPr>
          <w:rFonts w:ascii="Cambria Math" w:hAnsi="Cambria Math"/>
          <w:rtl/>
        </w:rPr>
        <w:t xml:space="preserve">الدورة </w:t>
      </w:r>
      <w:proofErr w:type="gramStart"/>
      <w:r w:rsidR="00B54B1A" w:rsidRPr="00845C01">
        <w:rPr>
          <w:rFonts w:ascii="Cambria Math" w:hAnsi="Cambria Math" w:hint="cs"/>
          <w:rtl/>
        </w:rPr>
        <w:t>التاسعة</w:t>
      </w:r>
      <w:proofErr w:type="gramEnd"/>
      <w:r w:rsidRPr="00845C01">
        <w:rPr>
          <w:rFonts w:ascii="Cambria Math" w:hAnsi="Cambria Math" w:hint="cs"/>
          <w:rtl/>
        </w:rPr>
        <w:t xml:space="preserve"> عشرة</w:t>
      </w:r>
    </w:p>
    <w:p w:rsidR="00151493" w:rsidRPr="00845C01" w:rsidRDefault="00151493" w:rsidP="007750F6">
      <w:pPr>
        <w:pStyle w:val="MeetingDatesAR"/>
        <w:widowControl w:val="0"/>
        <w:suppressAutoHyphens/>
        <w:bidi/>
        <w:rPr>
          <w:rtl/>
        </w:rPr>
      </w:pPr>
      <w:r w:rsidRPr="00845C01">
        <w:rPr>
          <w:rFonts w:hint="cs"/>
          <w:rtl/>
        </w:rPr>
        <w:t xml:space="preserve">جنيف، </w:t>
      </w:r>
      <w:proofErr w:type="gramStart"/>
      <w:r w:rsidRPr="00845C01">
        <w:rPr>
          <w:rFonts w:hint="cs"/>
          <w:rtl/>
        </w:rPr>
        <w:t>من</w:t>
      </w:r>
      <w:proofErr w:type="gramEnd"/>
      <w:r w:rsidRPr="00845C01">
        <w:rPr>
          <w:rFonts w:hint="cs"/>
          <w:rtl/>
        </w:rPr>
        <w:t xml:space="preserve"> </w:t>
      </w:r>
      <w:r w:rsidR="00B54B1A" w:rsidRPr="00845C01">
        <w:rPr>
          <w:rFonts w:hint="cs"/>
          <w:rtl/>
        </w:rPr>
        <w:t>15</w:t>
      </w:r>
      <w:r w:rsidRPr="00845C01">
        <w:rPr>
          <w:rFonts w:hint="cs"/>
          <w:rtl/>
        </w:rPr>
        <w:t xml:space="preserve"> إلى </w:t>
      </w:r>
      <w:r w:rsidR="00B54B1A" w:rsidRPr="00845C01">
        <w:rPr>
          <w:rFonts w:hint="cs"/>
          <w:rtl/>
        </w:rPr>
        <w:t>19</w:t>
      </w:r>
      <w:r w:rsidRPr="00845C01">
        <w:rPr>
          <w:rFonts w:hint="cs"/>
          <w:rtl/>
        </w:rPr>
        <w:t xml:space="preserve"> </w:t>
      </w:r>
      <w:r w:rsidR="00B54B1A" w:rsidRPr="00845C01">
        <w:rPr>
          <w:rFonts w:hint="cs"/>
          <w:rtl/>
        </w:rPr>
        <w:t>مايو</w:t>
      </w:r>
      <w:r w:rsidRPr="00845C01">
        <w:rPr>
          <w:rFonts w:hint="cs"/>
          <w:rtl/>
        </w:rPr>
        <w:t xml:space="preserve"> </w:t>
      </w:r>
      <w:r w:rsidR="00B54B1A" w:rsidRPr="00845C01">
        <w:rPr>
          <w:rFonts w:hint="cs"/>
          <w:rtl/>
        </w:rPr>
        <w:t>2017</w:t>
      </w:r>
    </w:p>
    <w:p w:rsidR="00151493" w:rsidRPr="00845C01" w:rsidRDefault="00151493" w:rsidP="007750F6">
      <w:pPr>
        <w:widowControl w:val="0"/>
        <w:suppressAutoHyphens/>
        <w:bidi/>
        <w:spacing w:line="360" w:lineRule="exact"/>
        <w:rPr>
          <w:rFonts w:ascii="Arabic Typesetting" w:hAnsi="Arabic Typesetting" w:cs="Arabic Typesetting"/>
          <w:sz w:val="36"/>
          <w:szCs w:val="36"/>
          <w:rtl/>
        </w:rPr>
      </w:pPr>
    </w:p>
    <w:p w:rsidR="00151493" w:rsidRPr="00845C01" w:rsidRDefault="00151493" w:rsidP="007750F6">
      <w:pPr>
        <w:widowControl w:val="0"/>
        <w:suppressAutoHyphens/>
        <w:bidi/>
        <w:spacing w:line="360" w:lineRule="exact"/>
        <w:rPr>
          <w:rFonts w:ascii="Arabic Typesetting" w:hAnsi="Arabic Typesetting" w:cs="Arabic Typesetting"/>
          <w:sz w:val="36"/>
          <w:szCs w:val="36"/>
          <w:rtl/>
        </w:rPr>
      </w:pPr>
    </w:p>
    <w:p w:rsidR="00B54B1A" w:rsidRPr="00845C01" w:rsidRDefault="00425FC6" w:rsidP="00B54B1A">
      <w:pPr>
        <w:bidi/>
        <w:rPr>
          <w:rFonts w:ascii="Arial Black" w:hAnsi="Arial Black" w:cs="PT Bold Heading"/>
          <w:sz w:val="26"/>
          <w:szCs w:val="26"/>
          <w:rtl/>
        </w:rPr>
      </w:pPr>
      <w:r w:rsidRPr="00845C01">
        <w:rPr>
          <w:rFonts w:ascii="Arial Black" w:hAnsi="Arial Black" w:cs="PT Bold Heading" w:hint="cs"/>
          <w:sz w:val="26"/>
          <w:szCs w:val="26"/>
          <w:rtl/>
        </w:rPr>
        <w:t>ال</w:t>
      </w:r>
      <w:r w:rsidR="007E19AD" w:rsidRPr="00845C01">
        <w:rPr>
          <w:rFonts w:ascii="Arial Black" w:hAnsi="Arial Black" w:cs="PT Bold Heading" w:hint="cs"/>
          <w:sz w:val="26"/>
          <w:szCs w:val="26"/>
          <w:rtl/>
        </w:rPr>
        <w:t xml:space="preserve">تقرير </w:t>
      </w:r>
      <w:r w:rsidRPr="00845C01">
        <w:rPr>
          <w:rFonts w:ascii="Arial Black" w:hAnsi="Arial Black" w:cs="PT Bold Heading" w:hint="cs"/>
          <w:sz w:val="26"/>
          <w:szCs w:val="26"/>
          <w:rtl/>
        </w:rPr>
        <w:t>ال</w:t>
      </w:r>
      <w:r w:rsidR="007E19AD" w:rsidRPr="00845C01">
        <w:rPr>
          <w:rFonts w:ascii="Arial Black" w:hAnsi="Arial Black" w:cs="PT Bold Heading" w:hint="cs"/>
          <w:sz w:val="26"/>
          <w:szCs w:val="26"/>
          <w:rtl/>
        </w:rPr>
        <w:t>تقييم</w:t>
      </w:r>
      <w:r w:rsidRPr="00845C01">
        <w:rPr>
          <w:rFonts w:ascii="Arial Black" w:hAnsi="Arial Black" w:cs="PT Bold Heading" w:hint="cs"/>
          <w:sz w:val="26"/>
          <w:szCs w:val="26"/>
          <w:rtl/>
        </w:rPr>
        <w:t>ي</w:t>
      </w:r>
      <w:r w:rsidR="00FF69EA" w:rsidRPr="00845C01">
        <w:rPr>
          <w:rFonts w:ascii="Arial Black" w:hAnsi="Arial Black" w:cs="PT Bold Heading" w:hint="cs"/>
          <w:sz w:val="26"/>
          <w:szCs w:val="26"/>
          <w:rtl/>
        </w:rPr>
        <w:t xml:space="preserve"> بشأن </w:t>
      </w:r>
      <w:r w:rsidR="00B54B1A" w:rsidRPr="00845C01">
        <w:rPr>
          <w:rFonts w:ascii="Arial Black" w:hAnsi="Arial Black" w:cs="PT Bold Heading" w:hint="cs"/>
          <w:sz w:val="26"/>
          <w:szCs w:val="26"/>
          <w:rtl/>
        </w:rPr>
        <w:t>مشروع</w:t>
      </w:r>
      <w:r w:rsidR="00B54B1A" w:rsidRPr="00845C01">
        <w:rPr>
          <w:rFonts w:hint="cs"/>
          <w:rtl/>
        </w:rPr>
        <w:t xml:space="preserve"> </w:t>
      </w:r>
      <w:r w:rsidR="00B54B1A" w:rsidRPr="00845C01">
        <w:rPr>
          <w:rFonts w:ascii="Arial Black" w:hAnsi="Arial Black" w:cs="PT Bold Heading"/>
          <w:sz w:val="26"/>
          <w:szCs w:val="26"/>
          <w:rtl/>
        </w:rPr>
        <w:t>الملكية الفكرية وإدارة التصاميم لتطوير الأعمال في البلدان النامية والبلدان الأقل</w:t>
      </w:r>
      <w:r w:rsidR="00B54B1A" w:rsidRPr="00845C01">
        <w:rPr>
          <w:rFonts w:ascii="Cambria" w:hAnsi="Cambria" w:cs="Cambria" w:hint="cs"/>
          <w:sz w:val="26"/>
          <w:szCs w:val="26"/>
          <w:rtl/>
        </w:rPr>
        <w:t> </w:t>
      </w:r>
      <w:r w:rsidR="00B54B1A" w:rsidRPr="00845C01">
        <w:rPr>
          <w:rFonts w:ascii="Arial Black" w:hAnsi="Arial Black" w:cs="PT Bold Heading" w:hint="cs"/>
          <w:sz w:val="26"/>
          <w:szCs w:val="26"/>
          <w:rtl/>
        </w:rPr>
        <w:t>نمواً</w:t>
      </w:r>
    </w:p>
    <w:p w:rsidR="00151493" w:rsidRPr="00845C01" w:rsidRDefault="00151493" w:rsidP="007750F6">
      <w:pPr>
        <w:pStyle w:val="DocumentTitleAR"/>
        <w:widowControl w:val="0"/>
        <w:suppressAutoHyphens/>
        <w:bidi/>
        <w:rPr>
          <w:rtl/>
        </w:rPr>
      </w:pPr>
    </w:p>
    <w:p w:rsidR="00151493" w:rsidRPr="00845C01" w:rsidRDefault="00151493" w:rsidP="007750F6">
      <w:pPr>
        <w:pStyle w:val="PreparedbyAR"/>
        <w:widowControl w:val="0"/>
        <w:suppressAutoHyphens/>
        <w:bidi/>
        <w:rPr>
          <w:rtl/>
        </w:rPr>
      </w:pPr>
      <w:r w:rsidRPr="00845C01">
        <w:rPr>
          <w:rFonts w:hint="cs"/>
          <w:rtl/>
        </w:rPr>
        <w:t>من إعداد</w:t>
      </w:r>
      <w:r w:rsidR="00745D2F" w:rsidRPr="00845C01">
        <w:rPr>
          <w:rFonts w:hint="cs"/>
          <w:rtl/>
        </w:rPr>
        <w:t xml:space="preserve"> السيد </w:t>
      </w:r>
      <w:r w:rsidR="00CE40C4" w:rsidRPr="00845C01">
        <w:rPr>
          <w:rFonts w:hint="cs"/>
          <w:rtl/>
        </w:rPr>
        <w:t>دانيي</w:t>
      </w:r>
      <w:r w:rsidR="00AC0463" w:rsidRPr="00845C01">
        <w:rPr>
          <w:rFonts w:hint="cs"/>
          <w:rtl/>
        </w:rPr>
        <w:t xml:space="preserve">ل </w:t>
      </w:r>
      <w:proofErr w:type="spellStart"/>
      <w:r w:rsidR="00AC0463" w:rsidRPr="00845C01">
        <w:rPr>
          <w:rFonts w:hint="cs"/>
          <w:rtl/>
        </w:rPr>
        <w:t>كيلير</w:t>
      </w:r>
      <w:proofErr w:type="spellEnd"/>
      <w:r w:rsidR="00B27244" w:rsidRPr="00845C01">
        <w:rPr>
          <w:rFonts w:hint="cs"/>
          <w:rtl/>
        </w:rPr>
        <w:t>،</w:t>
      </w:r>
      <w:r w:rsidR="0017686F" w:rsidRPr="00845C01">
        <w:rPr>
          <w:rFonts w:hint="cs"/>
          <w:rtl/>
        </w:rPr>
        <w:t xml:space="preserve"> </w:t>
      </w:r>
      <w:r w:rsidR="0017686F" w:rsidRPr="00845C01">
        <w:rPr>
          <w:rtl/>
        </w:rPr>
        <w:t xml:space="preserve">خبير استشاري، </w:t>
      </w:r>
      <w:proofErr w:type="spellStart"/>
      <w:r w:rsidR="0017686F" w:rsidRPr="00845C01">
        <w:rPr>
          <w:rtl/>
        </w:rPr>
        <w:t>لوبرنغن</w:t>
      </w:r>
      <w:proofErr w:type="spellEnd"/>
      <w:r w:rsidR="0017686F" w:rsidRPr="00845C01">
        <w:rPr>
          <w:rtl/>
        </w:rPr>
        <w:t>، سويسرا</w:t>
      </w:r>
    </w:p>
    <w:p w:rsidR="00FA7E65" w:rsidRPr="00845C01" w:rsidRDefault="00877D40" w:rsidP="00B54B1A">
      <w:pPr>
        <w:pStyle w:val="NumberedParaAR"/>
      </w:pPr>
      <w:r w:rsidRPr="00845C01">
        <w:rPr>
          <w:rFonts w:hint="cs"/>
          <w:rtl/>
        </w:rPr>
        <w:t xml:space="preserve">يتضمن مرفق هذه الوثيقة </w:t>
      </w:r>
      <w:r w:rsidR="009C4551" w:rsidRPr="00845C01">
        <w:rPr>
          <w:rFonts w:hint="cs"/>
          <w:rtl/>
        </w:rPr>
        <w:t>ت</w:t>
      </w:r>
      <w:r w:rsidR="00717696" w:rsidRPr="00845C01">
        <w:rPr>
          <w:rFonts w:hint="cs"/>
          <w:rtl/>
        </w:rPr>
        <w:t>قرير</w:t>
      </w:r>
      <w:r w:rsidR="009C4551" w:rsidRPr="00845C01">
        <w:rPr>
          <w:rFonts w:hint="cs"/>
          <w:rtl/>
        </w:rPr>
        <w:t>اً</w:t>
      </w:r>
      <w:r w:rsidR="00717696" w:rsidRPr="00845C01">
        <w:rPr>
          <w:rFonts w:hint="cs"/>
          <w:rtl/>
        </w:rPr>
        <w:t xml:space="preserve"> تقييمي</w:t>
      </w:r>
      <w:r w:rsidR="009C4551" w:rsidRPr="00845C01">
        <w:rPr>
          <w:rFonts w:hint="cs"/>
          <w:rtl/>
        </w:rPr>
        <w:t>اً</w:t>
      </w:r>
      <w:r w:rsidR="00717696" w:rsidRPr="00845C01">
        <w:rPr>
          <w:rFonts w:hint="cs"/>
          <w:rtl/>
        </w:rPr>
        <w:t xml:space="preserve"> مستقل</w:t>
      </w:r>
      <w:r w:rsidR="009C4551" w:rsidRPr="00845C01">
        <w:rPr>
          <w:rFonts w:hint="cs"/>
          <w:rtl/>
        </w:rPr>
        <w:t>اً</w:t>
      </w:r>
      <w:r w:rsidR="00E26D93" w:rsidRPr="00845C01">
        <w:rPr>
          <w:rFonts w:hint="cs"/>
          <w:rtl/>
        </w:rPr>
        <w:t xml:space="preserve"> </w:t>
      </w:r>
      <w:r w:rsidR="00B54B1A" w:rsidRPr="00845C01">
        <w:rPr>
          <w:rFonts w:hint="cs"/>
          <w:rtl/>
        </w:rPr>
        <w:t>ل</w:t>
      </w:r>
      <w:r w:rsidR="00D51BD5" w:rsidRPr="00845C01">
        <w:rPr>
          <w:rFonts w:hint="cs"/>
          <w:rtl/>
        </w:rPr>
        <w:t xml:space="preserve">مشروع </w:t>
      </w:r>
      <w:r w:rsidR="00B54B1A" w:rsidRPr="00845C01">
        <w:rPr>
          <w:rFonts w:hint="cs"/>
          <w:i/>
          <w:iCs/>
          <w:rtl/>
        </w:rPr>
        <w:t>الملكية الفكرية</w:t>
      </w:r>
      <w:r w:rsidR="00B54B1A" w:rsidRPr="00845C01">
        <w:rPr>
          <w:i/>
          <w:iCs/>
          <w:rtl/>
        </w:rPr>
        <w:t xml:space="preserve"> وإدارة التصاميم لتطوير الأعمال في البلدان النامية والبلدان الأقل نموا</w:t>
      </w:r>
      <w:r w:rsidR="00E26D93" w:rsidRPr="00845C01">
        <w:rPr>
          <w:rFonts w:hint="cs"/>
          <w:rtl/>
        </w:rPr>
        <w:t xml:space="preserve">، </w:t>
      </w:r>
      <w:r w:rsidR="00440014" w:rsidRPr="00845C01">
        <w:rPr>
          <w:rFonts w:hint="cs"/>
          <w:rtl/>
        </w:rPr>
        <w:t>الذي أعده الخبير الاستشاري</w:t>
      </w:r>
      <w:r w:rsidR="007940EC" w:rsidRPr="00845C01">
        <w:rPr>
          <w:rFonts w:hint="cs"/>
          <w:rtl/>
        </w:rPr>
        <w:t xml:space="preserve"> من شركة إفال</w:t>
      </w:r>
      <w:r w:rsidR="000B3530" w:rsidRPr="00845C01">
        <w:rPr>
          <w:rFonts w:hint="cs"/>
          <w:rtl/>
        </w:rPr>
        <w:t xml:space="preserve"> </w:t>
      </w:r>
      <w:proofErr w:type="spellStart"/>
      <w:r w:rsidR="000B3530" w:rsidRPr="00845C01">
        <w:rPr>
          <w:rFonts w:hint="cs"/>
          <w:rtl/>
        </w:rPr>
        <w:t>كو</w:t>
      </w:r>
      <w:proofErr w:type="spellEnd"/>
      <w:r w:rsidR="000B3530" w:rsidRPr="00845C01">
        <w:rPr>
          <w:rFonts w:hint="cs"/>
          <w:rtl/>
        </w:rPr>
        <w:t xml:space="preserve"> المحدودة المسؤولية (</w:t>
      </w:r>
      <w:proofErr w:type="spellStart"/>
      <w:r w:rsidR="000B3530" w:rsidRPr="00845C01">
        <w:t>EvalCo</w:t>
      </w:r>
      <w:proofErr w:type="spellEnd"/>
      <w:r w:rsidR="000B3530" w:rsidRPr="00845C01">
        <w:t xml:space="preserve"> </w:t>
      </w:r>
      <w:proofErr w:type="spellStart"/>
      <w:r w:rsidR="000B3530" w:rsidRPr="00845C01">
        <w:t>Sàrl</w:t>
      </w:r>
      <w:proofErr w:type="spellEnd"/>
      <w:r w:rsidR="000B3530" w:rsidRPr="00845C01">
        <w:rPr>
          <w:rFonts w:hint="cs"/>
          <w:rtl/>
        </w:rPr>
        <w:t>)</w:t>
      </w:r>
      <w:r w:rsidR="00440014" w:rsidRPr="00845C01">
        <w:rPr>
          <w:rFonts w:hint="cs"/>
          <w:rtl/>
        </w:rPr>
        <w:t xml:space="preserve">، </w:t>
      </w:r>
      <w:r w:rsidR="001462B1" w:rsidRPr="00845C01">
        <w:rPr>
          <w:rFonts w:hint="cs"/>
          <w:rtl/>
        </w:rPr>
        <w:t xml:space="preserve">السيد دانييل </w:t>
      </w:r>
      <w:proofErr w:type="spellStart"/>
      <w:r w:rsidR="001462B1" w:rsidRPr="00845C01">
        <w:rPr>
          <w:rFonts w:hint="cs"/>
          <w:rtl/>
        </w:rPr>
        <w:t>كيلير</w:t>
      </w:r>
      <w:proofErr w:type="spellEnd"/>
      <w:r w:rsidR="00ED0993" w:rsidRPr="00845C01">
        <w:rPr>
          <w:rFonts w:hint="cs"/>
          <w:rtl/>
        </w:rPr>
        <w:t xml:space="preserve">، </w:t>
      </w:r>
      <w:proofErr w:type="spellStart"/>
      <w:r w:rsidR="00ED0993" w:rsidRPr="00845C01">
        <w:rPr>
          <w:rtl/>
        </w:rPr>
        <w:t>لوبرنغن</w:t>
      </w:r>
      <w:proofErr w:type="spellEnd"/>
      <w:r w:rsidR="00ED0993" w:rsidRPr="00845C01">
        <w:rPr>
          <w:rtl/>
        </w:rPr>
        <w:t>، سويسرا</w:t>
      </w:r>
      <w:r w:rsidR="00ED0993" w:rsidRPr="00845C01">
        <w:rPr>
          <w:rFonts w:hint="cs"/>
          <w:rtl/>
        </w:rPr>
        <w:t>.</w:t>
      </w:r>
    </w:p>
    <w:p w:rsidR="00ED0993" w:rsidRPr="00845C01" w:rsidRDefault="00A57A22" w:rsidP="007750F6">
      <w:pPr>
        <w:pStyle w:val="DecisionParaAR"/>
        <w:widowControl w:val="0"/>
        <w:suppressAutoHyphens/>
        <w:rPr>
          <w:rtl/>
        </w:rPr>
      </w:pPr>
      <w:r w:rsidRPr="00845C01">
        <w:rPr>
          <w:rFonts w:hint="cs"/>
          <w:rtl/>
        </w:rPr>
        <w:t xml:space="preserve">إن </w:t>
      </w:r>
      <w:r w:rsidR="00A86EF4" w:rsidRPr="00845C01">
        <w:rPr>
          <w:rFonts w:hint="cs"/>
          <w:rtl/>
        </w:rPr>
        <w:t>اللجنة</w:t>
      </w:r>
      <w:r w:rsidRPr="00845C01">
        <w:rPr>
          <w:rFonts w:hint="cs"/>
          <w:rtl/>
        </w:rPr>
        <w:t xml:space="preserve"> </w:t>
      </w:r>
      <w:r w:rsidRPr="00845C01">
        <w:rPr>
          <w:rtl/>
        </w:rPr>
        <w:t>المعنية بالتنمية والملكية الفكرية مدعوة إلى الإحاطة علم</w:t>
      </w:r>
      <w:r w:rsidRPr="00845C01">
        <w:rPr>
          <w:rFonts w:hint="cs"/>
          <w:rtl/>
        </w:rPr>
        <w:t>اً</w:t>
      </w:r>
      <w:r w:rsidRPr="00845C01">
        <w:rPr>
          <w:rtl/>
        </w:rPr>
        <w:t xml:space="preserve"> بالمعلومات الواردة في مرفق هذه الوثيقة</w:t>
      </w:r>
      <w:r w:rsidRPr="00845C01">
        <w:rPr>
          <w:rFonts w:hint="cs"/>
          <w:rtl/>
        </w:rPr>
        <w:t>.</w:t>
      </w:r>
    </w:p>
    <w:p w:rsidR="008D1718" w:rsidRPr="00845C01" w:rsidRDefault="0035502D" w:rsidP="007750F6">
      <w:pPr>
        <w:pStyle w:val="EndofDocumentAR"/>
        <w:widowControl w:val="0"/>
        <w:suppressAutoHyphens/>
      </w:pPr>
      <w:r w:rsidRPr="00845C01">
        <w:rPr>
          <w:rFonts w:hint="cs"/>
          <w:rtl/>
        </w:rPr>
        <w:t xml:space="preserve">[يلي ذلك </w:t>
      </w:r>
      <w:proofErr w:type="gramStart"/>
      <w:r w:rsidRPr="00845C01">
        <w:rPr>
          <w:rFonts w:hint="cs"/>
          <w:rtl/>
        </w:rPr>
        <w:t>المرفق</w:t>
      </w:r>
      <w:proofErr w:type="gramEnd"/>
      <w:r w:rsidRPr="00845C01">
        <w:rPr>
          <w:rFonts w:hint="cs"/>
          <w:rtl/>
        </w:rPr>
        <w:t>]</w:t>
      </w:r>
    </w:p>
    <w:p w:rsidR="007750F6" w:rsidRPr="00845C01" w:rsidRDefault="007750F6" w:rsidP="007750F6">
      <w:pPr>
        <w:pStyle w:val="NormalParaAR"/>
        <w:widowControl w:val="0"/>
        <w:suppressAutoHyphens/>
      </w:pPr>
    </w:p>
    <w:p w:rsidR="007750F6" w:rsidRPr="00845C01" w:rsidRDefault="007750F6" w:rsidP="007750F6">
      <w:pPr>
        <w:pStyle w:val="NormalParaAR"/>
        <w:widowControl w:val="0"/>
        <w:suppressAutoHyphens/>
        <w:rPr>
          <w:rtl/>
        </w:rPr>
        <w:sectPr w:rsidR="007750F6" w:rsidRPr="00845C01" w:rsidSect="00EB7752">
          <w:headerReference w:type="default" r:id="rId10"/>
          <w:pgSz w:w="11907" w:h="16840" w:code="9"/>
          <w:pgMar w:top="567" w:right="1418" w:bottom="1418" w:left="1134" w:header="510" w:footer="1021" w:gutter="0"/>
          <w:cols w:space="720"/>
          <w:titlePg/>
          <w:docGrid w:linePitch="299"/>
        </w:sectPr>
      </w:pPr>
    </w:p>
    <w:p w:rsidR="000C0F0C" w:rsidRPr="00845C01" w:rsidRDefault="007750F6" w:rsidP="00A17B0F">
      <w:pPr>
        <w:pStyle w:val="Heading1AR"/>
        <w:keepNext w:val="0"/>
        <w:widowControl w:val="0"/>
        <w:suppressAutoHyphens/>
        <w:jc w:val="center"/>
        <w:rPr>
          <w:rFonts w:eastAsia="Arial"/>
          <w:bdr w:val="nil"/>
          <w:lang w:eastAsia="zh-CN"/>
        </w:rPr>
      </w:pPr>
      <w:r w:rsidRPr="00845C01">
        <w:rPr>
          <w:rFonts w:eastAsia="Arial"/>
          <w:bdr w:val="nil"/>
          <w:rtl/>
          <w:lang w:val="ar-SA" w:eastAsia="zh-CN"/>
        </w:rPr>
        <w:lastRenderedPageBreak/>
        <w:t>جدول المحتويات</w:t>
      </w:r>
    </w:p>
    <w:p w:rsidR="008C7F05" w:rsidRPr="00845C01" w:rsidRDefault="008C7F05" w:rsidP="000C0F0C">
      <w:pPr>
        <w:pStyle w:val="NormalParaAR"/>
        <w:tabs>
          <w:tab w:val="left" w:leader="dot" w:pos="9356"/>
        </w:tabs>
        <w:spacing w:after="0"/>
        <w:rPr>
          <w:b/>
          <w:bCs/>
          <w:rtl/>
          <w:lang w:eastAsia="zh-CN" w:bidi="ar-SY"/>
        </w:rPr>
      </w:pPr>
      <w:proofErr w:type="gramStart"/>
      <w:r w:rsidRPr="00845C01">
        <w:rPr>
          <w:rFonts w:hint="cs"/>
          <w:b/>
          <w:bCs/>
          <w:rtl/>
          <w:lang w:eastAsia="zh-CN" w:bidi="ar-SY"/>
        </w:rPr>
        <w:t>ملخص</w:t>
      </w:r>
      <w:proofErr w:type="gramEnd"/>
      <w:r w:rsidRPr="00845C01">
        <w:rPr>
          <w:rFonts w:hint="cs"/>
          <w:b/>
          <w:bCs/>
          <w:rtl/>
          <w:lang w:eastAsia="zh-CN" w:bidi="ar-SY"/>
        </w:rPr>
        <w:t xml:space="preserve"> تنفيذي</w:t>
      </w:r>
      <w:r w:rsidRPr="00845C01">
        <w:rPr>
          <w:b/>
          <w:bCs/>
          <w:rtl/>
          <w:lang w:eastAsia="zh-CN" w:bidi="ar-SY"/>
        </w:rPr>
        <w:tab/>
      </w:r>
      <w:r w:rsidRPr="00845C01">
        <w:rPr>
          <w:rFonts w:hint="cs"/>
          <w:b/>
          <w:bCs/>
          <w:rtl/>
          <w:lang w:eastAsia="zh-CN" w:bidi="ar-SY"/>
        </w:rPr>
        <w:t>2</w:t>
      </w:r>
    </w:p>
    <w:p w:rsidR="000C0F0C" w:rsidRPr="00845C01" w:rsidRDefault="008C7F05" w:rsidP="0075686D">
      <w:pPr>
        <w:pStyle w:val="NormalParaAR"/>
        <w:tabs>
          <w:tab w:val="left" w:leader="dot" w:pos="9356"/>
        </w:tabs>
        <w:spacing w:after="0"/>
        <w:ind w:left="432" w:hanging="432"/>
        <w:rPr>
          <w:b/>
          <w:bCs/>
          <w:lang w:eastAsia="zh-CN"/>
        </w:rPr>
      </w:pPr>
      <w:r w:rsidRPr="00845C01">
        <w:rPr>
          <w:rFonts w:hint="cs"/>
          <w:b/>
          <w:bCs/>
          <w:rtl/>
          <w:lang w:eastAsia="zh-CN"/>
        </w:rPr>
        <w:t>1</w:t>
      </w:r>
      <w:r w:rsidR="0075686D" w:rsidRPr="00845C01">
        <w:rPr>
          <w:rFonts w:hint="cs"/>
          <w:b/>
          <w:bCs/>
          <w:rtl/>
          <w:lang w:eastAsia="zh-CN"/>
        </w:rPr>
        <w:t>.</w:t>
      </w:r>
      <w:r w:rsidR="0075686D" w:rsidRPr="00845C01">
        <w:rPr>
          <w:b/>
          <w:bCs/>
          <w:rtl/>
          <w:lang w:eastAsia="zh-CN"/>
        </w:rPr>
        <w:tab/>
      </w:r>
      <w:r w:rsidR="000C0F0C" w:rsidRPr="00845C01">
        <w:rPr>
          <w:b/>
          <w:bCs/>
          <w:rtl/>
          <w:lang w:eastAsia="zh-CN"/>
        </w:rPr>
        <w:t>مقدمة</w:t>
      </w:r>
      <w:r w:rsidR="000C0F0C" w:rsidRPr="00845C01">
        <w:rPr>
          <w:b/>
          <w:bCs/>
          <w:rtl/>
          <w:lang w:eastAsia="zh-CN"/>
        </w:rPr>
        <w:tab/>
        <w:t>5</w:t>
      </w:r>
    </w:p>
    <w:p w:rsidR="000C0F0C" w:rsidRPr="00845C01" w:rsidRDefault="006116F1" w:rsidP="004B0752">
      <w:pPr>
        <w:pStyle w:val="NormalParaAR"/>
        <w:tabs>
          <w:tab w:val="left" w:leader="dot" w:pos="9356"/>
        </w:tabs>
        <w:spacing w:after="0"/>
        <w:ind w:left="1191" w:hanging="624"/>
        <w:rPr>
          <w:lang w:eastAsia="zh-CN"/>
        </w:rPr>
      </w:pPr>
      <w:r w:rsidRPr="00845C01">
        <w:rPr>
          <w:sz w:val="40"/>
          <w:szCs w:val="40"/>
          <w:rtl/>
          <w:lang w:eastAsia="zh-CN"/>
        </w:rPr>
        <w:t>(ألف)</w:t>
      </w:r>
      <w:r w:rsidR="0075686D" w:rsidRPr="00845C01">
        <w:rPr>
          <w:sz w:val="40"/>
          <w:szCs w:val="40"/>
          <w:rtl/>
          <w:lang w:eastAsia="zh-CN"/>
        </w:rPr>
        <w:tab/>
      </w:r>
      <w:r w:rsidR="000C0F0C" w:rsidRPr="00845C01">
        <w:rPr>
          <w:sz w:val="40"/>
          <w:szCs w:val="40"/>
          <w:rtl/>
          <w:lang w:eastAsia="zh-CN"/>
        </w:rPr>
        <w:t xml:space="preserve">معلومات أساسية عن المشروع </w:t>
      </w:r>
      <w:proofErr w:type="gramStart"/>
      <w:r w:rsidR="000C0F0C" w:rsidRPr="00845C01">
        <w:rPr>
          <w:sz w:val="40"/>
          <w:szCs w:val="40"/>
          <w:rtl/>
          <w:lang w:eastAsia="zh-CN"/>
        </w:rPr>
        <w:t>ووصفه</w:t>
      </w:r>
      <w:proofErr w:type="gramEnd"/>
      <w:r w:rsidR="000C0F0C" w:rsidRPr="00845C01">
        <w:rPr>
          <w:rtl/>
          <w:lang w:eastAsia="zh-CN"/>
        </w:rPr>
        <w:tab/>
        <w:t>5</w:t>
      </w:r>
    </w:p>
    <w:p w:rsidR="000C0F0C" w:rsidRPr="00845C01" w:rsidRDefault="0075686D" w:rsidP="00D55488">
      <w:pPr>
        <w:pStyle w:val="NormalParaAR"/>
        <w:tabs>
          <w:tab w:val="left" w:leader="dot" w:pos="9356"/>
        </w:tabs>
        <w:spacing w:after="0"/>
        <w:ind w:left="1133" w:hanging="567"/>
        <w:rPr>
          <w:lang w:eastAsia="zh-CN"/>
        </w:rPr>
      </w:pPr>
      <w:r w:rsidRPr="00845C01">
        <w:rPr>
          <w:sz w:val="40"/>
          <w:szCs w:val="40"/>
          <w:rtl/>
          <w:lang w:eastAsia="zh-CN"/>
        </w:rPr>
        <w:t>(باء)</w:t>
      </w:r>
      <w:r w:rsidRPr="00845C01">
        <w:rPr>
          <w:sz w:val="40"/>
          <w:szCs w:val="40"/>
          <w:rtl/>
          <w:lang w:eastAsia="zh-CN"/>
        </w:rPr>
        <w:tab/>
      </w:r>
      <w:r w:rsidR="000C0F0C" w:rsidRPr="00845C01">
        <w:rPr>
          <w:sz w:val="40"/>
          <w:szCs w:val="40"/>
          <w:rtl/>
          <w:lang w:eastAsia="zh-CN"/>
        </w:rPr>
        <w:t>نطاق هذا التقييم وغرضه ومنه</w:t>
      </w:r>
      <w:r w:rsidR="00104003" w:rsidRPr="00845C01">
        <w:rPr>
          <w:rFonts w:hint="cs"/>
          <w:sz w:val="40"/>
          <w:szCs w:val="40"/>
          <w:rtl/>
          <w:lang w:eastAsia="zh-CN"/>
        </w:rPr>
        <w:t>ا</w:t>
      </w:r>
      <w:r w:rsidR="000C0F0C" w:rsidRPr="00845C01">
        <w:rPr>
          <w:sz w:val="40"/>
          <w:szCs w:val="40"/>
          <w:rtl/>
          <w:lang w:eastAsia="zh-CN"/>
        </w:rPr>
        <w:t>جيته وقيوده</w:t>
      </w:r>
      <w:r w:rsidR="000C0F0C" w:rsidRPr="00845C01">
        <w:rPr>
          <w:rtl/>
          <w:lang w:eastAsia="zh-CN"/>
        </w:rPr>
        <w:tab/>
      </w:r>
      <w:r w:rsidR="00104003" w:rsidRPr="00845C01">
        <w:rPr>
          <w:rFonts w:hint="cs"/>
          <w:rtl/>
          <w:lang w:eastAsia="zh-CN"/>
        </w:rPr>
        <w:t>6</w:t>
      </w:r>
    </w:p>
    <w:p w:rsidR="000C0F0C" w:rsidRPr="00845C01" w:rsidRDefault="0075686D" w:rsidP="00D55488">
      <w:pPr>
        <w:pStyle w:val="NormalParaAR"/>
        <w:tabs>
          <w:tab w:val="left" w:pos="1558"/>
          <w:tab w:val="left" w:leader="dot" w:pos="9356"/>
        </w:tabs>
        <w:spacing w:after="0"/>
        <w:ind w:left="1152" w:hanging="19"/>
        <w:rPr>
          <w:lang w:eastAsia="zh-CN"/>
        </w:rPr>
      </w:pPr>
      <w:r w:rsidRPr="00845C01">
        <w:rPr>
          <w:rFonts w:hint="cs"/>
          <w:rtl/>
          <w:lang w:eastAsia="zh-CN"/>
        </w:rPr>
        <w:t>"</w:t>
      </w:r>
      <w:r w:rsidRPr="00845C01">
        <w:rPr>
          <w:rtl/>
          <w:lang w:eastAsia="zh-CN"/>
        </w:rPr>
        <w:t>1</w:t>
      </w:r>
      <w:r w:rsidRPr="00845C01">
        <w:rPr>
          <w:rFonts w:hint="cs"/>
          <w:rtl/>
          <w:lang w:eastAsia="zh-CN"/>
        </w:rPr>
        <w:t>"</w:t>
      </w:r>
      <w:r w:rsidR="00010F60" w:rsidRPr="00845C01">
        <w:rPr>
          <w:lang w:eastAsia="zh-CN"/>
        </w:rPr>
        <w:tab/>
      </w:r>
      <w:r w:rsidR="000C0F0C" w:rsidRPr="00845C01">
        <w:rPr>
          <w:rtl/>
          <w:lang w:eastAsia="zh-CN"/>
        </w:rPr>
        <w:t>النطاق</w:t>
      </w:r>
      <w:r w:rsidR="000C0F0C" w:rsidRPr="00845C01">
        <w:rPr>
          <w:rtl/>
          <w:lang w:eastAsia="zh-CN"/>
        </w:rPr>
        <w:tab/>
      </w:r>
      <w:r w:rsidR="00104003" w:rsidRPr="00845C01">
        <w:rPr>
          <w:rFonts w:hint="cs"/>
          <w:rtl/>
          <w:lang w:eastAsia="zh-CN"/>
        </w:rPr>
        <w:t>6</w:t>
      </w:r>
    </w:p>
    <w:p w:rsidR="000C0F0C" w:rsidRPr="00845C01" w:rsidRDefault="0075686D" w:rsidP="00D55488">
      <w:pPr>
        <w:pStyle w:val="NormalParaAR"/>
        <w:tabs>
          <w:tab w:val="left" w:pos="1558"/>
          <w:tab w:val="left" w:leader="dot" w:pos="9356"/>
        </w:tabs>
        <w:spacing w:after="0"/>
        <w:ind w:left="1152" w:hanging="19"/>
        <w:rPr>
          <w:lang w:eastAsia="zh-CN"/>
        </w:rPr>
      </w:pPr>
      <w:r w:rsidRPr="00845C01">
        <w:rPr>
          <w:rFonts w:hint="cs"/>
          <w:rtl/>
          <w:lang w:eastAsia="zh-CN"/>
        </w:rPr>
        <w:t>"</w:t>
      </w:r>
      <w:r w:rsidRPr="00845C01">
        <w:rPr>
          <w:rtl/>
          <w:lang w:eastAsia="zh-CN"/>
        </w:rPr>
        <w:t>2</w:t>
      </w:r>
      <w:r w:rsidRPr="00845C01">
        <w:rPr>
          <w:rFonts w:hint="cs"/>
          <w:rtl/>
          <w:lang w:eastAsia="zh-CN"/>
        </w:rPr>
        <w:t>"</w:t>
      </w:r>
      <w:r w:rsidR="00395C1C" w:rsidRPr="00845C01">
        <w:rPr>
          <w:rtl/>
          <w:lang w:eastAsia="zh-CN"/>
        </w:rPr>
        <w:tab/>
      </w:r>
      <w:proofErr w:type="gramStart"/>
      <w:r w:rsidR="000C0F0C" w:rsidRPr="00845C01">
        <w:rPr>
          <w:rtl/>
          <w:lang w:eastAsia="zh-CN"/>
        </w:rPr>
        <w:t>الغرض</w:t>
      </w:r>
      <w:proofErr w:type="gramEnd"/>
      <w:r w:rsidR="000C0F0C" w:rsidRPr="00845C01">
        <w:rPr>
          <w:rtl/>
          <w:lang w:eastAsia="zh-CN"/>
        </w:rPr>
        <w:t xml:space="preserve"> الأساسي</w:t>
      </w:r>
      <w:r w:rsidR="000C0F0C" w:rsidRPr="00845C01">
        <w:rPr>
          <w:rtl/>
          <w:lang w:eastAsia="zh-CN"/>
        </w:rPr>
        <w:tab/>
      </w:r>
      <w:r w:rsidR="00104003" w:rsidRPr="00845C01">
        <w:rPr>
          <w:rFonts w:hint="cs"/>
          <w:rtl/>
          <w:lang w:eastAsia="zh-CN"/>
        </w:rPr>
        <w:t>6</w:t>
      </w:r>
    </w:p>
    <w:p w:rsidR="000C0F0C" w:rsidRPr="00845C01" w:rsidRDefault="0075686D" w:rsidP="00D55488">
      <w:pPr>
        <w:pStyle w:val="NormalParaAR"/>
        <w:tabs>
          <w:tab w:val="left" w:pos="1558"/>
          <w:tab w:val="left" w:leader="dot" w:pos="9356"/>
        </w:tabs>
        <w:spacing w:after="0"/>
        <w:ind w:left="1152" w:hanging="19"/>
        <w:rPr>
          <w:lang w:eastAsia="zh-CN"/>
        </w:rPr>
      </w:pPr>
      <w:r w:rsidRPr="00845C01">
        <w:rPr>
          <w:rFonts w:hint="cs"/>
          <w:rtl/>
          <w:lang w:eastAsia="zh-CN"/>
        </w:rPr>
        <w:t>"3"</w:t>
      </w:r>
      <w:r w:rsidR="006557EC" w:rsidRPr="00845C01">
        <w:rPr>
          <w:rtl/>
          <w:lang w:eastAsia="zh-CN"/>
        </w:rPr>
        <w:tab/>
      </w:r>
      <w:r w:rsidR="000C0F0C" w:rsidRPr="00845C01">
        <w:rPr>
          <w:rtl/>
          <w:lang w:eastAsia="zh-CN"/>
        </w:rPr>
        <w:t>المنهجية</w:t>
      </w:r>
      <w:r w:rsidR="000C0F0C" w:rsidRPr="00845C01">
        <w:rPr>
          <w:rtl/>
          <w:lang w:eastAsia="zh-CN"/>
        </w:rPr>
        <w:tab/>
        <w:t>7</w:t>
      </w:r>
    </w:p>
    <w:p w:rsidR="000C0F0C" w:rsidRPr="00845C01" w:rsidRDefault="0075686D" w:rsidP="00D55488">
      <w:pPr>
        <w:pStyle w:val="NormalParaAR"/>
        <w:tabs>
          <w:tab w:val="left" w:pos="1558"/>
          <w:tab w:val="left" w:leader="dot" w:pos="9356"/>
        </w:tabs>
        <w:spacing w:after="0"/>
        <w:ind w:left="1152" w:hanging="19"/>
        <w:rPr>
          <w:lang w:eastAsia="zh-CN"/>
        </w:rPr>
      </w:pPr>
      <w:r w:rsidRPr="00845C01">
        <w:rPr>
          <w:rFonts w:hint="cs"/>
          <w:rtl/>
          <w:lang w:eastAsia="zh-CN"/>
        </w:rPr>
        <w:t>"4"</w:t>
      </w:r>
      <w:r w:rsidR="006557EC" w:rsidRPr="00845C01">
        <w:rPr>
          <w:rtl/>
          <w:lang w:eastAsia="zh-CN"/>
        </w:rPr>
        <w:tab/>
      </w:r>
      <w:r w:rsidR="000C0F0C" w:rsidRPr="00845C01">
        <w:rPr>
          <w:rtl/>
          <w:lang w:eastAsia="zh-CN"/>
        </w:rPr>
        <w:t>القيود الرئيسية على هذا التقييم</w:t>
      </w:r>
      <w:r w:rsidR="000C0F0C" w:rsidRPr="00845C01">
        <w:rPr>
          <w:rtl/>
          <w:lang w:eastAsia="zh-CN"/>
        </w:rPr>
        <w:tab/>
        <w:t>8</w:t>
      </w:r>
    </w:p>
    <w:p w:rsidR="000C0F0C" w:rsidRPr="00845C01" w:rsidRDefault="000C0F0C" w:rsidP="0075686D">
      <w:pPr>
        <w:pStyle w:val="NormalParaAR"/>
        <w:tabs>
          <w:tab w:val="left" w:pos="566"/>
          <w:tab w:val="left" w:pos="1558"/>
          <w:tab w:val="left" w:leader="dot" w:pos="9356"/>
        </w:tabs>
        <w:spacing w:after="0"/>
        <w:ind w:left="432" w:hanging="432"/>
        <w:rPr>
          <w:lang w:eastAsia="zh-CN"/>
        </w:rPr>
      </w:pPr>
      <w:r w:rsidRPr="00845C01">
        <w:rPr>
          <w:b/>
          <w:bCs/>
          <w:rtl/>
          <w:lang w:eastAsia="zh-CN"/>
        </w:rPr>
        <w:t>2.</w:t>
      </w:r>
      <w:r w:rsidR="0075686D" w:rsidRPr="00845C01">
        <w:rPr>
          <w:b/>
          <w:bCs/>
          <w:rtl/>
          <w:lang w:eastAsia="zh-CN"/>
        </w:rPr>
        <w:tab/>
      </w:r>
      <w:r w:rsidR="00104003" w:rsidRPr="00845C01">
        <w:rPr>
          <w:b/>
          <w:bCs/>
          <w:rtl/>
          <w:lang w:eastAsia="zh-CN"/>
        </w:rPr>
        <w:t>النتائج والتقويم</w:t>
      </w:r>
      <w:r w:rsidR="00104003" w:rsidRPr="00845C01">
        <w:rPr>
          <w:b/>
          <w:bCs/>
          <w:rtl/>
          <w:lang w:eastAsia="zh-CN"/>
        </w:rPr>
        <w:tab/>
      </w:r>
      <w:r w:rsidRPr="00845C01">
        <w:rPr>
          <w:b/>
          <w:bCs/>
          <w:rtl/>
          <w:lang w:eastAsia="zh-CN"/>
        </w:rPr>
        <w:tab/>
        <w:t>8</w:t>
      </w:r>
    </w:p>
    <w:p w:rsidR="000C0F0C" w:rsidRPr="00845C01" w:rsidRDefault="006557EC" w:rsidP="004B0752">
      <w:pPr>
        <w:pStyle w:val="NormalParaAR"/>
        <w:tabs>
          <w:tab w:val="left" w:leader="dot" w:pos="9356"/>
        </w:tabs>
        <w:spacing w:after="0"/>
        <w:ind w:left="1191" w:hanging="624"/>
        <w:rPr>
          <w:lang w:eastAsia="zh-CN"/>
        </w:rPr>
      </w:pPr>
      <w:r w:rsidRPr="00845C01">
        <w:rPr>
          <w:sz w:val="40"/>
          <w:szCs w:val="40"/>
          <w:rtl/>
          <w:lang w:eastAsia="zh-CN"/>
        </w:rPr>
        <w:t>(ألف)</w:t>
      </w:r>
      <w:r w:rsidRPr="00845C01">
        <w:rPr>
          <w:sz w:val="40"/>
          <w:szCs w:val="40"/>
          <w:rtl/>
          <w:lang w:eastAsia="zh-CN"/>
        </w:rPr>
        <w:tab/>
      </w:r>
      <w:r w:rsidR="000C0F0C" w:rsidRPr="00845C01">
        <w:rPr>
          <w:sz w:val="40"/>
          <w:szCs w:val="40"/>
          <w:rtl/>
          <w:lang w:eastAsia="zh-CN"/>
        </w:rPr>
        <w:t xml:space="preserve">التحضير للمشروع </w:t>
      </w:r>
      <w:proofErr w:type="gramStart"/>
      <w:r w:rsidR="000C0F0C" w:rsidRPr="00845C01">
        <w:rPr>
          <w:sz w:val="40"/>
          <w:szCs w:val="40"/>
          <w:rtl/>
          <w:lang w:eastAsia="zh-CN"/>
        </w:rPr>
        <w:t>وإدارته</w:t>
      </w:r>
      <w:proofErr w:type="gramEnd"/>
      <w:r w:rsidR="000C0F0C" w:rsidRPr="00845C01">
        <w:rPr>
          <w:rtl/>
          <w:lang w:eastAsia="zh-CN"/>
        </w:rPr>
        <w:tab/>
        <w:t>8</w:t>
      </w:r>
    </w:p>
    <w:p w:rsidR="000C0F0C" w:rsidRPr="00845C01" w:rsidRDefault="0075686D" w:rsidP="00D55488">
      <w:pPr>
        <w:pStyle w:val="NormalParaAR"/>
        <w:tabs>
          <w:tab w:val="left" w:pos="1558"/>
          <w:tab w:val="left" w:leader="dot" w:pos="9356"/>
        </w:tabs>
        <w:spacing w:after="0"/>
        <w:ind w:left="1152" w:hanging="19"/>
        <w:rPr>
          <w:lang w:eastAsia="zh-CN"/>
        </w:rPr>
      </w:pPr>
      <w:r w:rsidRPr="00845C01">
        <w:rPr>
          <w:rFonts w:hint="cs"/>
          <w:rtl/>
          <w:lang w:eastAsia="zh-CN"/>
        </w:rPr>
        <w:t>"</w:t>
      </w:r>
      <w:r w:rsidRPr="00845C01">
        <w:rPr>
          <w:rtl/>
          <w:lang w:eastAsia="zh-CN"/>
        </w:rPr>
        <w:t>1</w:t>
      </w:r>
      <w:r w:rsidRPr="00845C01">
        <w:rPr>
          <w:rFonts w:hint="cs"/>
          <w:rtl/>
          <w:lang w:eastAsia="zh-CN"/>
        </w:rPr>
        <w:t>"</w:t>
      </w:r>
      <w:r w:rsidR="00395C1C" w:rsidRPr="00845C01">
        <w:rPr>
          <w:lang w:eastAsia="zh-CN"/>
        </w:rPr>
        <w:tab/>
      </w:r>
      <w:proofErr w:type="gramStart"/>
      <w:r w:rsidR="000C0F0C" w:rsidRPr="00845C01">
        <w:rPr>
          <w:rtl/>
          <w:lang w:eastAsia="zh-CN"/>
        </w:rPr>
        <w:t>التحضير</w:t>
      </w:r>
      <w:proofErr w:type="gramEnd"/>
      <w:r w:rsidR="000C0F0C" w:rsidRPr="00845C01">
        <w:rPr>
          <w:rtl/>
          <w:lang w:eastAsia="zh-CN"/>
        </w:rPr>
        <w:t xml:space="preserve"> للمشروع</w:t>
      </w:r>
      <w:r w:rsidR="000C0F0C" w:rsidRPr="00845C01">
        <w:rPr>
          <w:rtl/>
          <w:lang w:eastAsia="zh-CN"/>
        </w:rPr>
        <w:tab/>
        <w:t>8</w:t>
      </w:r>
    </w:p>
    <w:p w:rsidR="000C0F0C" w:rsidRPr="00845C01" w:rsidRDefault="006557EC" w:rsidP="00D55488">
      <w:pPr>
        <w:pStyle w:val="NormalParaAR"/>
        <w:tabs>
          <w:tab w:val="left" w:pos="1558"/>
          <w:tab w:val="left" w:leader="dot" w:pos="9356"/>
        </w:tabs>
        <w:spacing w:after="0"/>
        <w:ind w:left="1152" w:hanging="19"/>
        <w:rPr>
          <w:lang w:eastAsia="zh-CN"/>
        </w:rPr>
      </w:pPr>
      <w:r w:rsidRPr="00845C01">
        <w:rPr>
          <w:rFonts w:hint="cs"/>
          <w:rtl/>
          <w:lang w:eastAsia="zh-CN"/>
        </w:rPr>
        <w:t>"</w:t>
      </w:r>
      <w:r w:rsidRPr="00845C01">
        <w:rPr>
          <w:rtl/>
          <w:lang w:eastAsia="zh-CN"/>
        </w:rPr>
        <w:t>2</w:t>
      </w:r>
      <w:r w:rsidRPr="00845C01">
        <w:rPr>
          <w:rFonts w:hint="cs"/>
          <w:rtl/>
          <w:lang w:eastAsia="zh-CN"/>
        </w:rPr>
        <w:t>"</w:t>
      </w:r>
      <w:r w:rsidR="00395C1C" w:rsidRPr="00845C01">
        <w:rPr>
          <w:lang w:eastAsia="zh-CN"/>
        </w:rPr>
        <w:tab/>
      </w:r>
      <w:r w:rsidRPr="00845C01">
        <w:rPr>
          <w:rtl/>
          <w:lang w:eastAsia="zh-CN"/>
        </w:rPr>
        <w:t xml:space="preserve">استخدام أدوات تخطيط المشروعات </w:t>
      </w:r>
      <w:r w:rsidRPr="00845C01">
        <w:rPr>
          <w:rFonts w:hint="cs"/>
          <w:rtl/>
          <w:lang w:eastAsia="zh-CN"/>
        </w:rPr>
        <w:t>(في مرحلة التخطيط)</w:t>
      </w:r>
      <w:r w:rsidR="000C0F0C" w:rsidRPr="00845C01">
        <w:rPr>
          <w:rtl/>
          <w:lang w:eastAsia="zh-CN"/>
        </w:rPr>
        <w:tab/>
        <w:t>9</w:t>
      </w:r>
    </w:p>
    <w:p w:rsidR="000C0F0C" w:rsidRPr="00845C01" w:rsidRDefault="006557EC" w:rsidP="00D55488">
      <w:pPr>
        <w:pStyle w:val="NormalParaAR"/>
        <w:tabs>
          <w:tab w:val="left" w:pos="1558"/>
          <w:tab w:val="left" w:leader="dot" w:pos="9356"/>
        </w:tabs>
        <w:spacing w:after="0"/>
        <w:ind w:left="1152" w:hanging="19"/>
        <w:rPr>
          <w:lang w:eastAsia="zh-CN"/>
        </w:rPr>
      </w:pPr>
      <w:r w:rsidRPr="00845C01">
        <w:rPr>
          <w:rFonts w:hint="cs"/>
          <w:rtl/>
          <w:lang w:eastAsia="zh-CN"/>
        </w:rPr>
        <w:t>"3"</w:t>
      </w:r>
      <w:r w:rsidR="00395C1C" w:rsidRPr="00845C01">
        <w:rPr>
          <w:lang w:eastAsia="zh-CN"/>
        </w:rPr>
        <w:tab/>
      </w:r>
      <w:proofErr w:type="gramStart"/>
      <w:r w:rsidR="000C0F0C" w:rsidRPr="00845C01">
        <w:rPr>
          <w:rtl/>
          <w:lang w:eastAsia="zh-CN"/>
        </w:rPr>
        <w:t>إدارة</w:t>
      </w:r>
      <w:proofErr w:type="gramEnd"/>
      <w:r w:rsidR="000C0F0C" w:rsidRPr="00845C01">
        <w:rPr>
          <w:rtl/>
          <w:lang w:eastAsia="zh-CN"/>
        </w:rPr>
        <w:t xml:space="preserve"> المشروع</w:t>
      </w:r>
      <w:r w:rsidR="00395C1C" w:rsidRPr="00845C01">
        <w:rPr>
          <w:lang w:eastAsia="zh-CN"/>
        </w:rPr>
        <w:tab/>
      </w:r>
      <w:r w:rsidR="00104003" w:rsidRPr="00845C01">
        <w:rPr>
          <w:rFonts w:hint="cs"/>
          <w:rtl/>
          <w:lang w:eastAsia="zh-CN"/>
        </w:rPr>
        <w:t>10</w:t>
      </w:r>
    </w:p>
    <w:p w:rsidR="000C0F0C" w:rsidRPr="00845C01" w:rsidRDefault="000C0F0C" w:rsidP="0027559E">
      <w:pPr>
        <w:pStyle w:val="NormalParaAR"/>
        <w:tabs>
          <w:tab w:val="left" w:leader="dot" w:pos="9356"/>
        </w:tabs>
        <w:spacing w:after="0"/>
        <w:ind w:left="1133" w:hanging="567"/>
        <w:rPr>
          <w:sz w:val="40"/>
          <w:szCs w:val="40"/>
          <w:lang w:eastAsia="zh-CN"/>
        </w:rPr>
      </w:pPr>
      <w:r w:rsidRPr="00845C01">
        <w:rPr>
          <w:sz w:val="40"/>
          <w:szCs w:val="40"/>
          <w:rtl/>
          <w:lang w:eastAsia="zh-CN"/>
        </w:rPr>
        <w:t>(</w:t>
      </w:r>
      <w:r w:rsidR="00104003" w:rsidRPr="00845C01">
        <w:rPr>
          <w:rFonts w:hint="cs"/>
          <w:sz w:val="40"/>
          <w:szCs w:val="40"/>
          <w:rtl/>
          <w:lang w:eastAsia="zh-CN"/>
        </w:rPr>
        <w:t>باء</w:t>
      </w:r>
      <w:r w:rsidRPr="00845C01">
        <w:rPr>
          <w:sz w:val="40"/>
          <w:szCs w:val="40"/>
          <w:rtl/>
          <w:lang w:eastAsia="zh-CN"/>
        </w:rPr>
        <w:t>)</w:t>
      </w:r>
      <w:r w:rsidRPr="00845C01">
        <w:rPr>
          <w:sz w:val="40"/>
          <w:szCs w:val="40"/>
          <w:rtl/>
          <w:lang w:eastAsia="zh-CN"/>
        </w:rPr>
        <w:tab/>
      </w:r>
      <w:r w:rsidR="00104003" w:rsidRPr="00845C01">
        <w:rPr>
          <w:sz w:val="40"/>
          <w:szCs w:val="40"/>
          <w:rtl/>
          <w:lang w:eastAsia="zh-CN"/>
        </w:rPr>
        <w:t>الوجاهة</w:t>
      </w:r>
      <w:r w:rsidRPr="00845C01">
        <w:rPr>
          <w:sz w:val="40"/>
          <w:szCs w:val="40"/>
          <w:rtl/>
          <w:lang w:eastAsia="zh-CN"/>
        </w:rPr>
        <w:tab/>
      </w:r>
      <w:r w:rsidR="00104003" w:rsidRPr="00845C01">
        <w:rPr>
          <w:rFonts w:hint="cs"/>
          <w:rtl/>
          <w:lang w:eastAsia="zh-CN"/>
        </w:rPr>
        <w:t>11</w:t>
      </w:r>
    </w:p>
    <w:p w:rsidR="000C0F0C" w:rsidRPr="00845C01" w:rsidRDefault="006557EC" w:rsidP="00D55488">
      <w:pPr>
        <w:pStyle w:val="NormalParaAR"/>
        <w:tabs>
          <w:tab w:val="left" w:pos="1558"/>
          <w:tab w:val="left" w:leader="dot" w:pos="9356"/>
        </w:tabs>
        <w:spacing w:after="0"/>
        <w:ind w:left="1152" w:hanging="19"/>
        <w:rPr>
          <w:rtl/>
          <w:lang w:eastAsia="zh-CN"/>
        </w:rPr>
      </w:pPr>
      <w:r w:rsidRPr="00845C01">
        <w:rPr>
          <w:rFonts w:hint="cs"/>
          <w:rtl/>
          <w:lang w:eastAsia="zh-CN"/>
        </w:rPr>
        <w:t>"</w:t>
      </w:r>
      <w:r w:rsidR="00071C93" w:rsidRPr="00845C01">
        <w:rPr>
          <w:rFonts w:hint="cs"/>
          <w:rtl/>
          <w:lang w:eastAsia="zh-CN"/>
        </w:rPr>
        <w:t>1</w:t>
      </w:r>
      <w:r w:rsidRPr="00845C01">
        <w:rPr>
          <w:rFonts w:hint="cs"/>
          <w:rtl/>
          <w:lang w:eastAsia="zh-CN"/>
        </w:rPr>
        <w:t>"</w:t>
      </w:r>
      <w:r w:rsidR="00395C1C" w:rsidRPr="00845C01">
        <w:rPr>
          <w:lang w:eastAsia="zh-CN"/>
        </w:rPr>
        <w:tab/>
      </w:r>
      <w:r w:rsidR="000C0F0C" w:rsidRPr="00845C01">
        <w:rPr>
          <w:rtl/>
          <w:lang w:eastAsia="zh-CN"/>
        </w:rPr>
        <w:t>وجاهة السياسات</w:t>
      </w:r>
      <w:r w:rsidR="000C0F0C" w:rsidRPr="00845C01">
        <w:rPr>
          <w:rtl/>
          <w:lang w:eastAsia="zh-CN"/>
        </w:rPr>
        <w:tab/>
      </w:r>
      <w:r w:rsidR="00104003" w:rsidRPr="00845C01">
        <w:rPr>
          <w:rFonts w:hint="cs"/>
          <w:rtl/>
          <w:lang w:eastAsia="zh-CN"/>
        </w:rPr>
        <w:t>11</w:t>
      </w:r>
    </w:p>
    <w:p w:rsidR="00071C93" w:rsidRPr="00845C01" w:rsidRDefault="00071C93" w:rsidP="00D55488">
      <w:pPr>
        <w:pStyle w:val="NormalParaAR"/>
        <w:tabs>
          <w:tab w:val="left" w:pos="1558"/>
          <w:tab w:val="left" w:leader="dot" w:pos="9356"/>
        </w:tabs>
        <w:spacing w:after="0"/>
        <w:ind w:left="1152" w:hanging="19"/>
        <w:rPr>
          <w:lang w:eastAsia="zh-CN"/>
        </w:rPr>
      </w:pPr>
      <w:r w:rsidRPr="00845C01">
        <w:rPr>
          <w:rFonts w:hint="cs"/>
          <w:rtl/>
          <w:lang w:eastAsia="zh-CN"/>
        </w:rPr>
        <w:t>"2"</w:t>
      </w:r>
      <w:r w:rsidRPr="00845C01">
        <w:rPr>
          <w:rtl/>
          <w:lang w:eastAsia="zh-CN"/>
        </w:rPr>
        <w:tab/>
        <w:t>الوجاهة بالنسبة للمستفيدين</w:t>
      </w:r>
      <w:r w:rsidRPr="00845C01">
        <w:rPr>
          <w:rtl/>
          <w:lang w:eastAsia="zh-CN"/>
        </w:rPr>
        <w:tab/>
      </w:r>
      <w:r w:rsidR="00104003" w:rsidRPr="00845C01">
        <w:rPr>
          <w:rFonts w:hint="cs"/>
          <w:rtl/>
          <w:lang w:eastAsia="zh-CN"/>
        </w:rPr>
        <w:t>12</w:t>
      </w:r>
    </w:p>
    <w:p w:rsidR="000C0F0C" w:rsidRPr="00845C01" w:rsidRDefault="00104003" w:rsidP="0027559E">
      <w:pPr>
        <w:pStyle w:val="NormalParaAR"/>
        <w:tabs>
          <w:tab w:val="left" w:leader="dot" w:pos="9356"/>
        </w:tabs>
        <w:spacing w:after="0"/>
        <w:ind w:left="1133" w:hanging="567"/>
        <w:rPr>
          <w:lang w:eastAsia="zh-CN"/>
        </w:rPr>
      </w:pPr>
      <w:r w:rsidRPr="00845C01">
        <w:rPr>
          <w:sz w:val="40"/>
          <w:szCs w:val="40"/>
          <w:rtl/>
          <w:lang w:eastAsia="zh-CN"/>
        </w:rPr>
        <w:t>(</w:t>
      </w:r>
      <w:r w:rsidRPr="00845C01">
        <w:rPr>
          <w:rFonts w:hint="cs"/>
          <w:sz w:val="40"/>
          <w:szCs w:val="40"/>
          <w:rtl/>
          <w:lang w:eastAsia="zh-CN"/>
        </w:rPr>
        <w:t>جيم</w:t>
      </w:r>
      <w:r w:rsidR="00071C93" w:rsidRPr="00845C01">
        <w:rPr>
          <w:sz w:val="40"/>
          <w:szCs w:val="40"/>
          <w:rtl/>
          <w:lang w:eastAsia="zh-CN"/>
        </w:rPr>
        <w:t>)</w:t>
      </w:r>
      <w:r w:rsidR="00071C93" w:rsidRPr="00845C01">
        <w:rPr>
          <w:sz w:val="40"/>
          <w:szCs w:val="40"/>
          <w:rtl/>
          <w:lang w:eastAsia="zh-CN"/>
        </w:rPr>
        <w:tab/>
      </w:r>
      <w:r w:rsidR="000C0F0C" w:rsidRPr="00845C01">
        <w:rPr>
          <w:sz w:val="40"/>
          <w:szCs w:val="40"/>
          <w:rtl/>
          <w:lang w:eastAsia="zh-CN"/>
        </w:rPr>
        <w:t>الفعالية</w:t>
      </w:r>
      <w:r w:rsidR="000C0F0C" w:rsidRPr="00845C01">
        <w:rPr>
          <w:rtl/>
          <w:lang w:eastAsia="zh-CN"/>
        </w:rPr>
        <w:tab/>
      </w:r>
      <w:r w:rsidRPr="00845C01">
        <w:rPr>
          <w:rFonts w:hint="cs"/>
          <w:rtl/>
          <w:lang w:eastAsia="zh-CN"/>
        </w:rPr>
        <w:t>12</w:t>
      </w:r>
    </w:p>
    <w:p w:rsidR="00071C93" w:rsidRPr="00845C01" w:rsidRDefault="00071C93" w:rsidP="00D55488">
      <w:pPr>
        <w:pStyle w:val="NormalParaAR"/>
        <w:tabs>
          <w:tab w:val="left" w:pos="1558"/>
          <w:tab w:val="left" w:leader="dot" w:pos="9356"/>
        </w:tabs>
        <w:spacing w:after="0"/>
        <w:ind w:left="1152" w:hanging="19"/>
        <w:rPr>
          <w:lang w:eastAsia="zh-CN"/>
        </w:rPr>
      </w:pPr>
      <w:r w:rsidRPr="00845C01">
        <w:rPr>
          <w:rtl/>
          <w:lang w:eastAsia="zh-CN"/>
        </w:rPr>
        <w:t>"1"</w:t>
      </w:r>
      <w:r w:rsidRPr="00845C01">
        <w:rPr>
          <w:rtl/>
          <w:lang w:eastAsia="zh-CN"/>
        </w:rPr>
        <w:tab/>
      </w:r>
      <w:proofErr w:type="gramStart"/>
      <w:r w:rsidRPr="00845C01">
        <w:rPr>
          <w:rtl/>
          <w:lang w:eastAsia="zh-CN"/>
        </w:rPr>
        <w:t>بدء</w:t>
      </w:r>
      <w:proofErr w:type="gramEnd"/>
      <w:r w:rsidRPr="00845C01">
        <w:rPr>
          <w:rtl/>
          <w:lang w:eastAsia="zh-CN"/>
        </w:rPr>
        <w:t xml:space="preserve"> المشروع</w:t>
      </w:r>
      <w:r w:rsidRPr="00845C01">
        <w:rPr>
          <w:rtl/>
          <w:lang w:eastAsia="zh-CN"/>
        </w:rPr>
        <w:tab/>
      </w:r>
      <w:r w:rsidR="00104003" w:rsidRPr="00845C01">
        <w:rPr>
          <w:rFonts w:hint="cs"/>
          <w:rtl/>
          <w:lang w:eastAsia="zh-CN"/>
        </w:rPr>
        <w:t>13</w:t>
      </w:r>
    </w:p>
    <w:p w:rsidR="00071C93" w:rsidRPr="00845C01" w:rsidRDefault="00071C93" w:rsidP="00D55488">
      <w:pPr>
        <w:pStyle w:val="NormalParaAR"/>
        <w:tabs>
          <w:tab w:val="left" w:pos="1558"/>
          <w:tab w:val="left" w:leader="dot" w:pos="9356"/>
        </w:tabs>
        <w:spacing w:after="0"/>
        <w:ind w:left="1152" w:hanging="19"/>
        <w:rPr>
          <w:lang w:eastAsia="zh-CN"/>
        </w:rPr>
      </w:pPr>
      <w:r w:rsidRPr="00845C01">
        <w:rPr>
          <w:rtl/>
          <w:lang w:eastAsia="zh-CN"/>
        </w:rPr>
        <w:t>"2"</w:t>
      </w:r>
      <w:r w:rsidRPr="00845C01">
        <w:rPr>
          <w:rtl/>
          <w:lang w:eastAsia="zh-CN"/>
        </w:rPr>
        <w:tab/>
        <w:t xml:space="preserve">فعاليات إطلاق المشروع في الأرجنتين </w:t>
      </w:r>
      <w:proofErr w:type="gramStart"/>
      <w:r w:rsidRPr="00845C01">
        <w:rPr>
          <w:rtl/>
          <w:lang w:eastAsia="zh-CN"/>
        </w:rPr>
        <w:t>والمغرب</w:t>
      </w:r>
      <w:proofErr w:type="gramEnd"/>
      <w:r w:rsidRPr="00845C01">
        <w:rPr>
          <w:rtl/>
          <w:lang w:eastAsia="zh-CN"/>
        </w:rPr>
        <w:tab/>
      </w:r>
      <w:r w:rsidR="00104003" w:rsidRPr="00845C01">
        <w:rPr>
          <w:rFonts w:hint="cs"/>
          <w:rtl/>
          <w:lang w:eastAsia="zh-CN"/>
        </w:rPr>
        <w:t>13</w:t>
      </w:r>
    </w:p>
    <w:p w:rsidR="00071C93" w:rsidRPr="00845C01" w:rsidRDefault="00071C93" w:rsidP="00D55488">
      <w:pPr>
        <w:pStyle w:val="NormalParaAR"/>
        <w:tabs>
          <w:tab w:val="left" w:pos="1558"/>
          <w:tab w:val="left" w:leader="dot" w:pos="9356"/>
        </w:tabs>
        <w:spacing w:after="0"/>
        <w:ind w:left="1152" w:hanging="19"/>
        <w:rPr>
          <w:lang w:eastAsia="zh-CN"/>
        </w:rPr>
      </w:pPr>
      <w:r w:rsidRPr="00845C01">
        <w:rPr>
          <w:rtl/>
          <w:lang w:eastAsia="zh-CN"/>
        </w:rPr>
        <w:t>"3"</w:t>
      </w:r>
      <w:r w:rsidRPr="00845C01">
        <w:rPr>
          <w:rtl/>
          <w:lang w:eastAsia="zh-CN"/>
        </w:rPr>
        <w:tab/>
      </w:r>
      <w:proofErr w:type="gramStart"/>
      <w:r w:rsidRPr="00845C01">
        <w:rPr>
          <w:rtl/>
          <w:lang w:eastAsia="zh-CN"/>
        </w:rPr>
        <w:t>اختيار</w:t>
      </w:r>
      <w:proofErr w:type="gramEnd"/>
      <w:r w:rsidRPr="00845C01">
        <w:rPr>
          <w:rtl/>
          <w:lang w:eastAsia="zh-CN"/>
        </w:rPr>
        <w:t xml:space="preserve"> الشركات</w:t>
      </w:r>
      <w:r w:rsidRPr="00845C01">
        <w:rPr>
          <w:rtl/>
          <w:lang w:eastAsia="zh-CN"/>
        </w:rPr>
        <w:tab/>
      </w:r>
      <w:r w:rsidR="00104003" w:rsidRPr="00845C01">
        <w:rPr>
          <w:rFonts w:hint="cs"/>
          <w:rtl/>
          <w:lang w:eastAsia="zh-CN"/>
        </w:rPr>
        <w:t>13</w:t>
      </w:r>
    </w:p>
    <w:p w:rsidR="00071C93" w:rsidRPr="00845C01" w:rsidRDefault="00071C93" w:rsidP="00D55488">
      <w:pPr>
        <w:pStyle w:val="NormalParaAR"/>
        <w:tabs>
          <w:tab w:val="left" w:pos="1558"/>
          <w:tab w:val="left" w:leader="dot" w:pos="9356"/>
        </w:tabs>
        <w:spacing w:after="0"/>
        <w:ind w:left="1152" w:hanging="19"/>
        <w:rPr>
          <w:lang w:eastAsia="zh-CN"/>
        </w:rPr>
      </w:pPr>
      <w:r w:rsidRPr="00845C01">
        <w:rPr>
          <w:rtl/>
          <w:lang w:eastAsia="zh-CN"/>
        </w:rPr>
        <w:t>"4"</w:t>
      </w:r>
      <w:r w:rsidRPr="00845C01">
        <w:rPr>
          <w:rtl/>
          <w:lang w:eastAsia="zh-CN"/>
        </w:rPr>
        <w:tab/>
      </w:r>
      <w:proofErr w:type="gramStart"/>
      <w:r w:rsidRPr="00845C01">
        <w:rPr>
          <w:rtl/>
          <w:lang w:eastAsia="zh-CN"/>
        </w:rPr>
        <w:t>تجهيز</w:t>
      </w:r>
      <w:proofErr w:type="gramEnd"/>
      <w:r w:rsidRPr="00845C01">
        <w:rPr>
          <w:rtl/>
          <w:lang w:eastAsia="zh-CN"/>
        </w:rPr>
        <w:t xml:space="preserve"> الأدوات</w:t>
      </w:r>
      <w:r w:rsidRPr="00845C01">
        <w:rPr>
          <w:rtl/>
          <w:lang w:eastAsia="zh-CN"/>
        </w:rPr>
        <w:tab/>
      </w:r>
      <w:r w:rsidR="00104003" w:rsidRPr="00845C01">
        <w:rPr>
          <w:rFonts w:hint="cs"/>
          <w:rtl/>
          <w:lang w:eastAsia="zh-CN"/>
        </w:rPr>
        <w:t>13</w:t>
      </w:r>
    </w:p>
    <w:p w:rsidR="00071C93" w:rsidRPr="00845C01" w:rsidRDefault="00071C93" w:rsidP="00D55488">
      <w:pPr>
        <w:pStyle w:val="NormalParaAR"/>
        <w:tabs>
          <w:tab w:val="left" w:pos="1558"/>
          <w:tab w:val="left" w:leader="dot" w:pos="9356"/>
        </w:tabs>
        <w:spacing w:after="0"/>
        <w:ind w:left="1152" w:hanging="19"/>
        <w:rPr>
          <w:lang w:eastAsia="zh-CN"/>
        </w:rPr>
      </w:pPr>
      <w:r w:rsidRPr="00845C01">
        <w:rPr>
          <w:rtl/>
          <w:lang w:eastAsia="zh-CN"/>
        </w:rPr>
        <w:t>"5"</w:t>
      </w:r>
      <w:r w:rsidRPr="00845C01">
        <w:rPr>
          <w:rtl/>
          <w:lang w:eastAsia="zh-CN"/>
        </w:rPr>
        <w:tab/>
      </w:r>
      <w:proofErr w:type="gramStart"/>
      <w:r w:rsidRPr="00845C01">
        <w:rPr>
          <w:rtl/>
          <w:lang w:eastAsia="zh-CN"/>
        </w:rPr>
        <w:t>فعاليات</w:t>
      </w:r>
      <w:proofErr w:type="gramEnd"/>
      <w:r w:rsidRPr="00845C01">
        <w:rPr>
          <w:rtl/>
          <w:lang w:eastAsia="zh-CN"/>
        </w:rPr>
        <w:t xml:space="preserve"> إطلاق المشروع وتدريب الخبراء الوطنيين</w:t>
      </w:r>
      <w:r w:rsidRPr="00845C01">
        <w:rPr>
          <w:rtl/>
          <w:lang w:eastAsia="zh-CN"/>
        </w:rPr>
        <w:tab/>
      </w:r>
      <w:r w:rsidR="00104003" w:rsidRPr="00845C01">
        <w:rPr>
          <w:rFonts w:hint="cs"/>
          <w:rtl/>
          <w:lang w:eastAsia="zh-CN"/>
        </w:rPr>
        <w:t>13</w:t>
      </w:r>
    </w:p>
    <w:p w:rsidR="00071C93" w:rsidRPr="00845C01" w:rsidRDefault="00071C93" w:rsidP="00D55488">
      <w:pPr>
        <w:pStyle w:val="NormalParaAR"/>
        <w:tabs>
          <w:tab w:val="left" w:pos="1558"/>
          <w:tab w:val="left" w:leader="dot" w:pos="9356"/>
        </w:tabs>
        <w:spacing w:after="0"/>
        <w:ind w:left="1152" w:hanging="19"/>
        <w:rPr>
          <w:lang w:eastAsia="zh-CN"/>
        </w:rPr>
      </w:pPr>
      <w:r w:rsidRPr="00845C01">
        <w:rPr>
          <w:rtl/>
          <w:lang w:eastAsia="zh-CN"/>
        </w:rPr>
        <w:t>"6"</w:t>
      </w:r>
      <w:r w:rsidRPr="00845C01">
        <w:rPr>
          <w:rtl/>
          <w:lang w:eastAsia="zh-CN"/>
        </w:rPr>
        <w:tab/>
      </w:r>
      <w:proofErr w:type="gramStart"/>
      <w:r w:rsidRPr="00845C01">
        <w:rPr>
          <w:rtl/>
          <w:lang w:eastAsia="zh-CN"/>
        </w:rPr>
        <w:t>الدعم</w:t>
      </w:r>
      <w:proofErr w:type="gramEnd"/>
      <w:r w:rsidRPr="00845C01">
        <w:rPr>
          <w:rtl/>
          <w:lang w:eastAsia="zh-CN"/>
        </w:rPr>
        <w:t xml:space="preserve"> المباشر للشركات</w:t>
      </w:r>
      <w:r w:rsidRPr="00845C01">
        <w:rPr>
          <w:rtl/>
          <w:lang w:eastAsia="zh-CN"/>
        </w:rPr>
        <w:tab/>
      </w:r>
      <w:r w:rsidR="00104003" w:rsidRPr="00845C01">
        <w:rPr>
          <w:rFonts w:hint="cs"/>
          <w:rtl/>
          <w:lang w:eastAsia="zh-CN"/>
        </w:rPr>
        <w:t>14</w:t>
      </w:r>
    </w:p>
    <w:p w:rsidR="00071C93" w:rsidRPr="00845C01" w:rsidRDefault="00071C93" w:rsidP="00D55488">
      <w:pPr>
        <w:pStyle w:val="NormalParaAR"/>
        <w:tabs>
          <w:tab w:val="left" w:pos="1558"/>
          <w:tab w:val="left" w:leader="dot" w:pos="9356"/>
        </w:tabs>
        <w:spacing w:after="0"/>
        <w:ind w:left="1152" w:hanging="19"/>
        <w:rPr>
          <w:lang w:eastAsia="zh-CN"/>
        </w:rPr>
      </w:pPr>
      <w:r w:rsidRPr="00845C01">
        <w:rPr>
          <w:rtl/>
          <w:lang w:eastAsia="zh-CN"/>
        </w:rPr>
        <w:t>"7"</w:t>
      </w:r>
      <w:r w:rsidRPr="00845C01">
        <w:rPr>
          <w:rtl/>
          <w:lang w:eastAsia="zh-CN"/>
        </w:rPr>
        <w:tab/>
        <w:t xml:space="preserve">فعاليات اختتام المشروع </w:t>
      </w:r>
      <w:proofErr w:type="gramStart"/>
      <w:r w:rsidRPr="00845C01">
        <w:rPr>
          <w:rtl/>
          <w:lang w:eastAsia="zh-CN"/>
        </w:rPr>
        <w:t>والجوائز</w:t>
      </w:r>
      <w:proofErr w:type="gramEnd"/>
      <w:r w:rsidRPr="00845C01">
        <w:rPr>
          <w:rtl/>
          <w:lang w:eastAsia="zh-CN"/>
        </w:rPr>
        <w:tab/>
      </w:r>
      <w:r w:rsidR="00104003" w:rsidRPr="00845C01">
        <w:rPr>
          <w:rFonts w:hint="cs"/>
          <w:rtl/>
          <w:lang w:eastAsia="zh-CN"/>
        </w:rPr>
        <w:t>14</w:t>
      </w:r>
    </w:p>
    <w:p w:rsidR="00071C93" w:rsidRPr="00845C01" w:rsidRDefault="00071C93" w:rsidP="00D55488">
      <w:pPr>
        <w:pStyle w:val="NormalParaAR"/>
        <w:tabs>
          <w:tab w:val="left" w:pos="1558"/>
          <w:tab w:val="left" w:leader="dot" w:pos="9356"/>
        </w:tabs>
        <w:spacing w:after="0"/>
        <w:ind w:left="1152" w:hanging="19"/>
        <w:rPr>
          <w:lang w:eastAsia="zh-CN"/>
        </w:rPr>
      </w:pPr>
      <w:r w:rsidRPr="00845C01">
        <w:rPr>
          <w:rtl/>
          <w:lang w:eastAsia="zh-CN"/>
        </w:rPr>
        <w:t>"8"</w:t>
      </w:r>
      <w:r w:rsidRPr="00845C01">
        <w:rPr>
          <w:rtl/>
          <w:lang w:eastAsia="zh-CN"/>
        </w:rPr>
        <w:tab/>
        <w:t xml:space="preserve">إذكاء الوعي </w:t>
      </w:r>
      <w:proofErr w:type="gramStart"/>
      <w:r w:rsidRPr="00845C01">
        <w:rPr>
          <w:rtl/>
          <w:lang w:eastAsia="zh-CN"/>
        </w:rPr>
        <w:t>دوليا</w:t>
      </w:r>
      <w:proofErr w:type="gramEnd"/>
      <w:r w:rsidRPr="00845C01">
        <w:rPr>
          <w:rtl/>
          <w:lang w:eastAsia="zh-CN"/>
        </w:rPr>
        <w:tab/>
      </w:r>
      <w:r w:rsidR="00104003" w:rsidRPr="00845C01">
        <w:rPr>
          <w:rFonts w:hint="cs"/>
          <w:rtl/>
          <w:lang w:eastAsia="zh-CN"/>
        </w:rPr>
        <w:t>14</w:t>
      </w:r>
    </w:p>
    <w:p w:rsidR="00071C93" w:rsidRPr="00845C01" w:rsidRDefault="00071C93" w:rsidP="00D55488">
      <w:pPr>
        <w:pStyle w:val="NormalParaAR"/>
        <w:tabs>
          <w:tab w:val="left" w:pos="1558"/>
          <w:tab w:val="left" w:leader="dot" w:pos="9356"/>
        </w:tabs>
        <w:spacing w:after="0"/>
        <w:ind w:left="1152" w:hanging="19"/>
        <w:rPr>
          <w:lang w:eastAsia="zh-CN"/>
        </w:rPr>
      </w:pPr>
      <w:r w:rsidRPr="00845C01">
        <w:rPr>
          <w:rtl/>
          <w:lang w:eastAsia="zh-CN"/>
        </w:rPr>
        <w:t>"9"</w:t>
      </w:r>
      <w:r w:rsidRPr="00845C01">
        <w:rPr>
          <w:rtl/>
          <w:lang w:eastAsia="zh-CN"/>
        </w:rPr>
        <w:tab/>
      </w:r>
      <w:proofErr w:type="gramStart"/>
      <w:r w:rsidRPr="00845C01">
        <w:rPr>
          <w:rtl/>
          <w:lang w:eastAsia="zh-CN"/>
        </w:rPr>
        <w:t>المخرجات</w:t>
      </w:r>
      <w:proofErr w:type="gramEnd"/>
      <w:r w:rsidRPr="00845C01">
        <w:rPr>
          <w:rtl/>
          <w:lang w:eastAsia="zh-CN"/>
        </w:rPr>
        <w:t xml:space="preserve"> الأولية الملاحظة</w:t>
      </w:r>
      <w:r w:rsidRPr="00845C01">
        <w:rPr>
          <w:rtl/>
          <w:lang w:eastAsia="zh-CN"/>
        </w:rPr>
        <w:tab/>
      </w:r>
      <w:r w:rsidR="00104003" w:rsidRPr="00845C01">
        <w:rPr>
          <w:rFonts w:hint="cs"/>
          <w:rtl/>
          <w:lang w:eastAsia="zh-CN"/>
        </w:rPr>
        <w:t>14</w:t>
      </w:r>
    </w:p>
    <w:p w:rsidR="00071C93" w:rsidRPr="00845C01" w:rsidRDefault="00104003" w:rsidP="00D55488">
      <w:pPr>
        <w:pStyle w:val="NormalParaAR"/>
        <w:tabs>
          <w:tab w:val="left" w:pos="1558"/>
          <w:tab w:val="left" w:leader="dot" w:pos="9356"/>
        </w:tabs>
        <w:spacing w:after="0"/>
        <w:ind w:left="864" w:firstLine="269"/>
        <w:rPr>
          <w:rtl/>
          <w:lang w:eastAsia="zh-CN"/>
        </w:rPr>
      </w:pPr>
      <w:r w:rsidRPr="00845C01">
        <w:rPr>
          <w:rtl/>
          <w:lang w:eastAsia="zh-CN"/>
        </w:rPr>
        <w:t>"10</w:t>
      </w:r>
      <w:r w:rsidR="00D55488" w:rsidRPr="00845C01">
        <w:rPr>
          <w:rtl/>
          <w:lang w:eastAsia="zh-CN"/>
        </w:rPr>
        <w:t>"</w:t>
      </w:r>
      <w:r w:rsidR="00071C93" w:rsidRPr="00845C01">
        <w:rPr>
          <w:rtl/>
          <w:lang w:eastAsia="zh-CN"/>
        </w:rPr>
        <w:t>التأثير</w:t>
      </w:r>
      <w:r w:rsidR="00071C93" w:rsidRPr="00845C01">
        <w:rPr>
          <w:rtl/>
          <w:lang w:eastAsia="zh-CN"/>
        </w:rPr>
        <w:tab/>
      </w:r>
      <w:r w:rsidRPr="00845C01">
        <w:rPr>
          <w:rFonts w:hint="cs"/>
          <w:rtl/>
          <w:lang w:eastAsia="zh-CN"/>
        </w:rPr>
        <w:t>15</w:t>
      </w:r>
    </w:p>
    <w:p w:rsidR="000C0F0C" w:rsidRPr="00845C01" w:rsidRDefault="00071C93" w:rsidP="0027559E">
      <w:pPr>
        <w:pStyle w:val="NormalParaAR"/>
        <w:tabs>
          <w:tab w:val="left" w:leader="dot" w:pos="9356"/>
        </w:tabs>
        <w:spacing w:after="0"/>
        <w:ind w:left="1133" w:hanging="567"/>
        <w:rPr>
          <w:rtl/>
          <w:lang w:eastAsia="zh-CN"/>
        </w:rPr>
      </w:pPr>
      <w:r w:rsidRPr="00845C01">
        <w:rPr>
          <w:sz w:val="40"/>
          <w:szCs w:val="40"/>
          <w:rtl/>
          <w:lang w:eastAsia="zh-CN"/>
        </w:rPr>
        <w:t>(</w:t>
      </w:r>
      <w:proofErr w:type="gramStart"/>
      <w:r w:rsidRPr="00845C01">
        <w:rPr>
          <w:sz w:val="40"/>
          <w:szCs w:val="40"/>
          <w:rtl/>
          <w:lang w:eastAsia="zh-CN"/>
        </w:rPr>
        <w:t>دال</w:t>
      </w:r>
      <w:proofErr w:type="gramEnd"/>
      <w:r w:rsidRPr="00845C01">
        <w:rPr>
          <w:sz w:val="40"/>
          <w:szCs w:val="40"/>
          <w:rtl/>
          <w:lang w:eastAsia="zh-CN"/>
        </w:rPr>
        <w:t>)</w:t>
      </w:r>
      <w:r w:rsidRPr="00845C01">
        <w:rPr>
          <w:sz w:val="40"/>
          <w:szCs w:val="40"/>
          <w:rtl/>
          <w:lang w:eastAsia="zh-CN"/>
        </w:rPr>
        <w:tab/>
      </w:r>
      <w:r w:rsidR="000C0F0C" w:rsidRPr="00845C01">
        <w:rPr>
          <w:sz w:val="40"/>
          <w:szCs w:val="40"/>
          <w:rtl/>
          <w:lang w:eastAsia="zh-CN"/>
        </w:rPr>
        <w:t>الكفاءة</w:t>
      </w:r>
      <w:r w:rsidR="000C0F0C" w:rsidRPr="00845C01">
        <w:rPr>
          <w:rtl/>
          <w:lang w:eastAsia="zh-CN"/>
        </w:rPr>
        <w:tab/>
        <w:t>15</w:t>
      </w:r>
    </w:p>
    <w:p w:rsidR="00071C93" w:rsidRPr="00845C01" w:rsidRDefault="00071C93" w:rsidP="00D55488">
      <w:pPr>
        <w:pStyle w:val="NormalParaAR"/>
        <w:tabs>
          <w:tab w:val="left" w:pos="1558"/>
          <w:tab w:val="left" w:leader="dot" w:pos="9356"/>
        </w:tabs>
        <w:spacing w:after="0"/>
        <w:ind w:left="1152" w:hanging="19"/>
        <w:rPr>
          <w:lang w:eastAsia="zh-CN"/>
        </w:rPr>
      </w:pPr>
      <w:r w:rsidRPr="00845C01">
        <w:rPr>
          <w:rtl/>
          <w:lang w:eastAsia="zh-CN"/>
        </w:rPr>
        <w:t>"1"</w:t>
      </w:r>
      <w:r w:rsidRPr="00845C01">
        <w:rPr>
          <w:rtl/>
          <w:lang w:eastAsia="zh-CN"/>
        </w:rPr>
        <w:tab/>
      </w:r>
      <w:proofErr w:type="gramStart"/>
      <w:r w:rsidRPr="00845C01">
        <w:rPr>
          <w:rtl/>
          <w:lang w:eastAsia="zh-CN"/>
        </w:rPr>
        <w:t>التنفيذ</w:t>
      </w:r>
      <w:proofErr w:type="gramEnd"/>
      <w:r w:rsidRPr="00845C01">
        <w:rPr>
          <w:rtl/>
          <w:lang w:eastAsia="zh-CN"/>
        </w:rPr>
        <w:t xml:space="preserve"> المالي</w:t>
      </w:r>
      <w:r w:rsidR="00104003" w:rsidRPr="00845C01">
        <w:rPr>
          <w:rtl/>
          <w:lang w:eastAsia="zh-CN"/>
        </w:rPr>
        <w:tab/>
      </w:r>
      <w:r w:rsidR="00104003" w:rsidRPr="00845C01">
        <w:rPr>
          <w:rFonts w:hint="cs"/>
          <w:rtl/>
          <w:lang w:eastAsia="zh-CN"/>
        </w:rPr>
        <w:t>15</w:t>
      </w:r>
    </w:p>
    <w:p w:rsidR="00071C93" w:rsidRPr="00845C01" w:rsidRDefault="00071C93" w:rsidP="00D55488">
      <w:pPr>
        <w:pStyle w:val="NormalParaAR"/>
        <w:tabs>
          <w:tab w:val="left" w:pos="1558"/>
          <w:tab w:val="left" w:leader="dot" w:pos="9356"/>
        </w:tabs>
        <w:spacing w:after="0"/>
        <w:ind w:left="1152" w:hanging="19"/>
        <w:rPr>
          <w:lang w:eastAsia="zh-CN"/>
        </w:rPr>
      </w:pPr>
      <w:r w:rsidRPr="00845C01">
        <w:rPr>
          <w:rtl/>
          <w:lang w:eastAsia="zh-CN"/>
        </w:rPr>
        <w:t>"2"</w:t>
      </w:r>
      <w:r w:rsidRPr="00845C01">
        <w:rPr>
          <w:rtl/>
          <w:lang w:eastAsia="zh-CN"/>
        </w:rPr>
        <w:tab/>
      </w:r>
      <w:proofErr w:type="gramStart"/>
      <w:r w:rsidRPr="00845C01">
        <w:rPr>
          <w:rtl/>
          <w:lang w:eastAsia="zh-CN"/>
        </w:rPr>
        <w:t>تقييم</w:t>
      </w:r>
      <w:proofErr w:type="gramEnd"/>
      <w:r w:rsidRPr="00845C01">
        <w:rPr>
          <w:rtl/>
          <w:lang w:eastAsia="zh-CN"/>
        </w:rPr>
        <w:t xml:space="preserve"> النهج</w:t>
      </w:r>
      <w:r w:rsidR="00104003" w:rsidRPr="00845C01">
        <w:rPr>
          <w:rtl/>
          <w:lang w:eastAsia="zh-CN"/>
        </w:rPr>
        <w:tab/>
      </w:r>
      <w:r w:rsidR="00104003" w:rsidRPr="00845C01">
        <w:rPr>
          <w:rFonts w:hint="cs"/>
          <w:rtl/>
          <w:lang w:eastAsia="zh-CN"/>
        </w:rPr>
        <w:t>15</w:t>
      </w:r>
    </w:p>
    <w:p w:rsidR="00071C93" w:rsidRPr="00845C01" w:rsidRDefault="00071C93" w:rsidP="00D55488">
      <w:pPr>
        <w:pStyle w:val="NormalParaAR"/>
        <w:tabs>
          <w:tab w:val="left" w:pos="1558"/>
          <w:tab w:val="left" w:leader="dot" w:pos="9356"/>
        </w:tabs>
        <w:spacing w:after="0"/>
        <w:ind w:left="1152" w:hanging="19"/>
        <w:rPr>
          <w:lang w:eastAsia="zh-CN"/>
        </w:rPr>
      </w:pPr>
      <w:r w:rsidRPr="00845C01">
        <w:rPr>
          <w:rtl/>
          <w:lang w:eastAsia="zh-CN"/>
        </w:rPr>
        <w:t>"3"</w:t>
      </w:r>
      <w:r w:rsidRPr="00845C01">
        <w:rPr>
          <w:rtl/>
          <w:lang w:eastAsia="zh-CN"/>
        </w:rPr>
        <w:tab/>
      </w:r>
      <w:proofErr w:type="gramStart"/>
      <w:r w:rsidRPr="00845C01">
        <w:rPr>
          <w:rtl/>
          <w:lang w:eastAsia="zh-CN"/>
        </w:rPr>
        <w:t>تقييم</w:t>
      </w:r>
      <w:proofErr w:type="gramEnd"/>
      <w:r w:rsidRPr="00845C01">
        <w:rPr>
          <w:rtl/>
          <w:lang w:eastAsia="zh-CN"/>
        </w:rPr>
        <w:t xml:space="preserve"> جودة المخرجات</w:t>
      </w:r>
      <w:r w:rsidR="00104003" w:rsidRPr="00845C01">
        <w:rPr>
          <w:rtl/>
          <w:lang w:eastAsia="zh-CN"/>
        </w:rPr>
        <w:tab/>
      </w:r>
      <w:r w:rsidR="00104003" w:rsidRPr="00845C01">
        <w:rPr>
          <w:rFonts w:hint="cs"/>
          <w:rtl/>
          <w:lang w:eastAsia="zh-CN"/>
        </w:rPr>
        <w:t>16</w:t>
      </w:r>
    </w:p>
    <w:p w:rsidR="00071C93" w:rsidRPr="00845C01" w:rsidRDefault="00071C93" w:rsidP="00D55488">
      <w:pPr>
        <w:pStyle w:val="NormalParaAR"/>
        <w:tabs>
          <w:tab w:val="left" w:pos="1558"/>
          <w:tab w:val="left" w:leader="dot" w:pos="9356"/>
        </w:tabs>
        <w:spacing w:after="0"/>
        <w:ind w:left="1152" w:hanging="19"/>
        <w:rPr>
          <w:lang w:eastAsia="zh-CN"/>
        </w:rPr>
      </w:pPr>
      <w:r w:rsidRPr="00845C01">
        <w:rPr>
          <w:rtl/>
          <w:lang w:eastAsia="zh-CN"/>
        </w:rPr>
        <w:t>"4"</w:t>
      </w:r>
      <w:r w:rsidRPr="00845C01">
        <w:rPr>
          <w:rtl/>
          <w:lang w:eastAsia="zh-CN"/>
        </w:rPr>
        <w:tab/>
        <w:t xml:space="preserve">أوجه التآزر مع أنشطة أخرى تضطلع </w:t>
      </w:r>
      <w:proofErr w:type="gramStart"/>
      <w:r w:rsidRPr="00845C01">
        <w:rPr>
          <w:rtl/>
          <w:lang w:eastAsia="zh-CN"/>
        </w:rPr>
        <w:t>بها</w:t>
      </w:r>
      <w:proofErr w:type="gramEnd"/>
      <w:r w:rsidRPr="00845C01">
        <w:rPr>
          <w:rtl/>
          <w:lang w:eastAsia="zh-CN"/>
        </w:rPr>
        <w:t xml:space="preserve"> الأمانة</w:t>
      </w:r>
      <w:r w:rsidR="00104003" w:rsidRPr="00845C01">
        <w:rPr>
          <w:rtl/>
          <w:lang w:eastAsia="zh-CN"/>
        </w:rPr>
        <w:tab/>
      </w:r>
      <w:r w:rsidR="00104003" w:rsidRPr="00845C01">
        <w:rPr>
          <w:rFonts w:hint="cs"/>
          <w:rtl/>
          <w:lang w:eastAsia="zh-CN"/>
        </w:rPr>
        <w:t>16</w:t>
      </w:r>
    </w:p>
    <w:p w:rsidR="00071C93" w:rsidRPr="00845C01" w:rsidRDefault="00071C93" w:rsidP="0027559E">
      <w:pPr>
        <w:pStyle w:val="NormalParaAR"/>
        <w:tabs>
          <w:tab w:val="left" w:leader="dot" w:pos="9356"/>
        </w:tabs>
        <w:spacing w:after="0"/>
        <w:ind w:left="1133" w:hanging="567"/>
        <w:rPr>
          <w:sz w:val="40"/>
          <w:szCs w:val="40"/>
          <w:lang w:eastAsia="zh-CN"/>
        </w:rPr>
      </w:pPr>
      <w:r w:rsidRPr="00845C01">
        <w:rPr>
          <w:sz w:val="40"/>
          <w:szCs w:val="40"/>
          <w:rtl/>
          <w:lang w:eastAsia="zh-CN"/>
        </w:rPr>
        <w:t>(هاء)</w:t>
      </w:r>
      <w:r w:rsidRPr="00845C01">
        <w:rPr>
          <w:sz w:val="40"/>
          <w:szCs w:val="40"/>
          <w:rtl/>
          <w:lang w:eastAsia="zh-CN"/>
        </w:rPr>
        <w:tab/>
        <w:t>احتمالات استدامة النتائج</w:t>
      </w:r>
      <w:r w:rsidR="00104003" w:rsidRPr="00845C01">
        <w:rPr>
          <w:sz w:val="40"/>
          <w:szCs w:val="40"/>
          <w:rtl/>
          <w:lang w:eastAsia="zh-CN"/>
        </w:rPr>
        <w:tab/>
      </w:r>
      <w:r w:rsidR="00104003" w:rsidRPr="00845C01">
        <w:rPr>
          <w:rFonts w:hint="cs"/>
          <w:sz w:val="40"/>
          <w:szCs w:val="40"/>
          <w:rtl/>
          <w:lang w:eastAsia="zh-CN"/>
        </w:rPr>
        <w:t>16</w:t>
      </w:r>
    </w:p>
    <w:p w:rsidR="00071C93" w:rsidRPr="00845C01" w:rsidRDefault="00071C93" w:rsidP="0027559E">
      <w:pPr>
        <w:pStyle w:val="NormalParaAR"/>
        <w:tabs>
          <w:tab w:val="left" w:leader="dot" w:pos="9356"/>
        </w:tabs>
        <w:spacing w:after="0"/>
        <w:ind w:left="1133" w:hanging="567"/>
        <w:rPr>
          <w:lang w:eastAsia="zh-CN"/>
        </w:rPr>
      </w:pPr>
      <w:r w:rsidRPr="00845C01">
        <w:rPr>
          <w:sz w:val="40"/>
          <w:szCs w:val="40"/>
          <w:rtl/>
          <w:lang w:eastAsia="zh-CN"/>
        </w:rPr>
        <w:t>(واو)</w:t>
      </w:r>
      <w:r w:rsidRPr="00845C01">
        <w:rPr>
          <w:sz w:val="40"/>
          <w:szCs w:val="40"/>
          <w:rtl/>
          <w:lang w:eastAsia="zh-CN"/>
        </w:rPr>
        <w:tab/>
        <w:t>المساواة بين الجنسين</w:t>
      </w:r>
      <w:r w:rsidR="00104003" w:rsidRPr="00845C01">
        <w:rPr>
          <w:sz w:val="40"/>
          <w:szCs w:val="40"/>
          <w:rtl/>
          <w:lang w:eastAsia="zh-CN"/>
        </w:rPr>
        <w:tab/>
      </w:r>
      <w:r w:rsidR="00104003" w:rsidRPr="00845C01">
        <w:rPr>
          <w:rFonts w:hint="cs"/>
          <w:sz w:val="40"/>
          <w:szCs w:val="40"/>
          <w:rtl/>
          <w:lang w:eastAsia="zh-CN"/>
        </w:rPr>
        <w:t>17</w:t>
      </w:r>
    </w:p>
    <w:p w:rsidR="000C0F0C" w:rsidRPr="00845C01" w:rsidRDefault="000C0F0C" w:rsidP="0075686D">
      <w:pPr>
        <w:pStyle w:val="NormalParaAR"/>
        <w:tabs>
          <w:tab w:val="left" w:pos="566"/>
          <w:tab w:val="left" w:pos="1558"/>
          <w:tab w:val="left" w:leader="dot" w:pos="9356"/>
        </w:tabs>
        <w:spacing w:after="0"/>
        <w:ind w:left="432" w:hanging="432"/>
        <w:rPr>
          <w:b/>
          <w:bCs/>
          <w:lang w:eastAsia="zh-CN"/>
        </w:rPr>
      </w:pPr>
      <w:r w:rsidRPr="00845C01">
        <w:rPr>
          <w:b/>
          <w:bCs/>
          <w:rtl/>
          <w:lang w:eastAsia="zh-CN"/>
        </w:rPr>
        <w:t>3</w:t>
      </w:r>
      <w:r w:rsidRPr="00845C01">
        <w:rPr>
          <w:b/>
          <w:bCs/>
          <w:cs/>
          <w:lang w:eastAsia="zh-CN"/>
        </w:rPr>
        <w:t>‎</w:t>
      </w:r>
      <w:r w:rsidR="0075686D" w:rsidRPr="00845C01">
        <w:rPr>
          <w:b/>
          <w:bCs/>
          <w:rtl/>
          <w:lang w:eastAsia="zh-CN"/>
        </w:rPr>
        <w:t>.</w:t>
      </w:r>
      <w:r w:rsidR="0075686D" w:rsidRPr="00845C01">
        <w:rPr>
          <w:b/>
          <w:bCs/>
          <w:rtl/>
          <w:lang w:eastAsia="zh-CN"/>
        </w:rPr>
        <w:tab/>
      </w:r>
      <w:r w:rsidRPr="00845C01">
        <w:rPr>
          <w:b/>
          <w:bCs/>
          <w:rtl/>
          <w:lang w:eastAsia="zh-CN"/>
        </w:rPr>
        <w:t>الاستنتاجات</w:t>
      </w:r>
      <w:r w:rsidR="00395C1C" w:rsidRPr="00845C01">
        <w:rPr>
          <w:b/>
          <w:bCs/>
          <w:lang w:eastAsia="zh-CN"/>
        </w:rPr>
        <w:tab/>
      </w:r>
      <w:r w:rsidRPr="00845C01">
        <w:rPr>
          <w:b/>
          <w:bCs/>
          <w:rtl/>
          <w:lang w:eastAsia="zh-CN"/>
        </w:rPr>
        <w:tab/>
        <w:t>17</w:t>
      </w:r>
    </w:p>
    <w:p w:rsidR="000C0F0C" w:rsidRPr="00845C01" w:rsidRDefault="000C0F0C" w:rsidP="0075686D">
      <w:pPr>
        <w:pStyle w:val="NormalParaAR"/>
        <w:tabs>
          <w:tab w:val="left" w:pos="566"/>
          <w:tab w:val="left" w:pos="1558"/>
          <w:tab w:val="left" w:leader="dot" w:pos="9356"/>
        </w:tabs>
        <w:spacing w:after="0"/>
        <w:ind w:left="432" w:hanging="432"/>
        <w:rPr>
          <w:lang w:eastAsia="zh-CN"/>
        </w:rPr>
      </w:pPr>
      <w:r w:rsidRPr="00845C01">
        <w:rPr>
          <w:b/>
          <w:bCs/>
          <w:rtl/>
          <w:lang w:eastAsia="zh-CN"/>
        </w:rPr>
        <w:t>4</w:t>
      </w:r>
      <w:r w:rsidRPr="00845C01">
        <w:rPr>
          <w:b/>
          <w:bCs/>
          <w:cs/>
          <w:lang w:eastAsia="zh-CN"/>
        </w:rPr>
        <w:t>‎</w:t>
      </w:r>
      <w:r w:rsidR="0075686D" w:rsidRPr="00845C01">
        <w:rPr>
          <w:b/>
          <w:bCs/>
          <w:rtl/>
          <w:lang w:eastAsia="zh-CN"/>
        </w:rPr>
        <w:t>.</w:t>
      </w:r>
      <w:r w:rsidR="0075686D" w:rsidRPr="00845C01">
        <w:rPr>
          <w:b/>
          <w:bCs/>
          <w:rtl/>
          <w:lang w:eastAsia="zh-CN"/>
        </w:rPr>
        <w:tab/>
      </w:r>
      <w:r w:rsidRPr="00845C01">
        <w:rPr>
          <w:b/>
          <w:bCs/>
          <w:rtl/>
          <w:lang w:eastAsia="zh-CN"/>
        </w:rPr>
        <w:t>التوصيات</w:t>
      </w:r>
      <w:r w:rsidRPr="00845C01">
        <w:rPr>
          <w:b/>
          <w:bCs/>
          <w:rtl/>
          <w:lang w:eastAsia="zh-CN"/>
        </w:rPr>
        <w:tab/>
      </w:r>
      <w:r w:rsidRPr="00845C01">
        <w:rPr>
          <w:b/>
          <w:bCs/>
          <w:rtl/>
          <w:lang w:eastAsia="zh-CN"/>
        </w:rPr>
        <w:tab/>
        <w:t>19</w:t>
      </w:r>
    </w:p>
    <w:p w:rsidR="00AE1126" w:rsidRPr="00845C01" w:rsidRDefault="00AE1126" w:rsidP="007750F6">
      <w:pPr>
        <w:widowControl w:val="0"/>
        <w:suppressAutoHyphens/>
        <w:rPr>
          <w:rFonts w:ascii="Arabic Typesetting" w:hAnsi="Arabic Typesetting" w:cs="Arabic Typesetting"/>
          <w:bCs/>
          <w:sz w:val="36"/>
          <w:szCs w:val="36"/>
          <w:rtl/>
        </w:rPr>
      </w:pPr>
      <w:r w:rsidRPr="00845C01">
        <w:rPr>
          <w:rFonts w:ascii="Arabic Typesetting" w:hAnsi="Arabic Typesetting" w:cs="Arabic Typesetting"/>
          <w:sz w:val="36"/>
          <w:szCs w:val="36"/>
          <w:rtl/>
        </w:rPr>
        <w:br w:type="page"/>
      </w:r>
    </w:p>
    <w:p w:rsidR="0035502D" w:rsidRPr="00845C01" w:rsidRDefault="000D7612" w:rsidP="006116F1">
      <w:pPr>
        <w:pStyle w:val="Heading1AR"/>
        <w:keepNext w:val="0"/>
        <w:widowControl w:val="0"/>
        <w:suppressAutoHyphens/>
        <w:outlineLvl w:val="0"/>
        <w:rPr>
          <w:rtl/>
        </w:rPr>
      </w:pPr>
      <w:proofErr w:type="gramStart"/>
      <w:r w:rsidRPr="00845C01">
        <w:rPr>
          <w:rFonts w:hint="cs"/>
          <w:rtl/>
        </w:rPr>
        <w:lastRenderedPageBreak/>
        <w:t>ملخص</w:t>
      </w:r>
      <w:proofErr w:type="gramEnd"/>
      <w:r w:rsidRPr="00845C01">
        <w:rPr>
          <w:rFonts w:hint="cs"/>
          <w:rtl/>
        </w:rPr>
        <w:t xml:space="preserve"> </w:t>
      </w:r>
      <w:r w:rsidR="00AE1126" w:rsidRPr="00845C01">
        <w:rPr>
          <w:rFonts w:hint="cs"/>
          <w:rtl/>
        </w:rPr>
        <w:t>تنفيذي</w:t>
      </w:r>
    </w:p>
    <w:p w:rsidR="00476A07" w:rsidRPr="00845C01" w:rsidRDefault="00D95D30" w:rsidP="007750F6">
      <w:pPr>
        <w:pStyle w:val="NormalParaAR"/>
        <w:widowControl w:val="0"/>
        <w:suppressAutoHyphens/>
        <w:rPr>
          <w:rtl/>
        </w:rPr>
      </w:pPr>
      <w:r w:rsidRPr="00845C01">
        <w:rPr>
          <w:rFonts w:hint="cs"/>
          <w:rtl/>
        </w:rPr>
        <w:t xml:space="preserve">يغطي </w:t>
      </w:r>
      <w:r w:rsidRPr="00845C01">
        <w:rPr>
          <w:rtl/>
        </w:rPr>
        <w:t xml:space="preserve">هذا التقييم النهائي </w:t>
      </w:r>
      <w:r w:rsidRPr="00845C01">
        <w:rPr>
          <w:rFonts w:hint="cs"/>
          <w:rtl/>
        </w:rPr>
        <w:t>ال</w:t>
      </w:r>
      <w:r w:rsidRPr="00845C01">
        <w:rPr>
          <w:rtl/>
        </w:rPr>
        <w:t>مستقل</w:t>
      </w:r>
      <w:r w:rsidR="008C7F05" w:rsidRPr="00845C01">
        <w:rPr>
          <w:rFonts w:hint="cs"/>
          <w:rtl/>
        </w:rPr>
        <w:t xml:space="preserve"> "</w:t>
      </w:r>
      <w:r w:rsidR="008C7F05" w:rsidRPr="00845C01">
        <w:rPr>
          <w:rtl/>
        </w:rPr>
        <w:t>المشروع الرائد بشأن الملكية الفكرية وإدارة التصاميم لتطوير الأعمال في البلدان النامية والبلدان الأقل نمواً"</w:t>
      </w:r>
      <w:r w:rsidR="008C7F05" w:rsidRPr="00845C01">
        <w:rPr>
          <w:rFonts w:hint="cs"/>
          <w:rtl/>
        </w:rPr>
        <w:t xml:space="preserve"> (رمز المشروع </w:t>
      </w:r>
      <w:r w:rsidR="008C7F05" w:rsidRPr="00845C01">
        <w:t>DA_04_10_02</w:t>
      </w:r>
      <w:r w:rsidR="008C7F05" w:rsidRPr="00845C01">
        <w:rPr>
          <w:rFonts w:hint="cs"/>
          <w:rtl/>
        </w:rPr>
        <w:t>)</w:t>
      </w:r>
      <w:r w:rsidR="00013952" w:rsidRPr="00845C01">
        <w:rPr>
          <w:rFonts w:hint="cs"/>
          <w:rtl/>
        </w:rPr>
        <w:t>.</w:t>
      </w:r>
    </w:p>
    <w:p w:rsidR="00F445E2" w:rsidRPr="00845C01" w:rsidRDefault="008C7F05" w:rsidP="00907CE1">
      <w:pPr>
        <w:pStyle w:val="NormalParaAR"/>
        <w:widowControl w:val="0"/>
        <w:suppressAutoHyphens/>
        <w:rPr>
          <w:rtl/>
        </w:rPr>
      </w:pPr>
      <w:r w:rsidRPr="00845C01">
        <w:rPr>
          <w:rFonts w:hint="cs"/>
          <w:rtl/>
        </w:rPr>
        <w:t>واضطلع بالتقييم</w:t>
      </w:r>
      <w:r w:rsidR="00B965C9" w:rsidRPr="00845C01">
        <w:rPr>
          <w:rFonts w:hint="cs"/>
          <w:rtl/>
        </w:rPr>
        <w:t xml:space="preserve"> في الفترة الممتدة من </w:t>
      </w:r>
      <w:r w:rsidRPr="00845C01">
        <w:rPr>
          <w:rFonts w:hint="cs"/>
          <w:rtl/>
        </w:rPr>
        <w:t>15 نوفمبر 2016 إلى 30 مايو 2017</w:t>
      </w:r>
      <w:r w:rsidR="00E50C5F" w:rsidRPr="00845C01">
        <w:rPr>
          <w:rFonts w:hint="cs"/>
          <w:rtl/>
        </w:rPr>
        <w:t xml:space="preserve">، </w:t>
      </w:r>
      <w:r w:rsidR="001462B1" w:rsidRPr="00845C01">
        <w:rPr>
          <w:rFonts w:hint="cs"/>
          <w:rtl/>
        </w:rPr>
        <w:t xml:space="preserve">السيد دانييل </w:t>
      </w:r>
      <w:proofErr w:type="spellStart"/>
      <w:r w:rsidR="001462B1" w:rsidRPr="00845C01">
        <w:rPr>
          <w:rFonts w:hint="cs"/>
          <w:rtl/>
        </w:rPr>
        <w:t>كيلير</w:t>
      </w:r>
      <w:proofErr w:type="spellEnd"/>
      <w:r w:rsidR="006E6632" w:rsidRPr="00845C01">
        <w:rPr>
          <w:rFonts w:hint="cs"/>
          <w:rtl/>
        </w:rPr>
        <w:t>،</w:t>
      </w:r>
      <w:r w:rsidR="004920EF" w:rsidRPr="00845C01">
        <w:rPr>
          <w:rFonts w:hint="cs"/>
          <w:rtl/>
        </w:rPr>
        <w:t xml:space="preserve"> </w:t>
      </w:r>
      <w:r w:rsidRPr="00845C01">
        <w:rPr>
          <w:rFonts w:hint="cs"/>
          <w:rtl/>
        </w:rPr>
        <w:t>كبير المقيّمين</w:t>
      </w:r>
      <w:r w:rsidR="006E6632" w:rsidRPr="00845C01">
        <w:rPr>
          <w:rFonts w:hint="cs"/>
          <w:rtl/>
        </w:rPr>
        <w:t xml:space="preserve"> </w:t>
      </w:r>
      <w:r w:rsidR="00907CE1" w:rsidRPr="00845C01">
        <w:rPr>
          <w:rFonts w:hint="cs"/>
          <w:rtl/>
        </w:rPr>
        <w:t xml:space="preserve">في </w:t>
      </w:r>
      <w:proofErr w:type="spellStart"/>
      <w:r w:rsidR="00904596" w:rsidRPr="00845C01">
        <w:rPr>
          <w:rFonts w:hint="cs"/>
          <w:rtl/>
        </w:rPr>
        <w:t>إيفيلار</w:t>
      </w:r>
      <w:proofErr w:type="spellEnd"/>
      <w:r w:rsidR="00904596" w:rsidRPr="00845C01">
        <w:rPr>
          <w:rFonts w:hint="cs"/>
          <w:rtl/>
        </w:rPr>
        <w:t>/</w:t>
      </w:r>
      <w:proofErr w:type="spellStart"/>
      <w:r w:rsidR="00907CE1" w:rsidRPr="00845C01">
        <w:rPr>
          <w:rFonts w:hint="cs"/>
          <w:rtl/>
        </w:rPr>
        <w:t>لوبرينغن</w:t>
      </w:r>
      <w:proofErr w:type="spellEnd"/>
      <w:r w:rsidR="00907CE1" w:rsidRPr="00845C01">
        <w:rPr>
          <w:rFonts w:hint="cs"/>
          <w:rtl/>
        </w:rPr>
        <w:t xml:space="preserve"> </w:t>
      </w:r>
      <w:r w:rsidR="00000513" w:rsidRPr="00845C01">
        <w:rPr>
          <w:rFonts w:hint="cs"/>
          <w:rtl/>
        </w:rPr>
        <w:t xml:space="preserve">بالتنسيق </w:t>
      </w:r>
      <w:r w:rsidR="007A0A0D" w:rsidRPr="00845C01">
        <w:rPr>
          <w:rFonts w:hint="cs"/>
          <w:rtl/>
        </w:rPr>
        <w:t>الوثيق</w:t>
      </w:r>
      <w:r w:rsidR="00087DD5" w:rsidRPr="00845C01">
        <w:rPr>
          <w:rFonts w:hint="cs"/>
          <w:rtl/>
        </w:rPr>
        <w:t xml:space="preserve"> م</w:t>
      </w:r>
      <w:r w:rsidR="00907CE1" w:rsidRPr="00845C01">
        <w:rPr>
          <w:rFonts w:hint="cs"/>
          <w:rtl/>
        </w:rPr>
        <w:t xml:space="preserve">ع شعبة تنسيق </w:t>
      </w:r>
      <w:r w:rsidR="0089734B" w:rsidRPr="00845C01">
        <w:rPr>
          <w:rFonts w:hint="cs"/>
          <w:rtl/>
        </w:rPr>
        <w:t>أجندة</w:t>
      </w:r>
      <w:r w:rsidR="00105E07" w:rsidRPr="00845C01">
        <w:rPr>
          <w:rFonts w:hint="cs"/>
          <w:rtl/>
        </w:rPr>
        <w:t xml:space="preserve"> </w:t>
      </w:r>
      <w:r w:rsidR="00907CE1" w:rsidRPr="00845C01">
        <w:rPr>
          <w:rFonts w:hint="cs"/>
          <w:rtl/>
        </w:rPr>
        <w:t xml:space="preserve">التنمية، </w:t>
      </w:r>
      <w:r w:rsidR="00F445E2" w:rsidRPr="00845C01">
        <w:rPr>
          <w:rFonts w:hint="cs"/>
          <w:rtl/>
        </w:rPr>
        <w:t xml:space="preserve">وتوصل التقييم إلى </w:t>
      </w:r>
      <w:r w:rsidR="007E0B7B" w:rsidRPr="00845C01">
        <w:rPr>
          <w:rtl/>
        </w:rPr>
        <w:t>الاستنتاج</w:t>
      </w:r>
      <w:r w:rsidR="007E0B7B" w:rsidRPr="00845C01">
        <w:rPr>
          <w:rFonts w:hint="cs"/>
          <w:rtl/>
        </w:rPr>
        <w:t>ات</w:t>
      </w:r>
      <w:r w:rsidR="007E0B7B" w:rsidRPr="00845C01">
        <w:rPr>
          <w:rtl/>
        </w:rPr>
        <w:t xml:space="preserve"> </w:t>
      </w:r>
      <w:r w:rsidR="00F445E2" w:rsidRPr="00845C01">
        <w:rPr>
          <w:rFonts w:hint="cs"/>
          <w:rtl/>
        </w:rPr>
        <w:t>التالية:</w:t>
      </w:r>
    </w:p>
    <w:p w:rsidR="00021186" w:rsidRPr="00845C01" w:rsidRDefault="00021186" w:rsidP="007750F6">
      <w:pPr>
        <w:pStyle w:val="NormalParaAR"/>
        <w:widowControl w:val="0"/>
        <w:suppressAutoHyphens/>
        <w:rPr>
          <w:b/>
          <w:bCs/>
          <w:rtl/>
        </w:rPr>
      </w:pPr>
      <w:r w:rsidRPr="00845C01">
        <w:rPr>
          <w:b/>
          <w:bCs/>
          <w:rtl/>
        </w:rPr>
        <w:t xml:space="preserve">الاستنتاج 1: عن إعداد المشروع ووجاهته: يتناول المشروع الذي أعدته الأمانة تعزيز الاستخدام الاستراتيجي للتصاميم الصناعية للشركات الصغيرة والمتوسطة وحمايتها بطريقة مناسبة. </w:t>
      </w:r>
      <w:proofErr w:type="gramStart"/>
      <w:r w:rsidRPr="00845C01">
        <w:rPr>
          <w:b/>
          <w:bCs/>
          <w:rtl/>
        </w:rPr>
        <w:t>وقد</w:t>
      </w:r>
      <w:proofErr w:type="gramEnd"/>
      <w:r w:rsidRPr="00845C01">
        <w:rPr>
          <w:b/>
          <w:bCs/>
          <w:rtl/>
        </w:rPr>
        <w:t xml:space="preserve"> نتج عن الإعداد الممتاز للمشروع والتعاون الوثيق مع أصحاب المصلحة الرئيسيين في البلدين المستفيدين درجة عالية من الوجاهة.</w:t>
      </w:r>
    </w:p>
    <w:p w:rsidR="00904596" w:rsidRPr="00845C01" w:rsidRDefault="00904596" w:rsidP="007750F6">
      <w:pPr>
        <w:pStyle w:val="NormalParaAR"/>
        <w:widowControl w:val="0"/>
        <w:suppressAutoHyphens/>
        <w:rPr>
          <w:rtl/>
        </w:rPr>
      </w:pPr>
      <w:r w:rsidRPr="00845C01">
        <w:rPr>
          <w:rFonts w:hint="cs"/>
          <w:rtl/>
        </w:rPr>
        <w:t xml:space="preserve">وأظهرت </w:t>
      </w:r>
      <w:r w:rsidRPr="00845C01">
        <w:rPr>
          <w:rtl/>
        </w:rPr>
        <w:t>الأمانة ب</w:t>
      </w:r>
      <w:r w:rsidRPr="00845C01">
        <w:rPr>
          <w:rFonts w:hint="cs"/>
          <w:rtl/>
        </w:rPr>
        <w:t>راعة</w:t>
      </w:r>
      <w:r w:rsidRPr="00845C01">
        <w:rPr>
          <w:rtl/>
        </w:rPr>
        <w:t xml:space="preserve"> في ترجمة </w:t>
      </w:r>
      <w:r w:rsidRPr="00845C01">
        <w:rPr>
          <w:rFonts w:hint="cs"/>
          <w:rtl/>
        </w:rPr>
        <w:t>ال</w:t>
      </w:r>
      <w:r w:rsidRPr="00845C01">
        <w:rPr>
          <w:rtl/>
        </w:rPr>
        <w:t xml:space="preserve">اقتراح </w:t>
      </w:r>
      <w:r w:rsidRPr="00845C01">
        <w:rPr>
          <w:rFonts w:hint="cs"/>
          <w:rtl/>
        </w:rPr>
        <w:t>ال</w:t>
      </w:r>
      <w:r w:rsidRPr="00845C01">
        <w:rPr>
          <w:rtl/>
        </w:rPr>
        <w:t xml:space="preserve">مفتوح نسبيا </w:t>
      </w:r>
      <w:r w:rsidRPr="00845C01">
        <w:rPr>
          <w:rFonts w:hint="cs"/>
          <w:rtl/>
        </w:rPr>
        <w:t xml:space="preserve">الذي </w:t>
      </w:r>
      <w:r w:rsidRPr="00845C01">
        <w:rPr>
          <w:rtl/>
        </w:rPr>
        <w:t>قدم</w:t>
      </w:r>
      <w:r w:rsidRPr="00845C01">
        <w:rPr>
          <w:rFonts w:hint="cs"/>
          <w:rtl/>
        </w:rPr>
        <w:t>ته</w:t>
      </w:r>
      <w:r w:rsidRPr="00845C01">
        <w:rPr>
          <w:rtl/>
        </w:rPr>
        <w:t xml:space="preserve"> </w:t>
      </w:r>
      <w:r w:rsidR="000431D3" w:rsidRPr="00845C01">
        <w:rPr>
          <w:rtl/>
        </w:rPr>
        <w:t>جمهورية كوريا</w:t>
      </w:r>
      <w:r w:rsidRPr="00845C01">
        <w:rPr>
          <w:rtl/>
        </w:rPr>
        <w:t xml:space="preserve"> </w:t>
      </w:r>
      <w:r w:rsidR="000431D3" w:rsidRPr="00845C01">
        <w:rPr>
          <w:rFonts w:hint="cs"/>
          <w:rtl/>
        </w:rPr>
        <w:t xml:space="preserve">إلى </w:t>
      </w:r>
      <w:r w:rsidR="000431D3" w:rsidRPr="00845C01">
        <w:rPr>
          <w:rtl/>
        </w:rPr>
        <w:t>مشروع</w:t>
      </w:r>
      <w:r w:rsidR="000431D3" w:rsidRPr="00845C01">
        <w:rPr>
          <w:rFonts w:hint="cs"/>
          <w:rtl/>
        </w:rPr>
        <w:t xml:space="preserve"> </w:t>
      </w:r>
      <w:r w:rsidRPr="00845C01">
        <w:rPr>
          <w:rtl/>
        </w:rPr>
        <w:t>واضح</w:t>
      </w:r>
      <w:r w:rsidR="000431D3" w:rsidRPr="00845C01">
        <w:rPr>
          <w:rFonts w:hint="cs"/>
          <w:rtl/>
        </w:rPr>
        <w:t xml:space="preserve"> الصيغة</w:t>
      </w:r>
      <w:r w:rsidR="000431D3" w:rsidRPr="00845C01">
        <w:rPr>
          <w:rtl/>
        </w:rPr>
        <w:t xml:space="preserve">، </w:t>
      </w:r>
      <w:r w:rsidR="000431D3" w:rsidRPr="00845C01">
        <w:rPr>
          <w:rFonts w:hint="cs"/>
          <w:rtl/>
        </w:rPr>
        <w:t>يتوافق</w:t>
      </w:r>
      <w:r w:rsidRPr="00845C01">
        <w:rPr>
          <w:rtl/>
        </w:rPr>
        <w:t xml:space="preserve"> </w:t>
      </w:r>
      <w:r w:rsidR="000431D3" w:rsidRPr="00845C01">
        <w:rPr>
          <w:rFonts w:hint="cs"/>
          <w:rtl/>
        </w:rPr>
        <w:t xml:space="preserve">مع </w:t>
      </w:r>
      <w:r w:rsidR="000431D3" w:rsidRPr="00845C01">
        <w:rPr>
          <w:rtl/>
        </w:rPr>
        <w:t>ولاية الويبو و</w:t>
      </w:r>
      <w:r w:rsidRPr="00845C01">
        <w:rPr>
          <w:rtl/>
        </w:rPr>
        <w:t xml:space="preserve">توصيات </w:t>
      </w:r>
      <w:r w:rsidR="0089734B" w:rsidRPr="00845C01">
        <w:rPr>
          <w:rFonts w:hint="cs"/>
          <w:rtl/>
        </w:rPr>
        <w:t>أجندة</w:t>
      </w:r>
      <w:r w:rsidR="00105E07" w:rsidRPr="00845C01">
        <w:rPr>
          <w:rFonts w:hint="cs"/>
          <w:rtl/>
        </w:rPr>
        <w:t xml:space="preserve"> </w:t>
      </w:r>
      <w:r w:rsidR="000431D3" w:rsidRPr="00845C01">
        <w:rPr>
          <w:rFonts w:hint="cs"/>
          <w:rtl/>
        </w:rPr>
        <w:t>التنمية التي يتناولها ال</w:t>
      </w:r>
      <w:r w:rsidR="000431D3" w:rsidRPr="00845C01">
        <w:rPr>
          <w:rtl/>
        </w:rPr>
        <w:t>مشروع</w:t>
      </w:r>
      <w:r w:rsidRPr="00845C01">
        <w:rPr>
          <w:rtl/>
        </w:rPr>
        <w:t xml:space="preserve">. </w:t>
      </w:r>
      <w:r w:rsidR="000431D3" w:rsidRPr="00845C01">
        <w:rPr>
          <w:rFonts w:hint="cs"/>
          <w:rtl/>
        </w:rPr>
        <w:t>و</w:t>
      </w:r>
      <w:r w:rsidR="000431D3" w:rsidRPr="00845C01">
        <w:rPr>
          <w:rtl/>
        </w:rPr>
        <w:t xml:space="preserve">تتماشى أهداف المشروع بشكل كامل </w:t>
      </w:r>
      <w:r w:rsidR="000431D3" w:rsidRPr="00845C01">
        <w:rPr>
          <w:rFonts w:hint="cs"/>
          <w:rtl/>
        </w:rPr>
        <w:t xml:space="preserve">مع </w:t>
      </w:r>
      <w:r w:rsidRPr="00845C01">
        <w:rPr>
          <w:rtl/>
        </w:rPr>
        <w:t xml:space="preserve">احتياجات المستفيدين الرئيسيين (مكاتب الملكية الفكرية </w:t>
      </w:r>
      <w:proofErr w:type="gramStart"/>
      <w:r w:rsidRPr="00845C01">
        <w:rPr>
          <w:rtl/>
        </w:rPr>
        <w:t>والشركات</w:t>
      </w:r>
      <w:proofErr w:type="gramEnd"/>
      <w:r w:rsidRPr="00845C01">
        <w:rPr>
          <w:rtl/>
        </w:rPr>
        <w:t xml:space="preserve">). </w:t>
      </w:r>
      <w:r w:rsidR="000431D3" w:rsidRPr="00845C01">
        <w:rPr>
          <w:rFonts w:hint="cs"/>
          <w:rtl/>
        </w:rPr>
        <w:t>و</w:t>
      </w:r>
      <w:r w:rsidR="000431D3" w:rsidRPr="00845C01">
        <w:rPr>
          <w:rtl/>
        </w:rPr>
        <w:t xml:space="preserve">استهدف </w:t>
      </w:r>
      <w:r w:rsidR="00BA1CA0" w:rsidRPr="00845C01">
        <w:rPr>
          <w:rFonts w:hint="cs"/>
          <w:rtl/>
        </w:rPr>
        <w:t>ال</w:t>
      </w:r>
      <w:r w:rsidR="000431D3" w:rsidRPr="00845C01">
        <w:rPr>
          <w:rtl/>
        </w:rPr>
        <w:t>مشروع</w:t>
      </w:r>
      <w:r w:rsidRPr="00845C01">
        <w:rPr>
          <w:rtl/>
        </w:rPr>
        <w:t xml:space="preserve"> </w:t>
      </w:r>
      <w:r w:rsidR="000431D3" w:rsidRPr="00845C01">
        <w:rPr>
          <w:rtl/>
        </w:rPr>
        <w:t>البلدان والصناعات والقطاعات</w:t>
      </w:r>
      <w:r w:rsidRPr="00845C01">
        <w:rPr>
          <w:rtl/>
        </w:rPr>
        <w:t xml:space="preserve"> </w:t>
      </w:r>
      <w:r w:rsidR="000431D3" w:rsidRPr="00845C01">
        <w:rPr>
          <w:rFonts w:hint="cs"/>
          <w:rtl/>
        </w:rPr>
        <w:t>التي تعنى</w:t>
      </w:r>
      <w:r w:rsidR="000431D3" w:rsidRPr="00845C01">
        <w:rPr>
          <w:rFonts w:hint="eastAsia"/>
          <w:rtl/>
        </w:rPr>
        <w:t> </w:t>
      </w:r>
      <w:r w:rsidR="000431D3" w:rsidRPr="00845C01">
        <w:rPr>
          <w:rFonts w:hint="cs"/>
          <w:rtl/>
        </w:rPr>
        <w:t>ب</w:t>
      </w:r>
      <w:r w:rsidR="000431D3" w:rsidRPr="00845C01">
        <w:rPr>
          <w:rtl/>
        </w:rPr>
        <w:t>التصاميم</w:t>
      </w:r>
      <w:r w:rsidR="000431D3" w:rsidRPr="00845C01">
        <w:rPr>
          <w:rFonts w:hint="cs"/>
          <w:rtl/>
        </w:rPr>
        <w:t>.</w:t>
      </w:r>
    </w:p>
    <w:p w:rsidR="000431D3" w:rsidRPr="00845C01" w:rsidRDefault="000431D3" w:rsidP="00A67681">
      <w:pPr>
        <w:pStyle w:val="NormalParaAR"/>
        <w:widowControl w:val="0"/>
        <w:suppressAutoHyphens/>
        <w:rPr>
          <w:rtl/>
        </w:rPr>
      </w:pPr>
      <w:r w:rsidRPr="00845C01">
        <w:rPr>
          <w:rFonts w:hint="cs"/>
          <w:rtl/>
        </w:rPr>
        <w:t>و</w:t>
      </w:r>
      <w:r w:rsidR="0015060A" w:rsidRPr="00845C01">
        <w:rPr>
          <w:rFonts w:hint="cs"/>
          <w:rtl/>
        </w:rPr>
        <w:t>وضع</w:t>
      </w:r>
      <w:r w:rsidRPr="00845C01">
        <w:rPr>
          <w:rFonts w:hint="cs"/>
          <w:rtl/>
        </w:rPr>
        <w:t>ت</w:t>
      </w:r>
      <w:r w:rsidRPr="00845C01">
        <w:rPr>
          <w:rtl/>
        </w:rPr>
        <w:t xml:space="preserve"> الأهداف بشكل واضح، على الرغم من أن الفصل بين </w:t>
      </w:r>
      <w:r w:rsidR="00A67681" w:rsidRPr="00845C01">
        <w:rPr>
          <w:rFonts w:hint="cs"/>
          <w:rtl/>
          <w:lang w:val="fr-FR" w:bidi="ar-EG"/>
        </w:rPr>
        <w:t>النواتج</w:t>
      </w:r>
      <w:r w:rsidR="0015060A" w:rsidRPr="00845C01">
        <w:rPr>
          <w:rFonts w:hint="cs"/>
          <w:rtl/>
        </w:rPr>
        <w:t xml:space="preserve"> المقدّمة من </w:t>
      </w:r>
      <w:r w:rsidRPr="00845C01">
        <w:rPr>
          <w:rtl/>
        </w:rPr>
        <w:t>الأمانة واستعما</w:t>
      </w:r>
      <w:r w:rsidR="00BA1CA0" w:rsidRPr="00845C01">
        <w:rPr>
          <w:rtl/>
        </w:rPr>
        <w:t>لها (ال</w:t>
      </w:r>
      <w:r w:rsidR="00BA1CA0" w:rsidRPr="00845C01">
        <w:rPr>
          <w:rFonts w:hint="cs"/>
          <w:rtl/>
        </w:rPr>
        <w:t>حصائل</w:t>
      </w:r>
      <w:r w:rsidR="0015060A" w:rsidRPr="00845C01">
        <w:rPr>
          <w:rtl/>
        </w:rPr>
        <w:t>) ليس واضح</w:t>
      </w:r>
      <w:r w:rsidR="0015060A" w:rsidRPr="00845C01">
        <w:rPr>
          <w:rFonts w:hint="cs"/>
          <w:rtl/>
        </w:rPr>
        <w:t>ا</w:t>
      </w:r>
      <w:r w:rsidR="0015060A" w:rsidRPr="00845C01">
        <w:rPr>
          <w:rtl/>
        </w:rPr>
        <w:t xml:space="preserve"> دائما. </w:t>
      </w:r>
      <w:proofErr w:type="gramStart"/>
      <w:r w:rsidR="0015060A" w:rsidRPr="00845C01">
        <w:rPr>
          <w:rFonts w:hint="cs"/>
          <w:rtl/>
        </w:rPr>
        <w:t>و</w:t>
      </w:r>
      <w:r w:rsidR="004E7DA6" w:rsidRPr="00845C01">
        <w:rPr>
          <w:rFonts w:hint="cs"/>
          <w:rtl/>
        </w:rPr>
        <w:t>عين</w:t>
      </w:r>
      <w:proofErr w:type="gramEnd"/>
      <w:r w:rsidRPr="00845C01">
        <w:rPr>
          <w:rtl/>
        </w:rPr>
        <w:t xml:space="preserve"> مؤشر</w:t>
      </w:r>
      <w:r w:rsidR="0015060A" w:rsidRPr="00845C01">
        <w:rPr>
          <w:rtl/>
        </w:rPr>
        <w:t xml:space="preserve"> لكل هدف من الأهداف، ولكن</w:t>
      </w:r>
      <w:r w:rsidR="004E7DA6" w:rsidRPr="00845C01">
        <w:rPr>
          <w:rtl/>
        </w:rPr>
        <w:t>ها</w:t>
      </w:r>
      <w:r w:rsidR="004E7DA6" w:rsidRPr="00845C01">
        <w:rPr>
          <w:rFonts w:hint="cs"/>
          <w:rtl/>
        </w:rPr>
        <w:t xml:space="preserve"> </w:t>
      </w:r>
      <w:r w:rsidR="00BA1CA0" w:rsidRPr="00845C01">
        <w:rPr>
          <w:rFonts w:hint="cs"/>
          <w:rtl/>
        </w:rPr>
        <w:t>لم تكن</w:t>
      </w:r>
      <w:r w:rsidR="00D9583E" w:rsidRPr="00845C01">
        <w:rPr>
          <w:rFonts w:hint="cs"/>
          <w:rtl/>
        </w:rPr>
        <w:t xml:space="preserve"> </w:t>
      </w:r>
      <w:r w:rsidR="00BA1CA0" w:rsidRPr="00845C01">
        <w:rPr>
          <w:rFonts w:hint="cs"/>
          <w:rtl/>
        </w:rPr>
        <w:t xml:space="preserve">دائما </w:t>
      </w:r>
      <w:r w:rsidRPr="00845C01">
        <w:rPr>
          <w:rtl/>
        </w:rPr>
        <w:t xml:space="preserve">محددة </w:t>
      </w:r>
      <w:r w:rsidR="00D9583E" w:rsidRPr="00845C01">
        <w:rPr>
          <w:rFonts w:hint="cs"/>
          <w:rtl/>
        </w:rPr>
        <w:t>و</w:t>
      </w:r>
      <w:r w:rsidRPr="00845C01">
        <w:rPr>
          <w:rtl/>
        </w:rPr>
        <w:t>قابلة للقياس وطموحة وذات صلة ومحددة زمنيا.</w:t>
      </w:r>
    </w:p>
    <w:p w:rsidR="00D9583E" w:rsidRPr="00845C01" w:rsidRDefault="00D9583E" w:rsidP="007750F6">
      <w:pPr>
        <w:pStyle w:val="NormalParaAR"/>
        <w:widowControl w:val="0"/>
        <w:suppressAutoHyphens/>
        <w:rPr>
          <w:rtl/>
        </w:rPr>
      </w:pPr>
      <w:proofErr w:type="gramStart"/>
      <w:r w:rsidRPr="00845C01">
        <w:rPr>
          <w:rFonts w:hint="cs"/>
          <w:rtl/>
        </w:rPr>
        <w:t>أما</w:t>
      </w:r>
      <w:proofErr w:type="gramEnd"/>
      <w:r w:rsidRPr="00845C01">
        <w:rPr>
          <w:rFonts w:hint="cs"/>
          <w:rtl/>
        </w:rPr>
        <w:t xml:space="preserve"> </w:t>
      </w:r>
      <w:r w:rsidRPr="00845C01">
        <w:rPr>
          <w:rtl/>
        </w:rPr>
        <w:t xml:space="preserve">خطة التنفيذ والميزانيات </w:t>
      </w:r>
      <w:r w:rsidRPr="00845C01">
        <w:rPr>
          <w:rFonts w:hint="cs"/>
          <w:rtl/>
        </w:rPr>
        <w:t xml:space="preserve">فهي </w:t>
      </w:r>
      <w:r w:rsidRPr="00845C01">
        <w:rPr>
          <w:rtl/>
        </w:rPr>
        <w:t xml:space="preserve">طموحة، ولكن واقعية. </w:t>
      </w:r>
      <w:proofErr w:type="gramStart"/>
      <w:r w:rsidRPr="00845C01">
        <w:rPr>
          <w:rFonts w:hint="cs"/>
          <w:rtl/>
        </w:rPr>
        <w:t>و</w:t>
      </w:r>
      <w:r w:rsidRPr="00845C01">
        <w:rPr>
          <w:rtl/>
        </w:rPr>
        <w:t>تسلسل</w:t>
      </w:r>
      <w:proofErr w:type="gramEnd"/>
      <w:r w:rsidRPr="00845C01">
        <w:rPr>
          <w:rtl/>
        </w:rPr>
        <w:t xml:space="preserve"> الأنشطة منطقي و</w:t>
      </w:r>
      <w:r w:rsidRPr="00845C01">
        <w:rPr>
          <w:rFonts w:hint="cs"/>
          <w:rtl/>
        </w:rPr>
        <w:t>ي</w:t>
      </w:r>
      <w:r w:rsidR="007A4810" w:rsidRPr="00845C01">
        <w:rPr>
          <w:rFonts w:hint="cs"/>
          <w:rtl/>
          <w:lang w:bidi="ar-SY"/>
        </w:rPr>
        <w:t>سهل</w:t>
      </w:r>
      <w:r w:rsidRPr="00845C01">
        <w:rPr>
          <w:rtl/>
        </w:rPr>
        <w:t xml:space="preserve"> تحقيق الأهداف. </w:t>
      </w:r>
      <w:r w:rsidRPr="00845C01">
        <w:rPr>
          <w:rFonts w:hint="cs"/>
          <w:rtl/>
        </w:rPr>
        <w:t xml:space="preserve">ويسهم </w:t>
      </w:r>
      <w:r w:rsidRPr="00845C01">
        <w:rPr>
          <w:rtl/>
        </w:rPr>
        <w:t>هيكل التنفيذ، ال</w:t>
      </w:r>
      <w:r w:rsidRPr="00845C01">
        <w:rPr>
          <w:rFonts w:hint="cs"/>
          <w:rtl/>
        </w:rPr>
        <w:t>ذ</w:t>
      </w:r>
      <w:r w:rsidRPr="00845C01">
        <w:rPr>
          <w:rtl/>
        </w:rPr>
        <w:t xml:space="preserve">ي </w:t>
      </w:r>
      <w:r w:rsidRPr="00845C01">
        <w:rPr>
          <w:rFonts w:hint="cs"/>
          <w:rtl/>
        </w:rPr>
        <w:t xml:space="preserve">يضم </w:t>
      </w:r>
      <w:r w:rsidRPr="00845C01">
        <w:rPr>
          <w:rtl/>
        </w:rPr>
        <w:t>لجان</w:t>
      </w:r>
      <w:r w:rsidRPr="00845C01">
        <w:rPr>
          <w:rFonts w:hint="cs"/>
          <w:rtl/>
        </w:rPr>
        <w:t>ا</w:t>
      </w:r>
      <w:r w:rsidRPr="00845C01">
        <w:rPr>
          <w:rtl/>
        </w:rPr>
        <w:t xml:space="preserve"> توجيهية (للإدارة الاستراتيجية) وف</w:t>
      </w:r>
      <w:r w:rsidRPr="00845C01">
        <w:rPr>
          <w:rFonts w:hint="cs"/>
          <w:rtl/>
        </w:rPr>
        <w:t>ِر</w:t>
      </w:r>
      <w:r w:rsidRPr="00845C01">
        <w:rPr>
          <w:rtl/>
        </w:rPr>
        <w:t>ق مش</w:t>
      </w:r>
      <w:r w:rsidRPr="00845C01">
        <w:rPr>
          <w:rFonts w:hint="cs"/>
          <w:rtl/>
        </w:rPr>
        <w:t>ا</w:t>
      </w:r>
      <w:r w:rsidRPr="00845C01">
        <w:rPr>
          <w:rtl/>
        </w:rPr>
        <w:t>ر</w:t>
      </w:r>
      <w:r w:rsidRPr="00845C01">
        <w:rPr>
          <w:rFonts w:hint="cs"/>
          <w:rtl/>
        </w:rPr>
        <w:t>ي</w:t>
      </w:r>
      <w:r w:rsidRPr="00845C01">
        <w:rPr>
          <w:rtl/>
        </w:rPr>
        <w:t>ع (لإدارة العمليات) في كل بلد مستفيد</w:t>
      </w:r>
      <w:r w:rsidRPr="00845C01">
        <w:rPr>
          <w:rFonts w:hint="cs"/>
          <w:rtl/>
        </w:rPr>
        <w:t>،</w:t>
      </w:r>
      <w:r w:rsidRPr="00845C01">
        <w:rPr>
          <w:rtl/>
        </w:rPr>
        <w:t xml:space="preserve"> في تحقيق</w:t>
      </w:r>
      <w:r w:rsidRPr="00845C01">
        <w:rPr>
          <w:rFonts w:hint="cs"/>
          <w:rtl/>
        </w:rPr>
        <w:t> </w:t>
      </w:r>
      <w:r w:rsidRPr="00845C01">
        <w:rPr>
          <w:rtl/>
        </w:rPr>
        <w:t>الأهداف.</w:t>
      </w:r>
    </w:p>
    <w:p w:rsidR="007A4810" w:rsidRPr="00845C01" w:rsidRDefault="007A4810" w:rsidP="007A4810">
      <w:pPr>
        <w:pStyle w:val="NormalParaAR"/>
        <w:widowControl w:val="0"/>
        <w:suppressAutoHyphens/>
        <w:rPr>
          <w:rtl/>
        </w:rPr>
      </w:pPr>
      <w:r w:rsidRPr="00845C01">
        <w:rPr>
          <w:rFonts w:hint="cs"/>
          <w:rtl/>
        </w:rPr>
        <w:t>و</w:t>
      </w:r>
      <w:r w:rsidRPr="00845C01">
        <w:rPr>
          <w:rtl/>
        </w:rPr>
        <w:t xml:space="preserve">لا تستخدم </w:t>
      </w:r>
      <w:r w:rsidRPr="00845C01">
        <w:rPr>
          <w:rFonts w:hint="cs"/>
          <w:rtl/>
        </w:rPr>
        <w:t>نماذج</w:t>
      </w:r>
      <w:r w:rsidRPr="00845C01">
        <w:rPr>
          <w:rtl/>
        </w:rPr>
        <w:t xml:space="preserve"> الويبو ال</w:t>
      </w:r>
      <w:r w:rsidRPr="00845C01">
        <w:rPr>
          <w:rFonts w:hint="cs"/>
          <w:rtl/>
        </w:rPr>
        <w:t>معيار</w:t>
      </w:r>
      <w:r w:rsidRPr="00845C01">
        <w:rPr>
          <w:rtl/>
        </w:rPr>
        <w:t>ية للتخطيط والرصد وإعداد التقارير أداة الإطار المنطقي، ا</w:t>
      </w:r>
      <w:r w:rsidRPr="00845C01">
        <w:rPr>
          <w:rFonts w:hint="cs"/>
          <w:rtl/>
        </w:rPr>
        <w:t>لت</w:t>
      </w:r>
      <w:r w:rsidRPr="00845C01">
        <w:rPr>
          <w:rtl/>
        </w:rPr>
        <w:t>ي أ</w:t>
      </w:r>
      <w:r w:rsidRPr="00845C01">
        <w:rPr>
          <w:rFonts w:hint="cs"/>
          <w:rtl/>
        </w:rPr>
        <w:t>ض</w:t>
      </w:r>
      <w:r w:rsidRPr="00845C01">
        <w:rPr>
          <w:rtl/>
        </w:rPr>
        <w:t>ح</w:t>
      </w:r>
      <w:r w:rsidRPr="00845C01">
        <w:rPr>
          <w:rFonts w:hint="cs"/>
          <w:rtl/>
        </w:rPr>
        <w:t>ت</w:t>
      </w:r>
      <w:r w:rsidRPr="00845C01">
        <w:rPr>
          <w:rtl/>
        </w:rPr>
        <w:t xml:space="preserve"> الأداة الرئيسية لإدارة مشاريع التعاون التقني. </w:t>
      </w:r>
      <w:r w:rsidRPr="00845C01">
        <w:rPr>
          <w:rFonts w:hint="cs"/>
          <w:rtl/>
        </w:rPr>
        <w:t xml:space="preserve">ولا تتوافر </w:t>
      </w:r>
      <w:r w:rsidRPr="00845C01">
        <w:rPr>
          <w:rtl/>
        </w:rPr>
        <w:t xml:space="preserve">مبادئ توجيهية مفصلة بشأن إدارة </w:t>
      </w:r>
      <w:proofErr w:type="gramStart"/>
      <w:r w:rsidRPr="00845C01">
        <w:rPr>
          <w:rtl/>
        </w:rPr>
        <w:t>دورة</w:t>
      </w:r>
      <w:proofErr w:type="gramEnd"/>
      <w:r w:rsidRPr="00845C01">
        <w:rPr>
          <w:rtl/>
        </w:rPr>
        <w:t xml:space="preserve"> المشروع، </w:t>
      </w:r>
      <w:r w:rsidR="00BA1CA0" w:rsidRPr="00845C01">
        <w:rPr>
          <w:rFonts w:hint="cs"/>
          <w:rtl/>
        </w:rPr>
        <w:t xml:space="preserve">ولكنها ستكون </w:t>
      </w:r>
      <w:r w:rsidRPr="00845C01">
        <w:rPr>
          <w:rtl/>
        </w:rPr>
        <w:t>مفيد</w:t>
      </w:r>
      <w:r w:rsidR="00BA1CA0" w:rsidRPr="00845C01">
        <w:rPr>
          <w:rFonts w:hint="cs"/>
          <w:rtl/>
        </w:rPr>
        <w:t>ة</w:t>
      </w:r>
      <w:r w:rsidRPr="00845C01">
        <w:rPr>
          <w:rtl/>
        </w:rPr>
        <w:t>.</w:t>
      </w:r>
    </w:p>
    <w:p w:rsidR="00675E8B" w:rsidRPr="00845C01" w:rsidRDefault="00675E8B" w:rsidP="007A4810">
      <w:pPr>
        <w:pStyle w:val="NormalParaAR"/>
        <w:widowControl w:val="0"/>
        <w:suppressAutoHyphens/>
        <w:rPr>
          <w:b/>
          <w:bCs/>
          <w:rtl/>
        </w:rPr>
      </w:pPr>
      <w:r w:rsidRPr="00845C01">
        <w:rPr>
          <w:b/>
          <w:bCs/>
          <w:rtl/>
        </w:rPr>
        <w:t xml:space="preserve">الاستنتاج 2: عن الإدارة </w:t>
      </w:r>
      <w:proofErr w:type="gramStart"/>
      <w:r w:rsidRPr="00845C01">
        <w:rPr>
          <w:b/>
          <w:bCs/>
          <w:rtl/>
        </w:rPr>
        <w:t>والكفاءة</w:t>
      </w:r>
      <w:proofErr w:type="gramEnd"/>
      <w:r w:rsidRPr="00845C01">
        <w:rPr>
          <w:b/>
          <w:bCs/>
          <w:rtl/>
        </w:rPr>
        <w:t xml:space="preserve"> والفعالية: كانت إدارة المشاريع مرضية للغاية. وأصدرت الأمانة </w:t>
      </w:r>
      <w:proofErr w:type="gramStart"/>
      <w:r w:rsidRPr="00845C01">
        <w:rPr>
          <w:b/>
          <w:bCs/>
          <w:rtl/>
        </w:rPr>
        <w:t>جميع</w:t>
      </w:r>
      <w:proofErr w:type="gramEnd"/>
      <w:r w:rsidRPr="00845C01">
        <w:rPr>
          <w:b/>
          <w:bCs/>
          <w:rtl/>
        </w:rPr>
        <w:t xml:space="preserve"> المخرجات في الوقت المناسب وبنوعية جيدة. واستخدمت الموارد بطريقة مجدية </w:t>
      </w:r>
      <w:proofErr w:type="gramStart"/>
      <w:r w:rsidRPr="00845C01">
        <w:rPr>
          <w:b/>
          <w:bCs/>
          <w:rtl/>
        </w:rPr>
        <w:t>اقتصاد</w:t>
      </w:r>
      <w:r w:rsidR="00BA1CA0" w:rsidRPr="00845C01">
        <w:rPr>
          <w:b/>
          <w:bCs/>
          <w:rtl/>
        </w:rPr>
        <w:t>يا</w:t>
      </w:r>
      <w:proofErr w:type="gramEnd"/>
      <w:r w:rsidR="00BA1CA0" w:rsidRPr="00845C01">
        <w:rPr>
          <w:b/>
          <w:bCs/>
          <w:rtl/>
        </w:rPr>
        <w:t>. وقدم المشروع قيمة جيدة</w:t>
      </w:r>
      <w:r w:rsidRPr="00845C01">
        <w:rPr>
          <w:b/>
          <w:bCs/>
          <w:rtl/>
        </w:rPr>
        <w:t xml:space="preserve"> </w:t>
      </w:r>
      <w:r w:rsidR="00BA1CA0" w:rsidRPr="00845C01">
        <w:rPr>
          <w:rFonts w:hint="cs"/>
          <w:b/>
          <w:bCs/>
          <w:rtl/>
        </w:rPr>
        <w:t>مقابل ال</w:t>
      </w:r>
      <w:r w:rsidR="00BA1CA0" w:rsidRPr="00845C01">
        <w:rPr>
          <w:b/>
          <w:bCs/>
          <w:rtl/>
        </w:rPr>
        <w:t>تكلف</w:t>
      </w:r>
      <w:r w:rsidR="00BA1CA0" w:rsidRPr="00845C01">
        <w:rPr>
          <w:rFonts w:hint="cs"/>
          <w:b/>
          <w:bCs/>
          <w:rtl/>
        </w:rPr>
        <w:t>ة</w:t>
      </w:r>
      <w:r w:rsidRPr="00845C01">
        <w:rPr>
          <w:b/>
          <w:bCs/>
          <w:rtl/>
        </w:rPr>
        <w:t>.</w:t>
      </w:r>
    </w:p>
    <w:p w:rsidR="007A4810" w:rsidRPr="00845C01" w:rsidRDefault="007A4810" w:rsidP="007A4810">
      <w:pPr>
        <w:pStyle w:val="NormalParaAR"/>
        <w:widowControl w:val="0"/>
        <w:suppressAutoHyphens/>
        <w:rPr>
          <w:rtl/>
        </w:rPr>
      </w:pPr>
      <w:r w:rsidRPr="00845C01">
        <w:rPr>
          <w:rtl/>
        </w:rPr>
        <w:t>و</w:t>
      </w:r>
      <w:r w:rsidR="00D51C30" w:rsidRPr="00845C01">
        <w:rPr>
          <w:rFonts w:hint="cs"/>
          <w:rtl/>
        </w:rPr>
        <w:t>قد أ</w:t>
      </w:r>
      <w:r w:rsidR="00D51C30" w:rsidRPr="00845C01">
        <w:rPr>
          <w:rtl/>
        </w:rPr>
        <w:t>د</w:t>
      </w:r>
      <w:r w:rsidR="00D51C30" w:rsidRPr="00845C01">
        <w:rPr>
          <w:rFonts w:hint="cs"/>
          <w:rtl/>
        </w:rPr>
        <w:t>ي</w:t>
      </w:r>
      <w:r w:rsidRPr="00845C01">
        <w:rPr>
          <w:rtl/>
        </w:rPr>
        <w:t xml:space="preserve">ر </w:t>
      </w:r>
      <w:r w:rsidR="00D51C30" w:rsidRPr="00845C01">
        <w:rPr>
          <w:rtl/>
        </w:rPr>
        <w:t xml:space="preserve">المشروع </w:t>
      </w:r>
      <w:r w:rsidRPr="00845C01">
        <w:rPr>
          <w:rtl/>
        </w:rPr>
        <w:t>بشكل جيد</w:t>
      </w:r>
      <w:r w:rsidR="00D51C30" w:rsidRPr="00845C01">
        <w:rPr>
          <w:rtl/>
        </w:rPr>
        <w:t xml:space="preserve">. </w:t>
      </w:r>
      <w:r w:rsidR="00D51C30" w:rsidRPr="00845C01">
        <w:rPr>
          <w:rFonts w:hint="cs"/>
          <w:rtl/>
        </w:rPr>
        <w:t>وكان</w:t>
      </w:r>
      <w:r w:rsidR="00D51C30" w:rsidRPr="00845C01">
        <w:rPr>
          <w:rtl/>
        </w:rPr>
        <w:t xml:space="preserve"> </w:t>
      </w:r>
      <w:r w:rsidR="00D51C30" w:rsidRPr="00845C01">
        <w:rPr>
          <w:rFonts w:hint="cs"/>
          <w:rtl/>
        </w:rPr>
        <w:t>إ</w:t>
      </w:r>
      <w:r w:rsidR="00D51C30" w:rsidRPr="00845C01">
        <w:rPr>
          <w:rtl/>
        </w:rPr>
        <w:t xml:space="preserve">نشاء </w:t>
      </w:r>
      <w:proofErr w:type="gramStart"/>
      <w:r w:rsidR="00D51C30" w:rsidRPr="00845C01">
        <w:rPr>
          <w:rtl/>
        </w:rPr>
        <w:t>هيكل</w:t>
      </w:r>
      <w:proofErr w:type="gramEnd"/>
      <w:r w:rsidR="00D51C30" w:rsidRPr="00845C01">
        <w:rPr>
          <w:rtl/>
        </w:rPr>
        <w:t xml:space="preserve"> محلي </w:t>
      </w:r>
      <w:r w:rsidR="00D51C30" w:rsidRPr="00845C01">
        <w:rPr>
          <w:rFonts w:hint="cs"/>
          <w:rtl/>
        </w:rPr>
        <w:t>لل</w:t>
      </w:r>
      <w:r w:rsidR="00D51C30" w:rsidRPr="00845C01">
        <w:rPr>
          <w:rtl/>
        </w:rPr>
        <w:t>تنفيذ (اللجان التوجيهية للمشرو</w:t>
      </w:r>
      <w:r w:rsidR="00D51C30" w:rsidRPr="00845C01">
        <w:rPr>
          <w:rFonts w:hint="cs"/>
          <w:rtl/>
        </w:rPr>
        <w:t>ع</w:t>
      </w:r>
      <w:r w:rsidR="00D51C30" w:rsidRPr="00845C01">
        <w:rPr>
          <w:rtl/>
        </w:rPr>
        <w:t xml:space="preserve"> وفرق المشروع) في البلد</w:t>
      </w:r>
      <w:r w:rsidR="00D51C30" w:rsidRPr="00845C01">
        <w:rPr>
          <w:rFonts w:hint="cs"/>
          <w:rtl/>
        </w:rPr>
        <w:t>ي</w:t>
      </w:r>
      <w:r w:rsidR="00D51C30" w:rsidRPr="00845C01">
        <w:rPr>
          <w:rtl/>
        </w:rPr>
        <w:t xml:space="preserve">ن المستفيدين </w:t>
      </w:r>
      <w:r w:rsidR="00D51C30" w:rsidRPr="00845C01">
        <w:rPr>
          <w:rFonts w:hint="cs"/>
          <w:rtl/>
        </w:rPr>
        <w:t>جوهريا</w:t>
      </w:r>
      <w:r w:rsidR="00D51C30" w:rsidRPr="00845C01">
        <w:rPr>
          <w:rtl/>
        </w:rPr>
        <w:t xml:space="preserve">. </w:t>
      </w:r>
      <w:proofErr w:type="gramStart"/>
      <w:r w:rsidR="00D51C30" w:rsidRPr="00845C01">
        <w:rPr>
          <w:rFonts w:hint="cs"/>
          <w:rtl/>
        </w:rPr>
        <w:t>وكان</w:t>
      </w:r>
      <w:proofErr w:type="gramEnd"/>
      <w:r w:rsidR="00D51C30" w:rsidRPr="00845C01">
        <w:rPr>
          <w:rFonts w:hint="cs"/>
          <w:rtl/>
        </w:rPr>
        <w:t xml:space="preserve"> </w:t>
      </w:r>
      <w:r w:rsidR="00BA1CA0" w:rsidRPr="00845C01">
        <w:rPr>
          <w:rtl/>
        </w:rPr>
        <w:t>ت</w:t>
      </w:r>
      <w:r w:rsidR="00BA1CA0" w:rsidRPr="00845C01">
        <w:rPr>
          <w:rFonts w:hint="cs"/>
          <w:rtl/>
        </w:rPr>
        <w:t>عيين</w:t>
      </w:r>
      <w:r w:rsidR="00BA1CA0" w:rsidRPr="00845C01">
        <w:rPr>
          <w:rtl/>
        </w:rPr>
        <w:t xml:space="preserve"> </w:t>
      </w:r>
      <w:r w:rsidR="00BA1CA0" w:rsidRPr="00845C01">
        <w:rPr>
          <w:rFonts w:hint="cs"/>
          <w:rtl/>
        </w:rPr>
        <w:t>موظفة ل</w:t>
      </w:r>
      <w:r w:rsidRPr="00845C01">
        <w:rPr>
          <w:rtl/>
        </w:rPr>
        <w:t>لمشروع</w:t>
      </w:r>
      <w:r w:rsidR="00D51C30" w:rsidRPr="00845C01">
        <w:rPr>
          <w:rtl/>
        </w:rPr>
        <w:t xml:space="preserve"> </w:t>
      </w:r>
      <w:r w:rsidR="00D51C30" w:rsidRPr="00845C01">
        <w:rPr>
          <w:rFonts w:hint="cs"/>
          <w:rtl/>
        </w:rPr>
        <w:t>له</w:t>
      </w:r>
      <w:r w:rsidR="00BA1CA0" w:rsidRPr="00845C01">
        <w:rPr>
          <w:rFonts w:hint="cs"/>
          <w:rtl/>
        </w:rPr>
        <w:t>ا</w:t>
      </w:r>
      <w:r w:rsidR="00D51C30" w:rsidRPr="00845C01">
        <w:rPr>
          <w:rFonts w:hint="cs"/>
          <w:rtl/>
        </w:rPr>
        <w:t xml:space="preserve"> باع في مجال </w:t>
      </w:r>
      <w:r w:rsidRPr="00845C01">
        <w:rPr>
          <w:rtl/>
        </w:rPr>
        <w:t>التعاون التقن</w:t>
      </w:r>
      <w:r w:rsidR="00D51C30" w:rsidRPr="00845C01">
        <w:rPr>
          <w:rtl/>
        </w:rPr>
        <w:t>ي ومهارات الإدارة السليمة للمش</w:t>
      </w:r>
      <w:r w:rsidR="00D51C30" w:rsidRPr="00845C01">
        <w:rPr>
          <w:rFonts w:hint="cs"/>
          <w:rtl/>
        </w:rPr>
        <w:t>ا</w:t>
      </w:r>
      <w:r w:rsidR="00D51C30" w:rsidRPr="00845C01">
        <w:rPr>
          <w:rtl/>
        </w:rPr>
        <w:t>ر</w:t>
      </w:r>
      <w:r w:rsidR="00D51C30" w:rsidRPr="00845C01">
        <w:rPr>
          <w:rFonts w:hint="cs"/>
          <w:rtl/>
        </w:rPr>
        <w:t>ي</w:t>
      </w:r>
      <w:r w:rsidRPr="00845C01">
        <w:rPr>
          <w:rtl/>
        </w:rPr>
        <w:t>ع</w:t>
      </w:r>
      <w:r w:rsidR="00D51C30" w:rsidRPr="00845C01">
        <w:rPr>
          <w:rFonts w:hint="cs"/>
          <w:rtl/>
        </w:rPr>
        <w:t xml:space="preserve"> من عوامل نجاح المشروع</w:t>
      </w:r>
      <w:r w:rsidR="00D51C30" w:rsidRPr="00845C01">
        <w:rPr>
          <w:rtl/>
        </w:rPr>
        <w:t>. و</w:t>
      </w:r>
      <w:r w:rsidR="00D51C30" w:rsidRPr="00845C01">
        <w:rPr>
          <w:rFonts w:hint="cs"/>
          <w:rtl/>
        </w:rPr>
        <w:t>أبدت ال</w:t>
      </w:r>
      <w:r w:rsidRPr="00845C01">
        <w:rPr>
          <w:rtl/>
        </w:rPr>
        <w:t>إدارة مر</w:t>
      </w:r>
      <w:r w:rsidR="00D51C30" w:rsidRPr="00845C01">
        <w:rPr>
          <w:rFonts w:hint="cs"/>
          <w:rtl/>
        </w:rPr>
        <w:t>و</w:t>
      </w:r>
      <w:r w:rsidR="00D51C30" w:rsidRPr="00845C01">
        <w:rPr>
          <w:rtl/>
        </w:rPr>
        <w:t xml:space="preserve">نة </w:t>
      </w:r>
      <w:proofErr w:type="gramStart"/>
      <w:r w:rsidR="00D51C30" w:rsidRPr="00845C01">
        <w:rPr>
          <w:rtl/>
        </w:rPr>
        <w:t>و</w:t>
      </w:r>
      <w:r w:rsidR="00D51C30" w:rsidRPr="00845C01">
        <w:rPr>
          <w:rFonts w:hint="cs"/>
          <w:rtl/>
        </w:rPr>
        <w:t>ا</w:t>
      </w:r>
      <w:r w:rsidR="00D51C30" w:rsidRPr="00845C01">
        <w:rPr>
          <w:rtl/>
        </w:rPr>
        <w:t>ستج</w:t>
      </w:r>
      <w:r w:rsidR="00D51C30" w:rsidRPr="00845C01">
        <w:rPr>
          <w:rFonts w:hint="cs"/>
          <w:rtl/>
        </w:rPr>
        <w:t>ا</w:t>
      </w:r>
      <w:r w:rsidRPr="00845C01">
        <w:rPr>
          <w:rtl/>
        </w:rPr>
        <w:t>ب</w:t>
      </w:r>
      <w:r w:rsidR="00D51C30" w:rsidRPr="00845C01">
        <w:rPr>
          <w:rFonts w:hint="cs"/>
          <w:rtl/>
        </w:rPr>
        <w:t>ة</w:t>
      </w:r>
      <w:proofErr w:type="gramEnd"/>
      <w:r w:rsidRPr="00845C01">
        <w:rPr>
          <w:rtl/>
        </w:rPr>
        <w:t xml:space="preserve"> لاحتياجات المستفيدين.</w:t>
      </w:r>
    </w:p>
    <w:p w:rsidR="00D51C30" w:rsidRPr="00845C01" w:rsidRDefault="00D51C30" w:rsidP="008728EF">
      <w:pPr>
        <w:pStyle w:val="NormalParaAR"/>
        <w:rPr>
          <w:rtl/>
        </w:rPr>
      </w:pPr>
      <w:r w:rsidRPr="00845C01">
        <w:rPr>
          <w:rtl/>
        </w:rPr>
        <w:t>ويؤي</w:t>
      </w:r>
      <w:r w:rsidRPr="00845C01">
        <w:rPr>
          <w:rFonts w:hint="cs"/>
          <w:rtl/>
        </w:rPr>
        <w:t>ّ</w:t>
      </w:r>
      <w:r w:rsidRPr="00845C01">
        <w:rPr>
          <w:rtl/>
        </w:rPr>
        <w:t xml:space="preserve">د </w:t>
      </w:r>
      <w:r w:rsidRPr="00845C01">
        <w:rPr>
          <w:rFonts w:hint="cs"/>
          <w:rtl/>
        </w:rPr>
        <w:t>ال</w:t>
      </w:r>
      <w:r w:rsidRPr="00845C01">
        <w:rPr>
          <w:rtl/>
        </w:rPr>
        <w:t xml:space="preserve">تقييم تقرير إنجاز المشروع. </w:t>
      </w:r>
      <w:r w:rsidRPr="00845C01">
        <w:rPr>
          <w:rFonts w:hint="cs"/>
          <w:rtl/>
        </w:rPr>
        <w:t xml:space="preserve">إذ </w:t>
      </w:r>
      <w:r w:rsidRPr="00845C01">
        <w:rPr>
          <w:rtl/>
        </w:rPr>
        <w:t>سل</w:t>
      </w:r>
      <w:r w:rsidRPr="00845C01">
        <w:rPr>
          <w:rFonts w:hint="cs"/>
          <w:rtl/>
        </w:rPr>
        <w:t>ّ</w:t>
      </w:r>
      <w:r w:rsidRPr="00845C01">
        <w:rPr>
          <w:rtl/>
        </w:rPr>
        <w:t>م</w:t>
      </w:r>
      <w:r w:rsidRPr="00845C01">
        <w:rPr>
          <w:rFonts w:hint="cs"/>
          <w:rtl/>
        </w:rPr>
        <w:t>ت</w:t>
      </w:r>
      <w:r w:rsidRPr="00845C01">
        <w:rPr>
          <w:rtl/>
        </w:rPr>
        <w:t xml:space="preserve"> معظم المخرجات المخطط لها في الوقت المناسب </w:t>
      </w:r>
      <w:proofErr w:type="gramStart"/>
      <w:r w:rsidRPr="00845C01">
        <w:rPr>
          <w:rFonts w:hint="cs"/>
          <w:rtl/>
        </w:rPr>
        <w:t>وب</w:t>
      </w:r>
      <w:r w:rsidRPr="00845C01">
        <w:rPr>
          <w:rtl/>
        </w:rPr>
        <w:t>نوعية</w:t>
      </w:r>
      <w:proofErr w:type="gramEnd"/>
      <w:r w:rsidRPr="00845C01">
        <w:rPr>
          <w:rtl/>
        </w:rPr>
        <w:t xml:space="preserve"> جيدة. ومن السابق ل</w:t>
      </w:r>
      <w:r w:rsidR="0055467B" w:rsidRPr="00845C01">
        <w:rPr>
          <w:rtl/>
        </w:rPr>
        <w:t xml:space="preserve">أوانه تقييم نتائج أوسع. </w:t>
      </w:r>
      <w:proofErr w:type="gramStart"/>
      <w:r w:rsidR="0055467B" w:rsidRPr="00845C01">
        <w:rPr>
          <w:rtl/>
        </w:rPr>
        <w:t>و</w:t>
      </w:r>
      <w:r w:rsidR="0055467B" w:rsidRPr="00845C01">
        <w:rPr>
          <w:rFonts w:hint="cs"/>
          <w:rtl/>
        </w:rPr>
        <w:t>لكن</w:t>
      </w:r>
      <w:proofErr w:type="gramEnd"/>
      <w:r w:rsidR="0055467B" w:rsidRPr="00845C01">
        <w:rPr>
          <w:rFonts w:hint="cs"/>
          <w:rtl/>
        </w:rPr>
        <w:t>،</w:t>
      </w:r>
      <w:r w:rsidRPr="00845C01">
        <w:rPr>
          <w:rtl/>
        </w:rPr>
        <w:t xml:space="preserve"> يبدو أن</w:t>
      </w:r>
      <w:r w:rsidR="0055467B" w:rsidRPr="00845C01">
        <w:rPr>
          <w:rtl/>
        </w:rPr>
        <w:t xml:space="preserve"> مشروع </w:t>
      </w:r>
      <w:r w:rsidR="00A20C12" w:rsidRPr="00845C01">
        <w:rPr>
          <w:rFonts w:hint="cs"/>
          <w:rtl/>
        </w:rPr>
        <w:t>أثمر عن</w:t>
      </w:r>
      <w:r w:rsidRPr="00845C01">
        <w:rPr>
          <w:rtl/>
        </w:rPr>
        <w:t xml:space="preserve"> </w:t>
      </w:r>
      <w:r w:rsidR="00683CE3" w:rsidRPr="00845C01">
        <w:rPr>
          <w:rFonts w:hint="cs"/>
          <w:rtl/>
        </w:rPr>
        <w:t>ظهور</w:t>
      </w:r>
      <w:r w:rsidR="00A20C12" w:rsidRPr="00845C01">
        <w:rPr>
          <w:rFonts w:hint="cs"/>
          <w:rtl/>
        </w:rPr>
        <w:t xml:space="preserve"> </w:t>
      </w:r>
      <w:r w:rsidR="00683CE3" w:rsidRPr="00845C01">
        <w:rPr>
          <w:rFonts w:hint="cs"/>
          <w:rtl/>
        </w:rPr>
        <w:t xml:space="preserve">علني </w:t>
      </w:r>
      <w:r w:rsidR="00A20C12" w:rsidRPr="00845C01">
        <w:rPr>
          <w:rFonts w:hint="cs"/>
          <w:rtl/>
        </w:rPr>
        <w:t>كبير</w:t>
      </w:r>
      <w:r w:rsidR="00A20C12" w:rsidRPr="00845C01">
        <w:rPr>
          <w:rtl/>
        </w:rPr>
        <w:t xml:space="preserve"> </w:t>
      </w:r>
      <w:r w:rsidR="00A20C12" w:rsidRPr="00845C01">
        <w:rPr>
          <w:rFonts w:hint="cs"/>
          <w:rtl/>
        </w:rPr>
        <w:t>ل</w:t>
      </w:r>
      <w:r w:rsidRPr="00845C01">
        <w:rPr>
          <w:rtl/>
        </w:rPr>
        <w:t>أ</w:t>
      </w:r>
      <w:r w:rsidR="00A20C12" w:rsidRPr="00845C01">
        <w:rPr>
          <w:rtl/>
        </w:rPr>
        <w:t>صحاب المصلحة الرئيسيين في البلد</w:t>
      </w:r>
      <w:r w:rsidR="00A20C12" w:rsidRPr="00845C01">
        <w:rPr>
          <w:rFonts w:hint="cs"/>
          <w:rtl/>
        </w:rPr>
        <w:t>ي</w:t>
      </w:r>
      <w:r w:rsidR="00A20C12" w:rsidRPr="00845C01">
        <w:rPr>
          <w:rtl/>
        </w:rPr>
        <w:t>ن المستفيد</w:t>
      </w:r>
      <w:r w:rsidRPr="00845C01">
        <w:rPr>
          <w:rtl/>
        </w:rPr>
        <w:t>ين</w:t>
      </w:r>
      <w:r w:rsidR="00A20C12" w:rsidRPr="00845C01">
        <w:rPr>
          <w:rFonts w:hint="cs"/>
          <w:rtl/>
        </w:rPr>
        <w:t xml:space="preserve"> وأنتج </w:t>
      </w:r>
      <w:r w:rsidR="00A20C12" w:rsidRPr="00845C01">
        <w:rPr>
          <w:rtl/>
        </w:rPr>
        <w:t>أثر</w:t>
      </w:r>
      <w:r w:rsidR="001B0853" w:rsidRPr="00845C01">
        <w:rPr>
          <w:rFonts w:hint="cs"/>
          <w:rtl/>
        </w:rPr>
        <w:t>ا</w:t>
      </w:r>
      <w:r w:rsidR="00A20C12" w:rsidRPr="00845C01">
        <w:rPr>
          <w:rtl/>
        </w:rPr>
        <w:t xml:space="preserve"> </w:t>
      </w:r>
      <w:r w:rsidR="008728EF" w:rsidRPr="00845C01">
        <w:rPr>
          <w:rFonts w:hint="cs"/>
          <w:rtl/>
          <w:lang w:val="fr-FR" w:bidi="ar-EG"/>
        </w:rPr>
        <w:t>إيضاح</w:t>
      </w:r>
      <w:r w:rsidR="001B0853" w:rsidRPr="00845C01">
        <w:rPr>
          <w:rFonts w:hint="cs"/>
          <w:rtl/>
          <w:lang w:val="fr-FR" w:bidi="ar-EG"/>
        </w:rPr>
        <w:t>يا</w:t>
      </w:r>
      <w:r w:rsidR="00A20C12" w:rsidRPr="00845C01">
        <w:rPr>
          <w:rFonts w:hint="cs"/>
          <w:rtl/>
        </w:rPr>
        <w:t xml:space="preserve"> في أوساطهم</w:t>
      </w:r>
      <w:r w:rsidRPr="00845C01">
        <w:rPr>
          <w:rtl/>
        </w:rPr>
        <w:t xml:space="preserve">. </w:t>
      </w:r>
      <w:proofErr w:type="gramStart"/>
      <w:r w:rsidR="00A20C12" w:rsidRPr="00845C01">
        <w:rPr>
          <w:rFonts w:hint="cs"/>
          <w:rtl/>
        </w:rPr>
        <w:t>وأكد</w:t>
      </w:r>
      <w:proofErr w:type="gramEnd"/>
      <w:r w:rsidR="00A20C12" w:rsidRPr="00845C01">
        <w:rPr>
          <w:rFonts w:hint="cs"/>
          <w:rtl/>
        </w:rPr>
        <w:t xml:space="preserve"> </w:t>
      </w:r>
      <w:r w:rsidR="00A20C12" w:rsidRPr="00845C01">
        <w:rPr>
          <w:rtl/>
        </w:rPr>
        <w:t>مك</w:t>
      </w:r>
      <w:r w:rsidRPr="00845C01">
        <w:rPr>
          <w:rtl/>
        </w:rPr>
        <w:t>تب</w:t>
      </w:r>
      <w:r w:rsidR="00A20C12" w:rsidRPr="00845C01">
        <w:rPr>
          <w:rFonts w:hint="cs"/>
          <w:rtl/>
        </w:rPr>
        <w:t>ا</w:t>
      </w:r>
      <w:r w:rsidR="00A20C12" w:rsidRPr="00845C01">
        <w:rPr>
          <w:rtl/>
        </w:rPr>
        <w:t xml:space="preserve"> الملكية الفكرية في البلد</w:t>
      </w:r>
      <w:r w:rsidR="00A20C12" w:rsidRPr="00845C01">
        <w:rPr>
          <w:rFonts w:hint="cs"/>
          <w:rtl/>
        </w:rPr>
        <w:t>ين</w:t>
      </w:r>
      <w:r w:rsidRPr="00845C01">
        <w:rPr>
          <w:rtl/>
        </w:rPr>
        <w:t xml:space="preserve"> </w:t>
      </w:r>
      <w:r w:rsidR="00A20C12" w:rsidRPr="00845C01">
        <w:rPr>
          <w:rFonts w:hint="cs"/>
          <w:rtl/>
        </w:rPr>
        <w:t>على ت</w:t>
      </w:r>
      <w:r w:rsidRPr="00845C01">
        <w:rPr>
          <w:rtl/>
        </w:rPr>
        <w:t>وث</w:t>
      </w:r>
      <w:r w:rsidR="00A20C12" w:rsidRPr="00845C01">
        <w:rPr>
          <w:rFonts w:hint="cs"/>
          <w:rtl/>
        </w:rPr>
        <w:t>ي</w:t>
      </w:r>
      <w:r w:rsidRPr="00845C01">
        <w:rPr>
          <w:rtl/>
        </w:rPr>
        <w:t xml:space="preserve">ق </w:t>
      </w:r>
      <w:r w:rsidR="00A20C12" w:rsidRPr="00845C01">
        <w:rPr>
          <w:rFonts w:hint="cs"/>
          <w:rtl/>
        </w:rPr>
        <w:t xml:space="preserve">الصلة مع </w:t>
      </w:r>
      <w:r w:rsidR="00A20C12" w:rsidRPr="00845C01">
        <w:rPr>
          <w:rtl/>
        </w:rPr>
        <w:t>مستخدمي</w:t>
      </w:r>
      <w:r w:rsidRPr="00845C01">
        <w:rPr>
          <w:rtl/>
        </w:rPr>
        <w:t xml:space="preserve"> </w:t>
      </w:r>
      <w:r w:rsidR="00A20C12" w:rsidRPr="00845C01">
        <w:rPr>
          <w:rtl/>
        </w:rPr>
        <w:t xml:space="preserve">الملكية الفكرية </w:t>
      </w:r>
      <w:r w:rsidRPr="00845C01">
        <w:rPr>
          <w:rtl/>
        </w:rPr>
        <w:t>الرئيسي</w:t>
      </w:r>
      <w:r w:rsidR="00A20C12" w:rsidRPr="00845C01">
        <w:rPr>
          <w:rFonts w:hint="cs"/>
          <w:rtl/>
        </w:rPr>
        <w:t>ن</w:t>
      </w:r>
      <w:r w:rsidRPr="00845C01">
        <w:rPr>
          <w:rtl/>
        </w:rPr>
        <w:t xml:space="preserve"> </w:t>
      </w:r>
      <w:r w:rsidR="00A20C12" w:rsidRPr="00845C01">
        <w:rPr>
          <w:rtl/>
        </w:rPr>
        <w:t xml:space="preserve">من خلال هذا المشروع، </w:t>
      </w:r>
      <w:r w:rsidR="00A20C12" w:rsidRPr="00845C01">
        <w:rPr>
          <w:rFonts w:hint="cs"/>
          <w:rtl/>
        </w:rPr>
        <w:t>وذلك</w:t>
      </w:r>
      <w:r w:rsidRPr="00845C01">
        <w:rPr>
          <w:rtl/>
        </w:rPr>
        <w:t xml:space="preserve"> </w:t>
      </w:r>
      <w:r w:rsidR="00A20C12" w:rsidRPr="00845C01">
        <w:rPr>
          <w:rFonts w:hint="cs"/>
          <w:rtl/>
        </w:rPr>
        <w:t>ب</w:t>
      </w:r>
      <w:r w:rsidRPr="00845C01">
        <w:rPr>
          <w:rtl/>
        </w:rPr>
        <w:t xml:space="preserve">التواصل </w:t>
      </w:r>
      <w:r w:rsidR="00A20C12" w:rsidRPr="00845C01">
        <w:rPr>
          <w:rFonts w:hint="cs"/>
          <w:rtl/>
        </w:rPr>
        <w:t xml:space="preserve">معهم </w:t>
      </w:r>
      <w:r w:rsidR="00AE0BD6" w:rsidRPr="00845C01">
        <w:rPr>
          <w:rtl/>
        </w:rPr>
        <w:t xml:space="preserve">في مناسبات </w:t>
      </w:r>
      <w:r w:rsidRPr="00845C01">
        <w:rPr>
          <w:rtl/>
        </w:rPr>
        <w:t xml:space="preserve">مختلفة. </w:t>
      </w:r>
      <w:r w:rsidR="00A20C12" w:rsidRPr="00845C01">
        <w:rPr>
          <w:rFonts w:hint="cs"/>
          <w:rtl/>
        </w:rPr>
        <w:t>و</w:t>
      </w:r>
      <w:r w:rsidRPr="00845C01">
        <w:rPr>
          <w:rtl/>
        </w:rPr>
        <w:t xml:space="preserve">يبدو </w:t>
      </w:r>
      <w:r w:rsidR="00A20C12" w:rsidRPr="00845C01">
        <w:rPr>
          <w:rFonts w:hint="cs"/>
          <w:rtl/>
        </w:rPr>
        <w:t xml:space="preserve">أن حملات </w:t>
      </w:r>
      <w:r w:rsidR="00A20C12" w:rsidRPr="00845C01">
        <w:rPr>
          <w:rtl/>
        </w:rPr>
        <w:t>التوعية ن</w:t>
      </w:r>
      <w:r w:rsidRPr="00845C01">
        <w:rPr>
          <w:rtl/>
        </w:rPr>
        <w:t>ج</w:t>
      </w:r>
      <w:r w:rsidR="00A20C12" w:rsidRPr="00845C01">
        <w:rPr>
          <w:rtl/>
        </w:rPr>
        <w:t>ح</w:t>
      </w:r>
      <w:r w:rsidR="00A20C12" w:rsidRPr="00845C01">
        <w:rPr>
          <w:rFonts w:hint="cs"/>
          <w:rtl/>
        </w:rPr>
        <w:t>ت</w:t>
      </w:r>
      <w:r w:rsidR="00A20C12" w:rsidRPr="00845C01">
        <w:rPr>
          <w:rtl/>
        </w:rPr>
        <w:t xml:space="preserve"> </w:t>
      </w:r>
      <w:r w:rsidR="00A20C12" w:rsidRPr="00845C01">
        <w:rPr>
          <w:rFonts w:hint="cs"/>
          <w:rtl/>
        </w:rPr>
        <w:t xml:space="preserve">في </w:t>
      </w:r>
      <w:r w:rsidR="00A20C12" w:rsidRPr="00845C01">
        <w:rPr>
          <w:rtl/>
        </w:rPr>
        <w:t>إ</w:t>
      </w:r>
      <w:r w:rsidR="00A20C12" w:rsidRPr="00845C01">
        <w:rPr>
          <w:rFonts w:hint="cs"/>
          <w:rtl/>
        </w:rPr>
        <w:t>طلاع</w:t>
      </w:r>
      <w:r w:rsidRPr="00845C01">
        <w:rPr>
          <w:rtl/>
        </w:rPr>
        <w:t xml:space="preserve"> أص</w:t>
      </w:r>
      <w:r w:rsidR="00A20C12" w:rsidRPr="00845C01">
        <w:rPr>
          <w:rtl/>
        </w:rPr>
        <w:t xml:space="preserve">حاب الحقوق على فوائد حماية تصاميمهم </w:t>
      </w:r>
      <w:r w:rsidR="00A20C12" w:rsidRPr="00845C01">
        <w:rPr>
          <w:rFonts w:hint="cs"/>
          <w:rtl/>
        </w:rPr>
        <w:t xml:space="preserve">عبر </w:t>
      </w:r>
      <w:r w:rsidRPr="00845C01">
        <w:rPr>
          <w:rtl/>
        </w:rPr>
        <w:t>تسجيل</w:t>
      </w:r>
      <w:r w:rsidR="00A20C12" w:rsidRPr="00845C01">
        <w:rPr>
          <w:rFonts w:hint="cs"/>
          <w:rtl/>
        </w:rPr>
        <w:t>ها</w:t>
      </w:r>
      <w:r w:rsidRPr="00845C01">
        <w:rPr>
          <w:rtl/>
        </w:rPr>
        <w:t xml:space="preserve">. </w:t>
      </w:r>
      <w:r w:rsidR="00A20C12" w:rsidRPr="00845C01">
        <w:rPr>
          <w:rFonts w:hint="cs"/>
          <w:rtl/>
        </w:rPr>
        <w:t>و</w:t>
      </w:r>
      <w:r w:rsidR="00AE0BD6" w:rsidRPr="00845C01">
        <w:rPr>
          <w:rFonts w:hint="cs"/>
          <w:rtl/>
        </w:rPr>
        <w:t>قد أبلغ</w:t>
      </w:r>
      <w:r w:rsidR="00AE0BD6" w:rsidRPr="00845C01">
        <w:rPr>
          <w:rtl/>
        </w:rPr>
        <w:t xml:space="preserve"> البلد</w:t>
      </w:r>
      <w:r w:rsidR="00AE0BD6" w:rsidRPr="00845C01">
        <w:rPr>
          <w:rFonts w:hint="cs"/>
          <w:rtl/>
        </w:rPr>
        <w:t>ا</w:t>
      </w:r>
      <w:r w:rsidRPr="00845C01">
        <w:rPr>
          <w:rtl/>
        </w:rPr>
        <w:t xml:space="preserve">ن </w:t>
      </w:r>
      <w:r w:rsidR="00AE0BD6" w:rsidRPr="00845C01">
        <w:rPr>
          <w:rFonts w:hint="cs"/>
          <w:rtl/>
        </w:rPr>
        <w:t xml:space="preserve">عن </w:t>
      </w:r>
      <w:r w:rsidRPr="00845C01">
        <w:rPr>
          <w:rtl/>
        </w:rPr>
        <w:t xml:space="preserve">زيادة </w:t>
      </w:r>
      <w:r w:rsidR="00AE0BD6" w:rsidRPr="00845C01">
        <w:rPr>
          <w:rFonts w:hint="cs"/>
          <w:rtl/>
        </w:rPr>
        <w:t xml:space="preserve">في عدد </w:t>
      </w:r>
      <w:r w:rsidRPr="00845C01">
        <w:rPr>
          <w:rtl/>
        </w:rPr>
        <w:t>التص</w:t>
      </w:r>
      <w:r w:rsidR="00AE0BD6" w:rsidRPr="00845C01">
        <w:rPr>
          <w:rFonts w:hint="cs"/>
          <w:rtl/>
        </w:rPr>
        <w:t>ا</w:t>
      </w:r>
      <w:r w:rsidRPr="00845C01">
        <w:rPr>
          <w:rtl/>
        </w:rPr>
        <w:t>ميم والعلامات التجارية المسجلة.</w:t>
      </w:r>
    </w:p>
    <w:p w:rsidR="00AE0BD6" w:rsidRPr="00845C01" w:rsidRDefault="00AE0BD6" w:rsidP="00856816">
      <w:pPr>
        <w:pStyle w:val="NormalParaAR"/>
        <w:rPr>
          <w:rtl/>
        </w:rPr>
      </w:pPr>
      <w:proofErr w:type="gramStart"/>
      <w:r w:rsidRPr="00845C01">
        <w:rPr>
          <w:rFonts w:hint="cs"/>
          <w:rtl/>
        </w:rPr>
        <w:t>و</w:t>
      </w:r>
      <w:r w:rsidR="00856816" w:rsidRPr="00845C01">
        <w:rPr>
          <w:rFonts w:hint="cs"/>
          <w:rtl/>
        </w:rPr>
        <w:t>إ</w:t>
      </w:r>
      <w:r w:rsidRPr="00845C01">
        <w:rPr>
          <w:rFonts w:hint="cs"/>
          <w:rtl/>
        </w:rPr>
        <w:t>ضافة</w:t>
      </w:r>
      <w:proofErr w:type="gramEnd"/>
      <w:r w:rsidRPr="00845C01">
        <w:rPr>
          <w:rFonts w:hint="cs"/>
          <w:rtl/>
        </w:rPr>
        <w:t xml:space="preserve"> إلى</w:t>
      </w:r>
      <w:r w:rsidRPr="00845C01">
        <w:rPr>
          <w:rtl/>
        </w:rPr>
        <w:t xml:space="preserve"> </w:t>
      </w:r>
      <w:r w:rsidR="00130FC3" w:rsidRPr="00845C01">
        <w:rPr>
          <w:rFonts w:hint="cs"/>
          <w:rtl/>
        </w:rPr>
        <w:t>ال</w:t>
      </w:r>
      <w:r w:rsidR="00683CE3" w:rsidRPr="00845C01">
        <w:rPr>
          <w:rFonts w:hint="cs"/>
          <w:rtl/>
        </w:rPr>
        <w:t xml:space="preserve">ظهور العلني </w:t>
      </w:r>
      <w:r w:rsidR="00683CE3" w:rsidRPr="00845C01">
        <w:rPr>
          <w:rtl/>
        </w:rPr>
        <w:t xml:space="preserve">والفوائد المتولدة من </w:t>
      </w:r>
      <w:r w:rsidR="00683CE3" w:rsidRPr="00845C01">
        <w:rPr>
          <w:rFonts w:hint="cs"/>
          <w:rtl/>
        </w:rPr>
        <w:t>فعاليات</w:t>
      </w:r>
      <w:r w:rsidR="00683CE3" w:rsidRPr="00845C01">
        <w:rPr>
          <w:rtl/>
        </w:rPr>
        <w:t xml:space="preserve"> جنيف، </w:t>
      </w:r>
      <w:r w:rsidR="00683CE3" w:rsidRPr="00845C01">
        <w:rPr>
          <w:rFonts w:hint="cs"/>
          <w:rtl/>
        </w:rPr>
        <w:t xml:space="preserve">فإن </w:t>
      </w:r>
      <w:r w:rsidR="00683CE3" w:rsidRPr="00845C01">
        <w:rPr>
          <w:rtl/>
        </w:rPr>
        <w:t xml:space="preserve">تحقيق نتائج أوسع نطاقا </w:t>
      </w:r>
      <w:r w:rsidRPr="00845C01">
        <w:rPr>
          <w:rtl/>
        </w:rPr>
        <w:t>على المستوى الدولي (</w:t>
      </w:r>
      <w:r w:rsidR="00683CE3" w:rsidRPr="00845C01">
        <w:rPr>
          <w:rFonts w:hint="cs"/>
          <w:rtl/>
        </w:rPr>
        <w:t>مثل ال</w:t>
      </w:r>
      <w:r w:rsidRPr="00845C01">
        <w:rPr>
          <w:rtl/>
        </w:rPr>
        <w:t>تكرار و</w:t>
      </w:r>
      <w:r w:rsidR="00683CE3" w:rsidRPr="00845C01">
        <w:rPr>
          <w:rFonts w:hint="cs"/>
          <w:rtl/>
        </w:rPr>
        <w:t>ال</w:t>
      </w:r>
      <w:r w:rsidR="00683CE3" w:rsidRPr="00845C01">
        <w:rPr>
          <w:rtl/>
        </w:rPr>
        <w:t>ت</w:t>
      </w:r>
      <w:r w:rsidR="00683CE3" w:rsidRPr="00845C01">
        <w:rPr>
          <w:rFonts w:hint="cs"/>
          <w:rtl/>
        </w:rPr>
        <w:t>وسيع</w:t>
      </w:r>
      <w:r w:rsidRPr="00845C01">
        <w:rPr>
          <w:rtl/>
        </w:rPr>
        <w:t>) يتطلب جهودا إضافية كبيرة خلال مرحلة المشروع الثانية.</w:t>
      </w:r>
    </w:p>
    <w:p w:rsidR="00683CE3" w:rsidRPr="00845C01" w:rsidRDefault="00683CE3" w:rsidP="00A67681">
      <w:pPr>
        <w:pStyle w:val="NormalParaAR"/>
        <w:rPr>
          <w:rtl/>
        </w:rPr>
      </w:pPr>
      <w:r w:rsidRPr="00845C01">
        <w:rPr>
          <w:rFonts w:hint="cs"/>
          <w:rtl/>
        </w:rPr>
        <w:lastRenderedPageBreak/>
        <w:t>و</w:t>
      </w:r>
      <w:r w:rsidRPr="00845C01">
        <w:rPr>
          <w:rtl/>
        </w:rPr>
        <w:t xml:space="preserve">استخدم </w:t>
      </w:r>
      <w:r w:rsidRPr="00845C01">
        <w:rPr>
          <w:rFonts w:hint="cs"/>
          <w:rtl/>
        </w:rPr>
        <w:t>الت</w:t>
      </w:r>
      <w:r w:rsidRPr="00845C01">
        <w:rPr>
          <w:rtl/>
        </w:rPr>
        <w:t>مو</w:t>
      </w:r>
      <w:r w:rsidRPr="00845C01">
        <w:rPr>
          <w:rFonts w:hint="cs"/>
          <w:rtl/>
        </w:rPr>
        <w:t>ي</w:t>
      </w:r>
      <w:r w:rsidRPr="00845C01">
        <w:rPr>
          <w:rtl/>
        </w:rPr>
        <w:t xml:space="preserve">ل بطريقة مجدية </w:t>
      </w:r>
      <w:proofErr w:type="gramStart"/>
      <w:r w:rsidRPr="00845C01">
        <w:rPr>
          <w:rtl/>
        </w:rPr>
        <w:t>اقتصاديا</w:t>
      </w:r>
      <w:proofErr w:type="gramEnd"/>
      <w:r w:rsidRPr="00845C01">
        <w:rPr>
          <w:rtl/>
        </w:rPr>
        <w:t xml:space="preserve">. </w:t>
      </w:r>
      <w:r w:rsidR="00795AA8" w:rsidRPr="00845C01">
        <w:rPr>
          <w:rFonts w:hint="cs"/>
          <w:rtl/>
        </w:rPr>
        <w:t>وب</w:t>
      </w:r>
      <w:r w:rsidRPr="00845C01">
        <w:rPr>
          <w:rtl/>
        </w:rPr>
        <w:t xml:space="preserve">مقارنة </w:t>
      </w:r>
      <w:r w:rsidR="00795AA8" w:rsidRPr="00845C01">
        <w:rPr>
          <w:rFonts w:hint="cs"/>
          <w:rtl/>
        </w:rPr>
        <w:t>الن</w:t>
      </w:r>
      <w:r w:rsidR="00A67681" w:rsidRPr="00845C01">
        <w:rPr>
          <w:rFonts w:hint="cs"/>
          <w:rtl/>
        </w:rPr>
        <w:t>واتج</w:t>
      </w:r>
      <w:r w:rsidRPr="00845C01">
        <w:rPr>
          <w:rtl/>
        </w:rPr>
        <w:t xml:space="preserve"> مع </w:t>
      </w:r>
      <w:r w:rsidR="00795AA8" w:rsidRPr="00845C01">
        <w:rPr>
          <w:rFonts w:hint="cs"/>
          <w:rtl/>
        </w:rPr>
        <w:t>ال</w:t>
      </w:r>
      <w:r w:rsidR="00795AA8" w:rsidRPr="00845C01">
        <w:rPr>
          <w:rtl/>
        </w:rPr>
        <w:t>ميزانية</w:t>
      </w:r>
      <w:r w:rsidR="00795AA8" w:rsidRPr="00845C01">
        <w:rPr>
          <w:rFonts w:hint="cs"/>
          <w:rtl/>
        </w:rPr>
        <w:t xml:space="preserve"> الصغير</w:t>
      </w:r>
      <w:r w:rsidRPr="00845C01">
        <w:rPr>
          <w:rtl/>
        </w:rPr>
        <w:t xml:space="preserve">ة نوعا ما، </w:t>
      </w:r>
      <w:r w:rsidR="00795AA8" w:rsidRPr="00845C01">
        <w:rPr>
          <w:rFonts w:hint="cs"/>
          <w:rtl/>
        </w:rPr>
        <w:t>ف</w:t>
      </w:r>
      <w:r w:rsidRPr="00845C01">
        <w:rPr>
          <w:rtl/>
        </w:rPr>
        <w:t>قد</w:t>
      </w:r>
      <w:r w:rsidR="00795AA8" w:rsidRPr="00845C01">
        <w:rPr>
          <w:rFonts w:hint="cs"/>
          <w:rtl/>
        </w:rPr>
        <w:t xml:space="preserve"> أثمر ال</w:t>
      </w:r>
      <w:r w:rsidR="00795AA8" w:rsidRPr="00845C01">
        <w:rPr>
          <w:rtl/>
        </w:rPr>
        <w:t xml:space="preserve">مشروع قيمة جيدة مقابل </w:t>
      </w:r>
      <w:r w:rsidR="00795AA8" w:rsidRPr="00845C01">
        <w:rPr>
          <w:rFonts w:hint="cs"/>
          <w:rtl/>
        </w:rPr>
        <w:t>التكلفة</w:t>
      </w:r>
      <w:r w:rsidRPr="00845C01">
        <w:rPr>
          <w:rtl/>
        </w:rPr>
        <w:t xml:space="preserve">، على الرغم من أن </w:t>
      </w:r>
      <w:r w:rsidR="00795AA8" w:rsidRPr="00845C01">
        <w:rPr>
          <w:rFonts w:hint="cs"/>
          <w:rtl/>
        </w:rPr>
        <w:t>البيانات</w:t>
      </w:r>
      <w:r w:rsidR="00795AA8" w:rsidRPr="00845C01">
        <w:rPr>
          <w:rtl/>
        </w:rPr>
        <w:t xml:space="preserve"> المالية لا ت</w:t>
      </w:r>
      <w:r w:rsidR="00795AA8" w:rsidRPr="00845C01">
        <w:rPr>
          <w:rFonts w:hint="cs"/>
          <w:rtl/>
        </w:rPr>
        <w:t>درج ال</w:t>
      </w:r>
      <w:r w:rsidRPr="00845C01">
        <w:rPr>
          <w:rtl/>
        </w:rPr>
        <w:t xml:space="preserve">مساهمات </w:t>
      </w:r>
      <w:r w:rsidR="00795AA8" w:rsidRPr="00845C01">
        <w:rPr>
          <w:rFonts w:hint="cs"/>
          <w:rtl/>
        </w:rPr>
        <w:t>ال</w:t>
      </w:r>
      <w:r w:rsidRPr="00845C01">
        <w:rPr>
          <w:rtl/>
        </w:rPr>
        <w:t xml:space="preserve">عينية </w:t>
      </w:r>
      <w:r w:rsidR="00795AA8" w:rsidRPr="00845C01">
        <w:rPr>
          <w:rFonts w:hint="cs"/>
          <w:rtl/>
        </w:rPr>
        <w:t>ال</w:t>
      </w:r>
      <w:r w:rsidR="00795AA8" w:rsidRPr="00845C01">
        <w:rPr>
          <w:rtl/>
        </w:rPr>
        <w:t xml:space="preserve">كبيرة </w:t>
      </w:r>
      <w:r w:rsidR="00795AA8" w:rsidRPr="00845C01">
        <w:rPr>
          <w:rFonts w:hint="cs"/>
          <w:rtl/>
        </w:rPr>
        <w:t>ل</w:t>
      </w:r>
      <w:r w:rsidRPr="00845C01">
        <w:rPr>
          <w:rtl/>
        </w:rPr>
        <w:t>أصحاب المصلحة الوطنية كمدخلات.</w:t>
      </w:r>
    </w:p>
    <w:p w:rsidR="00795AA8" w:rsidRPr="00845C01" w:rsidRDefault="00795AA8" w:rsidP="00683CE3">
      <w:pPr>
        <w:pStyle w:val="NormalParaAR"/>
        <w:rPr>
          <w:b/>
          <w:bCs/>
          <w:rtl/>
        </w:rPr>
      </w:pPr>
      <w:r w:rsidRPr="00845C01">
        <w:rPr>
          <w:b/>
          <w:bCs/>
          <w:rtl/>
        </w:rPr>
        <w:t>الاستنتاج 3</w:t>
      </w:r>
      <w:r w:rsidRPr="00845C01">
        <w:rPr>
          <w:rFonts w:hint="cs"/>
          <w:b/>
          <w:bCs/>
          <w:rtl/>
        </w:rPr>
        <w:t>:</w:t>
      </w:r>
      <w:r w:rsidRPr="00845C01">
        <w:rPr>
          <w:b/>
          <w:bCs/>
          <w:rtl/>
        </w:rPr>
        <w:t xml:space="preserve"> </w:t>
      </w:r>
      <w:proofErr w:type="gramStart"/>
      <w:r w:rsidRPr="00845C01">
        <w:rPr>
          <w:b/>
          <w:bCs/>
          <w:rtl/>
        </w:rPr>
        <w:t>ع</w:t>
      </w:r>
      <w:r w:rsidRPr="00845C01">
        <w:rPr>
          <w:rFonts w:hint="cs"/>
          <w:b/>
          <w:bCs/>
          <w:rtl/>
        </w:rPr>
        <w:t>ن</w:t>
      </w:r>
      <w:proofErr w:type="gramEnd"/>
      <w:r w:rsidRPr="00845C01">
        <w:rPr>
          <w:b/>
          <w:bCs/>
          <w:rtl/>
        </w:rPr>
        <w:t xml:space="preserve"> استدامة النتائج: </w:t>
      </w:r>
      <w:r w:rsidRPr="00845C01">
        <w:rPr>
          <w:rFonts w:hint="cs"/>
          <w:b/>
          <w:bCs/>
          <w:rtl/>
        </w:rPr>
        <w:t>ستستمر ال</w:t>
      </w:r>
      <w:r w:rsidRPr="00845C01">
        <w:rPr>
          <w:b/>
          <w:bCs/>
          <w:rtl/>
        </w:rPr>
        <w:t xml:space="preserve">أنشطة في المغرب تحت </w:t>
      </w:r>
      <w:r w:rsidRPr="00845C01">
        <w:rPr>
          <w:rFonts w:hint="cs"/>
          <w:b/>
          <w:bCs/>
          <w:rtl/>
        </w:rPr>
        <w:t>إشراف</w:t>
      </w:r>
      <w:r w:rsidRPr="00845C01">
        <w:rPr>
          <w:rtl/>
        </w:rPr>
        <w:t xml:space="preserve"> </w:t>
      </w:r>
      <w:r w:rsidRPr="00845C01">
        <w:rPr>
          <w:b/>
          <w:bCs/>
          <w:rtl/>
        </w:rPr>
        <w:t xml:space="preserve">المكتب المغربي للملكية الصناعية والتجارية </w:t>
      </w:r>
      <w:r w:rsidRPr="00845C01">
        <w:rPr>
          <w:rFonts w:hint="cs"/>
          <w:b/>
          <w:bCs/>
          <w:rtl/>
        </w:rPr>
        <w:t xml:space="preserve">بعد </w:t>
      </w:r>
      <w:r w:rsidRPr="00845C01">
        <w:rPr>
          <w:b/>
          <w:bCs/>
          <w:rtl/>
        </w:rPr>
        <w:t xml:space="preserve">المشروع. </w:t>
      </w:r>
      <w:proofErr w:type="gramStart"/>
      <w:r w:rsidRPr="00845C01">
        <w:rPr>
          <w:b/>
          <w:bCs/>
          <w:rtl/>
        </w:rPr>
        <w:t>وتخطط</w:t>
      </w:r>
      <w:proofErr w:type="gramEnd"/>
      <w:r w:rsidRPr="00845C01">
        <w:rPr>
          <w:b/>
          <w:bCs/>
          <w:rtl/>
        </w:rPr>
        <w:t xml:space="preserve"> الأرجنتين </w:t>
      </w:r>
      <w:r w:rsidRPr="00845C01">
        <w:rPr>
          <w:rFonts w:hint="cs"/>
          <w:b/>
          <w:bCs/>
          <w:rtl/>
        </w:rPr>
        <w:t>ل</w:t>
      </w:r>
      <w:r w:rsidRPr="00845C01">
        <w:rPr>
          <w:b/>
          <w:bCs/>
          <w:rtl/>
        </w:rPr>
        <w:t xml:space="preserve">مواصلة الأنشطة الرامية إلى تعزيز تثمين حقوق الملكية الفكرية. </w:t>
      </w:r>
      <w:r w:rsidR="00B118DA" w:rsidRPr="00845C01">
        <w:rPr>
          <w:rFonts w:hint="cs"/>
          <w:b/>
          <w:bCs/>
          <w:rtl/>
        </w:rPr>
        <w:t>غ</w:t>
      </w:r>
      <w:r w:rsidRPr="00845C01">
        <w:rPr>
          <w:rFonts w:hint="cs"/>
          <w:b/>
          <w:bCs/>
          <w:rtl/>
        </w:rPr>
        <w:t xml:space="preserve">ير أن </w:t>
      </w:r>
      <w:r w:rsidRPr="00845C01">
        <w:rPr>
          <w:b/>
          <w:bCs/>
          <w:rtl/>
        </w:rPr>
        <w:t xml:space="preserve">توليد </w:t>
      </w:r>
      <w:r w:rsidRPr="00845C01">
        <w:rPr>
          <w:rFonts w:hint="cs"/>
          <w:b/>
          <w:bCs/>
          <w:rtl/>
        </w:rPr>
        <w:t>ال</w:t>
      </w:r>
      <w:r w:rsidRPr="00845C01">
        <w:rPr>
          <w:b/>
          <w:bCs/>
          <w:rtl/>
        </w:rPr>
        <w:t xml:space="preserve">منافع والحفاظ </w:t>
      </w:r>
      <w:proofErr w:type="gramStart"/>
      <w:r w:rsidRPr="00845C01">
        <w:rPr>
          <w:b/>
          <w:bCs/>
          <w:rtl/>
        </w:rPr>
        <w:t>عل</w:t>
      </w:r>
      <w:r w:rsidRPr="00845C01">
        <w:rPr>
          <w:rFonts w:hint="cs"/>
          <w:b/>
          <w:bCs/>
          <w:rtl/>
        </w:rPr>
        <w:t>يها</w:t>
      </w:r>
      <w:proofErr w:type="gramEnd"/>
      <w:r w:rsidRPr="00845C01">
        <w:rPr>
          <w:b/>
          <w:bCs/>
          <w:rtl/>
        </w:rPr>
        <w:t xml:space="preserve"> على المستوى الدولي يتطلب مرحلة متابعة.</w:t>
      </w:r>
    </w:p>
    <w:p w:rsidR="00795AA8" w:rsidRPr="00845C01" w:rsidRDefault="00795AA8" w:rsidP="00683CE3">
      <w:pPr>
        <w:pStyle w:val="NormalParaAR"/>
        <w:rPr>
          <w:rtl/>
        </w:rPr>
      </w:pPr>
      <w:r w:rsidRPr="00845C01">
        <w:rPr>
          <w:rFonts w:hint="cs"/>
          <w:rtl/>
        </w:rPr>
        <w:t xml:space="preserve">إن </w:t>
      </w:r>
      <w:r w:rsidRPr="00845C01">
        <w:rPr>
          <w:rtl/>
        </w:rPr>
        <w:t xml:space="preserve">محاولة تقييم </w:t>
      </w:r>
      <w:r w:rsidRPr="00845C01">
        <w:rPr>
          <w:rFonts w:hint="cs"/>
          <w:rtl/>
        </w:rPr>
        <w:t xml:space="preserve">إمكانية </w:t>
      </w:r>
      <w:r w:rsidRPr="00845C01">
        <w:rPr>
          <w:rtl/>
        </w:rPr>
        <w:t xml:space="preserve">استدامة </w:t>
      </w:r>
      <w:r w:rsidRPr="00845C01">
        <w:rPr>
          <w:rFonts w:hint="cs"/>
          <w:rtl/>
        </w:rPr>
        <w:t>ال</w:t>
      </w:r>
      <w:r w:rsidRPr="00845C01">
        <w:rPr>
          <w:rtl/>
        </w:rPr>
        <w:t xml:space="preserve">نتائج على المستوى القطري على المدى الطويل </w:t>
      </w:r>
      <w:r w:rsidRPr="00845C01">
        <w:rPr>
          <w:rFonts w:hint="cs"/>
          <w:rtl/>
        </w:rPr>
        <w:t>أمر</w:t>
      </w:r>
      <w:r w:rsidRPr="00845C01">
        <w:rPr>
          <w:rtl/>
        </w:rPr>
        <w:t xml:space="preserve"> سابق لأوانه، </w:t>
      </w:r>
      <w:r w:rsidRPr="00845C01">
        <w:rPr>
          <w:rFonts w:hint="cs"/>
          <w:rtl/>
        </w:rPr>
        <w:t xml:space="preserve">لأن </w:t>
      </w:r>
      <w:r w:rsidRPr="00845C01">
        <w:rPr>
          <w:rtl/>
        </w:rPr>
        <w:t xml:space="preserve">استمرار </w:t>
      </w:r>
      <w:r w:rsidRPr="00845C01">
        <w:rPr>
          <w:rFonts w:hint="cs"/>
          <w:rtl/>
        </w:rPr>
        <w:t>المنافع</w:t>
      </w:r>
      <w:r w:rsidRPr="00845C01">
        <w:rPr>
          <w:rtl/>
        </w:rPr>
        <w:t xml:space="preserve"> يعتمد إلى حد كبير على المتابعة من قبل مكاتب الملكية الفكرية المعنية. </w:t>
      </w:r>
      <w:r w:rsidRPr="00845C01">
        <w:rPr>
          <w:rFonts w:hint="cs"/>
          <w:rtl/>
        </w:rPr>
        <w:t>وعملا</w:t>
      </w:r>
      <w:r w:rsidRPr="00845C01">
        <w:rPr>
          <w:rtl/>
        </w:rPr>
        <w:t xml:space="preserve"> </w:t>
      </w:r>
      <w:r w:rsidRPr="00845C01">
        <w:rPr>
          <w:rFonts w:hint="cs"/>
          <w:rtl/>
        </w:rPr>
        <w:t>ب</w:t>
      </w:r>
      <w:r w:rsidRPr="00845C01">
        <w:rPr>
          <w:rtl/>
        </w:rPr>
        <w:t>التزاماته</w:t>
      </w:r>
      <w:r w:rsidR="00522A5F" w:rsidRPr="00845C01">
        <w:rPr>
          <w:rFonts w:hint="cs"/>
          <w:rtl/>
        </w:rPr>
        <w:t>م</w:t>
      </w:r>
      <w:r w:rsidRPr="00845C01">
        <w:rPr>
          <w:rtl/>
        </w:rPr>
        <w:t>ا خلال عملية الاختيار، أعرب مكتب</w:t>
      </w:r>
      <w:r w:rsidRPr="00845C01">
        <w:rPr>
          <w:rFonts w:hint="cs"/>
          <w:rtl/>
        </w:rPr>
        <w:t>ا</w:t>
      </w:r>
      <w:r w:rsidRPr="00845C01">
        <w:rPr>
          <w:rtl/>
        </w:rPr>
        <w:t xml:space="preserve"> الملكية الفكرية </w:t>
      </w:r>
      <w:r w:rsidRPr="00845C01">
        <w:rPr>
          <w:rFonts w:hint="cs"/>
          <w:rtl/>
        </w:rPr>
        <w:t xml:space="preserve">المعنيّان </w:t>
      </w:r>
      <w:r w:rsidRPr="00845C01">
        <w:rPr>
          <w:rtl/>
        </w:rPr>
        <w:t>استعدادهم</w:t>
      </w:r>
      <w:r w:rsidRPr="00845C01">
        <w:rPr>
          <w:rFonts w:hint="cs"/>
          <w:rtl/>
        </w:rPr>
        <w:t>ا</w:t>
      </w:r>
      <w:r w:rsidRPr="00845C01">
        <w:rPr>
          <w:rtl/>
        </w:rPr>
        <w:t xml:space="preserve"> لمواصلة أنشطة مماثلة موجهة </w:t>
      </w:r>
      <w:r w:rsidRPr="00845C01">
        <w:rPr>
          <w:rFonts w:hint="cs"/>
          <w:rtl/>
        </w:rPr>
        <w:t>ل</w:t>
      </w:r>
      <w:r w:rsidRPr="00845C01">
        <w:rPr>
          <w:rtl/>
        </w:rPr>
        <w:t xml:space="preserve">تعزيز التصاميم كأداة </w:t>
      </w:r>
      <w:r w:rsidRPr="00845C01">
        <w:rPr>
          <w:rFonts w:hint="cs"/>
          <w:rtl/>
        </w:rPr>
        <w:t>لإ</w:t>
      </w:r>
      <w:r w:rsidRPr="00845C01">
        <w:rPr>
          <w:rtl/>
        </w:rPr>
        <w:t xml:space="preserve">ضافة </w:t>
      </w:r>
      <w:r w:rsidRPr="00845C01">
        <w:rPr>
          <w:rFonts w:hint="cs"/>
          <w:rtl/>
        </w:rPr>
        <w:t>ال</w:t>
      </w:r>
      <w:r w:rsidRPr="00845C01">
        <w:rPr>
          <w:rtl/>
        </w:rPr>
        <w:t xml:space="preserve">قيمة إلى المنتجات. </w:t>
      </w:r>
      <w:r w:rsidRPr="00845C01">
        <w:rPr>
          <w:rFonts w:hint="cs"/>
          <w:rtl/>
        </w:rPr>
        <w:t xml:space="preserve">وتجري </w:t>
      </w:r>
      <w:r w:rsidRPr="00845C01">
        <w:rPr>
          <w:rtl/>
        </w:rPr>
        <w:t xml:space="preserve">حاليا أنشطة في المغرب تحت قيادة المكتب المغربي للملكية الصناعية </w:t>
      </w:r>
      <w:proofErr w:type="gramStart"/>
      <w:r w:rsidRPr="00845C01">
        <w:rPr>
          <w:rtl/>
        </w:rPr>
        <w:t>والتجارية</w:t>
      </w:r>
      <w:proofErr w:type="gramEnd"/>
      <w:r w:rsidRPr="00845C01">
        <w:rPr>
          <w:rtl/>
        </w:rPr>
        <w:t>.</w:t>
      </w:r>
    </w:p>
    <w:p w:rsidR="00795AA8" w:rsidRPr="00845C01" w:rsidRDefault="00522A5F" w:rsidP="00683CE3">
      <w:pPr>
        <w:pStyle w:val="NormalParaAR"/>
        <w:rPr>
          <w:rtl/>
        </w:rPr>
      </w:pPr>
      <w:r w:rsidRPr="00845C01">
        <w:rPr>
          <w:rFonts w:hint="cs"/>
          <w:rtl/>
        </w:rPr>
        <w:t xml:space="preserve">وكذلك، ستكون </w:t>
      </w:r>
      <w:r w:rsidR="00430812" w:rsidRPr="00845C01">
        <w:rPr>
          <w:rFonts w:hint="cs"/>
          <w:rtl/>
        </w:rPr>
        <w:t xml:space="preserve">إمكانية </w:t>
      </w:r>
      <w:proofErr w:type="gramStart"/>
      <w:r w:rsidR="00430812" w:rsidRPr="00845C01">
        <w:rPr>
          <w:rtl/>
        </w:rPr>
        <w:t>الحفاظ</w:t>
      </w:r>
      <w:proofErr w:type="gramEnd"/>
      <w:r w:rsidR="00430812" w:rsidRPr="00845C01">
        <w:rPr>
          <w:rtl/>
        </w:rPr>
        <w:t xml:space="preserve"> على</w:t>
      </w:r>
      <w:r w:rsidR="00795AA8" w:rsidRPr="00845C01">
        <w:rPr>
          <w:rtl/>
        </w:rPr>
        <w:t xml:space="preserve"> </w:t>
      </w:r>
      <w:r w:rsidR="00430812" w:rsidRPr="00845C01">
        <w:rPr>
          <w:rFonts w:hint="cs"/>
          <w:rtl/>
        </w:rPr>
        <w:t xml:space="preserve">المنافع </w:t>
      </w:r>
      <w:r w:rsidR="00430812" w:rsidRPr="00845C01">
        <w:rPr>
          <w:rtl/>
        </w:rPr>
        <w:t>على المستوى الدولي (ال</w:t>
      </w:r>
      <w:r w:rsidR="00430812" w:rsidRPr="00845C01">
        <w:rPr>
          <w:rFonts w:hint="cs"/>
          <w:rtl/>
        </w:rPr>
        <w:t>اهتمام</w:t>
      </w:r>
      <w:r w:rsidR="00795AA8" w:rsidRPr="00845C01">
        <w:rPr>
          <w:rtl/>
        </w:rPr>
        <w:t xml:space="preserve"> </w:t>
      </w:r>
      <w:r w:rsidR="00856816" w:rsidRPr="00845C01">
        <w:rPr>
          <w:rFonts w:hint="cs"/>
          <w:rtl/>
        </w:rPr>
        <w:t xml:space="preserve">والظهور </w:t>
      </w:r>
      <w:r w:rsidR="00430812" w:rsidRPr="00845C01">
        <w:rPr>
          <w:rFonts w:hint="cs"/>
          <w:rtl/>
        </w:rPr>
        <w:t>العلني</w:t>
      </w:r>
      <w:r w:rsidR="00430812" w:rsidRPr="00845C01">
        <w:rPr>
          <w:rtl/>
        </w:rPr>
        <w:t>) منخفض</w:t>
      </w:r>
      <w:r w:rsidR="00430812" w:rsidRPr="00845C01">
        <w:rPr>
          <w:rFonts w:hint="cs"/>
          <w:rtl/>
        </w:rPr>
        <w:t>ة</w:t>
      </w:r>
      <w:r w:rsidR="00430812" w:rsidRPr="00845C01">
        <w:rPr>
          <w:rtl/>
        </w:rPr>
        <w:t xml:space="preserve"> دون </w:t>
      </w:r>
      <w:r w:rsidR="00795AA8" w:rsidRPr="00845C01">
        <w:rPr>
          <w:rtl/>
        </w:rPr>
        <w:t xml:space="preserve">متابعة. </w:t>
      </w:r>
      <w:r w:rsidR="00430812" w:rsidRPr="00845C01">
        <w:rPr>
          <w:rFonts w:hint="cs"/>
          <w:rtl/>
        </w:rPr>
        <w:t>و</w:t>
      </w:r>
      <w:r w:rsidR="00430812" w:rsidRPr="00845C01">
        <w:rPr>
          <w:rtl/>
        </w:rPr>
        <w:t xml:space="preserve">من شأن </w:t>
      </w:r>
      <w:r w:rsidR="00795AA8" w:rsidRPr="00845C01">
        <w:rPr>
          <w:rtl/>
        </w:rPr>
        <w:t xml:space="preserve">توسيع هذه التجربة الناجحة </w:t>
      </w:r>
      <w:r w:rsidR="00430812" w:rsidRPr="00845C01">
        <w:rPr>
          <w:rFonts w:hint="cs"/>
          <w:rtl/>
        </w:rPr>
        <w:t>لت</w:t>
      </w:r>
      <w:r w:rsidR="00430812" w:rsidRPr="00845C01">
        <w:rPr>
          <w:rtl/>
        </w:rPr>
        <w:t xml:space="preserve">شمل </w:t>
      </w:r>
      <w:r w:rsidR="00430812" w:rsidRPr="00845C01">
        <w:rPr>
          <w:rFonts w:hint="cs"/>
          <w:rtl/>
        </w:rPr>
        <w:t xml:space="preserve">بلدانا </w:t>
      </w:r>
      <w:r w:rsidR="00430812" w:rsidRPr="00845C01">
        <w:rPr>
          <w:rtl/>
        </w:rPr>
        <w:t>أكثر</w:t>
      </w:r>
      <w:r w:rsidR="00795AA8" w:rsidRPr="00845C01">
        <w:rPr>
          <w:rtl/>
        </w:rPr>
        <w:t xml:space="preserve">، </w:t>
      </w:r>
      <w:r w:rsidR="00430812" w:rsidRPr="00845C01">
        <w:rPr>
          <w:rFonts w:hint="cs"/>
          <w:rtl/>
        </w:rPr>
        <w:t>و</w:t>
      </w:r>
      <w:r w:rsidR="00430812" w:rsidRPr="00845C01">
        <w:rPr>
          <w:rtl/>
        </w:rPr>
        <w:t>لا سيما البلدان الأقل</w:t>
      </w:r>
      <w:r w:rsidR="00795AA8" w:rsidRPr="00845C01">
        <w:rPr>
          <w:rtl/>
        </w:rPr>
        <w:t xml:space="preserve"> </w:t>
      </w:r>
      <w:r w:rsidR="00430812" w:rsidRPr="00845C01">
        <w:rPr>
          <w:rFonts w:hint="cs"/>
          <w:rtl/>
        </w:rPr>
        <w:t xml:space="preserve">نموا </w:t>
      </w:r>
      <w:r w:rsidR="00430812" w:rsidRPr="00845C01">
        <w:rPr>
          <w:rtl/>
        </w:rPr>
        <w:t>من مناطق أخرى إن أمكن</w:t>
      </w:r>
      <w:r w:rsidR="00795AA8" w:rsidRPr="00845C01">
        <w:rPr>
          <w:rtl/>
        </w:rPr>
        <w:t xml:space="preserve">، </w:t>
      </w:r>
      <w:r w:rsidR="00430812" w:rsidRPr="00845C01">
        <w:rPr>
          <w:rtl/>
        </w:rPr>
        <w:t xml:space="preserve">أن يوفر </w:t>
      </w:r>
      <w:r w:rsidR="00430812" w:rsidRPr="00845C01">
        <w:rPr>
          <w:rFonts w:hint="cs"/>
          <w:rtl/>
        </w:rPr>
        <w:t>الخبر</w:t>
      </w:r>
      <w:r w:rsidR="00430812" w:rsidRPr="00845C01">
        <w:rPr>
          <w:rtl/>
        </w:rPr>
        <w:t xml:space="preserve">ة </w:t>
      </w:r>
      <w:r w:rsidR="00430812" w:rsidRPr="00845C01">
        <w:rPr>
          <w:rFonts w:hint="cs"/>
          <w:rtl/>
        </w:rPr>
        <w:t>ال</w:t>
      </w:r>
      <w:r w:rsidR="00795AA8" w:rsidRPr="00845C01">
        <w:rPr>
          <w:rtl/>
        </w:rPr>
        <w:t>إضافية</w:t>
      </w:r>
      <w:r w:rsidR="00430812" w:rsidRPr="00845C01">
        <w:rPr>
          <w:rtl/>
        </w:rPr>
        <w:t xml:space="preserve"> اللازمة لاستخلاص استنتاجات </w:t>
      </w:r>
      <w:r w:rsidR="00430812" w:rsidRPr="00845C01">
        <w:rPr>
          <w:rFonts w:hint="cs"/>
          <w:rtl/>
        </w:rPr>
        <w:t xml:space="preserve">عن </w:t>
      </w:r>
      <w:r w:rsidR="00430812" w:rsidRPr="00845C01">
        <w:rPr>
          <w:rtl/>
        </w:rPr>
        <w:t>كيفية</w:t>
      </w:r>
      <w:r w:rsidR="00430812" w:rsidRPr="00845C01">
        <w:rPr>
          <w:rFonts w:hint="cs"/>
          <w:rtl/>
        </w:rPr>
        <w:t xml:space="preserve"> تعزيز ا</w:t>
      </w:r>
      <w:r w:rsidR="00430812" w:rsidRPr="00845C01">
        <w:rPr>
          <w:rtl/>
        </w:rPr>
        <w:t>لأمانة</w:t>
      </w:r>
      <w:r w:rsidR="00795AA8" w:rsidRPr="00845C01">
        <w:rPr>
          <w:rtl/>
        </w:rPr>
        <w:t xml:space="preserve"> </w:t>
      </w:r>
      <w:r w:rsidR="00430812" w:rsidRPr="00845C01">
        <w:rPr>
          <w:rFonts w:hint="cs"/>
          <w:rtl/>
        </w:rPr>
        <w:t>ل</w:t>
      </w:r>
      <w:r w:rsidR="00430812" w:rsidRPr="00845C01">
        <w:rPr>
          <w:rtl/>
        </w:rPr>
        <w:t xml:space="preserve">مكاتب الملكية الفكرية </w:t>
      </w:r>
      <w:r w:rsidR="00430812" w:rsidRPr="00845C01">
        <w:rPr>
          <w:rFonts w:hint="cs"/>
          <w:rtl/>
        </w:rPr>
        <w:t xml:space="preserve">بهدف </w:t>
      </w:r>
      <w:r w:rsidR="00430812" w:rsidRPr="00845C01">
        <w:rPr>
          <w:rtl/>
        </w:rPr>
        <w:t xml:space="preserve">تقديم دعم </w:t>
      </w:r>
      <w:r w:rsidR="00430812" w:rsidRPr="00845C01">
        <w:rPr>
          <w:rFonts w:hint="cs"/>
          <w:rtl/>
        </w:rPr>
        <w:t>مماثل ل</w:t>
      </w:r>
      <w:r w:rsidR="00430812" w:rsidRPr="00845C01">
        <w:rPr>
          <w:rtl/>
        </w:rPr>
        <w:t>لشركات على المدى ال</w:t>
      </w:r>
      <w:r w:rsidR="00430812" w:rsidRPr="00845C01">
        <w:rPr>
          <w:rFonts w:hint="cs"/>
          <w:rtl/>
        </w:rPr>
        <w:t>بعيد</w:t>
      </w:r>
      <w:r w:rsidR="00795AA8" w:rsidRPr="00845C01">
        <w:rPr>
          <w:rtl/>
        </w:rPr>
        <w:t>.</w:t>
      </w:r>
    </w:p>
    <w:p w:rsidR="00430812" w:rsidRPr="00845C01" w:rsidRDefault="00430812" w:rsidP="00683CE3">
      <w:pPr>
        <w:pStyle w:val="NormalParaAR"/>
        <w:rPr>
          <w:b/>
          <w:bCs/>
          <w:rtl/>
        </w:rPr>
      </w:pPr>
      <w:r w:rsidRPr="00845C01">
        <w:rPr>
          <w:b/>
          <w:bCs/>
          <w:rtl/>
        </w:rPr>
        <w:t>الاستنتاج 4</w:t>
      </w:r>
      <w:r w:rsidRPr="00845C01">
        <w:rPr>
          <w:rFonts w:hint="cs"/>
          <w:b/>
          <w:bCs/>
          <w:rtl/>
        </w:rPr>
        <w:t>:</w:t>
      </w:r>
      <w:r w:rsidRPr="00845C01">
        <w:rPr>
          <w:b/>
          <w:bCs/>
          <w:rtl/>
        </w:rPr>
        <w:t xml:space="preserve"> ع</w:t>
      </w:r>
      <w:r w:rsidRPr="00845C01">
        <w:rPr>
          <w:rFonts w:hint="cs"/>
          <w:b/>
          <w:bCs/>
          <w:rtl/>
        </w:rPr>
        <w:t>ن</w:t>
      </w:r>
      <w:r w:rsidRPr="00845C01">
        <w:rPr>
          <w:b/>
          <w:bCs/>
          <w:rtl/>
        </w:rPr>
        <w:t xml:space="preserve"> تعميم </w:t>
      </w:r>
      <w:r w:rsidR="0080398D" w:rsidRPr="00845C01">
        <w:rPr>
          <w:b/>
          <w:bCs/>
          <w:rtl/>
        </w:rPr>
        <w:t>المساواة بين الجنسين</w:t>
      </w:r>
      <w:r w:rsidRPr="00845C01">
        <w:rPr>
          <w:b/>
          <w:bCs/>
          <w:rtl/>
        </w:rPr>
        <w:t xml:space="preserve">: </w:t>
      </w:r>
      <w:r w:rsidRPr="00845C01">
        <w:rPr>
          <w:rFonts w:hint="cs"/>
          <w:b/>
          <w:bCs/>
          <w:rtl/>
        </w:rPr>
        <w:t>لقد</w:t>
      </w:r>
      <w:r w:rsidRPr="00845C01">
        <w:rPr>
          <w:b/>
          <w:bCs/>
          <w:rtl/>
        </w:rPr>
        <w:t xml:space="preserve"> </w:t>
      </w:r>
      <w:r w:rsidRPr="00845C01">
        <w:rPr>
          <w:rFonts w:hint="cs"/>
          <w:b/>
          <w:bCs/>
          <w:rtl/>
        </w:rPr>
        <w:t xml:space="preserve">راعى </w:t>
      </w:r>
      <w:r w:rsidRPr="00845C01">
        <w:rPr>
          <w:b/>
          <w:bCs/>
          <w:rtl/>
        </w:rPr>
        <w:t xml:space="preserve">تنفيذ المشروع </w:t>
      </w:r>
      <w:r w:rsidRPr="00845C01">
        <w:rPr>
          <w:rFonts w:hint="cs"/>
          <w:b/>
          <w:bCs/>
          <w:rtl/>
        </w:rPr>
        <w:t xml:space="preserve">بشدة </w:t>
      </w:r>
      <w:r w:rsidRPr="00845C01">
        <w:rPr>
          <w:b/>
          <w:bCs/>
          <w:rtl/>
        </w:rPr>
        <w:t xml:space="preserve">قضايا المساواة بين الجنسين، </w:t>
      </w:r>
      <w:r w:rsidRPr="00845C01">
        <w:rPr>
          <w:rFonts w:hint="cs"/>
          <w:b/>
          <w:bCs/>
          <w:rtl/>
        </w:rPr>
        <w:t xml:space="preserve">غير أن ذلك </w:t>
      </w:r>
      <w:r w:rsidRPr="00845C01">
        <w:rPr>
          <w:b/>
          <w:bCs/>
          <w:rtl/>
        </w:rPr>
        <w:t xml:space="preserve">لم يحدث </w:t>
      </w:r>
      <w:r w:rsidRPr="00845C01">
        <w:rPr>
          <w:rFonts w:hint="cs"/>
          <w:b/>
          <w:bCs/>
          <w:rtl/>
        </w:rPr>
        <w:t>بالاستناد</w:t>
      </w:r>
      <w:r w:rsidRPr="00845C01">
        <w:rPr>
          <w:b/>
          <w:bCs/>
          <w:rtl/>
        </w:rPr>
        <w:t xml:space="preserve"> </w:t>
      </w:r>
      <w:r w:rsidRPr="00845C01">
        <w:rPr>
          <w:rFonts w:hint="cs"/>
          <w:b/>
          <w:bCs/>
          <w:rtl/>
        </w:rPr>
        <w:t xml:space="preserve">إلى </w:t>
      </w:r>
      <w:r w:rsidRPr="00845C01">
        <w:rPr>
          <w:b/>
          <w:bCs/>
          <w:rtl/>
        </w:rPr>
        <w:t xml:space="preserve">منهجية واضحة </w:t>
      </w:r>
      <w:r w:rsidRPr="00845C01">
        <w:rPr>
          <w:rFonts w:hint="cs"/>
          <w:b/>
          <w:bCs/>
          <w:rtl/>
        </w:rPr>
        <w:t>ل</w:t>
      </w:r>
      <w:r w:rsidRPr="00845C01">
        <w:rPr>
          <w:b/>
          <w:bCs/>
          <w:rtl/>
        </w:rPr>
        <w:t xml:space="preserve">لويبو. </w:t>
      </w:r>
      <w:r w:rsidRPr="00845C01">
        <w:rPr>
          <w:rFonts w:hint="cs"/>
          <w:b/>
          <w:bCs/>
          <w:rtl/>
        </w:rPr>
        <w:t xml:space="preserve">ومن المعلوم أن </w:t>
      </w:r>
      <w:r w:rsidRPr="00845C01">
        <w:rPr>
          <w:b/>
          <w:bCs/>
          <w:rtl/>
        </w:rPr>
        <w:t xml:space="preserve">المساواة بين الجنسين هي أولوية </w:t>
      </w:r>
      <w:r w:rsidRPr="00845C01">
        <w:rPr>
          <w:rFonts w:hint="cs"/>
          <w:b/>
          <w:bCs/>
          <w:rtl/>
        </w:rPr>
        <w:t xml:space="preserve">من أولويات </w:t>
      </w:r>
      <w:r w:rsidRPr="00845C01">
        <w:rPr>
          <w:b/>
          <w:bCs/>
          <w:rtl/>
        </w:rPr>
        <w:t>الويبو، ولكن ل</w:t>
      </w:r>
      <w:r w:rsidR="00BA2550" w:rsidRPr="00845C01">
        <w:rPr>
          <w:rFonts w:hint="cs"/>
          <w:b/>
          <w:bCs/>
          <w:rtl/>
        </w:rPr>
        <w:t>م</w:t>
      </w:r>
      <w:r w:rsidRPr="00845C01">
        <w:rPr>
          <w:b/>
          <w:bCs/>
          <w:rtl/>
        </w:rPr>
        <w:t xml:space="preserve"> </w:t>
      </w:r>
      <w:r w:rsidR="00BA2550" w:rsidRPr="00845C01">
        <w:rPr>
          <w:rFonts w:hint="cs"/>
          <w:b/>
          <w:bCs/>
          <w:rtl/>
        </w:rPr>
        <w:t>توجّه إرشادات ل</w:t>
      </w:r>
      <w:r w:rsidR="00BA2550" w:rsidRPr="00845C01">
        <w:rPr>
          <w:b/>
          <w:bCs/>
          <w:rtl/>
        </w:rPr>
        <w:t>لمدير</w:t>
      </w:r>
      <w:r w:rsidR="00BA2550" w:rsidRPr="00845C01">
        <w:rPr>
          <w:rFonts w:hint="cs"/>
          <w:b/>
          <w:bCs/>
          <w:rtl/>
        </w:rPr>
        <w:t>ي</w:t>
      </w:r>
      <w:r w:rsidR="00BA2550" w:rsidRPr="00845C01">
        <w:rPr>
          <w:b/>
          <w:bCs/>
          <w:rtl/>
        </w:rPr>
        <w:t xml:space="preserve">ن </w:t>
      </w:r>
      <w:r w:rsidR="00BA2550" w:rsidRPr="00845C01">
        <w:rPr>
          <w:rFonts w:hint="cs"/>
          <w:b/>
          <w:bCs/>
          <w:rtl/>
        </w:rPr>
        <w:t xml:space="preserve">بشأن </w:t>
      </w:r>
      <w:r w:rsidR="00BA2550" w:rsidRPr="00845C01">
        <w:rPr>
          <w:b/>
          <w:bCs/>
          <w:rtl/>
        </w:rPr>
        <w:t>كيفية</w:t>
      </w:r>
      <w:r w:rsidRPr="00845C01">
        <w:rPr>
          <w:b/>
          <w:bCs/>
          <w:rtl/>
        </w:rPr>
        <w:t xml:space="preserve"> </w:t>
      </w:r>
      <w:r w:rsidR="00BA2550" w:rsidRPr="00845C01">
        <w:rPr>
          <w:b/>
          <w:bCs/>
          <w:rtl/>
        </w:rPr>
        <w:t xml:space="preserve">تعميم </w:t>
      </w:r>
      <w:r w:rsidR="0080398D" w:rsidRPr="00845C01">
        <w:rPr>
          <w:b/>
          <w:bCs/>
          <w:rtl/>
        </w:rPr>
        <w:t xml:space="preserve">المساواة بين الجنسين </w:t>
      </w:r>
      <w:r w:rsidRPr="00845C01">
        <w:rPr>
          <w:b/>
          <w:bCs/>
          <w:rtl/>
        </w:rPr>
        <w:t xml:space="preserve">في مشاريع </w:t>
      </w:r>
      <w:r w:rsidR="0089734B" w:rsidRPr="00845C01">
        <w:rPr>
          <w:rFonts w:hint="cs"/>
          <w:b/>
          <w:bCs/>
          <w:rtl/>
        </w:rPr>
        <w:t>أجندة</w:t>
      </w:r>
      <w:r w:rsidR="00105E07" w:rsidRPr="00845C01">
        <w:rPr>
          <w:rFonts w:hint="cs"/>
          <w:b/>
          <w:bCs/>
          <w:rtl/>
        </w:rPr>
        <w:t xml:space="preserve"> </w:t>
      </w:r>
      <w:r w:rsidR="00BA2550" w:rsidRPr="00845C01">
        <w:rPr>
          <w:rFonts w:hint="cs"/>
          <w:b/>
          <w:bCs/>
          <w:rtl/>
        </w:rPr>
        <w:t>التنمية</w:t>
      </w:r>
      <w:r w:rsidRPr="00845C01">
        <w:rPr>
          <w:b/>
          <w:bCs/>
          <w:rtl/>
        </w:rPr>
        <w:t>.</w:t>
      </w:r>
    </w:p>
    <w:p w:rsidR="00BA2550" w:rsidRPr="00845C01" w:rsidRDefault="00BA2550" w:rsidP="00683CE3">
      <w:pPr>
        <w:pStyle w:val="NormalParaAR"/>
        <w:rPr>
          <w:rtl/>
        </w:rPr>
      </w:pPr>
      <w:r w:rsidRPr="00845C01">
        <w:rPr>
          <w:rFonts w:hint="cs"/>
          <w:rtl/>
        </w:rPr>
        <w:t>وبذل</w:t>
      </w:r>
      <w:r w:rsidRPr="00845C01">
        <w:rPr>
          <w:rtl/>
        </w:rPr>
        <w:t xml:space="preserve">ت إدارة المشروع جهودا كبيرة </w:t>
      </w:r>
      <w:r w:rsidRPr="00845C01">
        <w:rPr>
          <w:rFonts w:hint="cs"/>
          <w:rtl/>
        </w:rPr>
        <w:t xml:space="preserve">في </w:t>
      </w:r>
      <w:r w:rsidRPr="00845C01">
        <w:rPr>
          <w:rtl/>
        </w:rPr>
        <w:t xml:space="preserve">معالجة الجوانب الجنسانية. </w:t>
      </w:r>
      <w:proofErr w:type="gramStart"/>
      <w:r w:rsidRPr="00845C01">
        <w:rPr>
          <w:rFonts w:hint="cs"/>
          <w:rtl/>
        </w:rPr>
        <w:t>ولم</w:t>
      </w:r>
      <w:proofErr w:type="gramEnd"/>
      <w:r w:rsidRPr="00845C01">
        <w:rPr>
          <w:rtl/>
        </w:rPr>
        <w:t xml:space="preserve"> </w:t>
      </w:r>
      <w:r w:rsidR="0080398D" w:rsidRPr="00845C01">
        <w:rPr>
          <w:rFonts w:hint="cs"/>
          <w:rtl/>
        </w:rPr>
        <w:t xml:space="preserve">يجد </w:t>
      </w:r>
      <w:r w:rsidR="0080398D" w:rsidRPr="00845C01">
        <w:rPr>
          <w:rtl/>
        </w:rPr>
        <w:t>التقييم أي</w:t>
      </w:r>
      <w:r w:rsidRPr="00845C01">
        <w:rPr>
          <w:rtl/>
        </w:rPr>
        <w:t xml:space="preserve"> نوع من </w:t>
      </w:r>
      <w:r w:rsidR="0080398D" w:rsidRPr="00845C01">
        <w:rPr>
          <w:rFonts w:hint="cs"/>
          <w:rtl/>
        </w:rPr>
        <w:t xml:space="preserve">التقصير في </w:t>
      </w:r>
      <w:r w:rsidRPr="00845C01">
        <w:rPr>
          <w:rFonts w:hint="cs"/>
          <w:rtl/>
        </w:rPr>
        <w:t>إشراك</w:t>
      </w:r>
      <w:r w:rsidR="0080398D" w:rsidRPr="00845C01">
        <w:rPr>
          <w:rtl/>
        </w:rPr>
        <w:t xml:space="preserve"> </w:t>
      </w:r>
      <w:r w:rsidR="0080398D" w:rsidRPr="00845C01">
        <w:rPr>
          <w:rFonts w:hint="cs"/>
          <w:rtl/>
        </w:rPr>
        <w:t>ا</w:t>
      </w:r>
      <w:r w:rsidRPr="00845C01">
        <w:rPr>
          <w:rtl/>
        </w:rPr>
        <w:t xml:space="preserve">لمرأة في المشروع. </w:t>
      </w:r>
      <w:r w:rsidRPr="00845C01">
        <w:rPr>
          <w:rFonts w:hint="cs"/>
          <w:rtl/>
        </w:rPr>
        <w:t>و</w:t>
      </w:r>
      <w:r w:rsidRPr="00845C01">
        <w:rPr>
          <w:rtl/>
        </w:rPr>
        <w:t xml:space="preserve">حاول المشروع </w:t>
      </w:r>
      <w:r w:rsidRPr="00845C01">
        <w:rPr>
          <w:rFonts w:hint="cs"/>
          <w:rtl/>
        </w:rPr>
        <w:t>جاهدا</w:t>
      </w:r>
      <w:r w:rsidRPr="00845C01">
        <w:rPr>
          <w:rtl/>
        </w:rPr>
        <w:t xml:space="preserve"> </w:t>
      </w:r>
      <w:r w:rsidRPr="00845C01">
        <w:rPr>
          <w:rFonts w:hint="cs"/>
          <w:rtl/>
        </w:rPr>
        <w:t>أن ي</w:t>
      </w:r>
      <w:r w:rsidRPr="00845C01">
        <w:rPr>
          <w:rtl/>
        </w:rPr>
        <w:t xml:space="preserve">رقى إلى التزام الويبو </w:t>
      </w:r>
      <w:r w:rsidRPr="00845C01">
        <w:rPr>
          <w:rFonts w:hint="cs"/>
          <w:rtl/>
        </w:rPr>
        <w:t>ب</w:t>
      </w:r>
      <w:r w:rsidRPr="00845C01">
        <w:rPr>
          <w:rtl/>
        </w:rPr>
        <w:t>المساواة بين الجن</w:t>
      </w:r>
      <w:r w:rsidR="0080398D" w:rsidRPr="00845C01">
        <w:rPr>
          <w:rtl/>
        </w:rPr>
        <w:t xml:space="preserve">سين، وإن لم يكن من البداية. </w:t>
      </w:r>
      <w:r w:rsidR="0080398D" w:rsidRPr="00845C01">
        <w:rPr>
          <w:rFonts w:hint="cs"/>
          <w:rtl/>
        </w:rPr>
        <w:t>وا</w:t>
      </w:r>
      <w:r w:rsidRPr="00845C01">
        <w:rPr>
          <w:rtl/>
        </w:rPr>
        <w:t>ت</w:t>
      </w:r>
      <w:r w:rsidR="0080398D" w:rsidRPr="00845C01">
        <w:rPr>
          <w:rFonts w:hint="cs"/>
          <w:rtl/>
        </w:rPr>
        <w:t>بعت</w:t>
      </w:r>
      <w:r w:rsidRPr="00845C01">
        <w:rPr>
          <w:rtl/>
        </w:rPr>
        <w:t xml:space="preserve"> أنشطة تعميم </w:t>
      </w:r>
      <w:r w:rsidR="0080398D" w:rsidRPr="00845C01">
        <w:rPr>
          <w:rtl/>
        </w:rPr>
        <w:t xml:space="preserve">المساواة بين الجنسين </w:t>
      </w:r>
      <w:proofErr w:type="gramStart"/>
      <w:r w:rsidRPr="00845C01">
        <w:rPr>
          <w:rtl/>
        </w:rPr>
        <w:t>النهج</w:t>
      </w:r>
      <w:proofErr w:type="gramEnd"/>
      <w:r w:rsidRPr="00845C01">
        <w:rPr>
          <w:rtl/>
        </w:rPr>
        <w:t xml:space="preserve"> الذي وضعه المشروع أثناء التنفيذ. </w:t>
      </w:r>
      <w:r w:rsidR="0080398D" w:rsidRPr="00845C01">
        <w:rPr>
          <w:rFonts w:hint="cs"/>
          <w:rtl/>
        </w:rPr>
        <w:t>و</w:t>
      </w:r>
      <w:r w:rsidR="0080398D" w:rsidRPr="00845C01">
        <w:rPr>
          <w:rtl/>
        </w:rPr>
        <w:t xml:space="preserve">يتطلب </w:t>
      </w:r>
      <w:r w:rsidR="0080398D" w:rsidRPr="00845C01">
        <w:rPr>
          <w:rFonts w:hint="cs"/>
          <w:rtl/>
        </w:rPr>
        <w:t>ال</w:t>
      </w:r>
      <w:r w:rsidRPr="00845C01">
        <w:rPr>
          <w:rtl/>
        </w:rPr>
        <w:t xml:space="preserve">تعميم </w:t>
      </w:r>
      <w:r w:rsidR="0080398D" w:rsidRPr="00845C01">
        <w:rPr>
          <w:rFonts w:hint="cs"/>
          <w:rtl/>
        </w:rPr>
        <w:t>ال</w:t>
      </w:r>
      <w:r w:rsidR="0080398D" w:rsidRPr="00845C01">
        <w:rPr>
          <w:rtl/>
        </w:rPr>
        <w:t xml:space="preserve">متسق </w:t>
      </w:r>
      <w:r w:rsidR="0080398D" w:rsidRPr="00845C01">
        <w:rPr>
          <w:rFonts w:hint="cs"/>
          <w:rtl/>
        </w:rPr>
        <w:t>لل</w:t>
      </w:r>
      <w:r w:rsidR="0080398D" w:rsidRPr="00845C01">
        <w:rPr>
          <w:rtl/>
        </w:rPr>
        <w:t xml:space="preserve">مساواة بين الجنسين في جميع </w:t>
      </w:r>
      <w:r w:rsidRPr="00845C01">
        <w:rPr>
          <w:rtl/>
        </w:rPr>
        <w:t xml:space="preserve">مشاريع </w:t>
      </w:r>
      <w:r w:rsidR="0089734B" w:rsidRPr="00845C01">
        <w:rPr>
          <w:rFonts w:hint="cs"/>
          <w:rtl/>
        </w:rPr>
        <w:t>أجندة</w:t>
      </w:r>
      <w:r w:rsidR="00105E07" w:rsidRPr="00845C01">
        <w:rPr>
          <w:rFonts w:hint="cs"/>
          <w:rtl/>
        </w:rPr>
        <w:t xml:space="preserve"> </w:t>
      </w:r>
      <w:r w:rsidR="0080398D" w:rsidRPr="00845C01">
        <w:rPr>
          <w:rFonts w:hint="cs"/>
          <w:rtl/>
        </w:rPr>
        <w:t xml:space="preserve">التنمية </w:t>
      </w:r>
      <w:proofErr w:type="gramStart"/>
      <w:r w:rsidR="0080398D" w:rsidRPr="00845C01">
        <w:rPr>
          <w:rFonts w:hint="cs"/>
          <w:rtl/>
        </w:rPr>
        <w:t>وضع</w:t>
      </w:r>
      <w:proofErr w:type="gramEnd"/>
      <w:r w:rsidR="0080398D" w:rsidRPr="00845C01">
        <w:rPr>
          <w:rFonts w:hint="cs"/>
          <w:rtl/>
        </w:rPr>
        <w:t xml:space="preserve"> </w:t>
      </w:r>
      <w:r w:rsidR="0080398D" w:rsidRPr="00845C01">
        <w:rPr>
          <w:rtl/>
        </w:rPr>
        <w:t xml:space="preserve">مبادئ توجيهية واضحة وتدريب </w:t>
      </w:r>
      <w:r w:rsidRPr="00845C01">
        <w:rPr>
          <w:rtl/>
        </w:rPr>
        <w:t>جميع مديري المشاريع.</w:t>
      </w:r>
    </w:p>
    <w:p w:rsidR="008F20D8" w:rsidRPr="00845C01" w:rsidRDefault="00EA4F3F" w:rsidP="00856816">
      <w:pPr>
        <w:pStyle w:val="Heading2AR"/>
        <w:keepNext w:val="0"/>
        <w:widowControl w:val="0"/>
        <w:suppressAutoHyphens/>
        <w:spacing w:after="240" w:line="360" w:lineRule="exact"/>
        <w:rPr>
          <w:rtl/>
        </w:rPr>
      </w:pPr>
      <w:r w:rsidRPr="00845C01">
        <w:rPr>
          <w:rFonts w:hint="cs"/>
          <w:rtl/>
        </w:rPr>
        <w:t>التوصيات</w:t>
      </w:r>
    </w:p>
    <w:p w:rsidR="0080398D" w:rsidRPr="00845C01" w:rsidRDefault="0080398D" w:rsidP="00856816">
      <w:pPr>
        <w:pStyle w:val="NormalParaAR"/>
        <w:widowControl w:val="0"/>
        <w:suppressAutoHyphens/>
        <w:rPr>
          <w:rtl/>
        </w:rPr>
      </w:pPr>
      <w:r w:rsidRPr="00845C01">
        <w:rPr>
          <w:rtl/>
        </w:rPr>
        <w:t xml:space="preserve">يستمد </w:t>
      </w:r>
      <w:r w:rsidRPr="00845C01">
        <w:rPr>
          <w:rFonts w:hint="cs"/>
          <w:rtl/>
        </w:rPr>
        <w:t>ال</w:t>
      </w:r>
      <w:r w:rsidRPr="00845C01">
        <w:rPr>
          <w:rtl/>
        </w:rPr>
        <w:t xml:space="preserve">تقييم من الاستنتاجات </w:t>
      </w:r>
      <w:r w:rsidRPr="00845C01">
        <w:rPr>
          <w:rFonts w:hint="cs"/>
          <w:rtl/>
        </w:rPr>
        <w:t xml:space="preserve">الواردة </w:t>
      </w:r>
      <w:r w:rsidRPr="00845C01">
        <w:rPr>
          <w:rtl/>
        </w:rPr>
        <w:t xml:space="preserve">أعلاه، </w:t>
      </w:r>
      <w:proofErr w:type="gramStart"/>
      <w:r w:rsidRPr="00845C01">
        <w:rPr>
          <w:rtl/>
        </w:rPr>
        <w:t>التوصيات</w:t>
      </w:r>
      <w:proofErr w:type="gramEnd"/>
      <w:r w:rsidRPr="00845C01">
        <w:rPr>
          <w:rtl/>
        </w:rPr>
        <w:t xml:space="preserve"> التالية:</w:t>
      </w:r>
    </w:p>
    <w:p w:rsidR="00A60184" w:rsidRPr="00845C01" w:rsidRDefault="00EA4F3F" w:rsidP="00856816">
      <w:pPr>
        <w:pStyle w:val="NormalParaAR"/>
        <w:widowControl w:val="0"/>
        <w:suppressAutoHyphens/>
        <w:rPr>
          <w:b/>
          <w:bCs/>
          <w:rtl/>
        </w:rPr>
      </w:pPr>
      <w:r w:rsidRPr="00845C01">
        <w:rPr>
          <w:rFonts w:hint="cs"/>
          <w:b/>
          <w:bCs/>
          <w:rtl/>
        </w:rPr>
        <w:t>التوصية 1 (</w:t>
      </w:r>
      <w:r w:rsidR="008D2CA6" w:rsidRPr="00845C01">
        <w:rPr>
          <w:rFonts w:hint="cs"/>
          <w:b/>
          <w:bCs/>
          <w:rtl/>
        </w:rPr>
        <w:t>من الاستنتاجين 2 و3</w:t>
      </w:r>
      <w:r w:rsidRPr="00845C01">
        <w:rPr>
          <w:rFonts w:hint="cs"/>
          <w:b/>
          <w:bCs/>
          <w:rtl/>
        </w:rPr>
        <w:t>)</w:t>
      </w:r>
      <w:r w:rsidR="0080398D" w:rsidRPr="00845C01">
        <w:rPr>
          <w:rFonts w:hint="cs"/>
          <w:b/>
          <w:bCs/>
          <w:rtl/>
        </w:rPr>
        <w:t xml:space="preserve"> موجهة إلى أمانة الويبو بشأن </w:t>
      </w:r>
      <w:r w:rsidR="0080398D" w:rsidRPr="00845C01">
        <w:rPr>
          <w:b/>
          <w:bCs/>
          <w:rtl/>
        </w:rPr>
        <w:t xml:space="preserve">اقتراح المرحلة 2 من </w:t>
      </w:r>
      <w:r w:rsidR="0080398D" w:rsidRPr="00845C01">
        <w:rPr>
          <w:rFonts w:hint="cs"/>
          <w:b/>
          <w:bCs/>
          <w:rtl/>
        </w:rPr>
        <w:t>ال</w:t>
      </w:r>
      <w:r w:rsidR="0080398D" w:rsidRPr="00845C01">
        <w:rPr>
          <w:b/>
          <w:bCs/>
          <w:rtl/>
        </w:rPr>
        <w:t xml:space="preserve">مشروع </w:t>
      </w:r>
      <w:r w:rsidR="0080398D" w:rsidRPr="00845C01">
        <w:rPr>
          <w:rFonts w:hint="cs"/>
          <w:b/>
          <w:bCs/>
          <w:rtl/>
        </w:rPr>
        <w:t>ع</w:t>
      </w:r>
      <w:r w:rsidR="0080398D" w:rsidRPr="00845C01">
        <w:rPr>
          <w:b/>
          <w:bCs/>
          <w:rtl/>
        </w:rPr>
        <w:t>لى اللجنة ل</w:t>
      </w:r>
      <w:r w:rsidR="0080398D" w:rsidRPr="00845C01">
        <w:rPr>
          <w:rFonts w:hint="cs"/>
          <w:b/>
          <w:bCs/>
          <w:rtl/>
        </w:rPr>
        <w:t>ا</w:t>
      </w:r>
      <w:r w:rsidR="0080398D" w:rsidRPr="00845C01">
        <w:rPr>
          <w:b/>
          <w:bCs/>
          <w:rtl/>
        </w:rPr>
        <w:t>ك</w:t>
      </w:r>
      <w:r w:rsidR="0080398D" w:rsidRPr="00845C01">
        <w:rPr>
          <w:rFonts w:hint="cs"/>
          <w:b/>
          <w:bCs/>
          <w:rtl/>
        </w:rPr>
        <w:t>ت</w:t>
      </w:r>
      <w:r w:rsidR="0080398D" w:rsidRPr="00845C01">
        <w:rPr>
          <w:b/>
          <w:bCs/>
          <w:rtl/>
        </w:rPr>
        <w:t>س</w:t>
      </w:r>
      <w:r w:rsidR="0080398D" w:rsidRPr="00845C01">
        <w:rPr>
          <w:rFonts w:hint="cs"/>
          <w:b/>
          <w:bCs/>
          <w:rtl/>
        </w:rPr>
        <w:t>ا</w:t>
      </w:r>
      <w:r w:rsidR="0080398D" w:rsidRPr="00845C01">
        <w:rPr>
          <w:b/>
          <w:bCs/>
          <w:rtl/>
        </w:rPr>
        <w:t xml:space="preserve">ب خبرة إضافية </w:t>
      </w:r>
      <w:r w:rsidR="0080398D" w:rsidRPr="00845C01">
        <w:rPr>
          <w:rFonts w:hint="cs"/>
          <w:b/>
          <w:bCs/>
          <w:rtl/>
        </w:rPr>
        <w:t>و</w:t>
      </w:r>
      <w:r w:rsidR="0080398D" w:rsidRPr="00845C01">
        <w:rPr>
          <w:b/>
          <w:bCs/>
          <w:rtl/>
        </w:rPr>
        <w:t>الاستع</w:t>
      </w:r>
      <w:r w:rsidR="00AF1407" w:rsidRPr="00845C01">
        <w:rPr>
          <w:b/>
          <w:bCs/>
          <w:rtl/>
        </w:rPr>
        <w:t>داد ل</w:t>
      </w:r>
      <w:r w:rsidR="00AF1407" w:rsidRPr="00845C01">
        <w:rPr>
          <w:rFonts w:hint="cs"/>
          <w:b/>
          <w:bCs/>
          <w:rtl/>
        </w:rPr>
        <w:t>توسي</w:t>
      </w:r>
      <w:r w:rsidR="0080398D" w:rsidRPr="00845C01">
        <w:rPr>
          <w:b/>
          <w:bCs/>
          <w:rtl/>
        </w:rPr>
        <w:t xml:space="preserve">ع </w:t>
      </w:r>
      <w:r w:rsidR="00AF1407" w:rsidRPr="00845C01">
        <w:rPr>
          <w:rFonts w:hint="cs"/>
          <w:b/>
          <w:bCs/>
          <w:rtl/>
        </w:rPr>
        <w:t>المشروع</w:t>
      </w:r>
      <w:r w:rsidR="0080398D" w:rsidRPr="00845C01">
        <w:rPr>
          <w:b/>
          <w:bCs/>
          <w:rtl/>
        </w:rPr>
        <w:t xml:space="preserve"> وتكرار</w:t>
      </w:r>
      <w:r w:rsidR="00AF1407" w:rsidRPr="00845C01">
        <w:rPr>
          <w:b/>
          <w:bCs/>
          <w:rtl/>
        </w:rPr>
        <w:t xml:space="preserve"> </w:t>
      </w:r>
      <w:r w:rsidR="0080398D" w:rsidRPr="00845C01">
        <w:rPr>
          <w:b/>
          <w:bCs/>
          <w:rtl/>
        </w:rPr>
        <w:t>النهج</w:t>
      </w:r>
      <w:r w:rsidR="0080398D" w:rsidRPr="00845C01">
        <w:rPr>
          <w:rFonts w:hint="cs"/>
          <w:b/>
          <w:bCs/>
          <w:rtl/>
        </w:rPr>
        <w:t xml:space="preserve"> </w:t>
      </w:r>
      <w:r w:rsidR="00AF1407" w:rsidRPr="00845C01">
        <w:rPr>
          <w:b/>
          <w:bCs/>
          <w:rtl/>
        </w:rPr>
        <w:t>في حال</w:t>
      </w:r>
      <w:r w:rsidR="0080398D" w:rsidRPr="00845C01">
        <w:rPr>
          <w:b/>
          <w:bCs/>
          <w:rtl/>
        </w:rPr>
        <w:t xml:space="preserve"> </w:t>
      </w:r>
      <w:r w:rsidR="00AF1407" w:rsidRPr="00845C01">
        <w:rPr>
          <w:rFonts w:hint="cs"/>
          <w:b/>
          <w:bCs/>
          <w:rtl/>
        </w:rPr>
        <w:t xml:space="preserve">لاقى </w:t>
      </w:r>
      <w:r w:rsidR="0080398D" w:rsidRPr="00845C01">
        <w:rPr>
          <w:b/>
          <w:bCs/>
          <w:rtl/>
        </w:rPr>
        <w:t>اهتمام</w:t>
      </w:r>
      <w:r w:rsidR="00AF1407" w:rsidRPr="00845C01">
        <w:rPr>
          <w:rFonts w:hint="cs"/>
          <w:b/>
          <w:bCs/>
          <w:rtl/>
        </w:rPr>
        <w:t>ا</w:t>
      </w:r>
      <w:r w:rsidR="0080398D" w:rsidRPr="00845C01">
        <w:rPr>
          <w:b/>
          <w:bCs/>
          <w:rtl/>
        </w:rPr>
        <w:t xml:space="preserve"> أوسع</w:t>
      </w:r>
      <w:r w:rsidR="00A60184" w:rsidRPr="00845C01">
        <w:rPr>
          <w:rFonts w:hint="cs"/>
          <w:b/>
          <w:bCs/>
          <w:rtl/>
        </w:rPr>
        <w:t>:</w:t>
      </w:r>
    </w:p>
    <w:p w:rsidR="00AF1407" w:rsidRPr="00845C01" w:rsidRDefault="00AF1407" w:rsidP="005977C6">
      <w:pPr>
        <w:pStyle w:val="NormalParaAR"/>
        <w:widowControl w:val="0"/>
        <w:suppressAutoHyphens/>
        <w:spacing w:after="120"/>
        <w:ind w:left="562"/>
        <w:rPr>
          <w:rtl/>
        </w:rPr>
      </w:pPr>
      <w:r w:rsidRPr="00845C01">
        <w:rPr>
          <w:rtl/>
        </w:rPr>
        <w:t>(أ)</w:t>
      </w:r>
      <w:r w:rsidRPr="00845C01">
        <w:rPr>
          <w:rtl/>
        </w:rPr>
        <w:tab/>
      </w:r>
      <w:r w:rsidRPr="00845C01">
        <w:rPr>
          <w:rFonts w:hint="cs"/>
          <w:rtl/>
        </w:rPr>
        <w:t xml:space="preserve">تقديم </w:t>
      </w:r>
      <w:r w:rsidRPr="00845C01">
        <w:rPr>
          <w:rtl/>
        </w:rPr>
        <w:t xml:space="preserve">اقتراح </w:t>
      </w:r>
      <w:proofErr w:type="gramStart"/>
      <w:r w:rsidRPr="00845C01">
        <w:rPr>
          <w:rtl/>
        </w:rPr>
        <w:t>مشروع</w:t>
      </w:r>
      <w:proofErr w:type="gramEnd"/>
      <w:r w:rsidRPr="00845C01">
        <w:rPr>
          <w:rtl/>
        </w:rPr>
        <w:t xml:space="preserve"> المرحلة الثانية </w:t>
      </w:r>
      <w:r w:rsidRPr="00845C01">
        <w:rPr>
          <w:rFonts w:hint="cs"/>
          <w:rtl/>
        </w:rPr>
        <w:t>إ</w:t>
      </w:r>
      <w:r w:rsidRPr="00845C01">
        <w:rPr>
          <w:rtl/>
        </w:rPr>
        <w:t xml:space="preserve">لى اللجنة لتجريب هذا النهج في بلدان أخرى من مناطق مختلفة. </w:t>
      </w:r>
      <w:proofErr w:type="gramStart"/>
      <w:r w:rsidRPr="00845C01">
        <w:rPr>
          <w:rFonts w:hint="cs"/>
          <w:rtl/>
        </w:rPr>
        <w:t>وت</w:t>
      </w:r>
      <w:r w:rsidRPr="00845C01">
        <w:rPr>
          <w:rtl/>
        </w:rPr>
        <w:t>خ</w:t>
      </w:r>
      <w:r w:rsidRPr="00845C01">
        <w:rPr>
          <w:rFonts w:hint="cs"/>
          <w:rtl/>
        </w:rPr>
        <w:t>صيص</w:t>
      </w:r>
      <w:proofErr w:type="gramEnd"/>
      <w:r w:rsidRPr="00845C01">
        <w:rPr>
          <w:rtl/>
        </w:rPr>
        <w:t xml:space="preserve"> النهج </w:t>
      </w:r>
      <w:r w:rsidRPr="00845C01">
        <w:rPr>
          <w:rFonts w:hint="cs"/>
          <w:rtl/>
        </w:rPr>
        <w:t>كي يلبي ا</w:t>
      </w:r>
      <w:r w:rsidRPr="00845C01">
        <w:rPr>
          <w:rtl/>
        </w:rPr>
        <w:t xml:space="preserve">لاحتياجات الخاصة </w:t>
      </w:r>
      <w:r w:rsidRPr="00845C01">
        <w:rPr>
          <w:rFonts w:hint="cs"/>
          <w:rtl/>
        </w:rPr>
        <w:t>ل</w:t>
      </w:r>
      <w:r w:rsidRPr="00845C01">
        <w:rPr>
          <w:rtl/>
        </w:rPr>
        <w:t>كل بلد، حيثما كان ذلك مناسبا.</w:t>
      </w:r>
    </w:p>
    <w:p w:rsidR="00AF1407" w:rsidRPr="00845C01" w:rsidRDefault="00AF1407" w:rsidP="005977C6">
      <w:pPr>
        <w:pStyle w:val="NormalParaAR"/>
        <w:widowControl w:val="0"/>
        <w:suppressAutoHyphens/>
        <w:spacing w:after="120"/>
        <w:ind w:left="562"/>
        <w:rPr>
          <w:rtl/>
        </w:rPr>
      </w:pPr>
      <w:r w:rsidRPr="00845C01">
        <w:rPr>
          <w:rtl/>
        </w:rPr>
        <w:t>(ب)</w:t>
      </w:r>
      <w:r w:rsidRPr="00845C01">
        <w:rPr>
          <w:rtl/>
        </w:rPr>
        <w:tab/>
        <w:t xml:space="preserve">إشراك </w:t>
      </w:r>
      <w:r w:rsidRPr="00845C01">
        <w:rPr>
          <w:rFonts w:hint="cs"/>
          <w:rtl/>
        </w:rPr>
        <w:t>ال</w:t>
      </w:r>
      <w:r w:rsidRPr="00845C01">
        <w:rPr>
          <w:rtl/>
        </w:rPr>
        <w:t xml:space="preserve">مكاتب في تحديد البلدان </w:t>
      </w:r>
      <w:proofErr w:type="gramStart"/>
      <w:r w:rsidRPr="00845C01">
        <w:rPr>
          <w:rtl/>
        </w:rPr>
        <w:t>المستهدفة</w:t>
      </w:r>
      <w:proofErr w:type="gramEnd"/>
      <w:r w:rsidRPr="00845C01">
        <w:rPr>
          <w:rtl/>
        </w:rPr>
        <w:t xml:space="preserve"> الجديدة.</w:t>
      </w:r>
    </w:p>
    <w:p w:rsidR="00AF1407" w:rsidRPr="00845C01" w:rsidRDefault="00AF1407" w:rsidP="005977C6">
      <w:pPr>
        <w:pStyle w:val="NormalParaAR"/>
        <w:widowControl w:val="0"/>
        <w:suppressAutoHyphens/>
        <w:spacing w:after="120"/>
        <w:ind w:left="562"/>
        <w:rPr>
          <w:rtl/>
        </w:rPr>
      </w:pPr>
      <w:r w:rsidRPr="00845C01">
        <w:rPr>
          <w:rFonts w:hint="cs"/>
          <w:rtl/>
        </w:rPr>
        <w:t>(ج)</w:t>
      </w:r>
      <w:r w:rsidRPr="00845C01">
        <w:rPr>
          <w:rtl/>
        </w:rPr>
        <w:tab/>
      </w:r>
      <w:proofErr w:type="gramStart"/>
      <w:r w:rsidRPr="00845C01">
        <w:rPr>
          <w:rtl/>
        </w:rPr>
        <w:t>ضمان</w:t>
      </w:r>
      <w:proofErr w:type="gramEnd"/>
      <w:r w:rsidRPr="00845C01">
        <w:rPr>
          <w:rtl/>
        </w:rPr>
        <w:t xml:space="preserve"> مجموعة متوازنة من البلدان المستفيدة في مراحل مختلفة من التطور نظام الملكية الفكرية</w:t>
      </w:r>
      <w:r w:rsidR="00CB3372" w:rsidRPr="00845C01">
        <w:rPr>
          <w:rFonts w:hint="cs"/>
          <w:rtl/>
        </w:rPr>
        <w:t>،</w:t>
      </w:r>
      <w:r w:rsidR="00CB3372" w:rsidRPr="00845C01">
        <w:rPr>
          <w:rtl/>
        </w:rPr>
        <w:t xml:space="preserve"> مع الحفاظ على التزام النظر</w:t>
      </w:r>
      <w:r w:rsidR="00CB3372" w:rsidRPr="00845C01">
        <w:rPr>
          <w:rFonts w:hint="cs"/>
          <w:rtl/>
        </w:rPr>
        <w:t>اء</w:t>
      </w:r>
      <w:r w:rsidR="00CB3372" w:rsidRPr="00845C01">
        <w:rPr>
          <w:rtl/>
        </w:rPr>
        <w:t xml:space="preserve"> الوطن</w:t>
      </w:r>
      <w:r w:rsidR="00BF2759" w:rsidRPr="00845C01">
        <w:rPr>
          <w:rFonts w:hint="cs"/>
          <w:rtl/>
        </w:rPr>
        <w:t>ي</w:t>
      </w:r>
      <w:r w:rsidR="00CB3372" w:rsidRPr="00845C01">
        <w:rPr>
          <w:rtl/>
        </w:rPr>
        <w:t>ي</w:t>
      </w:r>
      <w:r w:rsidR="00CB3372" w:rsidRPr="00845C01">
        <w:rPr>
          <w:rFonts w:hint="cs"/>
          <w:rtl/>
        </w:rPr>
        <w:t>ن</w:t>
      </w:r>
      <w:r w:rsidR="00CB3372" w:rsidRPr="00845C01">
        <w:rPr>
          <w:rtl/>
        </w:rPr>
        <w:t xml:space="preserve"> </w:t>
      </w:r>
      <w:r w:rsidR="00CB3372" w:rsidRPr="00845C01">
        <w:rPr>
          <w:rFonts w:hint="cs"/>
          <w:rtl/>
        </w:rPr>
        <w:t>ك</w:t>
      </w:r>
      <w:r w:rsidR="00CB3372" w:rsidRPr="00845C01">
        <w:rPr>
          <w:rtl/>
        </w:rPr>
        <w:t>معي</w:t>
      </w:r>
      <w:r w:rsidR="00CB3372" w:rsidRPr="00845C01">
        <w:rPr>
          <w:rFonts w:hint="cs"/>
          <w:rtl/>
        </w:rPr>
        <w:t>ا</w:t>
      </w:r>
      <w:r w:rsidR="00CB3372" w:rsidRPr="00845C01">
        <w:rPr>
          <w:rtl/>
        </w:rPr>
        <w:t>ر</w:t>
      </w:r>
      <w:r w:rsidR="00CB3372" w:rsidRPr="00845C01">
        <w:rPr>
          <w:rFonts w:hint="cs"/>
          <w:rtl/>
        </w:rPr>
        <w:t xml:space="preserve"> أساسي لل</w:t>
      </w:r>
      <w:r w:rsidR="00CB3372" w:rsidRPr="00845C01">
        <w:rPr>
          <w:rtl/>
        </w:rPr>
        <w:t>اختيار</w:t>
      </w:r>
      <w:r w:rsidRPr="00845C01">
        <w:rPr>
          <w:rtl/>
        </w:rPr>
        <w:t>.</w:t>
      </w:r>
    </w:p>
    <w:p w:rsidR="00CB3372" w:rsidRPr="00845C01" w:rsidRDefault="00CB3372" w:rsidP="005977C6">
      <w:pPr>
        <w:pStyle w:val="NormalParaAR"/>
        <w:widowControl w:val="0"/>
        <w:suppressAutoHyphens/>
        <w:spacing w:after="120"/>
        <w:ind w:left="562"/>
        <w:rPr>
          <w:rtl/>
        </w:rPr>
      </w:pPr>
      <w:r w:rsidRPr="00845C01">
        <w:rPr>
          <w:rFonts w:hint="cs"/>
          <w:rtl/>
        </w:rPr>
        <w:t>(د)</w:t>
      </w:r>
      <w:r w:rsidRPr="00845C01">
        <w:rPr>
          <w:rtl/>
        </w:rPr>
        <w:tab/>
      </w:r>
      <w:r w:rsidRPr="00845C01">
        <w:rPr>
          <w:rFonts w:hint="cs"/>
          <w:rtl/>
        </w:rPr>
        <w:t>ال</w:t>
      </w:r>
      <w:r w:rsidRPr="00845C01">
        <w:rPr>
          <w:rtl/>
        </w:rPr>
        <w:t xml:space="preserve">نظر في الاستعانة بخبراء المشروع في البلدان المستفيدة </w:t>
      </w:r>
      <w:r w:rsidRPr="00845C01">
        <w:rPr>
          <w:rFonts w:hint="cs"/>
          <w:rtl/>
        </w:rPr>
        <w:t>ال</w:t>
      </w:r>
      <w:r w:rsidRPr="00845C01">
        <w:rPr>
          <w:rtl/>
        </w:rPr>
        <w:t>جديدة عند الاقتضاء.</w:t>
      </w:r>
    </w:p>
    <w:p w:rsidR="00CB3372" w:rsidRPr="00845C01" w:rsidRDefault="00CB3372" w:rsidP="005977C6">
      <w:pPr>
        <w:pStyle w:val="NormalParaAR"/>
        <w:widowControl w:val="0"/>
        <w:suppressAutoHyphens/>
        <w:spacing w:after="120"/>
        <w:ind w:left="562"/>
        <w:rPr>
          <w:rtl/>
        </w:rPr>
      </w:pPr>
      <w:r w:rsidRPr="00845C01">
        <w:rPr>
          <w:rFonts w:hint="cs"/>
          <w:rtl/>
        </w:rPr>
        <w:t>(ه)</w:t>
      </w:r>
      <w:r w:rsidRPr="00845C01">
        <w:rPr>
          <w:rtl/>
        </w:rPr>
        <w:tab/>
      </w:r>
      <w:proofErr w:type="gramStart"/>
      <w:r w:rsidRPr="00845C01">
        <w:rPr>
          <w:rtl/>
        </w:rPr>
        <w:t>دعم</w:t>
      </w:r>
      <w:proofErr w:type="gramEnd"/>
      <w:r w:rsidRPr="00845C01">
        <w:rPr>
          <w:rtl/>
        </w:rPr>
        <w:t xml:space="preserve"> مكتب</w:t>
      </w:r>
      <w:r w:rsidRPr="00845C01">
        <w:rPr>
          <w:rFonts w:hint="cs"/>
          <w:rtl/>
        </w:rPr>
        <w:t>ي</w:t>
      </w:r>
      <w:r w:rsidRPr="00845C01">
        <w:rPr>
          <w:rtl/>
        </w:rPr>
        <w:t xml:space="preserve"> الملكية الفكرية </w:t>
      </w:r>
      <w:r w:rsidRPr="00845C01">
        <w:rPr>
          <w:rFonts w:hint="cs"/>
          <w:rtl/>
        </w:rPr>
        <w:t>في</w:t>
      </w:r>
      <w:r w:rsidRPr="00845C01">
        <w:rPr>
          <w:rtl/>
        </w:rPr>
        <w:t xml:space="preserve"> الأرجنتين والمغرب لتقييم نتائج المشروع على نطاق أوسع.</w:t>
      </w:r>
    </w:p>
    <w:p w:rsidR="00CB3372" w:rsidRPr="00845C01" w:rsidRDefault="00CB3372" w:rsidP="005977C6">
      <w:pPr>
        <w:pStyle w:val="NormalParaAR"/>
        <w:widowControl w:val="0"/>
        <w:suppressAutoHyphens/>
        <w:ind w:left="562"/>
        <w:rPr>
          <w:rtl/>
        </w:rPr>
      </w:pPr>
      <w:r w:rsidRPr="00845C01">
        <w:rPr>
          <w:rFonts w:hint="cs"/>
          <w:rtl/>
        </w:rPr>
        <w:lastRenderedPageBreak/>
        <w:t>(و)</w:t>
      </w:r>
      <w:r w:rsidRPr="00845C01">
        <w:rPr>
          <w:rtl/>
        </w:rPr>
        <w:tab/>
        <w:t>وضع استراتيجية مفصلة حول كيفية ضمان تكرار مشاريع مماثلة في بلدان أخرى</w:t>
      </w:r>
      <w:r w:rsidRPr="00845C01">
        <w:rPr>
          <w:rFonts w:hint="cs"/>
          <w:rtl/>
        </w:rPr>
        <w:t>،</w:t>
      </w:r>
      <w:r w:rsidRPr="00845C01">
        <w:rPr>
          <w:rtl/>
        </w:rPr>
        <w:t xml:space="preserve"> </w:t>
      </w:r>
      <w:r w:rsidRPr="00845C01">
        <w:rPr>
          <w:rFonts w:hint="cs"/>
          <w:rtl/>
        </w:rPr>
        <w:t>في حال أ</w:t>
      </w:r>
      <w:r w:rsidRPr="00845C01">
        <w:rPr>
          <w:rtl/>
        </w:rPr>
        <w:t>ظهر استعراض منتصف المدة للمرحلة الثانية نتائج إيجابية.</w:t>
      </w:r>
    </w:p>
    <w:p w:rsidR="003A669B" w:rsidRPr="00845C01" w:rsidRDefault="0087254E" w:rsidP="007750F6">
      <w:pPr>
        <w:pStyle w:val="NormalParaAR"/>
        <w:widowControl w:val="0"/>
        <w:suppressAutoHyphens/>
        <w:rPr>
          <w:b/>
          <w:bCs/>
          <w:rtl/>
        </w:rPr>
      </w:pPr>
      <w:r w:rsidRPr="00845C01">
        <w:rPr>
          <w:rFonts w:hint="cs"/>
          <w:b/>
          <w:bCs/>
          <w:rtl/>
        </w:rPr>
        <w:t xml:space="preserve">التوصية </w:t>
      </w:r>
      <w:r w:rsidR="00CB3372" w:rsidRPr="00845C01">
        <w:rPr>
          <w:rFonts w:hint="cs"/>
          <w:b/>
          <w:bCs/>
          <w:rtl/>
        </w:rPr>
        <w:t>3</w:t>
      </w:r>
      <w:r w:rsidRPr="00845C01">
        <w:rPr>
          <w:rFonts w:hint="cs"/>
          <w:b/>
          <w:bCs/>
          <w:rtl/>
        </w:rPr>
        <w:t xml:space="preserve"> (</w:t>
      </w:r>
      <w:r w:rsidR="00CB3372" w:rsidRPr="00845C01">
        <w:rPr>
          <w:rFonts w:hint="cs"/>
          <w:b/>
          <w:bCs/>
          <w:rtl/>
        </w:rPr>
        <w:t>من الاستنتاج 2</w:t>
      </w:r>
      <w:r w:rsidRPr="00845C01">
        <w:rPr>
          <w:rFonts w:hint="cs"/>
          <w:b/>
          <w:bCs/>
          <w:rtl/>
        </w:rPr>
        <w:t>)</w:t>
      </w:r>
      <w:r w:rsidR="00065C4B" w:rsidRPr="00845C01">
        <w:rPr>
          <w:rFonts w:hint="cs"/>
          <w:b/>
          <w:bCs/>
          <w:rtl/>
        </w:rPr>
        <w:t xml:space="preserve"> </w:t>
      </w:r>
      <w:r w:rsidR="00CB3372" w:rsidRPr="00845C01">
        <w:rPr>
          <w:rFonts w:hint="cs"/>
          <w:b/>
          <w:bCs/>
          <w:rtl/>
        </w:rPr>
        <w:t xml:space="preserve">موجهة إلى أمانة الويبو بشأن إجراء </w:t>
      </w:r>
      <w:r w:rsidR="00CB3372" w:rsidRPr="00845C01">
        <w:rPr>
          <w:b/>
          <w:bCs/>
          <w:rtl/>
        </w:rPr>
        <w:t xml:space="preserve">تقييم منهجي </w:t>
      </w:r>
      <w:r w:rsidR="00CB3372" w:rsidRPr="00845C01">
        <w:rPr>
          <w:rFonts w:hint="cs"/>
          <w:b/>
          <w:bCs/>
          <w:rtl/>
        </w:rPr>
        <w:t>لل</w:t>
      </w:r>
      <w:r w:rsidR="00CB3372" w:rsidRPr="00845C01">
        <w:rPr>
          <w:b/>
          <w:bCs/>
          <w:rtl/>
        </w:rPr>
        <w:t xml:space="preserve">مدخلات الإدارية اللازمة لمشاريع </w:t>
      </w:r>
      <w:r w:rsidR="0089734B" w:rsidRPr="00845C01">
        <w:rPr>
          <w:b/>
          <w:bCs/>
          <w:rtl/>
        </w:rPr>
        <w:t>أجندة</w:t>
      </w:r>
      <w:r w:rsidR="00105E07" w:rsidRPr="00845C01">
        <w:rPr>
          <w:rFonts w:hint="cs"/>
          <w:b/>
          <w:bCs/>
          <w:rtl/>
        </w:rPr>
        <w:t xml:space="preserve"> </w:t>
      </w:r>
      <w:r w:rsidR="00CB3372" w:rsidRPr="00845C01">
        <w:rPr>
          <w:b/>
          <w:bCs/>
          <w:rtl/>
        </w:rPr>
        <w:t xml:space="preserve">التنمية </w:t>
      </w:r>
      <w:r w:rsidR="00CB3372" w:rsidRPr="00845C01">
        <w:rPr>
          <w:rFonts w:hint="cs"/>
          <w:b/>
          <w:bCs/>
          <w:rtl/>
        </w:rPr>
        <w:t>ال</w:t>
      </w:r>
      <w:r w:rsidR="00CB3372" w:rsidRPr="00845C01">
        <w:rPr>
          <w:b/>
          <w:bCs/>
          <w:rtl/>
        </w:rPr>
        <w:t xml:space="preserve">جديدة، وضمان دعم </w:t>
      </w:r>
      <w:r w:rsidR="00CB3372" w:rsidRPr="00845C01">
        <w:rPr>
          <w:rFonts w:hint="cs"/>
          <w:b/>
          <w:bCs/>
          <w:rtl/>
        </w:rPr>
        <w:t>ا</w:t>
      </w:r>
      <w:r w:rsidR="00CB3372" w:rsidRPr="00845C01">
        <w:rPr>
          <w:b/>
          <w:bCs/>
          <w:rtl/>
        </w:rPr>
        <w:t xml:space="preserve">لتنفيذ </w:t>
      </w:r>
      <w:r w:rsidR="00CB3372" w:rsidRPr="00845C01">
        <w:rPr>
          <w:rFonts w:hint="cs"/>
          <w:b/>
          <w:bCs/>
          <w:rtl/>
        </w:rPr>
        <w:t>اليومي ل</w:t>
      </w:r>
      <w:r w:rsidR="00CB3372" w:rsidRPr="00845C01">
        <w:rPr>
          <w:b/>
          <w:bCs/>
          <w:rtl/>
        </w:rPr>
        <w:t>لمشاريع</w:t>
      </w:r>
      <w:r w:rsidR="00CB3372" w:rsidRPr="00845C01">
        <w:rPr>
          <w:rFonts w:hint="cs"/>
          <w:b/>
          <w:bCs/>
          <w:rtl/>
        </w:rPr>
        <w:t xml:space="preserve"> إن </w:t>
      </w:r>
      <w:r w:rsidR="00CB3372" w:rsidRPr="00845C01">
        <w:rPr>
          <w:b/>
          <w:bCs/>
          <w:rtl/>
        </w:rPr>
        <w:t>اقتض</w:t>
      </w:r>
      <w:r w:rsidR="00CB3372" w:rsidRPr="00845C01">
        <w:rPr>
          <w:rFonts w:hint="cs"/>
          <w:b/>
          <w:bCs/>
          <w:rtl/>
        </w:rPr>
        <w:t>ت الحاج</w:t>
      </w:r>
      <w:r w:rsidR="00491C48" w:rsidRPr="00845C01">
        <w:rPr>
          <w:rFonts w:hint="cs"/>
          <w:b/>
          <w:bCs/>
          <w:rtl/>
        </w:rPr>
        <w:t>ة.</w:t>
      </w:r>
    </w:p>
    <w:p w:rsidR="00E13EB8" w:rsidRPr="00845C01" w:rsidRDefault="00E13EB8" w:rsidP="007750F6">
      <w:pPr>
        <w:pStyle w:val="NormalParaAR"/>
        <w:widowControl w:val="0"/>
        <w:suppressAutoHyphens/>
        <w:rPr>
          <w:rtl/>
        </w:rPr>
      </w:pPr>
      <w:r w:rsidRPr="00845C01">
        <w:rPr>
          <w:rFonts w:hint="cs"/>
          <w:rtl/>
        </w:rPr>
        <w:t>و</w:t>
      </w:r>
      <w:r w:rsidRPr="00845C01">
        <w:rPr>
          <w:rtl/>
        </w:rPr>
        <w:t>بالنسبة للمشروعات الجديدة، ينبغي ل</w:t>
      </w:r>
      <w:r w:rsidRPr="00845C01">
        <w:rPr>
          <w:rFonts w:hint="cs"/>
          <w:rtl/>
        </w:rPr>
        <w:t>ل</w:t>
      </w:r>
      <w:r w:rsidRPr="00845C01">
        <w:rPr>
          <w:rtl/>
        </w:rPr>
        <w:t xml:space="preserve">أمانة </w:t>
      </w:r>
      <w:r w:rsidRPr="00845C01">
        <w:rPr>
          <w:rFonts w:hint="cs"/>
          <w:rtl/>
        </w:rPr>
        <w:t xml:space="preserve">أن </w:t>
      </w:r>
      <w:r w:rsidRPr="00845C01">
        <w:rPr>
          <w:rtl/>
        </w:rPr>
        <w:t>تقي</w:t>
      </w:r>
      <w:r w:rsidRPr="00845C01">
        <w:rPr>
          <w:rFonts w:hint="cs"/>
          <w:rtl/>
        </w:rPr>
        <w:t>ّ</w:t>
      </w:r>
      <w:r w:rsidRPr="00845C01">
        <w:rPr>
          <w:rtl/>
        </w:rPr>
        <w:t xml:space="preserve">م </w:t>
      </w:r>
      <w:r w:rsidRPr="00845C01">
        <w:rPr>
          <w:rFonts w:hint="cs"/>
          <w:rtl/>
        </w:rPr>
        <w:t xml:space="preserve">بصورة </w:t>
      </w:r>
      <w:r w:rsidRPr="00845C01">
        <w:rPr>
          <w:rtl/>
        </w:rPr>
        <w:t>منهجي</w:t>
      </w:r>
      <w:r w:rsidRPr="00845C01">
        <w:rPr>
          <w:rFonts w:hint="cs"/>
          <w:rtl/>
        </w:rPr>
        <w:t>ة</w:t>
      </w:r>
      <w:r w:rsidRPr="00845C01">
        <w:rPr>
          <w:rtl/>
        </w:rPr>
        <w:t xml:space="preserve"> المدخلات الإدارية اللازمة مق</w:t>
      </w:r>
      <w:r w:rsidRPr="00845C01">
        <w:rPr>
          <w:rFonts w:hint="cs"/>
          <w:rtl/>
        </w:rPr>
        <w:t>ارنة</w:t>
      </w:r>
      <w:r w:rsidRPr="00845C01">
        <w:rPr>
          <w:rtl/>
        </w:rPr>
        <w:t xml:space="preserve"> </w:t>
      </w:r>
      <w:r w:rsidRPr="00845C01">
        <w:rPr>
          <w:rFonts w:hint="cs"/>
          <w:rtl/>
        </w:rPr>
        <w:t>ب</w:t>
      </w:r>
      <w:r w:rsidRPr="00845C01">
        <w:rPr>
          <w:rtl/>
        </w:rPr>
        <w:t xml:space="preserve">حجم العمل </w:t>
      </w:r>
      <w:r w:rsidRPr="00845C01">
        <w:rPr>
          <w:rFonts w:hint="cs"/>
          <w:rtl/>
        </w:rPr>
        <w:t xml:space="preserve">المطلوب من </w:t>
      </w:r>
      <w:r w:rsidRPr="00845C01">
        <w:rPr>
          <w:rtl/>
        </w:rPr>
        <w:t xml:space="preserve">مديري المشاريع. </w:t>
      </w:r>
      <w:r w:rsidRPr="00845C01">
        <w:rPr>
          <w:rFonts w:hint="cs"/>
          <w:rtl/>
        </w:rPr>
        <w:t>و</w:t>
      </w:r>
      <w:r w:rsidRPr="00845C01">
        <w:rPr>
          <w:rtl/>
        </w:rPr>
        <w:t xml:space="preserve">عند الاقتضاء، </w:t>
      </w:r>
      <w:r w:rsidRPr="00845C01">
        <w:rPr>
          <w:rFonts w:hint="cs"/>
          <w:rtl/>
        </w:rPr>
        <w:t xml:space="preserve">على </w:t>
      </w:r>
      <w:r w:rsidRPr="00845C01">
        <w:rPr>
          <w:rtl/>
        </w:rPr>
        <w:t xml:space="preserve">الأمانة أن </w:t>
      </w:r>
      <w:r w:rsidRPr="00845C01">
        <w:rPr>
          <w:rFonts w:hint="cs"/>
          <w:rtl/>
        </w:rPr>
        <w:t xml:space="preserve">تخصص </w:t>
      </w:r>
      <w:r w:rsidRPr="00845C01">
        <w:rPr>
          <w:rtl/>
        </w:rPr>
        <w:t>ميزانية لت</w:t>
      </w:r>
      <w:r w:rsidRPr="00845C01">
        <w:rPr>
          <w:rFonts w:hint="cs"/>
          <w:rtl/>
        </w:rPr>
        <w:t>عيين</w:t>
      </w:r>
      <w:r w:rsidR="00FC1931" w:rsidRPr="00845C01">
        <w:rPr>
          <w:rtl/>
        </w:rPr>
        <w:t xml:space="preserve"> </w:t>
      </w:r>
      <w:r w:rsidR="00BA1CA0" w:rsidRPr="00845C01">
        <w:rPr>
          <w:rtl/>
        </w:rPr>
        <w:t>موظف</w:t>
      </w:r>
      <w:r w:rsidR="00FC1931" w:rsidRPr="00845C01">
        <w:rPr>
          <w:rtl/>
        </w:rPr>
        <w:t xml:space="preserve"> </w:t>
      </w:r>
      <w:r w:rsidR="00FC1931" w:rsidRPr="00845C01">
        <w:rPr>
          <w:rFonts w:hint="cs"/>
          <w:rtl/>
        </w:rPr>
        <w:t>لل</w:t>
      </w:r>
      <w:r w:rsidR="00FC1931" w:rsidRPr="00845C01">
        <w:rPr>
          <w:rtl/>
        </w:rPr>
        <w:t xml:space="preserve">مشروع </w:t>
      </w:r>
      <w:r w:rsidR="00BA1CA0" w:rsidRPr="00845C01">
        <w:rPr>
          <w:rFonts w:hint="cs"/>
          <w:rtl/>
        </w:rPr>
        <w:t>ت</w:t>
      </w:r>
      <w:r w:rsidR="00183573" w:rsidRPr="00845C01">
        <w:rPr>
          <w:rFonts w:hint="cs"/>
          <w:rtl/>
        </w:rPr>
        <w:t>ضطلع ب</w:t>
      </w:r>
      <w:r w:rsidRPr="00845C01">
        <w:rPr>
          <w:rtl/>
        </w:rPr>
        <w:t>مسؤو</w:t>
      </w:r>
      <w:r w:rsidR="00183573" w:rsidRPr="00845C01">
        <w:rPr>
          <w:rtl/>
        </w:rPr>
        <w:t>ل</w:t>
      </w:r>
      <w:r w:rsidR="00183573" w:rsidRPr="00845C01">
        <w:rPr>
          <w:rFonts w:hint="cs"/>
          <w:rtl/>
        </w:rPr>
        <w:t>ية</w:t>
      </w:r>
      <w:r w:rsidR="00183573" w:rsidRPr="00845C01">
        <w:rPr>
          <w:rtl/>
        </w:rPr>
        <w:t xml:space="preserve"> إدارة </w:t>
      </w:r>
      <w:r w:rsidR="00183573" w:rsidRPr="00845C01">
        <w:rPr>
          <w:rFonts w:hint="cs"/>
          <w:rtl/>
        </w:rPr>
        <w:t>الشؤون اليومية لل</w:t>
      </w:r>
      <w:r w:rsidR="00183573" w:rsidRPr="00845C01">
        <w:rPr>
          <w:rtl/>
        </w:rPr>
        <w:t>مشروع</w:t>
      </w:r>
      <w:r w:rsidRPr="00845C01">
        <w:rPr>
          <w:rtl/>
        </w:rPr>
        <w:t>.</w:t>
      </w:r>
    </w:p>
    <w:p w:rsidR="00183573" w:rsidRPr="00845C01" w:rsidRDefault="00183573" w:rsidP="007750F6">
      <w:pPr>
        <w:pStyle w:val="NormalParaAR"/>
        <w:widowControl w:val="0"/>
        <w:suppressAutoHyphens/>
        <w:rPr>
          <w:rtl/>
        </w:rPr>
      </w:pPr>
      <w:proofErr w:type="gramStart"/>
      <w:r w:rsidRPr="00845C01">
        <w:rPr>
          <w:rFonts w:hint="cs"/>
          <w:rtl/>
        </w:rPr>
        <w:t>و</w:t>
      </w:r>
      <w:r w:rsidRPr="00845C01">
        <w:rPr>
          <w:rtl/>
        </w:rPr>
        <w:t>لاستكمال</w:t>
      </w:r>
      <w:proofErr w:type="gramEnd"/>
      <w:r w:rsidRPr="00845C01">
        <w:rPr>
          <w:rtl/>
        </w:rPr>
        <w:t xml:space="preserve"> الخبرة الفنية </w:t>
      </w:r>
      <w:r w:rsidRPr="00845C01">
        <w:rPr>
          <w:rFonts w:hint="cs"/>
          <w:rtl/>
        </w:rPr>
        <w:t>ل</w:t>
      </w:r>
      <w:r w:rsidRPr="00845C01">
        <w:rPr>
          <w:rtl/>
        </w:rPr>
        <w:t>مدير المشروع، ي</w:t>
      </w:r>
      <w:r w:rsidRPr="00845C01">
        <w:rPr>
          <w:rFonts w:hint="cs"/>
          <w:rtl/>
        </w:rPr>
        <w:t xml:space="preserve">نبغي </w:t>
      </w:r>
      <w:r w:rsidR="00BA1CA0" w:rsidRPr="00845C01">
        <w:rPr>
          <w:rtl/>
        </w:rPr>
        <w:t>أن يكون م</w:t>
      </w:r>
      <w:r w:rsidR="00BA1CA0" w:rsidRPr="00845C01">
        <w:rPr>
          <w:rFonts w:hint="cs"/>
          <w:rtl/>
        </w:rPr>
        <w:t>وظف</w:t>
      </w:r>
      <w:r w:rsidR="00BA1CA0" w:rsidRPr="00845C01">
        <w:rPr>
          <w:rtl/>
        </w:rPr>
        <w:t xml:space="preserve"> </w:t>
      </w:r>
      <w:r w:rsidRPr="00845C01">
        <w:rPr>
          <w:rtl/>
        </w:rPr>
        <w:t>المشروع متخصص</w:t>
      </w:r>
      <w:r w:rsidRPr="00845C01">
        <w:rPr>
          <w:rFonts w:hint="cs"/>
          <w:rtl/>
        </w:rPr>
        <w:t>ا</w:t>
      </w:r>
      <w:r w:rsidRPr="00845C01">
        <w:rPr>
          <w:rtl/>
        </w:rPr>
        <w:t xml:space="preserve"> في </w:t>
      </w:r>
      <w:r w:rsidRPr="00845C01">
        <w:rPr>
          <w:rFonts w:hint="cs"/>
          <w:rtl/>
        </w:rPr>
        <w:t>ال</w:t>
      </w:r>
      <w:r w:rsidRPr="00845C01">
        <w:rPr>
          <w:rtl/>
        </w:rPr>
        <w:t xml:space="preserve">تطوير </w:t>
      </w:r>
      <w:r w:rsidRPr="00845C01">
        <w:rPr>
          <w:rFonts w:hint="cs"/>
          <w:rtl/>
        </w:rPr>
        <w:t>و</w:t>
      </w:r>
      <w:r w:rsidRPr="00845C01">
        <w:rPr>
          <w:rtl/>
        </w:rPr>
        <w:t>من ذوي الخبرة الميدانية و</w:t>
      </w:r>
      <w:r w:rsidRPr="00845C01">
        <w:rPr>
          <w:rFonts w:hint="cs"/>
          <w:rtl/>
        </w:rPr>
        <w:t>يتمتع ب</w:t>
      </w:r>
      <w:r w:rsidRPr="00845C01">
        <w:rPr>
          <w:rtl/>
        </w:rPr>
        <w:t>مهارات ممتازة في إدارة المشاريع.</w:t>
      </w:r>
    </w:p>
    <w:p w:rsidR="00183573" w:rsidRPr="00845C01" w:rsidRDefault="00183573" w:rsidP="00183573">
      <w:pPr>
        <w:pStyle w:val="NormalParaAR"/>
        <w:widowControl w:val="0"/>
        <w:suppressAutoHyphens/>
        <w:rPr>
          <w:rtl/>
        </w:rPr>
      </w:pPr>
      <w:r w:rsidRPr="00845C01">
        <w:rPr>
          <w:rFonts w:hint="cs"/>
          <w:rtl/>
        </w:rPr>
        <w:t>و</w:t>
      </w:r>
      <w:r w:rsidRPr="00845C01">
        <w:rPr>
          <w:rtl/>
        </w:rPr>
        <w:t>ي</w:t>
      </w:r>
      <w:r w:rsidRPr="00845C01">
        <w:rPr>
          <w:rFonts w:hint="cs"/>
          <w:rtl/>
        </w:rPr>
        <w:t>نبغي ال</w:t>
      </w:r>
      <w:r w:rsidRPr="00845C01">
        <w:rPr>
          <w:rtl/>
        </w:rPr>
        <w:t>تأكد من أن تفويض المسؤوليات الإدارية ل</w:t>
      </w:r>
      <w:r w:rsidR="00BA1CA0" w:rsidRPr="00845C01">
        <w:rPr>
          <w:rtl/>
        </w:rPr>
        <w:t>موظف</w:t>
      </w:r>
      <w:r w:rsidRPr="00845C01">
        <w:rPr>
          <w:rtl/>
        </w:rPr>
        <w:t>ين مؤقتين خارجي</w:t>
      </w:r>
      <w:r w:rsidRPr="00845C01">
        <w:rPr>
          <w:rFonts w:hint="cs"/>
          <w:rtl/>
        </w:rPr>
        <w:t>ين</w:t>
      </w:r>
      <w:r w:rsidRPr="00845C01">
        <w:rPr>
          <w:rtl/>
        </w:rPr>
        <w:t xml:space="preserve"> ل</w:t>
      </w:r>
      <w:r w:rsidRPr="00845C01">
        <w:rPr>
          <w:rFonts w:hint="cs"/>
          <w:rtl/>
        </w:rPr>
        <w:t>ن</w:t>
      </w:r>
      <w:r w:rsidRPr="00845C01">
        <w:rPr>
          <w:rtl/>
        </w:rPr>
        <w:t xml:space="preserve"> </w:t>
      </w:r>
      <w:r w:rsidRPr="00845C01">
        <w:rPr>
          <w:rFonts w:hint="cs"/>
          <w:rtl/>
        </w:rPr>
        <w:t>يضيع</w:t>
      </w:r>
      <w:r w:rsidRPr="00845C01">
        <w:rPr>
          <w:rtl/>
        </w:rPr>
        <w:t xml:space="preserve"> الدراية التنظيمية.</w:t>
      </w:r>
    </w:p>
    <w:p w:rsidR="00F611E8" w:rsidRPr="00845C01" w:rsidRDefault="00415B35" w:rsidP="007750F6">
      <w:pPr>
        <w:pStyle w:val="NormalParaAR"/>
        <w:widowControl w:val="0"/>
        <w:suppressAutoHyphens/>
        <w:rPr>
          <w:b/>
          <w:bCs/>
          <w:rtl/>
        </w:rPr>
      </w:pPr>
      <w:r w:rsidRPr="00845C01">
        <w:rPr>
          <w:rFonts w:hint="cs"/>
          <w:b/>
          <w:bCs/>
          <w:rtl/>
        </w:rPr>
        <w:t xml:space="preserve">التوصية </w:t>
      </w:r>
      <w:r w:rsidR="00183573" w:rsidRPr="00845C01">
        <w:rPr>
          <w:rFonts w:hint="cs"/>
          <w:b/>
          <w:bCs/>
          <w:rtl/>
        </w:rPr>
        <w:t>4</w:t>
      </w:r>
      <w:r w:rsidRPr="00845C01">
        <w:rPr>
          <w:rFonts w:hint="cs"/>
          <w:b/>
          <w:bCs/>
          <w:rtl/>
        </w:rPr>
        <w:t xml:space="preserve"> (من الاستنتاج</w:t>
      </w:r>
      <w:r w:rsidR="00183573" w:rsidRPr="00845C01">
        <w:rPr>
          <w:rFonts w:hint="cs"/>
          <w:b/>
          <w:bCs/>
          <w:rtl/>
        </w:rPr>
        <w:t>ين 1 و2</w:t>
      </w:r>
      <w:r w:rsidRPr="00845C01">
        <w:rPr>
          <w:rFonts w:hint="cs"/>
          <w:b/>
          <w:bCs/>
          <w:rtl/>
        </w:rPr>
        <w:t xml:space="preserve">) </w:t>
      </w:r>
      <w:r w:rsidR="00FD4843" w:rsidRPr="00845C01">
        <w:rPr>
          <w:rFonts w:hint="cs"/>
          <w:b/>
          <w:bCs/>
          <w:rtl/>
        </w:rPr>
        <w:t xml:space="preserve">موجهة إلى </w:t>
      </w:r>
      <w:r w:rsidR="00935EF0" w:rsidRPr="00845C01">
        <w:rPr>
          <w:rFonts w:hint="cs"/>
          <w:b/>
          <w:bCs/>
          <w:rtl/>
        </w:rPr>
        <w:t xml:space="preserve">أمانة الويبو </w:t>
      </w:r>
      <w:r w:rsidR="00183573" w:rsidRPr="00845C01">
        <w:rPr>
          <w:rFonts w:hint="cs"/>
          <w:b/>
          <w:bCs/>
          <w:rtl/>
        </w:rPr>
        <w:t xml:space="preserve">بشأن </w:t>
      </w:r>
      <w:r w:rsidR="00183573" w:rsidRPr="00845C01">
        <w:rPr>
          <w:b/>
          <w:bCs/>
          <w:rtl/>
        </w:rPr>
        <w:t xml:space="preserve">اقتراح مشروع </w:t>
      </w:r>
      <w:r w:rsidR="00183573" w:rsidRPr="00845C01">
        <w:rPr>
          <w:rFonts w:hint="cs"/>
          <w:b/>
          <w:bCs/>
          <w:rtl/>
        </w:rPr>
        <w:t>ل</w:t>
      </w:r>
      <w:r w:rsidR="0089734B" w:rsidRPr="00845C01">
        <w:rPr>
          <w:rFonts w:hint="cs"/>
          <w:b/>
          <w:bCs/>
          <w:rtl/>
        </w:rPr>
        <w:t>أجندة</w:t>
      </w:r>
      <w:r w:rsidR="00105E07" w:rsidRPr="00845C01">
        <w:rPr>
          <w:rFonts w:hint="cs"/>
          <w:b/>
          <w:bCs/>
          <w:rtl/>
        </w:rPr>
        <w:t xml:space="preserve"> </w:t>
      </w:r>
      <w:r w:rsidR="00183573" w:rsidRPr="00845C01">
        <w:rPr>
          <w:rFonts w:hint="cs"/>
          <w:b/>
          <w:bCs/>
          <w:rtl/>
        </w:rPr>
        <w:t>التنمية</w:t>
      </w:r>
      <w:r w:rsidR="00183573" w:rsidRPr="00845C01">
        <w:rPr>
          <w:b/>
          <w:bCs/>
          <w:rtl/>
        </w:rPr>
        <w:t xml:space="preserve"> إلى اللجنة </w:t>
      </w:r>
      <w:r w:rsidR="00183573" w:rsidRPr="00845C01">
        <w:rPr>
          <w:rFonts w:hint="cs"/>
          <w:b/>
          <w:bCs/>
          <w:rtl/>
        </w:rPr>
        <w:t>ي</w:t>
      </w:r>
      <w:r w:rsidR="00183573" w:rsidRPr="00845C01">
        <w:rPr>
          <w:b/>
          <w:bCs/>
          <w:rtl/>
        </w:rPr>
        <w:t xml:space="preserve">هدف إلى تطوير أدوات محددة لتخطيط وتنفيذ مشاريع </w:t>
      </w:r>
      <w:r w:rsidR="0089734B" w:rsidRPr="00845C01">
        <w:rPr>
          <w:rFonts w:hint="cs"/>
          <w:b/>
          <w:bCs/>
          <w:rtl/>
        </w:rPr>
        <w:t>أجندة</w:t>
      </w:r>
      <w:r w:rsidR="00105E07" w:rsidRPr="00845C01">
        <w:rPr>
          <w:rFonts w:hint="cs"/>
          <w:b/>
          <w:bCs/>
          <w:rtl/>
        </w:rPr>
        <w:t xml:space="preserve"> </w:t>
      </w:r>
      <w:r w:rsidR="00183573" w:rsidRPr="00845C01">
        <w:rPr>
          <w:rFonts w:hint="cs"/>
          <w:b/>
          <w:bCs/>
          <w:rtl/>
        </w:rPr>
        <w:t>التنمية</w:t>
      </w:r>
      <w:r w:rsidR="00183573" w:rsidRPr="00845C01">
        <w:rPr>
          <w:b/>
          <w:bCs/>
          <w:rtl/>
        </w:rPr>
        <w:t xml:space="preserve">، بما في ذلك تعميم </w:t>
      </w:r>
      <w:r w:rsidR="00183573" w:rsidRPr="00845C01">
        <w:rPr>
          <w:rFonts w:hint="cs"/>
          <w:b/>
          <w:bCs/>
          <w:rtl/>
        </w:rPr>
        <w:t>المساواة بين الجنسين.</w:t>
      </w:r>
    </w:p>
    <w:p w:rsidR="00183573" w:rsidRPr="00845C01" w:rsidRDefault="00183573" w:rsidP="007750F6">
      <w:pPr>
        <w:pStyle w:val="NormalParaAR"/>
        <w:widowControl w:val="0"/>
        <w:suppressAutoHyphens/>
        <w:rPr>
          <w:rtl/>
        </w:rPr>
      </w:pPr>
      <w:r w:rsidRPr="00845C01">
        <w:rPr>
          <w:rtl/>
        </w:rPr>
        <w:t>ينبغي لأمانة الويبو</w:t>
      </w:r>
      <w:r w:rsidRPr="00845C01">
        <w:rPr>
          <w:rFonts w:hint="cs"/>
          <w:rtl/>
        </w:rPr>
        <w:t>،</w:t>
      </w:r>
      <w:r w:rsidRPr="00845C01">
        <w:rPr>
          <w:rtl/>
        </w:rPr>
        <w:t xml:space="preserve"> ضمان</w:t>
      </w:r>
      <w:r w:rsidRPr="00845C01">
        <w:rPr>
          <w:rFonts w:hint="cs"/>
          <w:rtl/>
        </w:rPr>
        <w:t>ا</w:t>
      </w:r>
      <w:r w:rsidRPr="00845C01">
        <w:rPr>
          <w:rtl/>
        </w:rPr>
        <w:t xml:space="preserve"> لتطبيق متسق للممارسات الجيدة في مشاريع </w:t>
      </w:r>
      <w:r w:rsidR="0089734B" w:rsidRPr="00845C01">
        <w:rPr>
          <w:rFonts w:hint="cs"/>
          <w:rtl/>
        </w:rPr>
        <w:t>أجندة</w:t>
      </w:r>
      <w:r w:rsidR="00105E07" w:rsidRPr="00845C01">
        <w:rPr>
          <w:rFonts w:hint="cs"/>
          <w:rtl/>
        </w:rPr>
        <w:t xml:space="preserve"> </w:t>
      </w:r>
      <w:r w:rsidRPr="00845C01">
        <w:rPr>
          <w:rFonts w:hint="cs"/>
          <w:rtl/>
        </w:rPr>
        <w:t>التنمية،</w:t>
      </w:r>
      <w:r w:rsidRPr="00845C01">
        <w:rPr>
          <w:rtl/>
        </w:rPr>
        <w:t xml:space="preserve"> </w:t>
      </w:r>
      <w:r w:rsidRPr="00845C01">
        <w:rPr>
          <w:rFonts w:hint="cs"/>
          <w:rtl/>
        </w:rPr>
        <w:t>أن ت</w:t>
      </w:r>
      <w:r w:rsidRPr="00845C01">
        <w:rPr>
          <w:rtl/>
        </w:rPr>
        <w:t xml:space="preserve">نظر في </w:t>
      </w:r>
      <w:r w:rsidR="00FB2269" w:rsidRPr="00845C01">
        <w:rPr>
          <w:rFonts w:hint="cs"/>
          <w:rtl/>
        </w:rPr>
        <w:t xml:space="preserve">تقديم </w:t>
      </w:r>
      <w:r w:rsidRPr="00845C01">
        <w:rPr>
          <w:rtl/>
        </w:rPr>
        <w:t xml:space="preserve">اقتراح </w:t>
      </w:r>
      <w:r w:rsidR="00FB2269" w:rsidRPr="00845C01">
        <w:rPr>
          <w:rFonts w:hint="cs"/>
          <w:rtl/>
        </w:rPr>
        <w:t>إ</w:t>
      </w:r>
      <w:r w:rsidR="00FB2269" w:rsidRPr="00845C01">
        <w:rPr>
          <w:rtl/>
        </w:rPr>
        <w:t xml:space="preserve">لى اللجنة </w:t>
      </w:r>
      <w:r w:rsidR="00FB2269" w:rsidRPr="00845C01">
        <w:rPr>
          <w:rFonts w:hint="cs"/>
          <w:rtl/>
        </w:rPr>
        <w:t xml:space="preserve">بشأن </w:t>
      </w:r>
      <w:r w:rsidR="00FB2269" w:rsidRPr="00845C01">
        <w:rPr>
          <w:rtl/>
        </w:rPr>
        <w:t>مشروع جديد ي</w:t>
      </w:r>
      <w:r w:rsidRPr="00845C01">
        <w:rPr>
          <w:rtl/>
        </w:rPr>
        <w:t xml:space="preserve">ركز بشكل خاص على تطوير </w:t>
      </w:r>
      <w:r w:rsidR="00FB2269" w:rsidRPr="00845C01">
        <w:rPr>
          <w:rtl/>
        </w:rPr>
        <w:t xml:space="preserve">واستحداث أدوات </w:t>
      </w:r>
      <w:r w:rsidR="00FB2269" w:rsidRPr="00845C01">
        <w:rPr>
          <w:rFonts w:hint="cs"/>
          <w:rtl/>
        </w:rPr>
        <w:t>ل</w:t>
      </w:r>
      <w:r w:rsidR="00FB2269" w:rsidRPr="00845C01">
        <w:rPr>
          <w:rtl/>
        </w:rPr>
        <w:t xml:space="preserve">إدارة مشاريع </w:t>
      </w:r>
      <w:r w:rsidR="0089734B" w:rsidRPr="00845C01">
        <w:rPr>
          <w:rFonts w:hint="cs"/>
          <w:rtl/>
        </w:rPr>
        <w:t>أجندة</w:t>
      </w:r>
      <w:r w:rsidR="00105E07" w:rsidRPr="00845C01">
        <w:rPr>
          <w:rFonts w:hint="cs"/>
          <w:rtl/>
        </w:rPr>
        <w:t xml:space="preserve"> </w:t>
      </w:r>
      <w:r w:rsidR="00FB2269" w:rsidRPr="00845C01">
        <w:rPr>
          <w:rFonts w:hint="cs"/>
          <w:rtl/>
        </w:rPr>
        <w:t>التنمية</w:t>
      </w:r>
      <w:r w:rsidRPr="00845C01">
        <w:rPr>
          <w:rtl/>
        </w:rPr>
        <w:t>.</w:t>
      </w:r>
    </w:p>
    <w:p w:rsidR="00FB2269" w:rsidRPr="00845C01" w:rsidRDefault="00FB2269" w:rsidP="006C3B77">
      <w:pPr>
        <w:pStyle w:val="NormalParaAR"/>
        <w:widowControl w:val="0"/>
        <w:suppressAutoHyphens/>
        <w:rPr>
          <w:rtl/>
        </w:rPr>
      </w:pPr>
      <w:proofErr w:type="gramStart"/>
      <w:r w:rsidRPr="00845C01">
        <w:rPr>
          <w:rFonts w:hint="cs"/>
          <w:rtl/>
        </w:rPr>
        <w:t>وينبغي</w:t>
      </w:r>
      <w:proofErr w:type="gramEnd"/>
      <w:r w:rsidRPr="00845C01">
        <w:rPr>
          <w:rtl/>
        </w:rPr>
        <w:t xml:space="preserve"> أن تتضمن </w:t>
      </w:r>
      <w:r w:rsidR="006C3B77" w:rsidRPr="00845C01">
        <w:rPr>
          <w:rFonts w:eastAsia="Arial" w:hint="cs"/>
          <w:bdr w:val="nil"/>
          <w:rtl/>
          <w:lang w:val="ar-SA"/>
        </w:rPr>
        <w:t>النواتج</w:t>
      </w:r>
      <w:r w:rsidRPr="00845C01">
        <w:rPr>
          <w:rtl/>
        </w:rPr>
        <w:t xml:space="preserve"> جملة أمور</w:t>
      </w:r>
      <w:r w:rsidRPr="00845C01">
        <w:rPr>
          <w:rFonts w:hint="cs"/>
          <w:rtl/>
        </w:rPr>
        <w:t xml:space="preserve"> منها</w:t>
      </w:r>
      <w:r w:rsidRPr="00845C01">
        <w:rPr>
          <w:rtl/>
        </w:rPr>
        <w:t>:</w:t>
      </w:r>
    </w:p>
    <w:p w:rsidR="00FB2269" w:rsidRPr="00845C01" w:rsidRDefault="00FB2269" w:rsidP="005977C6">
      <w:pPr>
        <w:pStyle w:val="NormalParaAR"/>
        <w:widowControl w:val="0"/>
        <w:suppressAutoHyphens/>
        <w:spacing w:after="120"/>
        <w:ind w:left="562"/>
        <w:rPr>
          <w:rtl/>
        </w:rPr>
      </w:pPr>
      <w:r w:rsidRPr="00845C01">
        <w:rPr>
          <w:rFonts w:hint="cs"/>
          <w:rtl/>
        </w:rPr>
        <w:t>(أ)</w:t>
      </w:r>
      <w:r w:rsidRPr="00845C01">
        <w:rPr>
          <w:rtl/>
        </w:rPr>
        <w:tab/>
        <w:t xml:space="preserve">تحديد الممارسات الجيدة </w:t>
      </w:r>
      <w:proofErr w:type="gramStart"/>
      <w:r w:rsidRPr="00845C01">
        <w:rPr>
          <w:rtl/>
        </w:rPr>
        <w:t>القائمة</w:t>
      </w:r>
      <w:proofErr w:type="gramEnd"/>
      <w:r w:rsidRPr="00845C01">
        <w:rPr>
          <w:rtl/>
        </w:rPr>
        <w:t xml:space="preserve"> في التخطيط والرصد (بما في ذلك الأدوات) داخل </w:t>
      </w:r>
      <w:r w:rsidRPr="00845C01">
        <w:rPr>
          <w:rFonts w:hint="cs"/>
          <w:rtl/>
        </w:rPr>
        <w:t>منظومة</w:t>
      </w:r>
      <w:r w:rsidRPr="00845C01">
        <w:rPr>
          <w:rtl/>
        </w:rPr>
        <w:t xml:space="preserve"> الأمم المتحدة.</w:t>
      </w:r>
    </w:p>
    <w:p w:rsidR="00FB2269" w:rsidRPr="00845C01" w:rsidRDefault="00FB2269" w:rsidP="005977C6">
      <w:pPr>
        <w:pStyle w:val="NormalParaAR"/>
        <w:widowControl w:val="0"/>
        <w:suppressAutoHyphens/>
        <w:spacing w:after="120"/>
        <w:ind w:left="562"/>
        <w:rPr>
          <w:rtl/>
        </w:rPr>
      </w:pPr>
      <w:r w:rsidRPr="00845C01">
        <w:rPr>
          <w:rFonts w:hint="cs"/>
          <w:rtl/>
        </w:rPr>
        <w:t>(ب)</w:t>
      </w:r>
      <w:r w:rsidRPr="00845C01">
        <w:rPr>
          <w:rtl/>
        </w:rPr>
        <w:tab/>
      </w:r>
      <w:proofErr w:type="gramStart"/>
      <w:r w:rsidR="000946B5" w:rsidRPr="00845C01">
        <w:rPr>
          <w:rFonts w:hint="cs"/>
          <w:rtl/>
        </w:rPr>
        <w:t>و</w:t>
      </w:r>
      <w:r w:rsidRPr="00845C01">
        <w:rPr>
          <w:rtl/>
        </w:rPr>
        <w:t>وضع</w:t>
      </w:r>
      <w:proofErr w:type="gramEnd"/>
      <w:r w:rsidRPr="00845C01">
        <w:rPr>
          <w:rtl/>
        </w:rPr>
        <w:t xml:space="preserve"> مجموعة من الأدوات</w:t>
      </w:r>
      <w:r w:rsidRPr="00845C01">
        <w:rPr>
          <w:rFonts w:hint="cs"/>
          <w:rtl/>
        </w:rPr>
        <w:t>،</w:t>
      </w:r>
      <w:r w:rsidRPr="00845C01">
        <w:rPr>
          <w:rtl/>
        </w:rPr>
        <w:t xml:space="preserve"> </w:t>
      </w:r>
      <w:r w:rsidR="000946B5" w:rsidRPr="00845C01">
        <w:rPr>
          <w:rFonts w:hint="cs"/>
          <w:rtl/>
        </w:rPr>
        <w:t>استنادا إل</w:t>
      </w:r>
      <w:r w:rsidR="000946B5" w:rsidRPr="00845C01">
        <w:rPr>
          <w:rtl/>
        </w:rPr>
        <w:t>ى</w:t>
      </w:r>
      <w:r w:rsidR="000946B5" w:rsidRPr="00845C01">
        <w:rPr>
          <w:rFonts w:hint="cs"/>
          <w:rtl/>
        </w:rPr>
        <w:t xml:space="preserve"> ما هو قائم</w:t>
      </w:r>
      <w:r w:rsidR="000946B5" w:rsidRPr="00845C01">
        <w:rPr>
          <w:rtl/>
        </w:rPr>
        <w:t>،</w:t>
      </w:r>
      <w:r w:rsidRPr="00845C01">
        <w:rPr>
          <w:rtl/>
        </w:rPr>
        <w:t xml:space="preserve"> لتصميم مشاريع </w:t>
      </w:r>
      <w:r w:rsidR="0089734B" w:rsidRPr="00845C01">
        <w:rPr>
          <w:rFonts w:hint="cs"/>
          <w:rtl/>
        </w:rPr>
        <w:t>أجندة</w:t>
      </w:r>
      <w:r w:rsidR="00105E07" w:rsidRPr="00845C01">
        <w:rPr>
          <w:rFonts w:hint="cs"/>
          <w:rtl/>
        </w:rPr>
        <w:t xml:space="preserve"> </w:t>
      </w:r>
      <w:r w:rsidR="000946B5" w:rsidRPr="00845C01">
        <w:rPr>
          <w:rFonts w:hint="cs"/>
          <w:rtl/>
        </w:rPr>
        <w:t>التنمية</w:t>
      </w:r>
      <w:r w:rsidR="000946B5" w:rsidRPr="00845C01">
        <w:rPr>
          <w:rtl/>
        </w:rPr>
        <w:t xml:space="preserve"> ورصد</w:t>
      </w:r>
      <w:r w:rsidR="000946B5" w:rsidRPr="00845C01">
        <w:rPr>
          <w:rFonts w:hint="cs"/>
          <w:rtl/>
        </w:rPr>
        <w:t>ها</w:t>
      </w:r>
      <w:r w:rsidR="000946B5" w:rsidRPr="00845C01">
        <w:rPr>
          <w:rtl/>
        </w:rPr>
        <w:t xml:space="preserve"> </w:t>
      </w:r>
      <w:r w:rsidRPr="00845C01">
        <w:rPr>
          <w:rtl/>
        </w:rPr>
        <w:t>(بما في ذل</w:t>
      </w:r>
      <w:r w:rsidR="000946B5" w:rsidRPr="00845C01">
        <w:rPr>
          <w:rtl/>
        </w:rPr>
        <w:t xml:space="preserve">ك الجوانب </w:t>
      </w:r>
      <w:r w:rsidR="000946B5" w:rsidRPr="00845C01">
        <w:rPr>
          <w:rFonts w:hint="cs"/>
          <w:rtl/>
        </w:rPr>
        <w:t xml:space="preserve">المتعلقة بتعميم المساواة بين الجنسين </w:t>
      </w:r>
      <w:r w:rsidR="000946B5" w:rsidRPr="00845C01">
        <w:rPr>
          <w:rtl/>
        </w:rPr>
        <w:t xml:space="preserve">في جميع مشاريع </w:t>
      </w:r>
      <w:r w:rsidR="0089734B" w:rsidRPr="00845C01">
        <w:rPr>
          <w:rFonts w:hint="cs"/>
          <w:rtl/>
        </w:rPr>
        <w:t>أجندة</w:t>
      </w:r>
      <w:r w:rsidR="00105E07" w:rsidRPr="00845C01">
        <w:rPr>
          <w:rFonts w:hint="cs"/>
          <w:rtl/>
        </w:rPr>
        <w:t xml:space="preserve"> </w:t>
      </w:r>
      <w:r w:rsidR="000946B5" w:rsidRPr="00845C01">
        <w:rPr>
          <w:rFonts w:hint="cs"/>
          <w:rtl/>
        </w:rPr>
        <w:t>التنمية</w:t>
      </w:r>
      <w:r w:rsidRPr="00845C01">
        <w:rPr>
          <w:rtl/>
        </w:rPr>
        <w:t>).</w:t>
      </w:r>
    </w:p>
    <w:p w:rsidR="000946B5" w:rsidRPr="00845C01" w:rsidRDefault="000946B5" w:rsidP="005977C6">
      <w:pPr>
        <w:pStyle w:val="NormalParaAR"/>
        <w:widowControl w:val="0"/>
        <w:suppressAutoHyphens/>
        <w:spacing w:after="120"/>
        <w:ind w:left="562"/>
        <w:rPr>
          <w:rtl/>
        </w:rPr>
      </w:pPr>
      <w:r w:rsidRPr="00845C01">
        <w:rPr>
          <w:rFonts w:hint="cs"/>
          <w:rtl/>
        </w:rPr>
        <w:t>(ج)</w:t>
      </w:r>
      <w:r w:rsidRPr="00845C01">
        <w:rPr>
          <w:rtl/>
        </w:rPr>
        <w:tab/>
      </w:r>
      <w:r w:rsidRPr="00845C01">
        <w:rPr>
          <w:rFonts w:hint="cs"/>
          <w:rtl/>
        </w:rPr>
        <w:t>و</w:t>
      </w:r>
      <w:r w:rsidRPr="00845C01">
        <w:rPr>
          <w:rtl/>
        </w:rPr>
        <w:t xml:space="preserve">يجب أن </w:t>
      </w:r>
      <w:r w:rsidRPr="00845C01">
        <w:rPr>
          <w:rFonts w:hint="cs"/>
          <w:rtl/>
        </w:rPr>
        <w:t>ت</w:t>
      </w:r>
      <w:r w:rsidRPr="00845C01">
        <w:rPr>
          <w:rtl/>
        </w:rPr>
        <w:t>تضمن مجموعة الأدوات عمليات ومسؤوليات واضحة ل</w:t>
      </w:r>
      <w:r w:rsidRPr="00845C01">
        <w:rPr>
          <w:rFonts w:hint="cs"/>
          <w:rtl/>
        </w:rPr>
        <w:t>أغراض ا</w:t>
      </w:r>
      <w:r w:rsidRPr="00845C01">
        <w:rPr>
          <w:rtl/>
        </w:rPr>
        <w:t xml:space="preserve">لتنفيذ. </w:t>
      </w:r>
      <w:proofErr w:type="gramStart"/>
      <w:r w:rsidRPr="00845C01">
        <w:rPr>
          <w:rtl/>
        </w:rPr>
        <w:t>وينبغي</w:t>
      </w:r>
      <w:proofErr w:type="gramEnd"/>
      <w:r w:rsidRPr="00845C01">
        <w:rPr>
          <w:rtl/>
        </w:rPr>
        <w:t xml:space="preserve"> أن يكون الإطار المنطقي أساس التخطيط والرصد والتقييم (إدارة دورة المشروع). و</w:t>
      </w:r>
      <w:r w:rsidRPr="00845C01">
        <w:rPr>
          <w:rFonts w:hint="cs"/>
          <w:rtl/>
        </w:rPr>
        <w:t>مع مراعاة</w:t>
      </w:r>
      <w:r w:rsidRPr="00845C01">
        <w:rPr>
          <w:rtl/>
        </w:rPr>
        <w:t xml:space="preserve"> الممارسات الجيدة </w:t>
      </w:r>
      <w:r w:rsidRPr="00845C01">
        <w:rPr>
          <w:rFonts w:hint="cs"/>
          <w:rtl/>
        </w:rPr>
        <w:t>القائمة</w:t>
      </w:r>
      <w:r w:rsidRPr="00845C01">
        <w:rPr>
          <w:rtl/>
        </w:rPr>
        <w:t xml:space="preserve"> في منظمات أخرى، </w:t>
      </w:r>
      <w:r w:rsidRPr="00845C01">
        <w:rPr>
          <w:rFonts w:hint="cs"/>
          <w:rtl/>
        </w:rPr>
        <w:t xml:space="preserve">ينبغي </w:t>
      </w:r>
      <w:r w:rsidRPr="00845C01">
        <w:rPr>
          <w:rtl/>
        </w:rPr>
        <w:t>أن ت</w:t>
      </w:r>
      <w:r w:rsidRPr="00845C01">
        <w:rPr>
          <w:rFonts w:hint="cs"/>
          <w:rtl/>
        </w:rPr>
        <w:t>خصص</w:t>
      </w:r>
      <w:r w:rsidRPr="00845C01">
        <w:rPr>
          <w:rtl/>
        </w:rPr>
        <w:t xml:space="preserve"> مجموعة الأدوات </w:t>
      </w:r>
      <w:r w:rsidRPr="00845C01">
        <w:rPr>
          <w:rFonts w:hint="cs"/>
          <w:rtl/>
        </w:rPr>
        <w:t xml:space="preserve">لمواءمة </w:t>
      </w:r>
      <w:r w:rsidRPr="00845C01">
        <w:rPr>
          <w:rtl/>
        </w:rPr>
        <w:t xml:space="preserve">أنشطة </w:t>
      </w:r>
      <w:r w:rsidRPr="00845C01">
        <w:rPr>
          <w:rFonts w:hint="cs"/>
          <w:rtl/>
        </w:rPr>
        <w:t>ال</w:t>
      </w:r>
      <w:r w:rsidRPr="00845C01">
        <w:rPr>
          <w:rtl/>
        </w:rPr>
        <w:t xml:space="preserve">تعاون التقني </w:t>
      </w:r>
      <w:r w:rsidRPr="00845C01">
        <w:rPr>
          <w:rFonts w:hint="cs"/>
          <w:rtl/>
        </w:rPr>
        <w:t>الخاصة ب</w:t>
      </w:r>
      <w:r w:rsidRPr="00845C01">
        <w:rPr>
          <w:rtl/>
        </w:rPr>
        <w:t>الويبو.</w:t>
      </w:r>
    </w:p>
    <w:p w:rsidR="000946B5" w:rsidRPr="00845C01" w:rsidRDefault="000946B5" w:rsidP="005977C6">
      <w:pPr>
        <w:pStyle w:val="NormalParaAR"/>
        <w:widowControl w:val="0"/>
        <w:suppressAutoHyphens/>
        <w:spacing w:after="120"/>
        <w:ind w:left="562"/>
        <w:rPr>
          <w:rtl/>
        </w:rPr>
      </w:pPr>
      <w:r w:rsidRPr="00845C01">
        <w:rPr>
          <w:rFonts w:hint="cs"/>
          <w:rtl/>
        </w:rPr>
        <w:t>(د)</w:t>
      </w:r>
      <w:r w:rsidRPr="00845C01">
        <w:rPr>
          <w:rtl/>
        </w:rPr>
        <w:tab/>
      </w:r>
      <w:proofErr w:type="gramStart"/>
      <w:r w:rsidRPr="00845C01">
        <w:rPr>
          <w:rFonts w:hint="cs"/>
          <w:rtl/>
        </w:rPr>
        <w:t>و</w:t>
      </w:r>
      <w:r w:rsidRPr="00845C01">
        <w:rPr>
          <w:rtl/>
        </w:rPr>
        <w:t>إعداد</w:t>
      </w:r>
      <w:proofErr w:type="gramEnd"/>
      <w:r w:rsidRPr="00845C01">
        <w:rPr>
          <w:rtl/>
        </w:rPr>
        <w:t xml:space="preserve"> دورات تدريبية قصيرة في إدارة دورة المشروع لمد</w:t>
      </w:r>
      <w:r w:rsidR="00231711" w:rsidRPr="00845C01">
        <w:rPr>
          <w:rFonts w:hint="cs"/>
          <w:rtl/>
        </w:rPr>
        <w:t>ي</w:t>
      </w:r>
      <w:r w:rsidR="00231711" w:rsidRPr="00845C01">
        <w:rPr>
          <w:rtl/>
        </w:rPr>
        <w:t>ر</w:t>
      </w:r>
      <w:r w:rsidR="00231711" w:rsidRPr="00845C01">
        <w:rPr>
          <w:rFonts w:hint="cs"/>
          <w:rtl/>
        </w:rPr>
        <w:t>ي</w:t>
      </w:r>
      <w:r w:rsidRPr="00845C01">
        <w:rPr>
          <w:rtl/>
        </w:rPr>
        <w:t xml:space="preserve"> المشاري</w:t>
      </w:r>
      <w:r w:rsidR="00231711" w:rsidRPr="00845C01">
        <w:rPr>
          <w:rtl/>
        </w:rPr>
        <w:t xml:space="preserve">ع الجدد (باستخدام مجموعة </w:t>
      </w:r>
      <w:r w:rsidRPr="00845C01">
        <w:rPr>
          <w:rtl/>
        </w:rPr>
        <w:t>الأدوات).</w:t>
      </w:r>
    </w:p>
    <w:p w:rsidR="00AE1126" w:rsidRPr="00845C01" w:rsidRDefault="00231711" w:rsidP="005977C6">
      <w:pPr>
        <w:pStyle w:val="NormalParaAR"/>
        <w:widowControl w:val="0"/>
        <w:suppressAutoHyphens/>
        <w:spacing w:after="120"/>
        <w:ind w:left="562"/>
        <w:rPr>
          <w:rtl/>
        </w:rPr>
      </w:pPr>
      <w:r w:rsidRPr="00845C01">
        <w:rPr>
          <w:rFonts w:hint="cs"/>
          <w:rtl/>
        </w:rPr>
        <w:t>(ه)</w:t>
      </w:r>
      <w:r w:rsidRPr="00845C01">
        <w:rPr>
          <w:rtl/>
        </w:rPr>
        <w:tab/>
      </w:r>
      <w:r w:rsidRPr="00845C01">
        <w:rPr>
          <w:rFonts w:hint="cs"/>
          <w:rtl/>
        </w:rPr>
        <w:t>و</w:t>
      </w:r>
      <w:r w:rsidRPr="00845C01">
        <w:rPr>
          <w:rtl/>
        </w:rPr>
        <w:t xml:space="preserve">إعداد </w:t>
      </w:r>
      <w:r w:rsidRPr="00845C01">
        <w:rPr>
          <w:rFonts w:hint="cs"/>
          <w:rtl/>
        </w:rPr>
        <w:t xml:space="preserve">نسخة تجريبية من </w:t>
      </w:r>
      <w:r w:rsidRPr="00845C01">
        <w:rPr>
          <w:rtl/>
        </w:rPr>
        <w:t xml:space="preserve">هذه الوثائق </w:t>
      </w:r>
      <w:proofErr w:type="gramStart"/>
      <w:r w:rsidRPr="00845C01">
        <w:rPr>
          <w:rtl/>
        </w:rPr>
        <w:t>و</w:t>
      </w:r>
      <w:r w:rsidRPr="00845C01">
        <w:rPr>
          <w:rFonts w:hint="cs"/>
          <w:rtl/>
        </w:rPr>
        <w:t>ال</w:t>
      </w:r>
      <w:r w:rsidRPr="00845C01">
        <w:rPr>
          <w:rtl/>
        </w:rPr>
        <w:t>دورات</w:t>
      </w:r>
      <w:proofErr w:type="gramEnd"/>
      <w:r w:rsidRPr="00845C01">
        <w:rPr>
          <w:rtl/>
        </w:rPr>
        <w:t>. والنظر في تطبيقها</w:t>
      </w:r>
      <w:r w:rsidRPr="00845C01">
        <w:rPr>
          <w:rFonts w:hint="cs"/>
          <w:rtl/>
        </w:rPr>
        <w:t>،</w:t>
      </w:r>
      <w:r w:rsidRPr="00845C01">
        <w:rPr>
          <w:rtl/>
        </w:rPr>
        <w:t xml:space="preserve"> </w:t>
      </w:r>
      <w:proofErr w:type="gramStart"/>
      <w:r w:rsidRPr="00845C01">
        <w:rPr>
          <w:rtl/>
        </w:rPr>
        <w:t>في</w:t>
      </w:r>
      <w:proofErr w:type="gramEnd"/>
      <w:r w:rsidRPr="00845C01">
        <w:rPr>
          <w:rtl/>
        </w:rPr>
        <w:t xml:space="preserve"> حال نجاحها</w:t>
      </w:r>
      <w:r w:rsidRPr="00845C01">
        <w:rPr>
          <w:rFonts w:hint="cs"/>
          <w:rtl/>
        </w:rPr>
        <w:t>،</w:t>
      </w:r>
      <w:r w:rsidRPr="00845C01">
        <w:rPr>
          <w:rtl/>
        </w:rPr>
        <w:t xml:space="preserve"> </w:t>
      </w:r>
      <w:r w:rsidRPr="00845C01">
        <w:rPr>
          <w:rFonts w:hint="cs"/>
          <w:rtl/>
        </w:rPr>
        <w:t xml:space="preserve">على </w:t>
      </w:r>
      <w:r w:rsidRPr="00845C01">
        <w:rPr>
          <w:rtl/>
        </w:rPr>
        <w:t>جميع أشكال مشاري</w:t>
      </w:r>
      <w:r w:rsidRPr="00845C01">
        <w:rPr>
          <w:rFonts w:hint="cs"/>
          <w:rtl/>
        </w:rPr>
        <w:t>ع و</w:t>
      </w:r>
      <w:r w:rsidRPr="00845C01">
        <w:rPr>
          <w:rtl/>
        </w:rPr>
        <w:t>برامج التعاون التقني في جميع أنحاء المنظمة.</w:t>
      </w:r>
      <w:r w:rsidR="00AE1126" w:rsidRPr="00845C01">
        <w:rPr>
          <w:rtl/>
        </w:rPr>
        <w:br w:type="page"/>
      </w:r>
    </w:p>
    <w:p w:rsidR="00AE1126" w:rsidRPr="00845C01" w:rsidRDefault="00402513" w:rsidP="006116F1">
      <w:pPr>
        <w:pStyle w:val="Heading1AR"/>
        <w:keepNext w:val="0"/>
        <w:widowControl w:val="0"/>
        <w:suppressAutoHyphens/>
        <w:outlineLvl w:val="0"/>
      </w:pPr>
      <w:bookmarkStart w:id="3" w:name="_Toc436483277"/>
      <w:r w:rsidRPr="00845C01">
        <w:rPr>
          <w:rFonts w:eastAsia="Arial" w:hint="cs"/>
          <w:bdr w:val="nil"/>
          <w:rtl/>
          <w:lang w:val="ar-SA" w:eastAsia="zh-CN"/>
        </w:rPr>
        <w:lastRenderedPageBreak/>
        <w:t>1.</w:t>
      </w:r>
      <w:r w:rsidRPr="00845C01">
        <w:rPr>
          <w:rFonts w:eastAsia="Arial" w:hint="cs"/>
          <w:bdr w:val="nil"/>
          <w:rtl/>
          <w:lang w:val="ar-SA" w:eastAsia="zh-CN"/>
        </w:rPr>
        <w:tab/>
      </w:r>
      <w:r w:rsidR="00AE1126" w:rsidRPr="00845C01">
        <w:rPr>
          <w:rFonts w:eastAsia="Arial"/>
          <w:bdr w:val="nil"/>
          <w:rtl/>
          <w:lang w:val="ar-SA" w:eastAsia="zh-CN"/>
        </w:rPr>
        <w:t>مقدمة</w:t>
      </w:r>
      <w:bookmarkEnd w:id="3"/>
    </w:p>
    <w:p w:rsidR="00AE1126" w:rsidRPr="00845C01" w:rsidRDefault="00AE1126" w:rsidP="006866DD">
      <w:pPr>
        <w:pStyle w:val="NumberedParaAR"/>
        <w:widowControl w:val="0"/>
        <w:numPr>
          <w:ilvl w:val="0"/>
          <w:numId w:val="9"/>
        </w:numPr>
        <w:suppressAutoHyphens/>
      </w:pPr>
      <w:r w:rsidRPr="00845C01">
        <w:rPr>
          <w:rFonts w:eastAsia="Arial"/>
          <w:bdr w:val="nil"/>
          <w:rtl/>
          <w:lang w:val="ar-SA"/>
        </w:rPr>
        <w:t xml:space="preserve">يغطي هذا التقييم النهائي المستقل الذي أُعدّ بتكليف من الأمانة </w:t>
      </w:r>
      <w:r w:rsidR="00402513" w:rsidRPr="00845C01">
        <w:rPr>
          <w:rFonts w:eastAsia="Arial" w:hint="cs"/>
          <w:bdr w:val="nil"/>
          <w:rtl/>
          <w:lang w:val="ar-SA"/>
        </w:rPr>
        <w:t>"</w:t>
      </w:r>
      <w:r w:rsidR="00402513" w:rsidRPr="00845C01">
        <w:rPr>
          <w:rFonts w:eastAsia="Arial"/>
          <w:bdr w:val="nil"/>
          <w:rtl/>
          <w:lang w:val="ar-SA"/>
        </w:rPr>
        <w:t xml:space="preserve">المشروع الرائد بشأن الملكية الفكرية وإدارة التصاميم لتطوير الأعمال في البلدان النامية والبلدان الأقل نمواً </w:t>
      </w:r>
      <w:r w:rsidRPr="00845C01">
        <w:rPr>
          <w:rFonts w:eastAsia="Arial"/>
          <w:bdr w:val="nil"/>
          <w:rtl/>
          <w:lang w:val="ar-SA"/>
        </w:rPr>
        <w:t>(رمز المشروع</w:t>
      </w:r>
      <w:r w:rsidR="00241FA8" w:rsidRPr="00845C01">
        <w:rPr>
          <w:rFonts w:eastAsia="Arial"/>
          <w:bdr w:val="nil"/>
          <w:rtl/>
          <w:lang w:val="ar-SA"/>
        </w:rPr>
        <w:t xml:space="preserve">: </w:t>
      </w:r>
      <w:r w:rsidR="006866DD" w:rsidRPr="00845C01">
        <w:t>DA_04_10_02</w:t>
      </w:r>
      <w:r w:rsidRPr="00845C01">
        <w:rPr>
          <w:rFonts w:eastAsia="Arial"/>
          <w:bdr w:val="nil"/>
          <w:rtl/>
          <w:lang w:val="ar-SA"/>
        </w:rPr>
        <w:t xml:space="preserve">، "المشروع") المنفذ في إطار </w:t>
      </w:r>
      <w:r w:rsidR="0089734B" w:rsidRPr="00845C01">
        <w:rPr>
          <w:rFonts w:eastAsia="Arial"/>
          <w:bdr w:val="nil"/>
          <w:rtl/>
          <w:lang w:val="ar-SA"/>
        </w:rPr>
        <w:t>أجندة</w:t>
      </w:r>
      <w:r w:rsidR="00105E07" w:rsidRPr="00845C01">
        <w:rPr>
          <w:rFonts w:eastAsia="Arial" w:hint="cs"/>
          <w:bdr w:val="nil"/>
          <w:rtl/>
          <w:lang w:val="ar-SA"/>
        </w:rPr>
        <w:t xml:space="preserve"> </w:t>
      </w:r>
      <w:r w:rsidR="00402513" w:rsidRPr="00845C01">
        <w:rPr>
          <w:rFonts w:eastAsia="Arial"/>
          <w:bdr w:val="nil"/>
          <w:rtl/>
          <w:lang w:val="ar-SA"/>
        </w:rPr>
        <w:t>التنمية</w:t>
      </w:r>
      <w:r w:rsidRPr="00845C01">
        <w:rPr>
          <w:rFonts w:eastAsia="Arial"/>
          <w:bdr w:val="nil"/>
          <w:rtl/>
          <w:lang w:val="ar-SA"/>
        </w:rPr>
        <w:t>.</w:t>
      </w:r>
    </w:p>
    <w:p w:rsidR="00AE1126" w:rsidRPr="00845C01" w:rsidRDefault="00574F54" w:rsidP="007750F6">
      <w:pPr>
        <w:pStyle w:val="NumberedParaAR"/>
        <w:widowControl w:val="0"/>
        <w:suppressAutoHyphens/>
      </w:pPr>
      <w:r w:rsidRPr="00845C01">
        <w:rPr>
          <w:rFonts w:eastAsia="Arial"/>
          <w:bdr w:val="nil"/>
          <w:rtl/>
          <w:lang w:val="ar-SA"/>
        </w:rPr>
        <w:t>وقد أجرى التقييم مقيِّم خارجي</w:t>
      </w:r>
      <w:r w:rsidR="00AE1126" w:rsidRPr="00845C01">
        <w:rPr>
          <w:rStyle w:val="FootnoteReference"/>
          <w:sz w:val="36"/>
          <w:szCs w:val="36"/>
        </w:rPr>
        <w:footnoteReference w:id="1"/>
      </w:r>
      <w:r w:rsidR="00AE1126" w:rsidRPr="00845C01">
        <w:rPr>
          <w:rFonts w:eastAsia="Arial"/>
          <w:bdr w:val="nil"/>
          <w:rtl/>
          <w:lang w:val="ar-SA"/>
        </w:rPr>
        <w:t xml:space="preserve"> </w:t>
      </w:r>
      <w:r w:rsidRPr="00845C01">
        <w:rPr>
          <w:rFonts w:eastAsia="Arial" w:hint="cs"/>
          <w:bdr w:val="nil"/>
          <w:rtl/>
          <w:lang w:val="ar-SA"/>
        </w:rPr>
        <w:t>م</w:t>
      </w:r>
      <w:r w:rsidRPr="00845C01">
        <w:rPr>
          <w:rFonts w:eastAsia="Arial"/>
          <w:bdr w:val="nil"/>
          <w:rtl/>
          <w:lang w:val="ar-SA"/>
        </w:rPr>
        <w:t>سترش</w:t>
      </w:r>
      <w:r w:rsidR="00AE1126" w:rsidRPr="00845C01">
        <w:rPr>
          <w:rFonts w:eastAsia="Arial"/>
          <w:bdr w:val="nil"/>
          <w:rtl/>
          <w:lang w:val="ar-SA"/>
        </w:rPr>
        <w:t>د</w:t>
      </w:r>
      <w:r w:rsidRPr="00845C01">
        <w:rPr>
          <w:rFonts w:eastAsia="Arial" w:hint="cs"/>
          <w:bdr w:val="nil"/>
          <w:rtl/>
          <w:lang w:val="ar-SA"/>
        </w:rPr>
        <w:t>ا</w:t>
      </w:r>
      <w:r w:rsidRPr="00845C01">
        <w:rPr>
          <w:rFonts w:eastAsia="Arial"/>
          <w:bdr w:val="nil"/>
          <w:rtl/>
          <w:lang w:val="ar-SA"/>
        </w:rPr>
        <w:t xml:space="preserve"> بالاختصاصات المؤرخة في </w:t>
      </w:r>
      <w:r w:rsidRPr="00845C01">
        <w:rPr>
          <w:rFonts w:eastAsia="Arial" w:hint="cs"/>
          <w:bdr w:val="nil"/>
          <w:rtl/>
          <w:lang w:val="ar-SA"/>
        </w:rPr>
        <w:t xml:space="preserve">26 أكتوبر 2016 </w:t>
      </w:r>
      <w:r w:rsidRPr="00845C01">
        <w:rPr>
          <w:rFonts w:eastAsia="Arial"/>
          <w:bdr w:val="nil"/>
          <w:rtl/>
          <w:lang w:val="ar-SA"/>
        </w:rPr>
        <w:t>(الملحق ال</w:t>
      </w:r>
      <w:r w:rsidRPr="00845C01">
        <w:rPr>
          <w:rFonts w:eastAsia="Arial" w:hint="cs"/>
          <w:bdr w:val="nil"/>
          <w:rtl/>
          <w:lang w:val="ar-SA"/>
        </w:rPr>
        <w:t>ثاني</w:t>
      </w:r>
      <w:r w:rsidR="00AE1126" w:rsidRPr="00845C01">
        <w:rPr>
          <w:rFonts w:eastAsia="Arial"/>
          <w:bdr w:val="nil"/>
          <w:rtl/>
          <w:lang w:val="ar-SA"/>
        </w:rPr>
        <w:t>)</w:t>
      </w:r>
      <w:r w:rsidRPr="00845C01">
        <w:rPr>
          <w:rFonts w:eastAsia="Arial"/>
          <w:bdr w:val="nil"/>
          <w:rtl/>
          <w:lang w:val="ar-SA"/>
        </w:rPr>
        <w:t xml:space="preserve"> </w:t>
      </w:r>
      <w:r w:rsidRPr="00845C01">
        <w:rPr>
          <w:rFonts w:eastAsia="Arial" w:hint="cs"/>
          <w:bdr w:val="nil"/>
          <w:rtl/>
          <w:lang w:val="ar-SA"/>
        </w:rPr>
        <w:t>و</w:t>
      </w:r>
      <w:r w:rsidRPr="00845C01">
        <w:rPr>
          <w:rFonts w:eastAsia="Arial"/>
          <w:bdr w:val="nil"/>
          <w:rtl/>
          <w:lang w:val="ar-SA"/>
        </w:rPr>
        <w:t xml:space="preserve">بالتنسيق الوثيق مع شعبة تنسيق </w:t>
      </w:r>
      <w:r w:rsidR="0089734B" w:rsidRPr="00845C01">
        <w:rPr>
          <w:rFonts w:eastAsia="Arial"/>
          <w:bdr w:val="nil"/>
          <w:rtl/>
          <w:lang w:val="ar-SA"/>
        </w:rPr>
        <w:t>أجندة</w:t>
      </w:r>
      <w:r w:rsidR="00105E07" w:rsidRPr="00845C01">
        <w:rPr>
          <w:rFonts w:eastAsia="Arial" w:hint="cs"/>
          <w:bdr w:val="nil"/>
          <w:rtl/>
          <w:lang w:val="ar-SA"/>
        </w:rPr>
        <w:t xml:space="preserve"> </w:t>
      </w:r>
      <w:r w:rsidR="00256EB8" w:rsidRPr="00845C01">
        <w:rPr>
          <w:rFonts w:eastAsia="Arial"/>
          <w:bdr w:val="nil"/>
          <w:rtl/>
          <w:lang w:val="ar-SA"/>
        </w:rPr>
        <w:t>التنمية، وامتد عمله</w:t>
      </w:r>
      <w:r w:rsidRPr="00845C01">
        <w:rPr>
          <w:rFonts w:eastAsia="Arial"/>
          <w:bdr w:val="nil"/>
          <w:rtl/>
          <w:lang w:val="ar-SA"/>
        </w:rPr>
        <w:t xml:space="preserve"> من </w:t>
      </w:r>
      <w:r w:rsidRPr="00845C01">
        <w:rPr>
          <w:rFonts w:eastAsia="Arial" w:hint="cs"/>
          <w:bdr w:val="nil"/>
          <w:rtl/>
          <w:lang w:val="ar-SA"/>
        </w:rPr>
        <w:t xml:space="preserve">15 نوفمبر 2016 </w:t>
      </w:r>
      <w:r w:rsidRPr="00845C01">
        <w:rPr>
          <w:rFonts w:eastAsia="Arial"/>
          <w:bdr w:val="nil"/>
          <w:rtl/>
          <w:lang w:val="ar-SA"/>
        </w:rPr>
        <w:t xml:space="preserve">إلى </w:t>
      </w:r>
      <w:r w:rsidRPr="00845C01">
        <w:rPr>
          <w:rFonts w:eastAsia="Arial" w:hint="cs"/>
          <w:bdr w:val="nil"/>
          <w:rtl/>
          <w:lang w:val="ar-SA"/>
        </w:rPr>
        <w:t>30</w:t>
      </w:r>
      <w:r w:rsidRPr="00845C01">
        <w:rPr>
          <w:rFonts w:eastAsia="Arial"/>
          <w:bdr w:val="nil"/>
          <w:rtl/>
          <w:lang w:val="ar-SA"/>
        </w:rPr>
        <w:t xml:space="preserve"> </w:t>
      </w:r>
      <w:r w:rsidRPr="00845C01">
        <w:rPr>
          <w:rFonts w:eastAsia="Arial" w:hint="cs"/>
          <w:bdr w:val="nil"/>
          <w:rtl/>
          <w:lang w:val="ar-SA"/>
        </w:rPr>
        <w:t>مايو 2017.</w:t>
      </w:r>
    </w:p>
    <w:p w:rsidR="00AE1126" w:rsidRPr="00845C01" w:rsidRDefault="00AE1126" w:rsidP="00A17B0F">
      <w:pPr>
        <w:pStyle w:val="Heading2AR"/>
        <w:keepNext w:val="0"/>
        <w:widowControl w:val="0"/>
        <w:suppressAutoHyphens/>
        <w:spacing w:after="240" w:line="360" w:lineRule="exact"/>
        <w:ind w:left="1191" w:hanging="624"/>
        <w:outlineLvl w:val="0"/>
      </w:pPr>
      <w:r w:rsidRPr="00845C01">
        <w:rPr>
          <w:rFonts w:eastAsia="Arial"/>
          <w:bdr w:val="nil"/>
          <w:rtl/>
          <w:lang w:val="ar-SA" w:eastAsia="zh-CN"/>
        </w:rPr>
        <w:t>(ألف)</w:t>
      </w:r>
      <w:r w:rsidR="0024682B" w:rsidRPr="00845C01">
        <w:rPr>
          <w:rFonts w:eastAsia="Arial" w:hint="cs"/>
          <w:bdr w:val="nil"/>
          <w:rtl/>
          <w:lang w:val="ar-SA" w:eastAsia="zh-CN"/>
        </w:rPr>
        <w:tab/>
      </w:r>
      <w:r w:rsidRPr="00845C01">
        <w:rPr>
          <w:rFonts w:eastAsia="Arial"/>
          <w:bdr w:val="nil"/>
          <w:rtl/>
          <w:lang w:val="ar-SA" w:eastAsia="zh-CN"/>
        </w:rPr>
        <w:t xml:space="preserve">معلومات أساسية عن المشروع </w:t>
      </w:r>
      <w:proofErr w:type="gramStart"/>
      <w:r w:rsidRPr="00845C01">
        <w:rPr>
          <w:rFonts w:eastAsia="Arial"/>
          <w:bdr w:val="nil"/>
          <w:rtl/>
          <w:lang w:val="ar-SA" w:eastAsia="zh-CN"/>
        </w:rPr>
        <w:t>ووصفه</w:t>
      </w:r>
      <w:proofErr w:type="gramEnd"/>
    </w:p>
    <w:p w:rsidR="00AE1126" w:rsidRPr="00845C01" w:rsidRDefault="00AE1126" w:rsidP="0024682B">
      <w:pPr>
        <w:pStyle w:val="NumberedParaAR"/>
      </w:pPr>
      <w:r w:rsidRPr="00845C01">
        <w:rPr>
          <w:rFonts w:eastAsia="Arial"/>
          <w:rtl/>
        </w:rPr>
        <w:t xml:space="preserve">اعتمدت اللجنة المعنية بالتنمية والملكية الفكرية (اللجنة) </w:t>
      </w:r>
      <w:r w:rsidR="00574F54" w:rsidRPr="00845C01">
        <w:rPr>
          <w:rFonts w:eastAsia="Arial"/>
          <w:rtl/>
        </w:rPr>
        <w:t>المشروع في دورتها ال</w:t>
      </w:r>
      <w:r w:rsidR="00574F54" w:rsidRPr="00845C01">
        <w:rPr>
          <w:rFonts w:eastAsia="Arial" w:hint="cs"/>
          <w:rtl/>
        </w:rPr>
        <w:t>ثانية عشرة</w:t>
      </w:r>
      <w:r w:rsidRPr="00845C01">
        <w:rPr>
          <w:rFonts w:eastAsia="Arial"/>
          <w:rtl/>
        </w:rPr>
        <w:t xml:space="preserve"> التي عُقدت في جنيف (من</w:t>
      </w:r>
      <w:r w:rsidR="0024682B" w:rsidRPr="00845C01">
        <w:rPr>
          <w:rFonts w:eastAsia="Arial" w:hint="cs"/>
          <w:rtl/>
        </w:rPr>
        <w:t> </w:t>
      </w:r>
      <w:r w:rsidR="005A589D" w:rsidRPr="00845C01">
        <w:rPr>
          <w:rFonts w:eastAsia="Arial" w:hint="cs"/>
          <w:rtl/>
        </w:rPr>
        <w:t>18</w:t>
      </w:r>
      <w:r w:rsidR="005A589D" w:rsidRPr="00845C01">
        <w:rPr>
          <w:rFonts w:eastAsia="Arial"/>
          <w:rtl/>
        </w:rPr>
        <w:t xml:space="preserve"> إلى 2</w:t>
      </w:r>
      <w:r w:rsidR="005A589D" w:rsidRPr="00845C01">
        <w:rPr>
          <w:rFonts w:eastAsia="Arial" w:hint="cs"/>
          <w:rtl/>
        </w:rPr>
        <w:t>1</w:t>
      </w:r>
      <w:r w:rsidR="005A589D" w:rsidRPr="00845C01">
        <w:rPr>
          <w:rFonts w:eastAsia="Arial"/>
          <w:rtl/>
        </w:rPr>
        <w:t xml:space="preserve"> نوفمبر </w:t>
      </w:r>
      <w:proofErr w:type="gramStart"/>
      <w:r w:rsidR="005A589D" w:rsidRPr="00845C01">
        <w:rPr>
          <w:rFonts w:eastAsia="Arial"/>
          <w:rtl/>
        </w:rPr>
        <w:t>201</w:t>
      </w:r>
      <w:r w:rsidR="005A589D" w:rsidRPr="00845C01">
        <w:rPr>
          <w:rFonts w:eastAsia="Arial" w:hint="cs"/>
          <w:rtl/>
        </w:rPr>
        <w:t>3</w:t>
      </w:r>
      <w:r w:rsidRPr="00845C01">
        <w:rPr>
          <w:rFonts w:eastAsia="Arial"/>
          <w:rtl/>
        </w:rPr>
        <w:t>)</w:t>
      </w:r>
      <w:r w:rsidR="00CA23F5" w:rsidRPr="00845C01">
        <w:rPr>
          <w:rStyle w:val="FootnoteReference"/>
          <w:rFonts w:eastAsia="Arial"/>
          <w:sz w:val="36"/>
          <w:szCs w:val="36"/>
          <w:rtl/>
        </w:rPr>
        <w:footnoteReference w:id="2"/>
      </w:r>
      <w:r w:rsidR="00CA23F5" w:rsidRPr="00845C01">
        <w:rPr>
          <w:rFonts w:eastAsia="Arial" w:hint="cs"/>
          <w:rtl/>
        </w:rPr>
        <w:t>،</w:t>
      </w:r>
      <w:proofErr w:type="gramEnd"/>
      <w:r w:rsidR="00CA23F5" w:rsidRPr="00845C01">
        <w:rPr>
          <w:rFonts w:eastAsia="Arial" w:hint="cs"/>
          <w:rtl/>
        </w:rPr>
        <w:t xml:space="preserve"> </w:t>
      </w:r>
      <w:r w:rsidR="00F20324" w:rsidRPr="00845C01">
        <w:rPr>
          <w:rFonts w:hint="cs"/>
          <w:rtl/>
        </w:rPr>
        <w:t>وأعدت الأمانة</w:t>
      </w:r>
      <w:r w:rsidR="00E54D30" w:rsidRPr="00845C01">
        <w:rPr>
          <w:rFonts w:hint="cs"/>
          <w:rtl/>
        </w:rPr>
        <w:t xml:space="preserve"> </w:t>
      </w:r>
      <w:r w:rsidR="00F20324" w:rsidRPr="00845C01">
        <w:rPr>
          <w:rFonts w:hint="cs"/>
          <w:rtl/>
        </w:rPr>
        <w:t xml:space="preserve">المشروع بناء على اقتراح </w:t>
      </w:r>
      <w:r w:rsidR="00E54D30" w:rsidRPr="00845C01">
        <w:rPr>
          <w:rFonts w:hint="cs"/>
          <w:rtl/>
        </w:rPr>
        <w:t>قدم</w:t>
      </w:r>
      <w:r w:rsidR="00F20324" w:rsidRPr="00845C01">
        <w:rPr>
          <w:rFonts w:hint="cs"/>
          <w:rtl/>
        </w:rPr>
        <w:t>ته</w:t>
      </w:r>
      <w:r w:rsidR="00E54D30" w:rsidRPr="00845C01">
        <w:rPr>
          <w:rFonts w:hint="cs"/>
          <w:rtl/>
        </w:rPr>
        <w:t xml:space="preserve"> جمهورية كوريا في الدورة </w:t>
      </w:r>
      <w:r w:rsidR="00F20324" w:rsidRPr="00845C01">
        <w:rPr>
          <w:rFonts w:eastAsia="Arial" w:hint="cs"/>
          <w:rtl/>
        </w:rPr>
        <w:t>الحادية عشرة</w:t>
      </w:r>
      <w:r w:rsidR="00F20324" w:rsidRPr="00845C01">
        <w:rPr>
          <w:rFonts w:eastAsia="Arial"/>
          <w:rtl/>
        </w:rPr>
        <w:t xml:space="preserve"> </w:t>
      </w:r>
      <w:r w:rsidR="00E54D30" w:rsidRPr="00845C01">
        <w:rPr>
          <w:rFonts w:hint="cs"/>
          <w:rtl/>
        </w:rPr>
        <w:t>للجنة</w:t>
      </w:r>
      <w:r w:rsidR="00F20324" w:rsidRPr="00845C01">
        <w:rPr>
          <w:rStyle w:val="FootnoteReference"/>
          <w:sz w:val="36"/>
          <w:szCs w:val="36"/>
          <w:rtl/>
        </w:rPr>
        <w:footnoteReference w:id="3"/>
      </w:r>
      <w:r w:rsidR="00E54D30" w:rsidRPr="00845C01">
        <w:rPr>
          <w:rFonts w:hint="cs"/>
          <w:rtl/>
        </w:rPr>
        <w:t xml:space="preserve">. وكانت </w:t>
      </w:r>
      <w:r w:rsidR="00F20324" w:rsidRPr="00845C01">
        <w:rPr>
          <w:rFonts w:hint="cs"/>
          <w:rtl/>
        </w:rPr>
        <w:t>ال</w:t>
      </w:r>
      <w:r w:rsidR="00E54D30" w:rsidRPr="00845C01">
        <w:rPr>
          <w:rFonts w:hint="cs"/>
          <w:rtl/>
        </w:rPr>
        <w:t xml:space="preserve">مدة </w:t>
      </w:r>
      <w:r w:rsidR="00F20324" w:rsidRPr="00845C01">
        <w:rPr>
          <w:rFonts w:hint="cs"/>
          <w:rtl/>
        </w:rPr>
        <w:t>المخططة ل</w:t>
      </w:r>
      <w:r w:rsidR="00E54D30" w:rsidRPr="00845C01">
        <w:rPr>
          <w:rFonts w:hint="cs"/>
          <w:rtl/>
        </w:rPr>
        <w:t xml:space="preserve">لمشروع 24 </w:t>
      </w:r>
      <w:proofErr w:type="gramStart"/>
      <w:r w:rsidR="00E54D30" w:rsidRPr="00845C01">
        <w:rPr>
          <w:rFonts w:hint="cs"/>
          <w:rtl/>
        </w:rPr>
        <w:t>شهرا</w:t>
      </w:r>
      <w:proofErr w:type="gramEnd"/>
      <w:r w:rsidR="00E54D30" w:rsidRPr="00845C01">
        <w:rPr>
          <w:rFonts w:hint="cs"/>
          <w:rtl/>
        </w:rPr>
        <w:t xml:space="preserve"> بدءا من 1 يناير 2014.</w:t>
      </w:r>
    </w:p>
    <w:p w:rsidR="00F20324" w:rsidRPr="00845C01" w:rsidRDefault="00F20324" w:rsidP="00F20324">
      <w:pPr>
        <w:pStyle w:val="NumberedParaAR"/>
      </w:pPr>
      <w:r w:rsidRPr="00845C01">
        <w:rPr>
          <w:rFonts w:hint="cs"/>
          <w:rtl/>
        </w:rPr>
        <w:t xml:space="preserve">وبدأت الأنشطة التحضيرية في أبريل 2014، بعد تعيين مسؤول عن المشروع. </w:t>
      </w:r>
      <w:proofErr w:type="gramStart"/>
      <w:r w:rsidRPr="00845C01">
        <w:rPr>
          <w:rFonts w:hint="cs"/>
          <w:rtl/>
        </w:rPr>
        <w:t>وعقب</w:t>
      </w:r>
      <w:proofErr w:type="gramEnd"/>
      <w:r w:rsidRPr="00845C01">
        <w:rPr>
          <w:rFonts w:hint="cs"/>
          <w:rtl/>
        </w:rPr>
        <w:t xml:space="preserve"> عملية اختيار منهجية، اختيرت الأرجنتين والمغرب كدولتين مستفيدتين. وبدأ تقديم المساعدة التقنية للشركات في أواخر عام 2014 لتنتهي في ديسمبر </w:t>
      </w:r>
      <w:proofErr w:type="gramStart"/>
      <w:r w:rsidRPr="00845C01">
        <w:rPr>
          <w:rFonts w:hint="cs"/>
          <w:rtl/>
        </w:rPr>
        <w:t>2016</w:t>
      </w:r>
      <w:r w:rsidRPr="00845C01">
        <w:rPr>
          <w:rStyle w:val="FootnoteReference"/>
          <w:sz w:val="36"/>
          <w:szCs w:val="36"/>
          <w:rtl/>
        </w:rPr>
        <w:footnoteReference w:id="4"/>
      </w:r>
      <w:r w:rsidRPr="00845C01">
        <w:rPr>
          <w:rFonts w:hint="cs"/>
          <w:rtl/>
        </w:rPr>
        <w:t>.</w:t>
      </w:r>
      <w:proofErr w:type="gramEnd"/>
      <w:r w:rsidRPr="00845C01">
        <w:rPr>
          <w:rFonts w:hint="cs"/>
          <w:rtl/>
        </w:rPr>
        <w:t xml:space="preserve"> وقد أجري تقييم ذاتي لمنتصف </w:t>
      </w:r>
      <w:proofErr w:type="gramStart"/>
      <w:r w:rsidRPr="00845C01">
        <w:rPr>
          <w:rFonts w:hint="cs"/>
          <w:rtl/>
        </w:rPr>
        <w:t>المدة</w:t>
      </w:r>
      <w:r w:rsidRPr="00845C01">
        <w:rPr>
          <w:rStyle w:val="FootnoteReference"/>
          <w:sz w:val="36"/>
          <w:szCs w:val="36"/>
          <w:rtl/>
        </w:rPr>
        <w:footnoteReference w:id="5"/>
      </w:r>
      <w:r w:rsidRPr="00845C01">
        <w:rPr>
          <w:rFonts w:hint="cs"/>
          <w:rtl/>
        </w:rPr>
        <w:t xml:space="preserve"> في</w:t>
      </w:r>
      <w:proofErr w:type="gramEnd"/>
      <w:r w:rsidRPr="00845C01">
        <w:rPr>
          <w:rFonts w:hint="cs"/>
          <w:rtl/>
        </w:rPr>
        <w:t xml:space="preserve"> النصف الثاني من عام 2015.</w:t>
      </w:r>
    </w:p>
    <w:p w:rsidR="00F20324" w:rsidRPr="00845C01" w:rsidRDefault="00F20324" w:rsidP="007E3C0E">
      <w:pPr>
        <w:pStyle w:val="NumberedParaAR"/>
      </w:pPr>
      <w:r w:rsidRPr="00845C01">
        <w:rPr>
          <w:rFonts w:hint="cs"/>
          <w:rtl/>
        </w:rPr>
        <w:t>و</w:t>
      </w:r>
      <w:r w:rsidR="007E3C0E" w:rsidRPr="00845C01">
        <w:rPr>
          <w:rFonts w:hint="cs"/>
          <w:rtl/>
        </w:rPr>
        <w:t>تماشيا مع ال</w:t>
      </w:r>
      <w:r w:rsidRPr="00845C01">
        <w:rPr>
          <w:rtl/>
        </w:rPr>
        <w:t xml:space="preserve">أهداف </w:t>
      </w:r>
      <w:r w:rsidR="007E3C0E" w:rsidRPr="00845C01">
        <w:rPr>
          <w:rFonts w:hint="cs"/>
          <w:rtl/>
        </w:rPr>
        <w:t>ال</w:t>
      </w:r>
      <w:r w:rsidR="007E3C0E" w:rsidRPr="00845C01">
        <w:rPr>
          <w:rtl/>
        </w:rPr>
        <w:t xml:space="preserve">أوسع </w:t>
      </w:r>
      <w:r w:rsidR="007E3C0E" w:rsidRPr="00845C01">
        <w:rPr>
          <w:rFonts w:hint="cs"/>
          <w:rtl/>
        </w:rPr>
        <w:t>ل</w:t>
      </w:r>
      <w:r w:rsidR="007E3C0E" w:rsidRPr="00845C01">
        <w:rPr>
          <w:rtl/>
        </w:rPr>
        <w:t>توصي</w:t>
      </w:r>
      <w:r w:rsidRPr="00845C01">
        <w:rPr>
          <w:rtl/>
        </w:rPr>
        <w:t>ت</w:t>
      </w:r>
      <w:r w:rsidR="007E3C0E" w:rsidRPr="00845C01">
        <w:rPr>
          <w:rFonts w:hint="cs"/>
          <w:rtl/>
        </w:rPr>
        <w:t xml:space="preserve">ي </w:t>
      </w:r>
      <w:r w:rsidR="0089734B" w:rsidRPr="00845C01">
        <w:rPr>
          <w:rFonts w:hint="cs"/>
          <w:rtl/>
        </w:rPr>
        <w:t>أجندة</w:t>
      </w:r>
      <w:r w:rsidR="00105E07" w:rsidRPr="00845C01">
        <w:rPr>
          <w:rFonts w:hint="cs"/>
          <w:rtl/>
        </w:rPr>
        <w:t xml:space="preserve"> </w:t>
      </w:r>
      <w:r w:rsidR="007E3C0E" w:rsidRPr="00845C01">
        <w:rPr>
          <w:rFonts w:hint="cs"/>
          <w:rtl/>
        </w:rPr>
        <w:t>التنمية 4</w:t>
      </w:r>
      <w:r w:rsidR="007E3C0E" w:rsidRPr="00845C01">
        <w:rPr>
          <w:rStyle w:val="FootnoteReference"/>
          <w:sz w:val="36"/>
          <w:szCs w:val="36"/>
          <w:rtl/>
        </w:rPr>
        <w:footnoteReference w:id="6"/>
      </w:r>
      <w:r w:rsidR="007E3C0E" w:rsidRPr="00845C01">
        <w:rPr>
          <w:rFonts w:hint="cs"/>
          <w:rtl/>
        </w:rPr>
        <w:t xml:space="preserve"> و10</w:t>
      </w:r>
      <w:r w:rsidR="007E3C0E" w:rsidRPr="00845C01">
        <w:rPr>
          <w:rStyle w:val="FootnoteReference"/>
          <w:sz w:val="36"/>
          <w:szCs w:val="36"/>
          <w:rtl/>
        </w:rPr>
        <w:footnoteReference w:id="7"/>
      </w:r>
      <w:r w:rsidR="007E3C0E" w:rsidRPr="00845C01">
        <w:rPr>
          <w:rtl/>
        </w:rPr>
        <w:t xml:space="preserve">، </w:t>
      </w:r>
      <w:r w:rsidRPr="00845C01">
        <w:rPr>
          <w:rtl/>
        </w:rPr>
        <w:t>رو</w:t>
      </w:r>
      <w:r w:rsidR="007E3C0E" w:rsidRPr="00845C01">
        <w:rPr>
          <w:rFonts w:hint="cs"/>
          <w:rtl/>
        </w:rPr>
        <w:t>ّ</w:t>
      </w:r>
      <w:r w:rsidRPr="00845C01">
        <w:rPr>
          <w:rtl/>
        </w:rPr>
        <w:t xml:space="preserve">ج </w:t>
      </w:r>
      <w:r w:rsidR="007E3C0E" w:rsidRPr="00845C01">
        <w:rPr>
          <w:rFonts w:hint="cs"/>
          <w:rtl/>
        </w:rPr>
        <w:t>ا</w:t>
      </w:r>
      <w:r w:rsidR="007E3C0E" w:rsidRPr="00845C01">
        <w:rPr>
          <w:rtl/>
        </w:rPr>
        <w:t>لمشروع الاس</w:t>
      </w:r>
      <w:r w:rsidR="006525D7" w:rsidRPr="00845C01">
        <w:rPr>
          <w:rtl/>
        </w:rPr>
        <w:t>تراتيجي للتصاميم الصناعية ل</w:t>
      </w:r>
      <w:r w:rsidR="006525D7" w:rsidRPr="00845C01">
        <w:rPr>
          <w:rFonts w:hint="cs"/>
          <w:rtl/>
        </w:rPr>
        <w:t>لشرك</w:t>
      </w:r>
      <w:r w:rsidR="007E3C0E" w:rsidRPr="00845C01">
        <w:rPr>
          <w:rtl/>
        </w:rPr>
        <w:t>ات الصغيرة والمتوسطة وحمايتها</w:t>
      </w:r>
      <w:r w:rsidR="007E3C0E" w:rsidRPr="00845C01">
        <w:rPr>
          <w:rFonts w:hint="cs"/>
          <w:rtl/>
        </w:rPr>
        <w:t xml:space="preserve"> </w:t>
      </w:r>
      <w:r w:rsidR="007E3C0E" w:rsidRPr="00845C01">
        <w:rPr>
          <w:rtl/>
        </w:rPr>
        <w:t>في البلد</w:t>
      </w:r>
      <w:r w:rsidR="007E3C0E" w:rsidRPr="00845C01">
        <w:rPr>
          <w:rFonts w:hint="cs"/>
          <w:rtl/>
        </w:rPr>
        <w:t>ي</w:t>
      </w:r>
      <w:r w:rsidR="007E3C0E" w:rsidRPr="00845C01">
        <w:rPr>
          <w:rtl/>
        </w:rPr>
        <w:t>ن المستهدف</w:t>
      </w:r>
      <w:r w:rsidRPr="00845C01">
        <w:rPr>
          <w:rtl/>
        </w:rPr>
        <w:t>ين.</w:t>
      </w:r>
      <w:r w:rsidR="007E3C0E" w:rsidRPr="00845C01">
        <w:rPr>
          <w:rtl/>
        </w:rPr>
        <w:t xml:space="preserve"> </w:t>
      </w:r>
      <w:r w:rsidR="007E3C0E" w:rsidRPr="00845C01">
        <w:rPr>
          <w:rFonts w:hint="cs"/>
          <w:rtl/>
        </w:rPr>
        <w:t>وي</w:t>
      </w:r>
      <w:r w:rsidR="007E3C0E" w:rsidRPr="00845C01">
        <w:rPr>
          <w:rtl/>
        </w:rPr>
        <w:t xml:space="preserve">هدف </w:t>
      </w:r>
      <w:r w:rsidR="007E3C0E" w:rsidRPr="00845C01">
        <w:rPr>
          <w:rFonts w:hint="cs"/>
          <w:rtl/>
        </w:rPr>
        <w:t>توسيع</w:t>
      </w:r>
      <w:r w:rsidRPr="00845C01">
        <w:rPr>
          <w:rtl/>
        </w:rPr>
        <w:t xml:space="preserve"> هذا النهج </w:t>
      </w:r>
      <w:r w:rsidR="007E3C0E" w:rsidRPr="00845C01">
        <w:rPr>
          <w:rtl/>
        </w:rPr>
        <w:t>وتكرار</w:t>
      </w:r>
      <w:r w:rsidR="007E3C0E" w:rsidRPr="00845C01">
        <w:rPr>
          <w:rFonts w:hint="cs"/>
          <w:rtl/>
        </w:rPr>
        <w:t>ه</w:t>
      </w:r>
      <w:r w:rsidR="007E3C0E" w:rsidRPr="00845C01">
        <w:rPr>
          <w:rtl/>
        </w:rPr>
        <w:t xml:space="preserve"> </w:t>
      </w:r>
      <w:r w:rsidRPr="00845C01">
        <w:rPr>
          <w:rtl/>
        </w:rPr>
        <w:t xml:space="preserve">إلى معالجة التحديات التي تواجهها البلدان </w:t>
      </w:r>
      <w:r w:rsidR="007E3C0E" w:rsidRPr="00845C01">
        <w:rPr>
          <w:rtl/>
        </w:rPr>
        <w:t xml:space="preserve">النامية والبلدان الأقل نموا </w:t>
      </w:r>
      <w:r w:rsidR="007E3C0E" w:rsidRPr="00845C01">
        <w:rPr>
          <w:rFonts w:hint="cs"/>
          <w:rtl/>
        </w:rPr>
        <w:t xml:space="preserve">في </w:t>
      </w:r>
      <w:r w:rsidRPr="00845C01">
        <w:rPr>
          <w:rtl/>
        </w:rPr>
        <w:t>ت</w:t>
      </w:r>
      <w:r w:rsidR="007E3C0E" w:rsidRPr="00845C01">
        <w:rPr>
          <w:rFonts w:hint="cs"/>
          <w:rtl/>
        </w:rPr>
        <w:t>ثمين</w:t>
      </w:r>
      <w:r w:rsidRPr="00845C01">
        <w:rPr>
          <w:rtl/>
        </w:rPr>
        <w:t xml:space="preserve"> التصاميم الصناعية.</w:t>
      </w:r>
    </w:p>
    <w:p w:rsidR="006F7C0C" w:rsidRPr="00845C01" w:rsidRDefault="006F7C0C" w:rsidP="000677E4">
      <w:pPr>
        <w:pStyle w:val="NumberedParaAR"/>
        <w:spacing w:after="200"/>
      </w:pPr>
      <w:r w:rsidRPr="00845C01">
        <w:rPr>
          <w:rFonts w:hint="cs"/>
          <w:rtl/>
        </w:rPr>
        <w:t xml:space="preserve">وتؤدي خصائص التصميم دورا هاما في إثبات هيبة المنتجات وأهميتها، وبالتالي زيادة القيمة المضافة والطلب في السوق. وتشكل التصاميم وسيلة ممتازة للشركات للحصول على </w:t>
      </w:r>
      <w:r w:rsidRPr="00845C01">
        <w:rPr>
          <w:rtl/>
        </w:rPr>
        <w:t>مزايا نسبية</w:t>
      </w:r>
      <w:r w:rsidRPr="00845C01">
        <w:rPr>
          <w:rFonts w:hint="cs"/>
          <w:rtl/>
        </w:rPr>
        <w:t xml:space="preserve"> من خلال التميّز.</w:t>
      </w:r>
    </w:p>
    <w:p w:rsidR="006F7C0C" w:rsidRPr="00845C01" w:rsidRDefault="006F7C0C" w:rsidP="000677E4">
      <w:pPr>
        <w:pStyle w:val="NumberedParaAR"/>
        <w:spacing w:after="200"/>
      </w:pPr>
      <w:r w:rsidRPr="00845C01">
        <w:rPr>
          <w:rFonts w:hint="cs"/>
          <w:rtl/>
        </w:rPr>
        <w:t>و</w:t>
      </w:r>
      <w:r w:rsidR="00A609FE" w:rsidRPr="00845C01">
        <w:rPr>
          <w:rFonts w:hint="cs"/>
          <w:rtl/>
        </w:rPr>
        <w:t>من ال</w:t>
      </w:r>
      <w:r w:rsidRPr="00845C01">
        <w:rPr>
          <w:rFonts w:hint="cs"/>
          <w:rtl/>
        </w:rPr>
        <w:t xml:space="preserve">تحديات </w:t>
      </w:r>
      <w:r w:rsidR="00A609FE" w:rsidRPr="00845C01">
        <w:rPr>
          <w:rFonts w:hint="cs"/>
          <w:rtl/>
        </w:rPr>
        <w:t>ال</w:t>
      </w:r>
      <w:r w:rsidRPr="00845C01">
        <w:rPr>
          <w:rFonts w:hint="cs"/>
          <w:rtl/>
        </w:rPr>
        <w:t xml:space="preserve">رئيسية </w:t>
      </w:r>
      <w:r w:rsidR="00A609FE" w:rsidRPr="00845C01">
        <w:rPr>
          <w:rFonts w:hint="cs"/>
          <w:rtl/>
        </w:rPr>
        <w:t xml:space="preserve">التي برزت أثناء إعداد المشروع انخفاض </w:t>
      </w:r>
      <w:r w:rsidRPr="00845C01">
        <w:rPr>
          <w:rFonts w:hint="cs"/>
          <w:rtl/>
        </w:rPr>
        <w:t xml:space="preserve">الوعي العام. </w:t>
      </w:r>
      <w:proofErr w:type="gramStart"/>
      <w:r w:rsidR="00A609FE" w:rsidRPr="00845C01">
        <w:rPr>
          <w:rFonts w:hint="cs"/>
          <w:rtl/>
        </w:rPr>
        <w:t>فالشركات</w:t>
      </w:r>
      <w:proofErr w:type="gramEnd"/>
      <w:r w:rsidRPr="00845C01">
        <w:rPr>
          <w:rFonts w:hint="cs"/>
          <w:rtl/>
        </w:rPr>
        <w:t xml:space="preserve"> </w:t>
      </w:r>
      <w:r w:rsidR="00A609FE" w:rsidRPr="00845C01">
        <w:rPr>
          <w:rFonts w:hint="cs"/>
          <w:rtl/>
        </w:rPr>
        <w:t xml:space="preserve">لا تدرك </w:t>
      </w:r>
      <w:r w:rsidRPr="00845C01">
        <w:rPr>
          <w:rFonts w:hint="cs"/>
          <w:rtl/>
        </w:rPr>
        <w:t>ك</w:t>
      </w:r>
      <w:r w:rsidR="00A609FE" w:rsidRPr="00845C01">
        <w:rPr>
          <w:rFonts w:hint="cs"/>
          <w:rtl/>
        </w:rPr>
        <w:t xml:space="preserve">يفية </w:t>
      </w:r>
      <w:r w:rsidR="0024682B" w:rsidRPr="00845C01">
        <w:rPr>
          <w:rFonts w:hint="cs"/>
          <w:rtl/>
        </w:rPr>
        <w:t>الاستفادة</w:t>
      </w:r>
      <w:r w:rsidR="00A609FE" w:rsidRPr="00845C01">
        <w:rPr>
          <w:rFonts w:hint="cs"/>
          <w:rtl/>
        </w:rPr>
        <w:t xml:space="preserve"> من تصميماتها</w:t>
      </w:r>
      <w:r w:rsidRPr="00845C01">
        <w:rPr>
          <w:rFonts w:hint="cs"/>
          <w:rtl/>
        </w:rPr>
        <w:t xml:space="preserve">. </w:t>
      </w:r>
      <w:r w:rsidR="00A609FE" w:rsidRPr="00845C01">
        <w:rPr>
          <w:rFonts w:hint="cs"/>
          <w:rtl/>
        </w:rPr>
        <w:t xml:space="preserve">أمّا </w:t>
      </w:r>
      <w:r w:rsidRPr="00845C01">
        <w:rPr>
          <w:rFonts w:hint="cs"/>
          <w:rtl/>
        </w:rPr>
        <w:t xml:space="preserve">التحدي الثاني </w:t>
      </w:r>
      <w:r w:rsidR="00A609FE" w:rsidRPr="00845C01">
        <w:rPr>
          <w:rFonts w:hint="cs"/>
          <w:rtl/>
        </w:rPr>
        <w:t>فكان الكفاءة الضئيلة ل</w:t>
      </w:r>
      <w:r w:rsidRPr="00845C01">
        <w:rPr>
          <w:rFonts w:hint="cs"/>
          <w:rtl/>
        </w:rPr>
        <w:t>مكاتب الملكية الفكرية والمحاكم و</w:t>
      </w:r>
      <w:r w:rsidR="00A609FE" w:rsidRPr="00845C01">
        <w:rPr>
          <w:rFonts w:hint="cs"/>
          <w:rtl/>
        </w:rPr>
        <w:t>هيئا</w:t>
      </w:r>
      <w:r w:rsidRPr="00845C01">
        <w:rPr>
          <w:rFonts w:hint="cs"/>
          <w:rtl/>
        </w:rPr>
        <w:t>ت الإنفاذ.</w:t>
      </w:r>
    </w:p>
    <w:p w:rsidR="00A609FE" w:rsidRPr="00845C01" w:rsidRDefault="00A609FE" w:rsidP="000677E4">
      <w:pPr>
        <w:pStyle w:val="NumberedParaAR"/>
        <w:spacing w:after="200"/>
      </w:pPr>
      <w:r w:rsidRPr="00845C01">
        <w:rPr>
          <w:rFonts w:hint="cs"/>
          <w:rtl/>
        </w:rPr>
        <w:t>وكانت العنا</w:t>
      </w:r>
      <w:r w:rsidR="006525D7" w:rsidRPr="00845C01">
        <w:rPr>
          <w:rFonts w:hint="cs"/>
          <w:rtl/>
        </w:rPr>
        <w:t>صر الرئيسية لاستراتيجية التدخل</w:t>
      </w:r>
      <w:r w:rsidRPr="00845C01">
        <w:rPr>
          <w:rFonts w:hint="cs"/>
          <w:rtl/>
        </w:rPr>
        <w:t xml:space="preserve"> </w:t>
      </w:r>
      <w:r w:rsidR="006525D7" w:rsidRPr="00845C01">
        <w:rPr>
          <w:rFonts w:hint="cs"/>
          <w:rtl/>
        </w:rPr>
        <w:t>إذكاء الوعي</w:t>
      </w:r>
      <w:r w:rsidRPr="00845C01">
        <w:rPr>
          <w:rFonts w:hint="cs"/>
          <w:rtl/>
        </w:rPr>
        <w:t xml:space="preserve"> وإظهار المزايا و</w:t>
      </w:r>
      <w:r w:rsidR="00BB60DD" w:rsidRPr="00845C01">
        <w:rPr>
          <w:rFonts w:hint="cs"/>
          <w:rtl/>
        </w:rPr>
        <w:t xml:space="preserve">تعزيز المعرفة العملية في أوساط </w:t>
      </w:r>
      <w:r w:rsidRPr="00845C01">
        <w:rPr>
          <w:rFonts w:hint="cs"/>
          <w:rtl/>
        </w:rPr>
        <w:t>الشركا</w:t>
      </w:r>
      <w:r w:rsidR="00BB60DD" w:rsidRPr="00845C01">
        <w:rPr>
          <w:rFonts w:hint="cs"/>
          <w:rtl/>
        </w:rPr>
        <w:t>ت الصغيرة والمتوسطة عن</w:t>
      </w:r>
      <w:r w:rsidRPr="00845C01">
        <w:rPr>
          <w:rFonts w:hint="cs"/>
          <w:rtl/>
        </w:rPr>
        <w:t xml:space="preserve"> كيفية حماية حقوق تص</w:t>
      </w:r>
      <w:r w:rsidR="00BB60DD" w:rsidRPr="00845C01">
        <w:rPr>
          <w:rFonts w:hint="cs"/>
          <w:rtl/>
        </w:rPr>
        <w:t>ا</w:t>
      </w:r>
      <w:r w:rsidRPr="00845C01">
        <w:rPr>
          <w:rFonts w:hint="cs"/>
          <w:rtl/>
        </w:rPr>
        <w:t>ميمها</w:t>
      </w:r>
      <w:r w:rsidR="00BB60DD" w:rsidRPr="00845C01">
        <w:rPr>
          <w:rFonts w:hint="cs"/>
          <w:rtl/>
        </w:rPr>
        <w:t xml:space="preserve"> وإدارتها</w:t>
      </w:r>
      <w:r w:rsidR="00BB60DD" w:rsidRPr="00845C01">
        <w:rPr>
          <w:rStyle w:val="FootnoteReference"/>
          <w:sz w:val="36"/>
          <w:szCs w:val="36"/>
          <w:rtl/>
        </w:rPr>
        <w:footnoteReference w:id="8"/>
      </w:r>
      <w:r w:rsidR="00BB60DD" w:rsidRPr="00845C01">
        <w:rPr>
          <w:rFonts w:hint="cs"/>
          <w:rtl/>
        </w:rPr>
        <w:t xml:space="preserve">، وتعزيز قدرات </w:t>
      </w:r>
      <w:r w:rsidRPr="00845C01">
        <w:rPr>
          <w:rFonts w:hint="cs"/>
          <w:rtl/>
        </w:rPr>
        <w:t xml:space="preserve">مؤسسات الملكية الفكرية لدعم الشركات في حماية </w:t>
      </w:r>
      <w:r w:rsidR="00BB60DD" w:rsidRPr="00845C01">
        <w:rPr>
          <w:rFonts w:hint="cs"/>
          <w:rtl/>
        </w:rPr>
        <w:t>تصاميمها</w:t>
      </w:r>
      <w:r w:rsidRPr="00845C01">
        <w:rPr>
          <w:rFonts w:hint="cs"/>
          <w:rtl/>
        </w:rPr>
        <w:t>.</w:t>
      </w:r>
    </w:p>
    <w:p w:rsidR="00BB60DD" w:rsidRPr="00845C01" w:rsidRDefault="00BB60DD" w:rsidP="00D77B09">
      <w:pPr>
        <w:pStyle w:val="NumberedParaAR"/>
      </w:pPr>
      <w:r w:rsidRPr="00845C01">
        <w:rPr>
          <w:rFonts w:hint="cs"/>
          <w:rtl/>
        </w:rPr>
        <w:lastRenderedPageBreak/>
        <w:t xml:space="preserve">واستند جوهر الأسلوب المنهجي لبناء الكفاءات على مستوى الشركة إلى تجريب </w:t>
      </w:r>
      <w:r w:rsidR="00D77B09" w:rsidRPr="00845C01">
        <w:rPr>
          <w:rtl/>
        </w:rPr>
        <w:t>كافة مراحل عملية حماية التصاميم من مرحلة تقديم الطلبات إلى مرحلة</w:t>
      </w:r>
      <w:r w:rsidR="00D77B09" w:rsidRPr="00845C01">
        <w:rPr>
          <w:rFonts w:hint="cs"/>
          <w:rtl/>
        </w:rPr>
        <w:t xml:space="preserve"> التسجيل</w:t>
      </w:r>
      <w:r w:rsidR="00D77B09" w:rsidRPr="00845C01">
        <w:rPr>
          <w:rStyle w:val="FootnoteReference"/>
          <w:sz w:val="36"/>
          <w:szCs w:val="36"/>
          <w:rtl/>
        </w:rPr>
        <w:footnoteReference w:id="9"/>
      </w:r>
      <w:r w:rsidR="00D77B09" w:rsidRPr="00845C01">
        <w:rPr>
          <w:rFonts w:hint="cs"/>
          <w:rtl/>
        </w:rPr>
        <w:t xml:space="preserve">. </w:t>
      </w:r>
      <w:proofErr w:type="gramStart"/>
      <w:r w:rsidR="00D77B09" w:rsidRPr="00845C01">
        <w:rPr>
          <w:rFonts w:hint="cs"/>
          <w:rtl/>
        </w:rPr>
        <w:t>و</w:t>
      </w:r>
      <w:r w:rsidRPr="00845C01">
        <w:rPr>
          <w:rFonts w:hint="cs"/>
          <w:rtl/>
        </w:rPr>
        <w:t>شمل</w:t>
      </w:r>
      <w:r w:rsidR="00D77B09" w:rsidRPr="00845C01">
        <w:rPr>
          <w:rFonts w:hint="cs"/>
          <w:rtl/>
        </w:rPr>
        <w:t>ت</w:t>
      </w:r>
      <w:proofErr w:type="gramEnd"/>
      <w:r w:rsidRPr="00845C01">
        <w:rPr>
          <w:rFonts w:hint="cs"/>
          <w:rtl/>
        </w:rPr>
        <w:t xml:space="preserve"> المساعدة التقنية </w:t>
      </w:r>
      <w:r w:rsidR="00D77B09" w:rsidRPr="00845C01">
        <w:rPr>
          <w:rFonts w:hint="cs"/>
          <w:rtl/>
        </w:rPr>
        <w:t>إذكاء ال</w:t>
      </w:r>
      <w:r w:rsidRPr="00845C01">
        <w:rPr>
          <w:rFonts w:hint="cs"/>
          <w:rtl/>
        </w:rPr>
        <w:t>وعي</w:t>
      </w:r>
      <w:r w:rsidR="00D77B09" w:rsidRPr="00845C01">
        <w:rPr>
          <w:rFonts w:hint="cs"/>
          <w:rtl/>
        </w:rPr>
        <w:t xml:space="preserve"> (على المستوى الوطني</w:t>
      </w:r>
      <w:r w:rsidRPr="00845C01">
        <w:rPr>
          <w:rFonts w:hint="cs"/>
          <w:rtl/>
        </w:rPr>
        <w:t xml:space="preserve"> </w:t>
      </w:r>
      <w:r w:rsidR="00D77B09" w:rsidRPr="00845C01">
        <w:rPr>
          <w:rFonts w:hint="cs"/>
          <w:rtl/>
        </w:rPr>
        <w:t>وبين المشاركين في اللجنة)</w:t>
      </w:r>
      <w:r w:rsidRPr="00845C01">
        <w:rPr>
          <w:rFonts w:hint="cs"/>
          <w:rtl/>
        </w:rPr>
        <w:t xml:space="preserve"> وتطوير أدوات التدريب و</w:t>
      </w:r>
      <w:r w:rsidR="00D77B09" w:rsidRPr="00845C01">
        <w:rPr>
          <w:rFonts w:hint="cs"/>
          <w:rtl/>
        </w:rPr>
        <w:t xml:space="preserve">عقد أنشطة </w:t>
      </w:r>
      <w:r w:rsidRPr="00845C01">
        <w:rPr>
          <w:rFonts w:hint="cs"/>
          <w:rtl/>
        </w:rPr>
        <w:t>تدريبية و</w:t>
      </w:r>
      <w:r w:rsidR="00D77B09" w:rsidRPr="00845C01">
        <w:rPr>
          <w:rFonts w:hint="cs"/>
          <w:rtl/>
        </w:rPr>
        <w:t xml:space="preserve">تقديم دعم </w:t>
      </w:r>
      <w:r w:rsidRPr="00845C01">
        <w:rPr>
          <w:rFonts w:hint="cs"/>
          <w:rtl/>
        </w:rPr>
        <w:t>مباشر للشركا</w:t>
      </w:r>
      <w:r w:rsidR="00D77B09" w:rsidRPr="00845C01">
        <w:rPr>
          <w:rFonts w:hint="cs"/>
          <w:rtl/>
        </w:rPr>
        <w:t>ت. وعلاوة على ذلك، تلقى البلدان المستفيدان</w:t>
      </w:r>
      <w:r w:rsidRPr="00845C01">
        <w:rPr>
          <w:rFonts w:hint="cs"/>
          <w:rtl/>
        </w:rPr>
        <w:t xml:space="preserve"> الدعم لوضع استراتيجية </w:t>
      </w:r>
      <w:r w:rsidR="00D77B09" w:rsidRPr="00845C01">
        <w:rPr>
          <w:rFonts w:hint="cs"/>
          <w:rtl/>
        </w:rPr>
        <w:t xml:space="preserve">وطنية </w:t>
      </w:r>
      <w:r w:rsidRPr="00845C01">
        <w:rPr>
          <w:rFonts w:hint="cs"/>
          <w:rtl/>
        </w:rPr>
        <w:t xml:space="preserve">لحماية </w:t>
      </w:r>
      <w:r w:rsidR="00D77B09" w:rsidRPr="00845C01">
        <w:rPr>
          <w:rFonts w:hint="cs"/>
          <w:rtl/>
        </w:rPr>
        <w:t>ال</w:t>
      </w:r>
      <w:r w:rsidRPr="00845C01">
        <w:rPr>
          <w:rFonts w:hint="cs"/>
          <w:rtl/>
        </w:rPr>
        <w:t>تص</w:t>
      </w:r>
      <w:r w:rsidR="00D77B09" w:rsidRPr="00845C01">
        <w:rPr>
          <w:rFonts w:hint="cs"/>
          <w:rtl/>
        </w:rPr>
        <w:t>ا</w:t>
      </w:r>
      <w:r w:rsidRPr="00845C01">
        <w:rPr>
          <w:rFonts w:hint="cs"/>
          <w:rtl/>
        </w:rPr>
        <w:t xml:space="preserve">ميم </w:t>
      </w:r>
      <w:r w:rsidR="00D77B09" w:rsidRPr="00845C01">
        <w:rPr>
          <w:rFonts w:hint="cs"/>
          <w:rtl/>
        </w:rPr>
        <w:t xml:space="preserve">وخطة </w:t>
      </w:r>
      <w:r w:rsidRPr="00845C01">
        <w:rPr>
          <w:rFonts w:hint="cs"/>
          <w:rtl/>
        </w:rPr>
        <w:t xml:space="preserve">توعية. </w:t>
      </w:r>
      <w:r w:rsidR="00D77B09" w:rsidRPr="00845C01">
        <w:rPr>
          <w:rFonts w:hint="cs"/>
          <w:rtl/>
        </w:rPr>
        <w:t xml:space="preserve">وغطيت </w:t>
      </w:r>
      <w:r w:rsidRPr="00845C01">
        <w:rPr>
          <w:rFonts w:hint="cs"/>
          <w:rtl/>
        </w:rPr>
        <w:t>القيود التنظيمية والمؤسسية للتصميم</w:t>
      </w:r>
      <w:r w:rsidR="00D77B09" w:rsidRPr="00845C01">
        <w:rPr>
          <w:rFonts w:hint="cs"/>
          <w:rtl/>
        </w:rPr>
        <w:t xml:space="preserve"> بشكل هامشي </w:t>
      </w:r>
      <w:proofErr w:type="gramStart"/>
      <w:r w:rsidR="00D77B09" w:rsidRPr="00845C01">
        <w:rPr>
          <w:rFonts w:hint="cs"/>
          <w:rtl/>
        </w:rPr>
        <w:t>فقط</w:t>
      </w:r>
      <w:proofErr w:type="gramEnd"/>
      <w:r w:rsidRPr="00845C01">
        <w:rPr>
          <w:rFonts w:hint="cs"/>
          <w:rtl/>
        </w:rPr>
        <w:t>.</w:t>
      </w:r>
    </w:p>
    <w:p w:rsidR="00D77B09" w:rsidRPr="00845C01" w:rsidRDefault="00D77B09" w:rsidP="00D77B09">
      <w:pPr>
        <w:pStyle w:val="NumberedParaAR"/>
      </w:pPr>
      <w:r w:rsidRPr="00845C01">
        <w:rPr>
          <w:rFonts w:hint="cs"/>
          <w:rtl/>
        </w:rPr>
        <w:t>ومن الناحية التشغيلية، أشرف</w:t>
      </w:r>
      <w:r w:rsidR="00407691" w:rsidRPr="00845C01">
        <w:rPr>
          <w:rFonts w:hint="cs"/>
          <w:rtl/>
        </w:rPr>
        <w:t>ت</w:t>
      </w:r>
      <w:r w:rsidRPr="00845C01">
        <w:rPr>
          <w:rFonts w:hint="cs"/>
          <w:rtl/>
        </w:rPr>
        <w:t xml:space="preserve"> </w:t>
      </w:r>
      <w:r w:rsidR="00407691" w:rsidRPr="00845C01">
        <w:rPr>
          <w:rFonts w:hint="cs"/>
          <w:rtl/>
        </w:rPr>
        <w:t xml:space="preserve">على تنسيق المشروع </w:t>
      </w:r>
      <w:r w:rsidR="00BA1CA0" w:rsidRPr="00845C01">
        <w:rPr>
          <w:rFonts w:hint="cs"/>
          <w:rtl/>
        </w:rPr>
        <w:t xml:space="preserve">موظفة </w:t>
      </w:r>
      <w:r w:rsidR="00407691" w:rsidRPr="00845C01">
        <w:rPr>
          <w:rFonts w:hint="cs"/>
          <w:rtl/>
        </w:rPr>
        <w:t>بدوام كامل لها باع في التعاون التقني،</w:t>
      </w:r>
      <w:r w:rsidRPr="00845C01">
        <w:rPr>
          <w:rFonts w:hint="cs"/>
          <w:rtl/>
        </w:rPr>
        <w:t xml:space="preserve"> </w:t>
      </w:r>
      <w:r w:rsidR="00407691" w:rsidRPr="00845C01">
        <w:rPr>
          <w:rFonts w:hint="cs"/>
          <w:rtl/>
        </w:rPr>
        <w:t>وعيّنت خصيصا لدعم تنفيذ المشروع. وأشرف علي</w:t>
      </w:r>
      <w:r w:rsidRPr="00845C01">
        <w:rPr>
          <w:rFonts w:hint="cs"/>
          <w:rtl/>
        </w:rPr>
        <w:t xml:space="preserve"> </w:t>
      </w:r>
      <w:r w:rsidR="00407691" w:rsidRPr="00845C01">
        <w:rPr>
          <w:rFonts w:hint="cs"/>
          <w:rtl/>
        </w:rPr>
        <w:t xml:space="preserve">عملها مدير قطاع </w:t>
      </w:r>
      <w:r w:rsidRPr="00845C01">
        <w:rPr>
          <w:rFonts w:hint="cs"/>
          <w:rtl/>
        </w:rPr>
        <w:t xml:space="preserve">العلامات التجارية </w:t>
      </w:r>
      <w:r w:rsidR="00407691" w:rsidRPr="00845C01">
        <w:rPr>
          <w:rFonts w:hint="cs"/>
          <w:rtl/>
        </w:rPr>
        <w:t>و</w:t>
      </w:r>
      <w:r w:rsidRPr="00845C01">
        <w:rPr>
          <w:rFonts w:hint="cs"/>
          <w:rtl/>
        </w:rPr>
        <w:t>التص</w:t>
      </w:r>
      <w:r w:rsidR="00407691" w:rsidRPr="00845C01">
        <w:rPr>
          <w:rFonts w:hint="cs"/>
          <w:rtl/>
        </w:rPr>
        <w:t>اميم</w:t>
      </w:r>
      <w:r w:rsidRPr="00845C01">
        <w:rPr>
          <w:rFonts w:hint="cs"/>
          <w:rtl/>
        </w:rPr>
        <w:t xml:space="preserve"> </w:t>
      </w:r>
      <w:r w:rsidR="00407691" w:rsidRPr="00845C01">
        <w:rPr>
          <w:rFonts w:hint="cs"/>
          <w:rtl/>
        </w:rPr>
        <w:t xml:space="preserve">وهو </w:t>
      </w:r>
      <w:r w:rsidRPr="00845C01">
        <w:rPr>
          <w:rFonts w:hint="cs"/>
          <w:rtl/>
        </w:rPr>
        <w:t>مدير المشروع</w:t>
      </w:r>
      <w:r w:rsidR="00407691" w:rsidRPr="00845C01">
        <w:rPr>
          <w:rFonts w:hint="cs"/>
          <w:rtl/>
        </w:rPr>
        <w:t xml:space="preserve"> رسميا. وبهدف </w:t>
      </w:r>
      <w:r w:rsidRPr="00845C01">
        <w:rPr>
          <w:rFonts w:hint="cs"/>
          <w:rtl/>
        </w:rPr>
        <w:t>بناء ال</w:t>
      </w:r>
      <w:r w:rsidR="00407691" w:rsidRPr="00845C01">
        <w:rPr>
          <w:rFonts w:hint="cs"/>
          <w:rtl/>
        </w:rPr>
        <w:t xml:space="preserve">قدرات الوطنية وضمان الاستدامة، </w:t>
      </w:r>
      <w:r w:rsidRPr="00845C01">
        <w:rPr>
          <w:rFonts w:hint="cs"/>
          <w:rtl/>
        </w:rPr>
        <w:t>عملت</w:t>
      </w:r>
      <w:r w:rsidR="00407691" w:rsidRPr="00845C01">
        <w:rPr>
          <w:rFonts w:hint="cs"/>
          <w:rtl/>
        </w:rPr>
        <w:t xml:space="preserve"> الأمانة في المقام الأول</w:t>
      </w:r>
      <w:r w:rsidRPr="00845C01">
        <w:rPr>
          <w:rFonts w:hint="cs"/>
          <w:rtl/>
        </w:rPr>
        <w:t xml:space="preserve"> </w:t>
      </w:r>
      <w:r w:rsidR="00407691" w:rsidRPr="00845C01">
        <w:rPr>
          <w:rFonts w:hint="cs"/>
          <w:rtl/>
        </w:rPr>
        <w:t>عن طريق مك</w:t>
      </w:r>
      <w:r w:rsidRPr="00845C01">
        <w:rPr>
          <w:rFonts w:hint="cs"/>
          <w:rtl/>
        </w:rPr>
        <w:t>تب</w:t>
      </w:r>
      <w:r w:rsidR="00407691" w:rsidRPr="00845C01">
        <w:rPr>
          <w:rFonts w:hint="cs"/>
          <w:rtl/>
        </w:rPr>
        <w:t>ي الملكية الفكرية الوطنيين</w:t>
      </w:r>
      <w:r w:rsidR="00407691" w:rsidRPr="00845C01">
        <w:rPr>
          <w:rStyle w:val="FootnoteReference"/>
          <w:sz w:val="36"/>
          <w:szCs w:val="36"/>
          <w:rtl/>
        </w:rPr>
        <w:footnoteReference w:id="10"/>
      </w:r>
      <w:r w:rsidRPr="00845C01">
        <w:rPr>
          <w:rFonts w:hint="cs"/>
          <w:rtl/>
        </w:rPr>
        <w:t>.</w:t>
      </w:r>
    </w:p>
    <w:p w:rsidR="00407691" w:rsidRPr="00845C01" w:rsidRDefault="00407691" w:rsidP="00407691">
      <w:pPr>
        <w:pStyle w:val="NumberedParaAR"/>
      </w:pPr>
      <w:r w:rsidRPr="00845C01">
        <w:rPr>
          <w:rFonts w:hint="cs"/>
          <w:rtl/>
        </w:rPr>
        <w:t>وشملت قائمة المستفيدين المستهدفين بشكل أساسي حكومتي الأرجنتين والمغرب والقطاع الخاص (المبدعين ومستخدمي التصاميم ومقدمي الخدمات المحليين الداعمين لها).</w:t>
      </w:r>
    </w:p>
    <w:p w:rsidR="00407691" w:rsidRPr="00845C01" w:rsidRDefault="00407691" w:rsidP="007020AB">
      <w:pPr>
        <w:pStyle w:val="NumberedParaAR"/>
      </w:pPr>
      <w:proofErr w:type="gramStart"/>
      <w:r w:rsidRPr="00845C01">
        <w:rPr>
          <w:rFonts w:hint="cs"/>
          <w:rtl/>
        </w:rPr>
        <w:t>و</w:t>
      </w:r>
      <w:r w:rsidR="007020AB" w:rsidRPr="00845C01">
        <w:rPr>
          <w:rFonts w:hint="cs"/>
          <w:rtl/>
        </w:rPr>
        <w:t>إ</w:t>
      </w:r>
      <w:r w:rsidRPr="00845C01">
        <w:rPr>
          <w:rFonts w:hint="cs"/>
          <w:rtl/>
        </w:rPr>
        <w:t>ضافة</w:t>
      </w:r>
      <w:proofErr w:type="gramEnd"/>
      <w:r w:rsidRPr="00845C01">
        <w:rPr>
          <w:rFonts w:hint="cs"/>
          <w:rtl/>
        </w:rPr>
        <w:t xml:space="preserve"> </w:t>
      </w:r>
      <w:r w:rsidR="00256EB8" w:rsidRPr="00845C01">
        <w:rPr>
          <w:rFonts w:hint="cs"/>
          <w:rtl/>
        </w:rPr>
        <w:t>للتأثي</w:t>
      </w:r>
      <w:r w:rsidRPr="00845C01">
        <w:rPr>
          <w:rFonts w:hint="cs"/>
          <w:rtl/>
        </w:rPr>
        <w:t>ر ال</w:t>
      </w:r>
      <w:r w:rsidR="00256EB8" w:rsidRPr="00845C01">
        <w:rPr>
          <w:rFonts w:hint="cs"/>
          <w:rtl/>
        </w:rPr>
        <w:t>وطني طويل</w:t>
      </w:r>
      <w:r w:rsidR="00571F7A" w:rsidRPr="00845C01">
        <w:rPr>
          <w:rFonts w:hint="cs"/>
          <w:rtl/>
        </w:rPr>
        <w:t xml:space="preserve"> الأجل في البلدين المستفيدين، يهدف المشروع إلى تكرار مبادرات </w:t>
      </w:r>
      <w:r w:rsidRPr="00845C01">
        <w:rPr>
          <w:rFonts w:hint="cs"/>
          <w:rtl/>
        </w:rPr>
        <w:t xml:space="preserve">مماثلة في الدول الأعضاء الأخرى. </w:t>
      </w:r>
      <w:r w:rsidR="00256EB8" w:rsidRPr="00845C01">
        <w:rPr>
          <w:rFonts w:hint="cs"/>
          <w:rtl/>
        </w:rPr>
        <w:t>ولم توضع خارطة طريق لما يلي</w:t>
      </w:r>
      <w:r w:rsidR="00571F7A" w:rsidRPr="00845C01">
        <w:rPr>
          <w:rFonts w:hint="cs"/>
          <w:rtl/>
        </w:rPr>
        <w:t xml:space="preserve"> إظهار </w:t>
      </w:r>
      <w:r w:rsidRPr="00845C01">
        <w:rPr>
          <w:rFonts w:hint="cs"/>
          <w:rtl/>
        </w:rPr>
        <w:t>إنجازات المشروع.</w:t>
      </w:r>
    </w:p>
    <w:p w:rsidR="00571F7A" w:rsidRPr="00845C01" w:rsidRDefault="00571F7A" w:rsidP="00D301CB">
      <w:pPr>
        <w:pStyle w:val="NumberedParaAR"/>
      </w:pPr>
      <w:proofErr w:type="gramStart"/>
      <w:r w:rsidRPr="00845C01">
        <w:rPr>
          <w:rFonts w:hint="cs"/>
          <w:rtl/>
        </w:rPr>
        <w:t>ووافقت</w:t>
      </w:r>
      <w:proofErr w:type="gramEnd"/>
      <w:r w:rsidRPr="00845C01">
        <w:rPr>
          <w:rFonts w:hint="cs"/>
          <w:rtl/>
        </w:rPr>
        <w:t xml:space="preserve"> الدورة السادسة عشرة للجنة على تمديد المشروع حتى 14 مايو 2016، لاستكمال الأنشطة المتبقية وضمان مساهمة </w:t>
      </w:r>
      <w:r w:rsidR="00BA1CA0" w:rsidRPr="00845C01">
        <w:rPr>
          <w:rFonts w:hint="cs"/>
          <w:rtl/>
        </w:rPr>
        <w:t>موظفة</w:t>
      </w:r>
      <w:r w:rsidRPr="00845C01">
        <w:rPr>
          <w:rFonts w:hint="cs"/>
          <w:rtl/>
        </w:rPr>
        <w:t xml:space="preserve"> المشروع في هذا التقييم النهائي (انظر </w:t>
      </w:r>
      <w:r w:rsidRPr="00845C01">
        <w:t>CDIP</w:t>
      </w:r>
      <w:r w:rsidR="00D301CB" w:rsidRPr="00845C01">
        <w:t>/</w:t>
      </w:r>
      <w:r w:rsidRPr="00845C01">
        <w:t>16/2</w:t>
      </w:r>
      <w:r w:rsidRPr="00845C01">
        <w:rPr>
          <w:rFonts w:hint="cs"/>
          <w:rtl/>
        </w:rPr>
        <w:t>، المرفق الثاني، الصفحة 6). وأثناء مرحلة التوسيع، قدمت الأمانة مساعدة تقنية إضافية لكلى البلدين بما في ذلك استراتيجيات الخروج والفعاليات الختامية.</w:t>
      </w:r>
    </w:p>
    <w:p w:rsidR="00571F7A" w:rsidRPr="00845C01" w:rsidRDefault="00571F7A" w:rsidP="00571F7A">
      <w:pPr>
        <w:pStyle w:val="NumberedParaAR"/>
      </w:pPr>
      <w:proofErr w:type="gramStart"/>
      <w:r w:rsidRPr="00845C01">
        <w:rPr>
          <w:rFonts w:hint="cs"/>
          <w:rtl/>
        </w:rPr>
        <w:t>ووفقا</w:t>
      </w:r>
      <w:proofErr w:type="gramEnd"/>
      <w:r w:rsidRPr="00845C01">
        <w:rPr>
          <w:rFonts w:hint="cs"/>
          <w:rtl/>
        </w:rPr>
        <w:t xml:space="preserve"> لما ذكرته الأمانة للجنة وصادق عليه المقي</w:t>
      </w:r>
      <w:r w:rsidR="007020AB" w:rsidRPr="00845C01">
        <w:rPr>
          <w:rFonts w:hint="cs"/>
          <w:rtl/>
        </w:rPr>
        <w:t>ّ</w:t>
      </w:r>
      <w:r w:rsidRPr="00845C01">
        <w:rPr>
          <w:rFonts w:hint="cs"/>
          <w:rtl/>
        </w:rPr>
        <w:t>م في يناير 2017، فقد سلمت جميع الأنشطة المخطط لها بالكامل. ويقدم القسم 2</w:t>
      </w:r>
      <w:r w:rsidR="00256EB8" w:rsidRPr="00845C01">
        <w:rPr>
          <w:rFonts w:hint="eastAsia"/>
          <w:rtl/>
        </w:rPr>
        <w:t> </w:t>
      </w:r>
      <w:r w:rsidR="00256EB8" w:rsidRPr="00845C01">
        <w:rPr>
          <w:rFonts w:hint="cs"/>
          <w:rtl/>
        </w:rPr>
        <w:t>جيم</w:t>
      </w:r>
      <w:r w:rsidRPr="00845C01">
        <w:rPr>
          <w:rFonts w:hint="cs"/>
          <w:rtl/>
        </w:rPr>
        <w:t xml:space="preserve"> </w:t>
      </w:r>
      <w:proofErr w:type="gramStart"/>
      <w:r w:rsidRPr="00845C01">
        <w:rPr>
          <w:rFonts w:hint="cs"/>
          <w:rtl/>
        </w:rPr>
        <w:t>أدناه</w:t>
      </w:r>
      <w:proofErr w:type="gramEnd"/>
      <w:r w:rsidRPr="00845C01">
        <w:rPr>
          <w:rFonts w:hint="cs"/>
          <w:rtl/>
        </w:rPr>
        <w:t xml:space="preserve"> تقييما مفصلا عن الفعالية.</w:t>
      </w:r>
    </w:p>
    <w:p w:rsidR="00571F7A" w:rsidRPr="00845C01" w:rsidRDefault="00571F7A" w:rsidP="00DD6443">
      <w:pPr>
        <w:pStyle w:val="NumberedParaAR"/>
      </w:pPr>
      <w:proofErr w:type="gramStart"/>
      <w:r w:rsidRPr="00845C01">
        <w:rPr>
          <w:rFonts w:hint="cs"/>
          <w:rtl/>
        </w:rPr>
        <w:t>وشهد</w:t>
      </w:r>
      <w:proofErr w:type="gramEnd"/>
      <w:r w:rsidRPr="00845C01">
        <w:rPr>
          <w:rFonts w:hint="cs"/>
          <w:rtl/>
        </w:rPr>
        <w:t xml:space="preserve"> هذا التقييم النهائي تأخير</w:t>
      </w:r>
      <w:r w:rsidR="00DD6443" w:rsidRPr="00845C01">
        <w:rPr>
          <w:rFonts w:hint="cs"/>
          <w:rtl/>
        </w:rPr>
        <w:t xml:space="preserve">ا بعد أن </w:t>
      </w:r>
      <w:r w:rsidRPr="00845C01">
        <w:rPr>
          <w:rFonts w:hint="cs"/>
          <w:rtl/>
        </w:rPr>
        <w:t>قرر</w:t>
      </w:r>
      <w:r w:rsidR="00DD6443" w:rsidRPr="00845C01">
        <w:rPr>
          <w:rFonts w:hint="cs"/>
          <w:rtl/>
        </w:rPr>
        <w:t>ت</w:t>
      </w:r>
      <w:r w:rsidRPr="00845C01">
        <w:rPr>
          <w:rFonts w:hint="cs"/>
          <w:rtl/>
        </w:rPr>
        <w:t xml:space="preserve"> الخبير</w:t>
      </w:r>
      <w:r w:rsidR="00DD6443" w:rsidRPr="00845C01">
        <w:rPr>
          <w:rFonts w:hint="cs"/>
          <w:rtl/>
        </w:rPr>
        <w:t>ة</w:t>
      </w:r>
      <w:r w:rsidRPr="00845C01">
        <w:rPr>
          <w:rFonts w:hint="cs"/>
          <w:rtl/>
        </w:rPr>
        <w:t xml:space="preserve"> المعين</w:t>
      </w:r>
      <w:r w:rsidR="00DD6443" w:rsidRPr="00845C01">
        <w:rPr>
          <w:rFonts w:hint="cs"/>
          <w:rtl/>
        </w:rPr>
        <w:t xml:space="preserve">ة أصلا من قبل الأمانة </w:t>
      </w:r>
      <w:r w:rsidRPr="00845C01">
        <w:rPr>
          <w:rFonts w:hint="cs"/>
          <w:rtl/>
        </w:rPr>
        <w:t>إنهاء عقد عملها.</w:t>
      </w:r>
    </w:p>
    <w:p w:rsidR="00DD6443" w:rsidRPr="00845C01" w:rsidRDefault="00DD6443" w:rsidP="00B00595">
      <w:pPr>
        <w:pStyle w:val="NumberedParaAR"/>
      </w:pPr>
      <w:proofErr w:type="gramStart"/>
      <w:r w:rsidRPr="00845C01">
        <w:rPr>
          <w:rtl/>
        </w:rPr>
        <w:t>وبلغت</w:t>
      </w:r>
      <w:proofErr w:type="gramEnd"/>
      <w:r w:rsidRPr="00845C01">
        <w:rPr>
          <w:rtl/>
        </w:rPr>
        <w:t xml:space="preserve"> الميزانية الإجمالية </w:t>
      </w:r>
      <w:r w:rsidRPr="00845C01">
        <w:rPr>
          <w:rStyle w:val="shorttext"/>
          <w:rtl/>
          <w:lang w:bidi="ar"/>
        </w:rPr>
        <w:t xml:space="preserve">المعتمدة </w:t>
      </w:r>
      <w:r w:rsidRPr="00845C01">
        <w:rPr>
          <w:rtl/>
        </w:rPr>
        <w:t xml:space="preserve">للمشروع </w:t>
      </w:r>
      <w:r w:rsidR="00B00595" w:rsidRPr="00845C01">
        <w:rPr>
          <w:rFonts w:hint="cs"/>
          <w:rtl/>
        </w:rPr>
        <w:t>000 487</w:t>
      </w:r>
      <w:r w:rsidRPr="00845C01">
        <w:rPr>
          <w:rFonts w:hint="cs"/>
          <w:rtl/>
        </w:rPr>
        <w:t xml:space="preserve"> </w:t>
      </w:r>
      <w:r w:rsidRPr="00845C01">
        <w:rPr>
          <w:rtl/>
        </w:rPr>
        <w:t xml:space="preserve">فرنك سويسري، </w:t>
      </w:r>
      <w:r w:rsidRPr="00845C01">
        <w:rPr>
          <w:rFonts w:hint="cs"/>
          <w:rtl/>
        </w:rPr>
        <w:t xml:space="preserve">خصص </w:t>
      </w:r>
      <w:r w:rsidRPr="00845C01">
        <w:rPr>
          <w:rtl/>
        </w:rPr>
        <w:t xml:space="preserve">منها </w:t>
      </w:r>
      <w:r w:rsidR="00B00595" w:rsidRPr="00845C01">
        <w:rPr>
          <w:rFonts w:hint="cs"/>
          <w:rtl/>
        </w:rPr>
        <w:t>000 250</w:t>
      </w:r>
      <w:r w:rsidRPr="00845C01">
        <w:rPr>
          <w:rFonts w:hint="cs"/>
          <w:rtl/>
        </w:rPr>
        <w:t xml:space="preserve"> </w:t>
      </w:r>
      <w:r w:rsidRPr="00845C01">
        <w:rPr>
          <w:rtl/>
        </w:rPr>
        <w:t xml:space="preserve">فرنك لتكاليف </w:t>
      </w:r>
      <w:r w:rsidRPr="00845C01">
        <w:rPr>
          <w:rFonts w:hint="cs"/>
          <w:rtl/>
        </w:rPr>
        <w:t xml:space="preserve">خلاف </w:t>
      </w:r>
      <w:r w:rsidRPr="00845C01">
        <w:rPr>
          <w:rtl/>
        </w:rPr>
        <w:t>ال</w:t>
      </w:r>
      <w:r w:rsidR="00256EB8" w:rsidRPr="00845C01">
        <w:rPr>
          <w:rtl/>
        </w:rPr>
        <w:t>موظف</w:t>
      </w:r>
      <w:r w:rsidR="00256EB8" w:rsidRPr="00845C01">
        <w:rPr>
          <w:rFonts w:hint="cs"/>
          <w:rtl/>
        </w:rPr>
        <w:t>ي</w:t>
      </w:r>
      <w:r w:rsidRPr="00845C01">
        <w:rPr>
          <w:rtl/>
        </w:rPr>
        <w:t>ن و</w:t>
      </w:r>
      <w:r w:rsidR="00B00595" w:rsidRPr="00845C01">
        <w:rPr>
          <w:rFonts w:hint="cs"/>
          <w:rtl/>
        </w:rPr>
        <w:t>000 237</w:t>
      </w:r>
      <w:r w:rsidRPr="00845C01">
        <w:rPr>
          <w:rFonts w:hint="cs"/>
          <w:rtl/>
        </w:rPr>
        <w:t xml:space="preserve"> </w:t>
      </w:r>
      <w:r w:rsidRPr="00845C01">
        <w:rPr>
          <w:rtl/>
        </w:rPr>
        <w:t>فرنك لتكاليف ال</w:t>
      </w:r>
      <w:r w:rsidR="00256EB8" w:rsidRPr="00845C01">
        <w:rPr>
          <w:rtl/>
        </w:rPr>
        <w:t>موظف</w:t>
      </w:r>
      <w:r w:rsidRPr="00845C01">
        <w:rPr>
          <w:rtl/>
        </w:rPr>
        <w:t>ين (</w:t>
      </w:r>
      <w:r w:rsidRPr="00845C01">
        <w:rPr>
          <w:rFonts w:hint="cs"/>
          <w:rtl/>
        </w:rPr>
        <w:t xml:space="preserve">معظمها </w:t>
      </w:r>
      <w:r w:rsidRPr="00845C01">
        <w:rPr>
          <w:rtl/>
        </w:rPr>
        <w:t>ل</w:t>
      </w:r>
      <w:r w:rsidR="00256EB8" w:rsidRPr="00845C01">
        <w:rPr>
          <w:rtl/>
        </w:rPr>
        <w:t>موظف</w:t>
      </w:r>
      <w:r w:rsidR="00256EB8" w:rsidRPr="00845C01">
        <w:rPr>
          <w:rFonts w:hint="cs"/>
          <w:rtl/>
        </w:rPr>
        <w:t>ة</w:t>
      </w:r>
      <w:r w:rsidRPr="00845C01">
        <w:rPr>
          <w:rtl/>
        </w:rPr>
        <w:t xml:space="preserve"> المشروع). </w:t>
      </w:r>
      <w:r w:rsidRPr="00845C01">
        <w:rPr>
          <w:rFonts w:hint="cs"/>
          <w:rtl/>
        </w:rPr>
        <w:t>وبحلول</w:t>
      </w:r>
      <w:r w:rsidRPr="00845C01">
        <w:rPr>
          <w:rtl/>
        </w:rPr>
        <w:t xml:space="preserve"> 15 يوليو 2016، ذكر</w:t>
      </w:r>
      <w:r w:rsidRPr="00845C01">
        <w:rPr>
          <w:rFonts w:hint="cs"/>
          <w:rtl/>
        </w:rPr>
        <w:t xml:space="preserve"> ال</w:t>
      </w:r>
      <w:r w:rsidRPr="00845C01">
        <w:rPr>
          <w:rtl/>
        </w:rPr>
        <w:t xml:space="preserve">مشروع استخدام الميزانية </w:t>
      </w:r>
      <w:r w:rsidRPr="00845C01">
        <w:rPr>
          <w:rFonts w:hint="cs"/>
          <w:rtl/>
        </w:rPr>
        <w:t>ب</w:t>
      </w:r>
      <w:r w:rsidRPr="00845C01">
        <w:rPr>
          <w:rtl/>
        </w:rPr>
        <w:t>معدل 86</w:t>
      </w:r>
      <w:r w:rsidR="007020AB" w:rsidRPr="00845C01">
        <w:rPr>
          <w:rFonts w:hint="cs"/>
          <w:rtl/>
        </w:rPr>
        <w:t xml:space="preserve"> بالمئة</w:t>
      </w:r>
      <w:r w:rsidRPr="00845C01">
        <w:rPr>
          <w:rStyle w:val="FootnoteReference"/>
          <w:sz w:val="36"/>
          <w:szCs w:val="36"/>
          <w:rtl/>
        </w:rPr>
        <w:footnoteReference w:id="11"/>
      </w:r>
      <w:r w:rsidRPr="00845C01">
        <w:rPr>
          <w:rtl/>
        </w:rPr>
        <w:t>.</w:t>
      </w:r>
    </w:p>
    <w:p w:rsidR="00DD6443" w:rsidRPr="00845C01" w:rsidRDefault="00DD6443" w:rsidP="007020AB">
      <w:pPr>
        <w:pStyle w:val="Heading2AR"/>
        <w:keepNext w:val="0"/>
        <w:widowControl w:val="0"/>
        <w:suppressAutoHyphens/>
        <w:ind w:left="1133" w:hanging="567"/>
        <w:outlineLvl w:val="0"/>
      </w:pPr>
      <w:r w:rsidRPr="00845C01">
        <w:rPr>
          <w:rFonts w:eastAsia="Arial"/>
          <w:bdr w:val="nil"/>
          <w:rtl/>
          <w:lang w:val="ar-SA" w:eastAsia="zh-CN"/>
        </w:rPr>
        <w:t>(باء)</w:t>
      </w:r>
      <w:r w:rsidRPr="00845C01">
        <w:rPr>
          <w:rFonts w:eastAsia="Arial"/>
          <w:bdr w:val="nil"/>
          <w:rtl/>
          <w:lang w:val="ar-SA" w:eastAsia="zh-CN"/>
        </w:rPr>
        <w:tab/>
        <w:t xml:space="preserve">نطاق هذا التقييم وغرضه </w:t>
      </w:r>
      <w:r w:rsidRPr="00845C01">
        <w:rPr>
          <w:rFonts w:eastAsia="Arial" w:hint="cs"/>
          <w:bdr w:val="nil"/>
          <w:rtl/>
          <w:lang w:val="ar-SA" w:eastAsia="zh-CN"/>
        </w:rPr>
        <w:t>ومنهاجيت</w:t>
      </w:r>
      <w:r w:rsidRPr="00845C01">
        <w:rPr>
          <w:rFonts w:eastAsia="Arial" w:hint="eastAsia"/>
          <w:bdr w:val="nil"/>
          <w:rtl/>
          <w:lang w:val="ar-SA" w:eastAsia="zh-CN"/>
        </w:rPr>
        <w:t>ه</w:t>
      </w:r>
      <w:r w:rsidRPr="00845C01">
        <w:rPr>
          <w:rFonts w:eastAsia="Arial"/>
          <w:bdr w:val="nil"/>
          <w:rtl/>
          <w:lang w:val="ar-SA" w:eastAsia="zh-CN"/>
        </w:rPr>
        <w:t xml:space="preserve"> وقيوده</w:t>
      </w:r>
    </w:p>
    <w:p w:rsidR="00AE1126" w:rsidRPr="00845C01" w:rsidRDefault="00CA2E15" w:rsidP="007020AB">
      <w:pPr>
        <w:pStyle w:val="Heading3AR"/>
        <w:keepNext w:val="0"/>
        <w:widowControl w:val="0"/>
        <w:suppressAutoHyphens/>
        <w:spacing w:after="120"/>
        <w:ind w:left="1133"/>
      </w:pPr>
      <w:r w:rsidRPr="00845C01">
        <w:rPr>
          <w:rFonts w:eastAsia="Arial" w:hint="cs"/>
          <w:u w:val="none"/>
          <w:bdr w:val="nil"/>
          <w:rtl/>
          <w:lang w:val="ar-SA" w:eastAsia="zh-CN"/>
        </w:rPr>
        <w:t>"</w:t>
      </w:r>
      <w:r w:rsidRPr="00845C01">
        <w:rPr>
          <w:rFonts w:eastAsia="Arial"/>
          <w:u w:val="none"/>
          <w:bdr w:val="nil"/>
          <w:rtl/>
          <w:lang w:val="ar-SA" w:eastAsia="zh-CN"/>
        </w:rPr>
        <w:t>1</w:t>
      </w:r>
      <w:r w:rsidRPr="00845C01">
        <w:rPr>
          <w:rFonts w:eastAsia="Arial" w:hint="cs"/>
          <w:u w:val="none"/>
          <w:bdr w:val="nil"/>
          <w:rtl/>
          <w:lang w:val="ar-SA" w:eastAsia="zh-CN"/>
        </w:rPr>
        <w:t>"</w:t>
      </w:r>
      <w:r w:rsidR="00AE1126" w:rsidRPr="00845C01">
        <w:rPr>
          <w:rFonts w:eastAsia="Arial"/>
          <w:u w:val="none"/>
          <w:bdr w:val="nil"/>
          <w:rtl/>
          <w:lang w:val="ar-SA" w:eastAsia="zh-CN"/>
        </w:rPr>
        <w:tab/>
      </w:r>
      <w:r w:rsidR="00AE1126" w:rsidRPr="00845C01">
        <w:rPr>
          <w:rFonts w:eastAsia="Arial"/>
          <w:bdr w:val="nil"/>
          <w:rtl/>
          <w:lang w:val="ar-SA" w:eastAsia="zh-CN"/>
        </w:rPr>
        <w:t>النطاق</w:t>
      </w:r>
    </w:p>
    <w:p w:rsidR="00AE1126" w:rsidRPr="00845C01" w:rsidRDefault="00CA2E15" w:rsidP="007020AB">
      <w:pPr>
        <w:pStyle w:val="NumberedParaAR"/>
      </w:pPr>
      <w:r w:rsidRPr="00845C01">
        <w:rPr>
          <w:rFonts w:eastAsia="Arial" w:hint="cs"/>
          <w:rtl/>
        </w:rPr>
        <w:t>ي</w:t>
      </w:r>
      <w:r w:rsidRPr="00845C01">
        <w:rPr>
          <w:rFonts w:eastAsia="Arial"/>
          <w:rtl/>
        </w:rPr>
        <w:t>غطي ال</w:t>
      </w:r>
      <w:r w:rsidRPr="00845C01">
        <w:rPr>
          <w:rFonts w:eastAsia="Arial" w:hint="cs"/>
          <w:rtl/>
        </w:rPr>
        <w:t>ت</w:t>
      </w:r>
      <w:r w:rsidR="00AE1126" w:rsidRPr="00845C01">
        <w:rPr>
          <w:rFonts w:eastAsia="Arial"/>
          <w:rtl/>
        </w:rPr>
        <w:t>قيِّ</w:t>
      </w:r>
      <w:r w:rsidRPr="00845C01">
        <w:rPr>
          <w:rFonts w:eastAsia="Arial" w:hint="cs"/>
          <w:rtl/>
        </w:rPr>
        <w:t>ي</w:t>
      </w:r>
      <w:r w:rsidRPr="00845C01">
        <w:rPr>
          <w:rFonts w:eastAsia="Arial"/>
          <w:rtl/>
        </w:rPr>
        <w:t>م الفترة من 1 يناير 201</w:t>
      </w:r>
      <w:r w:rsidRPr="00845C01">
        <w:rPr>
          <w:rFonts w:eastAsia="Arial" w:hint="cs"/>
          <w:rtl/>
        </w:rPr>
        <w:t>4</w:t>
      </w:r>
      <w:r w:rsidRPr="00845C01">
        <w:rPr>
          <w:rFonts w:eastAsia="Arial"/>
          <w:rtl/>
        </w:rPr>
        <w:t xml:space="preserve"> إلى 31 </w:t>
      </w:r>
      <w:r w:rsidRPr="00845C01">
        <w:rPr>
          <w:rFonts w:eastAsia="Arial" w:hint="cs"/>
          <w:rtl/>
        </w:rPr>
        <w:t>ديسمبر</w:t>
      </w:r>
      <w:r w:rsidRPr="00845C01">
        <w:rPr>
          <w:rFonts w:eastAsia="Arial"/>
          <w:rtl/>
        </w:rPr>
        <w:t xml:space="preserve"> 201</w:t>
      </w:r>
      <w:r w:rsidRPr="00845C01">
        <w:rPr>
          <w:rFonts w:eastAsia="Arial" w:hint="cs"/>
          <w:rtl/>
        </w:rPr>
        <w:t xml:space="preserve">6، </w:t>
      </w:r>
      <w:proofErr w:type="gramStart"/>
      <w:r w:rsidRPr="00845C01">
        <w:rPr>
          <w:rFonts w:hint="cs"/>
          <w:rtl/>
        </w:rPr>
        <w:t>إضافة</w:t>
      </w:r>
      <w:proofErr w:type="gramEnd"/>
      <w:r w:rsidRPr="00845C01">
        <w:rPr>
          <w:rFonts w:hint="cs"/>
          <w:rtl/>
        </w:rPr>
        <w:t xml:space="preserve"> إلى الوقت اللازم لإعداده. وأدرجت التطورات اللاحقة ذات الصلة حتى نهاية البعثة الميدانية في يناير 2017 كمعلومات سياقية.</w:t>
      </w:r>
    </w:p>
    <w:p w:rsidR="00AE1126" w:rsidRPr="00845C01" w:rsidRDefault="00CA2E15" w:rsidP="007020AB">
      <w:pPr>
        <w:pStyle w:val="Heading3AR"/>
        <w:keepNext w:val="0"/>
        <w:widowControl w:val="0"/>
        <w:suppressAutoHyphens/>
        <w:spacing w:after="240"/>
        <w:ind w:left="1133"/>
      </w:pPr>
      <w:r w:rsidRPr="00845C01">
        <w:rPr>
          <w:rFonts w:eastAsia="Arial" w:hint="cs"/>
          <w:u w:val="none"/>
          <w:bdr w:val="nil"/>
          <w:rtl/>
          <w:lang w:val="ar-SA" w:eastAsia="zh-CN"/>
        </w:rPr>
        <w:t>"</w:t>
      </w:r>
      <w:r w:rsidRPr="00845C01">
        <w:rPr>
          <w:rFonts w:eastAsia="Arial"/>
          <w:u w:val="none"/>
          <w:bdr w:val="nil"/>
          <w:rtl/>
          <w:lang w:val="ar-SA" w:eastAsia="zh-CN"/>
        </w:rPr>
        <w:t>2</w:t>
      </w:r>
      <w:r w:rsidRPr="00845C01">
        <w:rPr>
          <w:rFonts w:eastAsia="Arial" w:hint="cs"/>
          <w:u w:val="none"/>
          <w:bdr w:val="nil"/>
          <w:rtl/>
          <w:lang w:val="ar-SA" w:eastAsia="zh-CN"/>
        </w:rPr>
        <w:t>"</w:t>
      </w:r>
      <w:r w:rsidR="00AE1126" w:rsidRPr="00845C01">
        <w:rPr>
          <w:rFonts w:eastAsia="Arial"/>
          <w:u w:val="none"/>
          <w:bdr w:val="nil"/>
          <w:rtl/>
          <w:lang w:val="ar-SA" w:eastAsia="zh-CN"/>
        </w:rPr>
        <w:tab/>
      </w:r>
      <w:proofErr w:type="gramStart"/>
      <w:r w:rsidR="00AE1126" w:rsidRPr="00845C01">
        <w:rPr>
          <w:rFonts w:eastAsia="Arial"/>
          <w:bdr w:val="nil"/>
          <w:rtl/>
          <w:lang w:val="ar-SA" w:eastAsia="zh-CN"/>
        </w:rPr>
        <w:t>الغرض</w:t>
      </w:r>
      <w:proofErr w:type="gramEnd"/>
      <w:r w:rsidR="00AE1126" w:rsidRPr="00845C01">
        <w:rPr>
          <w:rFonts w:eastAsia="Arial"/>
          <w:bdr w:val="nil"/>
          <w:rtl/>
          <w:lang w:val="ar-SA" w:eastAsia="zh-CN"/>
        </w:rPr>
        <w:t xml:space="preserve"> الأساسي</w:t>
      </w:r>
    </w:p>
    <w:p w:rsidR="00CA2E15" w:rsidRPr="00845C01" w:rsidRDefault="00CA2E15" w:rsidP="00CA2E15">
      <w:pPr>
        <w:pStyle w:val="NumberedParaAR"/>
      </w:pPr>
      <w:r w:rsidRPr="00845C01">
        <w:rPr>
          <w:rFonts w:eastAsia="Arial" w:hint="cs"/>
          <w:bdr w:val="nil"/>
          <w:rtl/>
          <w:lang w:val="ar-SA"/>
        </w:rPr>
        <w:t>و</w:t>
      </w:r>
      <w:r w:rsidR="00AE1126" w:rsidRPr="00845C01">
        <w:rPr>
          <w:rFonts w:eastAsia="Arial"/>
          <w:bdr w:val="nil"/>
          <w:rtl/>
          <w:lang w:val="ar-SA"/>
        </w:rPr>
        <w:t>تمثل غرض التقييم الرئيسي الوارد في الاختصاصات في الوقوف</w:t>
      </w:r>
      <w:r w:rsidRPr="00845C01">
        <w:rPr>
          <w:rFonts w:eastAsia="Arial"/>
          <w:bdr w:val="nil"/>
          <w:rtl/>
          <w:lang w:val="ar-SA"/>
        </w:rPr>
        <w:t xml:space="preserve"> على مدى توفير المشروع </w:t>
      </w:r>
      <w:r w:rsidR="00256EB8" w:rsidRPr="00845C01">
        <w:rPr>
          <w:rFonts w:eastAsia="Arial" w:hint="cs"/>
          <w:bdr w:val="nil"/>
          <w:rtl/>
          <w:lang w:val="ar-SA"/>
        </w:rPr>
        <w:t>ل</w:t>
      </w:r>
      <w:r w:rsidR="00AE1126" w:rsidRPr="00845C01">
        <w:rPr>
          <w:rFonts w:eastAsia="Arial"/>
          <w:bdr w:val="nil"/>
          <w:rtl/>
          <w:lang w:val="ar-SA"/>
        </w:rPr>
        <w:t>لنوع الملائم من الدعم في سبيل تحقيق أهدافه الأساسية بالشكل الصحيح</w:t>
      </w:r>
      <w:r w:rsidRPr="00845C01">
        <w:rPr>
          <w:rFonts w:eastAsia="Arial" w:hint="cs"/>
          <w:bdr w:val="nil"/>
          <w:rtl/>
          <w:lang w:val="ar-SA"/>
        </w:rPr>
        <w:t>،</w:t>
      </w:r>
      <w:r w:rsidRPr="00845C01">
        <w:rPr>
          <w:rFonts w:eastAsia="Arial"/>
          <w:bdr w:val="nil"/>
          <w:rtl/>
          <w:lang w:val="ar-SA"/>
        </w:rPr>
        <w:t xml:space="preserve"> </w:t>
      </w:r>
      <w:r w:rsidRPr="00845C01">
        <w:rPr>
          <w:rFonts w:eastAsia="Arial" w:hint="cs"/>
          <w:bdr w:val="nil"/>
          <w:rtl/>
          <w:lang w:val="ar-SA"/>
        </w:rPr>
        <w:t>استقاءً للعبر</w:t>
      </w:r>
      <w:r w:rsidRPr="00845C01">
        <w:rPr>
          <w:rFonts w:eastAsia="Arial"/>
          <w:bdr w:val="nil"/>
          <w:rtl/>
          <w:lang w:val="ar-SA"/>
        </w:rPr>
        <w:t xml:space="preserve"> </w:t>
      </w:r>
      <w:r w:rsidR="0061546F" w:rsidRPr="00845C01">
        <w:rPr>
          <w:rFonts w:eastAsia="Arial" w:hint="cs"/>
          <w:bdr w:val="nil"/>
          <w:rtl/>
          <w:lang w:val="ar-SA"/>
        </w:rPr>
        <w:t xml:space="preserve">في تنفيذ </w:t>
      </w:r>
      <w:r w:rsidRPr="00845C01">
        <w:rPr>
          <w:rFonts w:eastAsia="Arial"/>
          <w:bdr w:val="nil"/>
          <w:rtl/>
          <w:lang w:val="ar-SA"/>
        </w:rPr>
        <w:t xml:space="preserve">أنشطة الويبو </w:t>
      </w:r>
      <w:r w:rsidRPr="00845C01">
        <w:rPr>
          <w:rFonts w:eastAsia="Arial" w:hint="cs"/>
          <w:bdr w:val="nil"/>
          <w:rtl/>
          <w:lang w:val="ar-SA"/>
        </w:rPr>
        <w:t>ال</w:t>
      </w:r>
      <w:r w:rsidRPr="00845C01">
        <w:rPr>
          <w:rFonts w:eastAsia="Arial"/>
          <w:bdr w:val="nil"/>
          <w:rtl/>
          <w:lang w:val="ar-SA"/>
        </w:rPr>
        <w:t>محتملة</w:t>
      </w:r>
      <w:r w:rsidRPr="00845C01">
        <w:rPr>
          <w:rFonts w:eastAsia="Arial" w:hint="cs"/>
          <w:bdr w:val="nil"/>
          <w:rtl/>
          <w:lang w:val="ar-SA"/>
        </w:rPr>
        <w:t xml:space="preserve"> الأخرى.</w:t>
      </w:r>
    </w:p>
    <w:p w:rsidR="00AE1126" w:rsidRPr="00845C01" w:rsidRDefault="0061546F" w:rsidP="009D02EE">
      <w:pPr>
        <w:pStyle w:val="NumberedParaAR"/>
      </w:pPr>
      <w:r w:rsidRPr="00845C01">
        <w:rPr>
          <w:rtl/>
        </w:rPr>
        <w:lastRenderedPageBreak/>
        <w:t>ووازن التقييم بين الحاجة إلى التعلم المؤسسي وأغراض ضمان مساءلة الأمانة تجاه الدول الأعضاء</w:t>
      </w:r>
      <w:r w:rsidRPr="00845C01">
        <w:rPr>
          <w:rFonts w:eastAsia="Arial" w:hint="cs"/>
          <w:rtl/>
        </w:rPr>
        <w:t xml:space="preserve">، </w:t>
      </w:r>
      <w:r w:rsidRPr="00845C01">
        <w:rPr>
          <w:rStyle w:val="shorttext"/>
          <w:rFonts w:hint="cs"/>
          <w:rtl/>
        </w:rPr>
        <w:t xml:space="preserve">وانقسمت أهداف التقييم المحددة </w:t>
      </w:r>
      <w:proofErr w:type="gramStart"/>
      <w:r w:rsidRPr="00845C01">
        <w:rPr>
          <w:rStyle w:val="shorttext"/>
          <w:rFonts w:hint="cs"/>
          <w:rtl/>
        </w:rPr>
        <w:t>إلى</w:t>
      </w:r>
      <w:proofErr w:type="gramEnd"/>
      <w:r w:rsidRPr="00845C01">
        <w:rPr>
          <w:rStyle w:val="shorttext"/>
          <w:rFonts w:hint="cs"/>
          <w:rtl/>
        </w:rPr>
        <w:t xml:space="preserve"> شقين:</w:t>
      </w:r>
    </w:p>
    <w:p w:rsidR="00AE1126" w:rsidRPr="00845C01" w:rsidRDefault="0061546F" w:rsidP="009D02EE">
      <w:pPr>
        <w:pStyle w:val="NormalParaAR"/>
        <w:widowControl w:val="0"/>
        <w:numPr>
          <w:ilvl w:val="0"/>
          <w:numId w:val="13"/>
        </w:numPr>
        <w:suppressAutoHyphens/>
        <w:ind w:left="562" w:firstLine="0"/>
      </w:pPr>
      <w:r w:rsidRPr="00845C01">
        <w:rPr>
          <w:rFonts w:eastAsia="Arial"/>
          <w:rtl/>
        </w:rPr>
        <w:t xml:space="preserve">ضمان التعلم من </w:t>
      </w:r>
      <w:r w:rsidRPr="00845C01">
        <w:rPr>
          <w:rFonts w:eastAsia="Arial"/>
          <w:bdr w:val="nil"/>
          <w:rtl/>
          <w:lang w:val="ar-SA"/>
        </w:rPr>
        <w:t>الدروس المستفادة خلال تنفيذ المشروع، ما نجح في معرض ذلك وما لم ينجح للاسترشاد بها في الدعم المستمر</w:t>
      </w:r>
      <w:r w:rsidRPr="00845C01">
        <w:rPr>
          <w:rtl/>
          <w:lang w:bidi="ar"/>
        </w:rPr>
        <w:t xml:space="preserve"> </w:t>
      </w:r>
      <w:r w:rsidRPr="00845C01">
        <w:rPr>
          <w:rFonts w:hint="cs"/>
          <w:rtl/>
          <w:lang w:bidi="ar"/>
        </w:rPr>
        <w:t>لل</w:t>
      </w:r>
      <w:r w:rsidRPr="00845C01">
        <w:rPr>
          <w:rtl/>
          <w:lang w:bidi="ar"/>
        </w:rPr>
        <w:t>شركات الصغيرة والمتوسطة في الاستفادة من التصاميم وحقوق الملكية الفكرية بشكل عام</w:t>
      </w:r>
      <w:r w:rsidRPr="00845C01">
        <w:rPr>
          <w:rFonts w:hint="cs"/>
          <w:rtl/>
          <w:lang w:bidi="ar"/>
        </w:rPr>
        <w:t>.</w:t>
      </w:r>
    </w:p>
    <w:p w:rsidR="00AE1126" w:rsidRPr="00845C01" w:rsidRDefault="0061546F" w:rsidP="00025D9C">
      <w:pPr>
        <w:pStyle w:val="NormalParaAR"/>
        <w:widowControl w:val="0"/>
        <w:numPr>
          <w:ilvl w:val="0"/>
          <w:numId w:val="13"/>
        </w:numPr>
        <w:suppressAutoHyphens/>
        <w:ind w:left="562" w:firstLine="0"/>
      </w:pPr>
      <w:r w:rsidRPr="00845C01">
        <w:rPr>
          <w:rFonts w:eastAsia="Arial" w:hint="cs"/>
          <w:rtl/>
        </w:rPr>
        <w:t>و</w:t>
      </w:r>
      <w:r w:rsidRPr="00845C01">
        <w:rPr>
          <w:rFonts w:eastAsia="Arial"/>
          <w:rtl/>
        </w:rPr>
        <w:t xml:space="preserve">تقديم تقويم قائم على الأدلة للمشروع دعماً لعملية </w:t>
      </w:r>
      <w:proofErr w:type="gramStart"/>
      <w:r w:rsidRPr="00845C01">
        <w:rPr>
          <w:rFonts w:eastAsia="Arial"/>
          <w:rtl/>
        </w:rPr>
        <w:t>اتخاذ</w:t>
      </w:r>
      <w:proofErr w:type="gramEnd"/>
      <w:r w:rsidRPr="00845C01">
        <w:rPr>
          <w:rFonts w:eastAsia="Arial"/>
          <w:rtl/>
        </w:rPr>
        <w:t xml:space="preserve"> القرار في اللجنة.</w:t>
      </w:r>
    </w:p>
    <w:p w:rsidR="007C4D84" w:rsidRPr="00845C01" w:rsidRDefault="007C4D84" w:rsidP="007C4D84">
      <w:pPr>
        <w:pStyle w:val="NumberedParaAR"/>
      </w:pPr>
      <w:r w:rsidRPr="00845C01">
        <w:rPr>
          <w:rFonts w:hint="cs"/>
          <w:rtl/>
        </w:rPr>
        <w:t xml:space="preserve">وبما أن </w:t>
      </w:r>
      <w:r w:rsidRPr="00845C01">
        <w:rPr>
          <w:rtl/>
        </w:rPr>
        <w:t xml:space="preserve">المشروع </w:t>
      </w:r>
      <w:r w:rsidRPr="00845C01">
        <w:rPr>
          <w:rFonts w:hint="cs"/>
          <w:rtl/>
        </w:rPr>
        <w:t xml:space="preserve">انتهى </w:t>
      </w:r>
      <w:r w:rsidRPr="00845C01">
        <w:rPr>
          <w:rtl/>
        </w:rPr>
        <w:t xml:space="preserve">دون </w:t>
      </w:r>
      <w:r w:rsidRPr="00845C01">
        <w:rPr>
          <w:rFonts w:hint="cs"/>
          <w:rtl/>
        </w:rPr>
        <w:t xml:space="preserve">وضع </w:t>
      </w:r>
      <w:r w:rsidRPr="00845C01">
        <w:rPr>
          <w:rtl/>
        </w:rPr>
        <w:t xml:space="preserve">خارطة طريق للمضي قدما، </w:t>
      </w:r>
      <w:r w:rsidRPr="00845C01">
        <w:rPr>
          <w:rFonts w:hint="cs"/>
          <w:rtl/>
        </w:rPr>
        <w:t xml:space="preserve">فقد استعرض </w:t>
      </w:r>
      <w:r w:rsidRPr="00845C01">
        <w:rPr>
          <w:rtl/>
        </w:rPr>
        <w:t>المقي</w:t>
      </w:r>
      <w:r w:rsidRPr="00845C01">
        <w:rPr>
          <w:rFonts w:hint="cs"/>
          <w:rtl/>
        </w:rPr>
        <w:t>ّ</w:t>
      </w:r>
      <w:r w:rsidRPr="00845C01">
        <w:rPr>
          <w:rtl/>
        </w:rPr>
        <w:t>م</w:t>
      </w:r>
      <w:r w:rsidRPr="00845C01">
        <w:rPr>
          <w:rFonts w:hint="cs"/>
          <w:rtl/>
        </w:rPr>
        <w:t xml:space="preserve">، </w:t>
      </w:r>
      <w:r w:rsidRPr="00845C01">
        <w:rPr>
          <w:rtl/>
        </w:rPr>
        <w:t>تحديد</w:t>
      </w:r>
      <w:r w:rsidRPr="00845C01">
        <w:rPr>
          <w:rFonts w:hint="cs"/>
          <w:rtl/>
        </w:rPr>
        <w:t>ا،</w:t>
      </w:r>
      <w:r w:rsidRPr="00845C01">
        <w:rPr>
          <w:rtl/>
        </w:rPr>
        <w:t xml:space="preserve"> </w:t>
      </w:r>
      <w:r w:rsidRPr="00845C01">
        <w:rPr>
          <w:rFonts w:hint="cs"/>
          <w:rtl/>
        </w:rPr>
        <w:t>ال</w:t>
      </w:r>
      <w:r w:rsidRPr="00845C01">
        <w:rPr>
          <w:rtl/>
        </w:rPr>
        <w:t xml:space="preserve">حاجة إلى متابعة الأنشطة لتحقيق أهداف أوسع، إما من خلال مرحلة ثانية أو </w:t>
      </w:r>
      <w:r w:rsidRPr="00845C01">
        <w:rPr>
          <w:rFonts w:hint="cs"/>
          <w:rtl/>
        </w:rPr>
        <w:t xml:space="preserve">عبر </w:t>
      </w:r>
      <w:r w:rsidRPr="00845C01">
        <w:rPr>
          <w:rtl/>
        </w:rPr>
        <w:t>إدماج الأنشطة في برامج الويبو المعنية.</w:t>
      </w:r>
    </w:p>
    <w:p w:rsidR="00AE1126" w:rsidRPr="00845C01" w:rsidRDefault="007C4D84" w:rsidP="009D02EE">
      <w:pPr>
        <w:pStyle w:val="Heading3AR"/>
        <w:keepNext w:val="0"/>
        <w:widowControl w:val="0"/>
        <w:suppressAutoHyphens/>
        <w:spacing w:after="240"/>
        <w:ind w:left="1133"/>
      </w:pPr>
      <w:r w:rsidRPr="00845C01">
        <w:rPr>
          <w:rFonts w:eastAsia="Arial" w:hint="cs"/>
          <w:u w:val="none"/>
          <w:bdr w:val="nil"/>
          <w:rtl/>
          <w:lang w:val="ar-SA" w:eastAsia="zh-CN"/>
        </w:rPr>
        <w:t>"3"</w:t>
      </w:r>
      <w:r w:rsidR="00AE1126" w:rsidRPr="00845C01">
        <w:rPr>
          <w:rFonts w:eastAsia="Arial"/>
          <w:u w:val="none"/>
          <w:bdr w:val="nil"/>
          <w:rtl/>
          <w:lang w:val="ar-SA" w:eastAsia="zh-CN"/>
        </w:rPr>
        <w:tab/>
      </w:r>
      <w:r w:rsidR="00AE1126" w:rsidRPr="00845C01">
        <w:rPr>
          <w:rFonts w:eastAsia="Arial"/>
          <w:bdr w:val="nil"/>
          <w:rtl/>
          <w:lang w:val="ar-SA" w:eastAsia="zh-CN"/>
        </w:rPr>
        <w:t>المنهجية</w:t>
      </w:r>
    </w:p>
    <w:p w:rsidR="009E66C0" w:rsidRPr="00845C01" w:rsidRDefault="0094612D" w:rsidP="00EF1496">
      <w:pPr>
        <w:pStyle w:val="NumberedParaAR"/>
        <w:rPr>
          <w:rFonts w:eastAsia="Arial"/>
          <w:bdr w:val="nil"/>
          <w:rtl/>
          <w:lang w:val="ar-SA"/>
        </w:rPr>
      </w:pPr>
      <w:r w:rsidRPr="00845C01">
        <w:rPr>
          <w:rFonts w:eastAsia="Arial"/>
          <w:bdr w:val="nil"/>
          <w:rtl/>
          <w:lang w:val="ar-SA"/>
        </w:rPr>
        <w:t xml:space="preserve">يسترشد </w:t>
      </w:r>
      <w:r w:rsidRPr="00845C01">
        <w:rPr>
          <w:rFonts w:eastAsia="Arial" w:hint="cs"/>
          <w:bdr w:val="nil"/>
          <w:rtl/>
          <w:lang w:val="ar-SA"/>
        </w:rPr>
        <w:t>ال</w:t>
      </w:r>
      <w:r w:rsidRPr="00845C01">
        <w:rPr>
          <w:rFonts w:eastAsia="Arial"/>
          <w:bdr w:val="nil"/>
          <w:rtl/>
          <w:lang w:val="ar-SA"/>
        </w:rPr>
        <w:t xml:space="preserve">تقييم </w:t>
      </w:r>
      <w:r w:rsidRPr="00845C01">
        <w:rPr>
          <w:rFonts w:eastAsia="Arial" w:hint="cs"/>
          <w:bdr w:val="nil"/>
          <w:rtl/>
          <w:lang w:val="ar-SA"/>
        </w:rPr>
        <w:t>ب</w:t>
      </w:r>
      <w:r w:rsidRPr="00845C01">
        <w:rPr>
          <w:rFonts w:eastAsia="Arial"/>
          <w:bdr w:val="nil"/>
          <w:rtl/>
          <w:lang w:val="ar-SA"/>
        </w:rPr>
        <w:t>الا</w:t>
      </w:r>
      <w:r w:rsidR="00EF1496" w:rsidRPr="00845C01">
        <w:rPr>
          <w:rFonts w:eastAsia="Arial"/>
          <w:bdr w:val="nil"/>
          <w:rtl/>
          <w:lang w:val="ar-SA"/>
        </w:rPr>
        <w:t>ختصاصات و</w:t>
      </w:r>
      <w:r w:rsidR="00AE1126" w:rsidRPr="00845C01">
        <w:rPr>
          <w:rFonts w:eastAsia="Arial"/>
          <w:bdr w:val="nil"/>
          <w:rtl/>
          <w:lang w:val="ar-SA"/>
        </w:rPr>
        <w:t>سياسة الويبو للتقييم</w:t>
      </w:r>
      <w:r w:rsidR="00AE1126" w:rsidRPr="00845C01">
        <w:rPr>
          <w:vertAlign w:val="superscript"/>
        </w:rPr>
        <w:footnoteReference w:id="12"/>
      </w:r>
      <w:r w:rsidR="00AE1126" w:rsidRPr="00845C01">
        <w:rPr>
          <w:rFonts w:eastAsia="Arial"/>
          <w:bdr w:val="nil"/>
          <w:rtl/>
          <w:lang w:val="ar-SA"/>
        </w:rPr>
        <w:t xml:space="preserve">، التي </w:t>
      </w:r>
      <w:r w:rsidR="00EF1496" w:rsidRPr="00845C01">
        <w:rPr>
          <w:rFonts w:eastAsia="Arial" w:hint="cs"/>
          <w:bdr w:val="nil"/>
          <w:rtl/>
          <w:lang w:val="ar-SA"/>
        </w:rPr>
        <w:t xml:space="preserve">تطبّق </w:t>
      </w:r>
      <w:r w:rsidR="00EF1496" w:rsidRPr="00845C01">
        <w:rPr>
          <w:rFonts w:eastAsia="Arial"/>
          <w:bdr w:val="nil"/>
          <w:rtl/>
          <w:lang w:val="ar-SA"/>
        </w:rPr>
        <w:t xml:space="preserve">المعايير </w:t>
      </w:r>
      <w:r w:rsidR="00EF1496" w:rsidRPr="00845C01">
        <w:rPr>
          <w:rFonts w:eastAsia="Arial" w:hint="cs"/>
          <w:bdr w:val="nil"/>
          <w:rtl/>
          <w:lang w:val="ar-SA"/>
        </w:rPr>
        <w:t xml:space="preserve">والقواعد </w:t>
      </w:r>
      <w:r w:rsidR="00EF1496" w:rsidRPr="00845C01">
        <w:rPr>
          <w:rFonts w:eastAsia="Arial"/>
          <w:bdr w:val="nil"/>
          <w:rtl/>
          <w:lang w:val="ar-SA"/>
        </w:rPr>
        <w:t>الخاصة بفريق الأمم المتحدة المعني بالتقييم</w:t>
      </w:r>
      <w:r w:rsidR="00EF1496" w:rsidRPr="00845C01">
        <w:rPr>
          <w:rFonts w:eastAsia="Arial" w:hint="cs"/>
          <w:bdr w:val="nil"/>
          <w:rtl/>
          <w:lang w:val="ar-SA"/>
        </w:rPr>
        <w:t xml:space="preserve"> (أحدث نسخة: يونيو 2016). وي</w:t>
      </w:r>
      <w:r w:rsidR="00AE1126" w:rsidRPr="00845C01">
        <w:rPr>
          <w:rFonts w:eastAsia="Arial"/>
          <w:bdr w:val="nil"/>
          <w:rtl/>
          <w:lang w:val="ar-SA"/>
        </w:rPr>
        <w:t xml:space="preserve">شير </w:t>
      </w:r>
      <w:r w:rsidR="00EF1496" w:rsidRPr="00845C01">
        <w:rPr>
          <w:rFonts w:eastAsia="Arial"/>
          <w:bdr w:val="nil"/>
          <w:rtl/>
          <w:lang w:val="ar-SA"/>
        </w:rPr>
        <w:t xml:space="preserve">الإطار المنهجي </w:t>
      </w:r>
      <w:r w:rsidR="00EF1496" w:rsidRPr="00845C01">
        <w:rPr>
          <w:rFonts w:eastAsia="Arial" w:hint="cs"/>
          <w:bdr w:val="nil"/>
          <w:rtl/>
          <w:lang w:val="ar-SA"/>
        </w:rPr>
        <w:t xml:space="preserve">للفريق </w:t>
      </w:r>
      <w:r w:rsidR="00AE1126" w:rsidRPr="00845C01">
        <w:rPr>
          <w:rFonts w:eastAsia="Arial"/>
          <w:bdr w:val="nil"/>
          <w:rtl/>
          <w:lang w:val="ar-SA"/>
        </w:rPr>
        <w:t>إلى المبادئ الأساسية لمعايير التقييم ومعايير الجودة الصادرة عن لجنة المساعدة الإنمائية التابعة لمنظمة التعاون والتنمية في الميدان الاقتصادي</w:t>
      </w:r>
      <w:r w:rsidR="00AE1126" w:rsidRPr="00845C01">
        <w:rPr>
          <w:vertAlign w:val="superscript"/>
        </w:rPr>
        <w:footnoteReference w:id="13"/>
      </w:r>
      <w:r w:rsidR="00B27244" w:rsidRPr="00845C01">
        <w:rPr>
          <w:rFonts w:eastAsia="Arial"/>
          <w:bdr w:val="nil"/>
          <w:rtl/>
          <w:lang w:val="ar-SA"/>
        </w:rPr>
        <w:t>.</w:t>
      </w:r>
    </w:p>
    <w:p w:rsidR="00AE1126" w:rsidRPr="00845C01" w:rsidRDefault="009E66C0" w:rsidP="009E66C0">
      <w:pPr>
        <w:pStyle w:val="NumberedParaAR"/>
        <w:rPr>
          <w:rFonts w:eastAsia="Arial"/>
          <w:bdr w:val="nil"/>
          <w:rtl/>
          <w:lang w:val="ar-SA"/>
        </w:rPr>
      </w:pPr>
      <w:r w:rsidRPr="00845C01">
        <w:rPr>
          <w:rFonts w:eastAsia="Arial" w:hint="cs"/>
          <w:bdr w:val="nil"/>
          <w:rtl/>
          <w:lang w:val="ar-SA"/>
        </w:rPr>
        <w:t>و</w:t>
      </w:r>
      <w:r w:rsidRPr="00845C01">
        <w:rPr>
          <w:rFonts w:eastAsia="Arial"/>
          <w:bdr w:val="nil"/>
          <w:rtl/>
          <w:lang w:val="ar-SA"/>
        </w:rPr>
        <w:t>طلبت الاختصاصات تقييم جودة المشروع، بما في ذلك تصميم</w:t>
      </w:r>
      <w:r w:rsidRPr="00845C01">
        <w:rPr>
          <w:rFonts w:eastAsia="Arial" w:hint="cs"/>
          <w:bdr w:val="nil"/>
          <w:rtl/>
          <w:lang w:val="ar-SA"/>
        </w:rPr>
        <w:t>ه</w:t>
      </w:r>
      <w:r w:rsidRPr="00845C01">
        <w:rPr>
          <w:rFonts w:eastAsia="Arial"/>
          <w:bdr w:val="nil"/>
          <w:rtl/>
          <w:lang w:val="ar-SA"/>
        </w:rPr>
        <w:t xml:space="preserve"> </w:t>
      </w:r>
      <w:proofErr w:type="gramStart"/>
      <w:r w:rsidRPr="00845C01">
        <w:rPr>
          <w:rFonts w:eastAsia="Arial"/>
          <w:bdr w:val="nil"/>
          <w:rtl/>
          <w:lang w:val="ar-SA"/>
        </w:rPr>
        <w:t>وإدار</w:t>
      </w:r>
      <w:r w:rsidRPr="00845C01">
        <w:rPr>
          <w:rFonts w:eastAsia="Arial" w:hint="cs"/>
          <w:bdr w:val="nil"/>
          <w:rtl/>
          <w:lang w:val="ar-SA"/>
        </w:rPr>
        <w:t>ته</w:t>
      </w:r>
      <w:proofErr w:type="gramEnd"/>
      <w:r w:rsidRPr="00845C01">
        <w:rPr>
          <w:rFonts w:eastAsia="Arial"/>
          <w:bdr w:val="nil"/>
          <w:rtl/>
          <w:lang w:val="ar-SA"/>
        </w:rPr>
        <w:t>.</w:t>
      </w:r>
      <w:r w:rsidRPr="00845C01">
        <w:rPr>
          <w:rFonts w:eastAsia="Arial" w:hint="cs"/>
          <w:bdr w:val="nil"/>
          <w:rtl/>
          <w:lang w:val="ar-SA"/>
        </w:rPr>
        <w:t xml:space="preserve"> وتماشيا مع </w:t>
      </w:r>
      <w:r w:rsidRPr="00845C01">
        <w:rPr>
          <w:rFonts w:eastAsia="Arial"/>
          <w:bdr w:val="nil"/>
          <w:rtl/>
          <w:lang w:val="ar-SA"/>
        </w:rPr>
        <w:t xml:space="preserve">الاختصاصات </w:t>
      </w:r>
      <w:r w:rsidRPr="00845C01">
        <w:rPr>
          <w:rFonts w:eastAsia="Arial" w:hint="cs"/>
          <w:bdr w:val="nil"/>
          <w:rtl/>
          <w:lang w:val="ar-SA"/>
        </w:rPr>
        <w:t>وعملا ب</w:t>
      </w:r>
      <w:r w:rsidR="00AE1126" w:rsidRPr="00845C01">
        <w:rPr>
          <w:rFonts w:eastAsia="Arial"/>
          <w:bdr w:val="nil"/>
          <w:rtl/>
          <w:lang w:val="ar-SA"/>
        </w:rPr>
        <w:t xml:space="preserve">ممارسات التقييم </w:t>
      </w:r>
      <w:proofErr w:type="gramStart"/>
      <w:r w:rsidR="00AE1126" w:rsidRPr="00845C01">
        <w:rPr>
          <w:rFonts w:eastAsia="Arial"/>
          <w:bdr w:val="nil"/>
          <w:rtl/>
          <w:lang w:val="ar-SA"/>
        </w:rPr>
        <w:t>المو</w:t>
      </w:r>
      <w:r w:rsidRPr="00845C01">
        <w:rPr>
          <w:rFonts w:eastAsia="Arial"/>
          <w:bdr w:val="nil"/>
          <w:rtl/>
          <w:lang w:val="ar-SA"/>
        </w:rPr>
        <w:t>حدة</w:t>
      </w:r>
      <w:proofErr w:type="gramEnd"/>
      <w:r w:rsidRPr="00845C01">
        <w:rPr>
          <w:rFonts w:eastAsia="Arial"/>
          <w:bdr w:val="nil"/>
          <w:rtl/>
          <w:lang w:val="ar-SA"/>
        </w:rPr>
        <w:t xml:space="preserve">، </w:t>
      </w:r>
      <w:r w:rsidRPr="00845C01">
        <w:rPr>
          <w:rFonts w:eastAsia="Arial" w:hint="cs"/>
          <w:bdr w:val="nil"/>
          <w:rtl/>
          <w:lang w:val="ar-SA"/>
        </w:rPr>
        <w:t>أ</w:t>
      </w:r>
      <w:r w:rsidRPr="00845C01">
        <w:rPr>
          <w:rFonts w:eastAsia="Arial"/>
          <w:bdr w:val="nil"/>
          <w:rtl/>
          <w:lang w:val="ar-SA"/>
        </w:rPr>
        <w:t>جرى</w:t>
      </w:r>
      <w:r w:rsidR="00AE1126" w:rsidRPr="00845C01">
        <w:rPr>
          <w:rFonts w:eastAsia="Arial"/>
          <w:bdr w:val="nil"/>
          <w:rtl/>
          <w:lang w:val="ar-SA"/>
        </w:rPr>
        <w:t xml:space="preserve"> </w:t>
      </w:r>
      <w:r w:rsidRPr="00845C01">
        <w:rPr>
          <w:rFonts w:eastAsia="Arial" w:hint="cs"/>
          <w:bdr w:val="nil"/>
          <w:rtl/>
          <w:lang w:val="ar-SA"/>
        </w:rPr>
        <w:t xml:space="preserve">التقييم </w:t>
      </w:r>
      <w:r w:rsidRPr="00845C01">
        <w:rPr>
          <w:rFonts w:eastAsia="Arial"/>
          <w:bdr w:val="nil"/>
          <w:rtl/>
          <w:lang w:val="ar-SA"/>
        </w:rPr>
        <w:t>استناداً إلى المعايير ال</w:t>
      </w:r>
      <w:r w:rsidRPr="00845C01">
        <w:rPr>
          <w:rFonts w:eastAsia="Arial" w:hint="cs"/>
          <w:bdr w:val="nil"/>
          <w:rtl/>
          <w:lang w:val="ar-SA"/>
        </w:rPr>
        <w:t>خمس</w:t>
      </w:r>
      <w:r w:rsidR="00AE1126" w:rsidRPr="00845C01">
        <w:rPr>
          <w:rFonts w:eastAsia="Arial"/>
          <w:bdr w:val="nil"/>
          <w:rtl/>
          <w:lang w:val="ar-SA"/>
        </w:rPr>
        <w:t>ة التالية:</w:t>
      </w:r>
      <w:r w:rsidR="00AE1126" w:rsidRPr="00845C01">
        <w:rPr>
          <w:rStyle w:val="FootnoteReference"/>
          <w:sz w:val="36"/>
          <w:szCs w:val="36"/>
        </w:rPr>
        <w:footnoteReference w:id="14"/>
      </w:r>
    </w:p>
    <w:p w:rsidR="00F32D27" w:rsidRPr="00845C01" w:rsidRDefault="00F32D27" w:rsidP="0088703C">
      <w:pPr>
        <w:pStyle w:val="NormalParaAR"/>
        <w:widowControl w:val="0"/>
        <w:numPr>
          <w:ilvl w:val="0"/>
          <w:numId w:val="14"/>
        </w:numPr>
        <w:suppressAutoHyphens/>
        <w:spacing w:after="120"/>
        <w:ind w:left="562" w:firstLine="0"/>
      </w:pPr>
      <w:r w:rsidRPr="00845C01">
        <w:rPr>
          <w:rFonts w:eastAsia="Arial"/>
          <w:bdr w:val="nil"/>
          <w:rtl/>
          <w:lang w:val="ar-SA"/>
        </w:rPr>
        <w:t xml:space="preserve">تحضير </w:t>
      </w:r>
      <w:r w:rsidR="009E66C0" w:rsidRPr="00845C01">
        <w:rPr>
          <w:rFonts w:eastAsia="Arial"/>
          <w:bdr w:val="nil"/>
          <w:rtl/>
          <w:lang w:val="ar-SA"/>
        </w:rPr>
        <w:t>المشروع وإدار</w:t>
      </w:r>
      <w:r w:rsidR="009E66C0" w:rsidRPr="00845C01">
        <w:rPr>
          <w:rFonts w:eastAsia="Arial" w:hint="cs"/>
          <w:bdr w:val="nil"/>
          <w:rtl/>
          <w:lang w:val="ar-SA"/>
        </w:rPr>
        <w:t>ته</w:t>
      </w:r>
      <w:r w:rsidR="00025D9C" w:rsidRPr="00845C01">
        <w:rPr>
          <w:rStyle w:val="FootnoteReference"/>
          <w:rFonts w:eastAsia="Arial"/>
          <w:sz w:val="36"/>
          <w:szCs w:val="36"/>
          <w:bdr w:val="nil"/>
          <w:rtl/>
          <w:lang w:val="ar-SA"/>
        </w:rPr>
        <w:footnoteReference w:id="15"/>
      </w:r>
      <w:r w:rsidR="009E66C0" w:rsidRPr="00845C01">
        <w:rPr>
          <w:rFonts w:eastAsia="Arial"/>
          <w:bdr w:val="nil"/>
          <w:rtl/>
          <w:lang w:val="ar-SA"/>
        </w:rPr>
        <w:t xml:space="preserve">: </w:t>
      </w:r>
      <w:r w:rsidRPr="00845C01">
        <w:rPr>
          <w:rFonts w:eastAsia="Arial"/>
          <w:bdr w:val="nil"/>
          <w:rtl/>
          <w:lang w:val="ar-SA"/>
        </w:rPr>
        <w:t>درجة اتباع الممارسات الجيدة في التحضير للمشروع وإدارته، بما في ذلك ما يتعلق بتطبيق أدوات الإدارة القائمة على النتائج</w:t>
      </w:r>
      <w:r w:rsidRPr="00845C01">
        <w:rPr>
          <w:rFonts w:eastAsia="Arial" w:hint="cs"/>
          <w:bdr w:val="nil"/>
          <w:rtl/>
          <w:lang w:val="ar-SA"/>
        </w:rPr>
        <w:t>.</w:t>
      </w:r>
    </w:p>
    <w:p w:rsidR="00AE1126" w:rsidRPr="00845C01" w:rsidRDefault="005959DE" w:rsidP="0088703C">
      <w:pPr>
        <w:pStyle w:val="NormalParaAR"/>
        <w:widowControl w:val="0"/>
        <w:numPr>
          <w:ilvl w:val="0"/>
          <w:numId w:val="14"/>
        </w:numPr>
        <w:suppressAutoHyphens/>
        <w:spacing w:after="120"/>
        <w:ind w:left="562" w:firstLine="0"/>
      </w:pPr>
      <w:r w:rsidRPr="00845C01">
        <w:rPr>
          <w:rFonts w:eastAsia="Arial"/>
          <w:bdr w:val="nil"/>
          <w:rtl/>
          <w:lang w:val="ar-SA"/>
        </w:rPr>
        <w:t>الوجاهة:</w:t>
      </w:r>
      <w:r w:rsidRPr="00845C01">
        <w:rPr>
          <w:rFonts w:eastAsia="Arial"/>
          <w:bdr w:val="nil"/>
        </w:rPr>
        <w:t xml:space="preserve"> </w:t>
      </w:r>
      <w:r w:rsidR="00AE1126" w:rsidRPr="00845C01">
        <w:rPr>
          <w:rFonts w:eastAsia="Arial"/>
          <w:bdr w:val="nil"/>
          <w:rtl/>
          <w:lang w:val="ar-SA"/>
        </w:rPr>
        <w:t>مدى اتساق أهداف المشروع مع متطلبات المستفيدين واحتياجات الدول الأعضاء والأولويات العالمية والسياسات.</w:t>
      </w:r>
    </w:p>
    <w:p w:rsidR="00AE1126" w:rsidRPr="00845C01" w:rsidRDefault="005959DE" w:rsidP="0088703C">
      <w:pPr>
        <w:pStyle w:val="NormalParaAR"/>
        <w:widowControl w:val="0"/>
        <w:numPr>
          <w:ilvl w:val="0"/>
          <w:numId w:val="14"/>
        </w:numPr>
        <w:suppressAutoHyphens/>
        <w:spacing w:after="120"/>
        <w:ind w:left="562" w:firstLine="0"/>
      </w:pPr>
      <w:r w:rsidRPr="00845C01">
        <w:rPr>
          <w:rFonts w:eastAsia="Arial"/>
          <w:bdr w:val="nil"/>
          <w:rtl/>
          <w:lang w:val="ar-SA"/>
        </w:rPr>
        <w:t>الكفاءة:</w:t>
      </w:r>
      <w:r w:rsidRPr="00845C01">
        <w:rPr>
          <w:rFonts w:eastAsia="Arial"/>
          <w:bdr w:val="nil"/>
          <w:rtl/>
          <w:lang w:val="ar-SA"/>
        </w:rPr>
        <w:tab/>
      </w:r>
      <w:r w:rsidR="00AE1126" w:rsidRPr="00845C01">
        <w:rPr>
          <w:rFonts w:eastAsia="Arial"/>
          <w:bdr w:val="nil"/>
          <w:rtl/>
          <w:lang w:val="ar-SA"/>
        </w:rPr>
        <w:t xml:space="preserve"> مدى الاقتصادية في تحويل المدخلات (مثل الأموال والخبرات والوقت) إلى نتائج</w:t>
      </w:r>
      <w:r w:rsidR="00B27244" w:rsidRPr="00845C01">
        <w:rPr>
          <w:rFonts w:eastAsia="Arial"/>
          <w:bdr w:val="nil"/>
          <w:rtl/>
          <w:lang w:val="ar-SA"/>
        </w:rPr>
        <w:t xml:space="preserve">. </w:t>
      </w:r>
      <w:r w:rsidR="00F32D27" w:rsidRPr="00845C01">
        <w:rPr>
          <w:rFonts w:eastAsia="Arial"/>
          <w:bdr w:val="nil"/>
          <w:rtl/>
          <w:lang w:val="ar-SA"/>
        </w:rPr>
        <w:t xml:space="preserve">وقد </w:t>
      </w:r>
      <w:r w:rsidR="00F32D27" w:rsidRPr="00845C01">
        <w:rPr>
          <w:rFonts w:eastAsia="Arial" w:hint="cs"/>
          <w:bdr w:val="nil"/>
          <w:rtl/>
          <w:lang w:val="ar-SA"/>
        </w:rPr>
        <w:t>نظر</w:t>
      </w:r>
      <w:r w:rsidR="00AE1126" w:rsidRPr="00845C01">
        <w:rPr>
          <w:rFonts w:eastAsia="Arial"/>
          <w:bdr w:val="nil"/>
          <w:rtl/>
          <w:lang w:val="ar-SA"/>
        </w:rPr>
        <w:t xml:space="preserve"> </w:t>
      </w:r>
      <w:proofErr w:type="gramStart"/>
      <w:r w:rsidR="00AE1126" w:rsidRPr="00845C01">
        <w:rPr>
          <w:rFonts w:eastAsia="Arial"/>
          <w:bdr w:val="nil"/>
          <w:rtl/>
          <w:lang w:val="ar-SA"/>
        </w:rPr>
        <w:t>التقييم</w:t>
      </w:r>
      <w:proofErr w:type="gramEnd"/>
      <w:r w:rsidR="00AE1126" w:rsidRPr="00845C01">
        <w:rPr>
          <w:rFonts w:eastAsia="Arial"/>
          <w:bdr w:val="nil"/>
          <w:rtl/>
          <w:lang w:val="ar-SA"/>
        </w:rPr>
        <w:t xml:space="preserve"> أساساً </w:t>
      </w:r>
      <w:r w:rsidR="00F32D27" w:rsidRPr="00845C01">
        <w:rPr>
          <w:rFonts w:eastAsia="Arial" w:hint="cs"/>
          <w:bdr w:val="nil"/>
          <w:rtl/>
          <w:lang w:val="ar-SA"/>
        </w:rPr>
        <w:t xml:space="preserve">في </w:t>
      </w:r>
      <w:r w:rsidR="00AE1126" w:rsidRPr="00845C01">
        <w:rPr>
          <w:rFonts w:eastAsia="Arial"/>
          <w:bdr w:val="nil"/>
          <w:rtl/>
          <w:lang w:val="ar-SA"/>
        </w:rPr>
        <w:t>النهج المتبع في المشروع.</w:t>
      </w:r>
    </w:p>
    <w:p w:rsidR="00AE1126" w:rsidRPr="00845C01" w:rsidRDefault="005959DE" w:rsidP="0088703C">
      <w:pPr>
        <w:pStyle w:val="NormalParaAR"/>
        <w:widowControl w:val="0"/>
        <w:numPr>
          <w:ilvl w:val="0"/>
          <w:numId w:val="14"/>
        </w:numPr>
        <w:suppressAutoHyphens/>
        <w:spacing w:after="120"/>
        <w:ind w:left="562" w:firstLine="0"/>
      </w:pPr>
      <w:r w:rsidRPr="00845C01">
        <w:rPr>
          <w:rFonts w:eastAsia="Arial"/>
          <w:bdr w:val="nil"/>
          <w:rtl/>
          <w:lang w:val="ar-SA"/>
        </w:rPr>
        <w:t xml:space="preserve">الفعالية: </w:t>
      </w:r>
      <w:proofErr w:type="gramStart"/>
      <w:r w:rsidR="00AE1126" w:rsidRPr="00845C01">
        <w:rPr>
          <w:rFonts w:eastAsia="Arial"/>
          <w:bdr w:val="nil"/>
          <w:rtl/>
          <w:lang w:val="ar-SA"/>
        </w:rPr>
        <w:t>مدى</w:t>
      </w:r>
      <w:proofErr w:type="gramEnd"/>
      <w:r w:rsidR="00AE1126" w:rsidRPr="00845C01">
        <w:rPr>
          <w:rFonts w:eastAsia="Arial"/>
          <w:bdr w:val="nil"/>
          <w:rtl/>
          <w:lang w:val="ar-SA"/>
        </w:rPr>
        <w:t xml:space="preserve"> تحقق الأهداف أو توقع تحققها، مع مراعاة أهمية كل منها.</w:t>
      </w:r>
    </w:p>
    <w:p w:rsidR="00AE1126" w:rsidRPr="00845C01" w:rsidRDefault="005959DE" w:rsidP="00025D9C">
      <w:pPr>
        <w:pStyle w:val="NormalParaAR"/>
        <w:widowControl w:val="0"/>
        <w:numPr>
          <w:ilvl w:val="0"/>
          <w:numId w:val="14"/>
        </w:numPr>
        <w:suppressAutoHyphens/>
        <w:ind w:left="562" w:firstLine="0"/>
      </w:pPr>
      <w:r w:rsidRPr="00845C01">
        <w:rPr>
          <w:rFonts w:eastAsia="Arial"/>
          <w:bdr w:val="nil"/>
          <w:rtl/>
          <w:lang w:val="ar-SA"/>
        </w:rPr>
        <w:t>الاستدامة:</w:t>
      </w:r>
      <w:r w:rsidR="00AE1126" w:rsidRPr="00845C01">
        <w:rPr>
          <w:rFonts w:eastAsia="Arial"/>
          <w:bdr w:val="nil"/>
          <w:rtl/>
          <w:lang w:val="ar-SA"/>
        </w:rPr>
        <w:t xml:space="preserve"> </w:t>
      </w:r>
      <w:proofErr w:type="gramStart"/>
      <w:r w:rsidR="00AE1126" w:rsidRPr="00845C01">
        <w:rPr>
          <w:rFonts w:eastAsia="Arial"/>
          <w:bdr w:val="nil"/>
          <w:rtl/>
          <w:lang w:val="ar-SA"/>
        </w:rPr>
        <w:t>احتمالات</w:t>
      </w:r>
      <w:proofErr w:type="gramEnd"/>
      <w:r w:rsidR="00AE1126" w:rsidRPr="00845C01">
        <w:rPr>
          <w:rFonts w:eastAsia="Arial"/>
          <w:bdr w:val="nil"/>
          <w:rtl/>
          <w:lang w:val="ar-SA"/>
        </w:rPr>
        <w:t xml:space="preserve"> استمرار فوائد المشروع بعد استكمال المساعدة.</w:t>
      </w:r>
    </w:p>
    <w:p w:rsidR="00AE1126" w:rsidRPr="00845C01" w:rsidRDefault="00F32D27" w:rsidP="008E3BC8">
      <w:pPr>
        <w:pStyle w:val="NumberedParaAR"/>
      </w:pPr>
      <w:r w:rsidRPr="00845C01">
        <w:rPr>
          <w:rFonts w:eastAsia="Arial"/>
          <w:bdr w:val="nil"/>
          <w:rtl/>
          <w:lang w:val="ar-SA"/>
        </w:rPr>
        <w:t>وبالإضافة إلى</w:t>
      </w:r>
      <w:r w:rsidRPr="00845C01">
        <w:rPr>
          <w:rFonts w:eastAsia="Arial" w:hint="cs"/>
          <w:bdr w:val="nil"/>
          <w:rtl/>
          <w:lang w:val="ar-SA"/>
        </w:rPr>
        <w:t xml:space="preserve"> المعايير السابقة</w:t>
      </w:r>
      <w:r w:rsidRPr="00845C01">
        <w:rPr>
          <w:rFonts w:eastAsia="Arial"/>
          <w:bdr w:val="nil"/>
          <w:rtl/>
          <w:lang w:val="ar-SA"/>
        </w:rPr>
        <w:t xml:space="preserve">، طُلب من المقيِّم تقويم مدى </w:t>
      </w:r>
      <w:r w:rsidRPr="00845C01">
        <w:rPr>
          <w:rFonts w:eastAsia="Arial" w:hint="cs"/>
          <w:bdr w:val="nil"/>
          <w:rtl/>
          <w:lang w:val="ar-SA"/>
        </w:rPr>
        <w:t xml:space="preserve">تعميم </w:t>
      </w:r>
      <w:r w:rsidRPr="00845C01">
        <w:rPr>
          <w:rFonts w:eastAsia="Arial"/>
          <w:bdr w:val="nil"/>
          <w:rtl/>
          <w:lang w:val="ar-SA"/>
        </w:rPr>
        <w:t xml:space="preserve">جوانب </w:t>
      </w:r>
      <w:r w:rsidRPr="00845C01">
        <w:rPr>
          <w:rFonts w:eastAsia="Arial" w:hint="cs"/>
          <w:bdr w:val="nil"/>
          <w:rtl/>
          <w:lang w:val="ar-SA"/>
        </w:rPr>
        <w:t xml:space="preserve">المساواة بين </w:t>
      </w:r>
      <w:r w:rsidRPr="00845C01">
        <w:rPr>
          <w:rFonts w:eastAsia="Arial"/>
          <w:bdr w:val="nil"/>
          <w:rtl/>
          <w:lang w:val="ar-SA"/>
        </w:rPr>
        <w:t>الجنس</w:t>
      </w:r>
      <w:r w:rsidRPr="00845C01">
        <w:rPr>
          <w:rFonts w:eastAsia="Arial" w:hint="cs"/>
          <w:bdr w:val="nil"/>
          <w:rtl/>
          <w:lang w:val="ar-SA"/>
        </w:rPr>
        <w:t>ي</w:t>
      </w:r>
      <w:r w:rsidRPr="00845C01">
        <w:rPr>
          <w:rFonts w:eastAsia="Arial"/>
          <w:bdr w:val="nil"/>
          <w:rtl/>
          <w:lang w:val="ar-SA"/>
        </w:rPr>
        <w:t>ن في إعداد المشاريع</w:t>
      </w:r>
      <w:r w:rsidR="008E3BC8" w:rsidRPr="00845C01">
        <w:rPr>
          <w:rFonts w:eastAsia="Arial" w:hint="cs"/>
          <w:bdr w:val="nil"/>
          <w:rtl/>
          <w:lang w:val="ar-SA"/>
        </w:rPr>
        <w:t> </w:t>
      </w:r>
      <w:proofErr w:type="gramStart"/>
      <w:r w:rsidRPr="00845C01">
        <w:rPr>
          <w:rFonts w:eastAsia="Arial"/>
          <w:bdr w:val="nil"/>
          <w:rtl/>
          <w:lang w:val="ar-SA"/>
        </w:rPr>
        <w:t>وتنفيذ</w:t>
      </w:r>
      <w:r w:rsidRPr="00845C01">
        <w:rPr>
          <w:rFonts w:eastAsia="Arial" w:hint="cs"/>
          <w:bdr w:val="nil"/>
          <w:rtl/>
          <w:lang w:val="ar-SA"/>
        </w:rPr>
        <w:t>ه</w:t>
      </w:r>
      <w:proofErr w:type="gramEnd"/>
      <w:r w:rsidRPr="00845C01">
        <w:rPr>
          <w:rFonts w:eastAsia="Arial" w:hint="cs"/>
          <w:bdr w:val="nil"/>
          <w:rtl/>
          <w:lang w:val="ar-SA"/>
        </w:rPr>
        <w:t>.</w:t>
      </w:r>
    </w:p>
    <w:p w:rsidR="00AE1126" w:rsidRPr="00845C01" w:rsidRDefault="00AE1126" w:rsidP="00C44C78">
      <w:pPr>
        <w:pStyle w:val="NumberedParaAR"/>
      </w:pPr>
      <w:proofErr w:type="gramStart"/>
      <w:r w:rsidRPr="00845C01">
        <w:rPr>
          <w:rFonts w:eastAsia="Arial"/>
          <w:bdr w:val="nil"/>
          <w:rtl/>
          <w:lang w:val="ar-SA"/>
        </w:rPr>
        <w:t>و</w:t>
      </w:r>
      <w:r w:rsidR="00C44C78" w:rsidRPr="00845C01">
        <w:rPr>
          <w:rFonts w:eastAsia="Arial"/>
          <w:bdr w:val="nil"/>
          <w:rtl/>
          <w:lang w:val="ar-SA"/>
        </w:rPr>
        <w:t>ضمان</w:t>
      </w:r>
      <w:r w:rsidR="00C44C78" w:rsidRPr="00845C01">
        <w:rPr>
          <w:rFonts w:eastAsia="Arial" w:hint="cs"/>
          <w:bdr w:val="nil"/>
          <w:rtl/>
          <w:lang w:val="ar-SA"/>
        </w:rPr>
        <w:t>ا</w:t>
      </w:r>
      <w:proofErr w:type="gramEnd"/>
      <w:r w:rsidR="00C44C78" w:rsidRPr="00845C01">
        <w:rPr>
          <w:rFonts w:eastAsia="Arial"/>
          <w:bdr w:val="nil"/>
          <w:rtl/>
          <w:lang w:val="ar-SA"/>
        </w:rPr>
        <w:t xml:space="preserve"> </w:t>
      </w:r>
      <w:r w:rsidR="00C44C78" w:rsidRPr="00845C01">
        <w:rPr>
          <w:rFonts w:eastAsia="Arial" w:hint="cs"/>
          <w:bdr w:val="nil"/>
          <w:rtl/>
          <w:lang w:val="ar-SA"/>
        </w:rPr>
        <w:t>ل</w:t>
      </w:r>
      <w:r w:rsidR="00C44C78" w:rsidRPr="00845C01">
        <w:rPr>
          <w:rFonts w:eastAsia="Arial"/>
          <w:bdr w:val="nil"/>
          <w:rtl/>
          <w:lang w:val="ar-SA"/>
        </w:rPr>
        <w:t xml:space="preserve">تقويم نوعي وكمي </w:t>
      </w:r>
      <w:r w:rsidR="00C44C78" w:rsidRPr="00845C01">
        <w:rPr>
          <w:rFonts w:eastAsia="Arial" w:hint="cs"/>
          <w:bdr w:val="nil"/>
          <w:rtl/>
          <w:lang w:val="ar-SA"/>
        </w:rPr>
        <w:t>م</w:t>
      </w:r>
      <w:r w:rsidR="00C44C78" w:rsidRPr="00845C01">
        <w:rPr>
          <w:rFonts w:eastAsia="Arial"/>
          <w:bdr w:val="nil"/>
          <w:rtl/>
          <w:lang w:val="ar-SA"/>
        </w:rPr>
        <w:t>ستن</w:t>
      </w:r>
      <w:r w:rsidRPr="00845C01">
        <w:rPr>
          <w:rFonts w:eastAsia="Arial"/>
          <w:bdr w:val="nil"/>
          <w:rtl/>
          <w:lang w:val="ar-SA"/>
        </w:rPr>
        <w:t>د إلى الأدلة، استخدم م</w:t>
      </w:r>
      <w:r w:rsidR="00150EA8" w:rsidRPr="00845C01">
        <w:rPr>
          <w:rFonts w:eastAsia="Arial"/>
          <w:bdr w:val="nil"/>
          <w:rtl/>
          <w:lang w:val="ar-SA"/>
        </w:rPr>
        <w:t xml:space="preserve">زيج من أدوات التقييم المختلفة. </w:t>
      </w:r>
      <w:r w:rsidR="00C44C78" w:rsidRPr="00845C01">
        <w:rPr>
          <w:rFonts w:eastAsia="Arial" w:hint="cs"/>
          <w:bdr w:val="nil"/>
          <w:rtl/>
          <w:lang w:val="ar-SA"/>
        </w:rPr>
        <w:t>و</w:t>
      </w:r>
      <w:r w:rsidRPr="00845C01">
        <w:rPr>
          <w:rFonts w:eastAsia="Arial"/>
          <w:bdr w:val="nil"/>
          <w:rtl/>
          <w:lang w:val="ar-SA"/>
        </w:rPr>
        <w:t>تضمن ال</w:t>
      </w:r>
      <w:r w:rsidR="00C44C78" w:rsidRPr="00845C01">
        <w:rPr>
          <w:rFonts w:eastAsia="Arial"/>
          <w:bdr w:val="nil"/>
          <w:rtl/>
          <w:lang w:val="ar-SA"/>
        </w:rPr>
        <w:t xml:space="preserve">مزيج دراسات مكتبية </w:t>
      </w:r>
      <w:proofErr w:type="gramStart"/>
      <w:r w:rsidR="00C44C78" w:rsidRPr="00845C01">
        <w:rPr>
          <w:rFonts w:eastAsia="Arial"/>
          <w:bdr w:val="nil"/>
          <w:rtl/>
          <w:lang w:val="ar-SA"/>
        </w:rPr>
        <w:t>ومقابلات</w:t>
      </w:r>
      <w:proofErr w:type="gramEnd"/>
      <w:r w:rsidR="00C44C78" w:rsidRPr="00845C01">
        <w:rPr>
          <w:rFonts w:eastAsia="Arial"/>
          <w:bdr w:val="nil"/>
          <w:rtl/>
          <w:lang w:val="ar-SA"/>
        </w:rPr>
        <w:t xml:space="preserve"> فرد</w:t>
      </w:r>
      <w:r w:rsidR="00C44C78" w:rsidRPr="00845C01">
        <w:rPr>
          <w:rFonts w:eastAsia="Arial" w:hint="cs"/>
          <w:bdr w:val="nil"/>
          <w:rtl/>
          <w:lang w:val="ar-SA"/>
        </w:rPr>
        <w:t>ية</w:t>
      </w:r>
      <w:r w:rsidR="00C44C78" w:rsidRPr="00845C01">
        <w:rPr>
          <w:rFonts w:eastAsia="Arial"/>
          <w:bdr w:val="nil"/>
          <w:rtl/>
          <w:lang w:val="ar-SA"/>
        </w:rPr>
        <w:t xml:space="preserve"> وملاحظ</w:t>
      </w:r>
      <w:r w:rsidR="00C44C78" w:rsidRPr="00845C01">
        <w:rPr>
          <w:rFonts w:eastAsia="Arial" w:hint="cs"/>
          <w:bdr w:val="nil"/>
          <w:rtl/>
          <w:lang w:val="ar-SA"/>
        </w:rPr>
        <w:t>ات</w:t>
      </w:r>
      <w:r w:rsidR="00C44C78" w:rsidRPr="00845C01">
        <w:rPr>
          <w:rFonts w:eastAsia="Arial"/>
          <w:bdr w:val="nil"/>
          <w:rtl/>
          <w:lang w:val="ar-SA"/>
        </w:rPr>
        <w:t xml:space="preserve"> مباشرة.</w:t>
      </w:r>
      <w:r w:rsidR="00C44C78" w:rsidRPr="00845C01">
        <w:rPr>
          <w:rFonts w:eastAsia="Arial" w:hint="cs"/>
          <w:bdr w:val="nil"/>
          <w:rtl/>
          <w:lang w:val="ar-SA"/>
        </w:rPr>
        <w:t xml:space="preserve"> </w:t>
      </w:r>
      <w:r w:rsidR="007D781E" w:rsidRPr="00845C01">
        <w:rPr>
          <w:rFonts w:eastAsia="Arial"/>
          <w:bdr w:val="nil"/>
          <w:rtl/>
          <w:lang w:val="ar-SA"/>
        </w:rPr>
        <w:t>و</w:t>
      </w:r>
      <w:r w:rsidR="00C44C78" w:rsidRPr="00845C01">
        <w:rPr>
          <w:rFonts w:eastAsia="Arial"/>
          <w:bdr w:val="nil"/>
          <w:rtl/>
          <w:lang w:val="ar-SA"/>
        </w:rPr>
        <w:t>شمل</w:t>
      </w:r>
      <w:r w:rsidR="007D781E" w:rsidRPr="00845C01">
        <w:rPr>
          <w:rFonts w:eastAsia="Arial" w:hint="cs"/>
          <w:bdr w:val="nil"/>
          <w:rtl/>
          <w:lang w:val="ar-SA"/>
        </w:rPr>
        <w:t>ت</w:t>
      </w:r>
      <w:r w:rsidR="00C44C78" w:rsidRPr="00845C01">
        <w:rPr>
          <w:rFonts w:eastAsia="Arial"/>
          <w:bdr w:val="nil"/>
          <w:rtl/>
          <w:lang w:val="ar-SA"/>
        </w:rPr>
        <w:t xml:space="preserve"> الجوانب الرئيسية لل</w:t>
      </w:r>
      <w:r w:rsidR="007D781E" w:rsidRPr="00845C01">
        <w:rPr>
          <w:rFonts w:eastAsia="Arial"/>
          <w:bdr w:val="nil"/>
          <w:rtl/>
          <w:lang w:val="ar-SA"/>
        </w:rPr>
        <w:t>منهجية التحقق التثليثي من البيانات وتقييم معقولي</w:t>
      </w:r>
      <w:r w:rsidR="007D781E" w:rsidRPr="00845C01">
        <w:rPr>
          <w:rFonts w:eastAsia="Arial" w:hint="cs"/>
          <w:bdr w:val="nil"/>
          <w:rtl/>
          <w:lang w:val="ar-SA"/>
        </w:rPr>
        <w:t>تها</w:t>
      </w:r>
      <w:r w:rsidR="00C44C78" w:rsidRPr="00845C01">
        <w:rPr>
          <w:rFonts w:eastAsia="Arial"/>
          <w:bdr w:val="nil"/>
          <w:rtl/>
          <w:lang w:val="ar-SA"/>
        </w:rPr>
        <w:t xml:space="preserve">. </w:t>
      </w:r>
      <w:proofErr w:type="gramStart"/>
      <w:r w:rsidR="007D781E" w:rsidRPr="00845C01">
        <w:rPr>
          <w:rFonts w:eastAsia="Arial" w:hint="cs"/>
          <w:bdr w:val="nil"/>
          <w:rtl/>
          <w:lang w:val="ar-SA"/>
        </w:rPr>
        <w:t>وترد</w:t>
      </w:r>
      <w:proofErr w:type="gramEnd"/>
      <w:r w:rsidR="007D781E" w:rsidRPr="00845C01">
        <w:rPr>
          <w:rFonts w:eastAsia="Arial" w:hint="cs"/>
          <w:bdr w:val="nil"/>
          <w:rtl/>
          <w:lang w:val="ar-SA"/>
        </w:rPr>
        <w:t xml:space="preserve"> </w:t>
      </w:r>
      <w:r w:rsidR="007D781E" w:rsidRPr="00845C01">
        <w:rPr>
          <w:rFonts w:eastAsia="Arial"/>
          <w:bdr w:val="nil"/>
          <w:rtl/>
          <w:lang w:val="ar-SA"/>
        </w:rPr>
        <w:t xml:space="preserve">قائمة الأشخاص </w:t>
      </w:r>
      <w:r w:rsidR="007D781E" w:rsidRPr="00845C01">
        <w:rPr>
          <w:rFonts w:eastAsia="Arial" w:hint="cs"/>
          <w:bdr w:val="nil"/>
          <w:rtl/>
          <w:lang w:val="ar-SA"/>
        </w:rPr>
        <w:t xml:space="preserve">ممن جرت </w:t>
      </w:r>
      <w:r w:rsidR="00C44C78" w:rsidRPr="00845C01">
        <w:rPr>
          <w:rFonts w:eastAsia="Arial"/>
          <w:bdr w:val="nil"/>
          <w:rtl/>
          <w:lang w:val="ar-SA"/>
        </w:rPr>
        <w:t>مقابلتهم و</w:t>
      </w:r>
      <w:r w:rsidR="007D781E" w:rsidRPr="00845C01">
        <w:rPr>
          <w:rFonts w:eastAsia="Arial" w:hint="cs"/>
          <w:bdr w:val="nil"/>
          <w:rtl/>
          <w:lang w:val="ar-SA"/>
        </w:rPr>
        <w:t xml:space="preserve">كذلك </w:t>
      </w:r>
      <w:r w:rsidR="007D781E" w:rsidRPr="00845C01">
        <w:rPr>
          <w:rFonts w:eastAsia="Arial"/>
          <w:bdr w:val="nil"/>
          <w:rtl/>
          <w:lang w:val="ar-SA"/>
        </w:rPr>
        <w:t xml:space="preserve">المستندات </w:t>
      </w:r>
      <w:r w:rsidR="007D781E" w:rsidRPr="00845C01">
        <w:rPr>
          <w:rFonts w:eastAsia="Arial" w:hint="cs"/>
          <w:bdr w:val="nil"/>
          <w:rtl/>
          <w:lang w:val="ar-SA"/>
        </w:rPr>
        <w:t>الم</w:t>
      </w:r>
      <w:r w:rsidR="007D781E" w:rsidRPr="00845C01">
        <w:rPr>
          <w:rFonts w:eastAsia="Arial"/>
          <w:bdr w:val="nil"/>
          <w:rtl/>
          <w:lang w:val="ar-SA"/>
        </w:rPr>
        <w:t>ستشارة في الم</w:t>
      </w:r>
      <w:r w:rsidR="007D781E" w:rsidRPr="00845C01">
        <w:rPr>
          <w:rFonts w:eastAsia="Arial" w:hint="cs"/>
          <w:bdr w:val="nil"/>
          <w:rtl/>
          <w:lang w:val="ar-SA"/>
        </w:rPr>
        <w:t>لح</w:t>
      </w:r>
      <w:r w:rsidR="00C44C78" w:rsidRPr="00845C01">
        <w:rPr>
          <w:rFonts w:eastAsia="Arial"/>
          <w:bdr w:val="nil"/>
          <w:rtl/>
          <w:lang w:val="ar-SA"/>
        </w:rPr>
        <w:t>قين الثالث والرابع لهذا التقرير.</w:t>
      </w:r>
    </w:p>
    <w:p w:rsidR="00AE1126" w:rsidRPr="00845C01" w:rsidRDefault="00AE1126" w:rsidP="007750F6">
      <w:pPr>
        <w:pStyle w:val="NumberedParaAR"/>
        <w:widowControl w:val="0"/>
        <w:suppressAutoHyphens/>
      </w:pPr>
      <w:r w:rsidRPr="00845C01">
        <w:rPr>
          <w:rFonts w:eastAsia="Arial"/>
          <w:bdr w:val="nil"/>
          <w:rtl/>
          <w:lang w:val="ar-SA"/>
        </w:rPr>
        <w:lastRenderedPageBreak/>
        <w:t>و</w:t>
      </w:r>
      <w:r w:rsidR="007D781E" w:rsidRPr="00845C01">
        <w:rPr>
          <w:rFonts w:eastAsia="Arial"/>
          <w:bdr w:val="nil"/>
          <w:rtl/>
          <w:lang w:val="ar-SA"/>
        </w:rPr>
        <w:t>قد طبق المقي</w:t>
      </w:r>
      <w:r w:rsidR="00176166" w:rsidRPr="00845C01">
        <w:rPr>
          <w:rFonts w:eastAsia="Arial" w:hint="cs"/>
          <w:bdr w:val="nil"/>
          <w:rtl/>
          <w:lang w:val="ar-SA"/>
        </w:rPr>
        <w:t>ّ</w:t>
      </w:r>
      <w:r w:rsidR="007D781E" w:rsidRPr="00845C01">
        <w:rPr>
          <w:rFonts w:eastAsia="Arial"/>
          <w:bdr w:val="nil"/>
          <w:rtl/>
          <w:lang w:val="ar-SA"/>
        </w:rPr>
        <w:t>م</w:t>
      </w:r>
      <w:r w:rsidR="007D781E" w:rsidRPr="00845C01">
        <w:rPr>
          <w:rFonts w:eastAsia="Arial" w:hint="cs"/>
          <w:bdr w:val="nil"/>
          <w:rtl/>
          <w:lang w:val="ar-SA"/>
        </w:rPr>
        <w:t>،</w:t>
      </w:r>
      <w:r w:rsidR="007D781E" w:rsidRPr="00845C01">
        <w:rPr>
          <w:rFonts w:eastAsia="Arial"/>
          <w:bdr w:val="nil"/>
          <w:rtl/>
          <w:lang w:val="ar-SA"/>
        </w:rPr>
        <w:t xml:space="preserve"> مع </w:t>
      </w:r>
      <w:proofErr w:type="spellStart"/>
      <w:r w:rsidR="007D781E" w:rsidRPr="00845C01">
        <w:rPr>
          <w:rFonts w:eastAsia="Arial"/>
          <w:bdr w:val="nil"/>
          <w:rtl/>
          <w:lang w:val="ar-SA"/>
        </w:rPr>
        <w:t>محافظته</w:t>
      </w:r>
      <w:proofErr w:type="spellEnd"/>
      <w:r w:rsidR="007D781E" w:rsidRPr="00845C01">
        <w:rPr>
          <w:rFonts w:eastAsia="Arial"/>
          <w:bdr w:val="nil"/>
          <w:rtl/>
          <w:lang w:val="ar-SA"/>
        </w:rPr>
        <w:t xml:space="preserve"> على استقلاله</w:t>
      </w:r>
      <w:r w:rsidR="007D781E" w:rsidRPr="00845C01">
        <w:rPr>
          <w:rFonts w:eastAsia="Arial" w:hint="cs"/>
          <w:bdr w:val="nil"/>
          <w:rtl/>
          <w:lang w:val="ar-SA"/>
        </w:rPr>
        <w:t>،</w:t>
      </w:r>
      <w:r w:rsidR="007D781E" w:rsidRPr="00845C01">
        <w:rPr>
          <w:rFonts w:eastAsia="Arial"/>
          <w:bdr w:val="nil"/>
          <w:rtl/>
          <w:lang w:val="ar-SA"/>
        </w:rPr>
        <w:t xml:space="preserve"> نهجاً</w:t>
      </w:r>
      <w:r w:rsidR="007D781E" w:rsidRPr="00845C01">
        <w:rPr>
          <w:rFonts w:eastAsia="Arial" w:hint="cs"/>
          <w:bdr w:val="nil"/>
          <w:rtl/>
          <w:lang w:val="ar-SA"/>
        </w:rPr>
        <w:t xml:space="preserve"> </w:t>
      </w:r>
      <w:r w:rsidR="007D781E" w:rsidRPr="00845C01">
        <w:rPr>
          <w:rFonts w:eastAsia="Arial"/>
          <w:bdr w:val="nil"/>
          <w:rtl/>
          <w:lang w:val="ar-SA"/>
        </w:rPr>
        <w:t>تقييم</w:t>
      </w:r>
      <w:r w:rsidR="007D781E" w:rsidRPr="00845C01">
        <w:rPr>
          <w:rFonts w:eastAsia="Arial" w:hint="cs"/>
          <w:bdr w:val="nil"/>
          <w:rtl/>
          <w:lang w:val="ar-SA"/>
        </w:rPr>
        <w:t>يا</w:t>
      </w:r>
      <w:r w:rsidR="007D781E" w:rsidRPr="00845C01">
        <w:rPr>
          <w:rFonts w:eastAsia="Arial"/>
          <w:bdr w:val="nil"/>
          <w:rtl/>
          <w:lang w:val="ar-SA"/>
        </w:rPr>
        <w:t xml:space="preserve"> </w:t>
      </w:r>
      <w:r w:rsidR="007D781E" w:rsidRPr="00845C01">
        <w:rPr>
          <w:rFonts w:eastAsia="Arial" w:hint="cs"/>
          <w:bdr w:val="nil"/>
          <w:rtl/>
          <w:lang w:val="ar-SA"/>
        </w:rPr>
        <w:t>ت</w:t>
      </w:r>
      <w:r w:rsidR="007D781E" w:rsidRPr="00845C01">
        <w:rPr>
          <w:rFonts w:eastAsia="Arial"/>
          <w:bdr w:val="nil"/>
          <w:rtl/>
          <w:lang w:val="ar-SA"/>
        </w:rPr>
        <w:t>شاركياً</w:t>
      </w:r>
      <w:r w:rsidRPr="00845C01">
        <w:rPr>
          <w:rFonts w:eastAsia="Arial"/>
          <w:bdr w:val="nil"/>
          <w:rtl/>
          <w:lang w:val="ar-SA"/>
        </w:rPr>
        <w:t xml:space="preserve"> </w:t>
      </w:r>
      <w:r w:rsidR="007D781E" w:rsidRPr="00845C01">
        <w:rPr>
          <w:rFonts w:eastAsia="Arial" w:hint="cs"/>
          <w:bdr w:val="nil"/>
          <w:rtl/>
          <w:lang w:val="ar-SA"/>
        </w:rPr>
        <w:t xml:space="preserve">عبر استقصاء آراء ممثلي مجموعات </w:t>
      </w:r>
      <w:r w:rsidR="007D781E" w:rsidRPr="00845C01">
        <w:rPr>
          <w:rFonts w:eastAsia="Arial"/>
          <w:bdr w:val="nil"/>
          <w:rtl/>
          <w:lang w:val="ar-SA"/>
        </w:rPr>
        <w:t>أصحاب المصلحة</w:t>
      </w:r>
      <w:r w:rsidR="007D781E" w:rsidRPr="00845C01">
        <w:rPr>
          <w:rFonts w:eastAsia="Arial" w:hint="cs"/>
          <w:bdr w:val="nil"/>
          <w:rtl/>
          <w:lang w:val="ar-SA"/>
        </w:rPr>
        <w:t xml:space="preserve"> الرئيسيين في المشروع.</w:t>
      </w:r>
    </w:p>
    <w:p w:rsidR="00AE1126" w:rsidRPr="00845C01" w:rsidRDefault="007D781E" w:rsidP="007D781E">
      <w:pPr>
        <w:pStyle w:val="NumberedParaAR"/>
      </w:pPr>
      <w:r w:rsidRPr="00845C01">
        <w:rPr>
          <w:rFonts w:eastAsia="Arial"/>
          <w:bdr w:val="nil"/>
          <w:rtl/>
          <w:lang w:val="ar-SA"/>
        </w:rPr>
        <w:t>وصمم</w:t>
      </w:r>
      <w:r w:rsidRPr="00845C01">
        <w:rPr>
          <w:rFonts w:eastAsia="Arial" w:hint="cs"/>
          <w:bdr w:val="nil"/>
          <w:rtl/>
          <w:lang w:val="ar-SA"/>
        </w:rPr>
        <w:t>ت</w:t>
      </w:r>
      <w:r w:rsidRPr="00845C01">
        <w:rPr>
          <w:rFonts w:eastAsia="Arial"/>
          <w:bdr w:val="nil"/>
          <w:rtl/>
          <w:lang w:val="ar-SA"/>
        </w:rPr>
        <w:t xml:space="preserve"> عملية التقييم</w:t>
      </w:r>
      <w:r w:rsidRPr="00845C01">
        <w:rPr>
          <w:rFonts w:eastAsia="Arial" w:hint="cs"/>
          <w:bdr w:val="nil"/>
          <w:rtl/>
          <w:lang w:val="ar-SA"/>
        </w:rPr>
        <w:t xml:space="preserve"> ك</w:t>
      </w:r>
      <w:r w:rsidRPr="00845C01">
        <w:rPr>
          <w:rFonts w:eastAsia="Arial"/>
          <w:bdr w:val="nil"/>
          <w:rtl/>
          <w:lang w:val="ar-SA"/>
        </w:rPr>
        <w:t xml:space="preserve">وسيلة لتسهيل التعلم التنظيمي. </w:t>
      </w:r>
      <w:r w:rsidRPr="00845C01">
        <w:rPr>
          <w:rFonts w:eastAsia="Arial" w:hint="cs"/>
          <w:bdr w:val="nil"/>
          <w:rtl/>
          <w:lang w:val="ar-SA"/>
        </w:rPr>
        <w:t>و</w:t>
      </w:r>
      <w:r w:rsidRPr="00845C01">
        <w:rPr>
          <w:rFonts w:eastAsia="Arial"/>
          <w:bdr w:val="nil"/>
          <w:rtl/>
          <w:lang w:val="ar-SA"/>
        </w:rPr>
        <w:t>حاول المقي</w:t>
      </w:r>
      <w:r w:rsidR="00176166" w:rsidRPr="00845C01">
        <w:rPr>
          <w:rFonts w:eastAsia="Arial" w:hint="cs"/>
          <w:bdr w:val="nil"/>
          <w:rtl/>
          <w:lang w:val="ar-SA"/>
        </w:rPr>
        <w:t>ّ</w:t>
      </w:r>
      <w:r w:rsidRPr="00845C01">
        <w:rPr>
          <w:rFonts w:eastAsia="Arial"/>
          <w:bdr w:val="nil"/>
          <w:rtl/>
          <w:lang w:val="ar-SA"/>
        </w:rPr>
        <w:t xml:space="preserve">م </w:t>
      </w:r>
      <w:r w:rsidRPr="00845C01">
        <w:rPr>
          <w:rFonts w:eastAsia="Arial" w:hint="cs"/>
          <w:bdr w:val="nil"/>
          <w:rtl/>
          <w:lang w:val="ar-SA"/>
        </w:rPr>
        <w:t xml:space="preserve">إشراك </w:t>
      </w:r>
      <w:r w:rsidR="00256EB8" w:rsidRPr="00845C01">
        <w:rPr>
          <w:rFonts w:eastAsia="Arial"/>
          <w:bdr w:val="nil"/>
          <w:rtl/>
          <w:lang w:val="ar-SA"/>
        </w:rPr>
        <w:t>موظف</w:t>
      </w:r>
      <w:r w:rsidRPr="00845C01">
        <w:rPr>
          <w:rFonts w:eastAsia="Arial"/>
          <w:bdr w:val="nil"/>
          <w:rtl/>
          <w:lang w:val="ar-SA"/>
        </w:rPr>
        <w:t>ي الويبو في هذه العملية،</w:t>
      </w:r>
      <w:r w:rsidRPr="00845C01">
        <w:rPr>
          <w:rFonts w:eastAsia="Arial" w:hint="cs"/>
          <w:bdr w:val="nil"/>
          <w:rtl/>
          <w:lang w:val="ar-SA"/>
        </w:rPr>
        <w:t xml:space="preserve"> وا</w:t>
      </w:r>
      <w:r w:rsidR="00CC0492" w:rsidRPr="00845C01">
        <w:rPr>
          <w:rFonts w:eastAsia="Arial"/>
          <w:bdr w:val="nil"/>
          <w:rtl/>
          <w:lang w:val="ar-SA"/>
        </w:rPr>
        <w:t>لحصول على</w:t>
      </w:r>
      <w:r w:rsidRPr="00845C01">
        <w:rPr>
          <w:rFonts w:eastAsia="Arial"/>
          <w:bdr w:val="nil"/>
          <w:rtl/>
          <w:lang w:val="ar-SA"/>
        </w:rPr>
        <w:t xml:space="preserve"> </w:t>
      </w:r>
      <w:r w:rsidR="00CC0492" w:rsidRPr="00845C01">
        <w:rPr>
          <w:rFonts w:eastAsia="Arial" w:hint="cs"/>
          <w:bdr w:val="nil"/>
          <w:rtl/>
          <w:lang w:val="ar-SA"/>
        </w:rPr>
        <w:t xml:space="preserve">تأييدهم بشأن </w:t>
      </w:r>
      <w:r w:rsidRPr="00845C01">
        <w:rPr>
          <w:rFonts w:eastAsia="Arial"/>
          <w:bdr w:val="nil"/>
          <w:rtl/>
          <w:lang w:val="ar-SA"/>
        </w:rPr>
        <w:t>النتائج</w:t>
      </w:r>
      <w:r w:rsidR="00CC0492" w:rsidRPr="00845C01">
        <w:rPr>
          <w:rFonts w:eastAsia="Arial"/>
          <w:bdr w:val="nil"/>
          <w:rtl/>
          <w:lang w:val="ar-SA"/>
        </w:rPr>
        <w:t xml:space="preserve"> الرئيسية</w:t>
      </w:r>
      <w:r w:rsidRPr="00845C01">
        <w:rPr>
          <w:rFonts w:eastAsia="Arial"/>
          <w:bdr w:val="nil"/>
          <w:rtl/>
          <w:lang w:val="ar-SA"/>
        </w:rPr>
        <w:t xml:space="preserve"> والاستنتاجات والتوصيات</w:t>
      </w:r>
      <w:r w:rsidR="00CC0492" w:rsidRPr="00845C01">
        <w:rPr>
          <w:rFonts w:eastAsia="Arial" w:hint="cs"/>
          <w:bdr w:val="nil"/>
          <w:rtl/>
          <w:lang w:val="ar-SA"/>
        </w:rPr>
        <w:t xml:space="preserve"> قدر الإ</w:t>
      </w:r>
      <w:r w:rsidR="00CC0492" w:rsidRPr="00845C01">
        <w:rPr>
          <w:rFonts w:eastAsia="Arial"/>
          <w:bdr w:val="nil"/>
          <w:rtl/>
          <w:lang w:val="ar-SA"/>
        </w:rPr>
        <w:t>مك</w:t>
      </w:r>
      <w:r w:rsidR="00CC0492" w:rsidRPr="00845C01">
        <w:rPr>
          <w:rFonts w:eastAsia="Arial" w:hint="cs"/>
          <w:bdr w:val="nil"/>
          <w:rtl/>
          <w:lang w:val="ar-SA"/>
        </w:rPr>
        <w:t>ا</w:t>
      </w:r>
      <w:r w:rsidR="00CC0492" w:rsidRPr="00845C01">
        <w:rPr>
          <w:rFonts w:eastAsia="Arial"/>
          <w:bdr w:val="nil"/>
          <w:rtl/>
          <w:lang w:val="ar-SA"/>
        </w:rPr>
        <w:t>ن</w:t>
      </w:r>
      <w:r w:rsidR="00CC0492" w:rsidRPr="00845C01">
        <w:rPr>
          <w:rFonts w:eastAsia="Arial" w:hint="cs"/>
          <w:bdr w:val="nil"/>
          <w:rtl/>
          <w:lang w:val="ar-SA"/>
        </w:rPr>
        <w:t>.</w:t>
      </w:r>
    </w:p>
    <w:p w:rsidR="00CC0492" w:rsidRPr="00845C01" w:rsidRDefault="00CC0492" w:rsidP="00CC0492">
      <w:pPr>
        <w:pStyle w:val="NumberedParaAR"/>
      </w:pPr>
      <w:r w:rsidRPr="00845C01">
        <w:rPr>
          <w:rFonts w:hint="cs"/>
          <w:rtl/>
        </w:rPr>
        <w:t>وعمل ال</w:t>
      </w:r>
      <w:r w:rsidRPr="00845C01">
        <w:rPr>
          <w:rtl/>
        </w:rPr>
        <w:t>مقي</w:t>
      </w:r>
      <w:r w:rsidR="00176166" w:rsidRPr="00845C01">
        <w:rPr>
          <w:rFonts w:hint="cs"/>
          <w:rtl/>
        </w:rPr>
        <w:t>ّ</w:t>
      </w:r>
      <w:r w:rsidRPr="00845C01">
        <w:rPr>
          <w:rtl/>
        </w:rPr>
        <w:t xml:space="preserve">م </w:t>
      </w:r>
      <w:proofErr w:type="gramStart"/>
      <w:r w:rsidRPr="00845C01">
        <w:rPr>
          <w:rtl/>
        </w:rPr>
        <w:t>بحرية</w:t>
      </w:r>
      <w:proofErr w:type="gramEnd"/>
      <w:r w:rsidRPr="00845C01">
        <w:rPr>
          <w:rtl/>
        </w:rPr>
        <w:t xml:space="preserve"> ودون تدخل. و</w:t>
      </w:r>
      <w:r w:rsidRPr="00845C01">
        <w:rPr>
          <w:rFonts w:hint="cs"/>
          <w:rtl/>
        </w:rPr>
        <w:t xml:space="preserve">أعرب </w:t>
      </w:r>
      <w:r w:rsidRPr="00845C01">
        <w:rPr>
          <w:rtl/>
        </w:rPr>
        <w:t xml:space="preserve">جميع أصحاب المصلحة </w:t>
      </w:r>
      <w:r w:rsidRPr="00845C01">
        <w:rPr>
          <w:rFonts w:hint="cs"/>
          <w:rtl/>
        </w:rPr>
        <w:t>في ال</w:t>
      </w:r>
      <w:r w:rsidRPr="00845C01">
        <w:rPr>
          <w:rtl/>
        </w:rPr>
        <w:t xml:space="preserve">مقابلات </w:t>
      </w:r>
      <w:r w:rsidRPr="00845C01">
        <w:rPr>
          <w:rFonts w:hint="cs"/>
          <w:rtl/>
        </w:rPr>
        <w:t>عن ا</w:t>
      </w:r>
      <w:r w:rsidRPr="00845C01">
        <w:rPr>
          <w:rtl/>
        </w:rPr>
        <w:t>ستعد</w:t>
      </w:r>
      <w:r w:rsidRPr="00845C01">
        <w:rPr>
          <w:rFonts w:hint="cs"/>
          <w:rtl/>
        </w:rPr>
        <w:t>ادهم</w:t>
      </w:r>
      <w:r w:rsidRPr="00845C01">
        <w:rPr>
          <w:rtl/>
        </w:rPr>
        <w:t xml:space="preserve"> لل</w:t>
      </w:r>
      <w:r w:rsidRPr="00845C01">
        <w:rPr>
          <w:rFonts w:hint="cs"/>
          <w:rtl/>
        </w:rPr>
        <w:t>إدلاء ب</w:t>
      </w:r>
      <w:r w:rsidRPr="00845C01">
        <w:rPr>
          <w:rtl/>
        </w:rPr>
        <w:t xml:space="preserve">وجهات </w:t>
      </w:r>
      <w:proofErr w:type="gramStart"/>
      <w:r w:rsidRPr="00845C01">
        <w:rPr>
          <w:rtl/>
        </w:rPr>
        <w:t>نظرهم</w:t>
      </w:r>
      <w:proofErr w:type="gramEnd"/>
      <w:r w:rsidRPr="00845C01">
        <w:rPr>
          <w:rtl/>
        </w:rPr>
        <w:t xml:space="preserve"> بشكل علني. وكانت المعلومات التي حص</w:t>
      </w:r>
      <w:r w:rsidRPr="00845C01">
        <w:rPr>
          <w:rFonts w:hint="cs"/>
          <w:rtl/>
        </w:rPr>
        <w:t>ّ</w:t>
      </w:r>
      <w:r w:rsidRPr="00845C01">
        <w:rPr>
          <w:rtl/>
        </w:rPr>
        <w:t>ل</w:t>
      </w:r>
      <w:r w:rsidRPr="00845C01">
        <w:rPr>
          <w:rFonts w:hint="cs"/>
          <w:rtl/>
        </w:rPr>
        <w:t xml:space="preserve">ها </w:t>
      </w:r>
      <w:proofErr w:type="gramStart"/>
      <w:r w:rsidRPr="00845C01">
        <w:rPr>
          <w:rFonts w:hint="cs"/>
          <w:rtl/>
        </w:rPr>
        <w:t>من</w:t>
      </w:r>
      <w:proofErr w:type="gramEnd"/>
      <w:r w:rsidRPr="00845C01">
        <w:rPr>
          <w:rtl/>
        </w:rPr>
        <w:t xml:space="preserve"> جمع </w:t>
      </w:r>
      <w:r w:rsidRPr="00845C01">
        <w:rPr>
          <w:rFonts w:hint="cs"/>
          <w:rtl/>
        </w:rPr>
        <w:t>ال</w:t>
      </w:r>
      <w:r w:rsidRPr="00845C01">
        <w:rPr>
          <w:rtl/>
        </w:rPr>
        <w:t>بيانات شاملة ومتسقة و</w:t>
      </w:r>
      <w:r w:rsidRPr="00845C01">
        <w:rPr>
          <w:rFonts w:hint="cs"/>
          <w:rtl/>
        </w:rPr>
        <w:t>و</w:t>
      </w:r>
      <w:r w:rsidRPr="00845C01">
        <w:rPr>
          <w:rtl/>
        </w:rPr>
        <w:t>اضحة.</w:t>
      </w:r>
    </w:p>
    <w:p w:rsidR="00AE1126" w:rsidRPr="00845C01" w:rsidRDefault="00AE1126" w:rsidP="007750F6">
      <w:pPr>
        <w:pStyle w:val="NumberedParaAR"/>
        <w:widowControl w:val="0"/>
        <w:suppressAutoHyphens/>
      </w:pPr>
      <w:r w:rsidRPr="00845C01">
        <w:rPr>
          <w:rFonts w:eastAsia="Arial"/>
          <w:bdr w:val="nil"/>
          <w:rtl/>
          <w:lang w:val="ar-SA"/>
        </w:rPr>
        <w:t>و</w:t>
      </w:r>
      <w:r w:rsidR="00CC0492" w:rsidRPr="00845C01">
        <w:rPr>
          <w:rFonts w:eastAsia="Arial" w:hint="cs"/>
          <w:bdr w:val="nil"/>
          <w:rtl/>
          <w:lang w:val="ar-SA"/>
        </w:rPr>
        <w:t>سهل</w:t>
      </w:r>
      <w:r w:rsidR="00CC0492" w:rsidRPr="00845C01">
        <w:rPr>
          <w:rFonts w:eastAsia="Arial"/>
          <w:bdr w:val="nil"/>
          <w:rtl/>
          <w:lang w:val="ar-SA"/>
        </w:rPr>
        <w:t xml:space="preserve">ت الأمانة </w:t>
      </w:r>
      <w:proofErr w:type="gramStart"/>
      <w:r w:rsidR="00CC0492" w:rsidRPr="00845C01">
        <w:rPr>
          <w:rFonts w:eastAsia="Arial"/>
          <w:bdr w:val="nil"/>
          <w:rtl/>
          <w:lang w:val="ar-SA"/>
        </w:rPr>
        <w:t>عملية</w:t>
      </w:r>
      <w:proofErr w:type="gramEnd"/>
      <w:r w:rsidR="00CC0492" w:rsidRPr="00845C01">
        <w:rPr>
          <w:rFonts w:eastAsia="Arial"/>
          <w:bdr w:val="nil"/>
          <w:rtl/>
          <w:lang w:val="ar-SA"/>
        </w:rPr>
        <w:t xml:space="preserve"> التقييم </w:t>
      </w:r>
      <w:r w:rsidR="003A765A" w:rsidRPr="00845C01">
        <w:rPr>
          <w:rFonts w:eastAsia="Arial" w:hint="cs"/>
          <w:bdr w:val="nil"/>
          <w:rtl/>
          <w:lang w:val="ar-SA"/>
        </w:rPr>
        <w:t>ب</w:t>
      </w:r>
      <w:r w:rsidR="00CC0492" w:rsidRPr="00845C01">
        <w:rPr>
          <w:rtl/>
        </w:rPr>
        <w:t xml:space="preserve">جمع </w:t>
      </w:r>
      <w:r w:rsidR="003A765A" w:rsidRPr="00845C01">
        <w:rPr>
          <w:rFonts w:hint="cs"/>
          <w:rtl/>
        </w:rPr>
        <w:t>الوثائق المطلوبة و</w:t>
      </w:r>
      <w:r w:rsidR="003A765A" w:rsidRPr="00845C01">
        <w:rPr>
          <w:rFonts w:eastAsia="Arial"/>
          <w:bdr w:val="nil"/>
          <w:rtl/>
          <w:lang w:val="ar-SA"/>
        </w:rPr>
        <w:t xml:space="preserve">ترتيب </w:t>
      </w:r>
      <w:r w:rsidR="003A765A" w:rsidRPr="00845C01">
        <w:rPr>
          <w:rFonts w:eastAsia="Arial" w:hint="cs"/>
          <w:bdr w:val="nil"/>
          <w:rtl/>
          <w:lang w:val="ar-SA"/>
        </w:rPr>
        <w:t>المقابل</w:t>
      </w:r>
      <w:r w:rsidRPr="00845C01">
        <w:rPr>
          <w:rFonts w:eastAsia="Arial"/>
          <w:bdr w:val="nil"/>
          <w:rtl/>
          <w:lang w:val="ar-SA"/>
        </w:rPr>
        <w:t>ات</w:t>
      </w:r>
      <w:r w:rsidR="00CC0492" w:rsidRPr="00845C01">
        <w:rPr>
          <w:rFonts w:eastAsia="Arial"/>
          <w:bdr w:val="nil"/>
          <w:rtl/>
          <w:lang w:val="ar-SA"/>
        </w:rPr>
        <w:t>.</w:t>
      </w:r>
    </w:p>
    <w:p w:rsidR="00AE1126" w:rsidRPr="00845C01" w:rsidRDefault="003A765A" w:rsidP="007750F6">
      <w:pPr>
        <w:pStyle w:val="NumberedParaAR"/>
        <w:widowControl w:val="0"/>
        <w:suppressAutoHyphens/>
      </w:pPr>
      <w:r w:rsidRPr="00845C01">
        <w:rPr>
          <w:rFonts w:eastAsia="Arial"/>
          <w:bdr w:val="nil"/>
          <w:rtl/>
          <w:lang w:val="ar-SA"/>
        </w:rPr>
        <w:t>وسيع</w:t>
      </w:r>
      <w:r w:rsidRPr="00845C01">
        <w:rPr>
          <w:rFonts w:eastAsia="Arial" w:hint="cs"/>
          <w:bdr w:val="nil"/>
          <w:rtl/>
          <w:lang w:val="ar-SA"/>
        </w:rPr>
        <w:t xml:space="preserve">رض </w:t>
      </w:r>
      <w:r w:rsidR="00AE1126" w:rsidRPr="00845C01">
        <w:rPr>
          <w:rFonts w:eastAsia="Arial"/>
          <w:bdr w:val="nil"/>
          <w:rtl/>
          <w:lang w:val="ar-SA"/>
        </w:rPr>
        <w:t xml:space="preserve">تقرير </w:t>
      </w:r>
      <w:r w:rsidRPr="00845C01">
        <w:rPr>
          <w:rFonts w:eastAsia="Arial" w:hint="cs"/>
          <w:bdr w:val="nil"/>
          <w:rtl/>
          <w:lang w:val="ar-SA"/>
        </w:rPr>
        <w:t xml:space="preserve">التقييم </w:t>
      </w:r>
      <w:r w:rsidRPr="00845C01">
        <w:rPr>
          <w:rFonts w:eastAsia="Arial"/>
          <w:bdr w:val="nil"/>
          <w:rtl/>
          <w:lang w:val="ar-SA"/>
        </w:rPr>
        <w:t>خلال الدورة ال</w:t>
      </w:r>
      <w:r w:rsidRPr="00845C01">
        <w:rPr>
          <w:rFonts w:eastAsia="Arial" w:hint="cs"/>
          <w:bdr w:val="nil"/>
          <w:rtl/>
          <w:lang w:val="ar-SA"/>
        </w:rPr>
        <w:t>تاسع</w:t>
      </w:r>
      <w:r w:rsidRPr="00845C01">
        <w:rPr>
          <w:rFonts w:eastAsia="Arial"/>
          <w:bdr w:val="nil"/>
          <w:rtl/>
          <w:lang w:val="ar-SA"/>
        </w:rPr>
        <w:t xml:space="preserve">ة عشرة للجنة في </w:t>
      </w:r>
      <w:r w:rsidRPr="00845C01">
        <w:rPr>
          <w:rFonts w:eastAsia="Arial" w:hint="cs"/>
          <w:bdr w:val="nil"/>
          <w:rtl/>
          <w:lang w:val="ar-SA"/>
        </w:rPr>
        <w:t xml:space="preserve">مايو 2017 </w:t>
      </w:r>
      <w:r w:rsidR="00AE1126" w:rsidRPr="00845C01">
        <w:rPr>
          <w:rFonts w:eastAsia="Arial"/>
          <w:bdr w:val="nil"/>
          <w:rtl/>
          <w:lang w:val="ar-SA"/>
        </w:rPr>
        <w:t>م</w:t>
      </w:r>
      <w:r w:rsidRPr="00845C01">
        <w:rPr>
          <w:rFonts w:eastAsia="Arial"/>
          <w:bdr w:val="nil"/>
          <w:rtl/>
          <w:lang w:val="ar-SA"/>
        </w:rPr>
        <w:t xml:space="preserve">ن أجل تعميم المعلومات </w:t>
      </w:r>
      <w:r w:rsidR="00AE1126" w:rsidRPr="00845C01">
        <w:rPr>
          <w:rFonts w:eastAsia="Arial"/>
          <w:bdr w:val="nil"/>
          <w:rtl/>
          <w:lang w:val="ar-SA"/>
        </w:rPr>
        <w:t>وإفادة عم</w:t>
      </w:r>
      <w:r w:rsidRPr="00845C01">
        <w:rPr>
          <w:rFonts w:eastAsia="Arial"/>
          <w:bdr w:val="nil"/>
          <w:rtl/>
          <w:lang w:val="ar-SA"/>
        </w:rPr>
        <w:t>لية اتخاذ القرار في اللجنة</w:t>
      </w:r>
      <w:r w:rsidRPr="00845C01">
        <w:rPr>
          <w:rFonts w:eastAsia="Arial" w:hint="cs"/>
          <w:bdr w:val="nil"/>
          <w:rtl/>
          <w:lang w:val="ar-SA"/>
        </w:rPr>
        <w:t xml:space="preserve"> </w:t>
      </w:r>
      <w:r w:rsidR="00AE1126" w:rsidRPr="00845C01">
        <w:rPr>
          <w:rFonts w:eastAsia="Arial"/>
          <w:bdr w:val="nil"/>
          <w:rtl/>
          <w:lang w:val="ar-SA"/>
        </w:rPr>
        <w:t>والإسهام في مساءلة الويبو أمام الدول الأعضاء فيها.</w:t>
      </w:r>
    </w:p>
    <w:p w:rsidR="00AE1126" w:rsidRPr="00845C01" w:rsidRDefault="003A765A" w:rsidP="00176166">
      <w:pPr>
        <w:pStyle w:val="Heading3AR"/>
        <w:keepNext w:val="0"/>
        <w:widowControl w:val="0"/>
        <w:suppressAutoHyphens/>
        <w:spacing w:after="240"/>
        <w:ind w:left="1133"/>
        <w:rPr>
          <w:rFonts w:eastAsia="Arial"/>
          <w:u w:val="none"/>
          <w:bdr w:val="nil"/>
          <w:rtl/>
          <w:lang w:val="ar-SA" w:eastAsia="zh-CN"/>
        </w:rPr>
      </w:pPr>
      <w:r w:rsidRPr="00845C01">
        <w:rPr>
          <w:rFonts w:eastAsia="Arial" w:hint="cs"/>
          <w:u w:val="none"/>
          <w:bdr w:val="nil"/>
          <w:rtl/>
          <w:lang w:val="ar-SA" w:eastAsia="zh-CN"/>
        </w:rPr>
        <w:t>"</w:t>
      </w:r>
      <w:r w:rsidRPr="00845C01">
        <w:rPr>
          <w:rFonts w:eastAsia="Arial"/>
          <w:u w:val="none"/>
          <w:bdr w:val="nil"/>
          <w:rtl/>
          <w:lang w:val="ar-SA" w:eastAsia="zh-CN"/>
        </w:rPr>
        <w:t>4</w:t>
      </w:r>
      <w:r w:rsidRPr="00845C01">
        <w:rPr>
          <w:rFonts w:eastAsia="Arial" w:hint="cs"/>
          <w:u w:val="none"/>
          <w:bdr w:val="nil"/>
          <w:rtl/>
          <w:lang w:val="ar-SA" w:eastAsia="zh-CN"/>
        </w:rPr>
        <w:t>"</w:t>
      </w:r>
      <w:r w:rsidR="00AE1126" w:rsidRPr="00845C01">
        <w:rPr>
          <w:rFonts w:eastAsia="Arial"/>
          <w:u w:val="none"/>
          <w:bdr w:val="nil"/>
          <w:rtl/>
          <w:lang w:val="ar-SA" w:eastAsia="zh-CN"/>
        </w:rPr>
        <w:tab/>
      </w:r>
      <w:r w:rsidR="00AE1126" w:rsidRPr="00845C01">
        <w:rPr>
          <w:rFonts w:eastAsia="Arial"/>
          <w:bdr w:val="nil"/>
          <w:rtl/>
          <w:lang w:val="ar-SA" w:eastAsia="zh-CN"/>
        </w:rPr>
        <w:t>القيود الرئيسية على هذا التقييم</w:t>
      </w:r>
    </w:p>
    <w:p w:rsidR="00D62189" w:rsidRPr="00845C01" w:rsidRDefault="001B313E" w:rsidP="00176166">
      <w:pPr>
        <w:pStyle w:val="NumberedParaAR"/>
      </w:pPr>
      <w:proofErr w:type="gramStart"/>
      <w:r w:rsidRPr="00845C01">
        <w:rPr>
          <w:rFonts w:eastAsia="Arial"/>
          <w:bdr w:val="nil"/>
          <w:rtl/>
          <w:lang w:val="ar-SA"/>
        </w:rPr>
        <w:t>تبين</w:t>
      </w:r>
      <w:proofErr w:type="gramEnd"/>
      <w:r w:rsidRPr="00845C01">
        <w:rPr>
          <w:rFonts w:eastAsia="Arial"/>
          <w:bdr w:val="nil"/>
          <w:rtl/>
          <w:lang w:val="ar-SA"/>
        </w:rPr>
        <w:t xml:space="preserve"> التجربة أن تحوي</w:t>
      </w:r>
      <w:r w:rsidRPr="00845C01">
        <w:rPr>
          <w:rFonts w:eastAsia="Arial" w:hint="cs"/>
          <w:bdr w:val="nil"/>
          <w:rtl/>
          <w:lang w:val="ar-SA"/>
        </w:rPr>
        <w:t xml:space="preserve">ل </w:t>
      </w:r>
      <w:r w:rsidR="00D62189" w:rsidRPr="00845C01">
        <w:rPr>
          <w:rFonts w:eastAsia="Arial" w:hint="cs"/>
          <w:bdr w:val="nil"/>
          <w:rtl/>
          <w:lang w:val="ar-SA"/>
        </w:rPr>
        <w:t>ت</w:t>
      </w:r>
      <w:r w:rsidRPr="00845C01">
        <w:rPr>
          <w:rFonts w:eastAsia="Arial" w:hint="cs"/>
          <w:bdr w:val="nil"/>
          <w:rtl/>
          <w:lang w:val="ar-SA"/>
        </w:rPr>
        <w:t>كوين</w:t>
      </w:r>
      <w:r w:rsidRPr="00845C01">
        <w:rPr>
          <w:rFonts w:eastAsia="Arial"/>
          <w:bdr w:val="nil"/>
          <w:rtl/>
          <w:lang w:val="ar-SA"/>
        </w:rPr>
        <w:t xml:space="preserve"> ال</w:t>
      </w:r>
      <w:r w:rsidRPr="00845C01">
        <w:rPr>
          <w:rFonts w:eastAsia="Arial" w:hint="cs"/>
          <w:bdr w:val="nil"/>
          <w:rtl/>
          <w:lang w:val="ar-SA"/>
        </w:rPr>
        <w:t>كف</w:t>
      </w:r>
      <w:r w:rsidRPr="00845C01">
        <w:rPr>
          <w:rFonts w:eastAsia="Arial"/>
          <w:bdr w:val="nil"/>
          <w:rtl/>
          <w:lang w:val="ar-SA"/>
        </w:rPr>
        <w:t>ا</w:t>
      </w:r>
      <w:r w:rsidRPr="00845C01">
        <w:rPr>
          <w:rFonts w:eastAsia="Arial" w:hint="cs"/>
          <w:bdr w:val="nil"/>
          <w:rtl/>
          <w:lang w:val="ar-SA"/>
        </w:rPr>
        <w:t>ء</w:t>
      </w:r>
      <w:r w:rsidR="00D62189" w:rsidRPr="00845C01">
        <w:rPr>
          <w:rFonts w:eastAsia="Arial" w:hint="cs"/>
          <w:bdr w:val="nil"/>
          <w:rtl/>
          <w:lang w:val="ar-SA"/>
        </w:rPr>
        <w:t>ا</w:t>
      </w:r>
      <w:r w:rsidR="00816F2E" w:rsidRPr="00845C01">
        <w:rPr>
          <w:rFonts w:eastAsia="Arial"/>
          <w:bdr w:val="nil"/>
          <w:rtl/>
          <w:lang w:val="ar-SA"/>
        </w:rPr>
        <w:t xml:space="preserve">ت، </w:t>
      </w:r>
      <w:r w:rsidR="00816F2E" w:rsidRPr="00845C01">
        <w:rPr>
          <w:rFonts w:eastAsia="Arial" w:hint="cs"/>
          <w:bdr w:val="nil"/>
          <w:rtl/>
          <w:lang w:val="ar-SA"/>
        </w:rPr>
        <w:t>ب</w:t>
      </w:r>
      <w:r w:rsidRPr="00845C01">
        <w:rPr>
          <w:rFonts w:eastAsia="Arial"/>
          <w:bdr w:val="nil"/>
          <w:rtl/>
          <w:lang w:val="ar-SA"/>
        </w:rPr>
        <w:t>استخدامه من قبل المستفيدين</w:t>
      </w:r>
      <w:r w:rsidR="00D62189" w:rsidRPr="00845C01">
        <w:rPr>
          <w:rFonts w:eastAsia="Arial" w:hint="cs"/>
          <w:bdr w:val="nil"/>
          <w:rtl/>
          <w:lang w:val="ar-SA"/>
        </w:rPr>
        <w:t>،</w:t>
      </w:r>
      <w:r w:rsidR="00AE1126" w:rsidRPr="00845C01">
        <w:rPr>
          <w:rFonts w:eastAsia="Arial"/>
          <w:bdr w:val="nil"/>
          <w:rtl/>
          <w:lang w:val="ar-SA"/>
        </w:rPr>
        <w:t xml:space="preserve"> إلى آثار قابلة</w:t>
      </w:r>
      <w:r w:rsidR="00816F2E" w:rsidRPr="00845C01">
        <w:rPr>
          <w:rFonts w:eastAsia="Arial"/>
          <w:bdr w:val="nil"/>
          <w:rtl/>
          <w:lang w:val="ar-SA"/>
        </w:rPr>
        <w:t xml:space="preserve"> للقياس يستغرق فترة من الزم</w:t>
      </w:r>
      <w:r w:rsidR="00D62189" w:rsidRPr="00845C01">
        <w:rPr>
          <w:rFonts w:eastAsia="Arial"/>
          <w:bdr w:val="nil"/>
          <w:rtl/>
          <w:lang w:val="ar-SA"/>
        </w:rPr>
        <w:t>ن</w:t>
      </w:r>
      <w:r w:rsidR="00D62189" w:rsidRPr="00845C01">
        <w:rPr>
          <w:rFonts w:eastAsia="Arial" w:hint="cs"/>
          <w:bdr w:val="nil"/>
          <w:rtl/>
          <w:lang w:val="ar-SA"/>
        </w:rPr>
        <w:t xml:space="preserve">. </w:t>
      </w:r>
      <w:proofErr w:type="gramStart"/>
      <w:r w:rsidR="00D62189" w:rsidRPr="00845C01">
        <w:rPr>
          <w:rFonts w:eastAsia="Arial" w:hint="cs"/>
          <w:bdr w:val="nil"/>
          <w:rtl/>
          <w:lang w:val="ar-SA"/>
        </w:rPr>
        <w:t>ف</w:t>
      </w:r>
      <w:r w:rsidR="00D62189" w:rsidRPr="00845C01">
        <w:rPr>
          <w:rFonts w:eastAsia="Arial"/>
          <w:bdr w:val="nil"/>
          <w:rtl/>
          <w:lang w:val="ar-SA"/>
        </w:rPr>
        <w:t>على</w:t>
      </w:r>
      <w:proofErr w:type="gramEnd"/>
      <w:r w:rsidR="00D62189" w:rsidRPr="00845C01">
        <w:rPr>
          <w:rFonts w:eastAsia="Arial"/>
          <w:bdr w:val="nil"/>
          <w:rtl/>
          <w:lang w:val="ar-SA"/>
        </w:rPr>
        <w:t xml:space="preserve"> سبيل المثال، قد </w:t>
      </w:r>
      <w:r w:rsidR="00D62189" w:rsidRPr="00845C01">
        <w:rPr>
          <w:rFonts w:eastAsia="Arial" w:hint="cs"/>
          <w:bdr w:val="nil"/>
          <w:rtl/>
          <w:lang w:val="ar-SA"/>
        </w:rPr>
        <w:t>ت</w:t>
      </w:r>
      <w:r w:rsidR="00D62189" w:rsidRPr="00845C01">
        <w:rPr>
          <w:rFonts w:eastAsia="Arial"/>
          <w:bdr w:val="nil"/>
          <w:rtl/>
          <w:lang w:val="ar-SA"/>
        </w:rPr>
        <w:t xml:space="preserve">ستغرق عملية تسجيل </w:t>
      </w:r>
      <w:r w:rsidR="00D62189" w:rsidRPr="00845C01">
        <w:rPr>
          <w:rFonts w:eastAsia="Arial" w:hint="cs"/>
          <w:bdr w:val="nil"/>
          <w:rtl/>
          <w:lang w:val="ar-SA"/>
        </w:rPr>
        <w:t xml:space="preserve">تصميم </w:t>
      </w:r>
      <w:r w:rsidR="00D62189" w:rsidRPr="00845C01">
        <w:rPr>
          <w:rFonts w:eastAsia="Arial"/>
          <w:bdr w:val="nil"/>
          <w:rtl/>
          <w:lang w:val="ar-SA"/>
        </w:rPr>
        <w:t xml:space="preserve">صناعي </w:t>
      </w:r>
      <w:r w:rsidR="00D62189" w:rsidRPr="00845C01">
        <w:rPr>
          <w:rFonts w:eastAsia="Arial" w:hint="cs"/>
          <w:bdr w:val="nil"/>
          <w:rtl/>
          <w:lang w:val="ar-SA"/>
        </w:rPr>
        <w:t xml:space="preserve">عقب </w:t>
      </w:r>
      <w:r w:rsidR="00D62189" w:rsidRPr="00845C01">
        <w:rPr>
          <w:rFonts w:eastAsia="Arial"/>
          <w:bdr w:val="nil"/>
          <w:rtl/>
          <w:lang w:val="ar-SA"/>
        </w:rPr>
        <w:t xml:space="preserve">مساعدة </w:t>
      </w:r>
      <w:r w:rsidR="00D62189" w:rsidRPr="00845C01">
        <w:rPr>
          <w:rFonts w:eastAsia="Arial" w:hint="cs"/>
          <w:bdr w:val="nil"/>
          <w:rtl/>
          <w:lang w:val="ar-SA"/>
        </w:rPr>
        <w:t>يقدمها ا</w:t>
      </w:r>
      <w:r w:rsidR="00D62189" w:rsidRPr="00845C01">
        <w:rPr>
          <w:rFonts w:eastAsia="Arial"/>
          <w:bdr w:val="nil"/>
          <w:rtl/>
          <w:lang w:val="ar-SA"/>
        </w:rPr>
        <w:t xml:space="preserve">لمشروع أكثر من سنة. </w:t>
      </w:r>
      <w:r w:rsidR="00D62189" w:rsidRPr="00845C01">
        <w:rPr>
          <w:rFonts w:eastAsia="Arial" w:hint="cs"/>
          <w:bdr w:val="nil"/>
          <w:rtl/>
          <w:lang w:val="ar-SA"/>
        </w:rPr>
        <w:t>و</w:t>
      </w:r>
      <w:r w:rsidR="00D62189" w:rsidRPr="00845C01">
        <w:rPr>
          <w:rFonts w:eastAsia="Arial"/>
          <w:bdr w:val="nil"/>
          <w:rtl/>
          <w:lang w:val="ar-SA"/>
        </w:rPr>
        <w:t>لذ</w:t>
      </w:r>
      <w:r w:rsidR="00D62189" w:rsidRPr="00845C01">
        <w:rPr>
          <w:rFonts w:eastAsia="Arial" w:hint="cs"/>
          <w:bdr w:val="nil"/>
          <w:rtl/>
          <w:lang w:val="ar-SA"/>
        </w:rPr>
        <w:t>ا</w:t>
      </w:r>
      <w:r w:rsidR="00D62189" w:rsidRPr="00845C01">
        <w:rPr>
          <w:rFonts w:eastAsia="Arial"/>
          <w:bdr w:val="nil"/>
          <w:rtl/>
          <w:lang w:val="ar-SA"/>
        </w:rPr>
        <w:t xml:space="preserve"> ل</w:t>
      </w:r>
      <w:r w:rsidR="00D62189" w:rsidRPr="00845C01">
        <w:rPr>
          <w:rFonts w:eastAsia="Arial" w:hint="cs"/>
          <w:bdr w:val="nil"/>
          <w:rtl/>
          <w:lang w:val="ar-SA"/>
        </w:rPr>
        <w:t>ا</w:t>
      </w:r>
      <w:r w:rsidR="00D62189" w:rsidRPr="00845C01">
        <w:rPr>
          <w:rFonts w:eastAsia="Arial"/>
          <w:bdr w:val="nil"/>
          <w:rtl/>
          <w:lang w:val="ar-SA"/>
        </w:rPr>
        <w:t xml:space="preserve"> </w:t>
      </w:r>
      <w:r w:rsidR="00D62189" w:rsidRPr="00845C01">
        <w:rPr>
          <w:rFonts w:eastAsia="Arial" w:hint="cs"/>
          <w:bdr w:val="nil"/>
          <w:rtl/>
          <w:lang w:val="ar-SA"/>
        </w:rPr>
        <w:t>ي</w:t>
      </w:r>
      <w:r w:rsidR="00D62189" w:rsidRPr="00845C01">
        <w:rPr>
          <w:rFonts w:eastAsia="Arial"/>
          <w:bdr w:val="nil"/>
          <w:rtl/>
          <w:lang w:val="ar-SA"/>
        </w:rPr>
        <w:t xml:space="preserve">مكن </w:t>
      </w:r>
      <w:r w:rsidR="00D62189" w:rsidRPr="00845C01">
        <w:rPr>
          <w:rFonts w:eastAsia="Arial" w:hint="cs"/>
          <w:bdr w:val="nil"/>
          <w:rtl/>
          <w:lang w:val="ar-SA"/>
        </w:rPr>
        <w:t xml:space="preserve">حتّى اللحظة </w:t>
      </w:r>
      <w:r w:rsidR="00D62189" w:rsidRPr="00845C01">
        <w:rPr>
          <w:rFonts w:eastAsia="Arial"/>
          <w:bdr w:val="nil"/>
          <w:rtl/>
          <w:lang w:val="ar-SA"/>
        </w:rPr>
        <w:t>قياس آثار تسجيل التص</w:t>
      </w:r>
      <w:r w:rsidR="00D62189" w:rsidRPr="00845C01">
        <w:rPr>
          <w:rFonts w:eastAsia="Arial" w:hint="cs"/>
          <w:bdr w:val="nil"/>
          <w:rtl/>
          <w:lang w:val="ar-SA"/>
        </w:rPr>
        <w:t>ا</w:t>
      </w:r>
      <w:r w:rsidR="00D62189" w:rsidRPr="00845C01">
        <w:rPr>
          <w:rFonts w:eastAsia="Arial"/>
          <w:bdr w:val="nil"/>
          <w:rtl/>
          <w:lang w:val="ar-SA"/>
        </w:rPr>
        <w:t>ميم على أداء الشركة.</w:t>
      </w:r>
    </w:p>
    <w:p w:rsidR="00AE1126" w:rsidRPr="00845C01" w:rsidRDefault="00AE1126" w:rsidP="006C3B77">
      <w:pPr>
        <w:pStyle w:val="NumberedParaAR"/>
      </w:pPr>
      <w:r w:rsidRPr="00845C01">
        <w:rPr>
          <w:rFonts w:eastAsia="Arial"/>
          <w:bdr w:val="nil"/>
          <w:rtl/>
          <w:lang w:val="ar-SA"/>
        </w:rPr>
        <w:t xml:space="preserve">وليس من المعقول افتراض قدر كاف من السببية بين </w:t>
      </w:r>
      <w:r w:rsidR="006C3B77" w:rsidRPr="00845C01">
        <w:rPr>
          <w:rFonts w:eastAsia="Arial" w:hint="cs"/>
          <w:bdr w:val="nil"/>
          <w:rtl/>
          <w:lang w:val="ar-SA"/>
        </w:rPr>
        <w:t>نواتج</w:t>
      </w:r>
      <w:r w:rsidRPr="00845C01">
        <w:rPr>
          <w:rFonts w:eastAsia="Arial"/>
          <w:bdr w:val="nil"/>
          <w:rtl/>
          <w:lang w:val="ar-SA"/>
        </w:rPr>
        <w:t xml:space="preserve"> المشروع والتغيرات</w:t>
      </w:r>
      <w:r w:rsidR="00204EAD" w:rsidRPr="00845C01">
        <w:rPr>
          <w:rFonts w:eastAsia="Arial"/>
          <w:bdr w:val="nil"/>
          <w:rtl/>
          <w:lang w:val="ar-SA"/>
        </w:rPr>
        <w:t xml:space="preserve"> الاجتماعية والاقتصادية الأوسع التي لوحظت في البلد</w:t>
      </w:r>
      <w:r w:rsidR="00204EAD" w:rsidRPr="00845C01">
        <w:rPr>
          <w:rFonts w:eastAsia="Arial" w:hint="cs"/>
          <w:bdr w:val="nil"/>
          <w:rtl/>
          <w:lang w:val="ar-SA"/>
        </w:rPr>
        <w:t>ي</w:t>
      </w:r>
      <w:r w:rsidR="00204EAD" w:rsidRPr="00845C01">
        <w:rPr>
          <w:rFonts w:eastAsia="Arial"/>
          <w:bdr w:val="nil"/>
          <w:rtl/>
          <w:lang w:val="ar-SA"/>
        </w:rPr>
        <w:t>ن المستفيدين أو حتى خارجه</w:t>
      </w:r>
      <w:r w:rsidR="00204EAD" w:rsidRPr="00845C01">
        <w:rPr>
          <w:rFonts w:eastAsia="Arial" w:hint="cs"/>
          <w:bdr w:val="nil"/>
          <w:rtl/>
          <w:lang w:val="ar-SA"/>
        </w:rPr>
        <w:t>م</w:t>
      </w:r>
      <w:r w:rsidR="00204EAD" w:rsidRPr="00845C01">
        <w:rPr>
          <w:rFonts w:eastAsia="Arial"/>
          <w:bdr w:val="nil"/>
          <w:rtl/>
          <w:lang w:val="ar-SA"/>
        </w:rPr>
        <w:t>ا</w:t>
      </w:r>
      <w:r w:rsidR="00B27244" w:rsidRPr="00845C01">
        <w:rPr>
          <w:rFonts w:eastAsia="Arial"/>
          <w:bdr w:val="nil"/>
          <w:rtl/>
          <w:lang w:val="ar-SA"/>
        </w:rPr>
        <w:t xml:space="preserve">. </w:t>
      </w:r>
      <w:proofErr w:type="gramStart"/>
      <w:r w:rsidR="00204EAD" w:rsidRPr="00845C01">
        <w:rPr>
          <w:rFonts w:eastAsia="Arial"/>
          <w:bdr w:val="nil"/>
          <w:rtl/>
          <w:lang w:val="ar-SA"/>
        </w:rPr>
        <w:t>وبالتالي</w:t>
      </w:r>
      <w:proofErr w:type="gramEnd"/>
      <w:r w:rsidR="00204EAD" w:rsidRPr="00845C01">
        <w:rPr>
          <w:rFonts w:eastAsia="Arial"/>
          <w:bdr w:val="nil"/>
          <w:rtl/>
          <w:lang w:val="ar-SA"/>
        </w:rPr>
        <w:t xml:space="preserve"> فإن أي محاولة لتقويم نواتج مخرجات المشروع</w:t>
      </w:r>
      <w:r w:rsidRPr="00845C01">
        <w:rPr>
          <w:rFonts w:eastAsia="Arial"/>
          <w:bdr w:val="nil"/>
          <w:rtl/>
          <w:lang w:val="ar-SA"/>
        </w:rPr>
        <w:t xml:space="preserve">، </w:t>
      </w:r>
      <w:r w:rsidR="00204EAD" w:rsidRPr="00845C01">
        <w:rPr>
          <w:rFonts w:eastAsia="Arial"/>
          <w:bdr w:val="nil"/>
          <w:rtl/>
          <w:lang w:val="ar-SA"/>
        </w:rPr>
        <w:t>أو حتى وقعها</w:t>
      </w:r>
      <w:r w:rsidR="00204EAD" w:rsidRPr="00845C01">
        <w:rPr>
          <w:rFonts w:eastAsia="Arial" w:hint="cs"/>
          <w:bdr w:val="nil"/>
          <w:rtl/>
          <w:lang w:val="ar-SA"/>
        </w:rPr>
        <w:t>،</w:t>
      </w:r>
      <w:r w:rsidR="00204EAD" w:rsidRPr="00845C01">
        <w:rPr>
          <w:rFonts w:eastAsia="Arial"/>
          <w:bdr w:val="nil"/>
          <w:rtl/>
          <w:lang w:val="ar-SA"/>
        </w:rPr>
        <w:t xml:space="preserve"> على نطاق أوسع</w:t>
      </w:r>
      <w:r w:rsidRPr="00845C01">
        <w:rPr>
          <w:rFonts w:eastAsia="Arial"/>
          <w:bdr w:val="nil"/>
          <w:rtl/>
          <w:lang w:val="ar-SA"/>
        </w:rPr>
        <w:t xml:space="preserve"> </w:t>
      </w:r>
      <w:r w:rsidR="00204EAD" w:rsidRPr="00845C01">
        <w:rPr>
          <w:rFonts w:eastAsia="Arial" w:hint="cs"/>
          <w:bdr w:val="nil"/>
          <w:rtl/>
          <w:lang w:val="ar-SA"/>
        </w:rPr>
        <w:t xml:space="preserve">أمر </w:t>
      </w:r>
      <w:r w:rsidR="00204EAD" w:rsidRPr="00845C01">
        <w:rPr>
          <w:rFonts w:eastAsia="Arial"/>
          <w:bdr w:val="nil"/>
          <w:rtl/>
          <w:lang w:val="ar-SA"/>
        </w:rPr>
        <w:t>سابق لأوانه</w:t>
      </w:r>
      <w:r w:rsidRPr="00845C01">
        <w:rPr>
          <w:rFonts w:eastAsia="Arial"/>
          <w:bdr w:val="nil"/>
          <w:rtl/>
          <w:lang w:val="ar-SA"/>
        </w:rPr>
        <w:t>.</w:t>
      </w:r>
      <w:r w:rsidR="00816F2E" w:rsidRPr="00845C01">
        <w:rPr>
          <w:rtl/>
        </w:rPr>
        <w:t xml:space="preserve"> </w:t>
      </w:r>
      <w:r w:rsidR="00204EAD" w:rsidRPr="00845C01">
        <w:rPr>
          <w:rFonts w:hint="cs"/>
          <w:rtl/>
        </w:rPr>
        <w:t xml:space="preserve">ولكن، توصل التقييم </w:t>
      </w:r>
      <w:r w:rsidR="00204EAD" w:rsidRPr="00845C01">
        <w:rPr>
          <w:rFonts w:eastAsia="Arial" w:hint="cs"/>
          <w:bdr w:val="nil"/>
          <w:rtl/>
          <w:lang w:val="ar-SA"/>
        </w:rPr>
        <w:t xml:space="preserve">إلى </w:t>
      </w:r>
      <w:r w:rsidR="00816F2E" w:rsidRPr="00845C01">
        <w:rPr>
          <w:rFonts w:eastAsia="Arial"/>
          <w:bdr w:val="nil"/>
          <w:rtl/>
          <w:lang w:val="ar-SA"/>
        </w:rPr>
        <w:t xml:space="preserve">مزيد من النتائج المباشرة التي </w:t>
      </w:r>
      <w:proofErr w:type="gramStart"/>
      <w:r w:rsidR="00204EAD" w:rsidRPr="00845C01">
        <w:rPr>
          <w:rFonts w:eastAsia="Arial"/>
          <w:bdr w:val="nil"/>
          <w:rtl/>
          <w:lang w:val="ar-SA"/>
        </w:rPr>
        <w:t>ساهم</w:t>
      </w:r>
      <w:proofErr w:type="gramEnd"/>
      <w:r w:rsidR="00816F2E" w:rsidRPr="00845C01">
        <w:rPr>
          <w:rFonts w:eastAsia="Arial"/>
          <w:bdr w:val="nil"/>
          <w:rtl/>
          <w:lang w:val="ar-SA"/>
        </w:rPr>
        <w:t xml:space="preserve"> </w:t>
      </w:r>
      <w:r w:rsidR="00204EAD" w:rsidRPr="00845C01">
        <w:rPr>
          <w:rFonts w:eastAsia="Arial" w:hint="cs"/>
          <w:bdr w:val="nil"/>
          <w:rtl/>
          <w:lang w:val="ar-SA"/>
        </w:rPr>
        <w:t>بها ال</w:t>
      </w:r>
      <w:r w:rsidR="00204EAD" w:rsidRPr="00845C01">
        <w:rPr>
          <w:rFonts w:eastAsia="Arial"/>
          <w:bdr w:val="nil"/>
          <w:rtl/>
          <w:lang w:val="ar-SA"/>
        </w:rPr>
        <w:t>مشروع</w:t>
      </w:r>
      <w:r w:rsidR="00816F2E" w:rsidRPr="00845C01">
        <w:rPr>
          <w:rFonts w:eastAsia="Arial"/>
          <w:bdr w:val="nil"/>
          <w:rtl/>
          <w:lang w:val="ar-SA"/>
        </w:rPr>
        <w:t>.</w:t>
      </w:r>
    </w:p>
    <w:p w:rsidR="00AE1126" w:rsidRPr="00845C01" w:rsidRDefault="00204EAD" w:rsidP="00204EAD">
      <w:pPr>
        <w:pStyle w:val="NumberedParaAR"/>
      </w:pPr>
      <w:proofErr w:type="gramStart"/>
      <w:r w:rsidRPr="00845C01">
        <w:rPr>
          <w:rFonts w:eastAsia="Arial" w:hint="cs"/>
          <w:bdr w:val="nil"/>
          <w:rtl/>
          <w:lang w:val="ar-SA"/>
        </w:rPr>
        <w:t>و</w:t>
      </w:r>
      <w:r w:rsidRPr="00845C01">
        <w:rPr>
          <w:rFonts w:eastAsia="Arial"/>
          <w:bdr w:val="nil"/>
          <w:rtl/>
          <w:lang w:val="ar-SA"/>
        </w:rPr>
        <w:t>اقتصر</w:t>
      </w:r>
      <w:proofErr w:type="gramEnd"/>
      <w:r w:rsidRPr="00845C01">
        <w:rPr>
          <w:rFonts w:eastAsia="Arial"/>
          <w:bdr w:val="nil"/>
          <w:rtl/>
          <w:lang w:val="ar-SA"/>
        </w:rPr>
        <w:t xml:space="preserve"> تقصي الحقائق على دراسة مكتبية </w:t>
      </w:r>
      <w:r w:rsidRPr="00845C01">
        <w:rPr>
          <w:rFonts w:eastAsia="Arial" w:hint="cs"/>
          <w:bdr w:val="nil"/>
          <w:rtl/>
          <w:lang w:val="ar-SA"/>
        </w:rPr>
        <w:t>ل</w:t>
      </w:r>
      <w:r w:rsidRPr="00845C01">
        <w:rPr>
          <w:rFonts w:eastAsia="Arial"/>
          <w:bdr w:val="nil"/>
          <w:rtl/>
          <w:lang w:val="ar-SA"/>
        </w:rPr>
        <w:t xml:space="preserve">لوثائق المقدمة من الأمانة </w:t>
      </w:r>
      <w:r w:rsidRPr="00845C01">
        <w:rPr>
          <w:rFonts w:eastAsia="Arial" w:hint="cs"/>
          <w:bdr w:val="nil"/>
          <w:rtl/>
          <w:lang w:val="ar-SA"/>
        </w:rPr>
        <w:t>و</w:t>
      </w:r>
      <w:r w:rsidRPr="00845C01">
        <w:rPr>
          <w:rFonts w:eastAsia="Arial"/>
          <w:bdr w:val="nil"/>
          <w:rtl/>
          <w:lang w:val="ar-SA"/>
        </w:rPr>
        <w:t>مقابلات مع الممثلين الذين شاركوا في أنشطة المشروع</w:t>
      </w:r>
      <w:r w:rsidRPr="00845C01">
        <w:rPr>
          <w:rFonts w:eastAsia="Arial" w:hint="cs"/>
          <w:bdr w:val="nil"/>
          <w:rtl/>
          <w:lang w:val="ar-SA"/>
        </w:rPr>
        <w:t xml:space="preserve"> بشكل </w:t>
      </w:r>
      <w:r w:rsidRPr="00845C01">
        <w:rPr>
          <w:rFonts w:eastAsia="Arial"/>
          <w:bdr w:val="nil"/>
          <w:rtl/>
          <w:lang w:val="ar-SA"/>
        </w:rPr>
        <w:t xml:space="preserve">مباشر. </w:t>
      </w:r>
      <w:proofErr w:type="gramStart"/>
      <w:r w:rsidRPr="00845C01">
        <w:rPr>
          <w:rFonts w:eastAsia="Arial"/>
          <w:bdr w:val="nil"/>
          <w:rtl/>
          <w:lang w:val="ar-SA"/>
        </w:rPr>
        <w:t>وشمل</w:t>
      </w:r>
      <w:proofErr w:type="gramEnd"/>
      <w:r w:rsidRPr="00845C01">
        <w:rPr>
          <w:rFonts w:eastAsia="Arial"/>
          <w:bdr w:val="nil"/>
          <w:rtl/>
          <w:lang w:val="ar-SA"/>
        </w:rPr>
        <w:t xml:space="preserve"> </w:t>
      </w:r>
      <w:r w:rsidRPr="00845C01">
        <w:rPr>
          <w:rFonts w:eastAsia="Arial" w:hint="cs"/>
          <w:bdr w:val="nil"/>
          <w:rtl/>
          <w:lang w:val="ar-SA"/>
        </w:rPr>
        <w:t xml:space="preserve">ما سبق </w:t>
      </w:r>
      <w:r w:rsidRPr="00845C01">
        <w:rPr>
          <w:rFonts w:eastAsia="Arial"/>
          <w:bdr w:val="nil"/>
          <w:rtl/>
          <w:lang w:val="ar-SA"/>
        </w:rPr>
        <w:t>مكتب</w:t>
      </w:r>
      <w:r w:rsidRPr="00845C01">
        <w:rPr>
          <w:rFonts w:eastAsia="Arial" w:hint="cs"/>
          <w:bdr w:val="nil"/>
          <w:rtl/>
          <w:lang w:val="ar-SA"/>
        </w:rPr>
        <w:t>ي</w:t>
      </w:r>
      <w:r w:rsidRPr="00845C01">
        <w:rPr>
          <w:rFonts w:eastAsia="Arial"/>
          <w:bdr w:val="nil"/>
          <w:rtl/>
          <w:lang w:val="ar-SA"/>
        </w:rPr>
        <w:t xml:space="preserve"> الملكية الفكرية المستفيد</w:t>
      </w:r>
      <w:r w:rsidRPr="00845C01">
        <w:rPr>
          <w:rFonts w:eastAsia="Arial" w:hint="cs"/>
          <w:bdr w:val="nil"/>
          <w:rtl/>
          <w:lang w:val="ar-SA"/>
        </w:rPr>
        <w:t>ين</w:t>
      </w:r>
      <w:r w:rsidRPr="00845C01">
        <w:rPr>
          <w:rFonts w:eastAsia="Arial"/>
          <w:bdr w:val="nil"/>
          <w:rtl/>
          <w:lang w:val="ar-SA"/>
        </w:rPr>
        <w:t xml:space="preserve"> والأمانة وعينة من الخبراء الوطنيين الذين قدموا الدعم للشركات الصغيرة والمتوسطة وعينة صغيرة من الشركات الصغيرة والمتوسطة. و</w:t>
      </w:r>
      <w:r w:rsidRPr="00845C01">
        <w:rPr>
          <w:rFonts w:eastAsia="Arial" w:hint="cs"/>
          <w:bdr w:val="nil"/>
          <w:rtl/>
          <w:lang w:val="ar-SA"/>
        </w:rPr>
        <w:t xml:space="preserve">على صعيد </w:t>
      </w:r>
      <w:r w:rsidRPr="00845C01">
        <w:rPr>
          <w:rFonts w:eastAsia="Arial"/>
          <w:bdr w:val="nil"/>
          <w:rtl/>
          <w:lang w:val="ar-SA"/>
        </w:rPr>
        <w:t>الأمانة</w:t>
      </w:r>
      <w:r w:rsidRPr="00845C01">
        <w:rPr>
          <w:rFonts w:eastAsia="Arial" w:hint="cs"/>
          <w:bdr w:val="nil"/>
          <w:rtl/>
          <w:lang w:val="ar-SA"/>
        </w:rPr>
        <w:t>،</w:t>
      </w:r>
      <w:r w:rsidRPr="00845C01">
        <w:rPr>
          <w:rFonts w:eastAsia="Arial"/>
          <w:bdr w:val="nil"/>
          <w:rtl/>
          <w:lang w:val="ar-SA"/>
        </w:rPr>
        <w:t xml:space="preserve"> أجرى </w:t>
      </w:r>
      <w:r w:rsidRPr="00845C01">
        <w:rPr>
          <w:rFonts w:eastAsia="Arial" w:hint="cs"/>
          <w:bdr w:val="nil"/>
          <w:rtl/>
          <w:lang w:val="ar-SA"/>
        </w:rPr>
        <w:t xml:space="preserve">المقيّم </w:t>
      </w:r>
      <w:r w:rsidRPr="00845C01">
        <w:rPr>
          <w:rFonts w:eastAsia="Arial"/>
          <w:bdr w:val="nil"/>
          <w:rtl/>
          <w:lang w:val="ar-SA"/>
        </w:rPr>
        <w:t xml:space="preserve">مناقشات متعمقة مع شعبة تنسيق </w:t>
      </w:r>
      <w:r w:rsidR="0089734B" w:rsidRPr="00845C01">
        <w:rPr>
          <w:rFonts w:eastAsia="Arial"/>
          <w:bdr w:val="nil"/>
          <w:rtl/>
          <w:lang w:val="ar-SA"/>
        </w:rPr>
        <w:t>أجندة</w:t>
      </w:r>
      <w:r w:rsidR="00256EB8" w:rsidRPr="00845C01">
        <w:rPr>
          <w:rFonts w:eastAsia="Arial" w:hint="cs"/>
          <w:bdr w:val="nil"/>
          <w:rtl/>
          <w:lang w:val="ar-SA"/>
        </w:rPr>
        <w:t xml:space="preserve"> </w:t>
      </w:r>
      <w:r w:rsidRPr="00845C01">
        <w:rPr>
          <w:rFonts w:eastAsia="Arial"/>
          <w:bdr w:val="nil"/>
          <w:rtl/>
          <w:lang w:val="ar-SA"/>
        </w:rPr>
        <w:t xml:space="preserve">التنمية </w:t>
      </w:r>
      <w:r w:rsidRPr="00845C01">
        <w:rPr>
          <w:rFonts w:eastAsia="Arial" w:hint="cs"/>
          <w:bdr w:val="nil"/>
          <w:rtl/>
          <w:lang w:val="ar-SA"/>
        </w:rPr>
        <w:t>و</w:t>
      </w:r>
      <w:r w:rsidRPr="00845C01">
        <w:rPr>
          <w:rFonts w:eastAsia="Arial"/>
          <w:bdr w:val="nil"/>
          <w:rtl/>
          <w:lang w:val="ar-SA"/>
        </w:rPr>
        <w:t>فريق المشروع والأقسا</w:t>
      </w:r>
      <w:r w:rsidR="005B5E90" w:rsidRPr="00845C01">
        <w:rPr>
          <w:rFonts w:eastAsia="Arial"/>
          <w:bdr w:val="nil"/>
          <w:rtl/>
          <w:lang w:val="ar-SA"/>
        </w:rPr>
        <w:t>م الفنية التي قدمت مدخلات محددة</w:t>
      </w:r>
      <w:r w:rsidRPr="00845C01">
        <w:rPr>
          <w:rFonts w:eastAsia="Arial"/>
          <w:bdr w:val="nil"/>
          <w:rtl/>
          <w:lang w:val="ar-SA"/>
        </w:rPr>
        <w:t xml:space="preserve"> وبرامج الويبو </w:t>
      </w:r>
      <w:r w:rsidR="005B5E90" w:rsidRPr="00845C01">
        <w:rPr>
          <w:rFonts w:eastAsia="Arial" w:hint="cs"/>
          <w:bdr w:val="nil"/>
          <w:rtl/>
          <w:lang w:val="ar-SA"/>
        </w:rPr>
        <w:t>التي سعى ال</w:t>
      </w:r>
      <w:r w:rsidR="005B5E90" w:rsidRPr="00845C01">
        <w:rPr>
          <w:rFonts w:eastAsia="Arial"/>
          <w:bdr w:val="nil"/>
          <w:rtl/>
          <w:lang w:val="ar-SA"/>
        </w:rPr>
        <w:t xml:space="preserve">مشروع إلى </w:t>
      </w:r>
      <w:r w:rsidRPr="00845C01">
        <w:rPr>
          <w:rFonts w:eastAsia="Arial"/>
          <w:bdr w:val="nil"/>
          <w:rtl/>
          <w:lang w:val="ar-SA"/>
        </w:rPr>
        <w:t>التآزر مع</w:t>
      </w:r>
      <w:r w:rsidR="005B5E90" w:rsidRPr="00845C01">
        <w:rPr>
          <w:rFonts w:eastAsia="Arial" w:hint="cs"/>
          <w:bdr w:val="nil"/>
          <w:rtl/>
          <w:lang w:val="ar-SA"/>
        </w:rPr>
        <w:t>ها</w:t>
      </w:r>
      <w:r w:rsidRPr="00845C01">
        <w:rPr>
          <w:rFonts w:eastAsia="Arial"/>
          <w:bdr w:val="nil"/>
          <w:rtl/>
          <w:lang w:val="ar-SA"/>
        </w:rPr>
        <w:t xml:space="preserve">. </w:t>
      </w:r>
      <w:r w:rsidR="005B5E90" w:rsidRPr="00845C01">
        <w:rPr>
          <w:rFonts w:eastAsia="Arial" w:hint="cs"/>
          <w:bdr w:val="nil"/>
          <w:rtl/>
          <w:lang w:val="ar-SA"/>
        </w:rPr>
        <w:t>و</w:t>
      </w:r>
      <w:r w:rsidRPr="00845C01">
        <w:rPr>
          <w:rFonts w:eastAsia="Arial"/>
          <w:bdr w:val="nil"/>
          <w:rtl/>
          <w:lang w:val="ar-SA"/>
        </w:rPr>
        <w:t>لم تجر أية زيارات إلى ال</w:t>
      </w:r>
      <w:r w:rsidR="005B5E90" w:rsidRPr="00845C01">
        <w:rPr>
          <w:rFonts w:eastAsia="Arial"/>
          <w:bdr w:val="nil"/>
          <w:rtl/>
          <w:lang w:val="ar-SA"/>
        </w:rPr>
        <w:t>بلد</w:t>
      </w:r>
      <w:r w:rsidR="005B5E90" w:rsidRPr="00845C01">
        <w:rPr>
          <w:rFonts w:eastAsia="Arial" w:hint="cs"/>
          <w:bdr w:val="nil"/>
          <w:rtl/>
          <w:lang w:val="ar-SA"/>
        </w:rPr>
        <w:t>ي</w:t>
      </w:r>
      <w:r w:rsidR="005B5E90" w:rsidRPr="00845C01">
        <w:rPr>
          <w:rFonts w:eastAsia="Arial"/>
          <w:bdr w:val="nil"/>
          <w:rtl/>
          <w:lang w:val="ar-SA"/>
        </w:rPr>
        <w:t>ن المستفيد</w:t>
      </w:r>
      <w:r w:rsidRPr="00845C01">
        <w:rPr>
          <w:rFonts w:eastAsia="Arial"/>
          <w:bdr w:val="nil"/>
          <w:rtl/>
          <w:lang w:val="ar-SA"/>
        </w:rPr>
        <w:t>ين.</w:t>
      </w:r>
    </w:p>
    <w:p w:rsidR="00AE1126" w:rsidRPr="00845C01" w:rsidRDefault="00AE1126" w:rsidP="007750F6">
      <w:pPr>
        <w:pStyle w:val="NumberedParaAR"/>
        <w:widowControl w:val="0"/>
        <w:suppressAutoHyphens/>
      </w:pPr>
      <w:proofErr w:type="gramStart"/>
      <w:r w:rsidRPr="00845C01">
        <w:rPr>
          <w:rFonts w:eastAsia="Arial"/>
          <w:bdr w:val="nil"/>
          <w:rtl/>
          <w:lang w:val="ar-SA"/>
        </w:rPr>
        <w:t>وينبغي</w:t>
      </w:r>
      <w:proofErr w:type="gramEnd"/>
      <w:r w:rsidRPr="00845C01">
        <w:rPr>
          <w:rFonts w:eastAsia="Arial"/>
          <w:bdr w:val="nil"/>
          <w:rtl/>
          <w:lang w:val="ar-SA"/>
        </w:rPr>
        <w:t xml:space="preserve"> في فهم ما يرد في القسم (2) أدناه من نتائج وتقويم التنبه إلى أن هذه القيود قد حدت بالضرورة من نطاق التقييم وعمقه.</w:t>
      </w:r>
    </w:p>
    <w:p w:rsidR="00AE1126" w:rsidRPr="00845C01" w:rsidRDefault="00AE1126" w:rsidP="00176166">
      <w:pPr>
        <w:pStyle w:val="Heading1"/>
        <w:bidi/>
        <w:spacing w:after="240" w:line="360" w:lineRule="exact"/>
        <w:rPr>
          <w:rFonts w:ascii="Arabic Typesetting" w:hAnsi="Arabic Typesetting" w:cs="Arabic Typesetting"/>
          <w:sz w:val="40"/>
          <w:szCs w:val="40"/>
        </w:rPr>
      </w:pPr>
      <w:r w:rsidRPr="00845C01">
        <w:rPr>
          <w:rFonts w:ascii="Arabic Typesetting" w:hAnsi="Arabic Typesetting" w:cs="Arabic Typesetting"/>
          <w:sz w:val="40"/>
          <w:szCs w:val="40"/>
          <w:bdr w:val="nil"/>
          <w:rtl/>
          <w:lang w:val="ar-SA" w:eastAsia="zh-CN"/>
        </w:rPr>
        <w:t>2.</w:t>
      </w:r>
      <w:r w:rsidRPr="00845C01">
        <w:rPr>
          <w:rFonts w:ascii="Arabic Typesetting" w:hAnsi="Arabic Typesetting" w:cs="Arabic Typesetting"/>
          <w:sz w:val="40"/>
          <w:szCs w:val="40"/>
          <w:bdr w:val="nil"/>
          <w:rtl/>
          <w:lang w:val="ar-SA" w:eastAsia="zh-CN"/>
        </w:rPr>
        <w:tab/>
        <w:t xml:space="preserve">النتائج </w:t>
      </w:r>
      <w:proofErr w:type="gramStart"/>
      <w:r w:rsidRPr="00845C01">
        <w:rPr>
          <w:rFonts w:ascii="Arabic Typesetting" w:hAnsi="Arabic Typesetting" w:cs="Arabic Typesetting"/>
          <w:sz w:val="40"/>
          <w:szCs w:val="40"/>
          <w:bdr w:val="nil"/>
          <w:rtl/>
          <w:lang w:val="ar-SA" w:eastAsia="zh-CN"/>
        </w:rPr>
        <w:t>والتقويم</w:t>
      </w:r>
      <w:proofErr w:type="gramEnd"/>
    </w:p>
    <w:p w:rsidR="00AE1126" w:rsidRPr="00845C01" w:rsidRDefault="00AE1126" w:rsidP="00176166">
      <w:pPr>
        <w:pStyle w:val="NormalParaAR"/>
        <w:widowControl w:val="0"/>
        <w:suppressAutoHyphens/>
      </w:pPr>
      <w:r w:rsidRPr="00845C01">
        <w:rPr>
          <w:rFonts w:eastAsia="Arial"/>
          <w:bdr w:val="nil"/>
          <w:rtl/>
          <w:lang w:val="ar-SA" w:eastAsia="zh-CN"/>
        </w:rPr>
        <w:t>يعرض هذا القسم نتائج التقييم ويقدم تقويماً لجودة ال</w:t>
      </w:r>
      <w:r w:rsidR="005B5E90" w:rsidRPr="00845C01">
        <w:rPr>
          <w:rFonts w:eastAsia="Arial"/>
          <w:bdr w:val="nil"/>
          <w:rtl/>
          <w:lang w:val="ar-SA" w:eastAsia="zh-CN"/>
        </w:rPr>
        <w:t>مشروع وفقا لمعايير التقييم</w:t>
      </w:r>
      <w:r w:rsidR="005B5E90" w:rsidRPr="00845C01">
        <w:rPr>
          <w:rFonts w:eastAsia="Arial" w:hint="cs"/>
          <w:bdr w:val="nil"/>
          <w:rtl/>
          <w:lang w:val="ar-SA" w:eastAsia="zh-CN"/>
        </w:rPr>
        <w:t>.</w:t>
      </w:r>
    </w:p>
    <w:p w:rsidR="00AE1126" w:rsidRPr="00845C01" w:rsidRDefault="005B5E90" w:rsidP="00A17B0F">
      <w:pPr>
        <w:pStyle w:val="Heading2AR"/>
        <w:keepNext w:val="0"/>
        <w:widowControl w:val="0"/>
        <w:suppressAutoHyphens/>
        <w:spacing w:after="240" w:line="360" w:lineRule="exact"/>
        <w:ind w:left="1191" w:hanging="624"/>
        <w:outlineLvl w:val="0"/>
      </w:pPr>
      <w:r w:rsidRPr="00845C01">
        <w:rPr>
          <w:rFonts w:eastAsia="Arial"/>
          <w:bdr w:val="nil"/>
          <w:rtl/>
          <w:lang w:val="ar-SA" w:eastAsia="zh-CN"/>
        </w:rPr>
        <w:t>(ألف</w:t>
      </w:r>
      <w:r w:rsidRPr="00845C01">
        <w:rPr>
          <w:rFonts w:eastAsia="Arial" w:hint="cs"/>
          <w:bdr w:val="nil"/>
          <w:rtl/>
          <w:lang w:val="ar-SA" w:eastAsia="zh-CN"/>
        </w:rPr>
        <w:t>)</w:t>
      </w:r>
      <w:r w:rsidR="00176166" w:rsidRPr="00845C01">
        <w:rPr>
          <w:rFonts w:eastAsia="Arial"/>
          <w:bdr w:val="nil"/>
          <w:rtl/>
          <w:lang w:val="ar-SA" w:eastAsia="zh-CN"/>
        </w:rPr>
        <w:tab/>
      </w:r>
      <w:r w:rsidR="00256EB8" w:rsidRPr="00845C01">
        <w:rPr>
          <w:rFonts w:eastAsia="Arial" w:hint="cs"/>
          <w:bdr w:val="nil"/>
          <w:rtl/>
          <w:lang w:val="ar-SA" w:eastAsia="zh-CN"/>
        </w:rPr>
        <w:t>ا</w:t>
      </w:r>
      <w:r w:rsidR="00AE1126" w:rsidRPr="00845C01">
        <w:rPr>
          <w:rFonts w:eastAsia="Arial"/>
          <w:bdr w:val="nil"/>
          <w:rtl/>
          <w:lang w:val="ar-SA" w:eastAsia="zh-CN"/>
        </w:rPr>
        <w:t xml:space="preserve">لتحضير للمشروع </w:t>
      </w:r>
      <w:proofErr w:type="gramStart"/>
      <w:r w:rsidR="00AE1126" w:rsidRPr="00845C01">
        <w:rPr>
          <w:rFonts w:eastAsia="Arial"/>
          <w:bdr w:val="nil"/>
          <w:rtl/>
          <w:lang w:val="ar-SA" w:eastAsia="zh-CN"/>
        </w:rPr>
        <w:t>و</w:t>
      </w:r>
      <w:r w:rsidR="00A17B0F">
        <w:rPr>
          <w:rFonts w:eastAsia="Arial" w:hint="cs"/>
          <w:bdr w:val="nil"/>
          <w:rtl/>
          <w:lang w:val="fr-FR" w:eastAsia="zh-CN" w:bidi="ar-EG"/>
        </w:rPr>
        <w:t>إ</w:t>
      </w:r>
      <w:r w:rsidR="00AE1126" w:rsidRPr="00845C01">
        <w:rPr>
          <w:rFonts w:eastAsia="Arial"/>
          <w:bdr w:val="nil"/>
          <w:rtl/>
          <w:lang w:val="ar-SA" w:eastAsia="zh-CN"/>
        </w:rPr>
        <w:t>دارته</w:t>
      </w:r>
      <w:proofErr w:type="gramEnd"/>
    </w:p>
    <w:p w:rsidR="00AE1126" w:rsidRPr="00845C01" w:rsidRDefault="005B5E90" w:rsidP="00176166">
      <w:pPr>
        <w:pStyle w:val="Heading3AR"/>
        <w:keepNext w:val="0"/>
        <w:widowControl w:val="0"/>
        <w:suppressAutoHyphens/>
        <w:spacing w:after="240"/>
        <w:ind w:left="1133"/>
        <w:rPr>
          <w:u w:val="none"/>
        </w:rPr>
      </w:pPr>
      <w:r w:rsidRPr="00845C01">
        <w:rPr>
          <w:rFonts w:eastAsia="Arial" w:hint="cs"/>
          <w:u w:val="none"/>
          <w:bdr w:val="nil"/>
          <w:rtl/>
          <w:lang w:val="ar-SA" w:eastAsia="zh-CN"/>
        </w:rPr>
        <w:t>"</w:t>
      </w:r>
      <w:r w:rsidRPr="00845C01">
        <w:rPr>
          <w:rFonts w:eastAsia="Arial"/>
          <w:u w:val="none"/>
          <w:bdr w:val="nil"/>
          <w:rtl/>
          <w:lang w:val="ar-SA" w:eastAsia="zh-CN"/>
        </w:rPr>
        <w:t>1</w:t>
      </w:r>
      <w:r w:rsidRPr="00845C01">
        <w:rPr>
          <w:rFonts w:eastAsia="Arial" w:hint="cs"/>
          <w:u w:val="none"/>
          <w:bdr w:val="nil"/>
          <w:rtl/>
          <w:lang w:val="ar-SA" w:eastAsia="zh-CN"/>
        </w:rPr>
        <w:t>"</w:t>
      </w:r>
      <w:r w:rsidR="00AE1126" w:rsidRPr="00845C01">
        <w:rPr>
          <w:rFonts w:eastAsia="Arial"/>
          <w:u w:val="none"/>
          <w:bdr w:val="nil"/>
          <w:rtl/>
          <w:lang w:val="ar-SA" w:eastAsia="zh-CN"/>
        </w:rPr>
        <w:tab/>
      </w:r>
      <w:proofErr w:type="gramStart"/>
      <w:r w:rsidR="00AE1126" w:rsidRPr="00845C01">
        <w:rPr>
          <w:rFonts w:eastAsia="Arial"/>
          <w:bdr w:val="nil"/>
          <w:rtl/>
          <w:lang w:val="ar-SA" w:eastAsia="zh-CN"/>
        </w:rPr>
        <w:t>التحضير</w:t>
      </w:r>
      <w:proofErr w:type="gramEnd"/>
      <w:r w:rsidR="00AE1126" w:rsidRPr="00845C01">
        <w:rPr>
          <w:rFonts w:eastAsia="Arial"/>
          <w:bdr w:val="nil"/>
          <w:rtl/>
          <w:lang w:val="ar-SA" w:eastAsia="zh-CN"/>
        </w:rPr>
        <w:t xml:space="preserve"> للمشروع</w:t>
      </w:r>
    </w:p>
    <w:p w:rsidR="00D54638" w:rsidRPr="00845C01" w:rsidRDefault="00AE1126" w:rsidP="00176166">
      <w:pPr>
        <w:pStyle w:val="NumberedParaAR"/>
      </w:pPr>
      <w:r w:rsidRPr="00845C01">
        <w:rPr>
          <w:rFonts w:eastAsia="Arial"/>
          <w:bdr w:val="nil"/>
          <w:rtl/>
          <w:lang w:val="ar-SA"/>
        </w:rPr>
        <w:t xml:space="preserve">ترجم مقترح </w:t>
      </w:r>
      <w:r w:rsidR="00D024DE" w:rsidRPr="00845C01">
        <w:rPr>
          <w:rFonts w:eastAsia="Arial"/>
          <w:bdr w:val="nil"/>
          <w:rtl/>
          <w:lang w:val="ar-SA"/>
        </w:rPr>
        <w:t>جمهورية كوريا المفتوح نسب</w:t>
      </w:r>
      <w:r w:rsidR="00D024DE" w:rsidRPr="00845C01">
        <w:rPr>
          <w:rFonts w:eastAsia="Arial" w:hint="cs"/>
          <w:bdr w:val="nil"/>
          <w:rtl/>
          <w:lang w:val="ar-SA"/>
        </w:rPr>
        <w:t>يا</w:t>
      </w:r>
      <w:r w:rsidRPr="00845C01">
        <w:rPr>
          <w:rFonts w:eastAsia="Arial"/>
          <w:bdr w:val="nil"/>
          <w:rtl/>
          <w:lang w:val="ar-SA"/>
        </w:rPr>
        <w:t xml:space="preserve"> إلى </w:t>
      </w:r>
      <w:r w:rsidR="00D024DE" w:rsidRPr="00845C01">
        <w:rPr>
          <w:rFonts w:eastAsia="Arial"/>
          <w:bdr w:val="nil"/>
          <w:rtl/>
          <w:lang w:val="ar-SA"/>
        </w:rPr>
        <w:t xml:space="preserve">فكرة مشروع معين </w:t>
      </w:r>
      <w:r w:rsidR="00D024DE" w:rsidRPr="00845C01">
        <w:rPr>
          <w:rFonts w:eastAsia="Arial" w:hint="cs"/>
          <w:bdr w:val="nil"/>
          <w:rtl/>
          <w:lang w:val="ar-SA"/>
        </w:rPr>
        <w:t>تتسق</w:t>
      </w:r>
      <w:r w:rsidR="00D024DE" w:rsidRPr="00845C01">
        <w:rPr>
          <w:rFonts w:eastAsia="Arial"/>
          <w:bdr w:val="nil"/>
          <w:rtl/>
          <w:lang w:val="ar-SA"/>
        </w:rPr>
        <w:t xml:space="preserve"> </w:t>
      </w:r>
      <w:r w:rsidR="00D024DE" w:rsidRPr="00845C01">
        <w:rPr>
          <w:rFonts w:eastAsia="Arial" w:hint="cs"/>
          <w:bdr w:val="nil"/>
          <w:rtl/>
          <w:lang w:val="ar-SA"/>
        </w:rPr>
        <w:t xml:space="preserve">مع </w:t>
      </w:r>
      <w:r w:rsidR="00D024DE" w:rsidRPr="00845C01">
        <w:rPr>
          <w:rFonts w:eastAsia="Arial"/>
          <w:bdr w:val="nil"/>
          <w:rtl/>
          <w:lang w:val="ar-SA"/>
        </w:rPr>
        <w:t xml:space="preserve">ولاية الويبو وتوصيات </w:t>
      </w:r>
      <w:r w:rsidR="0089734B" w:rsidRPr="00845C01">
        <w:rPr>
          <w:rFonts w:eastAsia="Arial" w:hint="cs"/>
          <w:bdr w:val="nil"/>
          <w:rtl/>
          <w:lang w:val="ar-SA"/>
        </w:rPr>
        <w:t>أجندة</w:t>
      </w:r>
      <w:r w:rsidR="00256EB8" w:rsidRPr="00845C01">
        <w:rPr>
          <w:rFonts w:eastAsia="Arial" w:hint="cs"/>
          <w:bdr w:val="nil"/>
          <w:rtl/>
          <w:lang w:val="ar-SA"/>
        </w:rPr>
        <w:t xml:space="preserve"> </w:t>
      </w:r>
      <w:r w:rsidR="00D024DE" w:rsidRPr="00845C01">
        <w:rPr>
          <w:rFonts w:eastAsia="Arial" w:hint="cs"/>
          <w:bdr w:val="nil"/>
          <w:rtl/>
          <w:lang w:val="ar-SA"/>
        </w:rPr>
        <w:t xml:space="preserve">التنمية </w:t>
      </w:r>
      <w:r w:rsidR="00D54638" w:rsidRPr="00845C01">
        <w:rPr>
          <w:rFonts w:eastAsia="Arial" w:hint="cs"/>
          <w:bdr w:val="nil"/>
          <w:rtl/>
          <w:lang w:val="ar-SA"/>
        </w:rPr>
        <w:t>التي يتناولها المشروع.</w:t>
      </w:r>
    </w:p>
    <w:p w:rsidR="00D54638" w:rsidRPr="00845C01" w:rsidRDefault="00D54638" w:rsidP="006C3B77">
      <w:pPr>
        <w:pStyle w:val="NumberedParaAR"/>
      </w:pPr>
      <w:r w:rsidRPr="00845C01">
        <w:rPr>
          <w:rFonts w:eastAsia="Arial"/>
          <w:bdr w:val="nil"/>
          <w:rtl/>
          <w:lang w:val="ar-SA"/>
        </w:rPr>
        <w:lastRenderedPageBreak/>
        <w:t xml:space="preserve">ويشمل تصميم المشروع </w:t>
      </w:r>
      <w:r w:rsidR="006C3B77" w:rsidRPr="00845C01">
        <w:rPr>
          <w:rFonts w:eastAsia="Arial" w:hint="cs"/>
          <w:bdr w:val="nil"/>
          <w:rtl/>
          <w:lang w:val="ar-SA"/>
        </w:rPr>
        <w:t>نواتج</w:t>
      </w:r>
      <w:r w:rsidRPr="00845C01">
        <w:rPr>
          <w:rFonts w:eastAsia="Arial"/>
          <w:bdr w:val="nil"/>
          <w:rtl/>
          <w:lang w:val="ar-SA"/>
        </w:rPr>
        <w:t xml:space="preserve"> واستراتيجية واضح</w:t>
      </w:r>
      <w:r w:rsidRPr="00845C01">
        <w:rPr>
          <w:rFonts w:eastAsia="Arial" w:hint="cs"/>
          <w:bdr w:val="nil"/>
          <w:rtl/>
          <w:lang w:val="ar-SA"/>
        </w:rPr>
        <w:t>تين</w:t>
      </w:r>
      <w:r w:rsidRPr="00845C01">
        <w:rPr>
          <w:rFonts w:eastAsia="Arial"/>
          <w:bdr w:val="nil"/>
          <w:rtl/>
          <w:lang w:val="ar-SA"/>
        </w:rPr>
        <w:t xml:space="preserve"> </w:t>
      </w:r>
      <w:r w:rsidRPr="00845C01">
        <w:rPr>
          <w:rFonts w:eastAsia="Arial" w:hint="cs"/>
          <w:bdr w:val="nil"/>
          <w:rtl/>
          <w:lang w:val="ar-SA"/>
        </w:rPr>
        <w:t>ل</w:t>
      </w:r>
      <w:r w:rsidRPr="00845C01">
        <w:rPr>
          <w:rFonts w:eastAsia="Arial"/>
          <w:bdr w:val="nil"/>
          <w:rtl/>
          <w:lang w:val="ar-SA"/>
        </w:rPr>
        <w:t>تحقيق الأهداف على المستوى الوطني. و</w:t>
      </w:r>
      <w:r w:rsidRPr="00845C01">
        <w:rPr>
          <w:rFonts w:eastAsia="Arial" w:hint="cs"/>
          <w:bdr w:val="nil"/>
          <w:rtl/>
          <w:lang w:val="ar-SA"/>
        </w:rPr>
        <w:t>وضع</w:t>
      </w:r>
      <w:r w:rsidRPr="00845C01">
        <w:rPr>
          <w:rFonts w:eastAsia="Arial"/>
          <w:bdr w:val="nil"/>
          <w:rtl/>
          <w:lang w:val="ar-SA"/>
        </w:rPr>
        <w:t>ت خطة تنفيذ طموحة، ولكن واقعية. و</w:t>
      </w:r>
      <w:r w:rsidRPr="00845C01">
        <w:rPr>
          <w:rFonts w:eastAsia="Arial" w:hint="cs"/>
          <w:bdr w:val="nil"/>
          <w:rtl/>
          <w:lang w:val="ar-SA"/>
        </w:rPr>
        <w:t xml:space="preserve">خصصت </w:t>
      </w:r>
      <w:r w:rsidRPr="00845C01">
        <w:rPr>
          <w:rFonts w:eastAsia="Arial"/>
          <w:bdr w:val="nil"/>
          <w:rtl/>
          <w:lang w:val="ar-SA"/>
        </w:rPr>
        <w:t>ميزانية كاف</w:t>
      </w:r>
      <w:r w:rsidRPr="00845C01">
        <w:rPr>
          <w:rFonts w:eastAsia="Arial" w:hint="cs"/>
          <w:bdr w:val="nil"/>
          <w:rtl/>
          <w:lang w:val="ar-SA"/>
        </w:rPr>
        <w:t>ية</w:t>
      </w:r>
      <w:r w:rsidRPr="00845C01">
        <w:rPr>
          <w:rFonts w:eastAsia="Arial"/>
          <w:bdr w:val="nil"/>
          <w:rtl/>
          <w:lang w:val="ar-SA"/>
        </w:rPr>
        <w:t xml:space="preserve"> </w:t>
      </w:r>
      <w:r w:rsidRPr="00845C01">
        <w:rPr>
          <w:rFonts w:eastAsia="Arial" w:hint="cs"/>
          <w:bdr w:val="nil"/>
          <w:rtl/>
          <w:lang w:val="ar-SA"/>
        </w:rPr>
        <w:t>لل</w:t>
      </w:r>
      <w:r w:rsidRPr="00845C01">
        <w:rPr>
          <w:rFonts w:eastAsia="Arial"/>
          <w:bdr w:val="nil"/>
          <w:rtl/>
          <w:lang w:val="ar-SA"/>
        </w:rPr>
        <w:t>مشروع. و</w:t>
      </w:r>
      <w:r w:rsidRPr="00845C01">
        <w:rPr>
          <w:rFonts w:eastAsia="Arial" w:hint="cs"/>
          <w:bdr w:val="nil"/>
          <w:rtl/>
          <w:lang w:val="ar-SA"/>
        </w:rPr>
        <w:t xml:space="preserve">كان </w:t>
      </w:r>
      <w:proofErr w:type="gramStart"/>
      <w:r w:rsidRPr="00845C01">
        <w:rPr>
          <w:rFonts w:eastAsia="Arial"/>
          <w:bdr w:val="nil"/>
          <w:rtl/>
          <w:lang w:val="ar-SA"/>
        </w:rPr>
        <w:t>تسلسل</w:t>
      </w:r>
      <w:proofErr w:type="gramEnd"/>
      <w:r w:rsidRPr="00845C01">
        <w:rPr>
          <w:rFonts w:eastAsia="Arial"/>
          <w:bdr w:val="nil"/>
          <w:rtl/>
          <w:lang w:val="ar-SA"/>
        </w:rPr>
        <w:t xml:space="preserve"> الأنشطة منطقيا و</w:t>
      </w:r>
      <w:r w:rsidRPr="00845C01">
        <w:rPr>
          <w:rFonts w:eastAsia="Arial" w:hint="cs"/>
          <w:bdr w:val="nil"/>
          <w:rtl/>
          <w:lang w:val="ar-SA"/>
        </w:rPr>
        <w:t xml:space="preserve">يعزز </w:t>
      </w:r>
      <w:r w:rsidRPr="00845C01">
        <w:rPr>
          <w:rFonts w:eastAsia="Arial"/>
          <w:bdr w:val="nil"/>
          <w:rtl/>
          <w:lang w:val="ar-SA"/>
        </w:rPr>
        <w:t>تحقيق الأهداف.</w:t>
      </w:r>
    </w:p>
    <w:p w:rsidR="00D54638" w:rsidRPr="00845C01" w:rsidRDefault="00D54638" w:rsidP="00D54638">
      <w:pPr>
        <w:pStyle w:val="NumberedParaAR"/>
      </w:pPr>
      <w:r w:rsidRPr="00845C01">
        <w:rPr>
          <w:rFonts w:eastAsia="Arial" w:hint="cs"/>
          <w:bdr w:val="nil"/>
          <w:rtl/>
          <w:lang w:val="ar-SA"/>
        </w:rPr>
        <w:t>و</w:t>
      </w:r>
      <w:r w:rsidRPr="00845C01">
        <w:rPr>
          <w:rFonts w:eastAsia="Arial"/>
          <w:bdr w:val="nil"/>
          <w:rtl/>
          <w:lang w:val="ar-SA"/>
        </w:rPr>
        <w:t xml:space="preserve">اقترحت الأمانة بنية تنفيذ </w:t>
      </w:r>
      <w:r w:rsidRPr="00845C01">
        <w:rPr>
          <w:rFonts w:eastAsia="Arial" w:hint="cs"/>
          <w:bdr w:val="nil"/>
          <w:rtl/>
          <w:lang w:val="ar-SA"/>
        </w:rPr>
        <w:t>مواتية</w:t>
      </w:r>
      <w:r w:rsidRPr="00845C01">
        <w:rPr>
          <w:rFonts w:eastAsia="Arial"/>
          <w:bdr w:val="nil"/>
          <w:rtl/>
          <w:lang w:val="ar-SA"/>
        </w:rPr>
        <w:t xml:space="preserve">، </w:t>
      </w:r>
      <w:r w:rsidRPr="00845C01">
        <w:rPr>
          <w:rFonts w:eastAsia="Arial" w:hint="cs"/>
          <w:bdr w:val="nil"/>
          <w:rtl/>
          <w:lang w:val="ar-SA"/>
        </w:rPr>
        <w:t>ضم</w:t>
      </w:r>
      <w:r w:rsidRPr="00845C01">
        <w:rPr>
          <w:rFonts w:eastAsia="Arial"/>
          <w:bdr w:val="nil"/>
          <w:rtl/>
          <w:lang w:val="ar-SA"/>
        </w:rPr>
        <w:t>ت لجان</w:t>
      </w:r>
      <w:r w:rsidRPr="00845C01">
        <w:rPr>
          <w:rFonts w:eastAsia="Arial" w:hint="cs"/>
          <w:bdr w:val="nil"/>
          <w:rtl/>
          <w:lang w:val="ar-SA"/>
        </w:rPr>
        <w:t>ا</w:t>
      </w:r>
      <w:r w:rsidRPr="00845C01">
        <w:rPr>
          <w:rFonts w:eastAsia="Arial"/>
          <w:bdr w:val="nil"/>
          <w:rtl/>
          <w:lang w:val="ar-SA"/>
        </w:rPr>
        <w:t xml:space="preserve"> توجيهية (وفرق المشروع </w:t>
      </w:r>
      <w:r w:rsidRPr="00845C01">
        <w:rPr>
          <w:rFonts w:eastAsia="Arial" w:hint="cs"/>
          <w:bdr w:val="nil"/>
          <w:rtl/>
          <w:lang w:val="ar-SA"/>
        </w:rPr>
        <w:t>على ا</w:t>
      </w:r>
      <w:r w:rsidRPr="00845C01">
        <w:rPr>
          <w:rFonts w:eastAsia="Arial"/>
          <w:bdr w:val="nil"/>
          <w:rtl/>
          <w:lang w:val="ar-SA"/>
        </w:rPr>
        <w:t>لمستوى التشغيل</w:t>
      </w:r>
      <w:r w:rsidRPr="00845C01">
        <w:rPr>
          <w:rFonts w:eastAsia="Arial" w:hint="cs"/>
          <w:bdr w:val="nil"/>
          <w:rtl/>
          <w:lang w:val="ar-SA"/>
        </w:rPr>
        <w:t>ي</w:t>
      </w:r>
      <w:r w:rsidRPr="00845C01">
        <w:rPr>
          <w:rFonts w:eastAsia="Arial"/>
          <w:bdr w:val="nil"/>
          <w:rtl/>
          <w:lang w:val="ar-SA"/>
        </w:rPr>
        <w:t xml:space="preserve">) في </w:t>
      </w:r>
      <w:r w:rsidRPr="00845C01">
        <w:rPr>
          <w:rFonts w:eastAsia="Arial" w:hint="cs"/>
          <w:bdr w:val="nil"/>
          <w:rtl/>
          <w:lang w:val="ar-SA"/>
        </w:rPr>
        <w:t>ال</w:t>
      </w:r>
      <w:r w:rsidRPr="00845C01">
        <w:rPr>
          <w:rFonts w:eastAsia="Arial"/>
          <w:bdr w:val="nil"/>
          <w:rtl/>
          <w:lang w:val="ar-SA"/>
        </w:rPr>
        <w:t>بلد</w:t>
      </w:r>
      <w:r w:rsidRPr="00845C01">
        <w:rPr>
          <w:rFonts w:eastAsia="Arial" w:hint="cs"/>
          <w:bdr w:val="nil"/>
          <w:rtl/>
          <w:lang w:val="ar-SA"/>
        </w:rPr>
        <w:t>ين</w:t>
      </w:r>
      <w:r w:rsidRPr="00845C01">
        <w:rPr>
          <w:rFonts w:eastAsia="Arial"/>
          <w:bdr w:val="nil"/>
          <w:rtl/>
          <w:lang w:val="ar-SA"/>
        </w:rPr>
        <w:t xml:space="preserve"> </w:t>
      </w:r>
      <w:r w:rsidRPr="00845C01">
        <w:rPr>
          <w:rFonts w:eastAsia="Arial" w:hint="cs"/>
          <w:bdr w:val="nil"/>
          <w:rtl/>
          <w:lang w:val="ar-SA"/>
        </w:rPr>
        <w:t>ال</w:t>
      </w:r>
      <w:r w:rsidRPr="00845C01">
        <w:rPr>
          <w:rFonts w:eastAsia="Arial"/>
          <w:bdr w:val="nil"/>
          <w:rtl/>
          <w:lang w:val="ar-SA"/>
        </w:rPr>
        <w:t>مستفيد</w:t>
      </w:r>
      <w:r w:rsidRPr="00845C01">
        <w:rPr>
          <w:rFonts w:eastAsia="Arial" w:hint="cs"/>
          <w:bdr w:val="nil"/>
          <w:rtl/>
          <w:lang w:val="ar-SA"/>
        </w:rPr>
        <w:t>ين</w:t>
      </w:r>
      <w:r w:rsidRPr="00845C01">
        <w:rPr>
          <w:rFonts w:eastAsia="Arial"/>
          <w:bdr w:val="nil"/>
          <w:rtl/>
          <w:lang w:val="ar-SA"/>
        </w:rPr>
        <w:t xml:space="preserve">. </w:t>
      </w:r>
      <w:r w:rsidRPr="00845C01">
        <w:rPr>
          <w:rFonts w:eastAsia="Arial" w:hint="cs"/>
          <w:bdr w:val="nil"/>
          <w:rtl/>
          <w:lang w:val="ar-SA"/>
        </w:rPr>
        <w:t xml:space="preserve">وأسست </w:t>
      </w:r>
      <w:r w:rsidRPr="00845C01">
        <w:rPr>
          <w:rFonts w:eastAsia="Arial"/>
          <w:bdr w:val="nil"/>
          <w:rtl/>
          <w:lang w:val="ar-SA"/>
        </w:rPr>
        <w:t xml:space="preserve">منصة </w:t>
      </w:r>
      <w:r w:rsidRPr="00845C01">
        <w:rPr>
          <w:rFonts w:eastAsia="Arial" w:hint="cs"/>
          <w:bdr w:val="nil"/>
          <w:rtl/>
          <w:lang w:val="ar-SA"/>
        </w:rPr>
        <w:t>مشتركة لل</w:t>
      </w:r>
      <w:r w:rsidRPr="00845C01">
        <w:rPr>
          <w:rFonts w:eastAsia="Arial"/>
          <w:bdr w:val="nil"/>
          <w:rtl/>
          <w:lang w:val="ar-SA"/>
        </w:rPr>
        <w:t xml:space="preserve">قطاعين العام والخاص (مجلس استشاري في الأرجنتين ولجنة توجيهية وطنية في المغرب) في كل من </w:t>
      </w:r>
      <w:r w:rsidRPr="00845C01">
        <w:rPr>
          <w:rFonts w:eastAsia="Arial" w:hint="cs"/>
          <w:bdr w:val="nil"/>
          <w:rtl/>
          <w:lang w:val="ar-SA"/>
        </w:rPr>
        <w:t>ال</w:t>
      </w:r>
      <w:r w:rsidRPr="00845C01">
        <w:rPr>
          <w:rFonts w:eastAsia="Arial"/>
          <w:bdr w:val="nil"/>
          <w:rtl/>
          <w:lang w:val="ar-SA"/>
        </w:rPr>
        <w:t>بلد</w:t>
      </w:r>
      <w:r w:rsidRPr="00845C01">
        <w:rPr>
          <w:rFonts w:eastAsia="Arial" w:hint="cs"/>
          <w:bdr w:val="nil"/>
          <w:rtl/>
          <w:lang w:val="ar-SA"/>
        </w:rPr>
        <w:t>ين،</w:t>
      </w:r>
      <w:r w:rsidRPr="00845C01">
        <w:rPr>
          <w:rFonts w:eastAsia="Arial"/>
          <w:bdr w:val="nil"/>
          <w:rtl/>
          <w:lang w:val="ar-SA"/>
        </w:rPr>
        <w:t xml:space="preserve"> </w:t>
      </w:r>
      <w:r w:rsidRPr="00845C01">
        <w:rPr>
          <w:rFonts w:eastAsia="Arial" w:hint="cs"/>
          <w:bdr w:val="nil"/>
          <w:rtl/>
          <w:lang w:val="ar-SA"/>
        </w:rPr>
        <w:t>و</w:t>
      </w:r>
      <w:r w:rsidRPr="00845C01">
        <w:rPr>
          <w:rFonts w:eastAsia="Arial"/>
          <w:bdr w:val="nil"/>
          <w:rtl/>
          <w:lang w:val="ar-SA"/>
        </w:rPr>
        <w:t>شمل</w:t>
      </w:r>
      <w:r w:rsidRPr="00845C01">
        <w:rPr>
          <w:rFonts w:eastAsia="Arial" w:hint="cs"/>
          <w:bdr w:val="nil"/>
          <w:rtl/>
          <w:lang w:val="ar-SA"/>
        </w:rPr>
        <w:t>ت</w:t>
      </w:r>
      <w:r w:rsidRPr="00845C01">
        <w:rPr>
          <w:rFonts w:eastAsia="Arial"/>
          <w:bdr w:val="nil"/>
          <w:rtl/>
          <w:lang w:val="ar-SA"/>
        </w:rPr>
        <w:t xml:space="preserve"> الوزارات والجمعيات المهنية والغرف التجارية والمدارس والجامعات. </w:t>
      </w:r>
      <w:r w:rsidRPr="00845C01">
        <w:rPr>
          <w:rFonts w:eastAsia="Arial" w:hint="cs"/>
          <w:bdr w:val="nil"/>
          <w:rtl/>
          <w:lang w:val="ar-SA"/>
        </w:rPr>
        <w:t>وجرى ال</w:t>
      </w:r>
      <w:r w:rsidRPr="00845C01">
        <w:rPr>
          <w:rFonts w:eastAsia="Arial"/>
          <w:bdr w:val="nil"/>
          <w:rtl/>
          <w:lang w:val="ar-SA"/>
        </w:rPr>
        <w:t>توقيع على ميثاق المشروع في</w:t>
      </w:r>
      <w:r w:rsidRPr="00845C01">
        <w:rPr>
          <w:rFonts w:eastAsia="Arial" w:hint="cs"/>
          <w:bdr w:val="nil"/>
          <w:rtl/>
          <w:lang w:val="ar-SA"/>
        </w:rPr>
        <w:t xml:space="preserve"> ال</w:t>
      </w:r>
      <w:r w:rsidRPr="00845C01">
        <w:rPr>
          <w:rFonts w:eastAsia="Arial"/>
          <w:bdr w:val="nil"/>
          <w:rtl/>
          <w:lang w:val="ar-SA"/>
        </w:rPr>
        <w:t>بلد</w:t>
      </w:r>
      <w:r w:rsidRPr="00845C01">
        <w:rPr>
          <w:rFonts w:eastAsia="Arial" w:hint="cs"/>
          <w:bdr w:val="nil"/>
          <w:rtl/>
          <w:lang w:val="ar-SA"/>
        </w:rPr>
        <w:t>ين</w:t>
      </w:r>
      <w:r w:rsidRPr="00845C01">
        <w:rPr>
          <w:rFonts w:eastAsia="Arial"/>
          <w:bdr w:val="nil"/>
          <w:rtl/>
          <w:lang w:val="ar-SA"/>
        </w:rPr>
        <w:t xml:space="preserve"> </w:t>
      </w:r>
      <w:r w:rsidRPr="00845C01">
        <w:rPr>
          <w:rFonts w:eastAsia="Arial" w:hint="cs"/>
          <w:bdr w:val="nil"/>
          <w:rtl/>
          <w:lang w:val="ar-SA"/>
        </w:rPr>
        <w:t>ل</w:t>
      </w:r>
      <w:r w:rsidRPr="00845C01">
        <w:rPr>
          <w:rFonts w:eastAsia="Arial"/>
          <w:bdr w:val="nil"/>
          <w:rtl/>
          <w:lang w:val="ar-SA"/>
        </w:rPr>
        <w:t xml:space="preserve">ضمان </w:t>
      </w:r>
      <w:proofErr w:type="gramStart"/>
      <w:r w:rsidRPr="00845C01">
        <w:rPr>
          <w:rFonts w:eastAsia="Arial"/>
          <w:bdr w:val="nil"/>
          <w:rtl/>
          <w:lang w:val="ar-SA"/>
        </w:rPr>
        <w:t>مشاركة</w:t>
      </w:r>
      <w:proofErr w:type="gramEnd"/>
      <w:r w:rsidRPr="00845C01">
        <w:rPr>
          <w:rFonts w:eastAsia="Arial"/>
          <w:bdr w:val="nil"/>
          <w:rtl/>
          <w:lang w:val="ar-SA"/>
        </w:rPr>
        <w:t xml:space="preserve"> جميع أصحاب المصلحة الوطنية ال</w:t>
      </w:r>
      <w:r w:rsidRPr="00845C01">
        <w:rPr>
          <w:rFonts w:eastAsia="Arial" w:hint="cs"/>
          <w:bdr w:val="nil"/>
          <w:rtl/>
          <w:lang w:val="ar-SA"/>
        </w:rPr>
        <w:t>رئي</w:t>
      </w:r>
      <w:r w:rsidRPr="00845C01">
        <w:rPr>
          <w:rFonts w:eastAsia="Arial"/>
          <w:bdr w:val="nil"/>
          <w:rtl/>
          <w:lang w:val="ar-SA"/>
        </w:rPr>
        <w:t>س</w:t>
      </w:r>
      <w:r w:rsidR="00B45E35" w:rsidRPr="00845C01">
        <w:rPr>
          <w:rFonts w:eastAsia="Arial" w:hint="cs"/>
          <w:bdr w:val="nil"/>
          <w:rtl/>
          <w:lang w:val="ar-SA"/>
        </w:rPr>
        <w:t>ي</w:t>
      </w:r>
      <w:r w:rsidRPr="00845C01">
        <w:rPr>
          <w:rFonts w:eastAsia="Arial" w:hint="cs"/>
          <w:bdr w:val="nil"/>
          <w:rtl/>
          <w:lang w:val="ar-SA"/>
        </w:rPr>
        <w:t>ين</w:t>
      </w:r>
      <w:r w:rsidRPr="00845C01">
        <w:rPr>
          <w:rFonts w:eastAsia="Arial"/>
          <w:bdr w:val="nil"/>
          <w:rtl/>
          <w:lang w:val="ar-SA"/>
        </w:rPr>
        <w:t xml:space="preserve"> </w:t>
      </w:r>
      <w:r w:rsidRPr="00845C01">
        <w:rPr>
          <w:rFonts w:eastAsia="Arial" w:hint="cs"/>
          <w:bdr w:val="nil"/>
          <w:rtl/>
          <w:lang w:val="ar-SA"/>
        </w:rPr>
        <w:t xml:space="preserve">بغية </w:t>
      </w:r>
      <w:r w:rsidRPr="00845C01">
        <w:rPr>
          <w:rFonts w:eastAsia="Arial"/>
          <w:bdr w:val="nil"/>
          <w:rtl/>
          <w:lang w:val="ar-SA"/>
        </w:rPr>
        <w:t>تحقيق الأهداف المشتركة.</w:t>
      </w:r>
    </w:p>
    <w:p w:rsidR="00B146F3" w:rsidRPr="00845C01" w:rsidRDefault="00D54638" w:rsidP="00D54638">
      <w:pPr>
        <w:pStyle w:val="NumberedParaAR"/>
      </w:pPr>
      <w:r w:rsidRPr="00845C01">
        <w:rPr>
          <w:rFonts w:eastAsia="Arial" w:hint="cs"/>
          <w:bdr w:val="nil"/>
          <w:rtl/>
          <w:lang w:val="ar-SA"/>
        </w:rPr>
        <w:t xml:space="preserve">وأبرز </w:t>
      </w:r>
      <w:r w:rsidRPr="00845C01">
        <w:rPr>
          <w:rFonts w:eastAsia="Arial"/>
          <w:bdr w:val="nil"/>
          <w:rtl/>
          <w:lang w:val="ar-SA"/>
        </w:rPr>
        <w:t xml:space="preserve">تقييم مدخلات الإدارة في مرحلة التصميم الحاجة إلى </w:t>
      </w:r>
      <w:r w:rsidR="00256EB8" w:rsidRPr="00845C01">
        <w:rPr>
          <w:rFonts w:eastAsia="Arial" w:hint="cs"/>
          <w:bdr w:val="nil"/>
          <w:rtl/>
          <w:lang w:val="ar-SA"/>
        </w:rPr>
        <w:t>تعيين</w:t>
      </w:r>
      <w:r w:rsidRPr="00845C01">
        <w:rPr>
          <w:rFonts w:eastAsia="Arial"/>
          <w:bdr w:val="nil"/>
          <w:rtl/>
          <w:lang w:val="ar-SA"/>
        </w:rPr>
        <w:t xml:space="preserve"> </w:t>
      </w:r>
      <w:r w:rsidR="00256EB8" w:rsidRPr="00845C01">
        <w:rPr>
          <w:rFonts w:eastAsia="Arial" w:hint="cs"/>
          <w:bdr w:val="nil"/>
          <w:rtl/>
          <w:lang w:val="ar-SA"/>
        </w:rPr>
        <w:t xml:space="preserve">موظفة </w:t>
      </w:r>
      <w:r w:rsidR="00B146F3" w:rsidRPr="00845C01">
        <w:rPr>
          <w:rFonts w:eastAsia="Arial" w:hint="cs"/>
          <w:bdr w:val="nil"/>
          <w:rtl/>
          <w:lang w:val="ar-SA"/>
        </w:rPr>
        <w:t>لل</w:t>
      </w:r>
      <w:r w:rsidRPr="00845C01">
        <w:rPr>
          <w:rFonts w:eastAsia="Arial"/>
          <w:bdr w:val="nil"/>
          <w:rtl/>
          <w:lang w:val="ar-SA"/>
        </w:rPr>
        <w:t>مشروع</w:t>
      </w:r>
      <w:r w:rsidR="00B146F3" w:rsidRPr="00845C01">
        <w:rPr>
          <w:rFonts w:eastAsia="Arial"/>
          <w:bdr w:val="nil"/>
          <w:rtl/>
          <w:lang w:val="ar-SA"/>
        </w:rPr>
        <w:t xml:space="preserve"> بدوام كامل،</w:t>
      </w:r>
      <w:r w:rsidRPr="00845C01">
        <w:rPr>
          <w:rFonts w:eastAsia="Arial"/>
          <w:bdr w:val="nil"/>
          <w:rtl/>
          <w:lang w:val="ar-SA"/>
        </w:rPr>
        <w:t xml:space="preserve"> </w:t>
      </w:r>
      <w:r w:rsidR="00256EB8" w:rsidRPr="00845C01">
        <w:rPr>
          <w:rFonts w:eastAsia="Arial" w:hint="cs"/>
          <w:bdr w:val="nil"/>
          <w:rtl/>
          <w:lang w:val="ar-SA"/>
        </w:rPr>
        <w:t>أدت دورا</w:t>
      </w:r>
      <w:r w:rsidR="00256EB8" w:rsidRPr="00845C01">
        <w:rPr>
          <w:rFonts w:eastAsia="Arial"/>
          <w:bdr w:val="nil"/>
          <w:rtl/>
          <w:lang w:val="ar-SA"/>
        </w:rPr>
        <w:t xml:space="preserve"> محوريا </w:t>
      </w:r>
      <w:r w:rsidR="00256EB8" w:rsidRPr="00845C01">
        <w:rPr>
          <w:rFonts w:eastAsia="Arial" w:hint="cs"/>
          <w:bdr w:val="nil"/>
          <w:rtl/>
          <w:lang w:val="ar-SA"/>
        </w:rPr>
        <w:t xml:space="preserve">في </w:t>
      </w:r>
      <w:r w:rsidR="00B146F3" w:rsidRPr="00845C01">
        <w:rPr>
          <w:rFonts w:eastAsia="Arial"/>
          <w:bdr w:val="nil"/>
          <w:rtl/>
          <w:lang w:val="ar-SA"/>
        </w:rPr>
        <w:t xml:space="preserve">نجاح </w:t>
      </w:r>
      <w:r w:rsidR="00B146F3" w:rsidRPr="00845C01">
        <w:rPr>
          <w:rFonts w:eastAsia="Arial" w:hint="cs"/>
          <w:bdr w:val="nil"/>
          <w:rtl/>
          <w:lang w:val="ar-SA"/>
        </w:rPr>
        <w:t>ا</w:t>
      </w:r>
      <w:r w:rsidRPr="00845C01">
        <w:rPr>
          <w:rFonts w:eastAsia="Arial"/>
          <w:bdr w:val="nil"/>
          <w:rtl/>
          <w:lang w:val="ar-SA"/>
        </w:rPr>
        <w:t>لمشروع.</w:t>
      </w:r>
    </w:p>
    <w:p w:rsidR="00B146F3" w:rsidRPr="00845C01" w:rsidRDefault="00B146F3" w:rsidP="00B45E35">
      <w:pPr>
        <w:pStyle w:val="NumberedParaAR"/>
      </w:pPr>
      <w:r w:rsidRPr="00845C01">
        <w:rPr>
          <w:rFonts w:eastAsia="Arial" w:hint="cs"/>
          <w:bdr w:val="nil"/>
          <w:rtl/>
          <w:lang w:val="ar-SA"/>
        </w:rPr>
        <w:t xml:space="preserve">وبدأ </w:t>
      </w:r>
      <w:r w:rsidRPr="00845C01">
        <w:rPr>
          <w:rFonts w:eastAsia="Arial"/>
          <w:bdr w:val="nil"/>
          <w:rtl/>
          <w:lang w:val="ar-SA"/>
        </w:rPr>
        <w:t>تفعيل مشروع خلال مرحلة التأسيس. وشمل العمل ال</w:t>
      </w:r>
      <w:r w:rsidRPr="00845C01">
        <w:rPr>
          <w:rFonts w:eastAsia="Arial" w:hint="cs"/>
          <w:bdr w:val="nil"/>
          <w:rtl/>
          <w:lang w:val="ar-SA"/>
        </w:rPr>
        <w:t>منجز</w:t>
      </w:r>
      <w:r w:rsidRPr="00845C01">
        <w:rPr>
          <w:rFonts w:eastAsia="Arial"/>
          <w:bdr w:val="nil"/>
          <w:rtl/>
          <w:lang w:val="ar-SA"/>
        </w:rPr>
        <w:t xml:space="preserve"> </w:t>
      </w:r>
      <w:proofErr w:type="gramStart"/>
      <w:r w:rsidRPr="00845C01">
        <w:rPr>
          <w:rFonts w:eastAsia="Arial"/>
          <w:bdr w:val="nil"/>
          <w:rtl/>
          <w:lang w:val="ar-SA"/>
        </w:rPr>
        <w:t>ت</w:t>
      </w:r>
      <w:r w:rsidRPr="00845C01">
        <w:rPr>
          <w:rFonts w:eastAsia="Arial" w:hint="cs"/>
          <w:bdr w:val="nil"/>
          <w:rtl/>
          <w:lang w:val="ar-SA"/>
        </w:rPr>
        <w:t>عيين</w:t>
      </w:r>
      <w:proofErr w:type="gramEnd"/>
      <w:r w:rsidRPr="00845C01">
        <w:rPr>
          <w:rFonts w:eastAsia="Arial"/>
          <w:bdr w:val="nil"/>
          <w:rtl/>
          <w:lang w:val="ar-SA"/>
        </w:rPr>
        <w:t xml:space="preserve"> </w:t>
      </w:r>
      <w:r w:rsidR="00256EB8" w:rsidRPr="00845C01">
        <w:rPr>
          <w:rFonts w:eastAsia="Arial"/>
          <w:bdr w:val="nil"/>
          <w:rtl/>
          <w:lang w:val="ar-SA"/>
        </w:rPr>
        <w:t xml:space="preserve">موظفة </w:t>
      </w:r>
      <w:r w:rsidRPr="00845C01">
        <w:rPr>
          <w:rFonts w:eastAsia="Arial"/>
          <w:bdr w:val="nil"/>
          <w:rtl/>
          <w:lang w:val="ar-SA"/>
        </w:rPr>
        <w:t>المشروع، واختيار البلد</w:t>
      </w:r>
      <w:r w:rsidRPr="00845C01">
        <w:rPr>
          <w:rFonts w:eastAsia="Arial" w:hint="cs"/>
          <w:bdr w:val="nil"/>
          <w:rtl/>
          <w:lang w:val="ar-SA"/>
        </w:rPr>
        <w:t>ي</w:t>
      </w:r>
      <w:r w:rsidRPr="00845C01">
        <w:rPr>
          <w:rFonts w:eastAsia="Arial"/>
          <w:bdr w:val="nil"/>
          <w:rtl/>
          <w:lang w:val="ar-SA"/>
        </w:rPr>
        <w:t>ن المستفيد</w:t>
      </w:r>
      <w:r w:rsidRPr="00845C01">
        <w:rPr>
          <w:rFonts w:eastAsia="Arial" w:hint="cs"/>
          <w:bdr w:val="nil"/>
          <w:rtl/>
          <w:lang w:val="ar-SA"/>
        </w:rPr>
        <w:t>ين</w:t>
      </w:r>
      <w:r w:rsidRPr="00845C01">
        <w:rPr>
          <w:rFonts w:eastAsia="Arial"/>
          <w:bdr w:val="nil"/>
          <w:rtl/>
          <w:lang w:val="ar-SA"/>
        </w:rPr>
        <w:t xml:space="preserve"> والتخطيط التفصيلي. </w:t>
      </w:r>
      <w:r w:rsidRPr="00845C01">
        <w:rPr>
          <w:rFonts w:eastAsia="Arial" w:hint="cs"/>
          <w:bdr w:val="nil"/>
          <w:rtl/>
          <w:lang w:val="ar-SA"/>
        </w:rPr>
        <w:t xml:space="preserve">واعتبر </w:t>
      </w:r>
      <w:r w:rsidRPr="00845C01">
        <w:rPr>
          <w:rFonts w:eastAsia="Arial"/>
          <w:bdr w:val="nil"/>
          <w:rtl/>
          <w:lang w:val="ar-SA"/>
        </w:rPr>
        <w:t xml:space="preserve">وضع استراتيجية وطنية لحماية </w:t>
      </w:r>
      <w:r w:rsidRPr="00845C01">
        <w:rPr>
          <w:rFonts w:eastAsia="Arial" w:hint="cs"/>
          <w:bdr w:val="nil"/>
          <w:rtl/>
          <w:lang w:val="ar-SA"/>
        </w:rPr>
        <w:t>ال</w:t>
      </w:r>
      <w:r w:rsidRPr="00845C01">
        <w:rPr>
          <w:rFonts w:eastAsia="Arial"/>
          <w:bdr w:val="nil"/>
          <w:rtl/>
          <w:lang w:val="ar-SA"/>
        </w:rPr>
        <w:t>تص</w:t>
      </w:r>
      <w:r w:rsidRPr="00845C01">
        <w:rPr>
          <w:rFonts w:eastAsia="Arial" w:hint="cs"/>
          <w:bdr w:val="nil"/>
          <w:rtl/>
          <w:lang w:val="ar-SA"/>
        </w:rPr>
        <w:t>ا</w:t>
      </w:r>
      <w:r w:rsidRPr="00845C01">
        <w:rPr>
          <w:rFonts w:eastAsia="Arial"/>
          <w:bdr w:val="nil"/>
          <w:rtl/>
          <w:lang w:val="ar-SA"/>
        </w:rPr>
        <w:t>ميم وخطة التوعية في البلدين نشاط</w:t>
      </w:r>
      <w:r w:rsidRPr="00845C01">
        <w:rPr>
          <w:rFonts w:eastAsia="Arial" w:hint="cs"/>
          <w:bdr w:val="nil"/>
          <w:rtl/>
          <w:lang w:val="ar-SA"/>
        </w:rPr>
        <w:t>اً</w:t>
      </w:r>
      <w:r w:rsidRPr="00845C01">
        <w:rPr>
          <w:rFonts w:eastAsia="Arial"/>
          <w:bdr w:val="nil"/>
          <w:rtl/>
          <w:lang w:val="ar-SA"/>
        </w:rPr>
        <w:t xml:space="preserve"> تحضيري</w:t>
      </w:r>
      <w:r w:rsidRPr="00845C01">
        <w:rPr>
          <w:rFonts w:eastAsia="Arial" w:hint="cs"/>
          <w:bdr w:val="nil"/>
          <w:rtl/>
          <w:lang w:val="ar-SA"/>
        </w:rPr>
        <w:t xml:space="preserve">ا </w:t>
      </w:r>
      <w:r w:rsidRPr="00845C01">
        <w:rPr>
          <w:rFonts w:eastAsia="Arial"/>
          <w:bdr w:val="nil"/>
          <w:rtl/>
          <w:lang w:val="ar-SA"/>
        </w:rPr>
        <w:t>في الوقت</w:t>
      </w:r>
      <w:r w:rsidR="00B45E35" w:rsidRPr="00845C01">
        <w:rPr>
          <w:rFonts w:eastAsia="Arial" w:hint="eastAsia"/>
          <w:bdr w:val="nil"/>
          <w:rtl/>
          <w:lang w:val="ar-SA"/>
        </w:rPr>
        <w:t> </w:t>
      </w:r>
      <w:r w:rsidRPr="00845C01">
        <w:rPr>
          <w:rFonts w:eastAsia="Arial" w:hint="cs"/>
          <w:bdr w:val="nil"/>
          <w:rtl/>
          <w:lang w:val="ar-SA"/>
        </w:rPr>
        <w:t>ذاته</w:t>
      </w:r>
      <w:r w:rsidRPr="00845C01">
        <w:rPr>
          <w:rFonts w:eastAsia="Arial"/>
          <w:bdr w:val="nil"/>
          <w:rtl/>
          <w:lang w:val="ar-SA"/>
        </w:rPr>
        <w:t>.</w:t>
      </w:r>
    </w:p>
    <w:p w:rsidR="00B146F3" w:rsidRPr="00845C01" w:rsidRDefault="00B146F3" w:rsidP="00B146F3">
      <w:pPr>
        <w:pStyle w:val="NumberedParaAR"/>
      </w:pPr>
      <w:r w:rsidRPr="00845C01">
        <w:rPr>
          <w:rFonts w:eastAsia="Arial" w:hint="cs"/>
          <w:bdr w:val="nil"/>
          <w:rtl/>
        </w:rPr>
        <w:t xml:space="preserve">ولم </w:t>
      </w:r>
      <w:r w:rsidRPr="00845C01">
        <w:rPr>
          <w:rFonts w:eastAsia="Arial" w:hint="cs"/>
          <w:bdr w:val="nil"/>
          <w:rtl/>
          <w:lang w:val="ar-SA"/>
        </w:rPr>
        <w:t>ت</w:t>
      </w:r>
      <w:r w:rsidR="00AB4D76" w:rsidRPr="00845C01">
        <w:rPr>
          <w:rFonts w:eastAsia="Arial"/>
          <w:bdr w:val="nil"/>
          <w:rtl/>
          <w:lang w:val="ar-SA"/>
        </w:rPr>
        <w:t>درج</w:t>
      </w:r>
      <w:r w:rsidRPr="00845C01">
        <w:rPr>
          <w:rFonts w:eastAsia="Arial"/>
          <w:bdr w:val="nil"/>
          <w:rtl/>
          <w:lang w:val="ar-SA"/>
        </w:rPr>
        <w:t xml:space="preserve"> في وثيقة المشروع استراتيجي</w:t>
      </w:r>
      <w:r w:rsidR="00AB4D76" w:rsidRPr="00845C01">
        <w:rPr>
          <w:rFonts w:eastAsia="Arial"/>
          <w:bdr w:val="nil"/>
          <w:rtl/>
          <w:lang w:val="ar-SA"/>
        </w:rPr>
        <w:t xml:space="preserve">ة واضحة للمضي قدما، </w:t>
      </w:r>
      <w:r w:rsidR="00AB4D76" w:rsidRPr="00845C01">
        <w:rPr>
          <w:rFonts w:eastAsia="Arial" w:hint="cs"/>
          <w:bdr w:val="nil"/>
          <w:rtl/>
          <w:lang w:val="ar-SA"/>
        </w:rPr>
        <w:t>أي</w:t>
      </w:r>
      <w:r w:rsidRPr="00845C01">
        <w:rPr>
          <w:rFonts w:eastAsia="Arial"/>
          <w:bdr w:val="nil"/>
          <w:rtl/>
          <w:lang w:val="ar-SA"/>
        </w:rPr>
        <w:t xml:space="preserve"> </w:t>
      </w:r>
      <w:r w:rsidR="00AB4D76" w:rsidRPr="00845C01">
        <w:rPr>
          <w:rFonts w:eastAsia="Arial"/>
          <w:bdr w:val="nil"/>
          <w:rtl/>
          <w:lang w:val="ar-SA"/>
        </w:rPr>
        <w:t>تكرار</w:t>
      </w:r>
      <w:r w:rsidRPr="00845C01">
        <w:rPr>
          <w:rFonts w:eastAsia="Arial"/>
          <w:bdr w:val="nil"/>
          <w:rtl/>
          <w:lang w:val="ar-SA"/>
        </w:rPr>
        <w:t xml:space="preserve"> </w:t>
      </w:r>
      <w:r w:rsidR="00AB4D76" w:rsidRPr="00845C01">
        <w:rPr>
          <w:rFonts w:eastAsia="Arial" w:hint="cs"/>
          <w:bdr w:val="nil"/>
          <w:rtl/>
          <w:lang w:val="ar-SA"/>
        </w:rPr>
        <w:t>ا</w:t>
      </w:r>
      <w:r w:rsidRPr="00845C01">
        <w:rPr>
          <w:rFonts w:eastAsia="Arial"/>
          <w:bdr w:val="nil"/>
          <w:rtl/>
          <w:lang w:val="ar-SA"/>
        </w:rPr>
        <w:t xml:space="preserve">لنهج </w:t>
      </w:r>
      <w:r w:rsidRPr="00845C01">
        <w:rPr>
          <w:rFonts w:eastAsia="Arial" w:hint="cs"/>
          <w:bdr w:val="nil"/>
          <w:rtl/>
          <w:lang w:val="ar-SA"/>
        </w:rPr>
        <w:t>ال</w:t>
      </w:r>
      <w:r w:rsidRPr="00845C01">
        <w:rPr>
          <w:rFonts w:eastAsia="Arial"/>
          <w:bdr w:val="nil"/>
          <w:rtl/>
          <w:lang w:val="ar-SA"/>
        </w:rPr>
        <w:t xml:space="preserve">تجريبي </w:t>
      </w:r>
      <w:r w:rsidR="00AB4D76" w:rsidRPr="00845C01">
        <w:rPr>
          <w:rFonts w:eastAsia="Arial" w:hint="cs"/>
          <w:bdr w:val="nil"/>
          <w:rtl/>
          <w:lang w:val="ar-SA"/>
        </w:rPr>
        <w:t>ل</w:t>
      </w:r>
      <w:r w:rsidRPr="00845C01">
        <w:rPr>
          <w:rFonts w:eastAsia="Arial"/>
          <w:bdr w:val="nil"/>
          <w:rtl/>
          <w:lang w:val="ar-SA"/>
        </w:rPr>
        <w:t xml:space="preserve">توسيع فوائد </w:t>
      </w:r>
      <w:r w:rsidR="00AB4D76" w:rsidRPr="00845C01">
        <w:rPr>
          <w:rFonts w:eastAsia="Arial" w:hint="cs"/>
          <w:bdr w:val="nil"/>
          <w:rtl/>
          <w:lang w:val="ar-SA"/>
        </w:rPr>
        <w:t xml:space="preserve">المشروع </w:t>
      </w:r>
      <w:r w:rsidRPr="00845C01">
        <w:rPr>
          <w:rFonts w:eastAsia="Arial" w:hint="cs"/>
          <w:bdr w:val="nil"/>
          <w:rtl/>
          <w:lang w:val="ar-SA"/>
        </w:rPr>
        <w:t>ل</w:t>
      </w:r>
      <w:r w:rsidR="00AB4D76" w:rsidRPr="00845C01">
        <w:rPr>
          <w:rFonts w:eastAsia="Arial" w:hint="cs"/>
          <w:bdr w:val="nil"/>
          <w:rtl/>
          <w:lang w:val="ar-SA"/>
        </w:rPr>
        <w:t>تطال</w:t>
      </w:r>
      <w:r w:rsidR="00AB4D76" w:rsidRPr="00845C01">
        <w:rPr>
          <w:rFonts w:eastAsia="Arial"/>
          <w:bdr w:val="nil"/>
          <w:rtl/>
          <w:lang w:val="ar-SA"/>
        </w:rPr>
        <w:t xml:space="preserve"> </w:t>
      </w:r>
      <w:r w:rsidRPr="00845C01">
        <w:rPr>
          <w:rFonts w:eastAsia="Arial"/>
          <w:bdr w:val="nil"/>
          <w:rtl/>
          <w:lang w:val="ar-SA"/>
        </w:rPr>
        <w:t>بلدان</w:t>
      </w:r>
      <w:r w:rsidR="00AB4D76" w:rsidRPr="00845C01">
        <w:rPr>
          <w:rFonts w:eastAsia="Arial" w:hint="cs"/>
          <w:bdr w:val="nil"/>
          <w:rtl/>
          <w:lang w:val="ar-SA"/>
        </w:rPr>
        <w:t>ا</w:t>
      </w:r>
      <w:r w:rsidRPr="00845C01">
        <w:rPr>
          <w:rFonts w:eastAsia="Arial"/>
          <w:bdr w:val="nil"/>
          <w:rtl/>
          <w:lang w:val="ar-SA"/>
        </w:rPr>
        <w:t xml:space="preserve"> </w:t>
      </w:r>
      <w:r w:rsidR="00AB4D76" w:rsidRPr="00845C01">
        <w:rPr>
          <w:rFonts w:eastAsia="Arial" w:hint="cs"/>
          <w:bdr w:val="nil"/>
          <w:rtl/>
          <w:lang w:val="ar-SA"/>
        </w:rPr>
        <w:t xml:space="preserve">أكثر من البلدين </w:t>
      </w:r>
      <w:r w:rsidR="00AB4D76" w:rsidRPr="00845C01">
        <w:rPr>
          <w:rFonts w:eastAsia="Arial"/>
          <w:bdr w:val="nil"/>
          <w:rtl/>
          <w:lang w:val="ar-SA"/>
        </w:rPr>
        <w:t>الرائد</w:t>
      </w:r>
      <w:r w:rsidR="00AB4D76" w:rsidRPr="00845C01">
        <w:rPr>
          <w:rFonts w:eastAsia="Arial" w:hint="cs"/>
          <w:bdr w:val="nil"/>
          <w:rtl/>
          <w:lang w:val="ar-SA"/>
        </w:rPr>
        <w:t>ين</w:t>
      </w:r>
      <w:r w:rsidR="00AB4D76" w:rsidRPr="00845C01">
        <w:rPr>
          <w:rFonts w:eastAsia="Arial"/>
          <w:bdr w:val="nil"/>
          <w:rtl/>
          <w:lang w:val="ar-SA"/>
        </w:rPr>
        <w:t xml:space="preserve"> المستفيدين. </w:t>
      </w:r>
      <w:r w:rsidR="00AB4D76" w:rsidRPr="00845C01">
        <w:rPr>
          <w:rFonts w:eastAsia="Arial" w:hint="cs"/>
          <w:bdr w:val="nil"/>
          <w:rtl/>
          <w:lang w:val="ar-SA"/>
        </w:rPr>
        <w:t>و</w:t>
      </w:r>
      <w:r w:rsidR="00AB4D76" w:rsidRPr="00845C01">
        <w:rPr>
          <w:rFonts w:eastAsia="Arial"/>
          <w:bdr w:val="nil"/>
          <w:rtl/>
          <w:lang w:val="ar-SA"/>
        </w:rPr>
        <w:t>لم يخطط</w:t>
      </w:r>
      <w:r w:rsidR="00AB4D76" w:rsidRPr="00845C01">
        <w:rPr>
          <w:rFonts w:eastAsia="Arial" w:hint="cs"/>
          <w:bdr w:val="nil"/>
          <w:rtl/>
          <w:lang w:val="ar-SA"/>
        </w:rPr>
        <w:t>،</w:t>
      </w:r>
      <w:r w:rsidR="00AB4D76" w:rsidRPr="00845C01">
        <w:rPr>
          <w:rFonts w:eastAsia="Arial"/>
          <w:bdr w:val="nil"/>
          <w:rtl/>
          <w:lang w:val="ar-SA"/>
        </w:rPr>
        <w:t xml:space="preserve"> </w:t>
      </w:r>
      <w:r w:rsidRPr="00845C01">
        <w:rPr>
          <w:rFonts w:eastAsia="Arial"/>
          <w:bdr w:val="nil"/>
          <w:rtl/>
          <w:lang w:val="ar-SA"/>
        </w:rPr>
        <w:t>في الأصل</w:t>
      </w:r>
      <w:r w:rsidR="00AB4D76" w:rsidRPr="00845C01">
        <w:rPr>
          <w:rFonts w:eastAsia="Arial" w:hint="cs"/>
          <w:bdr w:val="nil"/>
          <w:rtl/>
          <w:lang w:val="ar-SA"/>
        </w:rPr>
        <w:t>،</w:t>
      </w:r>
      <w:r w:rsidRPr="00845C01">
        <w:rPr>
          <w:rFonts w:eastAsia="Arial"/>
          <w:bdr w:val="nil"/>
          <w:rtl/>
          <w:lang w:val="ar-SA"/>
        </w:rPr>
        <w:t xml:space="preserve"> لوضع استراتيجية خروج للويبو على المستوى الوطني، لكنه</w:t>
      </w:r>
      <w:r w:rsidR="00AB4D76" w:rsidRPr="00845C01">
        <w:rPr>
          <w:rFonts w:eastAsia="Arial" w:hint="cs"/>
          <w:bdr w:val="nil"/>
          <w:rtl/>
          <w:lang w:val="ar-SA"/>
        </w:rPr>
        <w:t>ا</w:t>
      </w:r>
      <w:r w:rsidR="00AB4D76" w:rsidRPr="00845C01">
        <w:rPr>
          <w:rFonts w:eastAsia="Arial"/>
          <w:bdr w:val="nil"/>
          <w:rtl/>
          <w:lang w:val="ar-SA"/>
        </w:rPr>
        <w:t xml:space="preserve"> أض</w:t>
      </w:r>
      <w:r w:rsidR="00AB4D76" w:rsidRPr="00845C01">
        <w:rPr>
          <w:rFonts w:eastAsia="Arial" w:hint="cs"/>
          <w:bdr w:val="nil"/>
          <w:rtl/>
          <w:lang w:val="ar-SA"/>
        </w:rPr>
        <w:t>ي</w:t>
      </w:r>
      <w:r w:rsidRPr="00845C01">
        <w:rPr>
          <w:rFonts w:eastAsia="Arial"/>
          <w:bdr w:val="nil"/>
          <w:rtl/>
          <w:lang w:val="ar-SA"/>
        </w:rPr>
        <w:t>ف</w:t>
      </w:r>
      <w:r w:rsidR="00AB4D76" w:rsidRPr="00845C01">
        <w:rPr>
          <w:rFonts w:eastAsia="Arial" w:hint="cs"/>
          <w:bdr w:val="nil"/>
          <w:rtl/>
          <w:lang w:val="ar-SA"/>
        </w:rPr>
        <w:t>ت</w:t>
      </w:r>
      <w:r w:rsidRPr="00845C01">
        <w:rPr>
          <w:rFonts w:eastAsia="Arial"/>
          <w:bdr w:val="nil"/>
          <w:rtl/>
          <w:lang w:val="ar-SA"/>
        </w:rPr>
        <w:t xml:space="preserve"> أثناء التنفيذ.</w:t>
      </w:r>
    </w:p>
    <w:p w:rsidR="00AE1126" w:rsidRPr="00845C01" w:rsidRDefault="00AB4D76" w:rsidP="00B45E35">
      <w:pPr>
        <w:pStyle w:val="Heading3AR"/>
        <w:keepNext w:val="0"/>
        <w:widowControl w:val="0"/>
        <w:suppressAutoHyphens/>
        <w:spacing w:after="240"/>
        <w:ind w:left="1133"/>
      </w:pPr>
      <w:bookmarkStart w:id="4" w:name="_Toc335712733"/>
      <w:r w:rsidRPr="00845C01">
        <w:rPr>
          <w:rFonts w:eastAsia="Arial" w:hint="cs"/>
          <w:u w:val="none"/>
          <w:bdr w:val="nil"/>
          <w:rtl/>
          <w:lang w:val="ar-SA" w:eastAsia="zh-CN"/>
        </w:rPr>
        <w:t>"2"</w:t>
      </w:r>
      <w:r w:rsidR="00AE1126" w:rsidRPr="00845C01">
        <w:rPr>
          <w:rFonts w:eastAsia="Arial"/>
          <w:u w:val="none"/>
          <w:bdr w:val="nil"/>
          <w:rtl/>
          <w:lang w:val="ar-SA" w:eastAsia="zh-CN"/>
        </w:rPr>
        <w:tab/>
      </w:r>
      <w:r w:rsidR="00AE1126" w:rsidRPr="00845C01">
        <w:rPr>
          <w:rFonts w:eastAsia="Arial"/>
          <w:bdr w:val="nil"/>
          <w:rtl/>
          <w:lang w:val="ar-SA" w:eastAsia="zh-CN"/>
        </w:rPr>
        <w:t xml:space="preserve">استخدام أدوات تخطيط المشروعات </w:t>
      </w:r>
      <w:bookmarkEnd w:id="4"/>
      <w:r w:rsidR="00C50C81" w:rsidRPr="00845C01">
        <w:rPr>
          <w:rFonts w:eastAsia="Arial" w:hint="cs"/>
          <w:bdr w:val="nil"/>
          <w:rtl/>
          <w:lang w:val="ar-SA" w:eastAsia="zh-CN"/>
        </w:rPr>
        <w:t>(في مرحلة التخطيط)</w:t>
      </w:r>
    </w:p>
    <w:p w:rsidR="00C50C81" w:rsidRPr="00845C01" w:rsidRDefault="00C50C81" w:rsidP="00404ECA">
      <w:pPr>
        <w:pStyle w:val="NumberedParaAR"/>
        <w:rPr>
          <w:bCs/>
        </w:rPr>
      </w:pPr>
      <w:r w:rsidRPr="00845C01">
        <w:rPr>
          <w:rFonts w:eastAsia="Arial" w:hint="cs"/>
          <w:bdr w:val="nil"/>
          <w:rtl/>
          <w:lang w:val="ar-SA"/>
        </w:rPr>
        <w:t xml:space="preserve">لا تتوافر </w:t>
      </w:r>
      <w:r w:rsidRPr="00845C01">
        <w:rPr>
          <w:rFonts w:eastAsia="Arial"/>
          <w:bdr w:val="nil"/>
          <w:rtl/>
          <w:lang w:val="ar-SA"/>
        </w:rPr>
        <w:t xml:space="preserve">مبادئ توجيهية مكتوبة مفصلة حول كيفية تطبيق معايير الإدارة القائمة على النتائج في التخطيط </w:t>
      </w:r>
      <w:proofErr w:type="gramStart"/>
      <w:r w:rsidRPr="00845C01">
        <w:rPr>
          <w:rFonts w:eastAsia="Arial"/>
          <w:bdr w:val="nil"/>
          <w:rtl/>
          <w:lang w:val="ar-SA"/>
        </w:rPr>
        <w:t>والرصد</w:t>
      </w:r>
      <w:proofErr w:type="gramEnd"/>
      <w:r w:rsidRPr="00845C01">
        <w:rPr>
          <w:rFonts w:eastAsia="Arial"/>
          <w:bdr w:val="nil"/>
          <w:rtl/>
          <w:lang w:val="ar-SA"/>
        </w:rPr>
        <w:t xml:space="preserve">. </w:t>
      </w:r>
      <w:r w:rsidRPr="00845C01">
        <w:rPr>
          <w:rFonts w:eastAsia="Arial" w:hint="cs"/>
          <w:bdr w:val="nil"/>
          <w:rtl/>
          <w:lang w:val="ar-SA"/>
        </w:rPr>
        <w:t xml:space="preserve">وتطبّق </w:t>
      </w:r>
      <w:r w:rsidRPr="00845C01">
        <w:rPr>
          <w:rFonts w:eastAsia="Arial"/>
          <w:bdr w:val="nil"/>
          <w:rtl/>
          <w:lang w:val="ar-SA"/>
        </w:rPr>
        <w:t xml:space="preserve">وثيقة المشروع </w:t>
      </w:r>
      <w:r w:rsidR="00404ECA" w:rsidRPr="00845C01">
        <w:rPr>
          <w:rFonts w:eastAsia="Arial"/>
          <w:bdr w:val="nil"/>
        </w:rPr>
        <w:t>/12/6</w:t>
      </w:r>
      <w:r w:rsidRPr="00845C01">
        <w:rPr>
          <w:rFonts w:eastAsia="Arial"/>
          <w:bdr w:val="nil"/>
          <w:rtl/>
          <w:lang w:val="ar-SA"/>
        </w:rPr>
        <w:t>CDIP</w:t>
      </w:r>
      <w:r w:rsidRPr="00845C01">
        <w:rPr>
          <w:rFonts w:eastAsia="Arial" w:hint="cs"/>
          <w:bdr w:val="nil"/>
          <w:rtl/>
          <w:lang w:val="ar-SA"/>
        </w:rPr>
        <w:t xml:space="preserve"> </w:t>
      </w:r>
      <w:r w:rsidRPr="00845C01">
        <w:rPr>
          <w:rFonts w:eastAsia="Arial"/>
          <w:bdr w:val="nil"/>
          <w:rtl/>
          <w:lang w:val="ar-SA"/>
        </w:rPr>
        <w:t>نماذج الويبو المعيارية</w:t>
      </w:r>
      <w:r w:rsidRPr="00845C01">
        <w:rPr>
          <w:rFonts w:eastAsia="Arial" w:hint="cs"/>
          <w:bdr w:val="nil"/>
          <w:rtl/>
          <w:lang w:val="ar-SA"/>
        </w:rPr>
        <w:t>، التي ل</w:t>
      </w:r>
      <w:r w:rsidRPr="00845C01">
        <w:rPr>
          <w:rFonts w:eastAsia="Arial"/>
          <w:bdr w:val="nil"/>
          <w:rtl/>
          <w:lang w:val="ar-SA"/>
        </w:rPr>
        <w:t xml:space="preserve">ا </w:t>
      </w:r>
      <w:r w:rsidRPr="00845C01">
        <w:rPr>
          <w:rFonts w:eastAsia="Arial" w:hint="cs"/>
          <w:bdr w:val="nil"/>
          <w:rtl/>
          <w:lang w:val="ar-SA"/>
        </w:rPr>
        <w:t>تطبّق</w:t>
      </w:r>
      <w:r w:rsidRPr="00845C01">
        <w:rPr>
          <w:rFonts w:eastAsia="Arial"/>
          <w:bdr w:val="nil"/>
          <w:rtl/>
          <w:lang w:val="ar-SA"/>
        </w:rPr>
        <w:t xml:space="preserve"> أداة الإطار المنطقي</w:t>
      </w:r>
      <w:r w:rsidRPr="00845C01">
        <w:rPr>
          <w:rFonts w:eastAsia="Arial" w:hint="cs"/>
          <w:bdr w:val="nil"/>
          <w:rtl/>
          <w:lang w:val="ar-SA"/>
        </w:rPr>
        <w:t>،</w:t>
      </w:r>
      <w:r w:rsidRPr="00845C01">
        <w:rPr>
          <w:rFonts w:eastAsia="Arial"/>
          <w:bdr w:val="nil"/>
          <w:rtl/>
          <w:lang w:val="ar-SA"/>
        </w:rPr>
        <w:t xml:space="preserve"> ل</w:t>
      </w:r>
      <w:r w:rsidRPr="00845C01">
        <w:rPr>
          <w:rFonts w:eastAsia="Arial" w:hint="cs"/>
          <w:bdr w:val="nil"/>
          <w:rtl/>
          <w:lang w:val="ar-SA"/>
        </w:rPr>
        <w:t>ل</w:t>
      </w:r>
      <w:r w:rsidRPr="00845C01">
        <w:rPr>
          <w:rFonts w:eastAsia="Arial"/>
          <w:bdr w:val="nil"/>
          <w:rtl/>
          <w:lang w:val="ar-SA"/>
        </w:rPr>
        <w:t>تخطيط</w:t>
      </w:r>
      <w:r w:rsidRPr="00845C01">
        <w:rPr>
          <w:rFonts w:eastAsia="Arial" w:hint="cs"/>
          <w:bdr w:val="nil"/>
          <w:rtl/>
          <w:lang w:val="ar-SA"/>
        </w:rPr>
        <w:t xml:space="preserve"> </w:t>
      </w:r>
      <w:r w:rsidRPr="00845C01">
        <w:rPr>
          <w:rFonts w:eastAsia="Arial"/>
          <w:bdr w:val="nil"/>
          <w:rtl/>
          <w:lang w:val="ar-SA"/>
        </w:rPr>
        <w:t xml:space="preserve">وإعداد التقارير. </w:t>
      </w:r>
      <w:proofErr w:type="gramStart"/>
      <w:r w:rsidRPr="00845C01">
        <w:rPr>
          <w:rFonts w:eastAsia="Arial" w:hint="cs"/>
          <w:bdr w:val="nil"/>
          <w:rtl/>
          <w:lang w:val="ar-SA"/>
        </w:rPr>
        <w:t>و</w:t>
      </w:r>
      <w:r w:rsidRPr="00845C01">
        <w:rPr>
          <w:rFonts w:eastAsia="Arial"/>
          <w:bdr w:val="nil"/>
          <w:rtl/>
          <w:lang w:val="ar-SA"/>
        </w:rPr>
        <w:t>عادة</w:t>
      </w:r>
      <w:proofErr w:type="gramEnd"/>
      <w:r w:rsidRPr="00845C01">
        <w:rPr>
          <w:rFonts w:eastAsia="Arial"/>
          <w:bdr w:val="nil"/>
          <w:rtl/>
          <w:lang w:val="ar-SA"/>
        </w:rPr>
        <w:t xml:space="preserve"> </w:t>
      </w:r>
      <w:r w:rsidRPr="00845C01">
        <w:rPr>
          <w:rFonts w:eastAsia="Arial" w:hint="cs"/>
          <w:bdr w:val="nil"/>
          <w:rtl/>
          <w:lang w:val="ar-SA"/>
        </w:rPr>
        <w:t xml:space="preserve">ما </w:t>
      </w:r>
      <w:r w:rsidRPr="00845C01">
        <w:rPr>
          <w:rFonts w:eastAsia="Arial"/>
          <w:bdr w:val="nil"/>
          <w:rtl/>
          <w:lang w:val="ar-SA"/>
        </w:rPr>
        <w:t xml:space="preserve">تستخدم الأطر المنطقية </w:t>
      </w:r>
      <w:r w:rsidRPr="00845C01">
        <w:rPr>
          <w:rFonts w:eastAsia="Arial" w:hint="cs"/>
          <w:bdr w:val="nil"/>
          <w:rtl/>
          <w:lang w:val="ar-SA"/>
        </w:rPr>
        <w:t xml:space="preserve">حاليا </w:t>
      </w:r>
      <w:r w:rsidRPr="00845C01">
        <w:rPr>
          <w:rFonts w:eastAsia="Arial"/>
          <w:bdr w:val="nil"/>
          <w:rtl/>
          <w:lang w:val="ar-SA"/>
        </w:rPr>
        <w:t>كأداة للتخطيط والرصد وتقييم مشاريع المساعدة الإنمائية، بما في ذلك داخل منظومة الأمم المتحدة.</w:t>
      </w:r>
    </w:p>
    <w:p w:rsidR="00C50C81" w:rsidRPr="00845C01" w:rsidRDefault="00AD628F" w:rsidP="00AD628F">
      <w:pPr>
        <w:pStyle w:val="NumberedParaAR"/>
        <w:rPr>
          <w:bCs/>
        </w:rPr>
      </w:pPr>
      <w:r w:rsidRPr="00845C01">
        <w:rPr>
          <w:rFonts w:eastAsia="Arial" w:hint="cs"/>
          <w:bdr w:val="nil"/>
          <w:rtl/>
        </w:rPr>
        <w:t xml:space="preserve">إن </w:t>
      </w:r>
      <w:r w:rsidRPr="00845C01">
        <w:rPr>
          <w:rFonts w:eastAsia="Arial"/>
          <w:bdr w:val="nil"/>
          <w:rtl/>
          <w:lang w:val="ar-SA"/>
        </w:rPr>
        <w:t>أهداف المشروع</w:t>
      </w:r>
      <w:r w:rsidR="00C50C81" w:rsidRPr="00845C01">
        <w:rPr>
          <w:rFonts w:eastAsia="Arial"/>
          <w:bdr w:val="nil"/>
          <w:rtl/>
          <w:lang w:val="ar-SA"/>
        </w:rPr>
        <w:t xml:space="preserve"> </w:t>
      </w:r>
      <w:r w:rsidRPr="00845C01">
        <w:rPr>
          <w:rFonts w:eastAsia="Arial" w:hint="cs"/>
          <w:bdr w:val="nil"/>
          <w:rtl/>
          <w:lang w:val="ar-SA"/>
        </w:rPr>
        <w:t xml:space="preserve">على </w:t>
      </w:r>
      <w:r w:rsidRPr="00845C01">
        <w:rPr>
          <w:rFonts w:eastAsia="Arial"/>
          <w:bdr w:val="nil"/>
          <w:rtl/>
          <w:lang w:val="ar-SA"/>
        </w:rPr>
        <w:t xml:space="preserve">مستوى </w:t>
      </w:r>
      <w:r w:rsidR="00AC7113" w:rsidRPr="00845C01">
        <w:rPr>
          <w:rFonts w:eastAsia="Arial" w:hint="cs"/>
          <w:bdr w:val="nil"/>
          <w:rtl/>
          <w:lang w:val="ar-SA"/>
        </w:rPr>
        <w:t>المخرجات</w:t>
      </w:r>
      <w:r w:rsidR="00AC7113" w:rsidRPr="00845C01">
        <w:rPr>
          <w:rStyle w:val="FootnoteReference"/>
          <w:rFonts w:eastAsia="Arial"/>
          <w:bdr w:val="nil"/>
          <w:rtl/>
          <w:lang w:val="ar-SA"/>
        </w:rPr>
        <w:t xml:space="preserve"> </w:t>
      </w:r>
      <w:r w:rsidRPr="00845C01">
        <w:rPr>
          <w:rStyle w:val="FootnoteReference"/>
          <w:rFonts w:eastAsia="Arial"/>
          <w:sz w:val="36"/>
          <w:szCs w:val="36"/>
          <w:bdr w:val="nil"/>
          <w:rtl/>
          <w:lang w:val="ar-SA"/>
        </w:rPr>
        <w:footnoteReference w:id="16"/>
      </w:r>
      <w:r w:rsidRPr="00845C01">
        <w:rPr>
          <w:rFonts w:eastAsia="Arial"/>
          <w:sz w:val="44"/>
          <w:szCs w:val="44"/>
          <w:bdr w:val="nil"/>
          <w:rtl/>
          <w:lang w:val="ar-SA"/>
        </w:rPr>
        <w:t xml:space="preserve"> </w:t>
      </w:r>
      <w:r w:rsidRPr="00845C01">
        <w:rPr>
          <w:rFonts w:eastAsia="Arial"/>
          <w:bdr w:val="nil"/>
          <w:rtl/>
          <w:lang w:val="ar-SA"/>
        </w:rPr>
        <w:t xml:space="preserve">واضحة إلى حد معقول، رغم </w:t>
      </w:r>
      <w:r w:rsidR="00C50C81" w:rsidRPr="00845C01">
        <w:rPr>
          <w:rFonts w:eastAsia="Arial"/>
          <w:bdr w:val="nil"/>
          <w:rtl/>
          <w:lang w:val="ar-SA"/>
        </w:rPr>
        <w:t xml:space="preserve">أن </w:t>
      </w:r>
      <w:r w:rsidRPr="00845C01">
        <w:rPr>
          <w:rFonts w:eastAsia="Arial" w:hint="cs"/>
          <w:bdr w:val="nil"/>
          <w:rtl/>
          <w:lang w:val="ar-SA"/>
        </w:rPr>
        <w:t xml:space="preserve">من الحريّ اعتبار </w:t>
      </w:r>
      <w:r w:rsidR="00C50C81" w:rsidRPr="00845C01">
        <w:rPr>
          <w:rFonts w:eastAsia="Arial"/>
          <w:bdr w:val="nil"/>
          <w:rtl/>
          <w:lang w:val="ar-SA"/>
        </w:rPr>
        <w:t>بعض "</w:t>
      </w:r>
      <w:r w:rsidR="00AC7113" w:rsidRPr="00845C01">
        <w:rPr>
          <w:rFonts w:eastAsia="Arial" w:hint="cs"/>
          <w:bdr w:val="nil"/>
          <w:rtl/>
          <w:lang w:val="ar-SA"/>
        </w:rPr>
        <w:t>المخرجات</w:t>
      </w:r>
      <w:r w:rsidRPr="00845C01">
        <w:rPr>
          <w:rFonts w:eastAsia="Arial"/>
          <w:bdr w:val="nil"/>
          <w:rtl/>
          <w:lang w:val="ar-SA"/>
        </w:rPr>
        <w:t xml:space="preserve">" </w:t>
      </w:r>
      <w:r w:rsidRPr="00845C01">
        <w:rPr>
          <w:rFonts w:eastAsia="Arial" w:hint="cs"/>
          <w:bdr w:val="nil"/>
          <w:rtl/>
          <w:lang w:val="ar-SA"/>
        </w:rPr>
        <w:t>المحددة</w:t>
      </w:r>
      <w:r w:rsidRPr="00845C01">
        <w:rPr>
          <w:rFonts w:eastAsia="Arial"/>
          <w:bdr w:val="nil"/>
          <w:rtl/>
          <w:lang w:val="ar-SA"/>
        </w:rPr>
        <w:t xml:space="preserve"> "</w:t>
      </w:r>
      <w:r w:rsidR="00AC7113" w:rsidRPr="00845C01">
        <w:rPr>
          <w:rFonts w:eastAsia="Arial" w:hint="cs"/>
          <w:bdr w:val="nil"/>
          <w:rtl/>
          <w:lang w:val="ar-SA"/>
        </w:rPr>
        <w:t>كحصائل</w:t>
      </w:r>
      <w:r w:rsidRPr="00845C01">
        <w:rPr>
          <w:rFonts w:eastAsia="Arial"/>
          <w:bdr w:val="nil"/>
          <w:rtl/>
          <w:lang w:val="ar-SA"/>
        </w:rPr>
        <w:t xml:space="preserve">". </w:t>
      </w:r>
      <w:r w:rsidR="00AC7113" w:rsidRPr="00845C01">
        <w:rPr>
          <w:rFonts w:eastAsia="Arial" w:hint="cs"/>
          <w:bdr w:val="nil"/>
          <w:rtl/>
          <w:lang w:val="ar-SA"/>
        </w:rPr>
        <w:t xml:space="preserve">وهناك </w:t>
      </w:r>
      <w:r w:rsidR="00AC7113" w:rsidRPr="00845C01">
        <w:rPr>
          <w:rFonts w:eastAsia="Arial"/>
          <w:bdr w:val="nil"/>
          <w:rtl/>
          <w:lang w:val="ar-SA"/>
        </w:rPr>
        <w:t>خلط جزئي</w:t>
      </w:r>
      <w:r w:rsidR="00AC7113" w:rsidRPr="00845C01">
        <w:rPr>
          <w:rFonts w:eastAsia="Arial" w:hint="cs"/>
          <w:bdr w:val="nil"/>
          <w:rtl/>
          <w:lang w:val="ar-SA"/>
        </w:rPr>
        <w:t xml:space="preserve"> على </w:t>
      </w:r>
      <w:r w:rsidR="00AC7113" w:rsidRPr="00845C01">
        <w:rPr>
          <w:rFonts w:eastAsia="Arial"/>
          <w:bdr w:val="nil"/>
          <w:rtl/>
          <w:lang w:val="ar-SA"/>
        </w:rPr>
        <w:t>مستوي</w:t>
      </w:r>
      <w:r w:rsidR="00AC7113" w:rsidRPr="00845C01">
        <w:rPr>
          <w:rFonts w:eastAsia="Arial" w:hint="cs"/>
          <w:bdr w:val="nil"/>
          <w:rtl/>
          <w:lang w:val="ar-SA"/>
        </w:rPr>
        <w:t>ي</w:t>
      </w:r>
      <w:r w:rsidR="00C50C81" w:rsidRPr="00845C01">
        <w:rPr>
          <w:rFonts w:eastAsia="Arial"/>
          <w:bdr w:val="nil"/>
          <w:rtl/>
          <w:lang w:val="ar-SA"/>
        </w:rPr>
        <w:t xml:space="preserve"> </w:t>
      </w:r>
      <w:r w:rsidR="00AC7113" w:rsidRPr="00845C01">
        <w:rPr>
          <w:rFonts w:eastAsia="Arial" w:hint="cs"/>
          <w:bdr w:val="nil"/>
          <w:rtl/>
          <w:lang w:val="ar-SA"/>
        </w:rPr>
        <w:t>المخرجات</w:t>
      </w:r>
      <w:r w:rsidR="00AC7113" w:rsidRPr="00845C01">
        <w:rPr>
          <w:rFonts w:eastAsia="Arial"/>
          <w:bdr w:val="nil"/>
          <w:rtl/>
          <w:lang w:val="ar-SA"/>
        </w:rPr>
        <w:t xml:space="preserve"> وال</w:t>
      </w:r>
      <w:r w:rsidR="00AC7113" w:rsidRPr="00845C01">
        <w:rPr>
          <w:rFonts w:eastAsia="Arial" w:hint="cs"/>
          <w:bdr w:val="nil"/>
          <w:rtl/>
          <w:lang w:val="ar-SA"/>
        </w:rPr>
        <w:t>حصائل</w:t>
      </w:r>
      <w:r w:rsidR="00AC7113" w:rsidRPr="00845C01">
        <w:rPr>
          <w:rStyle w:val="FootnoteReference"/>
          <w:rFonts w:eastAsia="Arial"/>
          <w:sz w:val="36"/>
          <w:szCs w:val="36"/>
          <w:bdr w:val="nil"/>
          <w:rtl/>
          <w:lang w:val="ar-SA"/>
        </w:rPr>
        <w:footnoteReference w:id="17"/>
      </w:r>
      <w:r w:rsidR="00C50C81" w:rsidRPr="00845C01">
        <w:rPr>
          <w:rFonts w:eastAsia="Arial"/>
          <w:bdr w:val="nil"/>
          <w:rtl/>
          <w:lang w:val="ar-SA"/>
        </w:rPr>
        <w:t xml:space="preserve">. </w:t>
      </w:r>
      <w:r w:rsidR="00AC7113" w:rsidRPr="00845C01">
        <w:rPr>
          <w:rFonts w:eastAsia="Arial" w:hint="cs"/>
          <w:bdr w:val="nil"/>
          <w:rtl/>
          <w:lang w:val="ar-SA"/>
        </w:rPr>
        <w:t>ف</w:t>
      </w:r>
      <w:r w:rsidR="00C50C81" w:rsidRPr="00845C01">
        <w:rPr>
          <w:rFonts w:eastAsia="Arial"/>
          <w:bdr w:val="nil"/>
          <w:rtl/>
          <w:lang w:val="ar-SA"/>
        </w:rPr>
        <w:t>تق</w:t>
      </w:r>
      <w:r w:rsidR="00AC7113" w:rsidRPr="00845C01">
        <w:rPr>
          <w:rFonts w:eastAsia="Arial"/>
          <w:bdr w:val="nil"/>
          <w:rtl/>
          <w:lang w:val="ar-SA"/>
        </w:rPr>
        <w:t>ديم طلبات لحماية ال</w:t>
      </w:r>
      <w:r w:rsidR="00AC7113" w:rsidRPr="00845C01">
        <w:rPr>
          <w:rFonts w:eastAsia="Arial" w:hint="cs"/>
          <w:bdr w:val="nil"/>
          <w:rtl/>
          <w:lang w:val="ar-SA"/>
        </w:rPr>
        <w:t>تصاميم</w:t>
      </w:r>
      <w:r w:rsidR="00C50C81" w:rsidRPr="00845C01">
        <w:rPr>
          <w:rFonts w:eastAsia="Arial"/>
          <w:bdr w:val="nil"/>
          <w:rtl/>
          <w:lang w:val="ar-SA"/>
        </w:rPr>
        <w:t xml:space="preserve"> الصناعية م</w:t>
      </w:r>
      <w:r w:rsidR="00AC7113" w:rsidRPr="00845C01">
        <w:rPr>
          <w:rFonts w:eastAsia="Arial"/>
          <w:bdr w:val="nil"/>
          <w:rtl/>
          <w:lang w:val="ar-SA"/>
        </w:rPr>
        <w:t xml:space="preserve">ن قبل الشركات المشاركة (لا الأمانة) هو أثر </w:t>
      </w:r>
      <w:r w:rsidR="00055D9A" w:rsidRPr="00845C01">
        <w:rPr>
          <w:rFonts w:eastAsia="Arial" w:hint="cs"/>
          <w:bdr w:val="nil"/>
          <w:rtl/>
          <w:lang w:val="ar-SA"/>
        </w:rPr>
        <w:t>ناجم عن ا</w:t>
      </w:r>
      <w:r w:rsidR="00C50C81" w:rsidRPr="00845C01">
        <w:rPr>
          <w:rFonts w:eastAsia="Arial"/>
          <w:bdr w:val="nil"/>
          <w:rtl/>
          <w:lang w:val="ar-SA"/>
        </w:rPr>
        <w:t>لدعم المق</w:t>
      </w:r>
      <w:r w:rsidR="00AC7113" w:rsidRPr="00845C01">
        <w:rPr>
          <w:rFonts w:eastAsia="Arial"/>
          <w:bdr w:val="nil"/>
          <w:rtl/>
          <w:lang w:val="ar-SA"/>
        </w:rPr>
        <w:t>دم</w:t>
      </w:r>
      <w:r w:rsidR="00AC7113" w:rsidRPr="00845C01">
        <w:rPr>
          <w:rFonts w:eastAsia="Arial" w:hint="cs"/>
          <w:bdr w:val="nil"/>
          <w:rtl/>
          <w:lang w:val="ar-SA"/>
        </w:rPr>
        <w:t xml:space="preserve"> وليس </w:t>
      </w:r>
      <w:r w:rsidR="00055D9A" w:rsidRPr="00845C01">
        <w:rPr>
          <w:rFonts w:eastAsia="Arial" w:hint="cs"/>
          <w:bdr w:val="nil"/>
          <w:rtl/>
          <w:lang w:val="ar-SA"/>
        </w:rPr>
        <w:t xml:space="preserve">من عناصر </w:t>
      </w:r>
      <w:r w:rsidR="00C50C81" w:rsidRPr="00845C01">
        <w:rPr>
          <w:rFonts w:eastAsia="Arial"/>
          <w:bdr w:val="nil"/>
          <w:rtl/>
          <w:lang w:val="ar-SA"/>
        </w:rPr>
        <w:t xml:space="preserve">تسليم المشروع. </w:t>
      </w:r>
      <w:proofErr w:type="gramStart"/>
      <w:r w:rsidR="00C50C81" w:rsidRPr="00845C01">
        <w:rPr>
          <w:rFonts w:eastAsia="Arial"/>
          <w:bdr w:val="nil"/>
          <w:rtl/>
          <w:lang w:val="ar-SA"/>
        </w:rPr>
        <w:t>وبالمثل</w:t>
      </w:r>
      <w:proofErr w:type="gramEnd"/>
      <w:r w:rsidR="00C50C81" w:rsidRPr="00845C01">
        <w:rPr>
          <w:rFonts w:eastAsia="Arial"/>
          <w:bdr w:val="nil"/>
          <w:rtl/>
          <w:lang w:val="ar-SA"/>
        </w:rPr>
        <w:t>، فإن الوصول إلى الأسواق الدولية (</w:t>
      </w:r>
      <w:r w:rsidR="00055D9A" w:rsidRPr="00845C01">
        <w:rPr>
          <w:rFonts w:eastAsia="Arial" w:hint="cs"/>
          <w:bdr w:val="nil"/>
          <w:rtl/>
          <w:lang w:val="ar-SA"/>
        </w:rPr>
        <w:t xml:space="preserve">الذي </w:t>
      </w:r>
      <w:r w:rsidR="00C50C81" w:rsidRPr="00845C01">
        <w:rPr>
          <w:rFonts w:eastAsia="Arial"/>
          <w:bdr w:val="nil"/>
          <w:rtl/>
          <w:lang w:val="ar-SA"/>
        </w:rPr>
        <w:t>يتضح من خلال المشار</w:t>
      </w:r>
      <w:r w:rsidR="00055D9A" w:rsidRPr="00845C01">
        <w:rPr>
          <w:rFonts w:eastAsia="Arial"/>
          <w:bdr w:val="nil"/>
          <w:rtl/>
          <w:lang w:val="ar-SA"/>
        </w:rPr>
        <w:t xml:space="preserve">كة في المعارض التجارية التي لا </w:t>
      </w:r>
      <w:r w:rsidR="00055D9A" w:rsidRPr="00845C01">
        <w:rPr>
          <w:rFonts w:eastAsia="Arial" w:hint="cs"/>
          <w:bdr w:val="nil"/>
          <w:rtl/>
          <w:lang w:val="ar-SA"/>
        </w:rPr>
        <w:t>ي</w:t>
      </w:r>
      <w:r w:rsidR="00C50C81" w:rsidRPr="00845C01">
        <w:rPr>
          <w:rFonts w:eastAsia="Arial"/>
          <w:bdr w:val="nil"/>
          <w:rtl/>
          <w:lang w:val="ar-SA"/>
        </w:rPr>
        <w:t>مول</w:t>
      </w:r>
      <w:r w:rsidR="00055D9A" w:rsidRPr="00845C01">
        <w:rPr>
          <w:rFonts w:eastAsia="Arial" w:hint="cs"/>
          <w:bdr w:val="nil"/>
          <w:rtl/>
          <w:lang w:val="ar-SA"/>
        </w:rPr>
        <w:t>ها</w:t>
      </w:r>
      <w:r w:rsidR="00055D9A" w:rsidRPr="00845C01">
        <w:rPr>
          <w:rFonts w:eastAsia="Arial"/>
          <w:bdr w:val="nil"/>
          <w:rtl/>
          <w:lang w:val="ar-SA"/>
        </w:rPr>
        <w:t xml:space="preserve"> المشروع) </w:t>
      </w:r>
      <w:r w:rsidR="00055D9A" w:rsidRPr="00845C01">
        <w:rPr>
          <w:rFonts w:eastAsia="Arial" w:hint="cs"/>
          <w:bdr w:val="nil"/>
          <w:rtl/>
          <w:lang w:val="ar-SA"/>
        </w:rPr>
        <w:t>هو حصيلة</w:t>
      </w:r>
      <w:r w:rsidR="00C50C81" w:rsidRPr="00845C01">
        <w:rPr>
          <w:rFonts w:eastAsia="Arial"/>
          <w:bdr w:val="nil"/>
          <w:rtl/>
          <w:lang w:val="ar-SA"/>
        </w:rPr>
        <w:t xml:space="preserve"> لأنشطة المشروع (الت</w:t>
      </w:r>
      <w:r w:rsidR="00055D9A" w:rsidRPr="00845C01">
        <w:rPr>
          <w:rFonts w:eastAsia="Arial"/>
          <w:bdr w:val="nil"/>
          <w:rtl/>
          <w:lang w:val="ar-SA"/>
        </w:rPr>
        <w:t>وعية والتدريب، وما إلى ذلك)</w:t>
      </w:r>
      <w:r w:rsidR="00C50C81" w:rsidRPr="00845C01">
        <w:rPr>
          <w:rFonts w:eastAsia="Arial"/>
          <w:bdr w:val="nil"/>
          <w:rtl/>
          <w:lang w:val="ar-SA"/>
        </w:rPr>
        <w:t xml:space="preserve"> </w:t>
      </w:r>
      <w:r w:rsidR="00055D9A" w:rsidRPr="00845C01">
        <w:rPr>
          <w:rFonts w:eastAsia="Arial" w:hint="cs"/>
          <w:bdr w:val="nil"/>
          <w:rtl/>
          <w:lang w:val="ar-SA"/>
        </w:rPr>
        <w:t>لا من عناصر ال</w:t>
      </w:r>
      <w:r w:rsidR="00055D9A" w:rsidRPr="00845C01">
        <w:rPr>
          <w:rFonts w:eastAsia="Arial"/>
          <w:bdr w:val="nil"/>
          <w:rtl/>
          <w:lang w:val="ar-SA"/>
        </w:rPr>
        <w:t xml:space="preserve">تسليم </w:t>
      </w:r>
      <w:r w:rsidR="00C50C81" w:rsidRPr="00845C01">
        <w:rPr>
          <w:rFonts w:eastAsia="Arial"/>
          <w:bdr w:val="nil"/>
          <w:rtl/>
          <w:lang w:val="ar-SA"/>
        </w:rPr>
        <w:t>(</w:t>
      </w:r>
      <w:r w:rsidR="00055D9A" w:rsidRPr="00845C01">
        <w:rPr>
          <w:rFonts w:eastAsia="Arial"/>
          <w:bdr w:val="nil"/>
          <w:rtl/>
          <w:lang w:val="ar-SA"/>
        </w:rPr>
        <w:t xml:space="preserve">المخرجات). </w:t>
      </w:r>
      <w:proofErr w:type="gramStart"/>
      <w:r w:rsidR="00055D9A" w:rsidRPr="00845C01">
        <w:rPr>
          <w:rFonts w:eastAsia="Arial"/>
          <w:bdr w:val="nil"/>
          <w:rtl/>
          <w:lang w:val="ar-SA"/>
        </w:rPr>
        <w:t>وتحدد</w:t>
      </w:r>
      <w:proofErr w:type="gramEnd"/>
      <w:r w:rsidR="00055D9A" w:rsidRPr="00845C01">
        <w:rPr>
          <w:rFonts w:eastAsia="Arial"/>
          <w:bdr w:val="nil"/>
          <w:rtl/>
          <w:lang w:val="ar-SA"/>
        </w:rPr>
        <w:t xml:space="preserve"> وثيقة المشروع </w:t>
      </w:r>
      <w:r w:rsidR="00C50C81" w:rsidRPr="00845C01">
        <w:rPr>
          <w:rFonts w:eastAsia="Arial"/>
          <w:bdr w:val="nil"/>
          <w:rtl/>
          <w:lang w:val="ar-SA"/>
        </w:rPr>
        <w:t>التغييرات الإيجا</w:t>
      </w:r>
      <w:r w:rsidR="00055D9A" w:rsidRPr="00845C01">
        <w:rPr>
          <w:rFonts w:eastAsia="Arial"/>
          <w:bdr w:val="nil"/>
          <w:rtl/>
          <w:lang w:val="ar-SA"/>
        </w:rPr>
        <w:t xml:space="preserve">بية الأوسع التي </w:t>
      </w:r>
      <w:r w:rsidR="00055D9A" w:rsidRPr="00845C01">
        <w:rPr>
          <w:rFonts w:eastAsia="Arial" w:hint="cs"/>
          <w:bdr w:val="nil"/>
          <w:rtl/>
          <w:lang w:val="ar-SA"/>
        </w:rPr>
        <w:t>ي</w:t>
      </w:r>
      <w:r w:rsidR="00055D9A" w:rsidRPr="00845C01">
        <w:rPr>
          <w:rFonts w:eastAsia="Arial"/>
          <w:bdr w:val="nil"/>
          <w:rtl/>
          <w:lang w:val="ar-SA"/>
        </w:rPr>
        <w:t xml:space="preserve">توقع أن </w:t>
      </w:r>
      <w:r w:rsidR="00055D9A" w:rsidRPr="00845C01">
        <w:rPr>
          <w:rFonts w:eastAsia="Arial" w:hint="cs"/>
          <w:bdr w:val="nil"/>
          <w:rtl/>
          <w:lang w:val="ar-SA"/>
        </w:rPr>
        <w:t>يثمر</w:t>
      </w:r>
      <w:r w:rsidR="00C50C81" w:rsidRPr="00845C01">
        <w:rPr>
          <w:rFonts w:eastAsia="Arial"/>
          <w:bdr w:val="nil"/>
          <w:rtl/>
          <w:lang w:val="ar-SA"/>
        </w:rPr>
        <w:t xml:space="preserve"> </w:t>
      </w:r>
      <w:r w:rsidR="00055D9A" w:rsidRPr="00845C01">
        <w:rPr>
          <w:rFonts w:eastAsia="Arial" w:hint="cs"/>
          <w:bdr w:val="nil"/>
          <w:rtl/>
          <w:lang w:val="ar-SA"/>
        </w:rPr>
        <w:t xml:space="preserve">عنها </w:t>
      </w:r>
      <w:r w:rsidR="00055D9A" w:rsidRPr="00845C01">
        <w:rPr>
          <w:rFonts w:eastAsia="Arial"/>
          <w:bdr w:val="nil"/>
          <w:rtl/>
          <w:lang w:val="ar-SA"/>
        </w:rPr>
        <w:t xml:space="preserve">المشروع </w:t>
      </w:r>
      <w:r w:rsidR="00C50C81" w:rsidRPr="00845C01">
        <w:rPr>
          <w:rFonts w:eastAsia="Arial"/>
          <w:bdr w:val="nil"/>
          <w:rtl/>
          <w:lang w:val="ar-SA"/>
        </w:rPr>
        <w:t>(أهد</w:t>
      </w:r>
      <w:r w:rsidR="00055D9A" w:rsidRPr="00845C01">
        <w:rPr>
          <w:rFonts w:eastAsia="Arial"/>
          <w:bdr w:val="nil"/>
          <w:rtl/>
          <w:lang w:val="ar-SA"/>
        </w:rPr>
        <w:t>اف التنمية الشاملة، ومستوى ا</w:t>
      </w:r>
      <w:r w:rsidR="00055D9A" w:rsidRPr="00845C01">
        <w:rPr>
          <w:rFonts w:eastAsia="Arial" w:hint="cs"/>
          <w:bdr w:val="nil"/>
          <w:rtl/>
          <w:lang w:val="ar-SA"/>
        </w:rPr>
        <w:t>لتأثير</w:t>
      </w:r>
      <w:r w:rsidR="00055D9A" w:rsidRPr="00845C01">
        <w:rPr>
          <w:rStyle w:val="FootnoteReference"/>
          <w:rFonts w:eastAsia="Arial"/>
          <w:sz w:val="36"/>
          <w:szCs w:val="36"/>
          <w:bdr w:val="nil"/>
          <w:rtl/>
          <w:lang w:val="ar-SA"/>
        </w:rPr>
        <w:footnoteReference w:id="18"/>
      </w:r>
      <w:r w:rsidR="00C50C81" w:rsidRPr="00845C01">
        <w:rPr>
          <w:rFonts w:eastAsia="Arial"/>
          <w:bdr w:val="nil"/>
          <w:rtl/>
          <w:lang w:val="ar-SA"/>
        </w:rPr>
        <w:t>).</w:t>
      </w:r>
    </w:p>
    <w:p w:rsidR="00055D9A" w:rsidRPr="00845C01" w:rsidRDefault="00055D9A" w:rsidP="00055D9A">
      <w:pPr>
        <w:pStyle w:val="NumberedParaAR"/>
        <w:rPr>
          <w:b/>
        </w:rPr>
      </w:pPr>
      <w:proofErr w:type="gramStart"/>
      <w:r w:rsidRPr="00845C01">
        <w:rPr>
          <w:rFonts w:hint="cs"/>
          <w:b/>
          <w:rtl/>
        </w:rPr>
        <w:lastRenderedPageBreak/>
        <w:t>و</w:t>
      </w:r>
      <w:r w:rsidRPr="00845C01">
        <w:rPr>
          <w:b/>
          <w:rtl/>
        </w:rPr>
        <w:t>تتطلب</w:t>
      </w:r>
      <w:proofErr w:type="gramEnd"/>
      <w:r w:rsidRPr="00845C01">
        <w:rPr>
          <w:b/>
          <w:rtl/>
        </w:rPr>
        <w:t xml:space="preserve"> </w:t>
      </w:r>
      <w:r w:rsidRPr="00845C01">
        <w:rPr>
          <w:rFonts w:hint="cs"/>
          <w:b/>
          <w:rtl/>
        </w:rPr>
        <w:t>ال</w:t>
      </w:r>
      <w:r w:rsidRPr="00845C01">
        <w:rPr>
          <w:b/>
          <w:rtl/>
        </w:rPr>
        <w:t xml:space="preserve">ممارسة الجيدة </w:t>
      </w:r>
      <w:r w:rsidRPr="00845C01">
        <w:rPr>
          <w:rFonts w:hint="cs"/>
          <w:b/>
          <w:rtl/>
        </w:rPr>
        <w:t>لل</w:t>
      </w:r>
      <w:r w:rsidRPr="00845C01">
        <w:rPr>
          <w:b/>
          <w:rtl/>
        </w:rPr>
        <w:t xml:space="preserve">إدارة القائمة على النتائج ربط </w:t>
      </w:r>
      <w:r w:rsidRPr="00845C01">
        <w:rPr>
          <w:rFonts w:hint="cs"/>
          <w:b/>
          <w:rtl/>
        </w:rPr>
        <w:t>ال</w:t>
      </w:r>
      <w:r w:rsidRPr="00845C01">
        <w:rPr>
          <w:b/>
          <w:rtl/>
        </w:rPr>
        <w:t xml:space="preserve">أهداف على جميع المستويات </w:t>
      </w:r>
      <w:r w:rsidRPr="00845C01">
        <w:rPr>
          <w:rFonts w:hint="cs"/>
          <w:b/>
          <w:rtl/>
        </w:rPr>
        <w:t>ب</w:t>
      </w:r>
      <w:r w:rsidRPr="00845C01">
        <w:rPr>
          <w:b/>
          <w:rtl/>
        </w:rPr>
        <w:t>مؤشرات مُحدَّدةً وقابلةً للقياس وطموحةً وذات صلة ومحددة المدة</w:t>
      </w:r>
      <w:r w:rsidR="00D21A7D" w:rsidRPr="00845C01">
        <w:rPr>
          <w:rFonts w:hint="cs"/>
          <w:b/>
          <w:rtl/>
        </w:rPr>
        <w:t xml:space="preserve"> (</w:t>
      </w:r>
      <w:r w:rsidR="00D21A7D" w:rsidRPr="00845C01">
        <w:rPr>
          <w:rFonts w:eastAsia="Arial"/>
          <w:bdr w:val="nil"/>
          <w:rtl/>
          <w:lang w:val="ar-SA"/>
        </w:rPr>
        <w:t>مؤشرات "SMART"</w:t>
      </w:r>
      <w:r w:rsidR="00D21A7D" w:rsidRPr="00845C01">
        <w:rPr>
          <w:rFonts w:eastAsia="Arial" w:hint="cs"/>
          <w:bdr w:val="nil"/>
          <w:rtl/>
          <w:lang w:val="ar-SA"/>
        </w:rPr>
        <w:t>)</w:t>
      </w:r>
      <w:r w:rsidRPr="00845C01">
        <w:rPr>
          <w:b/>
          <w:rtl/>
        </w:rPr>
        <w:t xml:space="preserve">. </w:t>
      </w:r>
      <w:proofErr w:type="gramStart"/>
      <w:r w:rsidRPr="00845C01">
        <w:rPr>
          <w:rFonts w:hint="cs"/>
          <w:b/>
          <w:rtl/>
        </w:rPr>
        <w:t>و</w:t>
      </w:r>
      <w:r w:rsidR="00D21A7D" w:rsidRPr="00845C01">
        <w:rPr>
          <w:rFonts w:hint="cs"/>
          <w:b/>
          <w:rtl/>
        </w:rPr>
        <w:t>ينبغي</w:t>
      </w:r>
      <w:proofErr w:type="gramEnd"/>
      <w:r w:rsidRPr="00845C01">
        <w:rPr>
          <w:b/>
          <w:rtl/>
        </w:rPr>
        <w:t xml:space="preserve"> أن تحدد وسائل التحقق و</w:t>
      </w:r>
      <w:r w:rsidR="00D21A7D" w:rsidRPr="00845C01">
        <w:rPr>
          <w:rFonts w:hint="cs"/>
          <w:b/>
          <w:rtl/>
        </w:rPr>
        <w:t>تدرج في ال</w:t>
      </w:r>
      <w:r w:rsidR="00D21A7D" w:rsidRPr="00845C01">
        <w:rPr>
          <w:b/>
          <w:rtl/>
        </w:rPr>
        <w:t>ميزانية</w:t>
      </w:r>
      <w:r w:rsidRPr="00845C01">
        <w:rPr>
          <w:b/>
          <w:rtl/>
        </w:rPr>
        <w:t xml:space="preserve"> </w:t>
      </w:r>
      <w:r w:rsidR="00D21A7D" w:rsidRPr="00845C01">
        <w:rPr>
          <w:rFonts w:hint="cs"/>
          <w:b/>
          <w:rtl/>
        </w:rPr>
        <w:t xml:space="preserve">إن تطلب </w:t>
      </w:r>
      <w:r w:rsidR="00D21A7D" w:rsidRPr="00845C01">
        <w:rPr>
          <w:b/>
          <w:rtl/>
        </w:rPr>
        <w:t>جمع البيانات</w:t>
      </w:r>
      <w:r w:rsidRPr="00845C01">
        <w:rPr>
          <w:b/>
          <w:rtl/>
        </w:rPr>
        <w:t xml:space="preserve"> </w:t>
      </w:r>
      <w:r w:rsidR="00D21A7D" w:rsidRPr="00845C01">
        <w:rPr>
          <w:rFonts w:hint="cs"/>
          <w:b/>
          <w:rtl/>
        </w:rPr>
        <w:t xml:space="preserve">تخصيص </w:t>
      </w:r>
      <w:r w:rsidRPr="00845C01">
        <w:rPr>
          <w:b/>
          <w:rtl/>
        </w:rPr>
        <w:t>موارد</w:t>
      </w:r>
      <w:r w:rsidR="00D21A7D" w:rsidRPr="00845C01">
        <w:rPr>
          <w:rFonts w:hint="cs"/>
          <w:b/>
          <w:rtl/>
        </w:rPr>
        <w:t>.</w:t>
      </w:r>
    </w:p>
    <w:p w:rsidR="00005EED" w:rsidRPr="00845C01" w:rsidRDefault="00D21A7D" w:rsidP="00BD72F2">
      <w:pPr>
        <w:pStyle w:val="NumberedParaAR"/>
        <w:rPr>
          <w:bCs/>
        </w:rPr>
      </w:pPr>
      <w:r w:rsidRPr="00845C01">
        <w:rPr>
          <w:rFonts w:eastAsia="Arial"/>
          <w:bdr w:val="nil"/>
          <w:rtl/>
          <w:lang w:val="ar-SA"/>
        </w:rPr>
        <w:t>وقد اختير</w:t>
      </w:r>
      <w:r w:rsidRPr="00845C01">
        <w:rPr>
          <w:rFonts w:eastAsia="Arial" w:hint="cs"/>
          <w:bdr w:val="nil"/>
          <w:rtl/>
          <w:lang w:val="ar-SA"/>
        </w:rPr>
        <w:t>ت</w:t>
      </w:r>
      <w:r w:rsidRPr="00845C01">
        <w:rPr>
          <w:rFonts w:eastAsia="Arial"/>
          <w:bdr w:val="nil"/>
          <w:rtl/>
          <w:lang w:val="ar-SA"/>
        </w:rPr>
        <w:t xml:space="preserve"> معظم مؤشرات المخرجات </w:t>
      </w:r>
      <w:r w:rsidR="00BD7809" w:rsidRPr="00845C01">
        <w:rPr>
          <w:rFonts w:eastAsia="Arial" w:hint="cs"/>
          <w:bdr w:val="nil"/>
          <w:rtl/>
          <w:lang w:val="ar-SA"/>
        </w:rPr>
        <w:t>والحصائل</w:t>
      </w:r>
      <w:r w:rsidR="00BD7809" w:rsidRPr="00845C01">
        <w:rPr>
          <w:rFonts w:eastAsia="Arial"/>
          <w:bdr w:val="nil"/>
          <w:rtl/>
          <w:lang w:val="ar-SA"/>
        </w:rPr>
        <w:t xml:space="preserve"> وطبق</w:t>
      </w:r>
      <w:r w:rsidR="00BD7809" w:rsidRPr="00845C01">
        <w:rPr>
          <w:rFonts w:eastAsia="Arial" w:hint="cs"/>
          <w:bdr w:val="nil"/>
          <w:rtl/>
          <w:lang w:val="ar-SA"/>
        </w:rPr>
        <w:t xml:space="preserve">ت </w:t>
      </w:r>
      <w:r w:rsidRPr="00845C01">
        <w:rPr>
          <w:rFonts w:eastAsia="Arial" w:hint="cs"/>
          <w:bdr w:val="nil"/>
          <w:rtl/>
          <w:lang w:val="ar-SA"/>
        </w:rPr>
        <w:t xml:space="preserve">على </w:t>
      </w:r>
      <w:r w:rsidRPr="00845C01">
        <w:rPr>
          <w:rFonts w:eastAsia="Arial"/>
          <w:bdr w:val="nil"/>
          <w:rtl/>
          <w:lang w:val="ar-SA"/>
        </w:rPr>
        <w:t>نحو ملائم</w:t>
      </w:r>
      <w:r w:rsidR="00BD72F2" w:rsidRPr="00845C01">
        <w:rPr>
          <w:rFonts w:eastAsia="Arial"/>
          <w:bdr w:val="nil"/>
          <w:rtl/>
          <w:lang w:val="ar-SA"/>
        </w:rPr>
        <w:t xml:space="preserve">. </w:t>
      </w:r>
      <w:r w:rsidR="00BD72F2" w:rsidRPr="00845C01">
        <w:rPr>
          <w:rFonts w:eastAsia="Arial" w:hint="cs"/>
          <w:bdr w:val="nil"/>
          <w:rtl/>
          <w:lang w:val="ar-SA"/>
        </w:rPr>
        <w:t>ويهدف</w:t>
      </w:r>
      <w:r w:rsidR="00BD72F2" w:rsidRPr="00845C01">
        <w:rPr>
          <w:rFonts w:eastAsia="Arial"/>
          <w:bdr w:val="nil"/>
          <w:rtl/>
          <w:lang w:val="ar-SA"/>
        </w:rPr>
        <w:t xml:space="preserve"> مؤشر أداء "تطوير </w:t>
      </w:r>
      <w:r w:rsidR="00BD72F2" w:rsidRPr="00845C01">
        <w:rPr>
          <w:rFonts w:eastAsia="Arial" w:hint="cs"/>
          <w:bdr w:val="nil"/>
          <w:rtl/>
          <w:lang w:val="ar-SA"/>
        </w:rPr>
        <w:t>ال</w:t>
      </w:r>
      <w:r w:rsidR="00BD72F2" w:rsidRPr="00845C01">
        <w:rPr>
          <w:rFonts w:eastAsia="Arial"/>
          <w:bdr w:val="nil"/>
          <w:rtl/>
          <w:lang w:val="ar-SA"/>
        </w:rPr>
        <w:t xml:space="preserve">أعمال </w:t>
      </w:r>
      <w:r w:rsidR="00BD72F2" w:rsidRPr="00845C01">
        <w:rPr>
          <w:rFonts w:eastAsia="Arial" w:hint="cs"/>
          <w:bdr w:val="nil"/>
          <w:rtl/>
          <w:lang w:val="ar-SA"/>
        </w:rPr>
        <w:t>لل</w:t>
      </w:r>
      <w:r w:rsidRPr="00845C01">
        <w:rPr>
          <w:rFonts w:eastAsia="Arial"/>
          <w:bdr w:val="nil"/>
          <w:rtl/>
          <w:lang w:val="ar-SA"/>
        </w:rPr>
        <w:t>شركات الصغيرة وا</w:t>
      </w:r>
      <w:r w:rsidR="00BD72F2" w:rsidRPr="00845C01">
        <w:rPr>
          <w:rFonts w:eastAsia="Arial"/>
          <w:bdr w:val="nil"/>
          <w:rtl/>
          <w:lang w:val="ar-SA"/>
        </w:rPr>
        <w:t>لمتوسطة" في البلدان المشاركة</w:t>
      </w:r>
      <w:r w:rsidRPr="00845C01">
        <w:rPr>
          <w:rFonts w:eastAsia="Arial"/>
          <w:bdr w:val="nil"/>
          <w:rtl/>
          <w:lang w:val="ar-SA"/>
        </w:rPr>
        <w:t xml:space="preserve"> </w:t>
      </w:r>
      <w:r w:rsidR="00BD72F2" w:rsidRPr="00845C01">
        <w:rPr>
          <w:rFonts w:eastAsia="Arial" w:hint="cs"/>
          <w:bdr w:val="nil"/>
          <w:rtl/>
          <w:lang w:val="ar-SA"/>
        </w:rPr>
        <w:t xml:space="preserve">(حصيلة مخطط لها) إلى قياس </w:t>
      </w:r>
      <w:r w:rsidR="00BD72F2" w:rsidRPr="00845C01">
        <w:rPr>
          <w:rFonts w:eastAsia="Arial"/>
          <w:bdr w:val="nil"/>
          <w:rtl/>
          <w:lang w:val="ar-SA"/>
        </w:rPr>
        <w:t>معدل دوران رأس مال الشركات الصغيرة والمتوسطة في ظل نظام حماية التصاميم قبل المشروع</w:t>
      </w:r>
      <w:r w:rsidR="00BD72F2" w:rsidRPr="00845C01">
        <w:rPr>
          <w:rFonts w:eastAsia="Arial" w:hint="cs"/>
          <w:bdr w:val="nil"/>
          <w:rtl/>
          <w:lang w:val="ar-SA"/>
        </w:rPr>
        <w:t xml:space="preserve"> </w:t>
      </w:r>
      <w:r w:rsidR="00BD72F2" w:rsidRPr="00845C01">
        <w:rPr>
          <w:rFonts w:eastAsia="Arial"/>
          <w:bdr w:val="nil"/>
          <w:rtl/>
          <w:lang w:val="ar-SA"/>
        </w:rPr>
        <w:t>وبعد</w:t>
      </w:r>
      <w:r w:rsidR="00BD72F2" w:rsidRPr="00845C01">
        <w:rPr>
          <w:rFonts w:eastAsia="Arial" w:hint="cs"/>
          <w:bdr w:val="nil"/>
          <w:rtl/>
          <w:lang w:val="ar-SA"/>
        </w:rPr>
        <w:t>ه</w:t>
      </w:r>
      <w:r w:rsidRPr="00845C01">
        <w:rPr>
          <w:rFonts w:eastAsia="Arial"/>
          <w:bdr w:val="nil"/>
          <w:rtl/>
          <w:lang w:val="ar-SA"/>
        </w:rPr>
        <w:t xml:space="preserve">. </w:t>
      </w:r>
      <w:r w:rsidR="00BD72F2" w:rsidRPr="00845C01">
        <w:rPr>
          <w:rFonts w:eastAsia="Arial" w:hint="cs"/>
          <w:bdr w:val="nil"/>
          <w:rtl/>
          <w:lang w:val="ar-SA"/>
        </w:rPr>
        <w:t>و</w:t>
      </w:r>
      <w:r w:rsidRPr="00845C01">
        <w:rPr>
          <w:rFonts w:eastAsia="Arial"/>
          <w:bdr w:val="nil"/>
          <w:rtl/>
          <w:lang w:val="ar-SA"/>
        </w:rPr>
        <w:t xml:space="preserve">لا يعكس </w:t>
      </w:r>
      <w:r w:rsidR="00BD72F2" w:rsidRPr="00845C01">
        <w:rPr>
          <w:rFonts w:eastAsia="Arial"/>
          <w:bdr w:val="nil"/>
          <w:rtl/>
          <w:lang w:val="ar-SA"/>
        </w:rPr>
        <w:t xml:space="preserve">معدل </w:t>
      </w:r>
      <w:r w:rsidR="00BD72F2" w:rsidRPr="00845C01">
        <w:rPr>
          <w:rFonts w:eastAsia="Arial" w:hint="cs"/>
          <w:bdr w:val="nil"/>
          <w:rtl/>
          <w:lang w:val="ar-SA"/>
        </w:rPr>
        <w:t>ال</w:t>
      </w:r>
      <w:r w:rsidR="00BD72F2" w:rsidRPr="00845C01">
        <w:rPr>
          <w:rFonts w:eastAsia="Arial"/>
          <w:bdr w:val="nil"/>
          <w:rtl/>
          <w:lang w:val="ar-SA"/>
        </w:rPr>
        <w:t xml:space="preserve">دوران </w:t>
      </w:r>
      <w:r w:rsidR="00BD72F2" w:rsidRPr="00845C01">
        <w:rPr>
          <w:rFonts w:eastAsia="Arial" w:hint="cs"/>
          <w:bdr w:val="nil"/>
          <w:rtl/>
          <w:lang w:val="ar-SA"/>
        </w:rPr>
        <w:t xml:space="preserve">وحده </w:t>
      </w:r>
      <w:r w:rsidR="00BD72F2" w:rsidRPr="00845C01">
        <w:rPr>
          <w:rFonts w:eastAsia="Arial"/>
          <w:bdr w:val="nil"/>
          <w:rtl/>
          <w:lang w:val="ar-SA"/>
        </w:rPr>
        <w:t>نجاح الأعمال ول</w:t>
      </w:r>
      <w:r w:rsidR="00BD72F2" w:rsidRPr="00845C01">
        <w:rPr>
          <w:rFonts w:eastAsia="Arial" w:hint="cs"/>
          <w:bdr w:val="nil"/>
          <w:rtl/>
          <w:lang w:val="ar-SA"/>
        </w:rPr>
        <w:t>ا</w:t>
      </w:r>
      <w:r w:rsidRPr="00845C01">
        <w:rPr>
          <w:rFonts w:eastAsia="Arial"/>
          <w:bdr w:val="nil"/>
          <w:rtl/>
          <w:lang w:val="ar-SA"/>
        </w:rPr>
        <w:t xml:space="preserve"> </w:t>
      </w:r>
      <w:r w:rsidR="00BD72F2" w:rsidRPr="00845C01">
        <w:rPr>
          <w:rFonts w:eastAsia="Arial" w:hint="cs"/>
          <w:bdr w:val="nil"/>
          <w:rtl/>
          <w:lang w:val="ar-SA"/>
        </w:rPr>
        <w:t xml:space="preserve">يعتبر </w:t>
      </w:r>
      <w:r w:rsidRPr="00845C01">
        <w:rPr>
          <w:rFonts w:eastAsia="Arial"/>
          <w:bdr w:val="nil"/>
          <w:rtl/>
          <w:lang w:val="ar-SA"/>
        </w:rPr>
        <w:t xml:space="preserve">مؤشرا على </w:t>
      </w:r>
      <w:r w:rsidR="00BD72F2" w:rsidRPr="00845C01">
        <w:rPr>
          <w:rFonts w:eastAsia="Arial" w:hint="cs"/>
          <w:bdr w:val="nil"/>
          <w:rtl/>
          <w:lang w:val="ar-SA"/>
        </w:rPr>
        <w:t>ارتفاع ال</w:t>
      </w:r>
      <w:r w:rsidR="00BD72F2" w:rsidRPr="00845C01">
        <w:rPr>
          <w:rFonts w:eastAsia="Arial"/>
          <w:bdr w:val="nil"/>
          <w:rtl/>
          <w:lang w:val="ar-SA"/>
        </w:rPr>
        <w:t>قيمة</w:t>
      </w:r>
      <w:r w:rsidRPr="00845C01">
        <w:rPr>
          <w:rFonts w:eastAsia="Arial"/>
          <w:bdr w:val="nil"/>
          <w:rtl/>
          <w:lang w:val="ar-SA"/>
        </w:rPr>
        <w:t xml:space="preserve"> </w:t>
      </w:r>
      <w:r w:rsidR="00BD72F2" w:rsidRPr="00845C01">
        <w:rPr>
          <w:rFonts w:eastAsia="Arial" w:hint="cs"/>
          <w:bdr w:val="nil"/>
          <w:rtl/>
          <w:lang w:val="ar-SA"/>
        </w:rPr>
        <w:t xml:space="preserve">بفضل </w:t>
      </w:r>
      <w:r w:rsidRPr="00845C01">
        <w:rPr>
          <w:rFonts w:eastAsia="Arial"/>
          <w:bdr w:val="nil"/>
          <w:rtl/>
          <w:lang w:val="ar-SA"/>
        </w:rPr>
        <w:t>حماية التص</w:t>
      </w:r>
      <w:r w:rsidR="00BD72F2" w:rsidRPr="00845C01">
        <w:rPr>
          <w:rFonts w:eastAsia="Arial" w:hint="cs"/>
          <w:bdr w:val="nil"/>
          <w:rtl/>
          <w:lang w:val="ar-SA"/>
        </w:rPr>
        <w:t>ا</w:t>
      </w:r>
      <w:r w:rsidRPr="00845C01">
        <w:rPr>
          <w:rFonts w:eastAsia="Arial"/>
          <w:bdr w:val="nil"/>
          <w:rtl/>
          <w:lang w:val="ar-SA"/>
        </w:rPr>
        <w:t xml:space="preserve">ميم. </w:t>
      </w:r>
      <w:r w:rsidR="00BD72F2" w:rsidRPr="00845C01">
        <w:rPr>
          <w:rFonts w:eastAsia="Arial" w:hint="cs"/>
          <w:bdr w:val="nil"/>
          <w:rtl/>
          <w:lang w:val="ar-SA"/>
        </w:rPr>
        <w:t>و</w:t>
      </w:r>
      <w:r w:rsidR="00BD72F2" w:rsidRPr="00845C01">
        <w:rPr>
          <w:rFonts w:eastAsia="Arial"/>
          <w:bdr w:val="nil"/>
          <w:rtl/>
          <w:lang w:val="ar-SA"/>
        </w:rPr>
        <w:t>قد يؤدي ارتفاع حجم مبيعات</w:t>
      </w:r>
      <w:r w:rsidRPr="00845C01">
        <w:rPr>
          <w:rFonts w:eastAsia="Arial"/>
          <w:bdr w:val="nil"/>
          <w:rtl/>
          <w:lang w:val="ar-SA"/>
        </w:rPr>
        <w:t xml:space="preserve"> المنتجات </w:t>
      </w:r>
      <w:r w:rsidR="00BD72F2" w:rsidRPr="00845C01">
        <w:rPr>
          <w:rFonts w:eastAsia="Arial"/>
          <w:bdr w:val="nil"/>
          <w:rtl/>
          <w:lang w:val="ar-SA"/>
        </w:rPr>
        <w:t>ذات القيمة المضافة المنخفضة</w:t>
      </w:r>
      <w:r w:rsidRPr="00845C01">
        <w:rPr>
          <w:rFonts w:eastAsia="Arial"/>
          <w:bdr w:val="nil"/>
          <w:rtl/>
          <w:lang w:val="ar-SA"/>
        </w:rPr>
        <w:t xml:space="preserve"> إلى</w:t>
      </w:r>
      <w:r w:rsidR="00BD72F2" w:rsidRPr="00845C01">
        <w:rPr>
          <w:rFonts w:eastAsia="Arial"/>
          <w:bdr w:val="nil"/>
          <w:rtl/>
          <w:lang w:val="ar-SA"/>
        </w:rPr>
        <w:t xml:space="preserve"> ارتفاع المبيعات.</w:t>
      </w:r>
      <w:r w:rsidR="00BD72F2" w:rsidRPr="00845C01">
        <w:rPr>
          <w:rFonts w:eastAsia="Arial" w:hint="cs"/>
          <w:bdr w:val="nil"/>
          <w:rtl/>
          <w:lang w:val="ar-SA"/>
        </w:rPr>
        <w:t xml:space="preserve"> ف</w:t>
      </w:r>
      <w:r w:rsidR="00BD72F2" w:rsidRPr="00845C01">
        <w:rPr>
          <w:rFonts w:eastAsia="Arial"/>
          <w:bdr w:val="nil"/>
          <w:rtl/>
          <w:lang w:val="ar-SA"/>
        </w:rPr>
        <w:t>زيادة ربحية الشركات مؤشر</w:t>
      </w:r>
      <w:r w:rsidRPr="00845C01">
        <w:rPr>
          <w:rFonts w:eastAsia="Arial"/>
          <w:bdr w:val="nil"/>
          <w:rtl/>
          <w:lang w:val="ar-SA"/>
        </w:rPr>
        <w:t xml:space="preserve"> </w:t>
      </w:r>
      <w:r w:rsidR="00005EED" w:rsidRPr="00845C01">
        <w:rPr>
          <w:rFonts w:eastAsia="Arial"/>
          <w:bdr w:val="nil"/>
          <w:rtl/>
          <w:lang w:val="ar-SA"/>
        </w:rPr>
        <w:t>ملا</w:t>
      </w:r>
      <w:r w:rsidR="00005EED" w:rsidRPr="00845C01">
        <w:rPr>
          <w:rFonts w:eastAsia="Arial" w:hint="cs"/>
          <w:bdr w:val="nil"/>
          <w:rtl/>
          <w:lang w:val="ar-SA"/>
        </w:rPr>
        <w:t>ئم</w:t>
      </w:r>
      <w:r w:rsidRPr="00845C01">
        <w:rPr>
          <w:rFonts w:eastAsia="Arial"/>
          <w:bdr w:val="nil"/>
          <w:rtl/>
          <w:lang w:val="ar-SA"/>
        </w:rPr>
        <w:t xml:space="preserve"> </w:t>
      </w:r>
      <w:r w:rsidR="00005EED" w:rsidRPr="00845C01">
        <w:rPr>
          <w:rFonts w:eastAsia="Arial"/>
          <w:bdr w:val="nil"/>
          <w:rtl/>
          <w:lang w:val="ar-SA"/>
        </w:rPr>
        <w:t xml:space="preserve">أكثر لقياس </w:t>
      </w:r>
      <w:r w:rsidR="00005EED" w:rsidRPr="00845C01">
        <w:rPr>
          <w:rFonts w:eastAsia="Arial" w:hint="cs"/>
          <w:bdr w:val="nil"/>
          <w:rtl/>
          <w:lang w:val="ar-SA"/>
        </w:rPr>
        <w:t xml:space="preserve">ارتفاع </w:t>
      </w:r>
      <w:r w:rsidR="00005EED" w:rsidRPr="00845C01">
        <w:rPr>
          <w:rFonts w:eastAsia="Arial"/>
          <w:bdr w:val="nil"/>
          <w:rtl/>
          <w:lang w:val="ar-SA"/>
        </w:rPr>
        <w:t xml:space="preserve">القيمة المضافة للمشاريع </w:t>
      </w:r>
      <w:r w:rsidR="00005EED" w:rsidRPr="00845C01">
        <w:rPr>
          <w:rFonts w:eastAsia="Arial" w:hint="cs"/>
          <w:bdr w:val="nil"/>
          <w:rtl/>
          <w:lang w:val="ar-SA"/>
        </w:rPr>
        <w:t xml:space="preserve">بفضل </w:t>
      </w:r>
      <w:r w:rsidRPr="00845C01">
        <w:rPr>
          <w:rFonts w:eastAsia="Arial"/>
          <w:bdr w:val="nil"/>
          <w:rtl/>
          <w:lang w:val="ar-SA"/>
        </w:rPr>
        <w:t xml:space="preserve">التصاميم. </w:t>
      </w:r>
      <w:proofErr w:type="gramStart"/>
      <w:r w:rsidR="00005EED" w:rsidRPr="00845C01">
        <w:rPr>
          <w:rFonts w:eastAsia="Arial" w:hint="cs"/>
          <w:bdr w:val="nil"/>
          <w:rtl/>
          <w:lang w:val="ar-SA"/>
        </w:rPr>
        <w:t>و</w:t>
      </w:r>
      <w:r w:rsidR="00005EED" w:rsidRPr="00845C01">
        <w:rPr>
          <w:rFonts w:eastAsia="Arial"/>
          <w:bdr w:val="nil"/>
          <w:rtl/>
          <w:lang w:val="ar-SA"/>
        </w:rPr>
        <w:t>عادة</w:t>
      </w:r>
      <w:proofErr w:type="gramEnd"/>
      <w:r w:rsidR="00005EED" w:rsidRPr="00845C01">
        <w:rPr>
          <w:rFonts w:eastAsia="Arial"/>
          <w:bdr w:val="nil"/>
          <w:rtl/>
          <w:lang w:val="ar-SA"/>
        </w:rPr>
        <w:t xml:space="preserve"> ما </w:t>
      </w:r>
      <w:r w:rsidR="00005EED" w:rsidRPr="00845C01">
        <w:rPr>
          <w:rFonts w:eastAsia="Arial" w:hint="cs"/>
          <w:bdr w:val="nil"/>
          <w:rtl/>
          <w:lang w:val="ar-SA"/>
        </w:rPr>
        <w:t>ي</w:t>
      </w:r>
      <w:r w:rsidR="00005EED" w:rsidRPr="00845C01">
        <w:rPr>
          <w:rFonts w:eastAsia="Arial"/>
          <w:bdr w:val="nil"/>
          <w:rtl/>
          <w:lang w:val="ar-SA"/>
        </w:rPr>
        <w:t xml:space="preserve">كون </w:t>
      </w:r>
      <w:r w:rsidR="00005EED" w:rsidRPr="00845C01">
        <w:rPr>
          <w:rFonts w:eastAsia="Arial" w:hint="cs"/>
          <w:bdr w:val="nil"/>
          <w:rtl/>
          <w:lang w:val="ar-SA"/>
        </w:rPr>
        <w:t xml:space="preserve">الحصول على </w:t>
      </w:r>
      <w:r w:rsidR="00005EED" w:rsidRPr="00845C01">
        <w:rPr>
          <w:rFonts w:eastAsia="Arial"/>
          <w:bdr w:val="nil"/>
          <w:rtl/>
          <w:lang w:val="ar-SA"/>
        </w:rPr>
        <w:t>ال</w:t>
      </w:r>
      <w:r w:rsidR="00005EED" w:rsidRPr="00845C01">
        <w:rPr>
          <w:rFonts w:eastAsia="Arial" w:hint="cs"/>
          <w:bdr w:val="nil"/>
          <w:rtl/>
          <w:lang w:val="ar-SA"/>
        </w:rPr>
        <w:t xml:space="preserve">بيانات </w:t>
      </w:r>
      <w:r w:rsidRPr="00845C01">
        <w:rPr>
          <w:rFonts w:eastAsia="Arial"/>
          <w:bdr w:val="nil"/>
          <w:rtl/>
          <w:lang w:val="ar-SA"/>
        </w:rPr>
        <w:t xml:space="preserve">المالية </w:t>
      </w:r>
      <w:r w:rsidR="00005EED" w:rsidRPr="00845C01">
        <w:rPr>
          <w:rFonts w:eastAsia="Arial" w:hint="cs"/>
          <w:bdr w:val="nil"/>
          <w:rtl/>
          <w:lang w:val="ar-SA"/>
        </w:rPr>
        <w:t>لل</w:t>
      </w:r>
      <w:r w:rsidR="00005EED" w:rsidRPr="00845C01">
        <w:rPr>
          <w:rFonts w:eastAsia="Arial"/>
          <w:bdr w:val="nil"/>
          <w:rtl/>
          <w:lang w:val="ar-SA"/>
        </w:rPr>
        <w:t xml:space="preserve">شركات </w:t>
      </w:r>
      <w:r w:rsidRPr="00845C01">
        <w:rPr>
          <w:rFonts w:eastAsia="Arial"/>
          <w:bdr w:val="nil"/>
          <w:rtl/>
          <w:lang w:val="ar-SA"/>
        </w:rPr>
        <w:t xml:space="preserve">الصغيرة والمتوسطة </w:t>
      </w:r>
      <w:r w:rsidR="00005EED" w:rsidRPr="00845C01">
        <w:rPr>
          <w:rFonts w:eastAsia="Arial"/>
          <w:bdr w:val="nil"/>
          <w:rtl/>
          <w:lang w:val="ar-SA"/>
        </w:rPr>
        <w:t>صعب</w:t>
      </w:r>
      <w:r w:rsidRPr="00845C01">
        <w:rPr>
          <w:rFonts w:eastAsia="Arial"/>
          <w:bdr w:val="nil"/>
          <w:rtl/>
          <w:lang w:val="ar-SA"/>
        </w:rPr>
        <w:t xml:space="preserve"> المنال، </w:t>
      </w:r>
      <w:r w:rsidR="00005EED" w:rsidRPr="00845C01">
        <w:rPr>
          <w:rFonts w:eastAsia="Arial" w:hint="cs"/>
          <w:bdr w:val="nil"/>
          <w:rtl/>
          <w:lang w:val="ar-SA"/>
        </w:rPr>
        <w:t>إذ ت</w:t>
      </w:r>
      <w:r w:rsidRPr="00845C01">
        <w:rPr>
          <w:rFonts w:eastAsia="Arial"/>
          <w:bdr w:val="nil"/>
          <w:rtl/>
          <w:lang w:val="ar-SA"/>
        </w:rPr>
        <w:t xml:space="preserve">فضل العديد من الشركات عدم الكشف عن </w:t>
      </w:r>
      <w:r w:rsidR="00005EED" w:rsidRPr="00845C01">
        <w:rPr>
          <w:rFonts w:eastAsia="Arial" w:hint="cs"/>
          <w:bdr w:val="nil"/>
          <w:rtl/>
          <w:lang w:val="ar-SA"/>
        </w:rPr>
        <w:t>بياناتها ال</w:t>
      </w:r>
      <w:r w:rsidR="00005EED" w:rsidRPr="00845C01">
        <w:rPr>
          <w:rFonts w:eastAsia="Arial"/>
          <w:bdr w:val="nil"/>
          <w:rtl/>
          <w:lang w:val="ar-SA"/>
        </w:rPr>
        <w:t xml:space="preserve">مالية </w:t>
      </w:r>
      <w:r w:rsidR="00005EED" w:rsidRPr="00845C01">
        <w:rPr>
          <w:rFonts w:eastAsia="Arial" w:hint="cs"/>
          <w:bdr w:val="nil"/>
          <w:rtl/>
          <w:lang w:val="ar-SA"/>
        </w:rPr>
        <w:t xml:space="preserve">ما </w:t>
      </w:r>
      <w:r w:rsidR="00005EED" w:rsidRPr="00845C01">
        <w:rPr>
          <w:rFonts w:eastAsia="Arial"/>
          <w:bdr w:val="nil"/>
          <w:rtl/>
          <w:lang w:val="ar-SA"/>
        </w:rPr>
        <w:t>لم يطلب منه</w:t>
      </w:r>
      <w:r w:rsidR="00005EED" w:rsidRPr="00845C01">
        <w:rPr>
          <w:rFonts w:eastAsia="Arial" w:hint="cs"/>
          <w:bdr w:val="nil"/>
          <w:rtl/>
          <w:lang w:val="ar-SA"/>
        </w:rPr>
        <w:t>ا</w:t>
      </w:r>
      <w:r w:rsidRPr="00845C01">
        <w:rPr>
          <w:rFonts w:eastAsia="Arial"/>
          <w:bdr w:val="nil"/>
          <w:rtl/>
          <w:lang w:val="ar-SA"/>
        </w:rPr>
        <w:t xml:space="preserve"> </w:t>
      </w:r>
      <w:r w:rsidR="00005EED" w:rsidRPr="00845C01">
        <w:rPr>
          <w:rFonts w:eastAsia="Arial" w:hint="cs"/>
          <w:bdr w:val="nil"/>
          <w:rtl/>
          <w:lang w:val="ar-SA"/>
        </w:rPr>
        <w:t xml:space="preserve">ذلك </w:t>
      </w:r>
      <w:r w:rsidR="00005EED" w:rsidRPr="00845C01">
        <w:rPr>
          <w:rFonts w:eastAsia="Arial"/>
          <w:bdr w:val="nil"/>
          <w:rtl/>
          <w:lang w:val="ar-SA"/>
        </w:rPr>
        <w:t>قانونا</w:t>
      </w:r>
      <w:r w:rsidR="00005EED" w:rsidRPr="00845C01">
        <w:rPr>
          <w:rFonts w:eastAsia="Arial" w:hint="cs"/>
          <w:bdr w:val="nil"/>
          <w:rtl/>
          <w:lang w:val="ar-SA"/>
        </w:rPr>
        <w:t>.</w:t>
      </w:r>
    </w:p>
    <w:p w:rsidR="00321D5F" w:rsidRPr="00845C01" w:rsidRDefault="00321D5F" w:rsidP="00321D5F">
      <w:pPr>
        <w:pStyle w:val="NumberedParaAR"/>
        <w:rPr>
          <w:rFonts w:eastAsia="Arial"/>
        </w:rPr>
      </w:pPr>
      <w:r w:rsidRPr="00845C01">
        <w:rPr>
          <w:rFonts w:hint="cs"/>
          <w:rtl/>
        </w:rPr>
        <w:t>و</w:t>
      </w:r>
      <w:r w:rsidR="00EF6ED0" w:rsidRPr="00845C01">
        <w:rPr>
          <w:rtl/>
        </w:rPr>
        <w:t>تحديد ال</w:t>
      </w:r>
      <w:r w:rsidR="00EF6ED0" w:rsidRPr="00845C01">
        <w:rPr>
          <w:rFonts w:hint="cs"/>
          <w:rtl/>
        </w:rPr>
        <w:t>م</w:t>
      </w:r>
      <w:r w:rsidRPr="00845C01">
        <w:rPr>
          <w:rtl/>
        </w:rPr>
        <w:t xml:space="preserve">فترضات والمخاطر (بما في ذلك </w:t>
      </w:r>
      <w:r w:rsidRPr="00845C01">
        <w:rPr>
          <w:rFonts w:hint="cs"/>
          <w:rtl/>
        </w:rPr>
        <w:t xml:space="preserve">وضع </w:t>
      </w:r>
      <w:r w:rsidRPr="00845C01">
        <w:rPr>
          <w:rtl/>
        </w:rPr>
        <w:t xml:space="preserve">استراتيجيات التخفيف </w:t>
      </w:r>
      <w:r w:rsidRPr="00845C01">
        <w:rPr>
          <w:rFonts w:hint="cs"/>
          <w:rtl/>
        </w:rPr>
        <w:t xml:space="preserve">من </w:t>
      </w:r>
      <w:r w:rsidRPr="00845C01">
        <w:rPr>
          <w:rtl/>
        </w:rPr>
        <w:t>المخاطر) ه</w:t>
      </w:r>
      <w:r w:rsidRPr="00845C01">
        <w:rPr>
          <w:rFonts w:hint="cs"/>
          <w:rtl/>
        </w:rPr>
        <w:t>و</w:t>
      </w:r>
      <w:r w:rsidRPr="00845C01">
        <w:rPr>
          <w:rtl/>
        </w:rPr>
        <w:t xml:space="preserve"> جزء من </w:t>
      </w:r>
      <w:r w:rsidRPr="00845C01">
        <w:rPr>
          <w:rFonts w:hint="cs"/>
          <w:rtl/>
        </w:rPr>
        <w:t>التحضير السليم لل</w:t>
      </w:r>
      <w:r w:rsidRPr="00845C01">
        <w:rPr>
          <w:rtl/>
        </w:rPr>
        <w:t>مشروع</w:t>
      </w:r>
      <w:r w:rsidRPr="00845C01">
        <w:rPr>
          <w:rFonts w:hint="cs"/>
          <w:rtl/>
        </w:rPr>
        <w:t>.</w:t>
      </w:r>
      <w:r w:rsidRPr="00845C01">
        <w:rPr>
          <w:rtl/>
        </w:rPr>
        <w:t xml:space="preserve"> </w:t>
      </w:r>
      <w:r w:rsidRPr="00845C01">
        <w:rPr>
          <w:rFonts w:hint="cs"/>
          <w:rtl/>
        </w:rPr>
        <w:t>و</w:t>
      </w:r>
      <w:r w:rsidRPr="00845C01">
        <w:rPr>
          <w:rtl/>
        </w:rPr>
        <w:t>ي</w:t>
      </w:r>
      <w:r w:rsidRPr="00845C01">
        <w:rPr>
          <w:rFonts w:hint="cs"/>
          <w:rtl/>
        </w:rPr>
        <w:t>نبغي</w:t>
      </w:r>
      <w:r w:rsidRPr="00845C01">
        <w:rPr>
          <w:rtl/>
        </w:rPr>
        <w:t xml:space="preserve"> أن تحد</w:t>
      </w:r>
      <w:r w:rsidRPr="00845C01">
        <w:rPr>
          <w:rFonts w:hint="cs"/>
          <w:rtl/>
        </w:rPr>
        <w:t>ّ</w:t>
      </w:r>
      <w:r w:rsidRPr="00845C01">
        <w:rPr>
          <w:rtl/>
        </w:rPr>
        <w:t xml:space="preserve">د </w:t>
      </w:r>
      <w:r w:rsidR="00EF6ED0" w:rsidRPr="00845C01">
        <w:rPr>
          <w:rtl/>
        </w:rPr>
        <w:t>ال</w:t>
      </w:r>
      <w:r w:rsidR="00EF6ED0" w:rsidRPr="00845C01">
        <w:rPr>
          <w:rFonts w:hint="cs"/>
          <w:rtl/>
        </w:rPr>
        <w:t>م</w:t>
      </w:r>
      <w:r w:rsidR="00EF6ED0" w:rsidRPr="00845C01">
        <w:rPr>
          <w:rtl/>
        </w:rPr>
        <w:t xml:space="preserve">فترضات </w:t>
      </w:r>
      <w:r w:rsidRPr="00845C01">
        <w:rPr>
          <w:rtl/>
        </w:rPr>
        <w:t>والمخاطر العوامل الخارجية ال</w:t>
      </w:r>
      <w:r w:rsidRPr="00845C01">
        <w:rPr>
          <w:rFonts w:hint="cs"/>
          <w:rtl/>
        </w:rPr>
        <w:t>مرتبطة ب</w:t>
      </w:r>
      <w:r w:rsidRPr="00845C01">
        <w:rPr>
          <w:rtl/>
        </w:rPr>
        <w:t xml:space="preserve">ترجمة </w:t>
      </w:r>
      <w:r w:rsidRPr="00845C01">
        <w:rPr>
          <w:rFonts w:hint="cs"/>
          <w:rtl/>
        </w:rPr>
        <w:t>ال</w:t>
      </w:r>
      <w:r w:rsidRPr="00845C01">
        <w:rPr>
          <w:rtl/>
        </w:rPr>
        <w:t xml:space="preserve">مخرجات إلى </w:t>
      </w:r>
      <w:r w:rsidRPr="00845C01">
        <w:rPr>
          <w:rFonts w:hint="cs"/>
          <w:rtl/>
        </w:rPr>
        <w:t xml:space="preserve">حصائل </w:t>
      </w:r>
      <w:r w:rsidRPr="00845C01">
        <w:rPr>
          <w:rtl/>
        </w:rPr>
        <w:t>وال</w:t>
      </w:r>
      <w:r w:rsidRPr="00845C01">
        <w:rPr>
          <w:rFonts w:hint="cs"/>
          <w:rtl/>
        </w:rPr>
        <w:t>حصائل</w:t>
      </w:r>
      <w:r w:rsidRPr="00845C01">
        <w:rPr>
          <w:rtl/>
        </w:rPr>
        <w:t xml:space="preserve"> إلى</w:t>
      </w:r>
      <w:r w:rsidRPr="00845C01">
        <w:rPr>
          <w:rFonts w:hint="cs"/>
          <w:rtl/>
        </w:rPr>
        <w:t> </w:t>
      </w:r>
      <w:r w:rsidRPr="00845C01">
        <w:rPr>
          <w:rtl/>
        </w:rPr>
        <w:t>تأثير</w:t>
      </w:r>
      <w:r w:rsidRPr="00845C01">
        <w:rPr>
          <w:rFonts w:hint="cs"/>
          <w:rtl/>
        </w:rPr>
        <w:t>ات</w:t>
      </w:r>
      <w:r w:rsidRPr="00845C01">
        <w:rPr>
          <w:rStyle w:val="FootnoteReference"/>
          <w:sz w:val="36"/>
          <w:szCs w:val="36"/>
          <w:rtl/>
        </w:rPr>
        <w:footnoteReference w:id="19"/>
      </w:r>
      <w:r w:rsidRPr="00845C01">
        <w:rPr>
          <w:rtl/>
        </w:rPr>
        <w:t>.</w:t>
      </w:r>
    </w:p>
    <w:p w:rsidR="00EF6ED0" w:rsidRPr="00845C01" w:rsidRDefault="00EF6ED0" w:rsidP="00EF6ED0">
      <w:pPr>
        <w:pStyle w:val="NumberedParaAR"/>
        <w:rPr>
          <w:rFonts w:eastAsia="Arial"/>
        </w:rPr>
      </w:pPr>
      <w:proofErr w:type="gramStart"/>
      <w:r w:rsidRPr="00845C01">
        <w:rPr>
          <w:rFonts w:eastAsia="Arial" w:hint="cs"/>
          <w:rtl/>
        </w:rPr>
        <w:t>و</w:t>
      </w:r>
      <w:r w:rsidRPr="00845C01">
        <w:rPr>
          <w:rFonts w:eastAsia="Arial"/>
          <w:rtl/>
        </w:rPr>
        <w:t>لا</w:t>
      </w:r>
      <w:proofErr w:type="gramEnd"/>
      <w:r w:rsidRPr="00845C01">
        <w:rPr>
          <w:rFonts w:eastAsia="Arial"/>
          <w:rtl/>
        </w:rPr>
        <w:t xml:space="preserve"> تتضمن وثيقة المشروع مخاطر و</w:t>
      </w:r>
      <w:r w:rsidRPr="00845C01">
        <w:rPr>
          <w:rFonts w:eastAsia="Arial" w:hint="cs"/>
          <w:rtl/>
        </w:rPr>
        <w:t>م</w:t>
      </w:r>
      <w:r w:rsidRPr="00845C01">
        <w:rPr>
          <w:rFonts w:eastAsia="Arial"/>
          <w:rtl/>
        </w:rPr>
        <w:t xml:space="preserve">فترضات </w:t>
      </w:r>
      <w:r w:rsidRPr="00845C01">
        <w:rPr>
          <w:rFonts w:eastAsia="Arial" w:hint="cs"/>
          <w:rtl/>
        </w:rPr>
        <w:t>ا</w:t>
      </w:r>
      <w:r w:rsidRPr="00845C01">
        <w:rPr>
          <w:rFonts w:eastAsia="Arial"/>
          <w:rtl/>
        </w:rPr>
        <w:t>لمشروع بأكمله، ولكن</w:t>
      </w:r>
      <w:r w:rsidRPr="00845C01">
        <w:rPr>
          <w:rFonts w:eastAsia="Arial" w:hint="cs"/>
          <w:rtl/>
        </w:rPr>
        <w:t>ها</w:t>
      </w:r>
      <w:r w:rsidRPr="00845C01">
        <w:rPr>
          <w:rFonts w:eastAsia="Arial"/>
          <w:rtl/>
        </w:rPr>
        <w:t xml:space="preserve"> </w:t>
      </w:r>
      <w:r w:rsidRPr="00845C01">
        <w:rPr>
          <w:rFonts w:eastAsia="Arial" w:hint="cs"/>
          <w:rtl/>
        </w:rPr>
        <w:t>ت</w:t>
      </w:r>
      <w:r w:rsidRPr="00845C01">
        <w:rPr>
          <w:rFonts w:eastAsia="Arial"/>
          <w:rtl/>
        </w:rPr>
        <w:t xml:space="preserve">شير إلى </w:t>
      </w:r>
      <w:r w:rsidRPr="00845C01">
        <w:rPr>
          <w:rFonts w:eastAsia="Arial" w:hint="cs"/>
          <w:rtl/>
        </w:rPr>
        <w:t xml:space="preserve">أن </w:t>
      </w:r>
      <w:r w:rsidRPr="00845C01">
        <w:rPr>
          <w:rFonts w:eastAsia="Arial"/>
          <w:rtl/>
        </w:rPr>
        <w:t>تحليل المخاطر و</w:t>
      </w:r>
      <w:r w:rsidRPr="00845C01">
        <w:rPr>
          <w:rFonts w:eastAsia="Arial" w:hint="cs"/>
          <w:rtl/>
        </w:rPr>
        <w:t xml:space="preserve">وضع </w:t>
      </w:r>
      <w:r w:rsidRPr="00845C01">
        <w:rPr>
          <w:rFonts w:eastAsia="Arial"/>
          <w:rtl/>
        </w:rPr>
        <w:t xml:space="preserve">خطة التخفيف </w:t>
      </w:r>
      <w:r w:rsidRPr="00845C01">
        <w:rPr>
          <w:rFonts w:eastAsia="Arial" w:hint="cs"/>
          <w:rtl/>
        </w:rPr>
        <w:t>سيجريان</w:t>
      </w:r>
      <w:r w:rsidRPr="00845C01">
        <w:rPr>
          <w:rFonts w:eastAsia="Arial"/>
          <w:rtl/>
        </w:rPr>
        <w:t xml:space="preserve"> </w:t>
      </w:r>
      <w:r w:rsidRPr="00845C01">
        <w:rPr>
          <w:rFonts w:eastAsia="Arial" w:hint="cs"/>
          <w:rtl/>
        </w:rPr>
        <w:t>عند ال</w:t>
      </w:r>
      <w:r w:rsidRPr="00845C01">
        <w:rPr>
          <w:rFonts w:eastAsia="Arial"/>
          <w:rtl/>
        </w:rPr>
        <w:t xml:space="preserve">تخطيط </w:t>
      </w:r>
      <w:r w:rsidRPr="00845C01">
        <w:rPr>
          <w:rFonts w:eastAsia="Arial" w:hint="cs"/>
          <w:rtl/>
        </w:rPr>
        <w:t>ال</w:t>
      </w:r>
      <w:r w:rsidRPr="00845C01">
        <w:rPr>
          <w:rFonts w:eastAsia="Arial"/>
          <w:rtl/>
        </w:rPr>
        <w:t xml:space="preserve">مفصل لكل عنصر. وقد </w:t>
      </w:r>
      <w:r w:rsidRPr="00845C01">
        <w:rPr>
          <w:rFonts w:eastAsia="Arial" w:hint="cs"/>
          <w:rtl/>
        </w:rPr>
        <w:t xml:space="preserve">أجري ذلك </w:t>
      </w:r>
      <w:r w:rsidRPr="00845C01">
        <w:rPr>
          <w:rFonts w:eastAsia="Arial"/>
          <w:rtl/>
        </w:rPr>
        <w:t>في وقت لاحق و</w:t>
      </w:r>
      <w:r w:rsidRPr="00845C01">
        <w:rPr>
          <w:rFonts w:eastAsia="Arial" w:hint="cs"/>
          <w:rtl/>
        </w:rPr>
        <w:t xml:space="preserve">أدرج </w:t>
      </w:r>
      <w:r w:rsidRPr="00845C01">
        <w:rPr>
          <w:rFonts w:eastAsia="Arial"/>
          <w:rtl/>
        </w:rPr>
        <w:t>في "تقرير</w:t>
      </w:r>
      <w:r w:rsidRPr="00845C01">
        <w:rPr>
          <w:rFonts w:eastAsia="Arial" w:hint="cs"/>
          <w:rtl/>
        </w:rPr>
        <w:t xml:space="preserve"> </w:t>
      </w:r>
      <w:r w:rsidRPr="00845C01">
        <w:rPr>
          <w:rFonts w:eastAsia="Arial"/>
          <w:rtl/>
        </w:rPr>
        <w:t>بيان نطاق المشروع"</w:t>
      </w:r>
      <w:r w:rsidRPr="00845C01">
        <w:rPr>
          <w:rStyle w:val="FootnoteReference"/>
          <w:rFonts w:eastAsia="Arial"/>
          <w:sz w:val="36"/>
          <w:szCs w:val="36"/>
          <w:rtl/>
        </w:rPr>
        <w:footnoteReference w:id="20"/>
      </w:r>
      <w:r w:rsidRPr="00845C01">
        <w:rPr>
          <w:rFonts w:eastAsia="Arial"/>
          <w:rtl/>
        </w:rPr>
        <w:t xml:space="preserve"> (انظر </w:t>
      </w:r>
      <w:r w:rsidRPr="00845C01">
        <w:rPr>
          <w:rFonts w:eastAsia="Arial" w:hint="cs"/>
          <w:rtl/>
        </w:rPr>
        <w:t>2</w:t>
      </w:r>
      <w:r w:rsidRPr="00845C01">
        <w:rPr>
          <w:rFonts w:eastAsia="Arial" w:hint="eastAsia"/>
          <w:rtl/>
        </w:rPr>
        <w:t> </w:t>
      </w:r>
      <w:r w:rsidRPr="00845C01">
        <w:rPr>
          <w:rFonts w:eastAsia="Arial" w:hint="cs"/>
          <w:rtl/>
        </w:rPr>
        <w:t>(ألف)</w:t>
      </w:r>
      <w:r w:rsidRPr="00845C01">
        <w:rPr>
          <w:rFonts w:eastAsia="Arial" w:hint="eastAsia"/>
          <w:rtl/>
        </w:rPr>
        <w:t> </w:t>
      </w:r>
      <w:r w:rsidRPr="00845C01">
        <w:rPr>
          <w:rFonts w:eastAsia="Arial" w:hint="cs"/>
          <w:rtl/>
        </w:rPr>
        <w:t xml:space="preserve">"3" </w:t>
      </w:r>
      <w:r w:rsidRPr="00845C01">
        <w:rPr>
          <w:rFonts w:eastAsia="Arial"/>
          <w:rtl/>
        </w:rPr>
        <w:t>أدناه).</w:t>
      </w:r>
    </w:p>
    <w:p w:rsidR="00EF6ED0" w:rsidRPr="00845C01" w:rsidRDefault="00EF6ED0" w:rsidP="00EF6ED0">
      <w:pPr>
        <w:pStyle w:val="NumberedParaAR"/>
        <w:rPr>
          <w:rFonts w:eastAsia="Arial"/>
        </w:rPr>
      </w:pPr>
      <w:r w:rsidRPr="00845C01">
        <w:rPr>
          <w:rFonts w:eastAsia="Arial"/>
          <w:rtl/>
        </w:rPr>
        <w:t xml:space="preserve">وطبقت </w:t>
      </w:r>
      <w:r w:rsidRPr="00845C01">
        <w:rPr>
          <w:rFonts w:hint="cs"/>
          <w:rtl/>
        </w:rPr>
        <w:t>نماذج</w:t>
      </w:r>
      <w:r w:rsidRPr="00845C01">
        <w:rPr>
          <w:rtl/>
        </w:rPr>
        <w:t xml:space="preserve"> الويبو ال</w:t>
      </w:r>
      <w:r w:rsidRPr="00845C01">
        <w:rPr>
          <w:rFonts w:hint="cs"/>
          <w:rtl/>
        </w:rPr>
        <w:t>معيار</w:t>
      </w:r>
      <w:r w:rsidRPr="00845C01">
        <w:rPr>
          <w:rtl/>
        </w:rPr>
        <w:t xml:space="preserve">ية </w:t>
      </w:r>
      <w:r w:rsidRPr="00845C01">
        <w:rPr>
          <w:rFonts w:hint="cs"/>
          <w:rtl/>
        </w:rPr>
        <w:t>في ال</w:t>
      </w:r>
      <w:r w:rsidRPr="00845C01">
        <w:rPr>
          <w:rtl/>
        </w:rPr>
        <w:t>تخطيط</w:t>
      </w:r>
      <w:r w:rsidRPr="00845C01">
        <w:rPr>
          <w:rFonts w:eastAsia="Arial"/>
          <w:rtl/>
        </w:rPr>
        <w:t xml:space="preserve"> </w:t>
      </w:r>
      <w:r w:rsidRPr="00845C01">
        <w:rPr>
          <w:rFonts w:eastAsia="Arial" w:hint="cs"/>
          <w:rtl/>
        </w:rPr>
        <w:t>لل</w:t>
      </w:r>
      <w:r w:rsidRPr="00845C01">
        <w:rPr>
          <w:rFonts w:eastAsia="Arial"/>
          <w:rtl/>
        </w:rPr>
        <w:t xml:space="preserve">مشروع على نحو </w:t>
      </w:r>
      <w:r w:rsidRPr="00845C01">
        <w:rPr>
          <w:rFonts w:eastAsia="Arial" w:hint="cs"/>
          <w:rtl/>
        </w:rPr>
        <w:t>وا</w:t>
      </w:r>
      <w:r w:rsidRPr="00845C01">
        <w:rPr>
          <w:rFonts w:eastAsia="Arial"/>
          <w:rtl/>
        </w:rPr>
        <w:t xml:space="preserve">ف. </w:t>
      </w:r>
      <w:proofErr w:type="gramStart"/>
      <w:r w:rsidRPr="00845C01">
        <w:rPr>
          <w:rFonts w:eastAsia="Arial" w:hint="cs"/>
          <w:rtl/>
        </w:rPr>
        <w:t>غير</w:t>
      </w:r>
      <w:proofErr w:type="gramEnd"/>
      <w:r w:rsidRPr="00845C01">
        <w:rPr>
          <w:rFonts w:eastAsia="Arial" w:hint="cs"/>
          <w:rtl/>
        </w:rPr>
        <w:t xml:space="preserve"> أن </w:t>
      </w:r>
      <w:r w:rsidRPr="00845C01">
        <w:rPr>
          <w:rFonts w:eastAsia="Arial"/>
          <w:rtl/>
        </w:rPr>
        <w:t>هذه النماذج لا تشمل الأطر المنطقية، التي أصبحت أداة م</w:t>
      </w:r>
      <w:r w:rsidRPr="00845C01">
        <w:rPr>
          <w:rFonts w:eastAsia="Arial" w:hint="cs"/>
          <w:rtl/>
        </w:rPr>
        <w:t>وحدة</w:t>
      </w:r>
      <w:r w:rsidRPr="00845C01">
        <w:rPr>
          <w:rFonts w:eastAsia="Arial"/>
          <w:rtl/>
        </w:rPr>
        <w:t xml:space="preserve"> تستخدم </w:t>
      </w:r>
      <w:r w:rsidRPr="00845C01">
        <w:rPr>
          <w:rFonts w:eastAsia="Arial" w:hint="cs"/>
          <w:rtl/>
        </w:rPr>
        <w:t xml:space="preserve">حاليا </w:t>
      </w:r>
      <w:r w:rsidRPr="00845C01">
        <w:rPr>
          <w:rFonts w:eastAsia="Arial"/>
          <w:rtl/>
        </w:rPr>
        <w:t xml:space="preserve">على نطاق واسع من قبل </w:t>
      </w:r>
      <w:r w:rsidRPr="00845C01">
        <w:rPr>
          <w:rFonts w:eastAsia="Arial" w:hint="cs"/>
          <w:rtl/>
        </w:rPr>
        <w:t xml:space="preserve">معظم </w:t>
      </w:r>
      <w:r w:rsidRPr="00845C01">
        <w:rPr>
          <w:rFonts w:eastAsia="Arial"/>
          <w:rtl/>
        </w:rPr>
        <w:t>الأطراف الفاعلة في التنمية في مجال التعاون التقني.</w:t>
      </w:r>
    </w:p>
    <w:p w:rsidR="005E6988" w:rsidRPr="00845C01" w:rsidRDefault="005E6988" w:rsidP="005E6988">
      <w:pPr>
        <w:pStyle w:val="NumberedParaAR"/>
        <w:rPr>
          <w:rFonts w:eastAsia="Arial"/>
        </w:rPr>
      </w:pPr>
      <w:proofErr w:type="gramStart"/>
      <w:r w:rsidRPr="00845C01">
        <w:rPr>
          <w:rFonts w:eastAsia="Arial" w:hint="cs"/>
          <w:rtl/>
        </w:rPr>
        <w:t>ولا</w:t>
      </w:r>
      <w:proofErr w:type="gramEnd"/>
      <w:r w:rsidRPr="00845C01">
        <w:rPr>
          <w:rFonts w:eastAsia="Arial" w:hint="cs"/>
          <w:rtl/>
        </w:rPr>
        <w:t xml:space="preserve"> يضمن </w:t>
      </w:r>
      <w:r w:rsidRPr="00845C01">
        <w:rPr>
          <w:rFonts w:eastAsia="Arial"/>
          <w:rtl/>
        </w:rPr>
        <w:t xml:space="preserve">استخدام الأطر المنطقية </w:t>
      </w:r>
      <w:r w:rsidRPr="00845C01">
        <w:rPr>
          <w:rFonts w:eastAsia="Arial" w:hint="cs"/>
          <w:rtl/>
        </w:rPr>
        <w:t>ال</w:t>
      </w:r>
      <w:r w:rsidRPr="00845C01">
        <w:rPr>
          <w:rFonts w:eastAsia="Arial"/>
          <w:rtl/>
        </w:rPr>
        <w:t xml:space="preserve">جيدة نجاح أي مشروع. </w:t>
      </w:r>
      <w:proofErr w:type="gramStart"/>
      <w:r w:rsidRPr="00845C01">
        <w:rPr>
          <w:rFonts w:eastAsia="Arial" w:hint="cs"/>
          <w:rtl/>
        </w:rPr>
        <w:t>و</w:t>
      </w:r>
      <w:r w:rsidRPr="00845C01">
        <w:rPr>
          <w:rFonts w:eastAsia="Arial"/>
          <w:rtl/>
        </w:rPr>
        <w:t>لكنه</w:t>
      </w:r>
      <w:proofErr w:type="gramEnd"/>
      <w:r w:rsidRPr="00845C01">
        <w:rPr>
          <w:rFonts w:eastAsia="Arial"/>
          <w:rtl/>
        </w:rPr>
        <w:t xml:space="preserve"> يسمح </w:t>
      </w:r>
      <w:r w:rsidRPr="00845C01">
        <w:rPr>
          <w:rFonts w:eastAsia="Arial" w:hint="cs"/>
          <w:rtl/>
        </w:rPr>
        <w:t>ب</w:t>
      </w:r>
      <w:r w:rsidRPr="00845C01">
        <w:rPr>
          <w:rFonts w:eastAsia="Arial"/>
          <w:rtl/>
        </w:rPr>
        <w:t>تحديد العيوب المحتملة في منطق المشروع (سلسلة النتائج)، التي</w:t>
      </w:r>
      <w:r w:rsidRPr="00845C01">
        <w:rPr>
          <w:rFonts w:eastAsia="Arial" w:hint="cs"/>
          <w:rtl/>
        </w:rPr>
        <w:t xml:space="preserve"> قد لا يُنتبه ل</w:t>
      </w:r>
      <w:r w:rsidRPr="00845C01">
        <w:rPr>
          <w:rFonts w:eastAsia="Arial"/>
          <w:rtl/>
        </w:rPr>
        <w:t xml:space="preserve">ها. </w:t>
      </w:r>
      <w:proofErr w:type="gramStart"/>
      <w:r w:rsidRPr="00845C01">
        <w:rPr>
          <w:rFonts w:eastAsia="Arial" w:hint="cs"/>
          <w:rtl/>
        </w:rPr>
        <w:t>أي</w:t>
      </w:r>
      <w:proofErr w:type="gramEnd"/>
      <w:r w:rsidRPr="00845C01">
        <w:rPr>
          <w:rFonts w:eastAsia="Arial" w:hint="cs"/>
          <w:rtl/>
        </w:rPr>
        <w:t xml:space="preserve"> أن</w:t>
      </w:r>
      <w:r w:rsidRPr="00845C01">
        <w:rPr>
          <w:rFonts w:eastAsia="Arial"/>
          <w:rtl/>
        </w:rPr>
        <w:t xml:space="preserve"> </w:t>
      </w:r>
      <w:r w:rsidRPr="00845C01">
        <w:rPr>
          <w:rFonts w:eastAsia="Arial" w:hint="cs"/>
          <w:rtl/>
        </w:rPr>
        <w:t>ال</w:t>
      </w:r>
      <w:r w:rsidRPr="00845C01">
        <w:rPr>
          <w:rFonts w:eastAsia="Arial"/>
          <w:rtl/>
        </w:rPr>
        <w:t xml:space="preserve">مشروع </w:t>
      </w:r>
      <w:r w:rsidRPr="00845C01">
        <w:rPr>
          <w:rFonts w:eastAsia="Arial" w:hint="cs"/>
          <w:rtl/>
        </w:rPr>
        <w:t xml:space="preserve">قد ينال </w:t>
      </w:r>
      <w:r w:rsidRPr="00845C01">
        <w:rPr>
          <w:rFonts w:eastAsia="Arial"/>
          <w:rtl/>
        </w:rPr>
        <w:t xml:space="preserve">الموافقة </w:t>
      </w:r>
      <w:r w:rsidRPr="00845C01">
        <w:rPr>
          <w:rFonts w:eastAsia="Arial" w:hint="cs"/>
          <w:rtl/>
        </w:rPr>
        <w:t>وت</w:t>
      </w:r>
      <w:r w:rsidRPr="00845C01">
        <w:rPr>
          <w:rFonts w:eastAsia="Arial"/>
          <w:rtl/>
        </w:rPr>
        <w:t>صرف</w:t>
      </w:r>
      <w:r w:rsidRPr="00845C01">
        <w:rPr>
          <w:rFonts w:eastAsia="Arial" w:hint="cs"/>
          <w:rtl/>
        </w:rPr>
        <w:t xml:space="preserve"> علية </w:t>
      </w:r>
      <w:r w:rsidRPr="00845C01">
        <w:rPr>
          <w:rFonts w:eastAsia="Arial"/>
          <w:rtl/>
        </w:rPr>
        <w:t xml:space="preserve">الأموال قبل </w:t>
      </w:r>
      <w:r w:rsidRPr="00845C01">
        <w:rPr>
          <w:rFonts w:eastAsia="Arial" w:hint="cs"/>
          <w:rtl/>
        </w:rPr>
        <w:t>أن ت</w:t>
      </w:r>
      <w:r w:rsidRPr="00845C01">
        <w:rPr>
          <w:rFonts w:eastAsia="Arial"/>
          <w:rtl/>
        </w:rPr>
        <w:t>كتشف عيوب</w:t>
      </w:r>
      <w:r w:rsidRPr="00845C01">
        <w:rPr>
          <w:rFonts w:eastAsia="Arial" w:hint="cs"/>
          <w:rtl/>
        </w:rPr>
        <w:t>ه</w:t>
      </w:r>
      <w:r w:rsidRPr="00845C01">
        <w:rPr>
          <w:rFonts w:eastAsia="Arial"/>
          <w:rtl/>
        </w:rPr>
        <w:t xml:space="preserve"> المنطقية ال</w:t>
      </w:r>
      <w:r w:rsidRPr="00845C01">
        <w:rPr>
          <w:rFonts w:eastAsia="Arial" w:hint="cs"/>
          <w:rtl/>
        </w:rPr>
        <w:t>جوهري</w:t>
      </w:r>
      <w:r w:rsidRPr="00845C01">
        <w:rPr>
          <w:rFonts w:eastAsia="Arial"/>
          <w:rtl/>
        </w:rPr>
        <w:t xml:space="preserve">ة. </w:t>
      </w:r>
      <w:r w:rsidRPr="00845C01">
        <w:rPr>
          <w:rFonts w:eastAsia="Arial" w:hint="cs"/>
          <w:rtl/>
        </w:rPr>
        <w:t xml:space="preserve">ولقد أدّى </w:t>
      </w:r>
      <w:r w:rsidRPr="00845C01">
        <w:rPr>
          <w:rFonts w:eastAsia="Arial"/>
          <w:rtl/>
        </w:rPr>
        <w:t xml:space="preserve">عدد قليل من المشاريع سيئة التخطيط </w:t>
      </w:r>
      <w:r w:rsidRPr="00845C01">
        <w:rPr>
          <w:rFonts w:eastAsia="Arial" w:hint="cs"/>
          <w:rtl/>
        </w:rPr>
        <w:t>التي قيّمها</w:t>
      </w:r>
      <w:r w:rsidRPr="00845C01">
        <w:rPr>
          <w:rFonts w:eastAsia="Arial"/>
          <w:rtl/>
        </w:rPr>
        <w:t xml:space="preserve"> </w:t>
      </w:r>
      <w:r w:rsidRPr="00845C01">
        <w:rPr>
          <w:rFonts w:eastAsia="Arial" w:hint="cs"/>
          <w:rtl/>
        </w:rPr>
        <w:t>ال</w:t>
      </w:r>
      <w:r w:rsidRPr="00845C01">
        <w:rPr>
          <w:rFonts w:eastAsia="Arial"/>
          <w:rtl/>
        </w:rPr>
        <w:t>مقي</w:t>
      </w:r>
      <w:r w:rsidR="00490E6D" w:rsidRPr="00845C01">
        <w:rPr>
          <w:rFonts w:eastAsia="Arial" w:hint="cs"/>
          <w:rtl/>
          <w:lang w:val="fr-FR" w:bidi="ar-EG"/>
        </w:rPr>
        <w:t>ّ</w:t>
      </w:r>
      <w:r w:rsidRPr="00845C01">
        <w:rPr>
          <w:rFonts w:eastAsia="Arial"/>
          <w:rtl/>
        </w:rPr>
        <w:t xml:space="preserve">م </w:t>
      </w:r>
      <w:r w:rsidRPr="00845C01">
        <w:rPr>
          <w:rFonts w:eastAsia="Arial" w:hint="cs"/>
          <w:rtl/>
        </w:rPr>
        <w:t xml:space="preserve">إلى هذه </w:t>
      </w:r>
      <w:r w:rsidRPr="00845C01">
        <w:rPr>
          <w:rFonts w:eastAsia="Arial"/>
          <w:rtl/>
        </w:rPr>
        <w:t>النتائج المتوقعة.</w:t>
      </w:r>
    </w:p>
    <w:p w:rsidR="005E6988" w:rsidRPr="00845C01" w:rsidRDefault="005E6988" w:rsidP="005E6988">
      <w:pPr>
        <w:pStyle w:val="NumberedParaAR"/>
        <w:rPr>
          <w:rFonts w:eastAsia="Arial"/>
        </w:rPr>
      </w:pPr>
      <w:proofErr w:type="gramStart"/>
      <w:r w:rsidRPr="00845C01">
        <w:rPr>
          <w:rFonts w:eastAsia="Arial" w:hint="cs"/>
          <w:rtl/>
        </w:rPr>
        <w:t>و</w:t>
      </w:r>
      <w:r w:rsidRPr="00845C01">
        <w:rPr>
          <w:rFonts w:eastAsia="Arial"/>
          <w:rtl/>
        </w:rPr>
        <w:t>ينبغي</w:t>
      </w:r>
      <w:proofErr w:type="gramEnd"/>
      <w:r w:rsidRPr="00845C01">
        <w:rPr>
          <w:rFonts w:eastAsia="Arial"/>
          <w:rtl/>
        </w:rPr>
        <w:t xml:space="preserve"> الت</w:t>
      </w:r>
      <w:r w:rsidRPr="00845C01">
        <w:rPr>
          <w:rFonts w:eastAsia="Arial" w:hint="cs"/>
          <w:rtl/>
        </w:rPr>
        <w:t xml:space="preserve">شديد على </w:t>
      </w:r>
      <w:r w:rsidR="00AA5FC5" w:rsidRPr="00845C01">
        <w:rPr>
          <w:rFonts w:eastAsia="Arial"/>
          <w:rtl/>
        </w:rPr>
        <w:t>أن</w:t>
      </w:r>
      <w:r w:rsidR="00AA5FC5" w:rsidRPr="00845C01">
        <w:rPr>
          <w:rFonts w:eastAsia="Arial" w:hint="cs"/>
          <w:rtl/>
        </w:rPr>
        <w:t>ه</w:t>
      </w:r>
      <w:r w:rsidR="00AA5FC5" w:rsidRPr="00845C01">
        <w:rPr>
          <w:rFonts w:eastAsia="Arial"/>
          <w:rtl/>
        </w:rPr>
        <w:t xml:space="preserve"> </w:t>
      </w:r>
      <w:r w:rsidR="00AA5FC5" w:rsidRPr="00845C01">
        <w:rPr>
          <w:rFonts w:eastAsia="Arial" w:hint="cs"/>
          <w:rtl/>
        </w:rPr>
        <w:t xml:space="preserve">وضع، أثناء </w:t>
      </w:r>
      <w:r w:rsidR="00AA5FC5" w:rsidRPr="00845C01">
        <w:rPr>
          <w:rFonts w:eastAsia="Arial"/>
          <w:rtl/>
        </w:rPr>
        <w:t>تنفيذ المشروع</w:t>
      </w:r>
      <w:r w:rsidR="00AA5FC5" w:rsidRPr="00845C01">
        <w:rPr>
          <w:rFonts w:eastAsia="Arial" w:hint="cs"/>
          <w:rtl/>
        </w:rPr>
        <w:t>،</w:t>
      </w:r>
      <w:r w:rsidR="00AA5FC5" w:rsidRPr="00845C01">
        <w:rPr>
          <w:rFonts w:eastAsia="Arial"/>
          <w:rtl/>
        </w:rPr>
        <w:t xml:space="preserve"> إطار منطقي للبلدين المشمول</w:t>
      </w:r>
      <w:r w:rsidR="00AA5FC5" w:rsidRPr="00845C01">
        <w:rPr>
          <w:rFonts w:eastAsia="Arial" w:hint="cs"/>
          <w:rtl/>
        </w:rPr>
        <w:t>ين</w:t>
      </w:r>
      <w:r w:rsidRPr="00845C01">
        <w:rPr>
          <w:rFonts w:eastAsia="Arial"/>
          <w:rtl/>
        </w:rPr>
        <w:t xml:space="preserve"> في تعا</w:t>
      </w:r>
      <w:r w:rsidR="00AA5FC5" w:rsidRPr="00845C01">
        <w:rPr>
          <w:rFonts w:eastAsia="Arial"/>
          <w:rtl/>
        </w:rPr>
        <w:t>ون وثيق مع أصحاب المصلحة الوطني</w:t>
      </w:r>
      <w:r w:rsidR="00AA5FC5" w:rsidRPr="00845C01">
        <w:rPr>
          <w:rFonts w:eastAsia="Arial" w:hint="cs"/>
          <w:rtl/>
        </w:rPr>
        <w:t>ين</w:t>
      </w:r>
      <w:r w:rsidR="00AA5FC5" w:rsidRPr="00845C01">
        <w:rPr>
          <w:rFonts w:eastAsia="Arial"/>
          <w:rtl/>
        </w:rPr>
        <w:t>. و</w:t>
      </w:r>
      <w:r w:rsidRPr="00845C01">
        <w:rPr>
          <w:rFonts w:eastAsia="Arial"/>
          <w:rtl/>
        </w:rPr>
        <w:t xml:space="preserve">استخدم هذا الإطار المنطقي للرصد الداخلي </w:t>
      </w:r>
      <w:proofErr w:type="gramStart"/>
      <w:r w:rsidRPr="00845C01">
        <w:rPr>
          <w:rFonts w:eastAsia="Arial"/>
          <w:rtl/>
        </w:rPr>
        <w:t>و</w:t>
      </w:r>
      <w:r w:rsidR="00AA5FC5" w:rsidRPr="00845C01">
        <w:rPr>
          <w:rFonts w:eastAsia="Arial" w:hint="cs"/>
          <w:rtl/>
        </w:rPr>
        <w:t>في</w:t>
      </w:r>
      <w:proofErr w:type="gramEnd"/>
      <w:r w:rsidR="00AA5FC5" w:rsidRPr="00845C01">
        <w:rPr>
          <w:rFonts w:eastAsia="Arial" w:hint="cs"/>
          <w:rtl/>
        </w:rPr>
        <w:t xml:space="preserve"> </w:t>
      </w:r>
      <w:r w:rsidRPr="00845C01">
        <w:rPr>
          <w:rFonts w:eastAsia="Arial"/>
          <w:rtl/>
        </w:rPr>
        <w:t>تقييم منتصف المدة.</w:t>
      </w:r>
    </w:p>
    <w:p w:rsidR="00AA5FC5" w:rsidRPr="00845C01" w:rsidRDefault="00AA5FC5" w:rsidP="00AA5FC5">
      <w:pPr>
        <w:pStyle w:val="NumberedParaAR"/>
        <w:rPr>
          <w:rFonts w:eastAsia="Arial"/>
        </w:rPr>
      </w:pPr>
      <w:r w:rsidRPr="00845C01">
        <w:rPr>
          <w:rFonts w:eastAsia="Arial"/>
          <w:bdr w:val="nil"/>
          <w:rtl/>
          <w:lang w:val="ar-SA"/>
        </w:rPr>
        <w:t>و</w:t>
      </w:r>
      <w:r w:rsidRPr="00845C01">
        <w:rPr>
          <w:rFonts w:eastAsia="Arial" w:hint="cs"/>
          <w:bdr w:val="nil"/>
          <w:rtl/>
          <w:lang w:val="ar-SA"/>
        </w:rPr>
        <w:t>ي</w:t>
      </w:r>
      <w:r w:rsidRPr="00845C01">
        <w:rPr>
          <w:rFonts w:eastAsia="Arial"/>
          <w:bdr w:val="nil"/>
          <w:rtl/>
          <w:lang w:val="ar-SA"/>
        </w:rPr>
        <w:t xml:space="preserve">قتضي </w:t>
      </w:r>
      <w:r w:rsidRPr="00845C01">
        <w:rPr>
          <w:rFonts w:eastAsia="Arial"/>
          <w:rtl/>
        </w:rPr>
        <w:t xml:space="preserve">التطبيق المتسق والصحيح </w:t>
      </w:r>
      <w:r w:rsidRPr="00845C01">
        <w:rPr>
          <w:rFonts w:eastAsia="Arial" w:hint="cs"/>
          <w:rtl/>
        </w:rPr>
        <w:t>لمبادئ ال</w:t>
      </w:r>
      <w:r w:rsidRPr="00845C01">
        <w:rPr>
          <w:rFonts w:eastAsia="Arial"/>
          <w:rtl/>
        </w:rPr>
        <w:t xml:space="preserve">إدارة القائمة على النتائج </w:t>
      </w:r>
      <w:r w:rsidRPr="00845C01">
        <w:rPr>
          <w:rFonts w:eastAsia="Arial" w:hint="cs"/>
          <w:rtl/>
        </w:rPr>
        <w:t xml:space="preserve">ضمن إطار </w:t>
      </w:r>
      <w:r w:rsidRPr="00845C01">
        <w:rPr>
          <w:rFonts w:eastAsia="Arial"/>
          <w:rtl/>
        </w:rPr>
        <w:t>م</w:t>
      </w:r>
      <w:r w:rsidRPr="00845C01">
        <w:rPr>
          <w:rFonts w:eastAsia="Arial" w:hint="cs"/>
          <w:rtl/>
        </w:rPr>
        <w:t xml:space="preserve">حفظة </w:t>
      </w:r>
      <w:r w:rsidRPr="00845C01">
        <w:rPr>
          <w:rFonts w:eastAsia="Arial"/>
          <w:rtl/>
        </w:rPr>
        <w:t>مشاريع</w:t>
      </w:r>
      <w:r w:rsidRPr="00845C01">
        <w:rPr>
          <w:rFonts w:eastAsia="Arial" w:hint="cs"/>
          <w:rtl/>
        </w:rPr>
        <w:t xml:space="preserve"> </w:t>
      </w:r>
      <w:r w:rsidR="0089734B" w:rsidRPr="00845C01">
        <w:rPr>
          <w:rFonts w:eastAsia="Arial" w:hint="cs"/>
          <w:rtl/>
        </w:rPr>
        <w:t>أجندة</w:t>
      </w:r>
      <w:r w:rsidR="00256EB8" w:rsidRPr="00845C01">
        <w:rPr>
          <w:rFonts w:eastAsia="Arial" w:hint="cs"/>
          <w:rtl/>
        </w:rPr>
        <w:t xml:space="preserve"> </w:t>
      </w:r>
      <w:r w:rsidRPr="00845C01">
        <w:rPr>
          <w:rFonts w:eastAsia="Arial" w:hint="cs"/>
          <w:rtl/>
        </w:rPr>
        <w:t xml:space="preserve">التنمية وجود </w:t>
      </w:r>
      <w:r w:rsidRPr="00845C01">
        <w:rPr>
          <w:rFonts w:eastAsia="Arial"/>
          <w:rtl/>
        </w:rPr>
        <w:t>مبادئ توجيهية واضحة</w:t>
      </w:r>
      <w:r w:rsidRPr="00845C01">
        <w:rPr>
          <w:rFonts w:eastAsia="Arial" w:hint="cs"/>
          <w:rtl/>
        </w:rPr>
        <w:t xml:space="preserve"> لل</w:t>
      </w:r>
      <w:r w:rsidRPr="00845C01">
        <w:rPr>
          <w:rFonts w:eastAsia="Arial"/>
          <w:rtl/>
        </w:rPr>
        <w:t xml:space="preserve">تحقق من جودة وثائق المشاريع </w:t>
      </w:r>
      <w:proofErr w:type="gramStart"/>
      <w:r w:rsidRPr="00845C01">
        <w:rPr>
          <w:rFonts w:eastAsia="Arial"/>
          <w:rtl/>
        </w:rPr>
        <w:t>والتقارير</w:t>
      </w:r>
      <w:proofErr w:type="gramEnd"/>
      <w:r w:rsidRPr="00845C01">
        <w:rPr>
          <w:rFonts w:eastAsia="Arial"/>
          <w:rtl/>
        </w:rPr>
        <w:t>.</w:t>
      </w:r>
    </w:p>
    <w:p w:rsidR="00AE1126" w:rsidRPr="00845C01" w:rsidRDefault="00AA5FC5" w:rsidP="00490E6D">
      <w:pPr>
        <w:pStyle w:val="Heading3AR"/>
        <w:keepNext w:val="0"/>
        <w:widowControl w:val="0"/>
        <w:suppressAutoHyphens/>
        <w:spacing w:after="240"/>
        <w:ind w:left="1133"/>
      </w:pPr>
      <w:r w:rsidRPr="00845C01">
        <w:rPr>
          <w:rFonts w:eastAsia="Arial" w:hint="cs"/>
          <w:u w:val="none"/>
          <w:bdr w:val="nil"/>
          <w:rtl/>
          <w:lang w:val="ar-SA" w:eastAsia="zh-CN"/>
        </w:rPr>
        <w:t>"</w:t>
      </w:r>
      <w:r w:rsidR="00AE1126" w:rsidRPr="00845C01">
        <w:rPr>
          <w:rFonts w:eastAsia="Arial"/>
          <w:u w:val="none"/>
          <w:bdr w:val="nil"/>
          <w:rtl/>
          <w:lang w:val="ar-SA" w:eastAsia="zh-CN"/>
        </w:rPr>
        <w:t>3</w:t>
      </w:r>
      <w:r w:rsidRPr="00845C01">
        <w:rPr>
          <w:rFonts w:eastAsia="Arial" w:hint="cs"/>
          <w:u w:val="none"/>
          <w:bdr w:val="nil"/>
          <w:rtl/>
          <w:lang w:val="ar-SA" w:eastAsia="zh-CN"/>
        </w:rPr>
        <w:t>"</w:t>
      </w:r>
      <w:r w:rsidR="00AE1126" w:rsidRPr="00845C01">
        <w:rPr>
          <w:rFonts w:eastAsia="Arial"/>
          <w:u w:val="none"/>
          <w:bdr w:val="nil"/>
          <w:rtl/>
          <w:lang w:val="ar-SA" w:eastAsia="zh-CN"/>
        </w:rPr>
        <w:tab/>
      </w:r>
      <w:proofErr w:type="gramStart"/>
      <w:r w:rsidR="00AE1126" w:rsidRPr="00845C01">
        <w:rPr>
          <w:rFonts w:eastAsia="Arial"/>
          <w:bdr w:val="nil"/>
          <w:rtl/>
          <w:lang w:val="ar-SA" w:eastAsia="zh-CN"/>
        </w:rPr>
        <w:t>إدارة</w:t>
      </w:r>
      <w:proofErr w:type="gramEnd"/>
      <w:r w:rsidR="00AE1126" w:rsidRPr="00845C01">
        <w:rPr>
          <w:rFonts w:eastAsia="Arial"/>
          <w:bdr w:val="nil"/>
          <w:rtl/>
          <w:lang w:val="ar-SA" w:eastAsia="zh-CN"/>
        </w:rPr>
        <w:t xml:space="preserve"> المشروع</w:t>
      </w:r>
    </w:p>
    <w:p w:rsidR="00AA5FC5" w:rsidRPr="00845C01" w:rsidRDefault="00AA5FC5" w:rsidP="004E2E13">
      <w:pPr>
        <w:pStyle w:val="NumberedParaAR"/>
      </w:pPr>
      <w:r w:rsidRPr="00845C01">
        <w:rPr>
          <w:rFonts w:eastAsia="Arial"/>
          <w:bdr w:val="nil"/>
          <w:rtl/>
          <w:lang w:val="ar-SA"/>
        </w:rPr>
        <w:t xml:space="preserve">وكانت إدارة </w:t>
      </w:r>
      <w:proofErr w:type="gramStart"/>
      <w:r w:rsidRPr="00845C01">
        <w:rPr>
          <w:rFonts w:eastAsia="Arial"/>
          <w:bdr w:val="nil"/>
          <w:rtl/>
          <w:lang w:val="ar-SA"/>
        </w:rPr>
        <w:t>المش</w:t>
      </w:r>
      <w:r w:rsidR="004E2E13" w:rsidRPr="00845C01">
        <w:rPr>
          <w:rFonts w:eastAsia="Arial" w:hint="cs"/>
          <w:bdr w:val="nil"/>
          <w:rtl/>
          <w:lang w:val="ar-SA"/>
        </w:rPr>
        <w:t>روع</w:t>
      </w:r>
      <w:proofErr w:type="gramEnd"/>
      <w:r w:rsidRPr="00845C01">
        <w:rPr>
          <w:rFonts w:eastAsia="Arial"/>
          <w:bdr w:val="nil"/>
          <w:rtl/>
          <w:lang w:val="ar-SA"/>
        </w:rPr>
        <w:t xml:space="preserve"> مرضية للغاية. </w:t>
      </w:r>
      <w:r w:rsidR="007524B4" w:rsidRPr="00845C01">
        <w:rPr>
          <w:rFonts w:eastAsia="Arial" w:hint="cs"/>
          <w:bdr w:val="nil"/>
          <w:rtl/>
          <w:lang w:val="ar-SA"/>
        </w:rPr>
        <w:t xml:space="preserve">وكان لما يلي </w:t>
      </w:r>
      <w:r w:rsidR="007524B4" w:rsidRPr="00845C01">
        <w:rPr>
          <w:rFonts w:eastAsia="Arial"/>
          <w:bdr w:val="nil"/>
          <w:rtl/>
          <w:lang w:val="ar-SA"/>
        </w:rPr>
        <w:t>دور فعال</w:t>
      </w:r>
      <w:r w:rsidRPr="00845C01">
        <w:rPr>
          <w:rFonts w:eastAsia="Arial"/>
          <w:bdr w:val="nil"/>
          <w:rtl/>
          <w:lang w:val="ar-SA"/>
        </w:rPr>
        <w:t>:</w:t>
      </w:r>
    </w:p>
    <w:p w:rsidR="007524B4" w:rsidRPr="00845C01" w:rsidRDefault="007524B4" w:rsidP="004E2E13">
      <w:pPr>
        <w:pStyle w:val="NormalParaAR"/>
        <w:keepNext/>
        <w:keepLines/>
        <w:widowControl w:val="0"/>
        <w:suppressAutoHyphens/>
        <w:spacing w:after="120"/>
        <w:ind w:left="562"/>
        <w:rPr>
          <w:rFonts w:eastAsia="Arial"/>
          <w:bdr w:val="nil"/>
          <w:rtl/>
          <w:lang w:val="ar-SA"/>
        </w:rPr>
      </w:pPr>
      <w:r w:rsidRPr="00845C01">
        <w:rPr>
          <w:rFonts w:eastAsia="Arial" w:hint="cs"/>
          <w:bdr w:val="nil"/>
          <w:rtl/>
          <w:lang w:val="ar-SA"/>
        </w:rPr>
        <w:lastRenderedPageBreak/>
        <w:t>(أ)</w:t>
      </w:r>
      <w:r w:rsidRPr="00845C01">
        <w:rPr>
          <w:rFonts w:eastAsia="Arial"/>
          <w:bdr w:val="nil"/>
          <w:rtl/>
          <w:lang w:val="ar-SA"/>
        </w:rPr>
        <w:tab/>
        <w:t>ت</w:t>
      </w:r>
      <w:r w:rsidRPr="00845C01">
        <w:rPr>
          <w:rFonts w:eastAsia="Arial" w:hint="cs"/>
          <w:bdr w:val="nil"/>
          <w:rtl/>
          <w:lang w:val="ar-SA"/>
        </w:rPr>
        <w:t>عيين</w:t>
      </w:r>
      <w:r w:rsidRPr="00845C01">
        <w:rPr>
          <w:rFonts w:eastAsia="Arial"/>
          <w:bdr w:val="nil"/>
          <w:rtl/>
          <w:lang w:val="ar-SA"/>
        </w:rPr>
        <w:t xml:space="preserve"> </w:t>
      </w:r>
      <w:r w:rsidRPr="00845C01">
        <w:rPr>
          <w:rFonts w:eastAsia="Arial" w:hint="cs"/>
          <w:bdr w:val="nil"/>
          <w:rtl/>
          <w:lang w:val="ar-SA"/>
        </w:rPr>
        <w:t>ا</w:t>
      </w:r>
      <w:r w:rsidRPr="00845C01">
        <w:rPr>
          <w:rFonts w:eastAsia="Arial"/>
          <w:bdr w:val="nil"/>
          <w:rtl/>
          <w:lang w:val="ar-SA"/>
        </w:rPr>
        <w:t>خ</w:t>
      </w:r>
      <w:r w:rsidRPr="00845C01">
        <w:rPr>
          <w:rFonts w:eastAsia="Arial" w:hint="cs"/>
          <w:bdr w:val="nil"/>
          <w:rtl/>
          <w:lang w:val="ar-SA"/>
        </w:rPr>
        <w:t>ت</w:t>
      </w:r>
      <w:r w:rsidRPr="00845C01">
        <w:rPr>
          <w:rFonts w:eastAsia="Arial"/>
          <w:bdr w:val="nil"/>
          <w:rtl/>
          <w:lang w:val="ar-SA"/>
        </w:rPr>
        <w:t>ص</w:t>
      </w:r>
      <w:r w:rsidRPr="00845C01">
        <w:rPr>
          <w:rFonts w:eastAsia="Arial" w:hint="cs"/>
          <w:bdr w:val="nil"/>
          <w:rtl/>
          <w:lang w:val="ar-SA"/>
        </w:rPr>
        <w:t>ا</w:t>
      </w:r>
      <w:r w:rsidRPr="00845C01">
        <w:rPr>
          <w:rFonts w:eastAsia="Arial"/>
          <w:bdr w:val="nil"/>
          <w:rtl/>
          <w:lang w:val="ar-SA"/>
        </w:rPr>
        <w:t>ص</w:t>
      </w:r>
      <w:r w:rsidRPr="00845C01">
        <w:rPr>
          <w:rFonts w:eastAsia="Arial" w:hint="cs"/>
          <w:bdr w:val="nil"/>
          <w:rtl/>
          <w:lang w:val="ar-SA"/>
        </w:rPr>
        <w:t>ية</w:t>
      </w:r>
      <w:r w:rsidRPr="00845C01">
        <w:rPr>
          <w:rFonts w:eastAsia="Arial"/>
          <w:bdr w:val="nil"/>
          <w:rtl/>
          <w:lang w:val="ar-SA"/>
        </w:rPr>
        <w:t xml:space="preserve"> </w:t>
      </w:r>
      <w:r w:rsidRPr="00845C01">
        <w:rPr>
          <w:rFonts w:eastAsia="Arial" w:hint="cs"/>
          <w:bdr w:val="nil"/>
          <w:rtl/>
          <w:lang w:val="ar-SA"/>
        </w:rPr>
        <w:t xml:space="preserve">في </w:t>
      </w:r>
      <w:r w:rsidRPr="00845C01">
        <w:rPr>
          <w:rFonts w:eastAsia="Arial"/>
          <w:bdr w:val="nil"/>
          <w:rtl/>
          <w:lang w:val="ar-SA"/>
        </w:rPr>
        <w:t>التعاون التقني ك</w:t>
      </w:r>
      <w:r w:rsidR="00256EB8" w:rsidRPr="00845C01">
        <w:rPr>
          <w:rFonts w:eastAsia="Arial"/>
          <w:bdr w:val="nil"/>
          <w:rtl/>
          <w:lang w:val="ar-SA"/>
        </w:rPr>
        <w:t xml:space="preserve">موظفة </w:t>
      </w:r>
      <w:r w:rsidRPr="00845C01">
        <w:rPr>
          <w:rFonts w:eastAsia="Arial" w:hint="cs"/>
          <w:bdr w:val="nil"/>
          <w:rtl/>
          <w:lang w:val="ar-SA"/>
        </w:rPr>
        <w:t>لل</w:t>
      </w:r>
      <w:r w:rsidRPr="00845C01">
        <w:rPr>
          <w:rFonts w:eastAsia="Arial"/>
          <w:bdr w:val="nil"/>
          <w:rtl/>
          <w:lang w:val="ar-SA"/>
        </w:rPr>
        <w:t xml:space="preserve">مشروع بدوام كامل لدعم </w:t>
      </w:r>
      <w:r w:rsidRPr="00845C01">
        <w:rPr>
          <w:rFonts w:eastAsia="Arial" w:hint="cs"/>
          <w:bdr w:val="nil"/>
          <w:rtl/>
          <w:lang w:val="ar-SA"/>
        </w:rPr>
        <w:t>م</w:t>
      </w:r>
      <w:r w:rsidRPr="00845C01">
        <w:rPr>
          <w:rFonts w:eastAsia="Arial"/>
          <w:bdr w:val="nil"/>
          <w:rtl/>
          <w:lang w:val="ar-SA"/>
        </w:rPr>
        <w:t>د</w:t>
      </w:r>
      <w:r w:rsidRPr="00845C01">
        <w:rPr>
          <w:rFonts w:eastAsia="Arial" w:hint="cs"/>
          <w:bdr w:val="nil"/>
          <w:rtl/>
          <w:lang w:val="ar-SA"/>
        </w:rPr>
        <w:t>ير</w:t>
      </w:r>
      <w:r w:rsidRPr="00845C01">
        <w:rPr>
          <w:rFonts w:eastAsia="Arial"/>
          <w:bdr w:val="nil"/>
          <w:rtl/>
          <w:lang w:val="ar-SA"/>
        </w:rPr>
        <w:t xml:space="preserve"> المشروع في إدارة </w:t>
      </w:r>
      <w:r w:rsidRPr="00845C01">
        <w:rPr>
          <w:rFonts w:eastAsia="Arial" w:hint="cs"/>
          <w:bdr w:val="nil"/>
          <w:rtl/>
          <w:lang w:val="ar-SA"/>
        </w:rPr>
        <w:t xml:space="preserve">الشؤون اليومية </w:t>
      </w:r>
      <w:r w:rsidR="00256EB8" w:rsidRPr="00845C01">
        <w:rPr>
          <w:rFonts w:eastAsia="Arial" w:hint="cs"/>
          <w:bdr w:val="nil"/>
          <w:rtl/>
          <w:lang w:val="ar-SA"/>
        </w:rPr>
        <w:t>ا</w:t>
      </w:r>
      <w:r w:rsidRPr="00845C01">
        <w:rPr>
          <w:rFonts w:eastAsia="Arial" w:hint="cs"/>
          <w:bdr w:val="nil"/>
          <w:rtl/>
          <w:lang w:val="ar-SA"/>
        </w:rPr>
        <w:t>ل</w:t>
      </w:r>
      <w:r w:rsidRPr="00845C01">
        <w:rPr>
          <w:rFonts w:eastAsia="Arial"/>
          <w:bdr w:val="nil"/>
          <w:rtl/>
          <w:lang w:val="ar-SA"/>
        </w:rPr>
        <w:t>تنفيذ</w:t>
      </w:r>
      <w:r w:rsidR="00256EB8" w:rsidRPr="00845C01">
        <w:rPr>
          <w:rFonts w:eastAsia="Arial" w:hint="cs"/>
          <w:bdr w:val="nil"/>
          <w:rtl/>
          <w:lang w:val="ar-SA"/>
        </w:rPr>
        <w:t>ية</w:t>
      </w:r>
      <w:r w:rsidRPr="00845C01">
        <w:rPr>
          <w:rFonts w:eastAsia="Arial"/>
          <w:bdr w:val="nil"/>
          <w:rtl/>
          <w:lang w:val="ar-SA"/>
        </w:rPr>
        <w:t xml:space="preserve">. </w:t>
      </w:r>
      <w:r w:rsidR="00256EB8" w:rsidRPr="00845C01">
        <w:rPr>
          <w:rFonts w:eastAsia="Arial" w:hint="cs"/>
          <w:bdr w:val="nil"/>
          <w:rtl/>
          <w:lang w:val="ar-SA"/>
        </w:rPr>
        <w:t>و</w:t>
      </w:r>
      <w:r w:rsidRPr="00845C01">
        <w:rPr>
          <w:rFonts w:eastAsia="Arial" w:hint="cs"/>
          <w:bdr w:val="nil"/>
          <w:rtl/>
          <w:lang w:val="ar-SA"/>
        </w:rPr>
        <w:t xml:space="preserve">من سلبيات </w:t>
      </w:r>
      <w:r w:rsidRPr="00845C01">
        <w:rPr>
          <w:rFonts w:eastAsia="Arial"/>
          <w:bdr w:val="nil"/>
          <w:rtl/>
          <w:lang w:val="ar-SA"/>
        </w:rPr>
        <w:t xml:space="preserve">تفويض معظم </w:t>
      </w:r>
      <w:r w:rsidRPr="00845C01">
        <w:rPr>
          <w:rFonts w:eastAsia="Arial" w:hint="cs"/>
          <w:bdr w:val="nil"/>
          <w:rtl/>
          <w:lang w:val="ar-SA"/>
        </w:rPr>
        <w:t xml:space="preserve">الشؤون اليومية </w:t>
      </w:r>
      <w:r w:rsidRPr="00845C01">
        <w:rPr>
          <w:rFonts w:eastAsia="Arial"/>
          <w:bdr w:val="nil"/>
          <w:rtl/>
          <w:lang w:val="ar-SA"/>
        </w:rPr>
        <w:t>ل</w:t>
      </w:r>
      <w:r w:rsidR="00256EB8" w:rsidRPr="00845C01">
        <w:rPr>
          <w:rFonts w:eastAsia="Arial"/>
          <w:bdr w:val="nil"/>
          <w:rtl/>
          <w:lang w:val="ar-SA"/>
        </w:rPr>
        <w:t>موظف</w:t>
      </w:r>
      <w:r w:rsidR="00256EB8" w:rsidRPr="00845C01">
        <w:rPr>
          <w:rFonts w:eastAsia="Arial" w:hint="cs"/>
          <w:bdr w:val="nil"/>
          <w:rtl/>
          <w:lang w:val="ar-SA"/>
        </w:rPr>
        <w:t>ي</w:t>
      </w:r>
      <w:r w:rsidRPr="00845C01">
        <w:rPr>
          <w:rFonts w:eastAsia="Arial"/>
          <w:bdr w:val="nil"/>
          <w:rtl/>
          <w:lang w:val="ar-SA"/>
        </w:rPr>
        <w:t xml:space="preserve"> مشروع مؤقت</w:t>
      </w:r>
      <w:r w:rsidR="00256EB8" w:rsidRPr="00845C01">
        <w:rPr>
          <w:rFonts w:eastAsia="Arial" w:hint="cs"/>
          <w:bdr w:val="nil"/>
          <w:rtl/>
          <w:lang w:val="ar-SA"/>
        </w:rPr>
        <w:t>ين</w:t>
      </w:r>
      <w:r w:rsidRPr="00845C01">
        <w:rPr>
          <w:rFonts w:eastAsia="Arial"/>
          <w:bdr w:val="nil"/>
          <w:rtl/>
          <w:lang w:val="ar-SA"/>
        </w:rPr>
        <w:t xml:space="preserve"> </w:t>
      </w:r>
      <w:r w:rsidR="00256EB8" w:rsidRPr="00845C01">
        <w:rPr>
          <w:rFonts w:eastAsia="Arial" w:hint="cs"/>
          <w:bdr w:val="nil"/>
          <w:rtl/>
          <w:lang w:val="ar-SA"/>
        </w:rPr>
        <w:t xml:space="preserve">احتمال </w:t>
      </w:r>
      <w:r w:rsidRPr="00845C01">
        <w:rPr>
          <w:rFonts w:eastAsia="Arial"/>
          <w:bdr w:val="nil"/>
          <w:rtl/>
          <w:lang w:val="ar-SA"/>
        </w:rPr>
        <w:t xml:space="preserve">أن </w:t>
      </w:r>
      <w:r w:rsidR="00256EB8" w:rsidRPr="00845C01">
        <w:rPr>
          <w:rFonts w:eastAsia="Arial" w:hint="cs"/>
          <w:bdr w:val="nil"/>
          <w:rtl/>
          <w:lang w:val="ar-SA"/>
        </w:rPr>
        <w:t xml:space="preserve">تخسر </w:t>
      </w:r>
      <w:r w:rsidR="00256EB8" w:rsidRPr="00845C01">
        <w:rPr>
          <w:rFonts w:eastAsia="Arial"/>
          <w:bdr w:val="nil"/>
          <w:rtl/>
          <w:lang w:val="ar-SA"/>
        </w:rPr>
        <w:t>الويب</w:t>
      </w:r>
      <w:r w:rsidR="00256EB8" w:rsidRPr="00845C01">
        <w:rPr>
          <w:rFonts w:eastAsia="Arial" w:hint="cs"/>
          <w:bdr w:val="nil"/>
          <w:rtl/>
          <w:lang w:val="ar-SA"/>
        </w:rPr>
        <w:t>و</w:t>
      </w:r>
      <w:r w:rsidRPr="00845C01">
        <w:rPr>
          <w:rFonts w:eastAsia="Arial" w:hint="cs"/>
          <w:bdr w:val="nil"/>
          <w:rtl/>
          <w:lang w:val="ar-SA"/>
        </w:rPr>
        <w:t xml:space="preserve"> </w:t>
      </w:r>
      <w:r w:rsidR="00256EB8" w:rsidRPr="00845C01">
        <w:rPr>
          <w:rFonts w:eastAsia="Arial"/>
          <w:bdr w:val="nil"/>
          <w:rtl/>
          <w:lang w:val="ar-SA"/>
        </w:rPr>
        <w:t>ب</w:t>
      </w:r>
      <w:r w:rsidR="00256EB8" w:rsidRPr="00845C01">
        <w:rPr>
          <w:rFonts w:eastAsia="Arial" w:hint="cs"/>
          <w:bdr w:val="nil"/>
          <w:rtl/>
          <w:lang w:val="ar-SA"/>
        </w:rPr>
        <w:t>انتهاء عقودهم</w:t>
      </w:r>
      <w:r w:rsidRPr="00845C01">
        <w:rPr>
          <w:rFonts w:eastAsia="Arial"/>
          <w:bdr w:val="nil"/>
          <w:rtl/>
          <w:lang w:val="ar-SA"/>
        </w:rPr>
        <w:t xml:space="preserve"> أجزاء</w:t>
      </w:r>
      <w:r w:rsidR="005977C6" w:rsidRPr="00845C01">
        <w:rPr>
          <w:rFonts w:eastAsia="Arial" w:hint="cs"/>
          <w:bdr w:val="nil"/>
          <w:rtl/>
          <w:lang w:val="ar-SA"/>
        </w:rPr>
        <w:t>ً</w:t>
      </w:r>
      <w:r w:rsidRPr="00845C01">
        <w:rPr>
          <w:rFonts w:eastAsia="Arial"/>
          <w:bdr w:val="nil"/>
          <w:rtl/>
          <w:lang w:val="ar-SA"/>
        </w:rPr>
        <w:t xml:space="preserve"> من المعرفة المكتسبة.</w:t>
      </w:r>
    </w:p>
    <w:p w:rsidR="007524B4" w:rsidRPr="00845C01" w:rsidRDefault="007524B4" w:rsidP="0088703C">
      <w:pPr>
        <w:pStyle w:val="NormalParaAR"/>
        <w:widowControl w:val="0"/>
        <w:suppressAutoHyphens/>
        <w:spacing w:after="120"/>
        <w:ind w:left="562"/>
        <w:rPr>
          <w:rFonts w:eastAsia="Arial"/>
          <w:bdr w:val="nil"/>
          <w:rtl/>
          <w:lang w:val="ar-SA"/>
        </w:rPr>
      </w:pPr>
      <w:r w:rsidRPr="00845C01">
        <w:rPr>
          <w:rFonts w:eastAsia="Arial" w:hint="cs"/>
          <w:bdr w:val="nil"/>
          <w:rtl/>
          <w:lang w:val="ar-SA"/>
        </w:rPr>
        <w:t>(ب)</w:t>
      </w:r>
      <w:r w:rsidRPr="00845C01">
        <w:rPr>
          <w:rFonts w:eastAsia="Arial"/>
          <w:bdr w:val="nil"/>
          <w:rtl/>
          <w:lang w:val="ar-SA"/>
        </w:rPr>
        <w:tab/>
      </w:r>
      <w:r w:rsidR="008B6F84" w:rsidRPr="00845C01">
        <w:rPr>
          <w:rFonts w:eastAsia="Arial" w:hint="cs"/>
          <w:bdr w:val="nil"/>
          <w:rtl/>
          <w:lang w:val="ar-SA"/>
        </w:rPr>
        <w:t>و</w:t>
      </w:r>
      <w:r w:rsidRPr="00845C01">
        <w:rPr>
          <w:rFonts w:eastAsia="Arial"/>
          <w:bdr w:val="nil"/>
          <w:rtl/>
          <w:lang w:val="ar-SA"/>
        </w:rPr>
        <w:t>إنشاء لجان توجيه</w:t>
      </w:r>
      <w:r w:rsidR="00620AB1" w:rsidRPr="00845C01">
        <w:rPr>
          <w:rFonts w:eastAsia="Arial" w:hint="cs"/>
          <w:bdr w:val="nil"/>
          <w:rtl/>
          <w:lang w:val="ar-SA"/>
        </w:rPr>
        <w:t>ية</w:t>
      </w:r>
      <w:r w:rsidRPr="00845C01">
        <w:rPr>
          <w:rFonts w:eastAsia="Arial"/>
          <w:bdr w:val="nil"/>
          <w:rtl/>
          <w:lang w:val="ar-SA"/>
        </w:rPr>
        <w:t xml:space="preserve"> </w:t>
      </w:r>
      <w:r w:rsidR="00620AB1" w:rsidRPr="00845C01">
        <w:rPr>
          <w:rFonts w:eastAsia="Arial" w:hint="cs"/>
          <w:bdr w:val="nil"/>
          <w:rtl/>
          <w:lang w:val="ar-SA"/>
        </w:rPr>
        <w:t>لل</w:t>
      </w:r>
      <w:r w:rsidR="00620AB1" w:rsidRPr="00845C01">
        <w:rPr>
          <w:rFonts w:eastAsia="Arial"/>
          <w:bdr w:val="nil"/>
          <w:rtl/>
          <w:lang w:val="ar-SA"/>
        </w:rPr>
        <w:t xml:space="preserve">مشروع </w:t>
      </w:r>
      <w:r w:rsidRPr="00845C01">
        <w:rPr>
          <w:rFonts w:eastAsia="Arial"/>
          <w:bdr w:val="nil"/>
          <w:rtl/>
          <w:lang w:val="ar-SA"/>
        </w:rPr>
        <w:t xml:space="preserve">(المستوى الاستراتيجي) وفرق </w:t>
      </w:r>
      <w:r w:rsidR="00620AB1" w:rsidRPr="00845C01">
        <w:rPr>
          <w:rFonts w:eastAsia="Arial"/>
          <w:bdr w:val="nil"/>
          <w:rtl/>
          <w:lang w:val="ar-SA"/>
        </w:rPr>
        <w:t>مخصص</w:t>
      </w:r>
      <w:r w:rsidR="00620AB1" w:rsidRPr="00845C01">
        <w:rPr>
          <w:rFonts w:eastAsia="Arial" w:hint="cs"/>
          <w:bdr w:val="nil"/>
          <w:rtl/>
          <w:lang w:val="ar-SA"/>
        </w:rPr>
        <w:t>ة</w:t>
      </w:r>
      <w:r w:rsidR="00620AB1" w:rsidRPr="00845C01">
        <w:rPr>
          <w:rFonts w:eastAsia="Arial"/>
          <w:bdr w:val="nil"/>
          <w:rtl/>
          <w:lang w:val="ar-SA"/>
        </w:rPr>
        <w:t xml:space="preserve"> </w:t>
      </w:r>
      <w:r w:rsidR="00620AB1" w:rsidRPr="00845C01">
        <w:rPr>
          <w:rFonts w:eastAsia="Arial" w:hint="cs"/>
          <w:bdr w:val="nil"/>
          <w:rtl/>
          <w:lang w:val="ar-SA"/>
        </w:rPr>
        <w:t>لل</w:t>
      </w:r>
      <w:r w:rsidRPr="00845C01">
        <w:rPr>
          <w:rFonts w:eastAsia="Arial"/>
          <w:bdr w:val="nil"/>
          <w:rtl/>
          <w:lang w:val="ar-SA"/>
        </w:rPr>
        <w:t>مشروع (</w:t>
      </w:r>
      <w:r w:rsidR="00620AB1" w:rsidRPr="00845C01">
        <w:rPr>
          <w:rFonts w:eastAsia="Arial"/>
          <w:bdr w:val="nil"/>
          <w:rtl/>
          <w:lang w:val="ar-SA"/>
        </w:rPr>
        <w:t>المستوى ال</w:t>
      </w:r>
      <w:r w:rsidR="00620AB1" w:rsidRPr="00845C01">
        <w:rPr>
          <w:rFonts w:eastAsia="Arial" w:hint="cs"/>
          <w:bdr w:val="nil"/>
          <w:rtl/>
          <w:lang w:val="ar-SA"/>
        </w:rPr>
        <w:t>تشغيلي</w:t>
      </w:r>
      <w:r w:rsidRPr="00845C01">
        <w:rPr>
          <w:rFonts w:eastAsia="Arial"/>
          <w:bdr w:val="nil"/>
          <w:rtl/>
          <w:lang w:val="ar-SA"/>
        </w:rPr>
        <w:t xml:space="preserve">) على مستوى </w:t>
      </w:r>
      <w:r w:rsidR="00620AB1" w:rsidRPr="00845C01">
        <w:rPr>
          <w:rFonts w:eastAsia="Arial"/>
          <w:bdr w:val="nil"/>
          <w:rtl/>
          <w:lang w:val="ar-SA"/>
        </w:rPr>
        <w:t>مك</w:t>
      </w:r>
      <w:r w:rsidRPr="00845C01">
        <w:rPr>
          <w:rFonts w:eastAsia="Arial"/>
          <w:bdr w:val="nil"/>
          <w:rtl/>
          <w:lang w:val="ar-SA"/>
        </w:rPr>
        <w:t>تب</w:t>
      </w:r>
      <w:r w:rsidR="00620AB1" w:rsidRPr="00845C01">
        <w:rPr>
          <w:rFonts w:eastAsia="Arial" w:hint="cs"/>
          <w:bdr w:val="nil"/>
          <w:rtl/>
          <w:lang w:val="ar-SA"/>
        </w:rPr>
        <w:t>ي</w:t>
      </w:r>
      <w:r w:rsidRPr="00845C01">
        <w:rPr>
          <w:rFonts w:eastAsia="Arial"/>
          <w:bdr w:val="nil"/>
          <w:rtl/>
          <w:lang w:val="ar-SA"/>
        </w:rPr>
        <w:t xml:space="preserve"> الملكية الفكرية</w:t>
      </w:r>
      <w:r w:rsidR="00620AB1" w:rsidRPr="00845C01">
        <w:rPr>
          <w:rFonts w:eastAsia="Arial" w:hint="cs"/>
          <w:bdr w:val="nil"/>
          <w:rtl/>
          <w:lang w:val="ar-SA"/>
        </w:rPr>
        <w:t xml:space="preserve"> </w:t>
      </w:r>
      <w:r w:rsidR="00620AB1" w:rsidRPr="00845C01">
        <w:rPr>
          <w:rFonts w:eastAsia="Arial"/>
          <w:bdr w:val="nil"/>
          <w:rtl/>
          <w:lang w:val="ar-SA"/>
        </w:rPr>
        <w:t>المستفيد</w:t>
      </w:r>
      <w:r w:rsidR="00620AB1" w:rsidRPr="00845C01">
        <w:rPr>
          <w:rFonts w:eastAsia="Arial" w:hint="cs"/>
          <w:bdr w:val="nil"/>
          <w:rtl/>
          <w:lang w:val="ar-SA"/>
        </w:rPr>
        <w:t>ين، اللذين</w:t>
      </w:r>
      <w:r w:rsidR="00620AB1" w:rsidRPr="00845C01">
        <w:rPr>
          <w:rFonts w:eastAsia="Arial"/>
          <w:bdr w:val="nil"/>
          <w:rtl/>
          <w:lang w:val="ar-SA"/>
        </w:rPr>
        <w:t xml:space="preserve"> وفر</w:t>
      </w:r>
      <w:r w:rsidR="00620AB1" w:rsidRPr="00845C01">
        <w:rPr>
          <w:rFonts w:eastAsia="Arial" w:hint="cs"/>
          <w:bdr w:val="nil"/>
          <w:rtl/>
          <w:lang w:val="ar-SA"/>
        </w:rPr>
        <w:t xml:space="preserve">ا </w:t>
      </w:r>
      <w:r w:rsidR="00620AB1" w:rsidRPr="00845C01">
        <w:rPr>
          <w:rFonts w:eastAsia="Arial"/>
          <w:bdr w:val="nil"/>
          <w:rtl/>
          <w:lang w:val="ar-SA"/>
        </w:rPr>
        <w:t xml:space="preserve">مدخلات </w:t>
      </w:r>
      <w:r w:rsidR="00620AB1" w:rsidRPr="00845C01">
        <w:rPr>
          <w:rFonts w:eastAsia="Arial" w:hint="cs"/>
          <w:bdr w:val="nil"/>
          <w:rtl/>
          <w:lang w:val="ar-SA"/>
        </w:rPr>
        <w:t>هامة</w:t>
      </w:r>
      <w:r w:rsidRPr="00845C01">
        <w:rPr>
          <w:rFonts w:eastAsia="Arial"/>
          <w:bdr w:val="nil"/>
          <w:rtl/>
          <w:lang w:val="ar-SA"/>
        </w:rPr>
        <w:t xml:space="preserve"> لتنفيذ المشروع.</w:t>
      </w:r>
    </w:p>
    <w:p w:rsidR="00620AB1" w:rsidRPr="00845C01" w:rsidRDefault="00620AB1" w:rsidP="0088703C">
      <w:pPr>
        <w:pStyle w:val="NormalParaAR"/>
        <w:widowControl w:val="0"/>
        <w:suppressAutoHyphens/>
        <w:spacing w:after="120"/>
        <w:ind w:left="562"/>
        <w:rPr>
          <w:rFonts w:eastAsia="Arial"/>
          <w:bdr w:val="nil"/>
          <w:rtl/>
          <w:lang w:val="ar-SA"/>
        </w:rPr>
      </w:pPr>
      <w:r w:rsidRPr="00845C01">
        <w:rPr>
          <w:rFonts w:eastAsia="Arial" w:hint="cs"/>
          <w:bdr w:val="nil"/>
          <w:rtl/>
          <w:lang w:val="ar-SA"/>
        </w:rPr>
        <w:t>(ج)</w:t>
      </w:r>
      <w:r w:rsidRPr="00845C01">
        <w:rPr>
          <w:rFonts w:eastAsia="Arial"/>
          <w:bdr w:val="nil"/>
          <w:rtl/>
          <w:lang w:val="ar-SA"/>
        </w:rPr>
        <w:tab/>
      </w:r>
      <w:r w:rsidR="008B6F84" w:rsidRPr="00845C01">
        <w:rPr>
          <w:rFonts w:eastAsia="Arial" w:hint="cs"/>
          <w:bdr w:val="nil"/>
          <w:rtl/>
          <w:lang w:val="ar-SA"/>
        </w:rPr>
        <w:t>و</w:t>
      </w:r>
      <w:r w:rsidRPr="00845C01">
        <w:rPr>
          <w:rFonts w:eastAsia="Arial"/>
          <w:bdr w:val="nil"/>
          <w:rtl/>
          <w:lang w:val="ar-SA"/>
        </w:rPr>
        <w:t xml:space="preserve">مرحلة </w:t>
      </w:r>
      <w:r w:rsidRPr="00845C01">
        <w:rPr>
          <w:rFonts w:eastAsia="Arial" w:hint="cs"/>
          <w:bdr w:val="nil"/>
          <w:rtl/>
          <w:lang w:val="ar-SA"/>
        </w:rPr>
        <w:t>تأسيس</w:t>
      </w:r>
      <w:r w:rsidRPr="00845C01">
        <w:rPr>
          <w:rFonts w:eastAsia="Arial"/>
          <w:bdr w:val="nil"/>
          <w:rtl/>
          <w:lang w:val="ar-SA"/>
        </w:rPr>
        <w:t xml:space="preserve"> وافية لتفعيل </w:t>
      </w:r>
      <w:r w:rsidRPr="00845C01">
        <w:rPr>
          <w:rFonts w:eastAsia="Arial" w:hint="cs"/>
          <w:bdr w:val="nil"/>
          <w:rtl/>
          <w:lang w:val="ar-SA"/>
        </w:rPr>
        <w:t>ال</w:t>
      </w:r>
      <w:r w:rsidRPr="00845C01">
        <w:rPr>
          <w:rFonts w:eastAsia="Arial"/>
          <w:bdr w:val="nil"/>
          <w:rtl/>
          <w:lang w:val="ar-SA"/>
        </w:rPr>
        <w:t xml:space="preserve">مشروع، </w:t>
      </w:r>
      <w:r w:rsidRPr="00845C01">
        <w:rPr>
          <w:rFonts w:eastAsia="Arial" w:hint="cs"/>
          <w:bdr w:val="nil"/>
          <w:rtl/>
          <w:lang w:val="ar-SA"/>
        </w:rPr>
        <w:t>أثمرت</w:t>
      </w:r>
      <w:r w:rsidRPr="00845C01">
        <w:rPr>
          <w:rFonts w:eastAsia="Arial"/>
          <w:bdr w:val="nil"/>
          <w:rtl/>
          <w:lang w:val="ar-SA"/>
        </w:rPr>
        <w:t xml:space="preserve"> </w:t>
      </w:r>
      <w:r w:rsidRPr="00845C01">
        <w:rPr>
          <w:rFonts w:eastAsia="Arial" w:hint="cs"/>
          <w:bdr w:val="nil"/>
          <w:rtl/>
          <w:lang w:val="ar-SA"/>
        </w:rPr>
        <w:t>عن</w:t>
      </w:r>
      <w:r w:rsidRPr="00845C01">
        <w:rPr>
          <w:rFonts w:eastAsia="Arial"/>
          <w:bdr w:val="nil"/>
          <w:rtl/>
          <w:lang w:val="ar-SA"/>
        </w:rPr>
        <w:t xml:space="preserve"> </w:t>
      </w:r>
      <w:r w:rsidRPr="00845C01">
        <w:rPr>
          <w:rFonts w:eastAsia="Arial" w:hint="cs"/>
          <w:bdr w:val="nil"/>
          <w:rtl/>
          <w:lang w:val="ar-SA"/>
        </w:rPr>
        <w:t>موافقة صريحة لل</w:t>
      </w:r>
      <w:r w:rsidRPr="00845C01">
        <w:rPr>
          <w:rFonts w:eastAsia="Arial"/>
          <w:bdr w:val="nil"/>
          <w:rtl/>
          <w:lang w:val="ar-SA"/>
        </w:rPr>
        <w:t>أمانة واللجنت</w:t>
      </w:r>
      <w:r w:rsidRPr="00845C01">
        <w:rPr>
          <w:rFonts w:eastAsia="Arial" w:hint="cs"/>
          <w:bdr w:val="nil"/>
          <w:rtl/>
          <w:lang w:val="ar-SA"/>
        </w:rPr>
        <w:t>ي</w:t>
      </w:r>
      <w:r w:rsidRPr="00845C01">
        <w:rPr>
          <w:rFonts w:eastAsia="Arial"/>
          <w:bdr w:val="nil"/>
          <w:rtl/>
          <w:lang w:val="ar-SA"/>
        </w:rPr>
        <w:t>ن التوجيهيت</w:t>
      </w:r>
      <w:r w:rsidR="003032F3" w:rsidRPr="00845C01">
        <w:rPr>
          <w:rFonts w:eastAsia="Arial" w:hint="cs"/>
          <w:bdr w:val="nil"/>
          <w:rtl/>
          <w:lang w:val="ar-SA"/>
        </w:rPr>
        <w:t>ي</w:t>
      </w:r>
      <w:r w:rsidR="003032F3" w:rsidRPr="00845C01">
        <w:rPr>
          <w:rFonts w:eastAsia="Arial"/>
          <w:bdr w:val="nil"/>
          <w:rtl/>
          <w:lang w:val="ar-SA"/>
        </w:rPr>
        <w:t>ن التابعت</w:t>
      </w:r>
      <w:r w:rsidR="003032F3" w:rsidRPr="00845C01">
        <w:rPr>
          <w:rFonts w:eastAsia="Arial" w:hint="cs"/>
          <w:bdr w:val="nil"/>
          <w:rtl/>
          <w:lang w:val="ar-SA"/>
        </w:rPr>
        <w:t>ي</w:t>
      </w:r>
      <w:r w:rsidRPr="00845C01">
        <w:rPr>
          <w:rFonts w:eastAsia="Arial"/>
          <w:bdr w:val="nil"/>
          <w:rtl/>
          <w:lang w:val="ar-SA"/>
        </w:rPr>
        <w:t>ن للوكالتين الرئيسيتين على "</w:t>
      </w:r>
      <w:r w:rsidRPr="00845C01">
        <w:rPr>
          <w:rFonts w:eastAsia="Arial"/>
          <w:rtl/>
        </w:rPr>
        <w:t>تقرير</w:t>
      </w:r>
      <w:r w:rsidRPr="00845C01">
        <w:rPr>
          <w:rFonts w:eastAsia="Arial" w:hint="cs"/>
          <w:rtl/>
        </w:rPr>
        <w:t xml:space="preserve"> </w:t>
      </w:r>
      <w:r w:rsidRPr="00845C01">
        <w:rPr>
          <w:rFonts w:eastAsia="Arial"/>
          <w:rtl/>
        </w:rPr>
        <w:t>بيان نطاق المشروع</w:t>
      </w:r>
      <w:r w:rsidRPr="00845C01">
        <w:rPr>
          <w:rFonts w:eastAsia="Arial"/>
          <w:bdr w:val="nil"/>
          <w:rtl/>
          <w:lang w:val="ar-SA"/>
        </w:rPr>
        <w:t>"</w:t>
      </w:r>
      <w:r w:rsidRPr="00845C01">
        <w:rPr>
          <w:rStyle w:val="FootnoteReference"/>
          <w:rFonts w:eastAsia="Arial"/>
          <w:sz w:val="36"/>
          <w:szCs w:val="36"/>
          <w:bdr w:val="nil"/>
          <w:rtl/>
          <w:lang w:val="ar-SA"/>
        </w:rPr>
        <w:footnoteReference w:id="21"/>
      </w:r>
      <w:r w:rsidR="003032F3" w:rsidRPr="00845C01">
        <w:rPr>
          <w:rFonts w:eastAsia="Arial"/>
          <w:bdr w:val="nil"/>
          <w:rtl/>
          <w:lang w:val="ar-SA"/>
        </w:rPr>
        <w:t xml:space="preserve">. وتضمن </w:t>
      </w:r>
      <w:r w:rsidRPr="00845C01">
        <w:rPr>
          <w:rFonts w:eastAsia="Arial"/>
          <w:bdr w:val="nil"/>
          <w:rtl/>
          <w:lang w:val="ar-SA"/>
        </w:rPr>
        <w:t xml:space="preserve">تقرير </w:t>
      </w:r>
      <w:r w:rsidR="003032F3" w:rsidRPr="00845C01">
        <w:rPr>
          <w:rFonts w:eastAsia="Arial" w:hint="cs"/>
          <w:bdr w:val="nil"/>
          <w:rtl/>
          <w:lang w:val="ar-SA"/>
        </w:rPr>
        <w:t>بيان ال</w:t>
      </w:r>
      <w:r w:rsidRPr="00845C01">
        <w:rPr>
          <w:rFonts w:eastAsia="Arial"/>
          <w:bdr w:val="nil"/>
          <w:rtl/>
          <w:lang w:val="ar-SA"/>
        </w:rPr>
        <w:t>مشروع المسؤوليات المحددة لجميع الأطراف المعنية.</w:t>
      </w:r>
    </w:p>
    <w:p w:rsidR="003032F3" w:rsidRPr="00845C01" w:rsidRDefault="003032F3" w:rsidP="004E2E13">
      <w:pPr>
        <w:pStyle w:val="NormalParaAR"/>
        <w:widowControl w:val="0"/>
        <w:suppressAutoHyphens/>
        <w:spacing w:after="120"/>
        <w:ind w:left="562"/>
        <w:rPr>
          <w:rFonts w:eastAsia="Arial"/>
          <w:bdr w:val="nil"/>
          <w:rtl/>
          <w:lang w:val="ar-SA"/>
        </w:rPr>
      </w:pPr>
      <w:r w:rsidRPr="00845C01">
        <w:rPr>
          <w:rFonts w:eastAsia="Arial" w:hint="cs"/>
          <w:bdr w:val="nil"/>
          <w:rtl/>
          <w:lang w:val="ar-SA"/>
        </w:rPr>
        <w:t>(د)</w:t>
      </w:r>
      <w:r w:rsidRPr="00845C01">
        <w:rPr>
          <w:rFonts w:eastAsia="Arial"/>
          <w:bdr w:val="nil"/>
          <w:rtl/>
          <w:lang w:val="ar-SA"/>
        </w:rPr>
        <w:tab/>
      </w:r>
      <w:proofErr w:type="gramStart"/>
      <w:r w:rsidR="008B6F84" w:rsidRPr="00845C01">
        <w:rPr>
          <w:rFonts w:eastAsia="Arial" w:hint="cs"/>
          <w:bdr w:val="nil"/>
          <w:rtl/>
          <w:lang w:val="ar-SA"/>
        </w:rPr>
        <w:t>و</w:t>
      </w:r>
      <w:r w:rsidR="008B6F84" w:rsidRPr="00845C01">
        <w:rPr>
          <w:rFonts w:eastAsia="Arial"/>
          <w:bdr w:val="nil"/>
          <w:rtl/>
          <w:lang w:val="ar-SA"/>
        </w:rPr>
        <w:t>تخطيط</w:t>
      </w:r>
      <w:proofErr w:type="gramEnd"/>
      <w:r w:rsidR="008B6F84" w:rsidRPr="00845C01">
        <w:rPr>
          <w:rFonts w:eastAsia="Arial"/>
          <w:bdr w:val="nil"/>
          <w:rtl/>
          <w:lang w:val="ar-SA"/>
        </w:rPr>
        <w:t xml:space="preserve"> تشغيلي مفصل، </w:t>
      </w:r>
      <w:r w:rsidR="008B6F84" w:rsidRPr="00845C01">
        <w:rPr>
          <w:rFonts w:eastAsia="Arial" w:hint="cs"/>
          <w:bdr w:val="nil"/>
          <w:rtl/>
          <w:lang w:bidi="ar-SY"/>
        </w:rPr>
        <w:t xml:space="preserve">جرى </w:t>
      </w:r>
      <w:r w:rsidR="008B6F84" w:rsidRPr="00845C01">
        <w:rPr>
          <w:rFonts w:eastAsia="Arial"/>
          <w:bdr w:val="nil"/>
          <w:rtl/>
          <w:lang w:val="ar-SA"/>
        </w:rPr>
        <w:t xml:space="preserve">تحديثه بانتظام </w:t>
      </w:r>
      <w:r w:rsidR="008B6F84" w:rsidRPr="00845C01">
        <w:rPr>
          <w:rFonts w:eastAsia="Arial" w:hint="cs"/>
          <w:bdr w:val="nil"/>
          <w:rtl/>
          <w:lang w:val="ar-SA"/>
        </w:rPr>
        <w:t>وب</w:t>
      </w:r>
      <w:r w:rsidR="008B6F84" w:rsidRPr="00845C01">
        <w:rPr>
          <w:rFonts w:eastAsia="Arial"/>
          <w:bdr w:val="nil"/>
          <w:rtl/>
          <w:lang w:val="ar-SA"/>
        </w:rPr>
        <w:t xml:space="preserve">تنسيق وثيق بين الأمانة </w:t>
      </w:r>
      <w:r w:rsidR="008B6F84" w:rsidRPr="00845C01">
        <w:rPr>
          <w:rFonts w:eastAsia="Arial" w:hint="cs"/>
          <w:bdr w:val="nil"/>
          <w:rtl/>
          <w:lang w:val="ar-SA"/>
        </w:rPr>
        <w:t>و</w:t>
      </w:r>
      <w:r w:rsidR="008B6F84" w:rsidRPr="00845C01">
        <w:rPr>
          <w:rFonts w:eastAsia="Arial"/>
          <w:bdr w:val="nil"/>
          <w:rtl/>
          <w:lang w:val="ar-SA"/>
        </w:rPr>
        <w:t>مكتب</w:t>
      </w:r>
      <w:r w:rsidR="008B6F84" w:rsidRPr="00845C01">
        <w:rPr>
          <w:rFonts w:eastAsia="Arial" w:hint="cs"/>
          <w:bdr w:val="nil"/>
          <w:rtl/>
          <w:lang w:val="ar-SA"/>
        </w:rPr>
        <w:t>ي</w:t>
      </w:r>
      <w:r w:rsidR="008B6F84" w:rsidRPr="00845C01">
        <w:rPr>
          <w:rFonts w:eastAsia="Arial"/>
          <w:bdr w:val="nil"/>
          <w:rtl/>
          <w:lang w:val="ar-SA"/>
        </w:rPr>
        <w:t xml:space="preserve"> الملكية الفكرية</w:t>
      </w:r>
      <w:r w:rsidR="004E2E13" w:rsidRPr="00845C01">
        <w:rPr>
          <w:rFonts w:eastAsia="Arial" w:hint="eastAsia"/>
          <w:bdr w:val="nil"/>
          <w:rtl/>
          <w:lang w:val="ar-SA"/>
        </w:rPr>
        <w:t> </w:t>
      </w:r>
      <w:r w:rsidR="008B6F84" w:rsidRPr="00845C01">
        <w:rPr>
          <w:rFonts w:eastAsia="Arial"/>
          <w:bdr w:val="nil"/>
          <w:rtl/>
          <w:lang w:val="ar-SA"/>
        </w:rPr>
        <w:t>المستفيد</w:t>
      </w:r>
      <w:r w:rsidR="008B6F84" w:rsidRPr="00845C01">
        <w:rPr>
          <w:rFonts w:eastAsia="Arial" w:hint="cs"/>
          <w:bdr w:val="nil"/>
          <w:rtl/>
          <w:lang w:val="ar-SA"/>
        </w:rPr>
        <w:t>ين</w:t>
      </w:r>
      <w:r w:rsidR="008B6F84" w:rsidRPr="00845C01">
        <w:rPr>
          <w:rFonts w:eastAsia="Arial"/>
          <w:bdr w:val="nil"/>
          <w:rtl/>
          <w:lang w:val="ar-SA"/>
        </w:rPr>
        <w:t>.</w:t>
      </w:r>
    </w:p>
    <w:p w:rsidR="008B6F84" w:rsidRPr="00845C01" w:rsidRDefault="008B6F84" w:rsidP="005977C6">
      <w:pPr>
        <w:pStyle w:val="NormalParaAR"/>
        <w:widowControl w:val="0"/>
        <w:suppressAutoHyphens/>
        <w:spacing w:after="120"/>
        <w:ind w:left="562"/>
        <w:rPr>
          <w:rFonts w:eastAsia="Arial"/>
          <w:bdr w:val="nil"/>
          <w:rtl/>
          <w:lang w:val="ar-SA"/>
        </w:rPr>
      </w:pPr>
      <w:r w:rsidRPr="00845C01">
        <w:rPr>
          <w:rFonts w:eastAsia="Arial" w:hint="cs"/>
          <w:bdr w:val="nil"/>
          <w:rtl/>
          <w:lang w:val="ar-SA"/>
        </w:rPr>
        <w:t>(ه)</w:t>
      </w:r>
      <w:r w:rsidRPr="00845C01">
        <w:rPr>
          <w:rFonts w:eastAsia="Arial"/>
          <w:bdr w:val="nil"/>
          <w:rtl/>
          <w:lang w:val="ar-SA"/>
        </w:rPr>
        <w:tab/>
      </w:r>
      <w:r w:rsidRPr="00845C01">
        <w:rPr>
          <w:rFonts w:eastAsia="Arial" w:hint="cs"/>
          <w:bdr w:val="nil"/>
          <w:rtl/>
          <w:lang w:val="ar-SA"/>
        </w:rPr>
        <w:t>و</w:t>
      </w:r>
      <w:r w:rsidRPr="00845C01">
        <w:rPr>
          <w:rFonts w:eastAsia="Arial"/>
          <w:bdr w:val="nil"/>
          <w:rtl/>
          <w:lang w:val="ar-SA"/>
        </w:rPr>
        <w:t>اختيار الخبراء الوطنيين ال</w:t>
      </w:r>
      <w:r w:rsidRPr="00845C01">
        <w:rPr>
          <w:rFonts w:eastAsia="Arial" w:hint="cs"/>
          <w:bdr w:val="nil"/>
          <w:rtl/>
          <w:lang w:val="ar-SA"/>
        </w:rPr>
        <w:t>مناسبين</w:t>
      </w:r>
      <w:r w:rsidRPr="00845C01">
        <w:rPr>
          <w:rFonts w:eastAsia="Arial"/>
          <w:bdr w:val="nil"/>
          <w:rtl/>
          <w:lang w:val="ar-SA"/>
        </w:rPr>
        <w:t xml:space="preserve"> (فريقين وطنيين من ثمانية خبراء متخصص</w:t>
      </w:r>
      <w:r w:rsidRPr="00845C01">
        <w:rPr>
          <w:rFonts w:eastAsia="Arial" w:hint="cs"/>
          <w:bdr w:val="nil"/>
          <w:rtl/>
          <w:lang w:val="ar-SA"/>
        </w:rPr>
        <w:t>ين</w:t>
      </w:r>
      <w:r w:rsidRPr="00845C01">
        <w:rPr>
          <w:rFonts w:eastAsia="Arial"/>
          <w:bdr w:val="nil"/>
          <w:rtl/>
          <w:lang w:val="ar-SA"/>
        </w:rPr>
        <w:t xml:space="preserve"> في </w:t>
      </w:r>
      <w:r w:rsidR="00984689" w:rsidRPr="00845C01">
        <w:rPr>
          <w:rFonts w:eastAsia="Arial" w:hint="cs"/>
          <w:bdr w:val="nil"/>
          <w:rtl/>
          <w:lang w:val="ar-SA"/>
        </w:rPr>
        <w:t>ال</w:t>
      </w:r>
      <w:r w:rsidRPr="00845C01">
        <w:rPr>
          <w:rFonts w:eastAsia="Arial"/>
          <w:bdr w:val="nil"/>
          <w:rtl/>
          <w:lang w:val="ar-SA"/>
        </w:rPr>
        <w:t>تص</w:t>
      </w:r>
      <w:r w:rsidR="00984689" w:rsidRPr="00845C01">
        <w:rPr>
          <w:rFonts w:eastAsia="Arial" w:hint="cs"/>
          <w:bdr w:val="nil"/>
          <w:rtl/>
          <w:lang w:val="ar-SA"/>
        </w:rPr>
        <w:t>ا</w:t>
      </w:r>
      <w:r w:rsidRPr="00845C01">
        <w:rPr>
          <w:rFonts w:eastAsia="Arial"/>
          <w:bdr w:val="nil"/>
          <w:rtl/>
          <w:lang w:val="ar-SA"/>
        </w:rPr>
        <w:t xml:space="preserve">ميم </w:t>
      </w:r>
      <w:r w:rsidR="00984689" w:rsidRPr="00845C01">
        <w:rPr>
          <w:rFonts w:eastAsia="Arial"/>
          <w:bdr w:val="nil"/>
          <w:rtl/>
          <w:lang w:val="ar-SA"/>
        </w:rPr>
        <w:t>والملكية الفكرية لتطوير أدوات تشخيص وتدريب و</w:t>
      </w:r>
      <w:r w:rsidR="00984689" w:rsidRPr="00845C01">
        <w:rPr>
          <w:rFonts w:eastAsia="Arial" w:hint="cs"/>
          <w:bdr w:val="nil"/>
          <w:rtl/>
          <w:lang w:val="ar-SA"/>
        </w:rPr>
        <w:t>وضع</w:t>
      </w:r>
      <w:r w:rsidRPr="00845C01">
        <w:rPr>
          <w:rFonts w:eastAsia="Arial"/>
          <w:bdr w:val="nil"/>
          <w:rtl/>
          <w:lang w:val="ar-SA"/>
        </w:rPr>
        <w:t xml:space="preserve"> استراتيجيات </w:t>
      </w:r>
      <w:r w:rsidR="00984689" w:rsidRPr="00845C01">
        <w:rPr>
          <w:rFonts w:eastAsia="Arial" w:hint="cs"/>
          <w:bdr w:val="nil"/>
          <w:rtl/>
          <w:lang w:val="ar-SA"/>
        </w:rPr>
        <w:t>ل</w:t>
      </w:r>
      <w:r w:rsidRPr="00845C01">
        <w:rPr>
          <w:rFonts w:eastAsia="Arial"/>
          <w:bdr w:val="nil"/>
          <w:rtl/>
          <w:lang w:val="ar-SA"/>
        </w:rPr>
        <w:t xml:space="preserve">حماية </w:t>
      </w:r>
      <w:r w:rsidR="00984689" w:rsidRPr="00845C01">
        <w:rPr>
          <w:rFonts w:eastAsia="Arial" w:hint="cs"/>
          <w:bdr w:val="nil"/>
          <w:rtl/>
          <w:lang w:val="ar-SA"/>
        </w:rPr>
        <w:t>ال</w:t>
      </w:r>
      <w:r w:rsidRPr="00845C01">
        <w:rPr>
          <w:rFonts w:eastAsia="Arial"/>
          <w:bdr w:val="nil"/>
          <w:rtl/>
          <w:lang w:val="ar-SA"/>
        </w:rPr>
        <w:t>تص</w:t>
      </w:r>
      <w:r w:rsidR="00984689" w:rsidRPr="00845C01">
        <w:rPr>
          <w:rFonts w:eastAsia="Arial" w:hint="cs"/>
          <w:bdr w:val="nil"/>
          <w:rtl/>
          <w:lang w:val="ar-SA"/>
        </w:rPr>
        <w:t>ا</w:t>
      </w:r>
      <w:r w:rsidR="00984689" w:rsidRPr="00845C01">
        <w:rPr>
          <w:rFonts w:eastAsia="Arial"/>
          <w:bdr w:val="nil"/>
          <w:rtl/>
          <w:lang w:val="ar-SA"/>
        </w:rPr>
        <w:t>ميم مخصص</w:t>
      </w:r>
      <w:r w:rsidR="00984689" w:rsidRPr="00845C01">
        <w:rPr>
          <w:rFonts w:eastAsia="Arial" w:hint="cs"/>
          <w:bdr w:val="nil"/>
          <w:rtl/>
          <w:lang w:val="ar-SA"/>
        </w:rPr>
        <w:t>ة</w:t>
      </w:r>
      <w:r w:rsidRPr="00845C01">
        <w:rPr>
          <w:rFonts w:eastAsia="Arial"/>
          <w:bdr w:val="nil"/>
          <w:rtl/>
          <w:lang w:val="ar-SA"/>
        </w:rPr>
        <w:t xml:space="preserve"> للشركات).</w:t>
      </w:r>
    </w:p>
    <w:p w:rsidR="00984689" w:rsidRPr="00845C01" w:rsidRDefault="00984689" w:rsidP="00D52DCC">
      <w:pPr>
        <w:pStyle w:val="NumberedParaAR"/>
      </w:pPr>
      <w:r w:rsidRPr="00845C01">
        <w:rPr>
          <w:rFonts w:eastAsia="Arial" w:hint="cs"/>
          <w:bdr w:val="nil"/>
          <w:rtl/>
          <w:lang w:val="ar-SA"/>
        </w:rPr>
        <w:t>و</w:t>
      </w:r>
      <w:r w:rsidR="00D52DCC" w:rsidRPr="00845C01">
        <w:rPr>
          <w:rFonts w:eastAsia="Arial" w:hint="cs"/>
          <w:bdr w:val="nil"/>
          <w:rtl/>
          <w:lang w:val="ar-SA"/>
        </w:rPr>
        <w:t>عوضا</w:t>
      </w:r>
      <w:r w:rsidR="00D52DCC" w:rsidRPr="00845C01">
        <w:rPr>
          <w:rFonts w:eastAsia="Arial"/>
          <w:bdr w:val="nil"/>
          <w:rtl/>
          <w:lang w:val="ar-SA"/>
        </w:rPr>
        <w:t xml:space="preserve"> </w:t>
      </w:r>
      <w:r w:rsidR="00D52DCC" w:rsidRPr="00845C01">
        <w:rPr>
          <w:rFonts w:eastAsia="Arial" w:hint="cs"/>
          <w:bdr w:val="nil"/>
          <w:rtl/>
          <w:lang w:val="ar-SA"/>
        </w:rPr>
        <w:t>ع</w:t>
      </w:r>
      <w:r w:rsidR="00D52DCC" w:rsidRPr="00845C01">
        <w:rPr>
          <w:rFonts w:eastAsia="Arial"/>
          <w:bdr w:val="nil"/>
          <w:rtl/>
          <w:lang w:val="ar-SA"/>
        </w:rPr>
        <w:t xml:space="preserve">ن </w:t>
      </w:r>
      <w:r w:rsidRPr="00845C01">
        <w:rPr>
          <w:rFonts w:eastAsia="Arial"/>
          <w:bdr w:val="nil"/>
          <w:rtl/>
          <w:lang w:val="ar-SA"/>
        </w:rPr>
        <w:t>تقديم تقرير تنفيذ</w:t>
      </w:r>
      <w:r w:rsidRPr="00845C01">
        <w:rPr>
          <w:rFonts w:eastAsia="Arial" w:hint="cs"/>
          <w:bdr w:val="nil"/>
          <w:rtl/>
          <w:lang w:val="ar-SA"/>
        </w:rPr>
        <w:t>ي</w:t>
      </w:r>
      <w:r w:rsidRPr="00845C01">
        <w:rPr>
          <w:rFonts w:eastAsia="Arial"/>
          <w:bdr w:val="nil"/>
          <w:rtl/>
          <w:lang w:val="ar-SA"/>
        </w:rPr>
        <w:t xml:space="preserve"> </w:t>
      </w:r>
      <w:r w:rsidRPr="00845C01">
        <w:rPr>
          <w:rFonts w:eastAsia="Arial" w:hint="cs"/>
          <w:bdr w:val="nil"/>
          <w:rtl/>
          <w:lang w:val="ar-SA"/>
        </w:rPr>
        <w:t>ل</w:t>
      </w:r>
      <w:r w:rsidRPr="00845C01">
        <w:rPr>
          <w:rFonts w:eastAsia="Arial"/>
          <w:bdr w:val="nil"/>
          <w:rtl/>
          <w:lang w:val="ar-SA"/>
        </w:rPr>
        <w:t>منتصف المدة باستخدام "نظام إشارات المرور (TLS)</w:t>
      </w:r>
      <w:r w:rsidR="00D52DCC" w:rsidRPr="00845C01">
        <w:rPr>
          <w:rFonts w:eastAsia="Arial"/>
          <w:bdr w:val="nil"/>
          <w:rtl/>
          <w:lang w:val="ar-SA"/>
        </w:rPr>
        <w:t>" ال</w:t>
      </w:r>
      <w:r w:rsidR="00D52DCC" w:rsidRPr="00845C01">
        <w:rPr>
          <w:rFonts w:eastAsia="Arial" w:hint="cs"/>
          <w:bdr w:val="nil"/>
          <w:rtl/>
          <w:lang w:val="ar-SA"/>
        </w:rPr>
        <w:t>وارد في</w:t>
      </w:r>
      <w:r w:rsidRPr="00845C01">
        <w:rPr>
          <w:rFonts w:eastAsia="Arial"/>
          <w:bdr w:val="nil"/>
          <w:rtl/>
          <w:lang w:val="ar-SA"/>
        </w:rPr>
        <w:t xml:space="preserve"> </w:t>
      </w:r>
      <w:r w:rsidR="00D52DCC" w:rsidRPr="00845C01">
        <w:rPr>
          <w:rFonts w:eastAsia="Arial"/>
          <w:bdr w:val="nil"/>
          <w:rtl/>
          <w:lang w:val="ar-SA"/>
        </w:rPr>
        <w:t xml:space="preserve">نموذج الويبو </w:t>
      </w:r>
      <w:r w:rsidR="00D52DCC" w:rsidRPr="00845C01">
        <w:rPr>
          <w:rFonts w:eastAsia="Arial" w:hint="cs"/>
          <w:bdr w:val="nil"/>
          <w:rtl/>
          <w:lang w:val="ar-SA"/>
        </w:rPr>
        <w:t>ل</w:t>
      </w:r>
      <w:r w:rsidR="00D52DCC" w:rsidRPr="00845C01">
        <w:rPr>
          <w:rFonts w:eastAsia="Arial"/>
          <w:bdr w:val="nil"/>
          <w:rtl/>
          <w:lang w:val="ar-SA"/>
        </w:rPr>
        <w:t>إعداد التقارير</w:t>
      </w:r>
      <w:r w:rsidRPr="00845C01">
        <w:rPr>
          <w:rFonts w:eastAsia="Arial"/>
          <w:bdr w:val="nil"/>
          <w:rtl/>
          <w:lang w:val="ar-SA"/>
        </w:rPr>
        <w:t>، أجرى فريق المشروع استعراض</w:t>
      </w:r>
      <w:r w:rsidR="004E2E13" w:rsidRPr="00845C01">
        <w:rPr>
          <w:rFonts w:eastAsia="Arial" w:hint="cs"/>
          <w:bdr w:val="nil"/>
          <w:rtl/>
          <w:lang w:val="ar-SA"/>
        </w:rPr>
        <w:t>ا</w:t>
      </w:r>
      <w:r w:rsidRPr="00845C01">
        <w:rPr>
          <w:rFonts w:eastAsia="Arial"/>
          <w:bdr w:val="nil"/>
          <w:rtl/>
          <w:lang w:val="ar-SA"/>
        </w:rPr>
        <w:t xml:space="preserve"> </w:t>
      </w:r>
      <w:r w:rsidR="00D52DCC" w:rsidRPr="00845C01">
        <w:rPr>
          <w:rFonts w:eastAsia="Arial"/>
          <w:bdr w:val="nil"/>
          <w:rtl/>
          <w:lang w:val="ar-SA"/>
        </w:rPr>
        <w:t>داخلي</w:t>
      </w:r>
      <w:r w:rsidR="004E2E13" w:rsidRPr="00845C01">
        <w:rPr>
          <w:rFonts w:eastAsia="Arial" w:hint="cs"/>
          <w:bdr w:val="nil"/>
          <w:rtl/>
          <w:lang w:val="ar-SA"/>
        </w:rPr>
        <w:t>ا</w:t>
      </w:r>
      <w:r w:rsidR="00D52DCC" w:rsidRPr="00845C01">
        <w:rPr>
          <w:rFonts w:eastAsia="Arial"/>
          <w:bdr w:val="nil"/>
          <w:rtl/>
          <w:lang w:val="ar-SA"/>
        </w:rPr>
        <w:t xml:space="preserve"> شامل</w:t>
      </w:r>
      <w:r w:rsidR="00D52DCC" w:rsidRPr="00845C01">
        <w:rPr>
          <w:rFonts w:eastAsia="Arial" w:hint="cs"/>
          <w:bdr w:val="nil"/>
          <w:rtl/>
          <w:lang w:val="ar-SA"/>
        </w:rPr>
        <w:t>ا ل</w:t>
      </w:r>
      <w:r w:rsidR="00D52DCC" w:rsidRPr="00845C01">
        <w:rPr>
          <w:rFonts w:eastAsia="Arial"/>
          <w:bdr w:val="nil"/>
          <w:rtl/>
          <w:lang w:val="ar-SA"/>
        </w:rPr>
        <w:t>منتصف المدة،</w:t>
      </w:r>
      <w:r w:rsidR="00D52DCC" w:rsidRPr="00845C01">
        <w:rPr>
          <w:rFonts w:eastAsia="Arial" w:hint="cs"/>
          <w:bdr w:val="nil"/>
          <w:rtl/>
          <w:lang w:val="ar-SA"/>
        </w:rPr>
        <w:t xml:space="preserve"> وهو </w:t>
      </w:r>
      <w:r w:rsidR="00D52DCC" w:rsidRPr="00845C01">
        <w:rPr>
          <w:rFonts w:eastAsia="Arial"/>
          <w:bdr w:val="nil"/>
          <w:rtl/>
          <w:lang w:val="ar-SA"/>
        </w:rPr>
        <w:t xml:space="preserve">استعراض </w:t>
      </w:r>
      <w:r w:rsidR="00D52DCC" w:rsidRPr="00845C01">
        <w:rPr>
          <w:rFonts w:eastAsia="Arial" w:hint="cs"/>
          <w:bdr w:val="nil"/>
          <w:rtl/>
          <w:lang w:val="ar-SA"/>
        </w:rPr>
        <w:t>م</w:t>
      </w:r>
      <w:r w:rsidRPr="00845C01">
        <w:rPr>
          <w:rFonts w:eastAsia="Arial"/>
          <w:bdr w:val="nil"/>
          <w:rtl/>
          <w:lang w:val="ar-SA"/>
        </w:rPr>
        <w:t>عمق</w:t>
      </w:r>
      <w:r w:rsidR="00D52DCC" w:rsidRPr="00845C01">
        <w:rPr>
          <w:rFonts w:eastAsia="Arial"/>
          <w:bdr w:val="nil"/>
          <w:rtl/>
          <w:lang w:val="ar-SA"/>
        </w:rPr>
        <w:t xml:space="preserve"> </w:t>
      </w:r>
      <w:r w:rsidR="00D52DCC" w:rsidRPr="00845C01">
        <w:rPr>
          <w:rFonts w:eastAsia="Arial" w:hint="cs"/>
          <w:bdr w:val="nil"/>
          <w:rtl/>
          <w:lang w:val="ar-SA"/>
        </w:rPr>
        <w:t>و</w:t>
      </w:r>
      <w:r w:rsidR="00D52DCC" w:rsidRPr="00845C01">
        <w:rPr>
          <w:rFonts w:eastAsia="Arial"/>
          <w:bdr w:val="nil"/>
          <w:rtl/>
          <w:lang w:val="ar-SA"/>
        </w:rPr>
        <w:t>عالي</w:t>
      </w:r>
      <w:r w:rsidRPr="00845C01">
        <w:rPr>
          <w:rFonts w:eastAsia="Arial"/>
          <w:bdr w:val="nil"/>
          <w:rtl/>
          <w:lang w:val="ar-SA"/>
        </w:rPr>
        <w:t xml:space="preserve"> </w:t>
      </w:r>
      <w:r w:rsidR="00D52DCC" w:rsidRPr="00845C01">
        <w:rPr>
          <w:rFonts w:eastAsia="Arial" w:hint="cs"/>
          <w:bdr w:val="nil"/>
          <w:rtl/>
          <w:lang w:val="ar-SA"/>
        </w:rPr>
        <w:t>ال</w:t>
      </w:r>
      <w:r w:rsidRPr="00845C01">
        <w:rPr>
          <w:rFonts w:eastAsia="Arial"/>
          <w:bdr w:val="nil"/>
          <w:rtl/>
          <w:lang w:val="ar-SA"/>
        </w:rPr>
        <w:t xml:space="preserve">جودة. </w:t>
      </w:r>
      <w:proofErr w:type="gramStart"/>
      <w:r w:rsidR="00D52DCC" w:rsidRPr="00845C01">
        <w:rPr>
          <w:rFonts w:eastAsia="Arial" w:hint="cs"/>
          <w:bdr w:val="nil"/>
          <w:rtl/>
          <w:lang w:val="ar-SA"/>
        </w:rPr>
        <w:t>وكان</w:t>
      </w:r>
      <w:proofErr w:type="gramEnd"/>
      <w:r w:rsidR="00D52DCC" w:rsidRPr="00845C01">
        <w:rPr>
          <w:rFonts w:eastAsia="Arial" w:hint="cs"/>
          <w:bdr w:val="nil"/>
          <w:rtl/>
          <w:lang w:val="ar-SA"/>
        </w:rPr>
        <w:t xml:space="preserve"> </w:t>
      </w:r>
      <w:r w:rsidR="00D52DCC" w:rsidRPr="00845C01">
        <w:rPr>
          <w:rFonts w:eastAsia="Arial"/>
          <w:bdr w:val="nil"/>
          <w:rtl/>
          <w:lang w:val="ar-SA"/>
        </w:rPr>
        <w:t>العمل المنجز واسع</w:t>
      </w:r>
      <w:r w:rsidRPr="00845C01">
        <w:rPr>
          <w:rFonts w:eastAsia="Arial"/>
          <w:bdr w:val="nil"/>
          <w:rtl/>
          <w:lang w:val="ar-SA"/>
        </w:rPr>
        <w:t xml:space="preserve"> النطاق وشامل</w:t>
      </w:r>
      <w:r w:rsidR="00D52DCC" w:rsidRPr="00845C01">
        <w:rPr>
          <w:rFonts w:eastAsia="Arial" w:hint="cs"/>
          <w:bdr w:val="nil"/>
          <w:rtl/>
          <w:lang w:val="ar-SA"/>
        </w:rPr>
        <w:t>ا</w:t>
      </w:r>
      <w:r w:rsidRPr="00845C01">
        <w:rPr>
          <w:rFonts w:eastAsia="Arial"/>
          <w:bdr w:val="nil"/>
          <w:rtl/>
          <w:lang w:val="ar-SA"/>
        </w:rPr>
        <w:t xml:space="preserve"> وسليم</w:t>
      </w:r>
      <w:r w:rsidR="00D52DCC" w:rsidRPr="00845C01">
        <w:rPr>
          <w:rFonts w:eastAsia="Arial" w:hint="cs"/>
          <w:bdr w:val="nil"/>
          <w:rtl/>
          <w:lang w:val="ar-SA"/>
        </w:rPr>
        <w:t>ا</w:t>
      </w:r>
      <w:r w:rsidRPr="00845C01">
        <w:rPr>
          <w:rFonts w:eastAsia="Arial"/>
          <w:bdr w:val="nil"/>
          <w:rtl/>
          <w:lang w:val="ar-SA"/>
        </w:rPr>
        <w:t xml:space="preserve"> </w:t>
      </w:r>
      <w:r w:rsidR="00D52DCC" w:rsidRPr="00845C01">
        <w:rPr>
          <w:rFonts w:eastAsia="Arial" w:hint="cs"/>
          <w:bdr w:val="nil"/>
          <w:rtl/>
          <w:lang w:val="ar-SA"/>
        </w:rPr>
        <w:t>من الناحية ال</w:t>
      </w:r>
      <w:r w:rsidR="00D52DCC" w:rsidRPr="00845C01">
        <w:rPr>
          <w:rFonts w:eastAsia="Arial"/>
          <w:bdr w:val="nil"/>
          <w:rtl/>
          <w:lang w:val="ar-SA"/>
        </w:rPr>
        <w:t>منهجي</w:t>
      </w:r>
      <w:r w:rsidR="00D52DCC" w:rsidRPr="00845C01">
        <w:rPr>
          <w:rFonts w:eastAsia="Arial" w:hint="cs"/>
          <w:bdr w:val="nil"/>
          <w:rtl/>
          <w:lang w:val="ar-SA"/>
        </w:rPr>
        <w:t>ة</w:t>
      </w:r>
      <w:r w:rsidR="004A2F21" w:rsidRPr="00845C01">
        <w:rPr>
          <w:rFonts w:eastAsia="Arial" w:hint="cs"/>
          <w:bdr w:val="nil"/>
          <w:rtl/>
          <w:lang w:val="ar-SA"/>
        </w:rPr>
        <w:t>،</w:t>
      </w:r>
      <w:r w:rsidR="004A2F21" w:rsidRPr="00845C01">
        <w:rPr>
          <w:rFonts w:eastAsia="Arial"/>
          <w:bdr w:val="nil"/>
          <w:rtl/>
          <w:lang w:val="ar-SA"/>
        </w:rPr>
        <w:t xml:space="preserve"> </w:t>
      </w:r>
      <w:r w:rsidR="004A2F21" w:rsidRPr="00845C01">
        <w:rPr>
          <w:rFonts w:eastAsia="Arial" w:hint="cs"/>
          <w:bdr w:val="nil"/>
          <w:rtl/>
          <w:lang w:val="ar-SA"/>
        </w:rPr>
        <w:t xml:space="preserve">على النحو المنتظر من </w:t>
      </w:r>
      <w:r w:rsidRPr="00845C01">
        <w:rPr>
          <w:rFonts w:eastAsia="Arial"/>
          <w:bdr w:val="nil"/>
          <w:rtl/>
          <w:lang w:val="ar-SA"/>
        </w:rPr>
        <w:t>مقي</w:t>
      </w:r>
      <w:r w:rsidR="004E2E13" w:rsidRPr="00845C01">
        <w:rPr>
          <w:rFonts w:eastAsia="Arial" w:hint="cs"/>
          <w:bdr w:val="nil"/>
          <w:rtl/>
          <w:lang w:val="ar-SA"/>
        </w:rPr>
        <w:t>ّ</w:t>
      </w:r>
      <w:r w:rsidRPr="00845C01">
        <w:rPr>
          <w:rFonts w:eastAsia="Arial"/>
          <w:bdr w:val="nil"/>
          <w:rtl/>
          <w:lang w:val="ar-SA"/>
        </w:rPr>
        <w:t xml:space="preserve">م خارجي. </w:t>
      </w:r>
      <w:r w:rsidR="00CA1C02" w:rsidRPr="00845C01">
        <w:rPr>
          <w:rFonts w:eastAsia="Arial" w:hint="cs"/>
          <w:bdr w:val="nil"/>
          <w:rtl/>
          <w:lang w:val="ar-SA"/>
        </w:rPr>
        <w:t xml:space="preserve">وحددت أعلى </w:t>
      </w:r>
      <w:r w:rsidR="00CA1C02" w:rsidRPr="00845C01">
        <w:rPr>
          <w:rFonts w:eastAsia="Arial"/>
          <w:bdr w:val="nil"/>
          <w:rtl/>
          <w:lang w:val="ar-SA"/>
        </w:rPr>
        <w:t xml:space="preserve">الدروس المستفادة </w:t>
      </w:r>
      <w:r w:rsidR="0088703C" w:rsidRPr="00845C01">
        <w:rPr>
          <w:rFonts w:eastAsia="Arial" w:hint="cs"/>
          <w:bdr w:val="nil"/>
          <w:rtl/>
          <w:lang w:val="ar-SA"/>
        </w:rPr>
        <w:t>نفعا</w:t>
      </w:r>
      <w:r w:rsidRPr="00845C01">
        <w:rPr>
          <w:rFonts w:eastAsia="Arial"/>
          <w:bdr w:val="nil"/>
          <w:rtl/>
          <w:lang w:val="ar-SA"/>
        </w:rPr>
        <w:t xml:space="preserve">. </w:t>
      </w:r>
      <w:proofErr w:type="gramStart"/>
      <w:r w:rsidR="00CA1C02" w:rsidRPr="00845C01">
        <w:rPr>
          <w:rFonts w:eastAsia="Arial" w:hint="cs"/>
          <w:bdr w:val="nil"/>
          <w:rtl/>
          <w:lang w:val="ar-SA"/>
        </w:rPr>
        <w:t>و</w:t>
      </w:r>
      <w:r w:rsidR="00CA1C02" w:rsidRPr="00845C01">
        <w:rPr>
          <w:rFonts w:eastAsia="Arial"/>
          <w:bdr w:val="nil"/>
          <w:rtl/>
          <w:lang w:val="ar-SA"/>
        </w:rPr>
        <w:t>يتطلب</w:t>
      </w:r>
      <w:proofErr w:type="gramEnd"/>
      <w:r w:rsidR="00CA1C02" w:rsidRPr="00845C01">
        <w:rPr>
          <w:rFonts w:eastAsia="Arial"/>
          <w:bdr w:val="nil"/>
          <w:rtl/>
          <w:lang w:val="ar-SA"/>
        </w:rPr>
        <w:t xml:space="preserve"> إجراء </w:t>
      </w:r>
      <w:r w:rsidRPr="00845C01">
        <w:rPr>
          <w:rFonts w:eastAsia="Arial"/>
          <w:bdr w:val="nil"/>
          <w:rtl/>
          <w:lang w:val="ar-SA"/>
        </w:rPr>
        <w:t xml:space="preserve">النوع </w:t>
      </w:r>
      <w:r w:rsidR="00CA1C02" w:rsidRPr="00845C01">
        <w:rPr>
          <w:rFonts w:eastAsia="Arial" w:hint="cs"/>
          <w:bdr w:val="nil"/>
          <w:rtl/>
          <w:lang w:val="ar-SA"/>
        </w:rPr>
        <w:t xml:space="preserve">المذكور </w:t>
      </w:r>
      <w:r w:rsidR="00CA1C02" w:rsidRPr="00845C01">
        <w:rPr>
          <w:rFonts w:eastAsia="Arial"/>
          <w:bdr w:val="nil"/>
          <w:rtl/>
          <w:lang w:val="ar-SA"/>
        </w:rPr>
        <w:t>من الاستعراضات الم</w:t>
      </w:r>
      <w:r w:rsidRPr="00845C01">
        <w:rPr>
          <w:rFonts w:eastAsia="Arial"/>
          <w:bdr w:val="nil"/>
          <w:rtl/>
          <w:lang w:val="ar-SA"/>
        </w:rPr>
        <w:t>عم</w:t>
      </w:r>
      <w:r w:rsidR="00CA1C02" w:rsidRPr="00845C01">
        <w:rPr>
          <w:rFonts w:eastAsia="Arial" w:hint="cs"/>
          <w:bdr w:val="nil"/>
          <w:rtl/>
          <w:lang w:val="ar-SA"/>
        </w:rPr>
        <w:t>ّ</w:t>
      </w:r>
      <w:r w:rsidRPr="00845C01">
        <w:rPr>
          <w:rFonts w:eastAsia="Arial"/>
          <w:bdr w:val="nil"/>
          <w:rtl/>
          <w:lang w:val="ar-SA"/>
        </w:rPr>
        <w:t xml:space="preserve">قة </w:t>
      </w:r>
      <w:r w:rsidR="00CA1C02" w:rsidRPr="00845C01">
        <w:rPr>
          <w:rFonts w:eastAsia="Arial"/>
          <w:bdr w:val="nil"/>
          <w:rtl/>
          <w:lang w:val="ar-SA"/>
        </w:rPr>
        <w:t>خبرة في "إدارة دورة المشروع" ووقت</w:t>
      </w:r>
      <w:r w:rsidR="00CA1C02" w:rsidRPr="00845C01">
        <w:rPr>
          <w:rFonts w:eastAsia="Arial" w:hint="cs"/>
          <w:bdr w:val="nil"/>
          <w:rtl/>
          <w:lang w:val="ar-SA"/>
        </w:rPr>
        <w:t>ا متاحا</w:t>
      </w:r>
      <w:r w:rsidR="00CA1C02" w:rsidRPr="00845C01">
        <w:rPr>
          <w:rFonts w:eastAsia="Arial"/>
          <w:bdr w:val="nil"/>
          <w:rtl/>
          <w:lang w:val="ar-SA"/>
        </w:rPr>
        <w:t>،</w:t>
      </w:r>
      <w:r w:rsidR="00CA1C02" w:rsidRPr="00845C01">
        <w:rPr>
          <w:rFonts w:eastAsia="Arial" w:hint="cs"/>
          <w:bdr w:val="nil"/>
          <w:rtl/>
          <w:lang w:val="ar-SA"/>
        </w:rPr>
        <w:t xml:space="preserve"> وهو عملة نادرة لكثير من </w:t>
      </w:r>
      <w:r w:rsidRPr="00845C01">
        <w:rPr>
          <w:rFonts w:eastAsia="Arial"/>
          <w:bdr w:val="nil"/>
          <w:rtl/>
          <w:lang w:val="ar-SA"/>
        </w:rPr>
        <w:t xml:space="preserve">مديري المشاريع </w:t>
      </w:r>
      <w:r w:rsidR="00CA1C02" w:rsidRPr="00845C01">
        <w:rPr>
          <w:rFonts w:eastAsia="Arial" w:hint="cs"/>
          <w:bdr w:val="nil"/>
          <w:rtl/>
          <w:lang w:val="ar-SA"/>
        </w:rPr>
        <w:t xml:space="preserve">الذين </w:t>
      </w:r>
      <w:r w:rsidRPr="00845C01">
        <w:rPr>
          <w:rFonts w:eastAsia="Arial"/>
          <w:bdr w:val="nil"/>
          <w:rtl/>
          <w:lang w:val="ar-SA"/>
        </w:rPr>
        <w:t>يعملون بدوام كامل في وظائ</w:t>
      </w:r>
      <w:r w:rsidR="00CA1C02" w:rsidRPr="00845C01">
        <w:rPr>
          <w:rFonts w:eastAsia="Arial"/>
          <w:bdr w:val="nil"/>
          <w:rtl/>
          <w:lang w:val="ar-SA"/>
        </w:rPr>
        <w:t>ف أخرى داخل الأمانة</w:t>
      </w:r>
      <w:r w:rsidRPr="00845C01">
        <w:rPr>
          <w:rFonts w:eastAsia="Arial"/>
          <w:bdr w:val="nil"/>
          <w:rtl/>
          <w:lang w:val="ar-SA"/>
        </w:rPr>
        <w:t>.</w:t>
      </w:r>
    </w:p>
    <w:p w:rsidR="00CA1C02" w:rsidRPr="00845C01" w:rsidRDefault="00CA1C02" w:rsidP="00CA1C02">
      <w:pPr>
        <w:pStyle w:val="NumberedParaAR"/>
      </w:pPr>
      <w:r w:rsidRPr="00845C01">
        <w:rPr>
          <w:rFonts w:hint="cs"/>
          <w:rtl/>
        </w:rPr>
        <w:t>و</w:t>
      </w:r>
      <w:r w:rsidRPr="00845C01">
        <w:rPr>
          <w:rtl/>
        </w:rPr>
        <w:t>قدم</w:t>
      </w:r>
      <w:r w:rsidRPr="00845C01">
        <w:rPr>
          <w:rFonts w:hint="cs"/>
          <w:rtl/>
        </w:rPr>
        <w:t>ت</w:t>
      </w:r>
      <w:r w:rsidRPr="00845C01">
        <w:rPr>
          <w:rtl/>
        </w:rPr>
        <w:t xml:space="preserve"> تقارير شاملة </w:t>
      </w:r>
      <w:proofErr w:type="gramStart"/>
      <w:r w:rsidRPr="00845C01">
        <w:rPr>
          <w:rtl/>
        </w:rPr>
        <w:t>ودقيقة</w:t>
      </w:r>
      <w:proofErr w:type="gramEnd"/>
      <w:r w:rsidRPr="00845C01">
        <w:rPr>
          <w:rtl/>
        </w:rPr>
        <w:t xml:space="preserve"> وواضحة</w:t>
      </w:r>
      <w:r w:rsidRPr="00845C01">
        <w:rPr>
          <w:rFonts w:hint="cs"/>
          <w:rtl/>
        </w:rPr>
        <w:t xml:space="preserve"> </w:t>
      </w:r>
      <w:r w:rsidRPr="00845C01">
        <w:rPr>
          <w:rtl/>
        </w:rPr>
        <w:t>إلى شعبة تنسيق أجندة التنمية (الداخلية) واللجنة (الدول الأعضاء)</w:t>
      </w:r>
      <w:r w:rsidRPr="00845C01">
        <w:rPr>
          <w:rFonts w:hint="cs"/>
          <w:rtl/>
        </w:rPr>
        <w:t>.</w:t>
      </w:r>
    </w:p>
    <w:p w:rsidR="00CA1C02" w:rsidRPr="00845C01" w:rsidRDefault="00CA1C02" w:rsidP="00CA1C02">
      <w:pPr>
        <w:pStyle w:val="NumberedParaAR"/>
      </w:pPr>
      <w:r w:rsidRPr="00845C01">
        <w:rPr>
          <w:rFonts w:hint="cs"/>
          <w:rtl/>
        </w:rPr>
        <w:t>و</w:t>
      </w:r>
      <w:r w:rsidR="008800BB" w:rsidRPr="00845C01">
        <w:rPr>
          <w:rFonts w:hint="cs"/>
          <w:rtl/>
        </w:rPr>
        <w:t>ذكر</w:t>
      </w:r>
      <w:r w:rsidRPr="00845C01">
        <w:rPr>
          <w:rtl/>
        </w:rPr>
        <w:t xml:space="preserve"> جميع المستفيدين </w:t>
      </w:r>
      <w:r w:rsidR="008800BB" w:rsidRPr="00845C01">
        <w:rPr>
          <w:rFonts w:hint="cs"/>
          <w:rtl/>
        </w:rPr>
        <w:t>ممن أجريت معهم م</w:t>
      </w:r>
      <w:r w:rsidRPr="00845C01">
        <w:rPr>
          <w:rtl/>
        </w:rPr>
        <w:t>قابل</w:t>
      </w:r>
      <w:r w:rsidR="008800BB" w:rsidRPr="00845C01">
        <w:rPr>
          <w:rFonts w:hint="cs"/>
          <w:rtl/>
        </w:rPr>
        <w:t>ا</w:t>
      </w:r>
      <w:r w:rsidRPr="00845C01">
        <w:rPr>
          <w:rtl/>
        </w:rPr>
        <w:t xml:space="preserve">ت </w:t>
      </w:r>
      <w:r w:rsidR="008800BB" w:rsidRPr="00845C01">
        <w:rPr>
          <w:rFonts w:hint="cs"/>
          <w:rtl/>
        </w:rPr>
        <w:t>ال</w:t>
      </w:r>
      <w:r w:rsidRPr="00845C01">
        <w:rPr>
          <w:rtl/>
        </w:rPr>
        <w:t xml:space="preserve">تعاون </w:t>
      </w:r>
      <w:r w:rsidR="008800BB" w:rsidRPr="00845C01">
        <w:rPr>
          <w:rFonts w:hint="cs"/>
          <w:rtl/>
        </w:rPr>
        <w:t>ال</w:t>
      </w:r>
      <w:r w:rsidR="008800BB" w:rsidRPr="00845C01">
        <w:rPr>
          <w:rtl/>
        </w:rPr>
        <w:t>جيد مع الأمانة</w:t>
      </w:r>
      <w:r w:rsidRPr="00845C01">
        <w:rPr>
          <w:rtl/>
        </w:rPr>
        <w:t xml:space="preserve"> وإدارة ال</w:t>
      </w:r>
      <w:r w:rsidR="008800BB" w:rsidRPr="00845C01">
        <w:rPr>
          <w:rtl/>
        </w:rPr>
        <w:t>مشر</w:t>
      </w:r>
      <w:r w:rsidR="008800BB" w:rsidRPr="00845C01">
        <w:rPr>
          <w:rFonts w:hint="cs"/>
          <w:rtl/>
        </w:rPr>
        <w:t>و</w:t>
      </w:r>
      <w:r w:rsidR="008800BB" w:rsidRPr="00845C01">
        <w:rPr>
          <w:rtl/>
        </w:rPr>
        <w:t xml:space="preserve">ع، </w:t>
      </w:r>
      <w:r w:rsidR="008800BB" w:rsidRPr="00845C01">
        <w:rPr>
          <w:rFonts w:hint="cs"/>
          <w:rtl/>
        </w:rPr>
        <w:t xml:space="preserve">ولا سيما </w:t>
      </w:r>
      <w:r w:rsidRPr="00845C01">
        <w:rPr>
          <w:rtl/>
        </w:rPr>
        <w:t>استجابة فريق المشروع لاحتياجاتهم.</w:t>
      </w:r>
    </w:p>
    <w:p w:rsidR="00AE1126" w:rsidRPr="00845C01" w:rsidRDefault="00AE1126" w:rsidP="004E2E13">
      <w:pPr>
        <w:pStyle w:val="Heading2AR"/>
        <w:keepNext w:val="0"/>
        <w:widowControl w:val="0"/>
        <w:suppressAutoHyphens/>
        <w:spacing w:after="240" w:line="360" w:lineRule="exact"/>
        <w:ind w:left="1133" w:hanging="567"/>
        <w:outlineLvl w:val="0"/>
      </w:pPr>
      <w:r w:rsidRPr="00845C01">
        <w:rPr>
          <w:rFonts w:eastAsia="Arial"/>
          <w:bdr w:val="nil"/>
          <w:rtl/>
          <w:lang w:val="ar-SA" w:eastAsia="zh-CN"/>
        </w:rPr>
        <w:t>(ب</w:t>
      </w:r>
      <w:r w:rsidR="0061422A" w:rsidRPr="00845C01">
        <w:rPr>
          <w:rFonts w:eastAsia="Arial" w:hint="cs"/>
          <w:bdr w:val="nil"/>
          <w:rtl/>
          <w:lang w:val="ar-SA" w:eastAsia="zh-CN"/>
        </w:rPr>
        <w:t>اء</w:t>
      </w:r>
      <w:r w:rsidRPr="00845C01">
        <w:rPr>
          <w:rFonts w:eastAsia="Arial"/>
          <w:bdr w:val="nil"/>
          <w:rtl/>
          <w:lang w:val="ar-SA" w:eastAsia="zh-CN"/>
        </w:rPr>
        <w:t>)</w:t>
      </w:r>
      <w:r w:rsidRPr="00845C01">
        <w:rPr>
          <w:rFonts w:eastAsia="Arial"/>
          <w:bdr w:val="nil"/>
          <w:rtl/>
          <w:lang w:val="ar-SA" w:eastAsia="zh-CN"/>
        </w:rPr>
        <w:tab/>
        <w:t>الوجاهة</w:t>
      </w:r>
    </w:p>
    <w:p w:rsidR="00AE1126" w:rsidRPr="00845C01" w:rsidRDefault="00AE1126" w:rsidP="004E2E13">
      <w:pPr>
        <w:pStyle w:val="NumberedParaAR"/>
      </w:pPr>
      <w:r w:rsidRPr="00845C01">
        <w:rPr>
          <w:rFonts w:eastAsia="Arial"/>
          <w:bdr w:val="nil"/>
          <w:rtl/>
          <w:lang w:val="ar-SA"/>
        </w:rPr>
        <w:t>تُقدِّر الوجاهة مدى اتساق أهداف المشروع مع متطلب</w:t>
      </w:r>
      <w:r w:rsidR="008800BB" w:rsidRPr="00845C01">
        <w:rPr>
          <w:rFonts w:eastAsia="Arial"/>
          <w:bdr w:val="nil"/>
          <w:rtl/>
          <w:lang w:val="ar-SA"/>
        </w:rPr>
        <w:t>ات المستفيدين</w:t>
      </w:r>
      <w:r w:rsidR="008800BB" w:rsidRPr="00845C01">
        <w:rPr>
          <w:rFonts w:eastAsia="Arial" w:hint="cs"/>
          <w:bdr w:val="nil"/>
          <w:rtl/>
          <w:lang w:val="ar-SA"/>
        </w:rPr>
        <w:t xml:space="preserve"> و</w:t>
      </w:r>
      <w:r w:rsidR="008800BB" w:rsidRPr="00845C01">
        <w:rPr>
          <w:rFonts w:eastAsia="Arial"/>
          <w:bdr w:val="nil"/>
          <w:rtl/>
          <w:lang w:val="ar-SA"/>
        </w:rPr>
        <w:t>احتياجات ال</w:t>
      </w:r>
      <w:r w:rsidR="008800BB" w:rsidRPr="00845C01">
        <w:rPr>
          <w:rFonts w:eastAsia="Arial" w:hint="cs"/>
          <w:bdr w:val="nil"/>
          <w:rtl/>
          <w:lang w:val="ar-SA"/>
        </w:rPr>
        <w:t>دول</w:t>
      </w:r>
      <w:r w:rsidR="008800BB" w:rsidRPr="00845C01">
        <w:rPr>
          <w:rFonts w:eastAsia="Arial"/>
          <w:bdr w:val="nil"/>
          <w:rtl/>
          <w:lang w:val="ar-SA"/>
        </w:rPr>
        <w:t xml:space="preserve"> الأعضاء </w:t>
      </w:r>
      <w:r w:rsidR="008800BB" w:rsidRPr="00845C01">
        <w:rPr>
          <w:rFonts w:eastAsia="Arial" w:hint="cs"/>
          <w:bdr w:val="nil"/>
          <w:rtl/>
          <w:lang w:val="ar-SA"/>
        </w:rPr>
        <w:t>و</w:t>
      </w:r>
      <w:r w:rsidR="008800BB" w:rsidRPr="00845C01">
        <w:rPr>
          <w:rFonts w:eastAsia="Arial"/>
          <w:bdr w:val="nil"/>
          <w:rtl/>
          <w:lang w:val="ar-SA"/>
        </w:rPr>
        <w:t xml:space="preserve">الأولويات العالمية </w:t>
      </w:r>
      <w:r w:rsidR="008800BB" w:rsidRPr="00845C01">
        <w:rPr>
          <w:rFonts w:eastAsia="Arial" w:hint="cs"/>
          <w:bdr w:val="nil"/>
          <w:rtl/>
          <w:lang w:val="ar-SA"/>
        </w:rPr>
        <w:t>و</w:t>
      </w:r>
      <w:r w:rsidR="008800BB" w:rsidRPr="00845C01">
        <w:rPr>
          <w:rFonts w:eastAsia="Arial"/>
          <w:bdr w:val="nil"/>
          <w:rtl/>
          <w:lang w:val="ar-SA"/>
        </w:rPr>
        <w:t>سياسات الويبو</w:t>
      </w:r>
      <w:r w:rsidRPr="00845C01">
        <w:rPr>
          <w:rFonts w:eastAsia="Arial"/>
          <w:bdr w:val="nil"/>
          <w:rtl/>
          <w:lang w:val="ar-SA"/>
        </w:rPr>
        <w:t>.</w:t>
      </w:r>
    </w:p>
    <w:p w:rsidR="00AE1126" w:rsidRPr="00845C01" w:rsidRDefault="008800BB" w:rsidP="00FD07D8">
      <w:pPr>
        <w:pStyle w:val="Heading3AR"/>
        <w:keepNext w:val="0"/>
        <w:widowControl w:val="0"/>
        <w:suppressAutoHyphens/>
        <w:spacing w:after="240"/>
        <w:ind w:left="1133"/>
      </w:pPr>
      <w:r w:rsidRPr="00845C01">
        <w:rPr>
          <w:rFonts w:eastAsia="Arial" w:hint="cs"/>
          <w:u w:val="none"/>
          <w:bdr w:val="nil"/>
          <w:rtl/>
          <w:lang w:val="ar-SA" w:eastAsia="zh-CN"/>
        </w:rPr>
        <w:t>"</w:t>
      </w:r>
      <w:r w:rsidR="0061422A" w:rsidRPr="00845C01">
        <w:rPr>
          <w:rFonts w:eastAsia="Arial" w:hint="cs"/>
          <w:u w:val="none"/>
          <w:bdr w:val="nil"/>
          <w:rtl/>
          <w:lang w:val="ar-SA" w:eastAsia="zh-CN"/>
        </w:rPr>
        <w:t>1</w:t>
      </w:r>
      <w:r w:rsidRPr="00845C01">
        <w:rPr>
          <w:rFonts w:eastAsia="Arial" w:hint="cs"/>
          <w:u w:val="none"/>
          <w:bdr w:val="nil"/>
          <w:rtl/>
          <w:lang w:val="ar-SA" w:eastAsia="zh-CN"/>
        </w:rPr>
        <w:t>"</w:t>
      </w:r>
      <w:r w:rsidR="00AE1126" w:rsidRPr="00845C01">
        <w:rPr>
          <w:rFonts w:eastAsia="Arial"/>
          <w:u w:val="none"/>
          <w:bdr w:val="nil"/>
          <w:rtl/>
          <w:lang w:val="ar-SA" w:eastAsia="zh-CN"/>
        </w:rPr>
        <w:tab/>
      </w:r>
      <w:r w:rsidR="00AE1126" w:rsidRPr="00845C01">
        <w:rPr>
          <w:rFonts w:eastAsia="Arial"/>
          <w:bdr w:val="nil"/>
          <w:rtl/>
          <w:lang w:val="ar-SA" w:eastAsia="zh-CN"/>
        </w:rPr>
        <w:t>وجاهة السياسات</w:t>
      </w:r>
    </w:p>
    <w:p w:rsidR="00AE1126" w:rsidRPr="00845C01" w:rsidRDefault="008800BB" w:rsidP="00FD07D8">
      <w:pPr>
        <w:pStyle w:val="NumberedParaAR"/>
      </w:pPr>
      <w:r w:rsidRPr="00845C01">
        <w:rPr>
          <w:rFonts w:eastAsia="Arial" w:hint="cs"/>
          <w:bdr w:val="nil"/>
          <w:rtl/>
          <w:lang w:val="ar-SA"/>
        </w:rPr>
        <w:t>ت</w:t>
      </w:r>
      <w:r w:rsidR="00AE1126" w:rsidRPr="00845C01">
        <w:rPr>
          <w:rFonts w:eastAsia="Arial"/>
          <w:bdr w:val="nil"/>
          <w:rtl/>
          <w:lang w:val="ar-SA"/>
        </w:rPr>
        <w:t xml:space="preserve">دل </w:t>
      </w:r>
      <w:proofErr w:type="gramStart"/>
      <w:r w:rsidRPr="00845C01">
        <w:rPr>
          <w:rFonts w:eastAsia="Arial"/>
          <w:bdr w:val="nil"/>
          <w:rtl/>
          <w:lang w:val="ar-SA"/>
        </w:rPr>
        <w:t>موافقة</w:t>
      </w:r>
      <w:proofErr w:type="gramEnd"/>
      <w:r w:rsidRPr="00845C01">
        <w:rPr>
          <w:rFonts w:eastAsia="Arial"/>
          <w:bdr w:val="nil"/>
          <w:rtl/>
          <w:lang w:val="ar-SA"/>
        </w:rPr>
        <w:t xml:space="preserve"> اللجنة على </w:t>
      </w:r>
      <w:r w:rsidR="00AE1126" w:rsidRPr="00845C01">
        <w:rPr>
          <w:rFonts w:eastAsia="Arial"/>
          <w:bdr w:val="nil"/>
          <w:rtl/>
          <w:lang w:val="ar-SA"/>
        </w:rPr>
        <w:t>ا</w:t>
      </w:r>
      <w:r w:rsidRPr="00845C01">
        <w:rPr>
          <w:rFonts w:eastAsia="Arial"/>
          <w:bdr w:val="nil"/>
          <w:rtl/>
          <w:lang w:val="ar-SA"/>
        </w:rPr>
        <w:t xml:space="preserve">لمشروع </w:t>
      </w:r>
      <w:r w:rsidR="00AE1126" w:rsidRPr="00845C01">
        <w:rPr>
          <w:rFonts w:eastAsia="Arial"/>
          <w:bdr w:val="nil"/>
          <w:rtl/>
          <w:lang w:val="ar-SA"/>
        </w:rPr>
        <w:t>بتوافق الآراء</w:t>
      </w:r>
      <w:r w:rsidRPr="00845C01">
        <w:rPr>
          <w:rFonts w:eastAsia="Arial"/>
          <w:bdr w:val="nil"/>
          <w:rtl/>
          <w:lang w:val="ar-SA"/>
        </w:rPr>
        <w:t xml:space="preserve"> على وجاهة السياسات بالنسبة إلى الدول الأعضاء</w:t>
      </w:r>
      <w:r w:rsidR="00AE1126" w:rsidRPr="00845C01">
        <w:rPr>
          <w:rFonts w:eastAsia="Arial"/>
          <w:bdr w:val="nil"/>
          <w:rtl/>
          <w:lang w:val="ar-SA"/>
        </w:rPr>
        <w:t xml:space="preserve">. </w:t>
      </w:r>
      <w:r w:rsidRPr="00845C01">
        <w:rPr>
          <w:rFonts w:eastAsia="Arial" w:hint="cs"/>
          <w:bdr w:val="nil"/>
          <w:rtl/>
          <w:lang w:val="ar-SA"/>
        </w:rPr>
        <w:t>و</w:t>
      </w:r>
      <w:r w:rsidR="009F6021" w:rsidRPr="00845C01">
        <w:rPr>
          <w:rFonts w:eastAsia="Arial" w:hint="cs"/>
          <w:bdr w:val="nil"/>
          <w:rtl/>
          <w:lang w:val="ar-SA"/>
        </w:rPr>
        <w:t>سعى</w:t>
      </w:r>
      <w:r w:rsidRPr="00845C01">
        <w:rPr>
          <w:rFonts w:eastAsia="Arial"/>
          <w:bdr w:val="nil"/>
          <w:rtl/>
          <w:lang w:val="ar-SA"/>
        </w:rPr>
        <w:t xml:space="preserve"> </w:t>
      </w:r>
      <w:r w:rsidRPr="00845C01">
        <w:rPr>
          <w:rFonts w:eastAsia="Arial" w:hint="cs"/>
          <w:bdr w:val="nil"/>
          <w:rtl/>
          <w:lang w:val="ar-SA"/>
        </w:rPr>
        <w:t>ال</w:t>
      </w:r>
      <w:r w:rsidRPr="00845C01">
        <w:rPr>
          <w:rFonts w:eastAsia="Arial"/>
          <w:bdr w:val="nil"/>
          <w:rtl/>
          <w:lang w:val="ar-SA"/>
        </w:rPr>
        <w:t xml:space="preserve">مشروع </w:t>
      </w:r>
      <w:r w:rsidR="009F6021" w:rsidRPr="00845C01">
        <w:rPr>
          <w:rFonts w:eastAsia="Arial"/>
          <w:bdr w:val="nil"/>
          <w:rtl/>
          <w:lang w:val="ar-SA"/>
        </w:rPr>
        <w:t>إلى إظهار</w:t>
      </w:r>
      <w:r w:rsidRPr="00845C01">
        <w:rPr>
          <w:rFonts w:eastAsia="Arial"/>
          <w:bdr w:val="nil"/>
          <w:rtl/>
          <w:lang w:val="ar-SA"/>
        </w:rPr>
        <w:t xml:space="preserve"> من</w:t>
      </w:r>
      <w:r w:rsidR="009F6021" w:rsidRPr="00845C01">
        <w:rPr>
          <w:rFonts w:eastAsia="Arial" w:hint="cs"/>
          <w:bdr w:val="nil"/>
          <w:rtl/>
          <w:lang w:val="ar-SA"/>
        </w:rPr>
        <w:t>افع</w:t>
      </w:r>
      <w:r w:rsidRPr="00845C01">
        <w:rPr>
          <w:rFonts w:eastAsia="Arial"/>
          <w:bdr w:val="nil"/>
          <w:rtl/>
          <w:lang w:val="ar-SA"/>
        </w:rPr>
        <w:t xml:space="preserve"> مساعدة أصحاب الحق</w:t>
      </w:r>
      <w:r w:rsidR="009F6021" w:rsidRPr="00845C01">
        <w:rPr>
          <w:rFonts w:eastAsia="Arial" w:hint="cs"/>
          <w:bdr w:val="nil"/>
          <w:rtl/>
          <w:lang w:val="ar-SA"/>
        </w:rPr>
        <w:t>وق</w:t>
      </w:r>
      <w:r w:rsidR="009F6021" w:rsidRPr="00845C01">
        <w:rPr>
          <w:rFonts w:eastAsia="Arial"/>
          <w:bdr w:val="nil"/>
          <w:rtl/>
          <w:lang w:val="ar-SA"/>
        </w:rPr>
        <w:t xml:space="preserve"> في حماية</w:t>
      </w:r>
      <w:r w:rsidR="009F6021" w:rsidRPr="00845C01">
        <w:rPr>
          <w:rFonts w:eastAsia="Arial" w:hint="cs"/>
          <w:bdr w:val="nil"/>
          <w:rtl/>
          <w:lang w:val="ar-SA"/>
        </w:rPr>
        <w:t xml:space="preserve"> تصميماتهم </w:t>
      </w:r>
      <w:proofErr w:type="gramStart"/>
      <w:r w:rsidR="009F6021" w:rsidRPr="00845C01">
        <w:rPr>
          <w:rFonts w:eastAsia="Arial" w:hint="cs"/>
          <w:bdr w:val="nil"/>
          <w:rtl/>
          <w:lang w:val="ar-SA"/>
        </w:rPr>
        <w:t>وتثمينها</w:t>
      </w:r>
      <w:proofErr w:type="gramEnd"/>
      <w:r w:rsidR="009F6021" w:rsidRPr="00845C01">
        <w:rPr>
          <w:rFonts w:eastAsia="Arial"/>
          <w:bdr w:val="nil"/>
          <w:rtl/>
          <w:lang w:val="ar-SA"/>
        </w:rPr>
        <w:t xml:space="preserve">. </w:t>
      </w:r>
      <w:r w:rsidR="009F6021" w:rsidRPr="00845C01">
        <w:rPr>
          <w:rFonts w:eastAsia="Arial" w:hint="cs"/>
          <w:bdr w:val="nil"/>
          <w:rtl/>
          <w:lang w:val="ar-SA"/>
        </w:rPr>
        <w:t>و</w:t>
      </w:r>
      <w:r w:rsidR="009F6021" w:rsidRPr="00845C01">
        <w:rPr>
          <w:rFonts w:eastAsia="Arial"/>
          <w:bdr w:val="nil"/>
          <w:rtl/>
          <w:lang w:val="ar-SA"/>
        </w:rPr>
        <w:t>ل</w:t>
      </w:r>
      <w:r w:rsidR="009F6021" w:rsidRPr="00845C01">
        <w:rPr>
          <w:rFonts w:eastAsia="Arial" w:hint="cs"/>
          <w:bdr w:val="nil"/>
          <w:rtl/>
          <w:lang w:val="ar-SA"/>
        </w:rPr>
        <w:t>م</w:t>
      </w:r>
      <w:r w:rsidR="009F6021" w:rsidRPr="00845C01">
        <w:rPr>
          <w:rFonts w:eastAsia="Arial"/>
          <w:bdr w:val="nil"/>
          <w:rtl/>
          <w:lang w:val="ar-SA"/>
        </w:rPr>
        <w:t xml:space="preserve"> </w:t>
      </w:r>
      <w:r w:rsidR="009F6021" w:rsidRPr="00845C01">
        <w:rPr>
          <w:rFonts w:eastAsia="Arial" w:hint="cs"/>
          <w:bdr w:val="nil"/>
          <w:rtl/>
          <w:lang w:val="ar-SA"/>
        </w:rPr>
        <w:t xml:space="preserve">يهدف إلى تقديم </w:t>
      </w:r>
      <w:r w:rsidRPr="00845C01">
        <w:rPr>
          <w:rFonts w:eastAsia="Arial"/>
          <w:bdr w:val="nil"/>
          <w:rtl/>
          <w:lang w:val="ar-SA"/>
        </w:rPr>
        <w:t>دعم شامل لتطوير قطاع التص</w:t>
      </w:r>
      <w:r w:rsidR="009F6021" w:rsidRPr="00845C01">
        <w:rPr>
          <w:rFonts w:eastAsia="Arial" w:hint="cs"/>
          <w:bdr w:val="nil"/>
          <w:rtl/>
          <w:lang w:val="ar-SA"/>
        </w:rPr>
        <w:t>ا</w:t>
      </w:r>
      <w:r w:rsidR="009F6021" w:rsidRPr="00845C01">
        <w:rPr>
          <w:rFonts w:eastAsia="Arial"/>
          <w:bdr w:val="nil"/>
          <w:rtl/>
          <w:lang w:val="ar-SA"/>
        </w:rPr>
        <w:t xml:space="preserve">ميم، </w:t>
      </w:r>
      <w:r w:rsidR="009F6021" w:rsidRPr="00845C01">
        <w:rPr>
          <w:rFonts w:eastAsia="Arial" w:hint="cs"/>
          <w:bdr w:val="nil"/>
          <w:rtl/>
          <w:lang w:val="ar-SA"/>
        </w:rPr>
        <w:t xml:space="preserve">فذلك </w:t>
      </w:r>
      <w:r w:rsidRPr="00845C01">
        <w:rPr>
          <w:rFonts w:eastAsia="Arial"/>
          <w:bdr w:val="nil"/>
          <w:rtl/>
          <w:lang w:val="ar-SA"/>
        </w:rPr>
        <w:t>خارج ولاية الويبو</w:t>
      </w:r>
      <w:r w:rsidR="009F6021" w:rsidRPr="00845C01">
        <w:rPr>
          <w:rFonts w:eastAsia="Arial" w:hint="cs"/>
          <w:bdr w:val="nil"/>
          <w:rtl/>
          <w:lang w:val="ar-SA"/>
        </w:rPr>
        <w:t>.</w:t>
      </w:r>
    </w:p>
    <w:p w:rsidR="009F6021" w:rsidRPr="00845C01" w:rsidRDefault="009F6021" w:rsidP="00FD07D8">
      <w:pPr>
        <w:pStyle w:val="NumberedParaAR"/>
      </w:pPr>
      <w:r w:rsidRPr="00845C01">
        <w:rPr>
          <w:rFonts w:hint="cs"/>
          <w:rtl/>
        </w:rPr>
        <w:t>و</w:t>
      </w:r>
      <w:r w:rsidRPr="00845C01">
        <w:rPr>
          <w:rtl/>
        </w:rPr>
        <w:t>تتماش</w:t>
      </w:r>
      <w:r w:rsidR="00484505" w:rsidRPr="00845C01">
        <w:rPr>
          <w:rtl/>
        </w:rPr>
        <w:t xml:space="preserve">ى أهداف المشروع </w:t>
      </w:r>
      <w:r w:rsidRPr="00845C01">
        <w:rPr>
          <w:rtl/>
        </w:rPr>
        <w:t xml:space="preserve">مع </w:t>
      </w:r>
      <w:r w:rsidR="006F63A4" w:rsidRPr="00845C01">
        <w:rPr>
          <w:rFonts w:hint="cs"/>
          <w:rtl/>
        </w:rPr>
        <w:t>ال</w:t>
      </w:r>
      <w:r w:rsidRPr="00845C01">
        <w:rPr>
          <w:rtl/>
        </w:rPr>
        <w:t>توصية 4</w:t>
      </w:r>
      <w:r w:rsidR="006F63A4" w:rsidRPr="00845C01">
        <w:rPr>
          <w:rFonts w:hint="cs"/>
          <w:rtl/>
        </w:rPr>
        <w:t xml:space="preserve"> لأجندة التنمية</w:t>
      </w:r>
      <w:r w:rsidR="006F63A4" w:rsidRPr="00845C01">
        <w:rPr>
          <w:rtl/>
        </w:rPr>
        <w:t>، ال</w:t>
      </w:r>
      <w:r w:rsidR="006F63A4" w:rsidRPr="00845C01">
        <w:rPr>
          <w:rFonts w:hint="cs"/>
          <w:rtl/>
        </w:rPr>
        <w:t>ت</w:t>
      </w:r>
      <w:r w:rsidR="006F63A4" w:rsidRPr="00845C01">
        <w:rPr>
          <w:rtl/>
        </w:rPr>
        <w:t xml:space="preserve">ي </w:t>
      </w:r>
      <w:r w:rsidR="006F63A4" w:rsidRPr="00845C01">
        <w:rPr>
          <w:rFonts w:hint="cs"/>
          <w:rtl/>
        </w:rPr>
        <w:t>ت</w:t>
      </w:r>
      <w:r w:rsidR="006F63A4" w:rsidRPr="00845C01">
        <w:rPr>
          <w:rtl/>
        </w:rPr>
        <w:t>ؤكد على</w:t>
      </w:r>
      <w:r w:rsidRPr="00845C01">
        <w:rPr>
          <w:rtl/>
        </w:rPr>
        <w:t xml:space="preserve"> </w:t>
      </w:r>
      <w:r w:rsidR="006F63A4" w:rsidRPr="00845C01">
        <w:rPr>
          <w:rFonts w:hint="cs"/>
          <w:rtl/>
        </w:rPr>
        <w:t xml:space="preserve">تخصيص </w:t>
      </w:r>
      <w:r w:rsidR="006F63A4" w:rsidRPr="00845C01">
        <w:rPr>
          <w:rtl/>
        </w:rPr>
        <w:t xml:space="preserve">التعاون التقني </w:t>
      </w:r>
      <w:r w:rsidR="00FD07D8" w:rsidRPr="00845C01">
        <w:rPr>
          <w:rFonts w:hint="cs"/>
          <w:rtl/>
        </w:rPr>
        <w:t>لل</w:t>
      </w:r>
      <w:r w:rsidR="006F63A4" w:rsidRPr="00845C01">
        <w:rPr>
          <w:rtl/>
        </w:rPr>
        <w:t xml:space="preserve">ويبو </w:t>
      </w:r>
      <w:r w:rsidR="006F63A4" w:rsidRPr="00845C01">
        <w:rPr>
          <w:rFonts w:hint="cs"/>
          <w:rtl/>
        </w:rPr>
        <w:t>لتلبية ا</w:t>
      </w:r>
      <w:r w:rsidRPr="00845C01">
        <w:rPr>
          <w:rtl/>
        </w:rPr>
        <w:t xml:space="preserve">حتياجات الشركات الصغيرة والمتوسطة. </w:t>
      </w:r>
      <w:r w:rsidR="006F63A4" w:rsidRPr="00845C01">
        <w:rPr>
          <w:rFonts w:hint="cs"/>
          <w:rtl/>
        </w:rPr>
        <w:t>و</w:t>
      </w:r>
      <w:r w:rsidR="006F63A4" w:rsidRPr="00845C01">
        <w:rPr>
          <w:rtl/>
        </w:rPr>
        <w:t xml:space="preserve">يستجيب </w:t>
      </w:r>
      <w:r w:rsidRPr="00845C01">
        <w:rPr>
          <w:rtl/>
        </w:rPr>
        <w:t xml:space="preserve">الدعم </w:t>
      </w:r>
      <w:r w:rsidR="006F63A4" w:rsidRPr="00845C01">
        <w:rPr>
          <w:rFonts w:hint="cs"/>
          <w:rtl/>
        </w:rPr>
        <w:t>المقدم في ال</w:t>
      </w:r>
      <w:r w:rsidR="006F63A4" w:rsidRPr="00845C01">
        <w:rPr>
          <w:rtl/>
        </w:rPr>
        <w:t>تدريب التوع</w:t>
      </w:r>
      <w:r w:rsidR="006F63A4" w:rsidRPr="00845C01">
        <w:rPr>
          <w:rFonts w:hint="cs"/>
          <w:rtl/>
        </w:rPr>
        <w:t>وي</w:t>
      </w:r>
      <w:r w:rsidRPr="00845C01">
        <w:rPr>
          <w:rtl/>
        </w:rPr>
        <w:t xml:space="preserve"> وأنشط</w:t>
      </w:r>
      <w:r w:rsidR="006F63A4" w:rsidRPr="00845C01">
        <w:rPr>
          <w:rtl/>
        </w:rPr>
        <w:t xml:space="preserve">ة بناء القدرات </w:t>
      </w:r>
      <w:r w:rsidR="006F63A4" w:rsidRPr="00845C01">
        <w:rPr>
          <w:rFonts w:hint="cs"/>
          <w:rtl/>
        </w:rPr>
        <w:t xml:space="preserve">عن طريق </w:t>
      </w:r>
      <w:r w:rsidR="006F63A4" w:rsidRPr="00845C01">
        <w:rPr>
          <w:rtl/>
        </w:rPr>
        <w:lastRenderedPageBreak/>
        <w:t>مك</w:t>
      </w:r>
      <w:r w:rsidRPr="00845C01">
        <w:rPr>
          <w:rtl/>
        </w:rPr>
        <w:t>تب</w:t>
      </w:r>
      <w:r w:rsidR="006F63A4" w:rsidRPr="00845C01">
        <w:rPr>
          <w:rFonts w:hint="cs"/>
          <w:rtl/>
        </w:rPr>
        <w:t>ي</w:t>
      </w:r>
      <w:r w:rsidRPr="00845C01">
        <w:rPr>
          <w:rtl/>
        </w:rPr>
        <w:t xml:space="preserve"> </w:t>
      </w:r>
      <w:r w:rsidR="006F63A4" w:rsidRPr="00845C01">
        <w:rPr>
          <w:rFonts w:hint="cs"/>
          <w:rtl/>
        </w:rPr>
        <w:t>ا</w:t>
      </w:r>
      <w:r w:rsidRPr="00845C01">
        <w:rPr>
          <w:rtl/>
        </w:rPr>
        <w:t xml:space="preserve">لملكية الفكرية </w:t>
      </w:r>
      <w:r w:rsidR="006F63A4" w:rsidRPr="00845C01">
        <w:rPr>
          <w:rtl/>
        </w:rPr>
        <w:t>الوطني</w:t>
      </w:r>
      <w:r w:rsidR="006F63A4" w:rsidRPr="00845C01">
        <w:rPr>
          <w:rFonts w:hint="cs"/>
          <w:rtl/>
        </w:rPr>
        <w:t>ين</w:t>
      </w:r>
      <w:r w:rsidR="006F63A4" w:rsidRPr="00845C01">
        <w:rPr>
          <w:rtl/>
        </w:rPr>
        <w:t xml:space="preserve"> </w:t>
      </w:r>
      <w:r w:rsidRPr="00845C01">
        <w:rPr>
          <w:rtl/>
        </w:rPr>
        <w:t xml:space="preserve">بشكل جيد للتوصية </w:t>
      </w:r>
      <w:r w:rsidR="006F63A4" w:rsidRPr="00845C01">
        <w:rPr>
          <w:rFonts w:hint="cs"/>
          <w:rtl/>
        </w:rPr>
        <w:t>10 لأجندة التنمية</w:t>
      </w:r>
      <w:r w:rsidR="006F63A4" w:rsidRPr="00845C01">
        <w:rPr>
          <w:rtl/>
        </w:rPr>
        <w:t xml:space="preserve">، </w:t>
      </w:r>
      <w:r w:rsidRPr="00845C01">
        <w:rPr>
          <w:rtl/>
        </w:rPr>
        <w:t>ا</w:t>
      </w:r>
      <w:r w:rsidR="006F63A4" w:rsidRPr="00845C01">
        <w:rPr>
          <w:rtl/>
        </w:rPr>
        <w:t>ل</w:t>
      </w:r>
      <w:r w:rsidR="006F63A4" w:rsidRPr="00845C01">
        <w:rPr>
          <w:rFonts w:hint="cs"/>
          <w:rtl/>
        </w:rPr>
        <w:t>ت</w:t>
      </w:r>
      <w:r w:rsidR="006F63A4" w:rsidRPr="00845C01">
        <w:rPr>
          <w:rtl/>
        </w:rPr>
        <w:t xml:space="preserve">ي </w:t>
      </w:r>
      <w:r w:rsidR="006F63A4" w:rsidRPr="00845C01">
        <w:rPr>
          <w:rFonts w:hint="cs"/>
          <w:rtl/>
        </w:rPr>
        <w:t>ت</w:t>
      </w:r>
      <w:r w:rsidRPr="00845C01">
        <w:rPr>
          <w:rtl/>
        </w:rPr>
        <w:t>ؤكد على تعزيز المؤسسات الوطنية للملكية</w:t>
      </w:r>
      <w:r w:rsidR="00FD07D8" w:rsidRPr="00845C01">
        <w:rPr>
          <w:rFonts w:hint="cs"/>
          <w:rtl/>
        </w:rPr>
        <w:t> </w:t>
      </w:r>
      <w:r w:rsidRPr="00845C01">
        <w:rPr>
          <w:rtl/>
        </w:rPr>
        <w:t>الفكرية.</w:t>
      </w:r>
    </w:p>
    <w:p w:rsidR="006F63A4" w:rsidRPr="00845C01" w:rsidRDefault="006F63A4" w:rsidP="006F63A4">
      <w:pPr>
        <w:pStyle w:val="NumberedParaAR"/>
      </w:pPr>
      <w:r w:rsidRPr="00845C01">
        <w:rPr>
          <w:rtl/>
        </w:rPr>
        <w:t>و</w:t>
      </w:r>
      <w:r w:rsidRPr="00845C01">
        <w:rPr>
          <w:rFonts w:hint="cs"/>
          <w:rtl/>
        </w:rPr>
        <w:t xml:space="preserve">أتت </w:t>
      </w:r>
      <w:r w:rsidRPr="00845C01">
        <w:rPr>
          <w:rtl/>
        </w:rPr>
        <w:t>أهداف المشروع مت</w:t>
      </w:r>
      <w:r w:rsidRPr="00845C01">
        <w:rPr>
          <w:rFonts w:hint="cs"/>
          <w:rtl/>
        </w:rPr>
        <w:t>ن</w:t>
      </w:r>
      <w:r w:rsidRPr="00845C01">
        <w:rPr>
          <w:rtl/>
        </w:rPr>
        <w:t>ا</w:t>
      </w:r>
      <w:r w:rsidRPr="00845C01">
        <w:rPr>
          <w:rFonts w:hint="cs"/>
          <w:rtl/>
        </w:rPr>
        <w:t>غم</w:t>
      </w:r>
      <w:r w:rsidRPr="00845C01">
        <w:rPr>
          <w:rtl/>
        </w:rPr>
        <w:t xml:space="preserve">ة مع أهداف </w:t>
      </w:r>
      <w:r w:rsidRPr="00845C01">
        <w:rPr>
          <w:rFonts w:hint="cs"/>
          <w:rtl/>
        </w:rPr>
        <w:t>ا</w:t>
      </w:r>
      <w:r w:rsidRPr="00845C01">
        <w:rPr>
          <w:rtl/>
        </w:rPr>
        <w:t>لويبو وبرامج</w:t>
      </w:r>
      <w:r w:rsidRPr="00845C01">
        <w:rPr>
          <w:rFonts w:hint="cs"/>
          <w:rtl/>
        </w:rPr>
        <w:t xml:space="preserve">ها </w:t>
      </w:r>
      <w:r w:rsidRPr="00845C01">
        <w:rPr>
          <w:rtl/>
        </w:rPr>
        <w:t>الاستراتيجية</w:t>
      </w:r>
      <w:r w:rsidRPr="00845C01">
        <w:rPr>
          <w:rStyle w:val="FootnoteReference"/>
          <w:sz w:val="36"/>
          <w:szCs w:val="36"/>
          <w:rtl/>
        </w:rPr>
        <w:footnoteReference w:id="22"/>
      </w:r>
      <w:r w:rsidRPr="00845C01">
        <w:rPr>
          <w:rFonts w:hint="cs"/>
          <w:rtl/>
        </w:rPr>
        <w:t>.</w:t>
      </w:r>
    </w:p>
    <w:p w:rsidR="003A627C" w:rsidRPr="00845C01" w:rsidRDefault="003A627C" w:rsidP="0088703C">
      <w:pPr>
        <w:pStyle w:val="NumberedParaAR"/>
        <w:numPr>
          <w:ilvl w:val="0"/>
          <w:numId w:val="0"/>
        </w:numPr>
        <w:spacing w:after="120"/>
        <w:ind w:left="562"/>
        <w:rPr>
          <w:rFonts w:eastAsia="Arial"/>
          <w:bdr w:val="nil"/>
          <w:rtl/>
          <w:lang w:val="ar-SA"/>
        </w:rPr>
      </w:pPr>
      <w:r w:rsidRPr="00845C01">
        <w:rPr>
          <w:rFonts w:hint="cs"/>
          <w:rtl/>
        </w:rPr>
        <w:t>(أ)</w:t>
      </w:r>
      <w:r w:rsidRPr="00845C01">
        <w:rPr>
          <w:rtl/>
        </w:rPr>
        <w:tab/>
      </w:r>
      <w:r w:rsidRPr="00845C01">
        <w:rPr>
          <w:rFonts w:eastAsia="Arial"/>
          <w:bdr w:val="nil"/>
          <w:rtl/>
          <w:lang w:val="ar-SA"/>
        </w:rPr>
        <w:t xml:space="preserve">يسهم </w:t>
      </w:r>
      <w:r w:rsidRPr="00845C01">
        <w:rPr>
          <w:rFonts w:eastAsia="Arial" w:hint="cs"/>
          <w:bdr w:val="nil"/>
          <w:rtl/>
          <w:lang w:val="ar-SA"/>
        </w:rPr>
        <w:t>ال</w:t>
      </w:r>
      <w:r w:rsidRPr="00845C01">
        <w:rPr>
          <w:rFonts w:eastAsia="Arial"/>
          <w:bdr w:val="nil"/>
          <w:rtl/>
          <w:lang w:val="ar-SA"/>
        </w:rPr>
        <w:t>مشروع في النتيجة</w:t>
      </w:r>
      <w:r w:rsidRPr="00845C01">
        <w:rPr>
          <w:rFonts w:eastAsia="Arial" w:hint="cs"/>
          <w:bdr w:val="nil"/>
          <w:rtl/>
          <w:lang w:val="ar-SA"/>
        </w:rPr>
        <w:t xml:space="preserve"> </w:t>
      </w:r>
      <w:r w:rsidRPr="00845C01">
        <w:rPr>
          <w:rFonts w:eastAsia="Arial"/>
          <w:bdr w:val="nil"/>
          <w:rtl/>
          <w:lang w:val="ar-SA"/>
        </w:rPr>
        <w:t>ثالثا.2</w:t>
      </w:r>
      <w:r w:rsidRPr="00845C01">
        <w:rPr>
          <w:rFonts w:eastAsia="Arial" w:hint="cs"/>
          <w:bdr w:val="nil"/>
          <w:rtl/>
          <w:lang w:val="ar-SA"/>
        </w:rPr>
        <w:t xml:space="preserve"> من وثيقة </w:t>
      </w:r>
      <w:r w:rsidRPr="00845C01">
        <w:rPr>
          <w:rFonts w:eastAsia="Arial"/>
          <w:bdr w:val="nil"/>
          <w:rtl/>
          <w:lang w:val="ar-SA"/>
        </w:rPr>
        <w:t>البرنامج والميزانية 2014-2015</w:t>
      </w:r>
      <w:r w:rsidRPr="00845C01">
        <w:rPr>
          <w:rFonts w:eastAsia="Arial" w:hint="cs"/>
          <w:bdr w:val="nil"/>
          <w:rtl/>
          <w:lang w:val="ar-SA"/>
        </w:rPr>
        <w:t xml:space="preserve">، التي تدعو إلى </w:t>
      </w:r>
      <w:r w:rsidRPr="00845C01">
        <w:rPr>
          <w:rFonts w:eastAsia="Arial"/>
          <w:bdr w:val="nil"/>
          <w:rtl/>
          <w:lang w:val="ar-SA"/>
        </w:rPr>
        <w:t>تعزيز قدرات الموارد البشرية القادرة على تلبية طائفة واسعة من المتطلبات اللازمة للاستخدام الفعال للملكية الفكرية من أجل التنمية في البلدان النامية، والبلدان الأقل نموا، والبلدان التي تمر اقتصاداتها بمرحلة انتقالية.</w:t>
      </w:r>
    </w:p>
    <w:p w:rsidR="003A627C" w:rsidRPr="00845C01" w:rsidRDefault="003A627C" w:rsidP="008728EF">
      <w:pPr>
        <w:pStyle w:val="NumberedParaAR"/>
        <w:numPr>
          <w:ilvl w:val="0"/>
          <w:numId w:val="0"/>
        </w:numPr>
        <w:spacing w:after="120"/>
        <w:ind w:left="562"/>
        <w:rPr>
          <w:rFonts w:eastAsia="Arial"/>
          <w:bdr w:val="nil"/>
          <w:rtl/>
          <w:lang w:val="ar-SA"/>
        </w:rPr>
      </w:pPr>
      <w:r w:rsidRPr="00845C01">
        <w:rPr>
          <w:rFonts w:eastAsia="Arial" w:hint="cs"/>
          <w:bdr w:val="nil"/>
          <w:rtl/>
          <w:lang w:val="ar-SA"/>
        </w:rPr>
        <w:t>(ب)</w:t>
      </w:r>
      <w:r w:rsidRPr="00845C01">
        <w:rPr>
          <w:rFonts w:eastAsia="Arial"/>
          <w:bdr w:val="nil"/>
          <w:rtl/>
          <w:lang w:val="ar-SA"/>
        </w:rPr>
        <w:tab/>
      </w:r>
      <w:r w:rsidRPr="00845C01">
        <w:rPr>
          <w:rFonts w:eastAsia="Arial" w:hint="cs"/>
          <w:bdr w:val="nil"/>
          <w:rtl/>
          <w:lang w:val="ar-SA"/>
        </w:rPr>
        <w:t>وترت</w:t>
      </w:r>
      <w:r w:rsidRPr="00845C01">
        <w:rPr>
          <w:rFonts w:eastAsia="Arial"/>
          <w:bdr w:val="nil"/>
          <w:rtl/>
          <w:lang w:val="ar-SA"/>
        </w:rPr>
        <w:t xml:space="preserve">بط النتائج المتوقعة على مستوى </w:t>
      </w:r>
      <w:r w:rsidRPr="00845C01">
        <w:rPr>
          <w:rFonts w:eastAsia="Arial" w:hint="cs"/>
          <w:bdr w:val="nil"/>
          <w:rtl/>
          <w:lang w:val="ar-SA"/>
        </w:rPr>
        <w:t>المخرجات ب</w:t>
      </w:r>
      <w:r w:rsidRPr="00845C01">
        <w:rPr>
          <w:rFonts w:eastAsia="Arial"/>
          <w:bdr w:val="nil"/>
          <w:rtl/>
          <w:lang w:val="ar-SA"/>
        </w:rPr>
        <w:t>أهداف البرنامج 2</w:t>
      </w:r>
      <w:r w:rsidRPr="00845C01">
        <w:rPr>
          <w:rFonts w:eastAsia="Arial"/>
          <w:bdr w:val="nil"/>
          <w:vertAlign w:val="superscript"/>
          <w:rtl/>
          <w:lang w:val="ar-SA"/>
        </w:rPr>
        <w:footnoteReference w:id="23"/>
      </w:r>
      <w:r w:rsidRPr="00845C01">
        <w:rPr>
          <w:rFonts w:eastAsia="Arial"/>
          <w:bdr w:val="nil"/>
          <w:rtl/>
          <w:lang w:val="ar-SA"/>
        </w:rPr>
        <w:t xml:space="preserve">، الذي استضاف المشروع. </w:t>
      </w:r>
      <w:r w:rsidRPr="00845C01">
        <w:rPr>
          <w:rFonts w:eastAsia="Arial" w:hint="cs"/>
          <w:bdr w:val="nil"/>
          <w:rtl/>
          <w:lang w:val="ar-SA"/>
        </w:rPr>
        <w:t xml:space="preserve">ويعزز </w:t>
      </w:r>
      <w:r w:rsidR="001B0853" w:rsidRPr="00845C01">
        <w:rPr>
          <w:rFonts w:eastAsia="Arial" w:hint="cs"/>
          <w:bdr w:val="nil"/>
          <w:rtl/>
          <w:lang w:val="ar-SA"/>
        </w:rPr>
        <w:t>ال</w:t>
      </w:r>
      <w:r w:rsidRPr="00845C01">
        <w:rPr>
          <w:rFonts w:eastAsia="Arial"/>
          <w:bdr w:val="nil"/>
          <w:rtl/>
          <w:lang w:val="ar-SA"/>
        </w:rPr>
        <w:t xml:space="preserve">أثر </w:t>
      </w:r>
      <w:r w:rsidR="008728EF" w:rsidRPr="00845C01">
        <w:rPr>
          <w:rFonts w:eastAsia="Arial" w:hint="cs"/>
          <w:bdr w:val="nil"/>
          <w:rtl/>
          <w:lang w:val="ar-SA"/>
        </w:rPr>
        <w:t>الإيضاح</w:t>
      </w:r>
      <w:r w:rsidR="001B0853" w:rsidRPr="00845C01">
        <w:rPr>
          <w:rFonts w:eastAsia="Arial" w:hint="cs"/>
          <w:bdr w:val="nil"/>
          <w:rtl/>
          <w:lang w:val="ar-SA"/>
        </w:rPr>
        <w:t>ي</w:t>
      </w:r>
      <w:r w:rsidRPr="00845C01">
        <w:rPr>
          <w:rFonts w:eastAsia="Arial" w:hint="cs"/>
          <w:bdr w:val="nil"/>
          <w:rtl/>
          <w:lang w:val="ar-SA"/>
        </w:rPr>
        <w:t xml:space="preserve"> </w:t>
      </w:r>
      <w:r w:rsidRPr="00845C01">
        <w:rPr>
          <w:rFonts w:eastAsia="Arial"/>
          <w:bdr w:val="nil"/>
          <w:rtl/>
          <w:lang w:val="ar-SA"/>
        </w:rPr>
        <w:t>للمشروع بيئة مواتية لصناعة العلامة التجارية والتص</w:t>
      </w:r>
      <w:r w:rsidRPr="00845C01">
        <w:rPr>
          <w:rFonts w:eastAsia="Arial" w:hint="cs"/>
          <w:bdr w:val="nil"/>
          <w:rtl/>
          <w:lang w:val="ar-SA"/>
        </w:rPr>
        <w:t>ا</w:t>
      </w:r>
      <w:r w:rsidRPr="00845C01">
        <w:rPr>
          <w:rFonts w:eastAsia="Arial"/>
          <w:bdr w:val="nil"/>
          <w:rtl/>
          <w:lang w:val="ar-SA"/>
        </w:rPr>
        <w:t>ميم.</w:t>
      </w:r>
    </w:p>
    <w:p w:rsidR="003A627C" w:rsidRPr="00845C01" w:rsidRDefault="00177A44" w:rsidP="0088703C">
      <w:pPr>
        <w:pStyle w:val="NumberedParaAR"/>
        <w:numPr>
          <w:ilvl w:val="0"/>
          <w:numId w:val="0"/>
        </w:numPr>
        <w:spacing w:after="120"/>
        <w:ind w:left="562"/>
        <w:rPr>
          <w:rFonts w:eastAsia="Arial"/>
          <w:bdr w:val="nil"/>
          <w:rtl/>
          <w:lang w:val="ar-SA"/>
        </w:rPr>
      </w:pPr>
      <w:r w:rsidRPr="00845C01">
        <w:rPr>
          <w:rFonts w:eastAsia="Arial" w:hint="cs"/>
          <w:bdr w:val="nil"/>
          <w:rtl/>
          <w:lang w:val="ar-SA"/>
        </w:rPr>
        <w:t>(ج)</w:t>
      </w:r>
      <w:r w:rsidRPr="00845C01">
        <w:rPr>
          <w:rFonts w:eastAsia="Arial"/>
          <w:bdr w:val="nil"/>
          <w:rtl/>
          <w:lang w:val="ar-SA"/>
        </w:rPr>
        <w:tab/>
        <w:t>و</w:t>
      </w:r>
      <w:r w:rsidR="004D65F5" w:rsidRPr="00845C01">
        <w:rPr>
          <w:rFonts w:eastAsia="Arial"/>
          <w:bdr w:val="nil"/>
          <w:rtl/>
          <w:lang w:val="ar-SA"/>
        </w:rPr>
        <w:t xml:space="preserve">يحتمل </w:t>
      </w:r>
      <w:r w:rsidR="004D65F5" w:rsidRPr="00845C01">
        <w:rPr>
          <w:rFonts w:eastAsia="Arial" w:hint="cs"/>
          <w:bdr w:val="nil"/>
          <w:rtl/>
          <w:lang w:val="ar-SA"/>
        </w:rPr>
        <w:t xml:space="preserve">أن </w:t>
      </w:r>
      <w:r w:rsidRPr="00845C01">
        <w:rPr>
          <w:rFonts w:eastAsia="Arial"/>
          <w:bdr w:val="nil"/>
          <w:rtl/>
          <w:lang w:val="ar-SA"/>
        </w:rPr>
        <w:t xml:space="preserve">يساهم </w:t>
      </w:r>
      <w:r w:rsidR="004D65F5" w:rsidRPr="00845C01">
        <w:rPr>
          <w:rFonts w:eastAsia="Arial" w:hint="cs"/>
          <w:bdr w:val="nil"/>
          <w:rtl/>
          <w:lang w:val="ar-SA"/>
        </w:rPr>
        <w:t>ال</w:t>
      </w:r>
      <w:r w:rsidR="004D65F5" w:rsidRPr="00845C01">
        <w:rPr>
          <w:rFonts w:eastAsia="Arial"/>
          <w:bdr w:val="nil"/>
          <w:rtl/>
          <w:lang w:val="ar-SA"/>
        </w:rPr>
        <w:t>مشروع</w:t>
      </w:r>
      <w:r w:rsidR="004D65F5" w:rsidRPr="00845C01">
        <w:rPr>
          <w:rFonts w:eastAsia="Arial" w:hint="cs"/>
          <w:bdr w:val="nil"/>
          <w:rtl/>
          <w:lang w:val="ar-SA"/>
        </w:rPr>
        <w:t>،</w:t>
      </w:r>
      <w:r w:rsidR="004D65F5" w:rsidRPr="00845C01">
        <w:rPr>
          <w:rFonts w:eastAsia="Arial"/>
          <w:bdr w:val="nil"/>
          <w:rtl/>
          <w:lang w:val="ar-SA"/>
        </w:rPr>
        <w:t xml:space="preserve"> وإن بدرجة أقل</w:t>
      </w:r>
      <w:r w:rsidR="004D65F5" w:rsidRPr="00845C01">
        <w:rPr>
          <w:rFonts w:eastAsia="Arial" w:hint="cs"/>
          <w:bdr w:val="nil"/>
          <w:rtl/>
          <w:lang w:val="ar-SA"/>
        </w:rPr>
        <w:t>،</w:t>
      </w:r>
      <w:r w:rsidR="004D65F5" w:rsidRPr="00845C01">
        <w:rPr>
          <w:rFonts w:eastAsia="Arial"/>
          <w:bdr w:val="nil"/>
          <w:rtl/>
          <w:lang w:val="ar-SA"/>
        </w:rPr>
        <w:t xml:space="preserve"> </w:t>
      </w:r>
      <w:r w:rsidR="004D65F5" w:rsidRPr="00845C01">
        <w:rPr>
          <w:rFonts w:eastAsia="Arial" w:hint="cs"/>
          <w:bdr w:val="nil"/>
          <w:rtl/>
          <w:lang w:val="ar-SA"/>
        </w:rPr>
        <w:t xml:space="preserve">في تحقيق </w:t>
      </w:r>
      <w:r w:rsidR="004D65F5" w:rsidRPr="00845C01">
        <w:rPr>
          <w:rFonts w:eastAsia="Arial"/>
          <w:bdr w:val="nil"/>
          <w:rtl/>
          <w:lang w:val="ar-SA"/>
        </w:rPr>
        <w:t>أهداف البرنامج 9</w:t>
      </w:r>
      <w:r w:rsidR="004D65F5" w:rsidRPr="00845C01">
        <w:rPr>
          <w:rFonts w:eastAsia="Arial"/>
          <w:bdr w:val="nil"/>
          <w:vertAlign w:val="superscript"/>
          <w:rtl/>
          <w:lang w:val="ar-SA"/>
        </w:rPr>
        <w:footnoteReference w:id="24"/>
      </w:r>
      <w:r w:rsidR="004D65F5" w:rsidRPr="00845C01">
        <w:rPr>
          <w:rFonts w:eastAsia="Arial"/>
          <w:bdr w:val="nil"/>
          <w:rtl/>
          <w:lang w:val="ar-SA"/>
        </w:rPr>
        <w:t xml:space="preserve"> (و</w:t>
      </w:r>
      <w:r w:rsidR="004D65F5" w:rsidRPr="00845C01">
        <w:rPr>
          <w:rFonts w:eastAsia="Arial" w:hint="cs"/>
          <w:bdr w:val="nil"/>
          <w:rtl/>
          <w:lang w:val="ar-SA"/>
        </w:rPr>
        <w:t>قد</w:t>
      </w:r>
      <w:r w:rsidRPr="00845C01">
        <w:rPr>
          <w:rFonts w:eastAsia="Arial"/>
          <w:bdr w:val="nil"/>
          <w:rtl/>
          <w:lang w:val="ar-SA"/>
        </w:rPr>
        <w:t xml:space="preserve"> تشمل استراتيجيات الملكية الفكرية "استراتيجيات التصميم")، </w:t>
      </w:r>
      <w:r w:rsidR="004D65F5" w:rsidRPr="00845C01">
        <w:rPr>
          <w:rFonts w:eastAsia="Arial" w:hint="cs"/>
          <w:bdr w:val="nil"/>
          <w:rtl/>
          <w:lang w:val="ar-SA"/>
        </w:rPr>
        <w:t>وال</w:t>
      </w:r>
      <w:r w:rsidRPr="00845C01">
        <w:rPr>
          <w:rFonts w:eastAsia="Arial"/>
          <w:bdr w:val="nil"/>
          <w:rtl/>
          <w:lang w:val="ar-SA"/>
        </w:rPr>
        <w:t>برنامج 30</w:t>
      </w:r>
      <w:r w:rsidR="008D5BC8" w:rsidRPr="00845C01">
        <w:rPr>
          <w:rFonts w:eastAsia="Arial"/>
          <w:bdr w:val="nil"/>
          <w:vertAlign w:val="superscript"/>
          <w:rtl/>
          <w:lang w:val="ar-SA"/>
        </w:rPr>
        <w:footnoteReference w:id="25"/>
      </w:r>
      <w:r w:rsidRPr="00845C01">
        <w:rPr>
          <w:rFonts w:eastAsia="Arial"/>
          <w:bdr w:val="nil"/>
          <w:rtl/>
          <w:lang w:val="ar-SA"/>
        </w:rPr>
        <w:t xml:space="preserve"> (من خلال إعداد المواد التدريبية التي تستهدف الشركات الصغيرة والمتوسطة</w:t>
      </w:r>
      <w:r w:rsidR="004D65F5" w:rsidRPr="00845C01">
        <w:rPr>
          <w:rFonts w:eastAsia="Arial"/>
          <w:bdr w:val="nil"/>
          <w:rtl/>
          <w:lang w:val="ar-SA"/>
        </w:rPr>
        <w:t xml:space="preserve"> أيضا</w:t>
      </w:r>
      <w:r w:rsidRPr="00845C01">
        <w:rPr>
          <w:rFonts w:eastAsia="Arial"/>
          <w:bdr w:val="nil"/>
          <w:rtl/>
          <w:lang w:val="ar-SA"/>
        </w:rPr>
        <w:t>)</w:t>
      </w:r>
      <w:r w:rsidR="004D65F5" w:rsidRPr="00845C01">
        <w:rPr>
          <w:rFonts w:eastAsia="Arial" w:hint="cs"/>
          <w:bdr w:val="nil"/>
          <w:rtl/>
          <w:lang w:val="ar-SA"/>
        </w:rPr>
        <w:t>،</w:t>
      </w:r>
      <w:r w:rsidRPr="00845C01">
        <w:rPr>
          <w:rFonts w:eastAsia="Arial"/>
          <w:bdr w:val="nil"/>
          <w:rtl/>
          <w:lang w:val="ar-SA"/>
        </w:rPr>
        <w:t xml:space="preserve"> والبرنامج 31</w:t>
      </w:r>
      <w:r w:rsidR="00D34EF1" w:rsidRPr="00845C01">
        <w:rPr>
          <w:rFonts w:eastAsia="Arial"/>
          <w:bdr w:val="nil"/>
          <w:vertAlign w:val="superscript"/>
          <w:rtl/>
          <w:lang w:val="ar-SA"/>
        </w:rPr>
        <w:footnoteReference w:id="26"/>
      </w:r>
      <w:r w:rsidRPr="00845C01">
        <w:rPr>
          <w:rFonts w:eastAsia="Arial"/>
          <w:bdr w:val="nil"/>
          <w:rtl/>
          <w:lang w:val="ar-SA"/>
        </w:rPr>
        <w:t xml:space="preserve"> (من خلال تشجيع أصحاب الحقوق </w:t>
      </w:r>
      <w:r w:rsidR="004D65F5" w:rsidRPr="00845C01">
        <w:rPr>
          <w:rFonts w:eastAsia="Arial" w:hint="cs"/>
          <w:bdr w:val="nil"/>
          <w:rtl/>
          <w:lang w:val="ar-SA"/>
        </w:rPr>
        <w:t xml:space="preserve">في </w:t>
      </w:r>
      <w:r w:rsidR="004D65F5" w:rsidRPr="00845C01">
        <w:rPr>
          <w:rFonts w:eastAsia="Arial"/>
          <w:bdr w:val="nil"/>
          <w:rtl/>
          <w:lang w:val="ar-SA"/>
        </w:rPr>
        <w:t>بلد</w:t>
      </w:r>
      <w:r w:rsidR="004D65F5" w:rsidRPr="00845C01">
        <w:rPr>
          <w:rFonts w:eastAsia="Arial" w:hint="cs"/>
          <w:bdr w:val="nil"/>
          <w:rtl/>
          <w:lang w:val="ar-SA"/>
        </w:rPr>
        <w:t>ي</w:t>
      </w:r>
      <w:r w:rsidR="004D65F5" w:rsidRPr="00845C01">
        <w:rPr>
          <w:rFonts w:eastAsia="Arial"/>
          <w:bdr w:val="nil"/>
          <w:rtl/>
          <w:lang w:val="ar-SA"/>
        </w:rPr>
        <w:t>ن نام</w:t>
      </w:r>
      <w:r w:rsidR="004D65F5" w:rsidRPr="00845C01">
        <w:rPr>
          <w:rFonts w:eastAsia="Arial" w:hint="cs"/>
          <w:bdr w:val="nil"/>
          <w:rtl/>
          <w:lang w:val="ar-SA"/>
        </w:rPr>
        <w:t>يين</w:t>
      </w:r>
      <w:r w:rsidR="004D65F5" w:rsidRPr="00845C01">
        <w:rPr>
          <w:rFonts w:eastAsia="Arial"/>
          <w:bdr w:val="nil"/>
          <w:rtl/>
          <w:lang w:val="ar-SA"/>
        </w:rPr>
        <w:t xml:space="preserve"> إلى</w:t>
      </w:r>
      <w:r w:rsidRPr="00845C01">
        <w:rPr>
          <w:rFonts w:eastAsia="Arial"/>
          <w:bdr w:val="nil"/>
          <w:rtl/>
          <w:lang w:val="ar-SA"/>
        </w:rPr>
        <w:t xml:space="preserve"> </w:t>
      </w:r>
      <w:r w:rsidR="004D65F5" w:rsidRPr="00845C01">
        <w:rPr>
          <w:rFonts w:eastAsia="Arial" w:hint="cs"/>
          <w:bdr w:val="nil"/>
          <w:rtl/>
          <w:lang w:val="ar-SA"/>
        </w:rPr>
        <w:t xml:space="preserve">التفكير في </w:t>
      </w:r>
      <w:r w:rsidR="004D65F5" w:rsidRPr="00845C01">
        <w:rPr>
          <w:rFonts w:eastAsia="Arial"/>
          <w:bdr w:val="nil"/>
          <w:rtl/>
          <w:lang w:val="ar-SA"/>
        </w:rPr>
        <w:t xml:space="preserve">التسجيلات الدولية </w:t>
      </w:r>
      <w:r w:rsidR="004D65F5" w:rsidRPr="00845C01">
        <w:rPr>
          <w:rFonts w:eastAsia="Arial" w:hint="cs"/>
          <w:bdr w:val="nil"/>
          <w:rtl/>
          <w:lang w:val="ar-SA"/>
        </w:rPr>
        <w:t>لتصميماتهم</w:t>
      </w:r>
      <w:r w:rsidRPr="00845C01">
        <w:rPr>
          <w:rFonts w:eastAsia="Arial"/>
          <w:bdr w:val="nil"/>
          <w:rtl/>
          <w:lang w:val="ar-SA"/>
        </w:rPr>
        <w:t>).</w:t>
      </w:r>
    </w:p>
    <w:p w:rsidR="004D65F5" w:rsidRPr="00845C01" w:rsidRDefault="00D34EF1" w:rsidP="00FD07D8">
      <w:pPr>
        <w:pStyle w:val="NumberedParaAR"/>
        <w:numPr>
          <w:ilvl w:val="0"/>
          <w:numId w:val="0"/>
        </w:numPr>
        <w:ind w:left="562"/>
        <w:rPr>
          <w:rtl/>
        </w:rPr>
      </w:pPr>
      <w:r w:rsidRPr="00845C01">
        <w:rPr>
          <w:rFonts w:eastAsia="Arial" w:hint="cs"/>
          <w:bdr w:val="nil"/>
          <w:rtl/>
          <w:lang w:val="ar-SA"/>
        </w:rPr>
        <w:t>(د)</w:t>
      </w:r>
      <w:r w:rsidRPr="00845C01">
        <w:rPr>
          <w:rFonts w:eastAsia="Arial"/>
          <w:bdr w:val="nil"/>
          <w:rtl/>
          <w:lang w:val="ar-SA"/>
        </w:rPr>
        <w:tab/>
      </w:r>
      <w:r w:rsidRPr="00845C01">
        <w:rPr>
          <w:rFonts w:eastAsia="Arial" w:hint="cs"/>
          <w:bdr w:val="nil"/>
          <w:rtl/>
          <w:lang w:val="ar-SA"/>
        </w:rPr>
        <w:t xml:space="preserve">ورغم احتمال وجاهة </w:t>
      </w:r>
      <w:r w:rsidRPr="00845C01">
        <w:rPr>
          <w:rFonts w:eastAsia="Arial"/>
          <w:bdr w:val="nil"/>
          <w:rtl/>
          <w:lang w:val="ar-SA"/>
        </w:rPr>
        <w:t xml:space="preserve">القيود القانونية والمؤسسية الممكنة لاستخدام التصاميم وحقوق الملكية الفكرية، </w:t>
      </w:r>
      <w:r w:rsidRPr="00845C01">
        <w:rPr>
          <w:rFonts w:eastAsia="Arial" w:hint="cs"/>
          <w:bdr w:val="nil"/>
          <w:rtl/>
          <w:lang w:val="ar-SA"/>
        </w:rPr>
        <w:t xml:space="preserve">إلا أنّها </w:t>
      </w:r>
      <w:r w:rsidRPr="00845C01">
        <w:rPr>
          <w:rFonts w:eastAsia="Arial"/>
          <w:bdr w:val="nil"/>
          <w:rtl/>
          <w:lang w:val="ar-SA"/>
        </w:rPr>
        <w:t>لم</w:t>
      </w:r>
      <w:r w:rsidR="00FD07D8" w:rsidRPr="00845C01">
        <w:rPr>
          <w:rFonts w:eastAsia="Arial" w:hint="cs"/>
          <w:bdr w:val="nil"/>
          <w:rtl/>
          <w:lang w:val="ar-SA"/>
        </w:rPr>
        <w:t> </w:t>
      </w:r>
      <w:r w:rsidRPr="00845C01">
        <w:rPr>
          <w:rFonts w:eastAsia="Arial" w:hint="cs"/>
          <w:bdr w:val="nil"/>
          <w:rtl/>
          <w:lang w:val="ar-SA"/>
        </w:rPr>
        <w:t>تذكر</w:t>
      </w:r>
      <w:r w:rsidRPr="00845C01">
        <w:rPr>
          <w:rFonts w:eastAsia="Arial"/>
          <w:bdr w:val="nil"/>
          <w:rtl/>
          <w:lang w:val="ar-SA"/>
        </w:rPr>
        <w:t>.</w:t>
      </w:r>
    </w:p>
    <w:p w:rsidR="00D34EF1" w:rsidRPr="00845C01" w:rsidRDefault="00D34EF1" w:rsidP="00FD07D8">
      <w:pPr>
        <w:pStyle w:val="NumberedParaAR"/>
        <w:numPr>
          <w:ilvl w:val="0"/>
          <w:numId w:val="0"/>
        </w:numPr>
        <w:spacing w:before="120"/>
        <w:ind w:left="1133"/>
      </w:pPr>
      <w:r w:rsidRPr="00845C01">
        <w:rPr>
          <w:rFonts w:eastAsia="Arial" w:hint="cs"/>
          <w:bdr w:val="nil"/>
          <w:rtl/>
          <w:lang w:val="ar-SA" w:eastAsia="zh-CN"/>
        </w:rPr>
        <w:t>"2"</w:t>
      </w:r>
      <w:r w:rsidRPr="00845C01">
        <w:rPr>
          <w:rFonts w:eastAsia="Arial"/>
          <w:bdr w:val="nil"/>
          <w:rtl/>
          <w:lang w:val="ar-SA" w:eastAsia="zh-CN"/>
        </w:rPr>
        <w:tab/>
      </w:r>
      <w:r w:rsidRPr="00845C01">
        <w:rPr>
          <w:rFonts w:eastAsia="Arial" w:hint="cs"/>
          <w:bdr w:val="nil"/>
          <w:rtl/>
          <w:lang w:val="ar-SA" w:eastAsia="zh-CN"/>
        </w:rPr>
        <w:t>ال</w:t>
      </w:r>
      <w:r w:rsidRPr="00845C01">
        <w:rPr>
          <w:rFonts w:eastAsia="Arial"/>
          <w:u w:val="single"/>
          <w:bdr w:val="nil"/>
          <w:rtl/>
          <w:lang w:val="ar-SA" w:eastAsia="zh-CN"/>
        </w:rPr>
        <w:t xml:space="preserve">وجاهة </w:t>
      </w:r>
      <w:r w:rsidRPr="00845C01">
        <w:rPr>
          <w:rFonts w:eastAsia="Arial" w:hint="cs"/>
          <w:u w:val="single"/>
          <w:bdr w:val="nil"/>
          <w:rtl/>
          <w:lang w:val="ar-SA" w:eastAsia="zh-CN"/>
        </w:rPr>
        <w:t>بالنسبة للمستفيدين</w:t>
      </w:r>
    </w:p>
    <w:p w:rsidR="00D34EF1" w:rsidRPr="00845C01" w:rsidRDefault="004B78E2" w:rsidP="00FD07D8">
      <w:pPr>
        <w:pStyle w:val="NumberedParaAR"/>
      </w:pPr>
      <w:r w:rsidRPr="00845C01">
        <w:rPr>
          <w:rFonts w:hint="cs"/>
          <w:rtl/>
        </w:rPr>
        <w:t xml:space="preserve">بشكل عام، ترتفع </w:t>
      </w:r>
      <w:r w:rsidRPr="00845C01">
        <w:rPr>
          <w:rtl/>
        </w:rPr>
        <w:t>أهمية التصاميم وتزد</w:t>
      </w:r>
      <w:r w:rsidRPr="00845C01">
        <w:rPr>
          <w:rFonts w:hint="cs"/>
          <w:rtl/>
        </w:rPr>
        <w:t>اد</w:t>
      </w:r>
      <w:r w:rsidRPr="00845C01">
        <w:rPr>
          <w:rtl/>
        </w:rPr>
        <w:t xml:space="preserve"> </w:t>
      </w:r>
      <w:r w:rsidRPr="00845C01">
        <w:rPr>
          <w:rFonts w:hint="cs"/>
          <w:rtl/>
        </w:rPr>
        <w:t xml:space="preserve">بالنسبة </w:t>
      </w:r>
      <w:r w:rsidRPr="00845C01">
        <w:rPr>
          <w:rtl/>
        </w:rPr>
        <w:t>ل</w:t>
      </w:r>
      <w:r w:rsidRPr="00845C01">
        <w:rPr>
          <w:rFonts w:hint="cs"/>
          <w:rtl/>
        </w:rPr>
        <w:t>ل</w:t>
      </w:r>
      <w:r w:rsidRPr="00845C01">
        <w:rPr>
          <w:rtl/>
        </w:rPr>
        <w:t>شركات كأداة لإضافة القيمة والتمي</w:t>
      </w:r>
      <w:r w:rsidRPr="00845C01">
        <w:rPr>
          <w:rFonts w:hint="cs"/>
          <w:rtl/>
        </w:rPr>
        <w:t>ّ</w:t>
      </w:r>
      <w:r w:rsidRPr="00845C01">
        <w:rPr>
          <w:rtl/>
        </w:rPr>
        <w:t xml:space="preserve">ز. وتشير إحصاءات الملكية الفكرية الدولية </w:t>
      </w:r>
      <w:proofErr w:type="gramStart"/>
      <w:r w:rsidRPr="00845C01">
        <w:rPr>
          <w:rFonts w:hint="cs"/>
          <w:rtl/>
        </w:rPr>
        <w:t>إلى</w:t>
      </w:r>
      <w:proofErr w:type="gramEnd"/>
      <w:r w:rsidRPr="00845C01">
        <w:rPr>
          <w:rFonts w:hint="cs"/>
          <w:rtl/>
        </w:rPr>
        <w:t xml:space="preserve"> </w:t>
      </w:r>
      <w:r w:rsidRPr="00845C01">
        <w:rPr>
          <w:rtl/>
        </w:rPr>
        <w:t>ت</w:t>
      </w:r>
      <w:r w:rsidRPr="00845C01">
        <w:rPr>
          <w:rFonts w:hint="cs"/>
          <w:rtl/>
        </w:rPr>
        <w:t>و</w:t>
      </w:r>
      <w:r w:rsidRPr="00845C01">
        <w:rPr>
          <w:rtl/>
        </w:rPr>
        <w:t xml:space="preserve">جه </w:t>
      </w:r>
      <w:r w:rsidRPr="00845C01">
        <w:rPr>
          <w:rFonts w:hint="cs"/>
          <w:rtl/>
        </w:rPr>
        <w:t>ل</w:t>
      </w:r>
      <w:r w:rsidRPr="00845C01">
        <w:rPr>
          <w:rtl/>
        </w:rPr>
        <w:t>مزيد من الط</w:t>
      </w:r>
      <w:r w:rsidRPr="00845C01">
        <w:rPr>
          <w:rFonts w:hint="cs"/>
          <w:rtl/>
        </w:rPr>
        <w:t>لب</w:t>
      </w:r>
      <w:r w:rsidRPr="00845C01">
        <w:rPr>
          <w:rtl/>
        </w:rPr>
        <w:t xml:space="preserve">ات والتسجيلات. </w:t>
      </w:r>
      <w:r w:rsidRPr="00845C01">
        <w:rPr>
          <w:rFonts w:hint="cs"/>
          <w:rtl/>
        </w:rPr>
        <w:t xml:space="preserve">وقد </w:t>
      </w:r>
      <w:r w:rsidRPr="00845C01">
        <w:rPr>
          <w:rtl/>
        </w:rPr>
        <w:t xml:space="preserve">استجاب </w:t>
      </w:r>
      <w:proofErr w:type="gramStart"/>
      <w:r w:rsidRPr="00845C01">
        <w:rPr>
          <w:rtl/>
        </w:rPr>
        <w:t>المشروع</w:t>
      </w:r>
      <w:proofErr w:type="gramEnd"/>
      <w:r w:rsidRPr="00845C01">
        <w:rPr>
          <w:rtl/>
        </w:rPr>
        <w:t xml:space="preserve"> في الوقت المناسب لهذا ا</w:t>
      </w:r>
      <w:r w:rsidRPr="00845C01">
        <w:rPr>
          <w:rFonts w:hint="cs"/>
          <w:rtl/>
        </w:rPr>
        <w:t>ل</w:t>
      </w:r>
      <w:r w:rsidRPr="00845C01">
        <w:rPr>
          <w:rtl/>
        </w:rPr>
        <w:t>ت</w:t>
      </w:r>
      <w:r w:rsidRPr="00845C01">
        <w:rPr>
          <w:rFonts w:hint="cs"/>
          <w:rtl/>
        </w:rPr>
        <w:t>و</w:t>
      </w:r>
      <w:r w:rsidRPr="00845C01">
        <w:rPr>
          <w:rtl/>
        </w:rPr>
        <w:t>جه.</w:t>
      </w:r>
    </w:p>
    <w:p w:rsidR="004B78E2" w:rsidRPr="00845C01" w:rsidRDefault="004B78E2" w:rsidP="004B78E2">
      <w:pPr>
        <w:pStyle w:val="NumberedParaAR"/>
      </w:pPr>
      <w:r w:rsidRPr="00845C01">
        <w:rPr>
          <w:rtl/>
        </w:rPr>
        <w:t xml:space="preserve">وأكد جميع أصحاب المصلحة الوطنيين </w:t>
      </w:r>
      <w:r w:rsidRPr="00845C01">
        <w:rPr>
          <w:rFonts w:hint="cs"/>
          <w:rtl/>
        </w:rPr>
        <w:t>في ال</w:t>
      </w:r>
      <w:r w:rsidRPr="00845C01">
        <w:rPr>
          <w:rtl/>
        </w:rPr>
        <w:t>مقابل</w:t>
      </w:r>
      <w:r w:rsidRPr="00845C01">
        <w:rPr>
          <w:rFonts w:hint="cs"/>
          <w:rtl/>
        </w:rPr>
        <w:t>ات</w:t>
      </w:r>
      <w:r w:rsidRPr="00845C01">
        <w:rPr>
          <w:rtl/>
        </w:rPr>
        <w:t xml:space="preserve"> </w:t>
      </w:r>
      <w:r w:rsidRPr="00845C01">
        <w:rPr>
          <w:rFonts w:hint="cs"/>
          <w:rtl/>
        </w:rPr>
        <w:t xml:space="preserve">أن </w:t>
      </w:r>
      <w:r w:rsidRPr="00845C01">
        <w:rPr>
          <w:rtl/>
        </w:rPr>
        <w:t xml:space="preserve">مساعدة الويبو </w:t>
      </w:r>
      <w:r w:rsidRPr="00845C01">
        <w:rPr>
          <w:rFonts w:hint="cs"/>
          <w:rtl/>
        </w:rPr>
        <w:t>لبّت</w:t>
      </w:r>
      <w:r w:rsidRPr="00845C01">
        <w:rPr>
          <w:rtl/>
        </w:rPr>
        <w:t xml:space="preserve"> احتياجاتهم</w:t>
      </w:r>
      <w:r w:rsidRPr="00845C01">
        <w:rPr>
          <w:rFonts w:hint="cs"/>
          <w:rtl/>
        </w:rPr>
        <w:t xml:space="preserve"> ب</w:t>
      </w:r>
      <w:r w:rsidRPr="00845C01">
        <w:rPr>
          <w:rtl/>
        </w:rPr>
        <w:t xml:space="preserve">الكامل. </w:t>
      </w:r>
      <w:r w:rsidRPr="00845C01">
        <w:rPr>
          <w:rFonts w:hint="cs"/>
          <w:rtl/>
        </w:rPr>
        <w:t>و</w:t>
      </w:r>
      <w:r w:rsidRPr="00845C01">
        <w:rPr>
          <w:rtl/>
        </w:rPr>
        <w:t xml:space="preserve">استهدف </w:t>
      </w:r>
      <w:r w:rsidRPr="00845C01">
        <w:rPr>
          <w:rFonts w:hint="cs"/>
          <w:rtl/>
        </w:rPr>
        <w:t>ال</w:t>
      </w:r>
      <w:r w:rsidRPr="00845C01">
        <w:rPr>
          <w:rtl/>
        </w:rPr>
        <w:t>مشروع البلدان والصناعات والقطاعات ال</w:t>
      </w:r>
      <w:r w:rsidRPr="00845C01">
        <w:rPr>
          <w:rFonts w:hint="cs"/>
          <w:rtl/>
        </w:rPr>
        <w:t>معنية</w:t>
      </w:r>
      <w:r w:rsidRPr="00845C01">
        <w:rPr>
          <w:rtl/>
        </w:rPr>
        <w:t xml:space="preserve"> </w:t>
      </w:r>
      <w:r w:rsidRPr="00845C01">
        <w:rPr>
          <w:rFonts w:hint="cs"/>
          <w:rtl/>
        </w:rPr>
        <w:t>ب</w:t>
      </w:r>
      <w:r w:rsidRPr="00845C01">
        <w:rPr>
          <w:rtl/>
        </w:rPr>
        <w:t>التصامي</w:t>
      </w:r>
      <w:r w:rsidRPr="00845C01">
        <w:rPr>
          <w:rFonts w:hint="cs"/>
          <w:rtl/>
        </w:rPr>
        <w:t>م</w:t>
      </w:r>
      <w:r w:rsidR="000A543D" w:rsidRPr="00845C01">
        <w:rPr>
          <w:rtl/>
        </w:rPr>
        <w:t>. وكانت التصاميم أقل أهمية من أنواع</w:t>
      </w:r>
      <w:r w:rsidRPr="00845C01">
        <w:rPr>
          <w:rtl/>
        </w:rPr>
        <w:t xml:space="preserve"> حقوق الملكية الفكرية </w:t>
      </w:r>
      <w:r w:rsidR="000A543D" w:rsidRPr="00845C01">
        <w:rPr>
          <w:rtl/>
        </w:rPr>
        <w:t>الأخرى (</w:t>
      </w:r>
      <w:r w:rsidR="000A543D" w:rsidRPr="00845C01">
        <w:rPr>
          <w:rFonts w:hint="cs"/>
          <w:rtl/>
        </w:rPr>
        <w:t>مثل</w:t>
      </w:r>
      <w:r w:rsidR="000A543D" w:rsidRPr="00845C01">
        <w:rPr>
          <w:rtl/>
        </w:rPr>
        <w:t xml:space="preserve"> </w:t>
      </w:r>
      <w:r w:rsidR="000A543D" w:rsidRPr="00845C01">
        <w:rPr>
          <w:rFonts w:hint="cs"/>
          <w:rtl/>
        </w:rPr>
        <w:t>ال</w:t>
      </w:r>
      <w:r w:rsidRPr="00845C01">
        <w:rPr>
          <w:rtl/>
        </w:rPr>
        <w:t>براءات</w:t>
      </w:r>
      <w:r w:rsidR="000A543D" w:rsidRPr="00845C01">
        <w:rPr>
          <w:rtl/>
        </w:rPr>
        <w:t>) لمنتجي الآلات الزراعية،</w:t>
      </w:r>
      <w:r w:rsidRPr="00845C01">
        <w:rPr>
          <w:rtl/>
        </w:rPr>
        <w:t xml:space="preserve"> </w:t>
      </w:r>
      <w:r w:rsidR="000A543D" w:rsidRPr="00845C01">
        <w:rPr>
          <w:rFonts w:hint="cs"/>
          <w:rtl/>
        </w:rPr>
        <w:t xml:space="preserve">وهي </w:t>
      </w:r>
      <w:r w:rsidRPr="00845C01">
        <w:rPr>
          <w:rtl/>
        </w:rPr>
        <w:t>واح</w:t>
      </w:r>
      <w:r w:rsidR="000A543D" w:rsidRPr="00845C01">
        <w:rPr>
          <w:rtl/>
        </w:rPr>
        <w:t xml:space="preserve">دة من الصناعات الرئيسية </w:t>
      </w:r>
      <w:r w:rsidR="000A543D" w:rsidRPr="00845C01">
        <w:rPr>
          <w:rFonts w:hint="cs"/>
          <w:rtl/>
        </w:rPr>
        <w:t xml:space="preserve">التي </w:t>
      </w:r>
      <w:r w:rsidR="000A543D" w:rsidRPr="00845C01">
        <w:rPr>
          <w:rtl/>
        </w:rPr>
        <w:t>حدد</w:t>
      </w:r>
      <w:r w:rsidR="000A543D" w:rsidRPr="00845C01">
        <w:rPr>
          <w:rFonts w:hint="cs"/>
          <w:rtl/>
        </w:rPr>
        <w:t>ت</w:t>
      </w:r>
      <w:r w:rsidR="000A543D" w:rsidRPr="00845C01">
        <w:rPr>
          <w:rtl/>
        </w:rPr>
        <w:t xml:space="preserve"> </w:t>
      </w:r>
      <w:r w:rsidR="000A543D" w:rsidRPr="00845C01">
        <w:rPr>
          <w:rFonts w:hint="cs"/>
          <w:rtl/>
        </w:rPr>
        <w:t xml:space="preserve">وغطيت </w:t>
      </w:r>
      <w:r w:rsidRPr="00845C01">
        <w:rPr>
          <w:rtl/>
        </w:rPr>
        <w:t>في الأرجنتين.</w:t>
      </w:r>
    </w:p>
    <w:p w:rsidR="000A543D" w:rsidRPr="00845C01" w:rsidRDefault="000A543D" w:rsidP="000A543D">
      <w:pPr>
        <w:pStyle w:val="NumberedParaAR"/>
      </w:pPr>
      <w:proofErr w:type="gramStart"/>
      <w:r w:rsidRPr="00845C01">
        <w:rPr>
          <w:rtl/>
        </w:rPr>
        <w:t>وم</w:t>
      </w:r>
      <w:r w:rsidRPr="00845C01">
        <w:rPr>
          <w:rFonts w:hint="cs"/>
          <w:rtl/>
        </w:rPr>
        <w:t>ن</w:t>
      </w:r>
      <w:proofErr w:type="gramEnd"/>
      <w:r w:rsidRPr="00845C01">
        <w:rPr>
          <w:rtl/>
        </w:rPr>
        <w:t xml:space="preserve"> </w:t>
      </w:r>
      <w:r w:rsidRPr="00845C01">
        <w:rPr>
          <w:rFonts w:hint="cs"/>
          <w:rtl/>
        </w:rPr>
        <w:t>أ</w:t>
      </w:r>
      <w:r w:rsidRPr="00845C01">
        <w:rPr>
          <w:rtl/>
        </w:rPr>
        <w:t>دل</w:t>
      </w:r>
      <w:r w:rsidRPr="00845C01">
        <w:rPr>
          <w:rFonts w:hint="cs"/>
          <w:rtl/>
        </w:rPr>
        <w:t>ة</w:t>
      </w:r>
      <w:r w:rsidRPr="00845C01">
        <w:rPr>
          <w:rtl/>
        </w:rPr>
        <w:t xml:space="preserve"> أهمية </w:t>
      </w:r>
      <w:r w:rsidRPr="00845C01">
        <w:rPr>
          <w:rFonts w:hint="cs"/>
          <w:rtl/>
        </w:rPr>
        <w:t>الوجاهة أيضا ال</w:t>
      </w:r>
      <w:r w:rsidRPr="00845C01">
        <w:rPr>
          <w:rtl/>
        </w:rPr>
        <w:t xml:space="preserve">ملكية </w:t>
      </w:r>
      <w:r w:rsidRPr="00845C01">
        <w:rPr>
          <w:rFonts w:hint="cs"/>
          <w:rtl/>
        </w:rPr>
        <w:t>ال</w:t>
      </w:r>
      <w:r w:rsidRPr="00845C01">
        <w:rPr>
          <w:rtl/>
        </w:rPr>
        <w:t>قوية لمكتب</w:t>
      </w:r>
      <w:r w:rsidRPr="00845C01">
        <w:rPr>
          <w:rFonts w:hint="cs"/>
          <w:rtl/>
        </w:rPr>
        <w:t>ي</w:t>
      </w:r>
      <w:r w:rsidRPr="00845C01">
        <w:rPr>
          <w:rtl/>
        </w:rPr>
        <w:t xml:space="preserve"> الملكية الفكرية (و</w:t>
      </w:r>
      <w:r w:rsidRPr="00845C01">
        <w:rPr>
          <w:rFonts w:hint="cs"/>
          <w:rtl/>
        </w:rPr>
        <w:t>غيرهما</w:t>
      </w:r>
      <w:r w:rsidRPr="00845C01">
        <w:rPr>
          <w:rtl/>
        </w:rPr>
        <w:t xml:space="preserve"> </w:t>
      </w:r>
      <w:r w:rsidRPr="00845C01">
        <w:rPr>
          <w:rFonts w:hint="cs"/>
          <w:rtl/>
        </w:rPr>
        <w:t xml:space="preserve">من أصحاب </w:t>
      </w:r>
      <w:r w:rsidRPr="00845C01">
        <w:rPr>
          <w:rtl/>
        </w:rPr>
        <w:t xml:space="preserve">المصلحة الوطنية)، التي </w:t>
      </w:r>
      <w:r w:rsidRPr="00845C01">
        <w:rPr>
          <w:rFonts w:hint="cs"/>
          <w:rtl/>
        </w:rPr>
        <w:t xml:space="preserve">تبرز </w:t>
      </w:r>
      <w:r w:rsidRPr="00845C01">
        <w:rPr>
          <w:rtl/>
        </w:rPr>
        <w:t>في جملة أمور من</w:t>
      </w:r>
      <w:r w:rsidRPr="00845C01">
        <w:rPr>
          <w:rFonts w:hint="cs"/>
          <w:rtl/>
        </w:rPr>
        <w:t>ها ال</w:t>
      </w:r>
      <w:r w:rsidRPr="00845C01">
        <w:rPr>
          <w:rtl/>
        </w:rPr>
        <w:t>مساهمات</w:t>
      </w:r>
      <w:r w:rsidRPr="00845C01">
        <w:rPr>
          <w:rFonts w:hint="cs"/>
          <w:rtl/>
        </w:rPr>
        <w:t xml:space="preserve"> </w:t>
      </w:r>
      <w:r w:rsidRPr="00845C01">
        <w:rPr>
          <w:rtl/>
        </w:rPr>
        <w:t>العينية</w:t>
      </w:r>
      <w:r w:rsidRPr="00845C01">
        <w:rPr>
          <w:rFonts w:hint="cs"/>
          <w:rtl/>
        </w:rPr>
        <w:t xml:space="preserve"> ال</w:t>
      </w:r>
      <w:r w:rsidRPr="00845C01">
        <w:rPr>
          <w:rtl/>
        </w:rPr>
        <w:t xml:space="preserve">كبيرة. </w:t>
      </w:r>
      <w:proofErr w:type="gramStart"/>
      <w:r w:rsidRPr="00845C01">
        <w:rPr>
          <w:rtl/>
        </w:rPr>
        <w:t>وأعرب</w:t>
      </w:r>
      <w:proofErr w:type="gramEnd"/>
      <w:r w:rsidRPr="00845C01">
        <w:rPr>
          <w:rtl/>
        </w:rPr>
        <w:t xml:space="preserve"> جميع أصحاب المصلحة الوطنية </w:t>
      </w:r>
      <w:r w:rsidRPr="00845C01">
        <w:rPr>
          <w:rFonts w:hint="cs"/>
          <w:rtl/>
        </w:rPr>
        <w:t>أثناء ال</w:t>
      </w:r>
      <w:r w:rsidRPr="00845C01">
        <w:rPr>
          <w:rtl/>
        </w:rPr>
        <w:t xml:space="preserve">مقابلات </w:t>
      </w:r>
      <w:r w:rsidRPr="00845C01">
        <w:rPr>
          <w:rFonts w:hint="cs"/>
          <w:rtl/>
        </w:rPr>
        <w:t>عن</w:t>
      </w:r>
      <w:r w:rsidRPr="00845C01">
        <w:rPr>
          <w:rtl/>
        </w:rPr>
        <w:t xml:space="preserve"> درجة عالية من الحماس</w:t>
      </w:r>
      <w:r w:rsidRPr="00845C01">
        <w:rPr>
          <w:rFonts w:hint="cs"/>
          <w:rtl/>
        </w:rPr>
        <w:t xml:space="preserve">ة </w:t>
      </w:r>
      <w:r w:rsidRPr="00845C01">
        <w:rPr>
          <w:rtl/>
        </w:rPr>
        <w:t>والتفاني. و</w:t>
      </w:r>
      <w:r w:rsidRPr="00845C01">
        <w:rPr>
          <w:rFonts w:hint="cs"/>
          <w:rtl/>
        </w:rPr>
        <w:t>كان ل</w:t>
      </w:r>
      <w:r w:rsidRPr="00845C01">
        <w:rPr>
          <w:rtl/>
        </w:rPr>
        <w:t>ملكي</w:t>
      </w:r>
      <w:r w:rsidRPr="00845C01">
        <w:rPr>
          <w:rFonts w:hint="cs"/>
          <w:rtl/>
        </w:rPr>
        <w:t>تهم</w:t>
      </w:r>
      <w:r w:rsidRPr="00845C01">
        <w:rPr>
          <w:rtl/>
        </w:rPr>
        <w:t xml:space="preserve"> والتزامه</w:t>
      </w:r>
      <w:r w:rsidRPr="00845C01">
        <w:rPr>
          <w:rFonts w:hint="cs"/>
          <w:rtl/>
        </w:rPr>
        <w:t>م</w:t>
      </w:r>
      <w:r w:rsidRPr="00845C01">
        <w:rPr>
          <w:rtl/>
        </w:rPr>
        <w:t xml:space="preserve"> دور </w:t>
      </w:r>
      <w:proofErr w:type="gramStart"/>
      <w:r w:rsidRPr="00845C01">
        <w:rPr>
          <w:rtl/>
        </w:rPr>
        <w:t>فعال</w:t>
      </w:r>
      <w:proofErr w:type="gramEnd"/>
      <w:r w:rsidRPr="00845C01">
        <w:rPr>
          <w:rtl/>
        </w:rPr>
        <w:t xml:space="preserve"> في تحقيق النتائج.</w:t>
      </w:r>
    </w:p>
    <w:p w:rsidR="000A543D" w:rsidRPr="00845C01" w:rsidRDefault="002919B2" w:rsidP="000A543D">
      <w:pPr>
        <w:pStyle w:val="NumberedParaAR"/>
      </w:pPr>
      <w:proofErr w:type="gramStart"/>
      <w:r w:rsidRPr="00845C01">
        <w:rPr>
          <w:rFonts w:hint="cs"/>
          <w:rtl/>
        </w:rPr>
        <w:lastRenderedPageBreak/>
        <w:t>وما</w:t>
      </w:r>
      <w:proofErr w:type="gramEnd"/>
      <w:r w:rsidRPr="00845C01">
        <w:rPr>
          <w:rFonts w:hint="cs"/>
          <w:rtl/>
        </w:rPr>
        <w:t xml:space="preserve"> </w:t>
      </w:r>
      <w:r w:rsidR="000A543D" w:rsidRPr="00845C01">
        <w:rPr>
          <w:rtl/>
        </w:rPr>
        <w:t>هذا المشروع</w:t>
      </w:r>
      <w:r w:rsidRPr="00845C01">
        <w:rPr>
          <w:rFonts w:hint="cs"/>
          <w:rtl/>
        </w:rPr>
        <w:t>،</w:t>
      </w:r>
      <w:r w:rsidR="000A543D" w:rsidRPr="00845C01">
        <w:rPr>
          <w:rtl/>
        </w:rPr>
        <w:t xml:space="preserve"> </w:t>
      </w:r>
      <w:r w:rsidRPr="00845C01">
        <w:rPr>
          <w:rFonts w:hint="cs"/>
          <w:rtl/>
        </w:rPr>
        <w:t xml:space="preserve">الذي </w:t>
      </w:r>
      <w:r w:rsidRPr="00845C01">
        <w:rPr>
          <w:rtl/>
        </w:rPr>
        <w:t xml:space="preserve">صمم </w:t>
      </w:r>
      <w:r w:rsidRPr="00845C01">
        <w:rPr>
          <w:rFonts w:hint="cs"/>
          <w:rtl/>
        </w:rPr>
        <w:t>ك</w:t>
      </w:r>
      <w:r w:rsidRPr="00845C01">
        <w:rPr>
          <w:rtl/>
        </w:rPr>
        <w:t xml:space="preserve">تدخل </w:t>
      </w:r>
      <w:r w:rsidRPr="00845C01">
        <w:rPr>
          <w:rFonts w:hint="cs"/>
          <w:rtl/>
        </w:rPr>
        <w:t xml:space="preserve">تجريبي، </w:t>
      </w:r>
      <w:r w:rsidR="000A543D" w:rsidRPr="00845C01">
        <w:rPr>
          <w:rtl/>
        </w:rPr>
        <w:t>إلا خطوة أ</w:t>
      </w:r>
      <w:r w:rsidRPr="00845C01">
        <w:rPr>
          <w:rtl/>
        </w:rPr>
        <w:t>ولى نحو تحقيق نتائج أوسع خارج الأرجنتين والمغرب.</w:t>
      </w:r>
      <w:r w:rsidR="000A543D" w:rsidRPr="00845C01">
        <w:rPr>
          <w:rtl/>
        </w:rPr>
        <w:t xml:space="preserve"> </w:t>
      </w:r>
      <w:r w:rsidRPr="00845C01">
        <w:rPr>
          <w:rFonts w:hint="cs"/>
          <w:rtl/>
        </w:rPr>
        <w:t>ولا ت</w:t>
      </w:r>
      <w:r w:rsidRPr="00845C01">
        <w:rPr>
          <w:rtl/>
        </w:rPr>
        <w:t xml:space="preserve">قتصر </w:t>
      </w:r>
      <w:r w:rsidR="000A543D" w:rsidRPr="00845C01">
        <w:rPr>
          <w:rtl/>
        </w:rPr>
        <w:t xml:space="preserve">الأهمية العملية للدول الأعضاء الأخرى </w:t>
      </w:r>
      <w:r w:rsidRPr="00845C01">
        <w:rPr>
          <w:rtl/>
        </w:rPr>
        <w:t>على الأفكار التي</w:t>
      </w:r>
      <w:r w:rsidR="000A543D" w:rsidRPr="00845C01">
        <w:rPr>
          <w:rtl/>
        </w:rPr>
        <w:t xml:space="preserve"> </w:t>
      </w:r>
      <w:r w:rsidRPr="00845C01">
        <w:rPr>
          <w:rFonts w:hint="cs"/>
          <w:rtl/>
        </w:rPr>
        <w:t xml:space="preserve">ولّدت </w:t>
      </w:r>
      <w:r w:rsidRPr="00845C01">
        <w:rPr>
          <w:rtl/>
        </w:rPr>
        <w:t>و</w:t>
      </w:r>
      <w:r w:rsidRPr="00845C01">
        <w:rPr>
          <w:rFonts w:hint="cs"/>
          <w:rtl/>
        </w:rPr>
        <w:t>جمعت</w:t>
      </w:r>
      <w:r w:rsidR="000A543D" w:rsidRPr="00845C01">
        <w:rPr>
          <w:rtl/>
        </w:rPr>
        <w:t xml:space="preserve">. </w:t>
      </w:r>
      <w:r w:rsidRPr="00845C01">
        <w:rPr>
          <w:rFonts w:hint="cs"/>
          <w:rtl/>
        </w:rPr>
        <w:t>ويتطلب</w:t>
      </w:r>
      <w:r w:rsidRPr="00845C01">
        <w:rPr>
          <w:rtl/>
        </w:rPr>
        <w:t xml:space="preserve"> </w:t>
      </w:r>
      <w:r w:rsidRPr="00845C01">
        <w:rPr>
          <w:rFonts w:hint="cs"/>
          <w:rtl/>
        </w:rPr>
        <w:t xml:space="preserve">توسيع المشروع </w:t>
      </w:r>
      <w:proofErr w:type="gramStart"/>
      <w:r w:rsidRPr="00845C01">
        <w:rPr>
          <w:rFonts w:hint="cs"/>
          <w:rtl/>
        </w:rPr>
        <w:t>عبر</w:t>
      </w:r>
      <w:proofErr w:type="gramEnd"/>
      <w:r w:rsidR="000A543D" w:rsidRPr="00845C01">
        <w:rPr>
          <w:rtl/>
        </w:rPr>
        <w:t xml:space="preserve"> تكرار</w:t>
      </w:r>
      <w:r w:rsidRPr="00845C01">
        <w:rPr>
          <w:rFonts w:hint="cs"/>
          <w:rtl/>
        </w:rPr>
        <w:t>ه</w:t>
      </w:r>
      <w:r w:rsidRPr="00845C01">
        <w:rPr>
          <w:rtl/>
        </w:rPr>
        <w:t xml:space="preserve"> في بلدان أخرى </w:t>
      </w:r>
      <w:r w:rsidR="000A543D" w:rsidRPr="00845C01">
        <w:rPr>
          <w:rtl/>
        </w:rPr>
        <w:t>دعم</w:t>
      </w:r>
      <w:r w:rsidRPr="00845C01">
        <w:rPr>
          <w:rFonts w:hint="cs"/>
          <w:rtl/>
        </w:rPr>
        <w:t>ا</w:t>
      </w:r>
      <w:r w:rsidR="000A543D" w:rsidRPr="00845C01">
        <w:rPr>
          <w:rtl/>
        </w:rPr>
        <w:t xml:space="preserve"> إضافي</w:t>
      </w:r>
      <w:r w:rsidRPr="00845C01">
        <w:rPr>
          <w:rFonts w:hint="cs"/>
          <w:rtl/>
        </w:rPr>
        <w:t>ا</w:t>
      </w:r>
      <w:r w:rsidR="000A543D" w:rsidRPr="00845C01">
        <w:rPr>
          <w:rtl/>
        </w:rPr>
        <w:t xml:space="preserve"> كبير</w:t>
      </w:r>
      <w:r w:rsidRPr="00845C01">
        <w:rPr>
          <w:rFonts w:hint="cs"/>
          <w:rtl/>
        </w:rPr>
        <w:t>ا</w:t>
      </w:r>
      <w:r w:rsidR="000A543D" w:rsidRPr="00845C01">
        <w:rPr>
          <w:rtl/>
        </w:rPr>
        <w:t>.</w:t>
      </w:r>
    </w:p>
    <w:p w:rsidR="00AE1126" w:rsidRPr="00845C01" w:rsidRDefault="00AE1126" w:rsidP="00FB13EF">
      <w:pPr>
        <w:pStyle w:val="Heading2AR"/>
        <w:keepNext w:val="0"/>
        <w:widowControl w:val="0"/>
        <w:suppressAutoHyphens/>
        <w:spacing w:after="240" w:line="360" w:lineRule="exact"/>
        <w:ind w:left="1133" w:hanging="567"/>
        <w:outlineLvl w:val="0"/>
      </w:pPr>
      <w:r w:rsidRPr="00845C01">
        <w:rPr>
          <w:rFonts w:eastAsia="Arial"/>
          <w:bdr w:val="nil"/>
          <w:rtl/>
          <w:lang w:val="ar-SA" w:eastAsia="zh-CN"/>
        </w:rPr>
        <w:t>(ج</w:t>
      </w:r>
      <w:r w:rsidR="0061422A" w:rsidRPr="00845C01">
        <w:rPr>
          <w:rFonts w:eastAsia="Arial" w:hint="cs"/>
          <w:bdr w:val="nil"/>
          <w:rtl/>
          <w:lang w:val="ar-SA" w:eastAsia="zh-CN"/>
        </w:rPr>
        <w:t>يم</w:t>
      </w:r>
      <w:r w:rsidRPr="00845C01">
        <w:rPr>
          <w:rFonts w:eastAsia="Arial"/>
          <w:bdr w:val="nil"/>
          <w:rtl/>
          <w:lang w:val="ar-SA" w:eastAsia="zh-CN"/>
        </w:rPr>
        <w:t>)</w:t>
      </w:r>
      <w:r w:rsidRPr="00845C01">
        <w:rPr>
          <w:rFonts w:eastAsia="Arial"/>
          <w:bdr w:val="nil"/>
          <w:rtl/>
          <w:lang w:val="ar-SA" w:eastAsia="zh-CN"/>
        </w:rPr>
        <w:tab/>
        <w:t>الفعالية</w:t>
      </w:r>
    </w:p>
    <w:p w:rsidR="00DB6627" w:rsidRPr="00845C01" w:rsidRDefault="00DB6627" w:rsidP="00FB13EF">
      <w:pPr>
        <w:pStyle w:val="NumberedParaAR"/>
      </w:pPr>
      <w:proofErr w:type="gramStart"/>
      <w:r w:rsidRPr="00845C01">
        <w:rPr>
          <w:rtl/>
        </w:rPr>
        <w:t>نظرا</w:t>
      </w:r>
      <w:proofErr w:type="gramEnd"/>
      <w:r w:rsidRPr="00845C01">
        <w:rPr>
          <w:rtl/>
        </w:rPr>
        <w:t xml:space="preserve"> للقيود </w:t>
      </w:r>
      <w:r w:rsidRPr="00845C01">
        <w:rPr>
          <w:rFonts w:hint="cs"/>
          <w:rtl/>
        </w:rPr>
        <w:t>ال</w:t>
      </w:r>
      <w:r w:rsidRPr="00845C01">
        <w:rPr>
          <w:rtl/>
        </w:rPr>
        <w:t>موضح</w:t>
      </w:r>
      <w:r w:rsidRPr="00845C01">
        <w:rPr>
          <w:rFonts w:hint="cs"/>
          <w:rtl/>
        </w:rPr>
        <w:t>ة</w:t>
      </w:r>
      <w:r w:rsidRPr="00845C01">
        <w:rPr>
          <w:rtl/>
        </w:rPr>
        <w:t xml:space="preserve"> أعلاه، </w:t>
      </w:r>
      <w:r w:rsidRPr="00845C01">
        <w:rPr>
          <w:rFonts w:hint="cs"/>
          <w:rtl/>
        </w:rPr>
        <w:t>ركّز الت</w:t>
      </w:r>
      <w:r w:rsidRPr="00845C01">
        <w:rPr>
          <w:rtl/>
        </w:rPr>
        <w:t xml:space="preserve">قييم في المقام الأول </w:t>
      </w:r>
      <w:r w:rsidRPr="00845C01">
        <w:rPr>
          <w:rFonts w:hint="cs"/>
          <w:rtl/>
        </w:rPr>
        <w:t xml:space="preserve">على </w:t>
      </w:r>
      <w:r w:rsidRPr="00845C01">
        <w:rPr>
          <w:rtl/>
        </w:rPr>
        <w:t>النتائج المخطط له</w:t>
      </w:r>
      <w:r w:rsidRPr="00845C01">
        <w:rPr>
          <w:rFonts w:hint="cs"/>
          <w:rtl/>
        </w:rPr>
        <w:t>ا</w:t>
      </w:r>
      <w:r w:rsidRPr="00845C01">
        <w:rPr>
          <w:rtl/>
        </w:rPr>
        <w:t xml:space="preserve"> </w:t>
      </w:r>
      <w:r w:rsidRPr="00845C01">
        <w:rPr>
          <w:rFonts w:hint="cs"/>
          <w:rtl/>
        </w:rPr>
        <w:t xml:space="preserve">مقارنة بتلك </w:t>
      </w:r>
      <w:r w:rsidRPr="00845C01">
        <w:rPr>
          <w:rtl/>
        </w:rPr>
        <w:t xml:space="preserve">المتوقعة </w:t>
      </w:r>
      <w:r w:rsidRPr="00845C01">
        <w:rPr>
          <w:rFonts w:hint="cs"/>
          <w:rtl/>
        </w:rPr>
        <w:t>على</w:t>
      </w:r>
      <w:r w:rsidRPr="00845C01">
        <w:rPr>
          <w:rtl/>
        </w:rPr>
        <w:t xml:space="preserve"> مستوى ال</w:t>
      </w:r>
      <w:r w:rsidRPr="00845C01">
        <w:rPr>
          <w:rFonts w:hint="cs"/>
          <w:rtl/>
        </w:rPr>
        <w:t>مخرجات</w:t>
      </w:r>
      <w:r w:rsidRPr="00845C01">
        <w:rPr>
          <w:rtl/>
        </w:rPr>
        <w:t>. وعموما، يؤيد المقي</w:t>
      </w:r>
      <w:r w:rsidR="00FB13EF" w:rsidRPr="00845C01">
        <w:rPr>
          <w:rFonts w:hint="cs"/>
          <w:rtl/>
        </w:rPr>
        <w:t>ّ</w:t>
      </w:r>
      <w:r w:rsidRPr="00845C01">
        <w:rPr>
          <w:rtl/>
        </w:rPr>
        <w:t xml:space="preserve">م النتائج الواردة في التقرير النهائي المقدم إلى الدورة </w:t>
      </w:r>
      <w:r w:rsidRPr="00845C01">
        <w:rPr>
          <w:rFonts w:hint="cs"/>
          <w:rtl/>
        </w:rPr>
        <w:t xml:space="preserve">الثامنة عشرة </w:t>
      </w:r>
      <w:r w:rsidRPr="00845C01">
        <w:rPr>
          <w:rtl/>
        </w:rPr>
        <w:t xml:space="preserve">للجنة. </w:t>
      </w:r>
      <w:proofErr w:type="gramStart"/>
      <w:r w:rsidRPr="00845C01">
        <w:rPr>
          <w:rtl/>
        </w:rPr>
        <w:t>وقد</w:t>
      </w:r>
      <w:proofErr w:type="gramEnd"/>
      <w:r w:rsidRPr="00845C01">
        <w:rPr>
          <w:rtl/>
        </w:rPr>
        <w:t xml:space="preserve"> سل</w:t>
      </w:r>
      <w:r w:rsidRPr="00845C01">
        <w:rPr>
          <w:rFonts w:hint="cs"/>
          <w:rtl/>
        </w:rPr>
        <w:t>ّ</w:t>
      </w:r>
      <w:r w:rsidRPr="00845C01">
        <w:rPr>
          <w:rtl/>
        </w:rPr>
        <w:t>م</w:t>
      </w:r>
      <w:r w:rsidRPr="00845C01">
        <w:rPr>
          <w:rFonts w:hint="cs"/>
          <w:rtl/>
        </w:rPr>
        <w:t>ت</w:t>
      </w:r>
      <w:r w:rsidRPr="00845C01">
        <w:rPr>
          <w:rtl/>
        </w:rPr>
        <w:t xml:space="preserve"> جميع ال</w:t>
      </w:r>
      <w:r w:rsidRPr="00845C01">
        <w:rPr>
          <w:rFonts w:hint="cs"/>
          <w:rtl/>
        </w:rPr>
        <w:t>مخرجات</w:t>
      </w:r>
      <w:r w:rsidRPr="00845C01">
        <w:rPr>
          <w:rtl/>
        </w:rPr>
        <w:t xml:space="preserve"> المخطط</w:t>
      </w:r>
      <w:r w:rsidRPr="00845C01">
        <w:rPr>
          <w:rFonts w:hint="cs"/>
          <w:rtl/>
        </w:rPr>
        <w:t xml:space="preserve"> لها </w:t>
      </w:r>
      <w:r w:rsidR="00134008" w:rsidRPr="00845C01">
        <w:rPr>
          <w:rFonts w:hint="cs"/>
          <w:rtl/>
        </w:rPr>
        <w:t>ب</w:t>
      </w:r>
      <w:r w:rsidR="00134008" w:rsidRPr="00845C01">
        <w:rPr>
          <w:rtl/>
        </w:rPr>
        <w:t>نوعية جيدة</w:t>
      </w:r>
      <w:r w:rsidR="00134008" w:rsidRPr="00845C01">
        <w:rPr>
          <w:rFonts w:hint="cs"/>
          <w:rtl/>
        </w:rPr>
        <w:t>،</w:t>
      </w:r>
      <w:r w:rsidR="00134008" w:rsidRPr="00845C01">
        <w:rPr>
          <w:rtl/>
        </w:rPr>
        <w:t xml:space="preserve"> </w:t>
      </w:r>
      <w:r w:rsidR="00134008" w:rsidRPr="00845C01">
        <w:rPr>
          <w:rFonts w:hint="cs"/>
          <w:rtl/>
        </w:rPr>
        <w:t>و</w:t>
      </w:r>
      <w:r w:rsidRPr="00845C01">
        <w:rPr>
          <w:rtl/>
        </w:rPr>
        <w:t>في الوقت المناسب</w:t>
      </w:r>
      <w:r w:rsidRPr="00845C01">
        <w:rPr>
          <w:rFonts w:hint="cs"/>
          <w:rtl/>
        </w:rPr>
        <w:t xml:space="preserve"> ل</w:t>
      </w:r>
      <w:r w:rsidRPr="00845C01">
        <w:rPr>
          <w:rtl/>
        </w:rPr>
        <w:t>معظمهم</w:t>
      </w:r>
      <w:r w:rsidRPr="00845C01">
        <w:rPr>
          <w:rFonts w:hint="cs"/>
          <w:rtl/>
        </w:rPr>
        <w:t>ا</w:t>
      </w:r>
      <w:r w:rsidRPr="00845C01">
        <w:rPr>
          <w:rtl/>
        </w:rPr>
        <w:t xml:space="preserve">. </w:t>
      </w:r>
      <w:proofErr w:type="gramStart"/>
      <w:r w:rsidR="00134008" w:rsidRPr="00845C01">
        <w:rPr>
          <w:rFonts w:hint="cs"/>
          <w:rtl/>
        </w:rPr>
        <w:t>وعقب</w:t>
      </w:r>
      <w:proofErr w:type="gramEnd"/>
      <w:r w:rsidR="00134008" w:rsidRPr="00845C01">
        <w:rPr>
          <w:rFonts w:hint="cs"/>
          <w:rtl/>
        </w:rPr>
        <w:t xml:space="preserve"> </w:t>
      </w:r>
      <w:r w:rsidR="00134008" w:rsidRPr="00845C01">
        <w:rPr>
          <w:rtl/>
        </w:rPr>
        <w:t xml:space="preserve">دراسة </w:t>
      </w:r>
      <w:r w:rsidR="00134008" w:rsidRPr="00845C01">
        <w:rPr>
          <w:rFonts w:hint="cs"/>
          <w:rtl/>
        </w:rPr>
        <w:t>مكتب</w:t>
      </w:r>
      <w:r w:rsidR="00134008" w:rsidRPr="00845C01">
        <w:rPr>
          <w:rtl/>
        </w:rPr>
        <w:t xml:space="preserve">ية </w:t>
      </w:r>
      <w:r w:rsidR="00134008" w:rsidRPr="00845C01">
        <w:rPr>
          <w:rFonts w:hint="cs"/>
          <w:rtl/>
        </w:rPr>
        <w:t>لل</w:t>
      </w:r>
      <w:r w:rsidR="00134008" w:rsidRPr="00845C01">
        <w:rPr>
          <w:rtl/>
        </w:rPr>
        <w:t>تقارير المرحلية واستعراض المواد المنتجة</w:t>
      </w:r>
      <w:r w:rsidRPr="00845C01">
        <w:rPr>
          <w:rtl/>
        </w:rPr>
        <w:t xml:space="preserve"> والدراس</w:t>
      </w:r>
      <w:r w:rsidR="00134008" w:rsidRPr="00845C01">
        <w:rPr>
          <w:rtl/>
        </w:rPr>
        <w:t>ات الاستقصائية الداخلية للمشروع</w:t>
      </w:r>
      <w:r w:rsidRPr="00845C01">
        <w:rPr>
          <w:rtl/>
        </w:rPr>
        <w:t xml:space="preserve"> وتقرير استعراض منتصف المدة الداخلي والمقابلات</w:t>
      </w:r>
      <w:r w:rsidR="00134008" w:rsidRPr="00845C01">
        <w:rPr>
          <w:rFonts w:hint="cs"/>
          <w:rtl/>
        </w:rPr>
        <w:t>، أكّد</w:t>
      </w:r>
      <w:r w:rsidR="00134008" w:rsidRPr="00845C01">
        <w:rPr>
          <w:rtl/>
        </w:rPr>
        <w:t xml:space="preserve"> </w:t>
      </w:r>
      <w:r w:rsidR="00134008" w:rsidRPr="00845C01">
        <w:rPr>
          <w:rFonts w:hint="cs"/>
          <w:rtl/>
        </w:rPr>
        <w:t>ال</w:t>
      </w:r>
      <w:r w:rsidR="00134008" w:rsidRPr="00845C01">
        <w:rPr>
          <w:rtl/>
        </w:rPr>
        <w:t>مقي</w:t>
      </w:r>
      <w:r w:rsidR="00FB13EF" w:rsidRPr="00845C01">
        <w:rPr>
          <w:rFonts w:hint="cs"/>
          <w:rtl/>
        </w:rPr>
        <w:t>ّ</w:t>
      </w:r>
      <w:r w:rsidR="00134008" w:rsidRPr="00845C01">
        <w:rPr>
          <w:rtl/>
        </w:rPr>
        <w:t>م صحة تحقق ال</w:t>
      </w:r>
      <w:r w:rsidR="00134008" w:rsidRPr="00845C01">
        <w:rPr>
          <w:rFonts w:hint="cs"/>
          <w:rtl/>
        </w:rPr>
        <w:t>مخرجات</w:t>
      </w:r>
      <w:r w:rsidR="00134008" w:rsidRPr="00845C01">
        <w:rPr>
          <w:rtl/>
        </w:rPr>
        <w:t xml:space="preserve"> الرئيسية التالية</w:t>
      </w:r>
      <w:r w:rsidRPr="00845C01">
        <w:rPr>
          <w:rtl/>
        </w:rPr>
        <w:t>:</w:t>
      </w:r>
    </w:p>
    <w:p w:rsidR="00134008" w:rsidRPr="00845C01" w:rsidRDefault="00134008" w:rsidP="00FB13EF">
      <w:pPr>
        <w:pStyle w:val="NumberedParaAR"/>
        <w:numPr>
          <w:ilvl w:val="0"/>
          <w:numId w:val="0"/>
        </w:numPr>
        <w:spacing w:before="120" w:after="120"/>
        <w:ind w:left="1133"/>
      </w:pPr>
      <w:r w:rsidRPr="00845C01">
        <w:rPr>
          <w:rFonts w:eastAsia="Arial" w:hint="cs"/>
          <w:bdr w:val="nil"/>
          <w:rtl/>
          <w:lang w:val="ar-SA" w:eastAsia="zh-CN"/>
        </w:rPr>
        <w:t>"1"</w:t>
      </w:r>
      <w:r w:rsidRPr="00845C01">
        <w:rPr>
          <w:rFonts w:eastAsia="Arial"/>
          <w:bdr w:val="nil"/>
          <w:rtl/>
          <w:lang w:val="ar-SA" w:eastAsia="zh-CN"/>
        </w:rPr>
        <w:tab/>
      </w:r>
      <w:proofErr w:type="gramStart"/>
      <w:r w:rsidRPr="00845C01">
        <w:rPr>
          <w:rFonts w:eastAsia="Arial" w:hint="cs"/>
          <w:u w:val="single"/>
          <w:bdr w:val="nil"/>
          <w:rtl/>
          <w:lang w:val="ar-SA" w:eastAsia="zh-CN"/>
        </w:rPr>
        <w:t>بدء</w:t>
      </w:r>
      <w:proofErr w:type="gramEnd"/>
      <w:r w:rsidRPr="00845C01">
        <w:rPr>
          <w:rFonts w:eastAsia="Arial" w:hint="cs"/>
          <w:u w:val="single"/>
          <w:bdr w:val="nil"/>
          <w:rtl/>
          <w:lang w:val="ar-SA" w:eastAsia="zh-CN"/>
        </w:rPr>
        <w:t xml:space="preserve"> المشروع</w:t>
      </w:r>
    </w:p>
    <w:p w:rsidR="00AE1126" w:rsidRPr="00845C01" w:rsidRDefault="00134008" w:rsidP="00FB13EF">
      <w:pPr>
        <w:pStyle w:val="NumberedParaAR"/>
      </w:pPr>
      <w:proofErr w:type="gramStart"/>
      <w:r w:rsidRPr="00845C01">
        <w:rPr>
          <w:rFonts w:eastAsia="Arial"/>
          <w:bdr w:val="nil"/>
          <w:rtl/>
          <w:lang w:val="ar-SA"/>
        </w:rPr>
        <w:t>بعد</w:t>
      </w:r>
      <w:proofErr w:type="gramEnd"/>
      <w:r w:rsidRPr="00845C01">
        <w:rPr>
          <w:rFonts w:eastAsia="Arial"/>
          <w:bdr w:val="nil"/>
          <w:rtl/>
          <w:lang w:val="ar-SA"/>
        </w:rPr>
        <w:t xml:space="preserve"> </w:t>
      </w:r>
      <w:r w:rsidRPr="00845C01">
        <w:rPr>
          <w:rFonts w:eastAsia="Arial" w:hint="cs"/>
          <w:bdr w:val="nil"/>
          <w:rtl/>
          <w:lang w:val="ar-SA"/>
        </w:rPr>
        <w:t xml:space="preserve">انتهاء </w:t>
      </w:r>
      <w:r w:rsidRPr="00845C01">
        <w:rPr>
          <w:rFonts w:eastAsia="Arial"/>
          <w:bdr w:val="nil"/>
          <w:rtl/>
          <w:lang w:val="ar-SA"/>
        </w:rPr>
        <w:t>العمل التحضيري الأولي (</w:t>
      </w:r>
      <w:r w:rsidRPr="00845C01">
        <w:rPr>
          <w:rFonts w:eastAsia="Arial" w:hint="cs"/>
          <w:bdr w:val="nil"/>
          <w:rtl/>
          <w:lang w:val="ar-SA"/>
        </w:rPr>
        <w:t>تعيين ال</w:t>
      </w:r>
      <w:r w:rsidR="0088703C" w:rsidRPr="00845C01">
        <w:rPr>
          <w:rFonts w:eastAsia="Arial" w:hint="cs"/>
          <w:bdr w:val="nil"/>
          <w:rtl/>
          <w:lang w:val="ar-SA"/>
        </w:rPr>
        <w:t xml:space="preserve">موظفة </w:t>
      </w:r>
      <w:r w:rsidRPr="00845C01">
        <w:rPr>
          <w:rFonts w:eastAsia="Arial"/>
          <w:bdr w:val="nil"/>
          <w:rtl/>
          <w:lang w:val="ar-SA"/>
        </w:rPr>
        <w:t>واختيار البلد</w:t>
      </w:r>
      <w:r w:rsidRPr="00845C01">
        <w:rPr>
          <w:rFonts w:eastAsia="Arial" w:hint="cs"/>
          <w:bdr w:val="nil"/>
          <w:rtl/>
          <w:lang w:val="ar-SA"/>
        </w:rPr>
        <w:t>ي</w:t>
      </w:r>
      <w:r w:rsidRPr="00845C01">
        <w:rPr>
          <w:rFonts w:eastAsia="Arial"/>
          <w:bdr w:val="nil"/>
          <w:rtl/>
          <w:lang w:val="ar-SA"/>
        </w:rPr>
        <w:t>ن الرائدين وإعداد هيكل إدارة المشر</w:t>
      </w:r>
      <w:r w:rsidRPr="00845C01">
        <w:rPr>
          <w:rFonts w:eastAsia="Arial" w:hint="cs"/>
          <w:bdr w:val="nil"/>
          <w:rtl/>
          <w:lang w:val="ar-SA"/>
        </w:rPr>
        <w:t>و</w:t>
      </w:r>
      <w:r w:rsidRPr="00845C01">
        <w:rPr>
          <w:rFonts w:eastAsia="Arial"/>
          <w:bdr w:val="nil"/>
          <w:rtl/>
          <w:lang w:val="ar-SA"/>
        </w:rPr>
        <w:t>ع، انظر القسم</w:t>
      </w:r>
      <w:r w:rsidR="00FB13EF" w:rsidRPr="00845C01">
        <w:rPr>
          <w:rFonts w:eastAsia="Arial" w:hint="cs"/>
          <w:bdr w:val="nil"/>
          <w:rtl/>
          <w:lang w:val="ar-SA"/>
        </w:rPr>
        <w:t> </w:t>
      </w:r>
      <w:r w:rsidRPr="00845C01">
        <w:rPr>
          <w:rFonts w:eastAsia="Arial"/>
          <w:bdr w:val="nil"/>
          <w:rtl/>
          <w:lang w:val="ar-SA"/>
        </w:rPr>
        <w:t>2</w:t>
      </w:r>
      <w:r w:rsidR="001F4321" w:rsidRPr="00845C01">
        <w:rPr>
          <w:rFonts w:eastAsia="Arial" w:hint="cs"/>
          <w:bdr w:val="nil"/>
          <w:rtl/>
          <w:lang w:val="ar-SA"/>
        </w:rPr>
        <w:t xml:space="preserve"> (ألف) </w:t>
      </w:r>
      <w:r w:rsidRPr="00845C01">
        <w:rPr>
          <w:rFonts w:eastAsia="Arial"/>
          <w:bdr w:val="nil"/>
          <w:rtl/>
          <w:lang w:val="ar-SA"/>
        </w:rPr>
        <w:t>أعلاه)، وضعت الأمانة الوثائق الأربع التالية:</w:t>
      </w:r>
    </w:p>
    <w:p w:rsidR="001F4321" w:rsidRPr="00845C01" w:rsidRDefault="001F4321" w:rsidP="00FB13EF">
      <w:pPr>
        <w:pStyle w:val="NumberedParaAR"/>
        <w:numPr>
          <w:ilvl w:val="0"/>
          <w:numId w:val="0"/>
        </w:numPr>
        <w:ind w:left="561"/>
        <w:rPr>
          <w:rFonts w:eastAsia="Arial"/>
          <w:bdr w:val="nil"/>
          <w:rtl/>
          <w:lang w:val="ar-SA"/>
        </w:rPr>
      </w:pPr>
      <w:r w:rsidRPr="00845C01">
        <w:rPr>
          <w:rFonts w:hint="cs"/>
          <w:rtl/>
          <w:lang w:bidi="ar"/>
        </w:rPr>
        <w:t>(أ)</w:t>
      </w:r>
      <w:r w:rsidRPr="00845C01">
        <w:rPr>
          <w:rtl/>
          <w:lang w:bidi="ar"/>
        </w:rPr>
        <w:tab/>
      </w:r>
      <w:r w:rsidRPr="00845C01">
        <w:rPr>
          <w:rFonts w:eastAsia="Arial" w:hint="cs"/>
          <w:bdr w:val="nil"/>
          <w:rtl/>
          <w:lang w:val="ar-SA"/>
        </w:rPr>
        <w:t>استراتيجية وطنية لحماية التصاميم للأرجنتين والمغرب.</w:t>
      </w:r>
    </w:p>
    <w:p w:rsidR="001F4321" w:rsidRPr="00845C01" w:rsidRDefault="001F4321" w:rsidP="00FB13EF">
      <w:pPr>
        <w:pStyle w:val="NumberedParaAR"/>
        <w:numPr>
          <w:ilvl w:val="0"/>
          <w:numId w:val="0"/>
        </w:numPr>
        <w:ind w:left="561"/>
        <w:rPr>
          <w:rFonts w:eastAsia="Arial"/>
          <w:bdr w:val="nil"/>
          <w:rtl/>
          <w:lang w:val="ar-SA"/>
        </w:rPr>
      </w:pPr>
      <w:r w:rsidRPr="00845C01">
        <w:rPr>
          <w:rFonts w:eastAsia="Arial" w:hint="cs"/>
          <w:bdr w:val="nil"/>
          <w:rtl/>
          <w:lang w:val="ar-SA"/>
        </w:rPr>
        <w:t>(ب)</w:t>
      </w:r>
      <w:r w:rsidRPr="00845C01">
        <w:rPr>
          <w:rFonts w:eastAsia="Arial"/>
          <w:bdr w:val="nil"/>
          <w:rtl/>
          <w:lang w:val="ar-SA"/>
        </w:rPr>
        <w:tab/>
      </w:r>
      <w:proofErr w:type="gramStart"/>
      <w:r w:rsidRPr="00845C01">
        <w:rPr>
          <w:rFonts w:eastAsia="Arial"/>
          <w:bdr w:val="nil"/>
          <w:rtl/>
          <w:lang w:val="ar-SA"/>
        </w:rPr>
        <w:t>خطة</w:t>
      </w:r>
      <w:proofErr w:type="gramEnd"/>
      <w:r w:rsidRPr="00845C01">
        <w:rPr>
          <w:rFonts w:eastAsia="Arial"/>
          <w:bdr w:val="nil"/>
          <w:rtl/>
          <w:lang w:val="ar-SA"/>
        </w:rPr>
        <w:t xml:space="preserve"> التوعية، </w:t>
      </w:r>
      <w:r w:rsidRPr="00845C01">
        <w:rPr>
          <w:rFonts w:eastAsia="Arial" w:hint="cs"/>
          <w:bdr w:val="nil"/>
          <w:rtl/>
          <w:lang w:val="ar-SA"/>
        </w:rPr>
        <w:t>ا</w:t>
      </w:r>
      <w:r w:rsidRPr="00845C01">
        <w:rPr>
          <w:rFonts w:eastAsia="Arial"/>
          <w:bdr w:val="nil"/>
          <w:rtl/>
          <w:lang w:val="ar-SA"/>
        </w:rPr>
        <w:t>ستخدم</w:t>
      </w:r>
      <w:r w:rsidRPr="00845C01">
        <w:rPr>
          <w:rFonts w:eastAsia="Arial" w:hint="cs"/>
          <w:bdr w:val="nil"/>
          <w:rtl/>
          <w:lang w:val="ar-SA"/>
        </w:rPr>
        <w:t>ت</w:t>
      </w:r>
      <w:r w:rsidRPr="00845C01">
        <w:rPr>
          <w:rFonts w:eastAsia="Arial"/>
          <w:bdr w:val="nil"/>
          <w:rtl/>
          <w:lang w:val="ar-SA"/>
        </w:rPr>
        <w:t xml:space="preserve"> كأساس لاختيار الشركات المستفيدة. وحددت الخطة القطاعات الصناعية ذات الأهمية الاستراتيجية الاجتماعية والاقتصادية.</w:t>
      </w:r>
    </w:p>
    <w:p w:rsidR="001F4321" w:rsidRPr="00845C01" w:rsidRDefault="001F4321" w:rsidP="00FB13EF">
      <w:pPr>
        <w:pStyle w:val="NumberedParaAR"/>
        <w:numPr>
          <w:ilvl w:val="0"/>
          <w:numId w:val="0"/>
        </w:numPr>
        <w:ind w:left="561"/>
        <w:rPr>
          <w:rFonts w:eastAsia="Arial"/>
          <w:bdr w:val="nil"/>
          <w:rtl/>
          <w:lang w:val="ar-SA"/>
        </w:rPr>
      </w:pPr>
      <w:r w:rsidRPr="00845C01">
        <w:rPr>
          <w:rFonts w:eastAsia="Arial" w:hint="cs"/>
          <w:bdr w:val="nil"/>
          <w:rtl/>
          <w:lang w:val="ar-SA"/>
        </w:rPr>
        <w:t>(ج)</w:t>
      </w:r>
      <w:r w:rsidRPr="00845C01">
        <w:rPr>
          <w:rFonts w:eastAsia="Arial"/>
          <w:bdr w:val="nil"/>
          <w:rtl/>
          <w:lang w:val="ar-SA"/>
        </w:rPr>
        <w:tab/>
        <w:t>استراتيجية خروج، تضمن</w:t>
      </w:r>
      <w:r w:rsidRPr="00845C01">
        <w:rPr>
          <w:rFonts w:eastAsia="Arial" w:hint="cs"/>
          <w:bdr w:val="nil"/>
          <w:rtl/>
          <w:lang w:val="ar-SA"/>
        </w:rPr>
        <w:t>ت</w:t>
      </w:r>
      <w:r w:rsidRPr="00845C01">
        <w:rPr>
          <w:rFonts w:eastAsia="Arial"/>
          <w:bdr w:val="nil"/>
          <w:rtl/>
          <w:lang w:val="ar-SA"/>
        </w:rPr>
        <w:t xml:space="preserve"> تعميم المساعدة التي قدمها </w:t>
      </w:r>
      <w:r w:rsidRPr="00845C01">
        <w:rPr>
          <w:rFonts w:eastAsia="Arial" w:hint="cs"/>
          <w:bdr w:val="nil"/>
          <w:rtl/>
          <w:lang w:val="ar-SA"/>
        </w:rPr>
        <w:t>ال</w:t>
      </w:r>
      <w:r w:rsidRPr="00845C01">
        <w:rPr>
          <w:rFonts w:eastAsia="Arial"/>
          <w:bdr w:val="nil"/>
          <w:rtl/>
          <w:lang w:val="ar-SA"/>
        </w:rPr>
        <w:t xml:space="preserve">مشروع </w:t>
      </w:r>
      <w:r w:rsidRPr="00845C01">
        <w:rPr>
          <w:rFonts w:eastAsia="Arial" w:hint="cs"/>
          <w:bdr w:val="nil"/>
          <w:rtl/>
          <w:lang w:val="ar-SA"/>
        </w:rPr>
        <w:t xml:space="preserve">على </w:t>
      </w:r>
      <w:r w:rsidRPr="00845C01">
        <w:rPr>
          <w:rFonts w:eastAsia="Arial"/>
          <w:bdr w:val="nil"/>
          <w:rtl/>
          <w:lang w:val="ar-SA"/>
        </w:rPr>
        <w:t>المؤسسات الوطنية ذات الصلة (</w:t>
      </w:r>
      <w:r w:rsidRPr="00845C01">
        <w:rPr>
          <w:rFonts w:eastAsia="Arial" w:hint="cs"/>
          <w:bdr w:val="nil"/>
          <w:rtl/>
          <w:lang w:val="ar-SA"/>
        </w:rPr>
        <w:t>أي أبعد من</w:t>
      </w:r>
      <w:r w:rsidRPr="00845C01">
        <w:rPr>
          <w:rFonts w:eastAsia="Arial"/>
          <w:bdr w:val="nil"/>
          <w:rtl/>
          <w:lang w:val="ar-SA"/>
        </w:rPr>
        <w:t xml:space="preserve"> مكاتب الملكية الفكرية </w:t>
      </w:r>
      <w:r w:rsidRPr="00845C01">
        <w:rPr>
          <w:rFonts w:eastAsia="Arial" w:hint="cs"/>
          <w:bdr w:val="nil"/>
          <w:rtl/>
          <w:lang w:val="ar-SA"/>
        </w:rPr>
        <w:t>و</w:t>
      </w:r>
      <w:r w:rsidRPr="00845C01">
        <w:rPr>
          <w:rFonts w:eastAsia="Arial"/>
          <w:bdr w:val="nil"/>
          <w:rtl/>
          <w:lang w:val="ar-SA"/>
        </w:rPr>
        <w:t>جمعيات ر</w:t>
      </w:r>
      <w:r w:rsidRPr="00845C01">
        <w:rPr>
          <w:rFonts w:eastAsia="Arial" w:hint="cs"/>
          <w:bdr w:val="nil"/>
          <w:rtl/>
          <w:lang w:val="ar-SA"/>
        </w:rPr>
        <w:t>واد</w:t>
      </w:r>
      <w:r w:rsidRPr="00845C01">
        <w:rPr>
          <w:rFonts w:eastAsia="Arial"/>
          <w:bdr w:val="nil"/>
          <w:rtl/>
          <w:lang w:val="ar-SA"/>
        </w:rPr>
        <w:t xml:space="preserve"> الأعمال).</w:t>
      </w:r>
    </w:p>
    <w:p w:rsidR="001F4321" w:rsidRPr="00845C01" w:rsidRDefault="001F4321" w:rsidP="00FB13EF">
      <w:pPr>
        <w:pStyle w:val="NumberedParaAR"/>
        <w:numPr>
          <w:ilvl w:val="0"/>
          <w:numId w:val="0"/>
        </w:numPr>
        <w:ind w:left="561"/>
        <w:rPr>
          <w:rFonts w:eastAsia="Arial"/>
          <w:bdr w:val="nil"/>
          <w:rtl/>
          <w:lang w:val="ar-SA"/>
        </w:rPr>
      </w:pPr>
      <w:r w:rsidRPr="00845C01">
        <w:rPr>
          <w:rFonts w:eastAsia="Arial" w:hint="cs"/>
          <w:bdr w:val="nil"/>
          <w:rtl/>
          <w:lang w:val="ar-SA"/>
        </w:rPr>
        <w:t>(د)</w:t>
      </w:r>
      <w:r w:rsidRPr="00845C01">
        <w:rPr>
          <w:rFonts w:eastAsia="Arial"/>
          <w:bdr w:val="nil"/>
          <w:rtl/>
          <w:lang w:val="ar-SA"/>
        </w:rPr>
        <w:tab/>
      </w:r>
      <w:proofErr w:type="gramStart"/>
      <w:r w:rsidRPr="00845C01">
        <w:rPr>
          <w:rFonts w:eastAsia="Arial"/>
          <w:bdr w:val="nil"/>
          <w:rtl/>
          <w:lang w:val="ar-SA"/>
        </w:rPr>
        <w:t>دراسات</w:t>
      </w:r>
      <w:proofErr w:type="gramEnd"/>
      <w:r w:rsidRPr="00845C01">
        <w:rPr>
          <w:rFonts w:eastAsia="Arial"/>
          <w:bdr w:val="nil"/>
          <w:rtl/>
          <w:lang w:val="ar-SA"/>
        </w:rPr>
        <w:t xml:space="preserve"> جدوى لكل من البلد</w:t>
      </w:r>
      <w:r w:rsidRPr="00845C01">
        <w:rPr>
          <w:rFonts w:eastAsia="Arial" w:hint="cs"/>
          <w:bdr w:val="nil"/>
          <w:rtl/>
          <w:lang w:val="ar-SA"/>
        </w:rPr>
        <w:t>ي</w:t>
      </w:r>
      <w:r w:rsidRPr="00845C01">
        <w:rPr>
          <w:rFonts w:eastAsia="Arial"/>
          <w:bdr w:val="nil"/>
          <w:rtl/>
          <w:lang w:val="ar-SA"/>
        </w:rPr>
        <w:t xml:space="preserve">ن </w:t>
      </w:r>
      <w:r w:rsidRPr="00845C01">
        <w:rPr>
          <w:rFonts w:eastAsia="Arial" w:hint="cs"/>
          <w:bdr w:val="nil"/>
          <w:rtl/>
          <w:lang w:val="ar-SA"/>
        </w:rPr>
        <w:t xml:space="preserve">بناء </w:t>
      </w:r>
      <w:r w:rsidRPr="00845C01">
        <w:rPr>
          <w:rFonts w:eastAsia="Arial"/>
          <w:bdr w:val="nil"/>
          <w:rtl/>
          <w:lang w:val="ar-SA"/>
        </w:rPr>
        <w:t>على تقييم لاحتياجات ما يقرب من 2000 شرك</w:t>
      </w:r>
      <w:r w:rsidRPr="00845C01">
        <w:rPr>
          <w:rFonts w:eastAsia="Arial" w:hint="cs"/>
          <w:bdr w:val="nil"/>
          <w:rtl/>
          <w:lang w:val="ar-SA"/>
        </w:rPr>
        <w:t>ة</w:t>
      </w:r>
      <w:r w:rsidRPr="00845C01">
        <w:rPr>
          <w:rFonts w:eastAsia="Arial"/>
          <w:bdr w:val="nil"/>
          <w:rtl/>
          <w:lang w:val="ar-SA"/>
        </w:rPr>
        <w:t xml:space="preserve"> (من</w:t>
      </w:r>
      <w:r w:rsidR="00FB13EF" w:rsidRPr="00845C01">
        <w:rPr>
          <w:rFonts w:eastAsia="Arial" w:hint="cs"/>
          <w:bdr w:val="nil"/>
          <w:rtl/>
          <w:lang w:val="ar-SA"/>
        </w:rPr>
        <w:t> </w:t>
      </w:r>
      <w:r w:rsidRPr="00845C01">
        <w:rPr>
          <w:rFonts w:eastAsia="Arial"/>
          <w:bdr w:val="nil"/>
          <w:rtl/>
          <w:lang w:val="ar-SA"/>
        </w:rPr>
        <w:t>خلال</w:t>
      </w:r>
      <w:r w:rsidR="00FB13EF" w:rsidRPr="00845C01">
        <w:rPr>
          <w:rFonts w:eastAsia="Arial" w:hint="cs"/>
          <w:bdr w:val="nil"/>
          <w:rtl/>
          <w:lang w:val="ar-SA"/>
        </w:rPr>
        <w:t> </w:t>
      </w:r>
      <w:r w:rsidRPr="00845C01">
        <w:rPr>
          <w:rFonts w:eastAsia="Arial" w:hint="cs"/>
          <w:bdr w:val="nil"/>
          <w:rtl/>
          <w:lang w:val="ar-SA"/>
        </w:rPr>
        <w:t>استقصاء</w:t>
      </w:r>
      <w:r w:rsidR="006C3138" w:rsidRPr="00845C01">
        <w:rPr>
          <w:rFonts w:eastAsia="Arial"/>
          <w:bdr w:val="nil"/>
          <w:vertAlign w:val="superscript"/>
          <w:rtl/>
          <w:lang w:val="ar-SA"/>
        </w:rPr>
        <w:footnoteReference w:id="27"/>
      </w:r>
      <w:r w:rsidRPr="00845C01">
        <w:rPr>
          <w:rFonts w:eastAsia="Arial"/>
          <w:bdr w:val="nil"/>
          <w:rtl/>
          <w:lang w:val="ar-SA"/>
        </w:rPr>
        <w:t>).</w:t>
      </w:r>
    </w:p>
    <w:p w:rsidR="00DA170F" w:rsidRPr="00845C01" w:rsidRDefault="00DA170F" w:rsidP="00FB13EF">
      <w:pPr>
        <w:pStyle w:val="NumberedParaAR"/>
        <w:numPr>
          <w:ilvl w:val="0"/>
          <w:numId w:val="0"/>
        </w:numPr>
        <w:spacing w:before="120"/>
        <w:ind w:left="1133"/>
      </w:pPr>
      <w:r w:rsidRPr="00845C01">
        <w:rPr>
          <w:rFonts w:eastAsia="Arial" w:hint="cs"/>
          <w:bdr w:val="nil"/>
          <w:rtl/>
          <w:lang w:val="ar-SA" w:eastAsia="zh-CN"/>
        </w:rPr>
        <w:t>"2"</w:t>
      </w:r>
      <w:r w:rsidRPr="00845C01">
        <w:rPr>
          <w:rFonts w:eastAsia="Arial"/>
          <w:bdr w:val="nil"/>
          <w:rtl/>
          <w:lang w:val="ar-SA" w:eastAsia="zh-CN"/>
        </w:rPr>
        <w:tab/>
      </w:r>
      <w:r w:rsidRPr="00845C01">
        <w:rPr>
          <w:rFonts w:eastAsia="Arial"/>
          <w:u w:val="single"/>
          <w:bdr w:val="nil"/>
          <w:rtl/>
          <w:lang w:val="ar-SA" w:eastAsia="zh-CN"/>
        </w:rPr>
        <w:t xml:space="preserve">فعاليات إطلاق المشروع </w:t>
      </w:r>
      <w:r w:rsidRPr="00845C01">
        <w:rPr>
          <w:rFonts w:eastAsia="Arial" w:hint="cs"/>
          <w:u w:val="single"/>
          <w:bdr w:val="nil"/>
          <w:rtl/>
          <w:lang w:val="ar-SA" w:eastAsia="zh-CN"/>
        </w:rPr>
        <w:t xml:space="preserve">في الأرجنتين </w:t>
      </w:r>
      <w:proofErr w:type="gramStart"/>
      <w:r w:rsidRPr="00845C01">
        <w:rPr>
          <w:rFonts w:eastAsia="Arial" w:hint="cs"/>
          <w:u w:val="single"/>
          <w:bdr w:val="nil"/>
          <w:rtl/>
          <w:lang w:val="ar-SA" w:eastAsia="zh-CN"/>
        </w:rPr>
        <w:t>والمغرب</w:t>
      </w:r>
      <w:proofErr w:type="gramEnd"/>
    </w:p>
    <w:p w:rsidR="00DA170F" w:rsidRPr="00845C01" w:rsidRDefault="00DA170F" w:rsidP="00FB13EF">
      <w:pPr>
        <w:pStyle w:val="NumberedParaAR"/>
      </w:pPr>
      <w:r w:rsidRPr="00845C01">
        <w:rPr>
          <w:rFonts w:eastAsia="Arial"/>
          <w:bdr w:val="nil"/>
          <w:rtl/>
          <w:lang w:val="ar-SA"/>
        </w:rPr>
        <w:t xml:space="preserve">نظم المشروع ندوة دولية بشأن حماية </w:t>
      </w:r>
      <w:r w:rsidR="00FB13EF" w:rsidRPr="00845C01">
        <w:rPr>
          <w:rFonts w:eastAsia="Arial" w:hint="cs"/>
          <w:bdr w:val="nil"/>
          <w:rtl/>
          <w:lang w:val="ar-SA"/>
        </w:rPr>
        <w:t>التصاميم</w:t>
      </w:r>
      <w:r w:rsidRPr="00845C01">
        <w:rPr>
          <w:rFonts w:eastAsia="Arial"/>
          <w:bdr w:val="nil"/>
          <w:rtl/>
          <w:lang w:val="ar-SA"/>
        </w:rPr>
        <w:t xml:space="preserve"> الصناعية في بوينس آيرس، في 3 و4 سبتمبر 2014</w:t>
      </w:r>
      <w:r w:rsidRPr="00845C01">
        <w:rPr>
          <w:rFonts w:eastAsia="Arial" w:hint="cs"/>
          <w:bdr w:val="nil"/>
          <w:rtl/>
          <w:lang w:val="ar-SA"/>
        </w:rPr>
        <w:t xml:space="preserve">. </w:t>
      </w:r>
      <w:proofErr w:type="gramStart"/>
      <w:r w:rsidRPr="00845C01">
        <w:rPr>
          <w:rFonts w:eastAsia="Arial" w:hint="cs"/>
          <w:bdr w:val="nil"/>
          <w:rtl/>
          <w:lang w:val="ar-SA" w:eastAsia="zh-CN"/>
        </w:rPr>
        <w:t>وفي</w:t>
      </w:r>
      <w:proofErr w:type="gramEnd"/>
      <w:r w:rsidRPr="00845C01">
        <w:rPr>
          <w:rFonts w:eastAsia="Arial" w:hint="cs"/>
          <w:bdr w:val="nil"/>
          <w:rtl/>
          <w:lang w:val="ar-SA" w:eastAsia="zh-CN"/>
        </w:rPr>
        <w:t xml:space="preserve"> المغرب</w:t>
      </w:r>
      <w:r w:rsidRPr="00845C01">
        <w:rPr>
          <w:rFonts w:eastAsia="Arial" w:hint="cs"/>
          <w:bdr w:val="nil"/>
          <w:rtl/>
          <w:lang w:val="ar-SA"/>
        </w:rPr>
        <w:t>،</w:t>
      </w:r>
      <w:r w:rsidRPr="00845C01">
        <w:rPr>
          <w:rFonts w:eastAsia="Arial"/>
          <w:bdr w:val="nil"/>
          <w:rtl/>
          <w:lang w:val="ar-SA"/>
        </w:rPr>
        <w:t xml:space="preserve"> قُدم المشروع للمصممين والشركات الصغيرة والمتوسطة المستفيدة المحتملة في مائدة مستديرة </w:t>
      </w:r>
      <w:r w:rsidRPr="00845C01">
        <w:rPr>
          <w:rFonts w:eastAsia="Arial" w:hint="cs"/>
          <w:bdr w:val="nil"/>
          <w:rtl/>
          <w:lang w:val="ar-SA"/>
        </w:rPr>
        <w:t>يومي 15 و</w:t>
      </w:r>
      <w:r w:rsidRPr="00845C01">
        <w:rPr>
          <w:rFonts w:eastAsia="Arial"/>
          <w:bdr w:val="nil"/>
          <w:rtl/>
          <w:lang w:val="ar-SA"/>
        </w:rPr>
        <w:t xml:space="preserve">16 أكتوبر 2014، بحضور مشاركين من </w:t>
      </w:r>
      <w:r w:rsidR="008F52B0" w:rsidRPr="00845C01">
        <w:rPr>
          <w:rFonts w:eastAsia="Arial" w:hint="cs"/>
          <w:bdr w:val="nil"/>
          <w:rtl/>
          <w:lang w:val="ar-SA"/>
        </w:rPr>
        <w:t>مختلف ال</w:t>
      </w:r>
      <w:r w:rsidR="008F52B0" w:rsidRPr="00845C01">
        <w:rPr>
          <w:rFonts w:eastAsia="Arial"/>
          <w:bdr w:val="nil"/>
          <w:rtl/>
          <w:lang w:val="ar-SA"/>
        </w:rPr>
        <w:t>وزار</w:t>
      </w:r>
      <w:r w:rsidR="008F52B0" w:rsidRPr="00845C01">
        <w:rPr>
          <w:rFonts w:eastAsia="Arial" w:hint="cs"/>
          <w:bdr w:val="nil"/>
          <w:rtl/>
          <w:lang w:val="ar-SA"/>
        </w:rPr>
        <w:t>ات</w:t>
      </w:r>
      <w:r w:rsidRPr="00845C01">
        <w:rPr>
          <w:rFonts w:eastAsia="Arial"/>
          <w:bdr w:val="nil"/>
          <w:rtl/>
          <w:lang w:val="ar-SA"/>
        </w:rPr>
        <w:t xml:space="preserve"> والمدارس </w:t>
      </w:r>
      <w:r w:rsidR="008F52B0" w:rsidRPr="00845C01">
        <w:rPr>
          <w:rFonts w:eastAsia="Arial" w:hint="cs"/>
          <w:bdr w:val="nil"/>
          <w:rtl/>
          <w:lang w:val="ar-SA"/>
        </w:rPr>
        <w:t>و</w:t>
      </w:r>
      <w:r w:rsidR="008F52B0" w:rsidRPr="00845C01">
        <w:rPr>
          <w:rFonts w:eastAsia="Arial"/>
          <w:bdr w:val="nil"/>
          <w:rtl/>
          <w:lang w:val="ar-SA"/>
        </w:rPr>
        <w:t xml:space="preserve">جمعيات رجال الأعمال </w:t>
      </w:r>
      <w:r w:rsidRPr="00845C01">
        <w:rPr>
          <w:rFonts w:eastAsia="Arial"/>
          <w:bdr w:val="nil"/>
          <w:rtl/>
          <w:lang w:val="ar-SA"/>
        </w:rPr>
        <w:t>وغيرهم من أصحاب المصالح</w:t>
      </w:r>
      <w:r w:rsidR="008F52B0" w:rsidRPr="00845C01">
        <w:rPr>
          <w:rFonts w:eastAsia="Arial" w:hint="cs"/>
          <w:bdr w:val="nil"/>
          <w:rtl/>
          <w:lang w:val="ar-SA"/>
        </w:rPr>
        <w:t xml:space="preserve">. </w:t>
      </w:r>
      <w:r w:rsidR="008F52B0" w:rsidRPr="00845C01">
        <w:rPr>
          <w:rFonts w:eastAsia="Arial"/>
          <w:bdr w:val="nil"/>
          <w:rtl/>
          <w:lang w:val="ar-SA"/>
        </w:rPr>
        <w:t>و</w:t>
      </w:r>
      <w:r w:rsidR="008F52B0" w:rsidRPr="00845C01">
        <w:rPr>
          <w:rFonts w:eastAsia="Arial" w:hint="cs"/>
          <w:bdr w:val="nil"/>
          <w:rtl/>
          <w:lang w:val="ar-SA"/>
        </w:rPr>
        <w:t xml:space="preserve">أثمرت هاتان </w:t>
      </w:r>
      <w:r w:rsidR="008F52B0" w:rsidRPr="00845C01">
        <w:rPr>
          <w:rFonts w:eastAsia="Arial"/>
          <w:bdr w:val="nil"/>
          <w:rtl/>
          <w:lang w:val="ar-SA"/>
        </w:rPr>
        <w:t>ال</w:t>
      </w:r>
      <w:r w:rsidR="008F52B0" w:rsidRPr="00845C01">
        <w:rPr>
          <w:rFonts w:eastAsia="Arial" w:hint="cs"/>
          <w:bdr w:val="nil"/>
          <w:rtl/>
          <w:lang w:val="ar-SA"/>
        </w:rPr>
        <w:t>فعاليتان</w:t>
      </w:r>
      <w:r w:rsidR="008F52B0" w:rsidRPr="00845C01">
        <w:rPr>
          <w:rFonts w:eastAsia="Arial"/>
          <w:bdr w:val="nil"/>
          <w:rtl/>
          <w:lang w:val="ar-SA"/>
        </w:rPr>
        <w:t xml:space="preserve"> </w:t>
      </w:r>
      <w:r w:rsidR="008F52B0" w:rsidRPr="00845C01">
        <w:rPr>
          <w:rFonts w:eastAsia="Arial" w:hint="cs"/>
          <w:bdr w:val="nil"/>
          <w:rtl/>
          <w:lang w:val="ar-SA"/>
        </w:rPr>
        <w:t xml:space="preserve">عن ظهور علني </w:t>
      </w:r>
      <w:r w:rsidR="008F52B0" w:rsidRPr="00845C01">
        <w:rPr>
          <w:rFonts w:eastAsia="Arial"/>
          <w:bdr w:val="nil"/>
          <w:rtl/>
          <w:lang w:val="ar-SA"/>
        </w:rPr>
        <w:t>وإطلاع جمهور المهتمين وضمان الدعم السياسي</w:t>
      </w:r>
      <w:r w:rsidR="008F52B0" w:rsidRPr="00845C01">
        <w:rPr>
          <w:rFonts w:eastAsia="Arial" w:hint="cs"/>
          <w:bdr w:val="nil"/>
          <w:rtl/>
          <w:lang w:val="ar-SA"/>
        </w:rPr>
        <w:t>.</w:t>
      </w:r>
    </w:p>
    <w:p w:rsidR="008F52B0" w:rsidRPr="00845C01" w:rsidRDefault="008F52B0" w:rsidP="00FB13EF">
      <w:pPr>
        <w:pStyle w:val="NumberedParaAR"/>
        <w:numPr>
          <w:ilvl w:val="0"/>
          <w:numId w:val="0"/>
        </w:numPr>
        <w:spacing w:before="120"/>
        <w:ind w:left="1133"/>
      </w:pPr>
      <w:r w:rsidRPr="00845C01">
        <w:rPr>
          <w:rFonts w:eastAsia="Arial" w:hint="cs"/>
          <w:u w:val="single"/>
          <w:bdr w:val="nil"/>
          <w:rtl/>
          <w:lang w:val="ar-SA" w:eastAsia="zh-CN"/>
        </w:rPr>
        <w:t>"3"</w:t>
      </w:r>
      <w:r w:rsidRPr="00845C01">
        <w:rPr>
          <w:rFonts w:eastAsia="Arial"/>
          <w:u w:val="single"/>
          <w:bdr w:val="nil"/>
          <w:rtl/>
          <w:lang w:val="ar-SA" w:eastAsia="zh-CN"/>
        </w:rPr>
        <w:tab/>
      </w:r>
      <w:proofErr w:type="gramStart"/>
      <w:r w:rsidRPr="00845C01">
        <w:rPr>
          <w:rFonts w:eastAsia="Arial"/>
          <w:u w:val="single"/>
          <w:bdr w:val="nil"/>
          <w:rtl/>
          <w:lang w:val="ar-SA" w:eastAsia="zh-CN"/>
        </w:rPr>
        <w:t>اختيار</w:t>
      </w:r>
      <w:proofErr w:type="gramEnd"/>
      <w:r w:rsidRPr="00845C01">
        <w:rPr>
          <w:rFonts w:eastAsia="Arial"/>
          <w:u w:val="single"/>
          <w:bdr w:val="nil"/>
          <w:rtl/>
          <w:lang w:val="ar-SA" w:eastAsia="zh-CN"/>
        </w:rPr>
        <w:t xml:space="preserve"> الشركات</w:t>
      </w:r>
    </w:p>
    <w:p w:rsidR="008F52B0" w:rsidRPr="00845C01" w:rsidRDefault="0088703C" w:rsidP="004D25D9">
      <w:pPr>
        <w:pStyle w:val="NumberedParaAR"/>
      </w:pPr>
      <w:r w:rsidRPr="00845C01">
        <w:rPr>
          <w:rtl/>
        </w:rPr>
        <w:t xml:space="preserve">استنادا إلى </w:t>
      </w:r>
      <w:r w:rsidR="008F52B0" w:rsidRPr="00845C01">
        <w:rPr>
          <w:rtl/>
        </w:rPr>
        <w:t xml:space="preserve">إجراءات دقيقة ومعايير </w:t>
      </w:r>
      <w:r w:rsidR="008F52B0" w:rsidRPr="00845C01">
        <w:rPr>
          <w:rFonts w:hint="cs"/>
          <w:rtl/>
        </w:rPr>
        <w:t xml:space="preserve">انتقاء </w:t>
      </w:r>
      <w:r w:rsidR="008F52B0" w:rsidRPr="00845C01">
        <w:rPr>
          <w:rtl/>
        </w:rPr>
        <w:t>محددة بوضوح</w:t>
      </w:r>
      <w:r w:rsidR="008F52B0" w:rsidRPr="00845C01">
        <w:rPr>
          <w:rFonts w:hint="cs"/>
          <w:rtl/>
        </w:rPr>
        <w:t>،</w:t>
      </w:r>
      <w:r w:rsidR="008F52B0" w:rsidRPr="00845C01">
        <w:rPr>
          <w:rtl/>
        </w:rPr>
        <w:t xml:space="preserve"> اختيرت 42 شركة في الأرجنتين و26 شركة في المغرب</w:t>
      </w:r>
      <w:r w:rsidR="004D25D9" w:rsidRPr="00845C01">
        <w:rPr>
          <w:rFonts w:hint="cs"/>
          <w:rtl/>
        </w:rPr>
        <w:t xml:space="preserve"> </w:t>
      </w:r>
      <w:r w:rsidR="004D25D9" w:rsidRPr="00845C01">
        <w:rPr>
          <w:rtl/>
        </w:rPr>
        <w:t>ل</w:t>
      </w:r>
      <w:r w:rsidR="004D25D9" w:rsidRPr="00845C01">
        <w:rPr>
          <w:rFonts w:hint="cs"/>
          <w:rtl/>
        </w:rPr>
        <w:t>ت</w:t>
      </w:r>
      <w:r w:rsidR="004D25D9" w:rsidRPr="00845C01">
        <w:rPr>
          <w:rtl/>
        </w:rPr>
        <w:t>ستف</w:t>
      </w:r>
      <w:r w:rsidR="004D25D9" w:rsidRPr="00845C01">
        <w:rPr>
          <w:rFonts w:hint="cs"/>
          <w:rtl/>
        </w:rPr>
        <w:t>ي</w:t>
      </w:r>
      <w:r w:rsidR="004D25D9" w:rsidRPr="00845C01">
        <w:rPr>
          <w:rtl/>
        </w:rPr>
        <w:t xml:space="preserve">د من الدعم المباشر </w:t>
      </w:r>
      <w:r w:rsidR="004D25D9" w:rsidRPr="00845C01">
        <w:rPr>
          <w:rFonts w:hint="cs"/>
          <w:rtl/>
        </w:rPr>
        <w:t>ل</w:t>
      </w:r>
      <w:r w:rsidR="004D25D9" w:rsidRPr="00845C01">
        <w:rPr>
          <w:rtl/>
        </w:rPr>
        <w:t xml:space="preserve">خبراء المشروع. </w:t>
      </w:r>
      <w:r w:rsidR="004D25D9" w:rsidRPr="00845C01">
        <w:rPr>
          <w:rFonts w:hint="cs"/>
          <w:rtl/>
        </w:rPr>
        <w:t xml:space="preserve">وجمعت </w:t>
      </w:r>
      <w:r w:rsidR="004D25D9" w:rsidRPr="00845C01">
        <w:rPr>
          <w:rtl/>
        </w:rPr>
        <w:t xml:space="preserve">معلومات </w:t>
      </w:r>
      <w:r w:rsidR="004D25D9" w:rsidRPr="00845C01">
        <w:rPr>
          <w:rFonts w:hint="cs"/>
          <w:rtl/>
        </w:rPr>
        <w:t xml:space="preserve">عن </w:t>
      </w:r>
      <w:r w:rsidR="004D25D9" w:rsidRPr="00845C01">
        <w:rPr>
          <w:rtl/>
        </w:rPr>
        <w:t>الشركات من خلال استمارات الطلب.</w:t>
      </w:r>
    </w:p>
    <w:p w:rsidR="004D25D9" w:rsidRPr="00845C01" w:rsidRDefault="004D25D9" w:rsidP="00FB13EF">
      <w:pPr>
        <w:pStyle w:val="NumberedParaAR"/>
        <w:keepNext/>
        <w:keepLines/>
        <w:numPr>
          <w:ilvl w:val="0"/>
          <w:numId w:val="0"/>
        </w:numPr>
        <w:spacing w:before="120"/>
        <w:ind w:left="1133"/>
      </w:pPr>
      <w:r w:rsidRPr="00845C01">
        <w:rPr>
          <w:rFonts w:hint="cs"/>
          <w:rtl/>
        </w:rPr>
        <w:lastRenderedPageBreak/>
        <w:t>"4"</w:t>
      </w:r>
      <w:r w:rsidRPr="00845C01">
        <w:rPr>
          <w:rtl/>
        </w:rPr>
        <w:tab/>
      </w:r>
      <w:proofErr w:type="gramStart"/>
      <w:r w:rsidRPr="00845C01">
        <w:rPr>
          <w:rFonts w:hint="cs"/>
          <w:u w:val="single"/>
          <w:rtl/>
        </w:rPr>
        <w:t>تجهيز</w:t>
      </w:r>
      <w:proofErr w:type="gramEnd"/>
      <w:r w:rsidRPr="00845C01">
        <w:rPr>
          <w:rFonts w:hint="cs"/>
          <w:u w:val="single"/>
          <w:rtl/>
        </w:rPr>
        <w:t xml:space="preserve"> الأدوات</w:t>
      </w:r>
    </w:p>
    <w:p w:rsidR="004D25D9" w:rsidRPr="00845C01" w:rsidRDefault="004D25D9" w:rsidP="00FB13EF">
      <w:pPr>
        <w:pStyle w:val="NumberedParaAR"/>
      </w:pPr>
      <w:r w:rsidRPr="00845C01">
        <w:rPr>
          <w:rFonts w:eastAsia="Arial" w:hint="cs"/>
          <w:bdr w:val="nil"/>
          <w:rtl/>
          <w:lang w:val="ar-SA"/>
        </w:rPr>
        <w:t xml:space="preserve">أعدّ المشروع أداة </w:t>
      </w:r>
      <w:r w:rsidRPr="00845C01">
        <w:rPr>
          <w:rFonts w:eastAsia="Arial"/>
          <w:bdr w:val="nil"/>
          <w:rtl/>
          <w:lang w:val="ar-SA"/>
        </w:rPr>
        <w:t>"استراتيجية الخطوات الخمس لحماية التصاميم"</w:t>
      </w:r>
      <w:r w:rsidRPr="00845C01">
        <w:rPr>
          <w:rFonts w:eastAsia="Arial" w:hint="cs"/>
          <w:bdr w:val="nil"/>
          <w:rtl/>
          <w:lang w:val="ar-SA"/>
        </w:rPr>
        <w:t xml:space="preserve"> </w:t>
      </w:r>
      <w:r w:rsidR="0088703C" w:rsidRPr="00845C01">
        <w:rPr>
          <w:rFonts w:eastAsia="Arial" w:hint="cs"/>
          <w:bdr w:val="nil"/>
          <w:rtl/>
          <w:lang w:val="ar-SA"/>
        </w:rPr>
        <w:t>لت</w:t>
      </w:r>
      <w:r w:rsidRPr="00845C01">
        <w:rPr>
          <w:rFonts w:eastAsia="Arial"/>
          <w:bdr w:val="nil"/>
          <w:rtl/>
          <w:lang w:val="ar-SA"/>
        </w:rPr>
        <w:t>ستخدم كمادة للدعم المباشر للشركات</w:t>
      </w:r>
      <w:r w:rsidRPr="00845C01">
        <w:rPr>
          <w:rFonts w:eastAsia="Arial" w:hint="cs"/>
          <w:bdr w:val="nil"/>
          <w:rtl/>
          <w:lang w:val="ar-SA"/>
        </w:rPr>
        <w:t>، وشملت:</w:t>
      </w:r>
      <w:r w:rsidR="00FB13EF" w:rsidRPr="00845C01">
        <w:rPr>
          <w:rFonts w:eastAsia="Arial" w:hint="eastAsia"/>
          <w:bdr w:val="nil"/>
          <w:rtl/>
          <w:lang w:val="ar-SA"/>
        </w:rPr>
        <w:t> </w:t>
      </w:r>
      <w:r w:rsidRPr="00845C01">
        <w:rPr>
          <w:rFonts w:eastAsia="Arial"/>
          <w:bdr w:val="nil"/>
          <w:rtl/>
          <w:lang w:val="ar-SA"/>
        </w:rPr>
        <w:t>(1) الشركة واستراتيجية الأعمال فيها؛ (2) ومحفظة التصاميم الصناعية في الشركات؛ (3) واستراتيجية الملكية الفكرية مع تركيز خاص على حماية التصاميم لتطوير الأعمال؛ (4) والمنظور الجنساني والتنوع.</w:t>
      </w:r>
      <w:r w:rsidRPr="00845C01">
        <w:rPr>
          <w:rFonts w:eastAsia="Arial" w:hint="cs"/>
          <w:bdr w:val="nil"/>
          <w:rtl/>
          <w:lang w:val="ar-SA"/>
        </w:rPr>
        <w:t xml:space="preserve"> </w:t>
      </w:r>
      <w:proofErr w:type="gramStart"/>
      <w:r w:rsidRPr="00845C01">
        <w:rPr>
          <w:rFonts w:eastAsia="Arial" w:hint="cs"/>
          <w:bdr w:val="nil"/>
          <w:rtl/>
          <w:lang w:val="ar-SA"/>
        </w:rPr>
        <w:t>ومن</w:t>
      </w:r>
      <w:proofErr w:type="gramEnd"/>
      <w:r w:rsidRPr="00845C01">
        <w:rPr>
          <w:rFonts w:eastAsia="Arial" w:hint="cs"/>
          <w:bdr w:val="nil"/>
          <w:rtl/>
          <w:lang w:val="ar-SA"/>
        </w:rPr>
        <w:t xml:space="preserve"> </w:t>
      </w:r>
      <w:r w:rsidRPr="00845C01">
        <w:rPr>
          <w:rFonts w:eastAsia="Arial"/>
          <w:bdr w:val="nil"/>
          <w:rtl/>
          <w:lang w:val="ar-SA"/>
        </w:rPr>
        <w:t>خلال التطبيق العملي، حس</w:t>
      </w:r>
      <w:r w:rsidRPr="00845C01">
        <w:rPr>
          <w:rFonts w:eastAsia="Arial" w:hint="cs"/>
          <w:bdr w:val="nil"/>
          <w:rtl/>
          <w:lang w:val="ar-SA"/>
        </w:rPr>
        <w:t>ّ</w:t>
      </w:r>
      <w:r w:rsidRPr="00845C01">
        <w:rPr>
          <w:rFonts w:eastAsia="Arial"/>
          <w:bdr w:val="nil"/>
          <w:rtl/>
          <w:lang w:val="ar-SA"/>
        </w:rPr>
        <w:t>ن</w:t>
      </w:r>
      <w:r w:rsidRPr="00845C01">
        <w:rPr>
          <w:rFonts w:eastAsia="Arial" w:hint="cs"/>
          <w:bdr w:val="nil"/>
          <w:rtl/>
          <w:lang w:val="ar-SA"/>
        </w:rPr>
        <w:t>ت</w:t>
      </w:r>
      <w:r w:rsidRPr="00845C01">
        <w:rPr>
          <w:rFonts w:eastAsia="Arial"/>
          <w:bdr w:val="nil"/>
          <w:rtl/>
          <w:lang w:val="ar-SA"/>
        </w:rPr>
        <w:t xml:space="preserve"> أدوات ما قبل التشخيص والتشخيص </w:t>
      </w:r>
      <w:r w:rsidRPr="00845C01">
        <w:rPr>
          <w:rFonts w:eastAsia="Arial" w:hint="cs"/>
          <w:bdr w:val="nil"/>
          <w:rtl/>
          <w:lang w:val="ar-SA"/>
        </w:rPr>
        <w:t>ب</w:t>
      </w:r>
      <w:r w:rsidRPr="00845C01">
        <w:rPr>
          <w:rFonts w:eastAsia="Arial"/>
          <w:bdr w:val="nil"/>
          <w:rtl/>
          <w:lang w:val="ar-SA"/>
        </w:rPr>
        <w:t xml:space="preserve">مساعدة </w:t>
      </w:r>
      <w:r w:rsidRPr="00845C01">
        <w:rPr>
          <w:rFonts w:eastAsia="Arial" w:hint="cs"/>
          <w:bdr w:val="nil"/>
          <w:rtl/>
          <w:lang w:val="ar-SA"/>
        </w:rPr>
        <w:t xml:space="preserve">من </w:t>
      </w:r>
      <w:r w:rsidRPr="00845C01">
        <w:rPr>
          <w:rFonts w:eastAsia="Arial"/>
          <w:bdr w:val="nil"/>
          <w:rtl/>
          <w:lang w:val="ar-SA"/>
        </w:rPr>
        <w:t>الخبراء الوطنيين.</w:t>
      </w:r>
    </w:p>
    <w:p w:rsidR="004D25D9" w:rsidRPr="00845C01" w:rsidRDefault="004D25D9" w:rsidP="00777329">
      <w:pPr>
        <w:pStyle w:val="NumberedParaAR"/>
        <w:numPr>
          <w:ilvl w:val="0"/>
          <w:numId w:val="0"/>
        </w:numPr>
        <w:spacing w:before="120"/>
        <w:ind w:left="1133"/>
      </w:pPr>
      <w:r w:rsidRPr="00845C01">
        <w:rPr>
          <w:rFonts w:eastAsia="Arial" w:hint="cs"/>
          <w:bdr w:val="nil"/>
          <w:rtl/>
          <w:lang w:val="ar-SA"/>
        </w:rPr>
        <w:t>"</w:t>
      </w:r>
      <w:r w:rsidR="00987654" w:rsidRPr="00845C01">
        <w:rPr>
          <w:rFonts w:eastAsia="Arial" w:hint="cs"/>
          <w:bdr w:val="nil"/>
          <w:rtl/>
          <w:lang w:val="ar-SA"/>
        </w:rPr>
        <w:t>5</w:t>
      </w:r>
      <w:r w:rsidRPr="00845C01">
        <w:rPr>
          <w:rFonts w:eastAsia="Arial" w:hint="cs"/>
          <w:bdr w:val="nil"/>
          <w:rtl/>
          <w:lang w:val="ar-SA"/>
        </w:rPr>
        <w:t>"</w:t>
      </w:r>
      <w:r w:rsidRPr="00845C01">
        <w:rPr>
          <w:rFonts w:eastAsia="Arial"/>
          <w:bdr w:val="nil"/>
          <w:rtl/>
          <w:lang w:val="ar-SA"/>
        </w:rPr>
        <w:tab/>
      </w:r>
      <w:proofErr w:type="gramStart"/>
      <w:r w:rsidRPr="00845C01">
        <w:rPr>
          <w:rFonts w:eastAsia="Arial" w:hint="cs"/>
          <w:u w:val="single"/>
          <w:bdr w:val="nil"/>
          <w:rtl/>
          <w:lang w:val="ar-SA"/>
        </w:rPr>
        <w:t>فعاليات</w:t>
      </w:r>
      <w:proofErr w:type="gramEnd"/>
      <w:r w:rsidRPr="00845C01">
        <w:rPr>
          <w:rFonts w:eastAsia="Arial" w:hint="cs"/>
          <w:u w:val="single"/>
          <w:bdr w:val="nil"/>
          <w:rtl/>
          <w:lang w:val="ar-SA"/>
        </w:rPr>
        <w:t xml:space="preserve"> </w:t>
      </w:r>
      <w:r w:rsidRPr="00845C01">
        <w:rPr>
          <w:rFonts w:eastAsia="Arial"/>
          <w:u w:val="single"/>
          <w:bdr w:val="nil"/>
          <w:rtl/>
          <w:lang w:val="ar-SA"/>
        </w:rPr>
        <w:t xml:space="preserve">إطلاق المشروع </w:t>
      </w:r>
      <w:r w:rsidRPr="00845C01">
        <w:rPr>
          <w:rFonts w:eastAsia="Arial" w:hint="cs"/>
          <w:u w:val="single"/>
          <w:bdr w:val="nil"/>
          <w:rtl/>
          <w:lang w:val="ar-SA"/>
        </w:rPr>
        <w:t>و</w:t>
      </w:r>
      <w:r w:rsidRPr="00845C01">
        <w:rPr>
          <w:rFonts w:eastAsia="Arial"/>
          <w:u w:val="single"/>
          <w:bdr w:val="nil"/>
          <w:rtl/>
          <w:lang w:val="ar-SA"/>
        </w:rPr>
        <w:t xml:space="preserve">تدريب </w:t>
      </w:r>
      <w:r w:rsidRPr="00845C01">
        <w:rPr>
          <w:rFonts w:eastAsia="Arial" w:hint="cs"/>
          <w:u w:val="single"/>
          <w:bdr w:val="nil"/>
          <w:rtl/>
          <w:lang w:val="ar-SA"/>
        </w:rPr>
        <w:t>ال</w:t>
      </w:r>
      <w:r w:rsidRPr="00845C01">
        <w:rPr>
          <w:rFonts w:eastAsia="Arial"/>
          <w:u w:val="single"/>
          <w:bdr w:val="nil"/>
          <w:rtl/>
          <w:lang w:val="ar-SA"/>
        </w:rPr>
        <w:t xml:space="preserve">خبراء </w:t>
      </w:r>
      <w:r w:rsidRPr="00845C01">
        <w:rPr>
          <w:rFonts w:eastAsia="Arial" w:hint="cs"/>
          <w:u w:val="single"/>
          <w:bdr w:val="nil"/>
          <w:rtl/>
          <w:lang w:val="ar-SA"/>
        </w:rPr>
        <w:t>ال</w:t>
      </w:r>
      <w:r w:rsidRPr="00845C01">
        <w:rPr>
          <w:rFonts w:eastAsia="Arial"/>
          <w:u w:val="single"/>
          <w:bdr w:val="nil"/>
          <w:rtl/>
          <w:lang w:val="ar-SA"/>
        </w:rPr>
        <w:t>وطنيين</w:t>
      </w:r>
    </w:p>
    <w:p w:rsidR="004D25D9" w:rsidRPr="00845C01" w:rsidRDefault="004D25D9" w:rsidP="00987654">
      <w:pPr>
        <w:pStyle w:val="NumberedParaAR"/>
      </w:pPr>
      <w:r w:rsidRPr="00845C01">
        <w:rPr>
          <w:rtl/>
        </w:rPr>
        <w:t xml:space="preserve">عقد </w:t>
      </w:r>
      <w:r w:rsidR="00987654" w:rsidRPr="00845C01">
        <w:rPr>
          <w:rFonts w:hint="cs"/>
          <w:rtl/>
        </w:rPr>
        <w:t>حدث الإطلاق</w:t>
      </w:r>
      <w:r w:rsidR="00987654" w:rsidRPr="00845C01">
        <w:rPr>
          <w:rtl/>
        </w:rPr>
        <w:t xml:space="preserve"> </w:t>
      </w:r>
      <w:r w:rsidR="00987654" w:rsidRPr="00845C01">
        <w:rPr>
          <w:rFonts w:hint="cs"/>
          <w:rtl/>
        </w:rPr>
        <w:t>مرفقا ب</w:t>
      </w:r>
      <w:r w:rsidR="00987654" w:rsidRPr="00845C01">
        <w:rPr>
          <w:rtl/>
        </w:rPr>
        <w:t xml:space="preserve">حلقة </w:t>
      </w:r>
      <w:r w:rsidRPr="00845C01">
        <w:rPr>
          <w:rtl/>
        </w:rPr>
        <w:t xml:space="preserve">عمل بشأن </w:t>
      </w:r>
      <w:r w:rsidR="00987654" w:rsidRPr="00845C01">
        <w:rPr>
          <w:rtl/>
        </w:rPr>
        <w:t xml:space="preserve">تكوين الكفاءات </w:t>
      </w:r>
      <w:r w:rsidRPr="00845C01">
        <w:rPr>
          <w:rtl/>
        </w:rPr>
        <w:t>للخبراء الوطن</w:t>
      </w:r>
      <w:r w:rsidR="00987654" w:rsidRPr="00845C01">
        <w:rPr>
          <w:rtl/>
        </w:rPr>
        <w:t xml:space="preserve">يين </w:t>
      </w:r>
      <w:r w:rsidRPr="00845C01">
        <w:rPr>
          <w:rtl/>
        </w:rPr>
        <w:t>في 7 أبريل 2015 في بوينس آيرس، بحضور حوالي 70 مشاركا</w:t>
      </w:r>
      <w:r w:rsidR="00987654" w:rsidRPr="00845C01">
        <w:rPr>
          <w:rFonts w:hint="cs"/>
          <w:rtl/>
        </w:rPr>
        <w:t>، ويومي</w:t>
      </w:r>
      <w:r w:rsidR="00987654" w:rsidRPr="00845C01">
        <w:rPr>
          <w:rtl/>
        </w:rPr>
        <w:t xml:space="preserve"> </w:t>
      </w:r>
      <w:r w:rsidR="00987654" w:rsidRPr="00845C01">
        <w:rPr>
          <w:rFonts w:hint="cs"/>
          <w:rtl/>
        </w:rPr>
        <w:t xml:space="preserve">31 </w:t>
      </w:r>
      <w:r w:rsidR="00987654" w:rsidRPr="00845C01">
        <w:rPr>
          <w:rtl/>
        </w:rPr>
        <w:t>مار</w:t>
      </w:r>
      <w:r w:rsidR="00987654" w:rsidRPr="00845C01">
        <w:rPr>
          <w:rFonts w:hint="cs"/>
          <w:rtl/>
        </w:rPr>
        <w:t>س و1</w:t>
      </w:r>
      <w:r w:rsidR="00987654" w:rsidRPr="00845C01">
        <w:rPr>
          <w:rtl/>
        </w:rPr>
        <w:t xml:space="preserve"> أبريل 2014 في الدار البيضاء.</w:t>
      </w:r>
    </w:p>
    <w:p w:rsidR="00987654" w:rsidRPr="00845C01" w:rsidRDefault="00987654" w:rsidP="00987654">
      <w:pPr>
        <w:pStyle w:val="NumberedParaAR"/>
      </w:pPr>
      <w:r w:rsidRPr="00845C01">
        <w:rPr>
          <w:rtl/>
        </w:rPr>
        <w:t xml:space="preserve">وعُقد </w:t>
      </w:r>
      <w:proofErr w:type="gramStart"/>
      <w:r w:rsidRPr="00845C01">
        <w:rPr>
          <w:rtl/>
        </w:rPr>
        <w:t>مؤتمر</w:t>
      </w:r>
      <w:proofErr w:type="gramEnd"/>
      <w:r w:rsidRPr="00845C01">
        <w:rPr>
          <w:rtl/>
        </w:rPr>
        <w:t xml:space="preserve"> عن تكوين الكفاءات في 27 أكتوبر 2015 في الدار البيضاء وأولته السلطات المغربية أهمية كبيرة</w:t>
      </w:r>
      <w:r w:rsidRPr="00845C01">
        <w:rPr>
          <w:rFonts w:hint="cs"/>
          <w:rtl/>
        </w:rPr>
        <w:t>.</w:t>
      </w:r>
    </w:p>
    <w:p w:rsidR="00987654" w:rsidRPr="00845C01" w:rsidRDefault="00987654" w:rsidP="00777329">
      <w:pPr>
        <w:pStyle w:val="NumberedParaAR"/>
        <w:numPr>
          <w:ilvl w:val="0"/>
          <w:numId w:val="0"/>
        </w:numPr>
        <w:spacing w:before="120"/>
        <w:ind w:left="1133"/>
      </w:pPr>
      <w:r w:rsidRPr="00845C01">
        <w:rPr>
          <w:rFonts w:hint="cs"/>
          <w:rtl/>
        </w:rPr>
        <w:t>"6"</w:t>
      </w:r>
      <w:r w:rsidRPr="00845C01">
        <w:rPr>
          <w:rtl/>
        </w:rPr>
        <w:tab/>
      </w:r>
      <w:proofErr w:type="gramStart"/>
      <w:r w:rsidRPr="00845C01">
        <w:rPr>
          <w:rFonts w:hint="cs"/>
          <w:u w:val="single"/>
          <w:rtl/>
        </w:rPr>
        <w:t>الدعم</w:t>
      </w:r>
      <w:proofErr w:type="gramEnd"/>
      <w:r w:rsidRPr="00845C01">
        <w:rPr>
          <w:rFonts w:hint="cs"/>
          <w:u w:val="single"/>
          <w:rtl/>
        </w:rPr>
        <w:t xml:space="preserve"> المباشر للشركات</w:t>
      </w:r>
    </w:p>
    <w:p w:rsidR="00571815" w:rsidRPr="00845C01" w:rsidRDefault="00987654" w:rsidP="00571815">
      <w:pPr>
        <w:pStyle w:val="NumberedParaAR"/>
      </w:pPr>
      <w:r w:rsidRPr="00845C01">
        <w:rPr>
          <w:rFonts w:eastAsia="Arial"/>
          <w:bdr w:val="nil"/>
          <w:rtl/>
          <w:lang w:val="ar-SA"/>
        </w:rPr>
        <w:t>قدم خبراء مش</w:t>
      </w:r>
      <w:r w:rsidRPr="00845C01">
        <w:rPr>
          <w:rFonts w:eastAsia="Arial" w:hint="cs"/>
          <w:bdr w:val="nil"/>
          <w:rtl/>
          <w:lang w:val="ar-SA"/>
        </w:rPr>
        <w:t>اري</w:t>
      </w:r>
      <w:r w:rsidRPr="00845C01">
        <w:rPr>
          <w:rFonts w:eastAsia="Arial"/>
          <w:bdr w:val="nil"/>
          <w:rtl/>
          <w:lang w:val="ar-SA"/>
        </w:rPr>
        <w:t xml:space="preserve">ع </w:t>
      </w:r>
      <w:r w:rsidRPr="00845C01">
        <w:rPr>
          <w:rFonts w:eastAsia="Arial" w:hint="cs"/>
          <w:bdr w:val="nil"/>
          <w:rtl/>
          <w:lang w:val="ar-SA"/>
        </w:rPr>
        <w:t>محليون،</w:t>
      </w:r>
      <w:r w:rsidRPr="00845C01">
        <w:rPr>
          <w:rFonts w:eastAsia="Arial"/>
          <w:bdr w:val="nil"/>
          <w:rtl/>
          <w:lang w:val="ar-SA"/>
        </w:rPr>
        <w:t xml:space="preserve"> باستخدام مجموعات الأدوات الم</w:t>
      </w:r>
      <w:r w:rsidRPr="00845C01">
        <w:rPr>
          <w:rFonts w:eastAsia="Arial" w:hint="cs"/>
          <w:bdr w:val="nil"/>
          <w:rtl/>
          <w:lang w:val="ar-SA"/>
        </w:rPr>
        <w:t>صممة</w:t>
      </w:r>
      <w:r w:rsidRPr="00845C01">
        <w:rPr>
          <w:rFonts w:eastAsia="Arial"/>
          <w:bdr w:val="nil"/>
          <w:rtl/>
          <w:lang w:val="ar-SA"/>
        </w:rPr>
        <w:t xml:space="preserve"> (انظر أعلاه)، الدعم المباشر للشركات الصغيرة والمتوسطة المستفيدة. وشمل</w:t>
      </w:r>
      <w:r w:rsidRPr="00845C01">
        <w:rPr>
          <w:rFonts w:eastAsia="Arial" w:hint="cs"/>
          <w:bdr w:val="nil"/>
          <w:rtl/>
          <w:lang w:val="ar-SA"/>
        </w:rPr>
        <w:t>ت</w:t>
      </w:r>
      <w:r w:rsidRPr="00845C01">
        <w:rPr>
          <w:rFonts w:eastAsia="Arial"/>
          <w:bdr w:val="nil"/>
          <w:rtl/>
          <w:lang w:val="ar-SA"/>
        </w:rPr>
        <w:t xml:space="preserve"> الموضوعات ال</w:t>
      </w:r>
      <w:r w:rsidRPr="00845C01">
        <w:rPr>
          <w:rFonts w:eastAsia="Arial" w:hint="cs"/>
          <w:bdr w:val="nil"/>
          <w:rtl/>
          <w:lang w:val="ar-SA"/>
        </w:rPr>
        <w:t>م</w:t>
      </w:r>
      <w:r w:rsidRPr="00845C01">
        <w:rPr>
          <w:rFonts w:eastAsia="Arial"/>
          <w:bdr w:val="nil"/>
          <w:rtl/>
          <w:lang w:val="ar-SA"/>
        </w:rPr>
        <w:t>تناول</w:t>
      </w:r>
      <w:r w:rsidRPr="00845C01">
        <w:rPr>
          <w:rFonts w:eastAsia="Arial" w:hint="cs"/>
          <w:bdr w:val="nil"/>
          <w:rtl/>
          <w:lang w:val="ar-SA"/>
        </w:rPr>
        <w:t>ة</w:t>
      </w:r>
      <w:r w:rsidRPr="00845C01">
        <w:rPr>
          <w:rFonts w:eastAsia="Arial"/>
          <w:bdr w:val="nil"/>
          <w:rtl/>
          <w:lang w:val="ar-SA"/>
        </w:rPr>
        <w:t xml:space="preserve"> مقابلات قبل التشخيص وأخرى للتشخيص</w:t>
      </w:r>
      <w:r w:rsidRPr="00845C01">
        <w:rPr>
          <w:rFonts w:eastAsia="Arial" w:hint="cs"/>
          <w:bdr w:val="nil"/>
          <w:rtl/>
          <w:lang w:val="ar-SA"/>
        </w:rPr>
        <w:t xml:space="preserve"> و</w:t>
      </w:r>
      <w:r w:rsidRPr="00845C01">
        <w:rPr>
          <w:rFonts w:eastAsia="Arial"/>
          <w:bdr w:val="nil"/>
          <w:rtl/>
          <w:lang w:val="ar-SA"/>
        </w:rPr>
        <w:t>تحليل مجموعة التصاميم الخاصة ب</w:t>
      </w:r>
      <w:r w:rsidRPr="00845C01">
        <w:rPr>
          <w:rFonts w:eastAsia="Arial" w:hint="cs"/>
          <w:bdr w:val="nil"/>
          <w:rtl/>
          <w:lang w:val="ar-SA"/>
        </w:rPr>
        <w:t>هذه الشركات</w:t>
      </w:r>
      <w:r w:rsidRPr="00845C01">
        <w:rPr>
          <w:rFonts w:eastAsia="Arial"/>
          <w:bdr w:val="nil"/>
          <w:rtl/>
          <w:lang w:val="ar-SA"/>
        </w:rPr>
        <w:t>، وإسداء المشورة فيما يتعلق باستراتيجية مُعدَّة خصيصا لحماية التصاميم</w:t>
      </w:r>
      <w:r w:rsidRPr="00845C01">
        <w:rPr>
          <w:rFonts w:eastAsia="Arial" w:hint="cs"/>
          <w:bdr w:val="nil"/>
          <w:rtl/>
          <w:lang w:val="ar-SA"/>
        </w:rPr>
        <w:t xml:space="preserve"> بغرض تطوير الأعمال</w:t>
      </w:r>
      <w:r w:rsidR="00571815" w:rsidRPr="00845C01">
        <w:rPr>
          <w:rFonts w:eastAsia="Arial" w:hint="cs"/>
          <w:bdr w:val="nil"/>
          <w:rtl/>
          <w:lang w:val="ar-SA"/>
        </w:rPr>
        <w:t>، و</w:t>
      </w:r>
      <w:r w:rsidR="00571815" w:rsidRPr="00845C01">
        <w:rPr>
          <w:rFonts w:eastAsia="Arial"/>
          <w:bdr w:val="nil"/>
          <w:rtl/>
          <w:lang w:val="ar-SA"/>
        </w:rPr>
        <w:t>اجتماعات في الموقع مصممة خصيصا لزيادة الوعي و</w:t>
      </w:r>
      <w:r w:rsidR="00571815" w:rsidRPr="00845C01">
        <w:rPr>
          <w:rFonts w:eastAsia="Arial" w:hint="cs"/>
          <w:bdr w:val="nil"/>
          <w:rtl/>
          <w:lang w:val="ar-SA"/>
        </w:rPr>
        <w:t>تكوين الكفاءات</w:t>
      </w:r>
      <w:r w:rsidR="00571815" w:rsidRPr="00845C01">
        <w:rPr>
          <w:rFonts w:eastAsia="Arial"/>
          <w:bdr w:val="nil"/>
          <w:rtl/>
          <w:lang w:val="ar-SA"/>
        </w:rPr>
        <w:t xml:space="preserve">. </w:t>
      </w:r>
      <w:r w:rsidR="00571815" w:rsidRPr="00845C01">
        <w:rPr>
          <w:rFonts w:eastAsia="Arial" w:hint="cs"/>
          <w:bdr w:val="nil"/>
          <w:rtl/>
          <w:lang w:val="ar-SA"/>
        </w:rPr>
        <w:t>و</w:t>
      </w:r>
      <w:r w:rsidR="00571815" w:rsidRPr="00845C01">
        <w:rPr>
          <w:rFonts w:eastAsia="Arial"/>
          <w:bdr w:val="nil"/>
          <w:rtl/>
          <w:lang w:val="ar-SA"/>
        </w:rPr>
        <w:t>تطر</w:t>
      </w:r>
      <w:r w:rsidR="00571815" w:rsidRPr="00845C01">
        <w:rPr>
          <w:rFonts w:eastAsia="Arial" w:hint="cs"/>
          <w:bdr w:val="nil"/>
          <w:rtl/>
          <w:lang w:val="ar-SA"/>
        </w:rPr>
        <w:t>ّ</w:t>
      </w:r>
      <w:r w:rsidR="00571815" w:rsidRPr="00845C01">
        <w:rPr>
          <w:rFonts w:eastAsia="Arial"/>
          <w:bdr w:val="nil"/>
          <w:rtl/>
          <w:lang w:val="ar-SA"/>
        </w:rPr>
        <w:t>ق</w:t>
      </w:r>
      <w:r w:rsidR="00571815" w:rsidRPr="00845C01">
        <w:rPr>
          <w:rFonts w:eastAsia="Arial" w:hint="cs"/>
          <w:bdr w:val="nil"/>
          <w:rtl/>
          <w:lang w:val="ar-SA"/>
        </w:rPr>
        <w:t>ت</w:t>
      </w:r>
      <w:r w:rsidR="00571815" w:rsidRPr="00845C01">
        <w:rPr>
          <w:rFonts w:eastAsia="Arial"/>
          <w:bdr w:val="nil"/>
          <w:rtl/>
          <w:lang w:val="ar-SA"/>
        </w:rPr>
        <w:t xml:space="preserve"> المساعدة أيضا </w:t>
      </w:r>
      <w:r w:rsidR="00571815" w:rsidRPr="00845C01">
        <w:rPr>
          <w:rFonts w:eastAsia="Arial" w:hint="cs"/>
          <w:bdr w:val="nil"/>
          <w:rtl/>
          <w:lang w:val="ar-SA"/>
        </w:rPr>
        <w:t>إ</w:t>
      </w:r>
      <w:r w:rsidR="00571815" w:rsidRPr="00845C01">
        <w:rPr>
          <w:rFonts w:eastAsia="Arial"/>
          <w:bdr w:val="nil"/>
          <w:rtl/>
          <w:lang w:val="ar-SA"/>
        </w:rPr>
        <w:t xml:space="preserve">لى الجوانب الإدارية </w:t>
      </w:r>
      <w:r w:rsidR="00571815" w:rsidRPr="00845C01">
        <w:rPr>
          <w:rFonts w:eastAsia="Arial" w:hint="cs"/>
          <w:bdr w:val="nil"/>
          <w:rtl/>
          <w:lang w:val="ar-SA"/>
        </w:rPr>
        <w:t>المرتبطة ب</w:t>
      </w:r>
      <w:r w:rsidR="00571815" w:rsidRPr="00845C01">
        <w:rPr>
          <w:rFonts w:eastAsia="Arial"/>
          <w:bdr w:val="nil"/>
          <w:rtl/>
          <w:lang w:val="ar-SA"/>
        </w:rPr>
        <w:t>تنفيذ استراتيجية التص</w:t>
      </w:r>
      <w:r w:rsidR="00571815" w:rsidRPr="00845C01">
        <w:rPr>
          <w:rFonts w:eastAsia="Arial" w:hint="cs"/>
          <w:bdr w:val="nil"/>
          <w:rtl/>
          <w:lang w:val="ar-SA"/>
        </w:rPr>
        <w:t>ا</w:t>
      </w:r>
      <w:r w:rsidR="00571815" w:rsidRPr="00845C01">
        <w:rPr>
          <w:rFonts w:eastAsia="Arial"/>
          <w:bdr w:val="nil"/>
          <w:rtl/>
          <w:lang w:val="ar-SA"/>
        </w:rPr>
        <w:t>ميم</w:t>
      </w:r>
      <w:r w:rsidR="00571815" w:rsidRPr="00845C01">
        <w:rPr>
          <w:rStyle w:val="FootnoteReference"/>
          <w:rFonts w:eastAsia="Arial"/>
          <w:sz w:val="36"/>
          <w:szCs w:val="36"/>
          <w:bdr w:val="nil"/>
          <w:rtl/>
          <w:lang w:val="ar-SA"/>
        </w:rPr>
        <w:footnoteReference w:id="28"/>
      </w:r>
      <w:r w:rsidR="00571815" w:rsidRPr="00845C01">
        <w:rPr>
          <w:rFonts w:eastAsia="Arial"/>
          <w:bdr w:val="nil"/>
          <w:rtl/>
          <w:lang w:val="ar-SA"/>
        </w:rPr>
        <w:t>.</w:t>
      </w:r>
    </w:p>
    <w:p w:rsidR="00571815" w:rsidRPr="00845C01" w:rsidRDefault="00571815" w:rsidP="00571815">
      <w:pPr>
        <w:pStyle w:val="NumberedParaAR"/>
      </w:pPr>
      <w:r w:rsidRPr="00845C01">
        <w:rPr>
          <w:rtl/>
        </w:rPr>
        <w:t xml:space="preserve">وخلص </w:t>
      </w:r>
      <w:r w:rsidRPr="00845C01">
        <w:rPr>
          <w:rFonts w:hint="cs"/>
          <w:rtl/>
        </w:rPr>
        <w:t>استقصاء</w:t>
      </w:r>
      <w:r w:rsidRPr="00845C01">
        <w:rPr>
          <w:rtl/>
        </w:rPr>
        <w:t xml:space="preserve"> داخلي </w:t>
      </w:r>
      <w:proofErr w:type="gramStart"/>
      <w:r w:rsidRPr="00845C01">
        <w:rPr>
          <w:rtl/>
        </w:rPr>
        <w:t>أجرته</w:t>
      </w:r>
      <w:proofErr w:type="gramEnd"/>
      <w:r w:rsidRPr="00845C01">
        <w:rPr>
          <w:rtl/>
        </w:rPr>
        <w:t xml:space="preserve"> الأمانة </w:t>
      </w:r>
      <w:r w:rsidRPr="00845C01">
        <w:rPr>
          <w:rFonts w:hint="cs"/>
          <w:rtl/>
        </w:rPr>
        <w:t xml:space="preserve">إلى </w:t>
      </w:r>
      <w:r w:rsidRPr="00845C01">
        <w:rPr>
          <w:rtl/>
        </w:rPr>
        <w:t>أن الشركات المستفيدة راض</w:t>
      </w:r>
      <w:r w:rsidRPr="00845C01">
        <w:rPr>
          <w:rFonts w:hint="cs"/>
          <w:rtl/>
        </w:rPr>
        <w:t>ية</w:t>
      </w:r>
      <w:r w:rsidRPr="00845C01">
        <w:rPr>
          <w:rtl/>
        </w:rPr>
        <w:t xml:space="preserve"> إلى حد كبير </w:t>
      </w:r>
      <w:r w:rsidRPr="00845C01">
        <w:rPr>
          <w:rFonts w:hint="cs"/>
          <w:rtl/>
        </w:rPr>
        <w:t>عن</w:t>
      </w:r>
      <w:r w:rsidRPr="00845C01">
        <w:rPr>
          <w:rtl/>
        </w:rPr>
        <w:t xml:space="preserve"> الدعم الذي تلق</w:t>
      </w:r>
      <w:r w:rsidRPr="00845C01">
        <w:rPr>
          <w:rFonts w:hint="cs"/>
          <w:rtl/>
        </w:rPr>
        <w:t>ت</w:t>
      </w:r>
      <w:r w:rsidRPr="00845C01">
        <w:rPr>
          <w:rtl/>
        </w:rPr>
        <w:t xml:space="preserve">ه. وهذا ما </w:t>
      </w:r>
      <w:proofErr w:type="gramStart"/>
      <w:r w:rsidRPr="00845C01">
        <w:rPr>
          <w:rtl/>
        </w:rPr>
        <w:t>أكد</w:t>
      </w:r>
      <w:r w:rsidRPr="00845C01">
        <w:rPr>
          <w:rFonts w:hint="cs"/>
          <w:rtl/>
        </w:rPr>
        <w:t>ت</w:t>
      </w:r>
      <w:r w:rsidR="00D004F5" w:rsidRPr="00845C01">
        <w:rPr>
          <w:rtl/>
        </w:rPr>
        <w:t>ه</w:t>
      </w:r>
      <w:proofErr w:type="gramEnd"/>
      <w:r w:rsidR="00D004F5" w:rsidRPr="00845C01">
        <w:rPr>
          <w:rtl/>
        </w:rPr>
        <w:t xml:space="preserve"> أيضا المقابلات التي أجر</w:t>
      </w:r>
      <w:r w:rsidR="00D004F5" w:rsidRPr="00845C01">
        <w:rPr>
          <w:rFonts w:hint="cs"/>
          <w:rtl/>
        </w:rPr>
        <w:t>ا</w:t>
      </w:r>
      <w:r w:rsidRPr="00845C01">
        <w:rPr>
          <w:rtl/>
        </w:rPr>
        <w:t xml:space="preserve">ها </w:t>
      </w:r>
      <w:r w:rsidR="00D004F5" w:rsidRPr="00845C01">
        <w:rPr>
          <w:rtl/>
        </w:rPr>
        <w:t>المقي</w:t>
      </w:r>
      <w:r w:rsidR="00151A05" w:rsidRPr="00845C01">
        <w:rPr>
          <w:rFonts w:hint="cs"/>
          <w:rtl/>
        </w:rPr>
        <w:t>ّ</w:t>
      </w:r>
      <w:r w:rsidR="00D004F5" w:rsidRPr="00845C01">
        <w:rPr>
          <w:rtl/>
        </w:rPr>
        <w:t xml:space="preserve">م </w:t>
      </w:r>
      <w:r w:rsidR="00D004F5" w:rsidRPr="00845C01">
        <w:rPr>
          <w:rFonts w:hint="cs"/>
          <w:rtl/>
        </w:rPr>
        <w:t xml:space="preserve">مع </w:t>
      </w:r>
      <w:r w:rsidRPr="00845C01">
        <w:rPr>
          <w:rtl/>
        </w:rPr>
        <w:t>الجهات المعنية.</w:t>
      </w:r>
    </w:p>
    <w:p w:rsidR="00D004F5" w:rsidRPr="00845C01" w:rsidRDefault="00D004F5" w:rsidP="00777329">
      <w:pPr>
        <w:pStyle w:val="NumberedParaAR"/>
        <w:numPr>
          <w:ilvl w:val="0"/>
          <w:numId w:val="0"/>
        </w:numPr>
        <w:spacing w:before="120"/>
        <w:ind w:left="1133"/>
      </w:pPr>
      <w:r w:rsidRPr="00845C01">
        <w:rPr>
          <w:rFonts w:hint="cs"/>
          <w:rtl/>
        </w:rPr>
        <w:t>"7"</w:t>
      </w:r>
      <w:r w:rsidRPr="00845C01">
        <w:rPr>
          <w:rtl/>
        </w:rPr>
        <w:tab/>
      </w:r>
      <w:r w:rsidRPr="00845C01">
        <w:rPr>
          <w:rFonts w:hint="cs"/>
          <w:u w:val="single"/>
          <w:rtl/>
        </w:rPr>
        <w:t xml:space="preserve">فعاليات اختتام المشروع </w:t>
      </w:r>
      <w:proofErr w:type="gramStart"/>
      <w:r w:rsidRPr="00845C01">
        <w:rPr>
          <w:rFonts w:hint="cs"/>
          <w:u w:val="single"/>
          <w:rtl/>
        </w:rPr>
        <w:t>والجوائز</w:t>
      </w:r>
      <w:proofErr w:type="gramEnd"/>
    </w:p>
    <w:p w:rsidR="00D004F5" w:rsidRPr="00845C01" w:rsidRDefault="00D004F5" w:rsidP="00D004F5">
      <w:pPr>
        <w:pStyle w:val="NumberedParaAR"/>
        <w:rPr>
          <w:rFonts w:eastAsia="Arial"/>
          <w:bdr w:val="nil"/>
          <w:rtl/>
          <w:lang w:val="ar-SA"/>
        </w:rPr>
      </w:pPr>
      <w:r w:rsidRPr="00845C01">
        <w:rPr>
          <w:rFonts w:eastAsia="Arial"/>
          <w:bdr w:val="nil"/>
          <w:rtl/>
          <w:lang w:val="ar-SA"/>
        </w:rPr>
        <w:t xml:space="preserve">عُقدت فعالية اختتام برنامج </w:t>
      </w:r>
      <w:proofErr w:type="spellStart"/>
      <w:r w:rsidRPr="00845C01">
        <w:rPr>
          <w:rFonts w:eastAsia="Arial"/>
          <w:bdr w:val="nil"/>
          <w:rtl/>
          <w:lang w:val="ar-SA"/>
        </w:rPr>
        <w:t>DiseñAr</w:t>
      </w:r>
      <w:proofErr w:type="spellEnd"/>
      <w:r w:rsidRPr="00845C01">
        <w:rPr>
          <w:rFonts w:eastAsia="Arial"/>
          <w:bdr w:val="nil"/>
          <w:rtl/>
          <w:lang w:val="ar-SA"/>
        </w:rPr>
        <w:t xml:space="preserve"> في 26 نوفمبر 2016 في بوينس أيرس</w:t>
      </w:r>
      <w:r w:rsidRPr="00845C01">
        <w:rPr>
          <w:rFonts w:eastAsia="Arial" w:hint="cs"/>
          <w:bdr w:val="nil"/>
          <w:rtl/>
          <w:lang w:val="ar-SA"/>
        </w:rPr>
        <w:t xml:space="preserve">، </w:t>
      </w:r>
      <w:r w:rsidRPr="00845C01">
        <w:rPr>
          <w:rFonts w:eastAsia="Arial"/>
          <w:bdr w:val="nil"/>
          <w:rtl/>
          <w:lang w:val="ar-SA"/>
        </w:rPr>
        <w:t>وتبع الفعالية منح جائزة الويبو للمشاريع - "جائزة التفكير التصميمي"</w:t>
      </w:r>
      <w:r w:rsidRPr="00845C01">
        <w:rPr>
          <w:rFonts w:eastAsia="Arial" w:hint="cs"/>
          <w:bdr w:val="nil"/>
          <w:rtl/>
          <w:lang w:val="ar-SA"/>
        </w:rPr>
        <w:t xml:space="preserve">. </w:t>
      </w:r>
      <w:proofErr w:type="gramStart"/>
      <w:r w:rsidRPr="00845C01">
        <w:rPr>
          <w:rFonts w:eastAsia="Arial" w:hint="cs"/>
          <w:bdr w:val="nil"/>
          <w:rtl/>
          <w:lang w:val="ar-SA"/>
        </w:rPr>
        <w:t>و</w:t>
      </w:r>
      <w:r w:rsidRPr="00845C01">
        <w:rPr>
          <w:rFonts w:eastAsia="Arial"/>
          <w:bdr w:val="nil"/>
          <w:rtl/>
          <w:lang w:val="ar-SA"/>
        </w:rPr>
        <w:t>في</w:t>
      </w:r>
      <w:proofErr w:type="gramEnd"/>
      <w:r w:rsidRPr="00845C01">
        <w:rPr>
          <w:rFonts w:eastAsia="Arial"/>
          <w:bdr w:val="nil"/>
          <w:rtl/>
          <w:lang w:val="ar-SA"/>
        </w:rPr>
        <w:t xml:space="preserve"> المغرب، عُقدت الفعالية الختامية في 17 مايو 2016 خلال </w:t>
      </w:r>
      <w:r w:rsidRPr="00845C01">
        <w:rPr>
          <w:rFonts w:eastAsia="Arial" w:hint="cs"/>
          <w:bdr w:val="nil"/>
          <w:rtl/>
          <w:lang w:val="ar-SA"/>
        </w:rPr>
        <w:t>"</w:t>
      </w:r>
      <w:r w:rsidRPr="00845C01">
        <w:rPr>
          <w:rFonts w:eastAsia="Arial"/>
          <w:bdr w:val="nil"/>
          <w:rtl/>
          <w:lang w:val="ar-SA"/>
        </w:rPr>
        <w:t>أسبوع الدار البيضاء للملكية الصناعية</w:t>
      </w:r>
      <w:r w:rsidRPr="00845C01">
        <w:rPr>
          <w:rFonts w:eastAsia="Arial" w:hint="cs"/>
          <w:bdr w:val="nil"/>
          <w:rtl/>
          <w:lang w:val="ar-SA"/>
        </w:rPr>
        <w:t xml:space="preserve">" </w:t>
      </w:r>
      <w:r w:rsidRPr="00845C01">
        <w:rPr>
          <w:rFonts w:eastAsia="Arial"/>
          <w:bdr w:val="nil"/>
          <w:rtl/>
          <w:lang w:val="ar-SA"/>
        </w:rPr>
        <w:t>وتل</w:t>
      </w:r>
      <w:r w:rsidRPr="00845C01">
        <w:rPr>
          <w:rFonts w:eastAsia="Arial" w:hint="cs"/>
          <w:bdr w:val="nil"/>
          <w:rtl/>
          <w:lang w:val="ar-SA"/>
        </w:rPr>
        <w:t>اها</w:t>
      </w:r>
      <w:r w:rsidRPr="00845C01">
        <w:rPr>
          <w:rFonts w:eastAsia="Arial"/>
          <w:bdr w:val="nil"/>
          <w:rtl/>
          <w:lang w:val="ar-SA"/>
        </w:rPr>
        <w:t xml:space="preserve"> منح جائزة أفريقيا للتصميم</w:t>
      </w:r>
      <w:r w:rsidRPr="00845C01">
        <w:rPr>
          <w:rFonts w:eastAsia="Arial" w:hint="cs"/>
          <w:bdr w:val="nil"/>
          <w:rtl/>
          <w:lang w:val="ar-SA"/>
        </w:rPr>
        <w:t>.</w:t>
      </w:r>
    </w:p>
    <w:p w:rsidR="00D004F5" w:rsidRPr="00845C01" w:rsidRDefault="00D004F5" w:rsidP="00777329">
      <w:pPr>
        <w:pStyle w:val="NumberedParaAR"/>
        <w:numPr>
          <w:ilvl w:val="0"/>
          <w:numId w:val="0"/>
        </w:numPr>
        <w:spacing w:before="120"/>
        <w:ind w:left="1133"/>
        <w:rPr>
          <w:rFonts w:eastAsia="Arial"/>
          <w:bdr w:val="nil"/>
          <w:rtl/>
          <w:lang w:val="ar-SA"/>
        </w:rPr>
      </w:pPr>
      <w:r w:rsidRPr="00845C01">
        <w:rPr>
          <w:rFonts w:hint="cs"/>
          <w:rtl/>
        </w:rPr>
        <w:t>"8"</w:t>
      </w:r>
      <w:r w:rsidRPr="00845C01">
        <w:rPr>
          <w:rtl/>
        </w:rPr>
        <w:tab/>
      </w:r>
      <w:r w:rsidRPr="00845C01">
        <w:rPr>
          <w:rFonts w:hint="cs"/>
          <w:u w:val="single"/>
          <w:rtl/>
        </w:rPr>
        <w:t xml:space="preserve">إذكاء الوعي </w:t>
      </w:r>
      <w:proofErr w:type="gramStart"/>
      <w:r w:rsidRPr="00845C01">
        <w:rPr>
          <w:rFonts w:hint="cs"/>
          <w:u w:val="single"/>
          <w:rtl/>
        </w:rPr>
        <w:t>دوليا</w:t>
      </w:r>
      <w:proofErr w:type="gramEnd"/>
    </w:p>
    <w:p w:rsidR="00D004F5" w:rsidRPr="00845C01" w:rsidRDefault="00D004F5" w:rsidP="00D004F5">
      <w:pPr>
        <w:pStyle w:val="NumberedParaAR"/>
      </w:pPr>
      <w:r w:rsidRPr="00845C01">
        <w:rPr>
          <w:rFonts w:eastAsia="Arial"/>
          <w:bdr w:val="nil"/>
          <w:rtl/>
          <w:lang w:val="ar-SA"/>
        </w:rPr>
        <w:t>افتتح معرض التصاميم المشترك بين الأرجنتين والمغرب "إطلاق إمكانات التصميم في البلدان - الاستثمار في الابتكار على مستوى البلد عن طريق التصميم والاستخدام الاستراتيجي لحقوق التصاميم" في 16 نوفمبر 2016 في جنيف</w:t>
      </w:r>
      <w:r w:rsidRPr="00845C01">
        <w:rPr>
          <w:rFonts w:eastAsia="Arial" w:hint="cs"/>
          <w:bdr w:val="nil"/>
          <w:rtl/>
          <w:lang w:val="ar-SA"/>
        </w:rPr>
        <w:t>.</w:t>
      </w:r>
    </w:p>
    <w:p w:rsidR="00D004F5" w:rsidRPr="00845C01" w:rsidRDefault="00D004F5" w:rsidP="00D004F5">
      <w:pPr>
        <w:pStyle w:val="NumberedParaAR"/>
      </w:pPr>
      <w:r w:rsidRPr="00845C01">
        <w:rPr>
          <w:rFonts w:hint="cs"/>
          <w:rtl/>
        </w:rPr>
        <w:t xml:space="preserve">وفي </w:t>
      </w:r>
      <w:r w:rsidRPr="00845C01">
        <w:rPr>
          <w:rtl/>
        </w:rPr>
        <w:t xml:space="preserve">نوفمبر 2016، نظم المشروع </w:t>
      </w:r>
      <w:r w:rsidRPr="00845C01">
        <w:rPr>
          <w:rFonts w:hint="cs"/>
          <w:rtl/>
        </w:rPr>
        <w:t>حلق</w:t>
      </w:r>
      <w:r w:rsidRPr="00845C01">
        <w:rPr>
          <w:rtl/>
        </w:rPr>
        <w:t xml:space="preserve">ة عمل </w:t>
      </w:r>
      <w:r w:rsidRPr="00845C01">
        <w:rPr>
          <w:rFonts w:hint="cs"/>
          <w:rtl/>
        </w:rPr>
        <w:t>ل</w:t>
      </w:r>
      <w:r w:rsidRPr="00845C01">
        <w:rPr>
          <w:rtl/>
        </w:rPr>
        <w:t>تقاسم المعرفة بين ال</w:t>
      </w:r>
      <w:r w:rsidRPr="00845C01">
        <w:rPr>
          <w:rFonts w:hint="cs"/>
          <w:rtl/>
        </w:rPr>
        <w:t>بلدان</w:t>
      </w:r>
      <w:r w:rsidRPr="00845C01">
        <w:rPr>
          <w:rtl/>
        </w:rPr>
        <w:t xml:space="preserve"> (</w:t>
      </w:r>
      <w:r w:rsidRPr="00845C01">
        <w:rPr>
          <w:rFonts w:hint="cs"/>
          <w:rtl/>
        </w:rPr>
        <w:t xml:space="preserve">بحضور </w:t>
      </w:r>
      <w:r w:rsidRPr="00845C01">
        <w:rPr>
          <w:rtl/>
        </w:rPr>
        <w:t xml:space="preserve">فرق المشروع </w:t>
      </w:r>
      <w:r w:rsidRPr="00845C01">
        <w:rPr>
          <w:rFonts w:hint="cs"/>
          <w:rtl/>
        </w:rPr>
        <w:t>من ا</w:t>
      </w:r>
      <w:r w:rsidRPr="00845C01">
        <w:rPr>
          <w:rtl/>
        </w:rPr>
        <w:t>لبلدين)</w:t>
      </w:r>
      <w:r w:rsidRPr="00845C01">
        <w:rPr>
          <w:rFonts w:hint="cs"/>
          <w:rtl/>
        </w:rPr>
        <w:t xml:space="preserve"> و</w:t>
      </w:r>
      <w:r w:rsidRPr="00845C01">
        <w:rPr>
          <w:rtl/>
        </w:rPr>
        <w:t>معرضاً للتصاميم وفعالية جانبية على هامش الدورة الرابعة والثلاثين للجنة الدائمة المعنية بقانون البراءات والتصاميم الصناعية والمؤشرات الجغرافية</w:t>
      </w:r>
      <w:r w:rsidRPr="00845C01">
        <w:rPr>
          <w:rFonts w:hint="cs"/>
          <w:rtl/>
        </w:rPr>
        <w:t>.</w:t>
      </w:r>
    </w:p>
    <w:p w:rsidR="00D004F5" w:rsidRPr="00845C01" w:rsidRDefault="00D004F5" w:rsidP="004426C1">
      <w:pPr>
        <w:pStyle w:val="NumberedParaAR"/>
      </w:pPr>
      <w:r w:rsidRPr="00845C01">
        <w:rPr>
          <w:rtl/>
        </w:rPr>
        <w:lastRenderedPageBreak/>
        <w:t>وقدمت الأمانة ووفدا الأرجنتين والمغرب والفريقان القطريان للمشروعين المشروع الرائد والدراستين الإفراديتين للبلدين إلى الدول الأعضاء خلال فعالية جانبية وقت الغداء عُقدت على هامش الدورة الرابعة والثلاثين للجنة البراءات في</w:t>
      </w:r>
      <w:r w:rsidR="004426C1" w:rsidRPr="00845C01">
        <w:rPr>
          <w:rFonts w:hint="cs"/>
          <w:rtl/>
        </w:rPr>
        <w:t> </w:t>
      </w:r>
      <w:r w:rsidRPr="00845C01">
        <w:rPr>
          <w:rtl/>
        </w:rPr>
        <w:t xml:space="preserve">17 نوفمبر </w:t>
      </w:r>
      <w:r w:rsidRPr="00845C01">
        <w:rPr>
          <w:rFonts w:hint="cs"/>
          <w:rtl/>
        </w:rPr>
        <w:t>2016</w:t>
      </w:r>
      <w:r w:rsidRPr="00845C01">
        <w:rPr>
          <w:rtl/>
        </w:rPr>
        <w:t>.</w:t>
      </w:r>
    </w:p>
    <w:p w:rsidR="00D004F5" w:rsidRPr="00845C01" w:rsidRDefault="00D004F5" w:rsidP="005B631D">
      <w:pPr>
        <w:pStyle w:val="NumberedParaAR"/>
      </w:pPr>
      <w:proofErr w:type="gramStart"/>
      <w:r w:rsidRPr="00845C01">
        <w:rPr>
          <w:rFonts w:eastAsia="Arial"/>
          <w:bdr w:val="nil"/>
          <w:rtl/>
          <w:lang w:val="ar-SA"/>
        </w:rPr>
        <w:t>و</w:t>
      </w:r>
      <w:r w:rsidR="005B631D" w:rsidRPr="00845C01">
        <w:rPr>
          <w:rFonts w:eastAsia="Arial" w:hint="cs"/>
          <w:bdr w:val="nil"/>
          <w:rtl/>
          <w:lang w:val="ar-SA"/>
        </w:rPr>
        <w:t>إ</w:t>
      </w:r>
      <w:r w:rsidRPr="00845C01">
        <w:rPr>
          <w:rFonts w:eastAsia="Arial" w:hint="cs"/>
          <w:bdr w:val="nil"/>
          <w:rtl/>
          <w:lang w:val="ar-SA"/>
        </w:rPr>
        <w:t>ضافة</w:t>
      </w:r>
      <w:proofErr w:type="gramEnd"/>
      <w:r w:rsidRPr="00845C01">
        <w:rPr>
          <w:rFonts w:eastAsia="Arial" w:hint="cs"/>
          <w:bdr w:val="nil"/>
          <w:rtl/>
          <w:lang w:val="ar-SA"/>
        </w:rPr>
        <w:t xml:space="preserve"> إلى </w:t>
      </w:r>
      <w:r w:rsidRPr="00845C01">
        <w:rPr>
          <w:rFonts w:eastAsia="Arial"/>
          <w:bdr w:val="nil"/>
          <w:rtl/>
          <w:lang w:val="ar-SA"/>
        </w:rPr>
        <w:t>فوائد "ال</w:t>
      </w:r>
      <w:r w:rsidRPr="00845C01">
        <w:rPr>
          <w:rFonts w:eastAsia="Arial" w:hint="cs"/>
          <w:bdr w:val="nil"/>
          <w:rtl/>
          <w:lang w:val="ar-SA"/>
        </w:rPr>
        <w:t>ظهور</w:t>
      </w:r>
      <w:r w:rsidRPr="00845C01">
        <w:rPr>
          <w:rFonts w:eastAsia="Arial"/>
          <w:bdr w:val="nil"/>
          <w:rtl/>
          <w:lang w:val="ar-SA"/>
        </w:rPr>
        <w:t>" و"ال</w:t>
      </w:r>
      <w:r w:rsidRPr="00845C01">
        <w:rPr>
          <w:rFonts w:eastAsia="Arial" w:hint="cs"/>
          <w:bdr w:val="nil"/>
          <w:rtl/>
          <w:lang w:val="ar-SA"/>
        </w:rPr>
        <w:t>ت</w:t>
      </w:r>
      <w:r w:rsidRPr="00845C01">
        <w:rPr>
          <w:rFonts w:eastAsia="Arial"/>
          <w:bdr w:val="nil"/>
          <w:rtl/>
          <w:lang w:val="ar-SA"/>
        </w:rPr>
        <w:t>وعي</w:t>
      </w:r>
      <w:r w:rsidRPr="00845C01">
        <w:rPr>
          <w:rFonts w:eastAsia="Arial" w:hint="cs"/>
          <w:bdr w:val="nil"/>
          <w:rtl/>
          <w:lang w:val="ar-SA"/>
        </w:rPr>
        <w:t>ة</w:t>
      </w:r>
      <w:r w:rsidRPr="00845C01">
        <w:rPr>
          <w:rFonts w:eastAsia="Arial"/>
          <w:bdr w:val="nil"/>
          <w:rtl/>
          <w:lang w:val="ar-SA"/>
        </w:rPr>
        <w:t xml:space="preserve">"، أعرب </w:t>
      </w:r>
      <w:r w:rsidRPr="00845C01">
        <w:rPr>
          <w:rFonts w:eastAsia="Arial" w:hint="cs"/>
          <w:bdr w:val="nil"/>
          <w:rtl/>
          <w:lang w:val="ar-SA"/>
        </w:rPr>
        <w:t>ا</w:t>
      </w:r>
      <w:r w:rsidRPr="00845C01">
        <w:rPr>
          <w:rFonts w:eastAsia="Arial"/>
          <w:bdr w:val="nil"/>
          <w:rtl/>
          <w:lang w:val="ar-SA"/>
        </w:rPr>
        <w:t>لمشارك</w:t>
      </w:r>
      <w:r w:rsidRPr="00845C01">
        <w:rPr>
          <w:rFonts w:eastAsia="Arial" w:hint="cs"/>
          <w:bdr w:val="nil"/>
          <w:rtl/>
          <w:lang w:val="ar-SA"/>
        </w:rPr>
        <w:t>و</w:t>
      </w:r>
      <w:r w:rsidRPr="00845C01">
        <w:rPr>
          <w:rFonts w:eastAsia="Arial"/>
          <w:bdr w:val="nil"/>
          <w:rtl/>
          <w:lang w:val="ar-SA"/>
        </w:rPr>
        <w:t>ن عن تقديره</w:t>
      </w:r>
      <w:r w:rsidRPr="00845C01">
        <w:rPr>
          <w:rFonts w:eastAsia="Arial" w:hint="cs"/>
          <w:bdr w:val="nil"/>
          <w:rtl/>
          <w:lang w:val="ar-SA"/>
        </w:rPr>
        <w:t>م</w:t>
      </w:r>
      <w:r w:rsidRPr="00845C01">
        <w:rPr>
          <w:rFonts w:eastAsia="Arial"/>
          <w:bdr w:val="nil"/>
          <w:rtl/>
          <w:lang w:val="ar-SA"/>
        </w:rPr>
        <w:t xml:space="preserve"> </w:t>
      </w:r>
      <w:r w:rsidRPr="00845C01">
        <w:rPr>
          <w:rFonts w:eastAsia="Arial" w:hint="cs"/>
          <w:bdr w:val="nil"/>
          <w:rtl/>
          <w:lang w:val="ar-SA"/>
        </w:rPr>
        <w:t>ل</w:t>
      </w:r>
      <w:r w:rsidRPr="00845C01">
        <w:rPr>
          <w:rFonts w:eastAsia="Arial"/>
          <w:bdr w:val="nil"/>
          <w:rtl/>
          <w:lang w:val="ar-SA"/>
        </w:rPr>
        <w:t>تبادل الآر</w:t>
      </w:r>
      <w:r w:rsidR="0088703C" w:rsidRPr="00845C01">
        <w:rPr>
          <w:rFonts w:eastAsia="Arial"/>
          <w:bdr w:val="nil"/>
          <w:rtl/>
          <w:lang w:val="ar-SA"/>
        </w:rPr>
        <w:t>اء مع زملائهم من البلد المستفيد</w:t>
      </w:r>
      <w:r w:rsidR="0088703C" w:rsidRPr="00845C01">
        <w:rPr>
          <w:rFonts w:eastAsia="Arial" w:hint="cs"/>
          <w:bdr w:val="nil"/>
          <w:rtl/>
          <w:lang w:val="ar-SA"/>
        </w:rPr>
        <w:t> </w:t>
      </w:r>
      <w:r w:rsidRPr="00845C01">
        <w:rPr>
          <w:rFonts w:eastAsia="Arial"/>
          <w:bdr w:val="nil"/>
          <w:rtl/>
          <w:lang w:val="ar-SA"/>
        </w:rPr>
        <w:t>الثاني</w:t>
      </w:r>
      <w:r w:rsidRPr="00845C01">
        <w:rPr>
          <w:rFonts w:eastAsia="Arial" w:hint="cs"/>
          <w:bdr w:val="nil"/>
          <w:rtl/>
          <w:lang w:val="ar-SA"/>
        </w:rPr>
        <w:t>.</w:t>
      </w:r>
    </w:p>
    <w:p w:rsidR="00D004F5" w:rsidRPr="00845C01" w:rsidRDefault="00D004F5" w:rsidP="00777329">
      <w:pPr>
        <w:pStyle w:val="NumberedParaAR"/>
        <w:numPr>
          <w:ilvl w:val="0"/>
          <w:numId w:val="0"/>
        </w:numPr>
        <w:spacing w:before="120"/>
        <w:ind w:left="1133"/>
      </w:pPr>
      <w:r w:rsidRPr="00845C01">
        <w:rPr>
          <w:rFonts w:hint="cs"/>
          <w:rtl/>
        </w:rPr>
        <w:t>"9"</w:t>
      </w:r>
      <w:r w:rsidRPr="00845C01">
        <w:rPr>
          <w:rtl/>
        </w:rPr>
        <w:tab/>
      </w:r>
      <w:proofErr w:type="gramStart"/>
      <w:r w:rsidRPr="00845C01">
        <w:rPr>
          <w:rFonts w:hint="cs"/>
          <w:u w:val="single"/>
          <w:rtl/>
        </w:rPr>
        <w:t>المخرجات</w:t>
      </w:r>
      <w:proofErr w:type="gramEnd"/>
      <w:r w:rsidRPr="00845C01">
        <w:rPr>
          <w:u w:val="single"/>
          <w:rtl/>
        </w:rPr>
        <w:t xml:space="preserve"> الأولية</w:t>
      </w:r>
      <w:r w:rsidRPr="00845C01">
        <w:rPr>
          <w:rFonts w:hint="cs"/>
          <w:u w:val="single"/>
          <w:rtl/>
        </w:rPr>
        <w:t xml:space="preserve"> الم</w:t>
      </w:r>
      <w:r w:rsidRPr="00845C01">
        <w:rPr>
          <w:u w:val="single"/>
          <w:rtl/>
        </w:rPr>
        <w:t>لاحظ</w:t>
      </w:r>
      <w:r w:rsidRPr="00845C01">
        <w:rPr>
          <w:rFonts w:hint="cs"/>
          <w:u w:val="single"/>
          <w:rtl/>
        </w:rPr>
        <w:t>ة</w:t>
      </w:r>
    </w:p>
    <w:p w:rsidR="00191976" w:rsidRPr="00845C01" w:rsidRDefault="00191976" w:rsidP="004B6F9A">
      <w:pPr>
        <w:pStyle w:val="NumberedParaAR"/>
      </w:pPr>
      <w:proofErr w:type="gramStart"/>
      <w:r w:rsidRPr="00845C01">
        <w:rPr>
          <w:rtl/>
        </w:rPr>
        <w:t>يبدو</w:t>
      </w:r>
      <w:proofErr w:type="gramEnd"/>
      <w:r w:rsidRPr="00845C01">
        <w:rPr>
          <w:rtl/>
        </w:rPr>
        <w:t xml:space="preserve"> أن </w:t>
      </w:r>
      <w:r w:rsidR="005B631D" w:rsidRPr="00845C01">
        <w:rPr>
          <w:rFonts w:hint="cs"/>
          <w:rtl/>
        </w:rPr>
        <w:t>ال</w:t>
      </w:r>
      <w:r w:rsidRPr="00845C01">
        <w:rPr>
          <w:rtl/>
        </w:rPr>
        <w:t xml:space="preserve">مشروع </w:t>
      </w:r>
      <w:r w:rsidRPr="00845C01">
        <w:rPr>
          <w:rFonts w:hint="cs"/>
          <w:rtl/>
        </w:rPr>
        <w:t>أثمر عن</w:t>
      </w:r>
      <w:r w:rsidRPr="00845C01">
        <w:rPr>
          <w:rtl/>
        </w:rPr>
        <w:t xml:space="preserve"> </w:t>
      </w:r>
      <w:r w:rsidRPr="00845C01">
        <w:rPr>
          <w:rFonts w:hint="cs"/>
          <w:rtl/>
        </w:rPr>
        <w:t>ظهور علني كبير</w:t>
      </w:r>
      <w:r w:rsidRPr="00845C01">
        <w:rPr>
          <w:rtl/>
        </w:rPr>
        <w:t xml:space="preserve"> </w:t>
      </w:r>
      <w:r w:rsidRPr="00845C01">
        <w:rPr>
          <w:rFonts w:hint="cs"/>
          <w:rtl/>
        </w:rPr>
        <w:t>ل</w:t>
      </w:r>
      <w:r w:rsidRPr="00845C01">
        <w:rPr>
          <w:rtl/>
        </w:rPr>
        <w:t>أصحاب المصلحة الرئيسيين في البلد</w:t>
      </w:r>
      <w:r w:rsidRPr="00845C01">
        <w:rPr>
          <w:rFonts w:hint="cs"/>
          <w:rtl/>
        </w:rPr>
        <w:t>ي</w:t>
      </w:r>
      <w:r w:rsidRPr="00845C01">
        <w:rPr>
          <w:rtl/>
        </w:rPr>
        <w:t>ن المستفيدين</w:t>
      </w:r>
      <w:r w:rsidRPr="00845C01">
        <w:rPr>
          <w:rFonts w:hint="cs"/>
          <w:rtl/>
        </w:rPr>
        <w:t xml:space="preserve"> وأنتج </w:t>
      </w:r>
      <w:r w:rsidRPr="00845C01">
        <w:rPr>
          <w:rtl/>
        </w:rPr>
        <w:t>أثر</w:t>
      </w:r>
      <w:r w:rsidR="001B0853" w:rsidRPr="00845C01">
        <w:rPr>
          <w:rFonts w:hint="cs"/>
          <w:rtl/>
        </w:rPr>
        <w:t>ا</w:t>
      </w:r>
      <w:r w:rsidRPr="00845C01">
        <w:rPr>
          <w:rtl/>
        </w:rPr>
        <w:t xml:space="preserve"> </w:t>
      </w:r>
      <w:r w:rsidR="001B0853" w:rsidRPr="00845C01">
        <w:rPr>
          <w:rFonts w:hint="cs"/>
          <w:rtl/>
        </w:rPr>
        <w:t>إيضاحيا</w:t>
      </w:r>
      <w:r w:rsidRPr="00845C01">
        <w:rPr>
          <w:rFonts w:hint="cs"/>
          <w:rtl/>
        </w:rPr>
        <w:t xml:space="preserve"> في أوساطهم</w:t>
      </w:r>
      <w:r w:rsidRPr="00845C01">
        <w:rPr>
          <w:rtl/>
        </w:rPr>
        <w:t xml:space="preserve">. </w:t>
      </w:r>
      <w:proofErr w:type="gramStart"/>
      <w:r w:rsidRPr="00845C01">
        <w:rPr>
          <w:rFonts w:hint="cs"/>
          <w:rtl/>
        </w:rPr>
        <w:t>وأكد</w:t>
      </w:r>
      <w:proofErr w:type="gramEnd"/>
      <w:r w:rsidRPr="00845C01">
        <w:rPr>
          <w:rFonts w:hint="cs"/>
          <w:rtl/>
        </w:rPr>
        <w:t xml:space="preserve"> </w:t>
      </w:r>
      <w:r w:rsidRPr="00845C01">
        <w:rPr>
          <w:rtl/>
        </w:rPr>
        <w:t>مكتب</w:t>
      </w:r>
      <w:r w:rsidRPr="00845C01">
        <w:rPr>
          <w:rFonts w:hint="cs"/>
          <w:rtl/>
        </w:rPr>
        <w:t>ا</w:t>
      </w:r>
      <w:r w:rsidRPr="00845C01">
        <w:rPr>
          <w:rtl/>
        </w:rPr>
        <w:t xml:space="preserve"> الملكية الفكرية في البلد</w:t>
      </w:r>
      <w:r w:rsidRPr="00845C01">
        <w:rPr>
          <w:rFonts w:hint="cs"/>
          <w:rtl/>
        </w:rPr>
        <w:t>ين</w:t>
      </w:r>
      <w:r w:rsidRPr="00845C01">
        <w:rPr>
          <w:rtl/>
        </w:rPr>
        <w:t xml:space="preserve"> </w:t>
      </w:r>
      <w:r w:rsidRPr="00845C01">
        <w:rPr>
          <w:rFonts w:hint="cs"/>
          <w:rtl/>
        </w:rPr>
        <w:t>على ت</w:t>
      </w:r>
      <w:r w:rsidRPr="00845C01">
        <w:rPr>
          <w:rtl/>
        </w:rPr>
        <w:t>وث</w:t>
      </w:r>
      <w:r w:rsidRPr="00845C01">
        <w:rPr>
          <w:rFonts w:hint="cs"/>
          <w:rtl/>
        </w:rPr>
        <w:t>ي</w:t>
      </w:r>
      <w:r w:rsidRPr="00845C01">
        <w:rPr>
          <w:rtl/>
        </w:rPr>
        <w:t xml:space="preserve">ق </w:t>
      </w:r>
      <w:r w:rsidRPr="00845C01">
        <w:rPr>
          <w:rFonts w:hint="cs"/>
          <w:rtl/>
        </w:rPr>
        <w:t xml:space="preserve">الصلة مع </w:t>
      </w:r>
      <w:r w:rsidRPr="00845C01">
        <w:rPr>
          <w:rtl/>
        </w:rPr>
        <w:t>مستخدمي الملكية الفكرية الرئيسي</w:t>
      </w:r>
      <w:r w:rsidRPr="00845C01">
        <w:rPr>
          <w:rFonts w:hint="cs"/>
          <w:rtl/>
        </w:rPr>
        <w:t>ن</w:t>
      </w:r>
      <w:r w:rsidRPr="00845C01">
        <w:rPr>
          <w:rtl/>
        </w:rPr>
        <w:t xml:space="preserve"> من خلال هذا المشروع، </w:t>
      </w:r>
      <w:r w:rsidRPr="00845C01">
        <w:rPr>
          <w:rFonts w:hint="cs"/>
          <w:rtl/>
        </w:rPr>
        <w:t>وذلك</w:t>
      </w:r>
      <w:r w:rsidRPr="00845C01">
        <w:rPr>
          <w:rtl/>
        </w:rPr>
        <w:t xml:space="preserve"> </w:t>
      </w:r>
      <w:r w:rsidRPr="00845C01">
        <w:rPr>
          <w:rFonts w:hint="cs"/>
          <w:rtl/>
        </w:rPr>
        <w:t>ب</w:t>
      </w:r>
      <w:r w:rsidRPr="00845C01">
        <w:rPr>
          <w:rtl/>
        </w:rPr>
        <w:t xml:space="preserve">التواصل </w:t>
      </w:r>
      <w:r w:rsidRPr="00845C01">
        <w:rPr>
          <w:rFonts w:hint="cs"/>
          <w:rtl/>
        </w:rPr>
        <w:t xml:space="preserve">معهم </w:t>
      </w:r>
      <w:r w:rsidRPr="00845C01">
        <w:rPr>
          <w:rtl/>
        </w:rPr>
        <w:t xml:space="preserve">في مناسبات مختلفة. </w:t>
      </w:r>
      <w:r w:rsidRPr="00845C01">
        <w:rPr>
          <w:rFonts w:hint="cs"/>
          <w:rtl/>
        </w:rPr>
        <w:t>و</w:t>
      </w:r>
      <w:r w:rsidRPr="00845C01">
        <w:rPr>
          <w:rtl/>
        </w:rPr>
        <w:t xml:space="preserve">يبدو </w:t>
      </w:r>
      <w:r w:rsidRPr="00845C01">
        <w:rPr>
          <w:rFonts w:hint="cs"/>
          <w:rtl/>
        </w:rPr>
        <w:t xml:space="preserve">أن حملات </w:t>
      </w:r>
      <w:r w:rsidRPr="00845C01">
        <w:rPr>
          <w:rtl/>
        </w:rPr>
        <w:t>التوعية نجح</w:t>
      </w:r>
      <w:r w:rsidRPr="00845C01">
        <w:rPr>
          <w:rFonts w:hint="cs"/>
          <w:rtl/>
        </w:rPr>
        <w:t>ت</w:t>
      </w:r>
      <w:r w:rsidRPr="00845C01">
        <w:rPr>
          <w:rtl/>
        </w:rPr>
        <w:t xml:space="preserve"> </w:t>
      </w:r>
      <w:r w:rsidRPr="00845C01">
        <w:rPr>
          <w:rFonts w:hint="cs"/>
          <w:rtl/>
        </w:rPr>
        <w:t xml:space="preserve">في </w:t>
      </w:r>
      <w:r w:rsidRPr="00845C01">
        <w:rPr>
          <w:rtl/>
        </w:rPr>
        <w:t>إ</w:t>
      </w:r>
      <w:r w:rsidRPr="00845C01">
        <w:rPr>
          <w:rFonts w:hint="cs"/>
          <w:rtl/>
        </w:rPr>
        <w:t>طلاع</w:t>
      </w:r>
      <w:r w:rsidRPr="00845C01">
        <w:rPr>
          <w:rtl/>
        </w:rPr>
        <w:t xml:space="preserve"> أصحاب الحقوق على فوائد حماية تصاميمهم </w:t>
      </w:r>
      <w:r w:rsidRPr="00845C01">
        <w:rPr>
          <w:rFonts w:hint="cs"/>
          <w:rtl/>
        </w:rPr>
        <w:t xml:space="preserve">عبر </w:t>
      </w:r>
      <w:r w:rsidRPr="00845C01">
        <w:rPr>
          <w:rtl/>
        </w:rPr>
        <w:t>تسجيل</w:t>
      </w:r>
      <w:r w:rsidRPr="00845C01">
        <w:rPr>
          <w:rFonts w:hint="cs"/>
          <w:rtl/>
        </w:rPr>
        <w:t>ها</w:t>
      </w:r>
      <w:r w:rsidRPr="00845C01">
        <w:rPr>
          <w:rtl/>
        </w:rPr>
        <w:t>.</w:t>
      </w:r>
    </w:p>
    <w:p w:rsidR="00191976" w:rsidRPr="00845C01" w:rsidRDefault="00191976" w:rsidP="00191976">
      <w:pPr>
        <w:pStyle w:val="NumberedParaAR"/>
      </w:pPr>
      <w:r w:rsidRPr="00845C01">
        <w:rPr>
          <w:rFonts w:hint="cs"/>
          <w:rtl/>
        </w:rPr>
        <w:t>و</w:t>
      </w:r>
      <w:r w:rsidRPr="00845C01">
        <w:rPr>
          <w:rtl/>
        </w:rPr>
        <w:t xml:space="preserve">خلال المشروع، زاد تسجيل التصاميم في كلا البلدين بين عامي 2015 و2016. </w:t>
      </w:r>
      <w:proofErr w:type="gramStart"/>
      <w:r w:rsidRPr="00845C01">
        <w:rPr>
          <w:rFonts w:hint="cs"/>
          <w:rtl/>
        </w:rPr>
        <w:t>ففي</w:t>
      </w:r>
      <w:proofErr w:type="gramEnd"/>
      <w:r w:rsidRPr="00845C01">
        <w:rPr>
          <w:rFonts w:hint="cs"/>
          <w:rtl/>
        </w:rPr>
        <w:t xml:space="preserve"> </w:t>
      </w:r>
      <w:r w:rsidRPr="00845C01">
        <w:rPr>
          <w:rtl/>
        </w:rPr>
        <w:t xml:space="preserve">عام 2016، أبلغت الأرجنتين </w:t>
      </w:r>
      <w:r w:rsidRPr="00845C01">
        <w:rPr>
          <w:rFonts w:hint="cs"/>
          <w:rtl/>
        </w:rPr>
        <w:t xml:space="preserve">عن </w:t>
      </w:r>
      <w:r w:rsidRPr="00845C01">
        <w:rPr>
          <w:rtl/>
        </w:rPr>
        <w:t xml:space="preserve">45 تسجيلا مقابل 40 تسجيلا عام 2015، في حين </w:t>
      </w:r>
      <w:r w:rsidRPr="00845C01">
        <w:rPr>
          <w:rFonts w:hint="cs"/>
          <w:rtl/>
        </w:rPr>
        <w:t xml:space="preserve">بلغ </w:t>
      </w:r>
      <w:r w:rsidRPr="00845C01">
        <w:rPr>
          <w:rtl/>
        </w:rPr>
        <w:t>العدد في المغرب 119 تسجيلا مقابل 77 تسجيلا</w:t>
      </w:r>
      <w:r w:rsidRPr="00845C01">
        <w:rPr>
          <w:rFonts w:hint="cs"/>
          <w:rtl/>
        </w:rPr>
        <w:t xml:space="preserve"> في 2015</w:t>
      </w:r>
      <w:r w:rsidRPr="00845C01">
        <w:rPr>
          <w:rtl/>
        </w:rPr>
        <w:t>. و</w:t>
      </w:r>
      <w:r w:rsidRPr="00845C01">
        <w:rPr>
          <w:rFonts w:hint="cs"/>
          <w:rtl/>
        </w:rPr>
        <w:t xml:space="preserve">ارتفع </w:t>
      </w:r>
      <w:r w:rsidRPr="00845C01">
        <w:rPr>
          <w:rtl/>
        </w:rPr>
        <w:t>تسجيل العلام</w:t>
      </w:r>
      <w:r w:rsidRPr="00845C01">
        <w:rPr>
          <w:rFonts w:hint="cs"/>
          <w:rtl/>
        </w:rPr>
        <w:t>ات</w:t>
      </w:r>
      <w:r w:rsidRPr="00845C01">
        <w:rPr>
          <w:rtl/>
        </w:rPr>
        <w:t xml:space="preserve"> التجارية في الأرجنتين</w:t>
      </w:r>
      <w:r w:rsidRPr="00845C01">
        <w:rPr>
          <w:rFonts w:hint="cs"/>
          <w:rtl/>
        </w:rPr>
        <w:t xml:space="preserve"> من</w:t>
      </w:r>
      <w:r w:rsidRPr="00845C01">
        <w:rPr>
          <w:rtl/>
        </w:rPr>
        <w:t xml:space="preserve"> 29</w:t>
      </w:r>
      <w:r w:rsidRPr="00845C01">
        <w:rPr>
          <w:rFonts w:hint="cs"/>
          <w:rtl/>
        </w:rPr>
        <w:t xml:space="preserve"> إلى 41 </w:t>
      </w:r>
      <w:r w:rsidR="00C64E40" w:rsidRPr="00845C01">
        <w:rPr>
          <w:rtl/>
        </w:rPr>
        <w:t>تسجيلا (</w:t>
      </w:r>
      <w:r w:rsidR="00C64E40" w:rsidRPr="00845C01">
        <w:rPr>
          <w:rFonts w:hint="cs"/>
          <w:rtl/>
        </w:rPr>
        <w:t>لم</w:t>
      </w:r>
      <w:r w:rsidRPr="00845C01">
        <w:rPr>
          <w:rtl/>
        </w:rPr>
        <w:t xml:space="preserve"> </w:t>
      </w:r>
      <w:r w:rsidR="00C64E40" w:rsidRPr="00845C01">
        <w:rPr>
          <w:rFonts w:hint="cs"/>
          <w:rtl/>
        </w:rPr>
        <w:t xml:space="preserve">تكن </w:t>
      </w:r>
      <w:r w:rsidR="00C64E40" w:rsidRPr="00845C01">
        <w:rPr>
          <w:rtl/>
        </w:rPr>
        <w:t xml:space="preserve">أرقام </w:t>
      </w:r>
      <w:r w:rsidR="00C64E40" w:rsidRPr="00845C01">
        <w:rPr>
          <w:rFonts w:hint="cs"/>
          <w:rtl/>
        </w:rPr>
        <w:t>ال</w:t>
      </w:r>
      <w:r w:rsidR="00C64E40" w:rsidRPr="00845C01">
        <w:rPr>
          <w:rtl/>
        </w:rPr>
        <w:t>مغرب</w:t>
      </w:r>
      <w:r w:rsidRPr="00845C01">
        <w:rPr>
          <w:rtl/>
        </w:rPr>
        <w:t xml:space="preserve"> </w:t>
      </w:r>
      <w:r w:rsidR="00C64E40" w:rsidRPr="00845C01">
        <w:rPr>
          <w:rFonts w:hint="cs"/>
          <w:rtl/>
        </w:rPr>
        <w:t xml:space="preserve">متاحة </w:t>
      </w:r>
      <w:proofErr w:type="gramStart"/>
      <w:r w:rsidRPr="00845C01">
        <w:rPr>
          <w:rtl/>
        </w:rPr>
        <w:t>بعد)</w:t>
      </w:r>
      <w:r w:rsidR="00C64E40" w:rsidRPr="00845C01">
        <w:rPr>
          <w:rStyle w:val="FootnoteReference"/>
          <w:sz w:val="36"/>
          <w:szCs w:val="36"/>
          <w:rtl/>
        </w:rPr>
        <w:footnoteReference w:id="29"/>
      </w:r>
      <w:r w:rsidRPr="00845C01">
        <w:rPr>
          <w:rtl/>
        </w:rPr>
        <w:t>.</w:t>
      </w:r>
      <w:proofErr w:type="gramEnd"/>
      <w:r w:rsidRPr="00845C01">
        <w:rPr>
          <w:rtl/>
        </w:rPr>
        <w:t xml:space="preserve"> </w:t>
      </w:r>
      <w:r w:rsidR="00C64E40" w:rsidRPr="00845C01">
        <w:rPr>
          <w:rFonts w:hint="cs"/>
          <w:rtl/>
        </w:rPr>
        <w:t xml:space="preserve">وليست </w:t>
      </w:r>
      <w:r w:rsidR="00C64E40" w:rsidRPr="00845C01">
        <w:rPr>
          <w:rtl/>
        </w:rPr>
        <w:t xml:space="preserve">بيانات </w:t>
      </w:r>
      <w:r w:rsidR="00C64E40" w:rsidRPr="00845C01">
        <w:rPr>
          <w:rFonts w:hint="cs"/>
          <w:rtl/>
        </w:rPr>
        <w:t>ال</w:t>
      </w:r>
      <w:r w:rsidR="0088703C" w:rsidRPr="00845C01">
        <w:rPr>
          <w:rFonts w:hint="cs"/>
          <w:rtl/>
        </w:rPr>
        <w:t>سنت</w:t>
      </w:r>
      <w:r w:rsidR="00C64E40" w:rsidRPr="00845C01">
        <w:rPr>
          <w:rtl/>
        </w:rPr>
        <w:t xml:space="preserve">ين حاسمة بما يكفي لإظهار </w:t>
      </w:r>
      <w:proofErr w:type="gramStart"/>
      <w:r w:rsidRPr="00845C01">
        <w:rPr>
          <w:rtl/>
        </w:rPr>
        <w:t>ت</w:t>
      </w:r>
      <w:r w:rsidR="00C64E40" w:rsidRPr="00845C01">
        <w:rPr>
          <w:rFonts w:hint="cs"/>
          <w:rtl/>
        </w:rPr>
        <w:t>و</w:t>
      </w:r>
      <w:r w:rsidR="00C64E40" w:rsidRPr="00845C01">
        <w:rPr>
          <w:rtl/>
        </w:rPr>
        <w:t>ج</w:t>
      </w:r>
      <w:r w:rsidRPr="00845C01">
        <w:rPr>
          <w:rtl/>
        </w:rPr>
        <w:t>ه</w:t>
      </w:r>
      <w:proofErr w:type="gramEnd"/>
      <w:r w:rsidRPr="00845C01">
        <w:rPr>
          <w:rtl/>
        </w:rPr>
        <w:t xml:space="preserve"> واضح. </w:t>
      </w:r>
      <w:proofErr w:type="gramStart"/>
      <w:r w:rsidRPr="00845C01">
        <w:rPr>
          <w:rtl/>
        </w:rPr>
        <w:t>ولكنها</w:t>
      </w:r>
      <w:proofErr w:type="gramEnd"/>
      <w:r w:rsidRPr="00845C01">
        <w:rPr>
          <w:rtl/>
        </w:rPr>
        <w:t xml:space="preserve"> قد تشير إلى أن </w:t>
      </w:r>
      <w:r w:rsidR="00C64E40" w:rsidRPr="00845C01">
        <w:rPr>
          <w:rFonts w:hint="cs"/>
          <w:rtl/>
        </w:rPr>
        <w:t xml:space="preserve">حملات </w:t>
      </w:r>
      <w:r w:rsidR="0088703C" w:rsidRPr="00845C01">
        <w:rPr>
          <w:rFonts w:hint="cs"/>
          <w:rtl/>
        </w:rPr>
        <w:t>ا</w:t>
      </w:r>
      <w:r w:rsidR="00C64E40" w:rsidRPr="00845C01">
        <w:rPr>
          <w:rtl/>
        </w:rPr>
        <w:t xml:space="preserve">لتوعية والدعم </w:t>
      </w:r>
      <w:r w:rsidR="00C64E40" w:rsidRPr="00845C01">
        <w:rPr>
          <w:rFonts w:hint="cs"/>
          <w:rtl/>
        </w:rPr>
        <w:t>شجّعت</w:t>
      </w:r>
      <w:r w:rsidR="00C64E40" w:rsidRPr="00845C01">
        <w:rPr>
          <w:rtl/>
        </w:rPr>
        <w:t xml:space="preserve"> الشركات </w:t>
      </w:r>
      <w:r w:rsidR="00C64E40" w:rsidRPr="00845C01">
        <w:rPr>
          <w:rFonts w:hint="cs"/>
          <w:rtl/>
        </w:rPr>
        <w:t xml:space="preserve">على </w:t>
      </w:r>
      <w:r w:rsidR="00C64E40" w:rsidRPr="00845C01">
        <w:rPr>
          <w:rtl/>
        </w:rPr>
        <w:t>حماية</w:t>
      </w:r>
      <w:r w:rsidR="0088703C" w:rsidRPr="00845C01">
        <w:rPr>
          <w:rFonts w:hint="eastAsia"/>
          <w:rtl/>
        </w:rPr>
        <w:t> </w:t>
      </w:r>
      <w:r w:rsidR="00C64E40" w:rsidRPr="00845C01">
        <w:rPr>
          <w:rFonts w:hint="cs"/>
          <w:rtl/>
        </w:rPr>
        <w:t>تصميماتها</w:t>
      </w:r>
      <w:r w:rsidRPr="00845C01">
        <w:rPr>
          <w:rtl/>
        </w:rPr>
        <w:t>.</w:t>
      </w:r>
    </w:p>
    <w:p w:rsidR="00C64E40" w:rsidRPr="00845C01" w:rsidRDefault="00C64E40" w:rsidP="00777329">
      <w:pPr>
        <w:pStyle w:val="NumberedParaAR"/>
        <w:numPr>
          <w:ilvl w:val="0"/>
          <w:numId w:val="0"/>
        </w:numPr>
        <w:spacing w:before="120"/>
        <w:ind w:left="1133"/>
        <w:rPr>
          <w:rtl/>
        </w:rPr>
      </w:pPr>
      <w:r w:rsidRPr="00845C01">
        <w:rPr>
          <w:rFonts w:hint="cs"/>
          <w:rtl/>
        </w:rPr>
        <w:t>"10"</w:t>
      </w:r>
      <w:r w:rsidRPr="00845C01">
        <w:rPr>
          <w:rtl/>
        </w:rPr>
        <w:tab/>
      </w:r>
      <w:r w:rsidRPr="00845C01">
        <w:rPr>
          <w:rFonts w:hint="cs"/>
          <w:u w:val="single"/>
          <w:rtl/>
        </w:rPr>
        <w:t>التأثير</w:t>
      </w:r>
    </w:p>
    <w:p w:rsidR="00C64E40" w:rsidRPr="00845C01" w:rsidRDefault="00C64E40" w:rsidP="00C64E40">
      <w:pPr>
        <w:pStyle w:val="NumberedParaAR"/>
      </w:pPr>
      <w:r w:rsidRPr="00845C01">
        <w:rPr>
          <w:rtl/>
        </w:rPr>
        <w:t xml:space="preserve">من السابق لأوانه </w:t>
      </w:r>
      <w:proofErr w:type="gramStart"/>
      <w:r w:rsidRPr="00845C01">
        <w:rPr>
          <w:rtl/>
        </w:rPr>
        <w:t>تقييم</w:t>
      </w:r>
      <w:proofErr w:type="gramEnd"/>
      <w:r w:rsidRPr="00845C01">
        <w:rPr>
          <w:rtl/>
        </w:rPr>
        <w:t xml:space="preserve"> النتائج على مستوى ال</w:t>
      </w:r>
      <w:r w:rsidRPr="00845C01">
        <w:rPr>
          <w:rFonts w:hint="cs"/>
          <w:rtl/>
        </w:rPr>
        <w:t>تأ</w:t>
      </w:r>
      <w:r w:rsidRPr="00845C01">
        <w:rPr>
          <w:rtl/>
        </w:rPr>
        <w:t>ث</w:t>
      </w:r>
      <w:r w:rsidRPr="00845C01">
        <w:rPr>
          <w:rFonts w:hint="cs"/>
          <w:rtl/>
        </w:rPr>
        <w:t>ي</w:t>
      </w:r>
      <w:r w:rsidRPr="00845C01">
        <w:rPr>
          <w:rtl/>
        </w:rPr>
        <w:t>ر.</w:t>
      </w:r>
    </w:p>
    <w:p w:rsidR="00AE1126" w:rsidRPr="00845C01" w:rsidRDefault="00AE1126" w:rsidP="00F17E15">
      <w:pPr>
        <w:pStyle w:val="Heading2AR"/>
        <w:keepNext w:val="0"/>
        <w:widowControl w:val="0"/>
        <w:suppressAutoHyphens/>
        <w:spacing w:after="240" w:line="360" w:lineRule="exact"/>
        <w:ind w:left="1133" w:hanging="567"/>
      </w:pPr>
      <w:bookmarkStart w:id="5" w:name="_Toc335712743"/>
      <w:r w:rsidRPr="00845C01">
        <w:rPr>
          <w:rFonts w:eastAsia="Arial"/>
          <w:bdr w:val="nil"/>
          <w:rtl/>
          <w:lang w:val="ar-SA" w:eastAsia="zh-CN"/>
        </w:rPr>
        <w:t>(</w:t>
      </w:r>
      <w:proofErr w:type="gramStart"/>
      <w:r w:rsidRPr="00845C01">
        <w:rPr>
          <w:rFonts w:eastAsia="Arial"/>
          <w:bdr w:val="nil"/>
          <w:rtl/>
          <w:lang w:val="ar-SA" w:eastAsia="zh-CN"/>
        </w:rPr>
        <w:t>دال</w:t>
      </w:r>
      <w:proofErr w:type="gramEnd"/>
      <w:r w:rsidRPr="00845C01">
        <w:rPr>
          <w:rFonts w:eastAsia="Arial"/>
          <w:bdr w:val="nil"/>
          <w:rtl/>
          <w:lang w:val="ar-SA" w:eastAsia="zh-CN"/>
        </w:rPr>
        <w:t>)</w:t>
      </w:r>
      <w:r w:rsidRPr="00845C01">
        <w:rPr>
          <w:rFonts w:eastAsia="Arial"/>
          <w:bdr w:val="nil"/>
          <w:rtl/>
          <w:lang w:val="ar-SA" w:eastAsia="zh-CN"/>
        </w:rPr>
        <w:tab/>
        <w:t>الكفاءة</w:t>
      </w:r>
      <w:bookmarkEnd w:id="5"/>
    </w:p>
    <w:p w:rsidR="00AE1126" w:rsidRPr="00845C01" w:rsidRDefault="00C64E40" w:rsidP="00777329">
      <w:pPr>
        <w:pStyle w:val="NumberedParaAR"/>
        <w:numPr>
          <w:ilvl w:val="0"/>
          <w:numId w:val="0"/>
        </w:numPr>
        <w:spacing w:before="120"/>
        <w:ind w:left="1133"/>
        <w:rPr>
          <w:u w:val="single"/>
        </w:rPr>
      </w:pPr>
      <w:r w:rsidRPr="00845C01">
        <w:rPr>
          <w:rFonts w:eastAsia="Arial" w:hint="cs"/>
          <w:bdr w:val="nil"/>
          <w:rtl/>
          <w:lang w:val="ar-SA" w:eastAsia="zh-CN"/>
        </w:rPr>
        <w:t>"</w:t>
      </w:r>
      <w:r w:rsidR="00AE1126" w:rsidRPr="00845C01">
        <w:rPr>
          <w:rFonts w:eastAsia="Arial"/>
          <w:bCs/>
          <w:bdr w:val="nil"/>
          <w:rtl/>
          <w:lang w:val="ar-SA" w:eastAsia="zh-CN"/>
        </w:rPr>
        <w:t>1</w:t>
      </w:r>
      <w:r w:rsidRPr="00845C01">
        <w:rPr>
          <w:rFonts w:eastAsia="Arial" w:hint="cs"/>
          <w:bdr w:val="nil"/>
          <w:rtl/>
          <w:lang w:val="ar-SA" w:eastAsia="zh-CN"/>
        </w:rPr>
        <w:t>"</w:t>
      </w:r>
      <w:r w:rsidR="00AE1126" w:rsidRPr="00845C01">
        <w:rPr>
          <w:rFonts w:eastAsia="Arial"/>
          <w:bdr w:val="nil"/>
          <w:rtl/>
          <w:lang w:val="ar-SA" w:eastAsia="zh-CN"/>
        </w:rPr>
        <w:tab/>
      </w:r>
      <w:proofErr w:type="gramStart"/>
      <w:r w:rsidR="00AE1126" w:rsidRPr="00845C01">
        <w:rPr>
          <w:rFonts w:eastAsia="Arial"/>
          <w:u w:val="single"/>
          <w:bdr w:val="nil"/>
          <w:rtl/>
          <w:lang w:val="ar-SA" w:eastAsia="zh-CN"/>
        </w:rPr>
        <w:t>التنفيذ</w:t>
      </w:r>
      <w:proofErr w:type="gramEnd"/>
      <w:r w:rsidR="00AE1126" w:rsidRPr="00845C01">
        <w:rPr>
          <w:rFonts w:eastAsia="Arial"/>
          <w:u w:val="single"/>
          <w:bdr w:val="nil"/>
          <w:rtl/>
          <w:lang w:val="ar-SA" w:eastAsia="zh-CN"/>
        </w:rPr>
        <w:t xml:space="preserve"> المالي</w:t>
      </w:r>
    </w:p>
    <w:p w:rsidR="00E00556" w:rsidRPr="00845C01" w:rsidRDefault="00AE1126" w:rsidP="00E502FD">
      <w:pPr>
        <w:pStyle w:val="NumberedParaAR"/>
        <w:rPr>
          <w:rtl/>
        </w:rPr>
      </w:pPr>
      <w:r w:rsidRPr="00845C01">
        <w:rPr>
          <w:rFonts w:eastAsia="Arial"/>
          <w:bdr w:val="nil"/>
          <w:rtl/>
          <w:lang w:val="ar-SA"/>
        </w:rPr>
        <w:t xml:space="preserve">استناداً إلى آخر تقرير مالي رسمي صدر في نهاية </w:t>
      </w:r>
      <w:r w:rsidR="00C64E40" w:rsidRPr="00845C01">
        <w:rPr>
          <w:rFonts w:eastAsia="Arial" w:hint="cs"/>
          <w:bdr w:val="nil"/>
          <w:rtl/>
          <w:lang w:val="ar-SA"/>
        </w:rPr>
        <w:t>أغسطس</w:t>
      </w:r>
      <w:r w:rsidR="00C64E40" w:rsidRPr="00845C01">
        <w:rPr>
          <w:rFonts w:eastAsia="Arial"/>
          <w:bdr w:val="nil"/>
          <w:rtl/>
          <w:lang w:val="ar-SA"/>
        </w:rPr>
        <w:t xml:space="preserve"> 201</w:t>
      </w:r>
      <w:r w:rsidR="00C64E40" w:rsidRPr="00845C01">
        <w:rPr>
          <w:rFonts w:eastAsia="Arial" w:hint="cs"/>
          <w:bdr w:val="nil"/>
          <w:rtl/>
          <w:lang w:val="ar-SA"/>
        </w:rPr>
        <w:t>6</w:t>
      </w:r>
      <w:r w:rsidR="00BD1180" w:rsidRPr="00845C01">
        <w:rPr>
          <w:rFonts w:eastAsia="Arial" w:hint="cs"/>
          <w:bdr w:val="nil"/>
          <w:rtl/>
          <w:lang w:val="ar-SA"/>
        </w:rPr>
        <w:t xml:space="preserve"> (</w:t>
      </w:r>
      <w:r w:rsidR="005B631D" w:rsidRPr="00845C01">
        <w:rPr>
          <w:rFonts w:eastAsia="Arial"/>
          <w:bdr w:val="nil"/>
        </w:rPr>
        <w:t>CDIP</w:t>
      </w:r>
      <w:r w:rsidR="00D301CB" w:rsidRPr="00845C01">
        <w:rPr>
          <w:rFonts w:eastAsia="Arial"/>
          <w:bdr w:val="nil"/>
        </w:rPr>
        <w:t>/</w:t>
      </w:r>
      <w:r w:rsidR="005B631D" w:rsidRPr="00845C01">
        <w:rPr>
          <w:rFonts w:eastAsia="Arial"/>
          <w:bdr w:val="nil"/>
        </w:rPr>
        <w:t>18/2</w:t>
      </w:r>
      <w:r w:rsidR="00BD1180" w:rsidRPr="00845C01">
        <w:rPr>
          <w:rFonts w:eastAsia="Arial" w:hint="cs"/>
          <w:bdr w:val="nil"/>
          <w:rtl/>
          <w:lang w:val="ar-SA"/>
        </w:rPr>
        <w:t>، المرفق السابع، الصفحة 11)</w:t>
      </w:r>
      <w:r w:rsidR="00BD1180" w:rsidRPr="00845C01">
        <w:rPr>
          <w:rFonts w:eastAsia="Arial"/>
          <w:bdr w:val="nil"/>
          <w:rtl/>
          <w:lang w:val="ar-SA"/>
        </w:rPr>
        <w:t xml:space="preserve">، أنفق </w:t>
      </w:r>
      <w:r w:rsidR="00BD1180" w:rsidRPr="00845C01">
        <w:rPr>
          <w:rFonts w:eastAsia="Arial" w:hint="cs"/>
          <w:bdr w:val="nil"/>
          <w:rtl/>
          <w:lang w:val="ar-SA"/>
        </w:rPr>
        <w:t>86</w:t>
      </w:r>
      <w:r w:rsidR="00FA1FA5" w:rsidRPr="00845C01">
        <w:rPr>
          <w:rFonts w:eastAsia="Arial"/>
          <w:bdr w:val="nil"/>
        </w:rPr>
        <w:t xml:space="preserve"> </w:t>
      </w:r>
      <w:r w:rsidR="00FA1FA5" w:rsidRPr="00845C01">
        <w:rPr>
          <w:rFonts w:eastAsia="Arial" w:hint="cs"/>
          <w:bdr w:val="nil"/>
          <w:rtl/>
          <w:lang w:val="fr-FR" w:bidi="ar-EG"/>
        </w:rPr>
        <w:t>بالمئة</w:t>
      </w:r>
      <w:r w:rsidR="00BD1180" w:rsidRPr="00845C01">
        <w:rPr>
          <w:rFonts w:eastAsia="Arial" w:hint="cs"/>
          <w:bdr w:val="nil"/>
          <w:rtl/>
          <w:lang w:val="ar-SA"/>
        </w:rPr>
        <w:t xml:space="preserve"> </w:t>
      </w:r>
      <w:r w:rsidRPr="00845C01">
        <w:rPr>
          <w:rFonts w:eastAsia="Arial"/>
          <w:bdr w:val="nil"/>
          <w:rtl/>
          <w:lang w:val="ar-SA"/>
        </w:rPr>
        <w:t>من الم</w:t>
      </w:r>
      <w:r w:rsidR="00BD1180" w:rsidRPr="00845C01">
        <w:rPr>
          <w:rFonts w:eastAsia="Arial"/>
          <w:bdr w:val="nil"/>
          <w:rtl/>
          <w:lang w:val="ar-SA"/>
        </w:rPr>
        <w:t xml:space="preserve">يزانية الإجمالية وقدرها </w:t>
      </w:r>
      <w:r w:rsidR="00E502FD" w:rsidRPr="00845C01">
        <w:rPr>
          <w:rFonts w:eastAsia="Arial" w:hint="cs"/>
          <w:bdr w:val="nil"/>
          <w:rtl/>
          <w:lang w:val="fr-FR" w:bidi="ar-EG"/>
        </w:rPr>
        <w:t>000 487</w:t>
      </w:r>
      <w:r w:rsidR="00BD1180" w:rsidRPr="00845C01">
        <w:rPr>
          <w:rFonts w:eastAsia="Arial" w:hint="cs"/>
          <w:bdr w:val="nil"/>
          <w:rtl/>
          <w:lang w:val="ar-SA"/>
        </w:rPr>
        <w:t xml:space="preserve"> </w:t>
      </w:r>
      <w:r w:rsidRPr="00845C01">
        <w:rPr>
          <w:rFonts w:eastAsia="Arial"/>
          <w:bdr w:val="nil"/>
          <w:rtl/>
          <w:lang w:val="ar-SA"/>
        </w:rPr>
        <w:t>فرنك سويسري</w:t>
      </w:r>
      <w:r w:rsidR="00BD1180" w:rsidRPr="00845C01">
        <w:rPr>
          <w:rFonts w:eastAsia="Arial"/>
          <w:bdr w:val="nil"/>
          <w:rtl/>
          <w:lang w:val="ar-SA"/>
        </w:rPr>
        <w:t xml:space="preserve"> (بما فيها </w:t>
      </w:r>
      <w:r w:rsidR="00FA1FA5" w:rsidRPr="00845C01">
        <w:rPr>
          <w:rFonts w:eastAsia="Arial"/>
          <w:bdr w:val="nil"/>
        </w:rPr>
        <w:t xml:space="preserve"> </w:t>
      </w:r>
      <w:r w:rsidR="00E502FD" w:rsidRPr="00845C01">
        <w:rPr>
          <w:rFonts w:eastAsia="Arial" w:hint="cs"/>
          <w:bdr w:val="nil"/>
          <w:rtl/>
        </w:rPr>
        <w:t>000 237</w:t>
      </w:r>
      <w:r w:rsidR="00BD1180" w:rsidRPr="00845C01">
        <w:rPr>
          <w:rFonts w:eastAsia="Arial" w:hint="cs"/>
          <w:bdr w:val="nil"/>
          <w:rtl/>
          <w:lang w:val="ar-SA"/>
        </w:rPr>
        <w:t xml:space="preserve"> </w:t>
      </w:r>
      <w:r w:rsidRPr="00845C01">
        <w:rPr>
          <w:rFonts w:eastAsia="Arial"/>
          <w:bdr w:val="nil"/>
          <w:rtl/>
          <w:lang w:val="ar-SA"/>
        </w:rPr>
        <w:t xml:space="preserve">فرنك </w:t>
      </w:r>
      <w:r w:rsidR="00BD1180" w:rsidRPr="00845C01">
        <w:rPr>
          <w:rFonts w:eastAsia="Arial"/>
          <w:bdr w:val="nil"/>
          <w:rtl/>
          <w:lang w:val="ar-SA"/>
        </w:rPr>
        <w:t>سويسري لتكاليف ال</w:t>
      </w:r>
      <w:r w:rsidR="0088703C" w:rsidRPr="00845C01">
        <w:rPr>
          <w:rFonts w:eastAsia="Arial"/>
          <w:bdr w:val="nil"/>
          <w:rtl/>
          <w:lang w:val="ar-SA"/>
        </w:rPr>
        <w:t>موظف</w:t>
      </w:r>
      <w:r w:rsidR="00BD1180" w:rsidRPr="00845C01">
        <w:rPr>
          <w:rFonts w:eastAsia="Arial"/>
          <w:bdr w:val="nil"/>
          <w:rtl/>
          <w:lang w:val="ar-SA"/>
        </w:rPr>
        <w:t>ين و</w:t>
      </w:r>
      <w:r w:rsidR="00E502FD" w:rsidRPr="00845C01">
        <w:rPr>
          <w:rFonts w:eastAsia="Arial" w:hint="cs"/>
          <w:bdr w:val="nil"/>
          <w:rtl/>
        </w:rPr>
        <w:t>000 250</w:t>
      </w:r>
      <w:r w:rsidR="00FA1FA5" w:rsidRPr="00845C01">
        <w:rPr>
          <w:rFonts w:eastAsia="Arial"/>
          <w:bdr w:val="nil"/>
        </w:rPr>
        <w:t xml:space="preserve"> </w:t>
      </w:r>
      <w:r w:rsidR="00BD1180" w:rsidRPr="00845C01">
        <w:rPr>
          <w:rFonts w:eastAsia="Arial" w:hint="cs"/>
          <w:bdr w:val="nil"/>
          <w:rtl/>
          <w:lang w:val="ar-SA"/>
        </w:rPr>
        <w:t xml:space="preserve"> </w:t>
      </w:r>
      <w:r w:rsidRPr="00845C01">
        <w:rPr>
          <w:rFonts w:eastAsia="Arial"/>
          <w:bdr w:val="nil"/>
          <w:rtl/>
          <w:lang w:val="ar-SA"/>
        </w:rPr>
        <w:t>ف</w:t>
      </w:r>
      <w:r w:rsidR="00BD1180" w:rsidRPr="00845C01">
        <w:rPr>
          <w:rFonts w:eastAsia="Arial"/>
          <w:bdr w:val="nil"/>
          <w:rtl/>
          <w:lang w:val="ar-SA"/>
        </w:rPr>
        <w:t>رنك سويسري لغيرها من التكاليف).</w:t>
      </w:r>
    </w:p>
    <w:p w:rsidR="00BD1180" w:rsidRPr="00845C01" w:rsidRDefault="00BD1180" w:rsidP="00BD1180">
      <w:pPr>
        <w:pStyle w:val="NumberedParaAR"/>
      </w:pPr>
      <w:r w:rsidRPr="00845C01">
        <w:rPr>
          <w:rFonts w:eastAsia="Arial"/>
          <w:bdr w:val="nil"/>
          <w:rtl/>
          <w:lang w:val="ar-SA"/>
        </w:rPr>
        <w:t xml:space="preserve">وذكرت نفقات </w:t>
      </w:r>
      <w:proofErr w:type="gramStart"/>
      <w:r w:rsidRPr="00845C01">
        <w:rPr>
          <w:rFonts w:eastAsia="Arial" w:hint="cs"/>
          <w:bdr w:val="nil"/>
          <w:rtl/>
          <w:lang w:val="ar-SA"/>
        </w:rPr>
        <w:t>ال</w:t>
      </w:r>
      <w:r w:rsidRPr="00845C01">
        <w:rPr>
          <w:rFonts w:eastAsia="Arial"/>
          <w:bdr w:val="nil"/>
          <w:rtl/>
          <w:lang w:val="ar-SA"/>
        </w:rPr>
        <w:t>مشروع</w:t>
      </w:r>
      <w:proofErr w:type="gramEnd"/>
      <w:r w:rsidRPr="00845C01">
        <w:rPr>
          <w:rFonts w:eastAsia="Arial"/>
          <w:bdr w:val="nil"/>
          <w:rtl/>
          <w:lang w:val="ar-SA"/>
        </w:rPr>
        <w:t xml:space="preserve"> الإجمالية وفقاً لأبواب الميزانية و</w:t>
      </w:r>
      <w:r w:rsidRPr="00845C01">
        <w:rPr>
          <w:rFonts w:eastAsia="Arial" w:hint="cs"/>
          <w:bdr w:val="nil"/>
          <w:rtl/>
          <w:lang w:val="ar-SA"/>
        </w:rPr>
        <w:t>ال</w:t>
      </w:r>
      <w:r w:rsidRPr="00845C01">
        <w:rPr>
          <w:rFonts w:eastAsia="Arial"/>
          <w:bdr w:val="nil"/>
          <w:rtl/>
          <w:lang w:val="ar-SA"/>
        </w:rPr>
        <w:t>نفقات الإجمالية لكل نشاط. و</w:t>
      </w:r>
      <w:r w:rsidRPr="00845C01">
        <w:rPr>
          <w:rFonts w:eastAsia="Arial" w:hint="cs"/>
          <w:bdr w:val="nil"/>
          <w:rtl/>
          <w:lang w:val="ar-SA"/>
        </w:rPr>
        <w:t xml:space="preserve">لا يوجد </w:t>
      </w:r>
      <w:r w:rsidRPr="00845C01">
        <w:rPr>
          <w:rFonts w:eastAsia="Arial"/>
          <w:bdr w:val="nil"/>
          <w:rtl/>
          <w:lang w:val="ar-SA"/>
        </w:rPr>
        <w:t xml:space="preserve">تقرير مالي </w:t>
      </w:r>
      <w:r w:rsidRPr="00845C01">
        <w:rPr>
          <w:rFonts w:eastAsia="Arial" w:hint="cs"/>
          <w:bdr w:val="nil"/>
          <w:rtl/>
          <w:lang w:val="ar-SA"/>
        </w:rPr>
        <w:t xml:space="preserve">يربط </w:t>
      </w:r>
      <w:proofErr w:type="gramStart"/>
      <w:r w:rsidRPr="00845C01">
        <w:rPr>
          <w:rFonts w:eastAsia="Arial"/>
          <w:bdr w:val="nil"/>
          <w:rtl/>
          <w:lang w:val="ar-SA"/>
        </w:rPr>
        <w:t>النفقات</w:t>
      </w:r>
      <w:proofErr w:type="gramEnd"/>
      <w:r w:rsidRPr="00845C01">
        <w:rPr>
          <w:rFonts w:eastAsia="Arial"/>
          <w:bdr w:val="nil"/>
          <w:rtl/>
          <w:lang w:val="ar-SA"/>
        </w:rPr>
        <w:t xml:space="preserve"> </w:t>
      </w:r>
      <w:r w:rsidRPr="00845C01">
        <w:rPr>
          <w:rFonts w:eastAsia="Arial" w:hint="cs"/>
          <w:bdr w:val="nil"/>
          <w:rtl/>
          <w:lang w:val="ar-SA"/>
        </w:rPr>
        <w:t>ب</w:t>
      </w:r>
      <w:r w:rsidRPr="00845C01">
        <w:rPr>
          <w:rFonts w:eastAsia="Arial"/>
          <w:bdr w:val="nil"/>
          <w:rtl/>
          <w:lang w:val="ar-SA"/>
        </w:rPr>
        <w:t xml:space="preserve">أبواب الميزانية الفردية. </w:t>
      </w:r>
      <w:r w:rsidRPr="00845C01">
        <w:rPr>
          <w:rFonts w:eastAsia="Arial" w:hint="cs"/>
          <w:bdr w:val="nil"/>
          <w:rtl/>
          <w:lang w:val="ar-SA"/>
        </w:rPr>
        <w:t>و</w:t>
      </w:r>
      <w:r w:rsidRPr="00845C01">
        <w:rPr>
          <w:rFonts w:eastAsia="Arial"/>
          <w:bdr w:val="nil"/>
          <w:rtl/>
          <w:lang w:val="ar-SA"/>
        </w:rPr>
        <w:t xml:space="preserve">لذلك </w:t>
      </w:r>
      <w:r w:rsidRPr="00845C01">
        <w:rPr>
          <w:rFonts w:eastAsia="Arial" w:hint="cs"/>
          <w:bdr w:val="nil"/>
          <w:rtl/>
          <w:lang w:val="ar-SA"/>
        </w:rPr>
        <w:t>لا ي</w:t>
      </w:r>
      <w:r w:rsidRPr="00845C01">
        <w:rPr>
          <w:rFonts w:eastAsia="Arial"/>
          <w:bdr w:val="nil"/>
          <w:rtl/>
          <w:lang w:val="ar-SA"/>
        </w:rPr>
        <w:t>مكن تحليل الأموا</w:t>
      </w:r>
      <w:r w:rsidRPr="00845C01">
        <w:rPr>
          <w:rFonts w:eastAsia="Arial" w:hint="cs"/>
          <w:bdr w:val="nil"/>
          <w:rtl/>
          <w:lang w:val="ar-SA"/>
        </w:rPr>
        <w:t>ل</w:t>
      </w:r>
      <w:r w:rsidRPr="00845C01">
        <w:rPr>
          <w:rFonts w:eastAsia="Arial"/>
          <w:bdr w:val="nil"/>
          <w:rtl/>
          <w:lang w:val="ar-SA"/>
        </w:rPr>
        <w:t xml:space="preserve"> المصروفة بحسب فئات التكاليف وبحسب </w:t>
      </w:r>
      <w:r w:rsidRPr="00845C01">
        <w:rPr>
          <w:rFonts w:eastAsia="Arial" w:hint="cs"/>
          <w:bdr w:val="nil"/>
          <w:rtl/>
          <w:lang w:val="ar-SA"/>
        </w:rPr>
        <w:t>كل مخرج على نحو</w:t>
      </w:r>
      <w:r w:rsidRPr="00845C01">
        <w:rPr>
          <w:rFonts w:eastAsia="Arial" w:hint="eastAsia"/>
          <w:bdr w:val="nil"/>
          <w:rtl/>
          <w:lang w:val="ar-SA"/>
        </w:rPr>
        <w:t> </w:t>
      </w:r>
      <w:r w:rsidRPr="00845C01">
        <w:rPr>
          <w:rFonts w:eastAsia="Arial" w:hint="cs"/>
          <w:bdr w:val="nil"/>
          <w:rtl/>
          <w:lang w:val="ar-SA"/>
        </w:rPr>
        <w:t>مفصّل</w:t>
      </w:r>
      <w:r w:rsidRPr="00845C01">
        <w:rPr>
          <w:rFonts w:eastAsia="Arial"/>
          <w:bdr w:val="nil"/>
          <w:rtl/>
          <w:lang w:val="ar-SA"/>
        </w:rPr>
        <w:t>.</w:t>
      </w:r>
    </w:p>
    <w:p w:rsidR="00AE1126" w:rsidRPr="00845C01" w:rsidRDefault="00AE1126" w:rsidP="00B82233">
      <w:pPr>
        <w:pStyle w:val="NumberedParaAR"/>
      </w:pPr>
      <w:r w:rsidRPr="00845C01">
        <w:rPr>
          <w:rFonts w:eastAsia="Arial"/>
          <w:bdr w:val="nil"/>
          <w:rtl/>
          <w:lang w:val="ar-SA"/>
        </w:rPr>
        <w:t>ويشير تنسيب مجموع التكاليف</w:t>
      </w:r>
      <w:r w:rsidR="00A50EC2" w:rsidRPr="00845C01">
        <w:rPr>
          <w:rFonts w:eastAsia="Arial" w:hint="cs"/>
          <w:bdr w:val="nil"/>
          <w:rtl/>
          <w:lang w:val="ar-SA"/>
        </w:rPr>
        <w:t xml:space="preserve"> </w:t>
      </w:r>
      <w:r w:rsidR="00BD1180" w:rsidRPr="00845C01">
        <w:rPr>
          <w:rFonts w:eastAsia="Arial" w:hint="cs"/>
          <w:bdr w:val="nil"/>
          <w:rtl/>
          <w:lang w:val="ar-SA"/>
        </w:rPr>
        <w:t>(المدخلات)</w:t>
      </w:r>
      <w:r w:rsidRPr="00845C01">
        <w:rPr>
          <w:rFonts w:eastAsia="Arial"/>
          <w:bdr w:val="nil"/>
          <w:rtl/>
          <w:lang w:val="ar-SA"/>
        </w:rPr>
        <w:t xml:space="preserve"> إلي المخرجات المنفذة وإجراء مقارنة بالأرقام المالية المتاحة</w:t>
      </w:r>
      <w:r w:rsidR="0089734B" w:rsidRPr="00845C01">
        <w:rPr>
          <w:rFonts w:eastAsia="Arial"/>
          <w:bdr w:val="nil"/>
          <w:rtl/>
          <w:lang w:val="ar-SA"/>
        </w:rPr>
        <w:t xml:space="preserve"> للعموم من عددٍ من مشروعات</w:t>
      </w:r>
      <w:r w:rsidR="0089734B" w:rsidRPr="00845C01">
        <w:rPr>
          <w:rFonts w:eastAsia="Arial" w:hint="cs"/>
          <w:bdr w:val="nil"/>
          <w:rtl/>
          <w:lang w:val="ar-SA"/>
        </w:rPr>
        <w:t xml:space="preserve"> أجندة ال</w:t>
      </w:r>
      <w:r w:rsidR="0089734B" w:rsidRPr="00845C01">
        <w:rPr>
          <w:rFonts w:eastAsia="Arial"/>
          <w:bdr w:val="nil"/>
          <w:rtl/>
          <w:lang w:val="ar-SA"/>
        </w:rPr>
        <w:t>تنمية</w:t>
      </w:r>
      <w:r w:rsidRPr="00845C01">
        <w:rPr>
          <w:rFonts w:eastAsia="Arial"/>
          <w:bdr w:val="nil"/>
          <w:rtl/>
          <w:lang w:val="ar-SA"/>
        </w:rPr>
        <w:t xml:space="preserve"> الأخرى إلى أن الأمانة استخدمت الموارد بشكل ملائم عموماً</w:t>
      </w:r>
      <w:r w:rsidR="00B27244" w:rsidRPr="00845C01">
        <w:rPr>
          <w:rFonts w:eastAsia="Arial"/>
          <w:bdr w:val="nil"/>
          <w:rtl/>
          <w:lang w:val="ar-SA"/>
        </w:rPr>
        <w:t xml:space="preserve">. </w:t>
      </w:r>
      <w:r w:rsidR="00B82233" w:rsidRPr="00845C01">
        <w:rPr>
          <w:rFonts w:eastAsia="Arial" w:hint="cs"/>
          <w:bdr w:val="nil"/>
          <w:rtl/>
          <w:lang w:val="ar-SA"/>
        </w:rPr>
        <w:t>و</w:t>
      </w:r>
      <w:r w:rsidR="00B82233" w:rsidRPr="00845C01">
        <w:rPr>
          <w:rFonts w:eastAsia="Arial"/>
          <w:bdr w:val="nil"/>
          <w:rtl/>
          <w:lang w:val="ar-SA"/>
        </w:rPr>
        <w:t xml:space="preserve">لكن </w:t>
      </w:r>
      <w:r w:rsidR="00B82233" w:rsidRPr="00845C01">
        <w:rPr>
          <w:rFonts w:eastAsia="Arial" w:hint="cs"/>
          <w:bdr w:val="nil"/>
          <w:rtl/>
          <w:lang w:val="ar-SA"/>
        </w:rPr>
        <w:t>تجدر</w:t>
      </w:r>
      <w:r w:rsidR="00B82233" w:rsidRPr="00845C01">
        <w:rPr>
          <w:rFonts w:eastAsia="Arial"/>
          <w:bdr w:val="nil"/>
          <w:rtl/>
          <w:lang w:val="ar-SA"/>
        </w:rPr>
        <w:t xml:space="preserve"> الإشارة إلى أن مدخلات المشروع (الموارد المستخدمة) </w:t>
      </w:r>
      <w:r w:rsidR="00B82233" w:rsidRPr="00845C01">
        <w:rPr>
          <w:rFonts w:eastAsia="Arial" w:hint="cs"/>
          <w:bdr w:val="nil"/>
          <w:rtl/>
          <w:lang w:val="ar-SA"/>
        </w:rPr>
        <w:t xml:space="preserve">ستكون </w:t>
      </w:r>
      <w:r w:rsidR="00B82233" w:rsidRPr="00845C01">
        <w:rPr>
          <w:rFonts w:eastAsia="Arial"/>
          <w:bdr w:val="nil"/>
          <w:rtl/>
          <w:lang w:val="ar-SA"/>
        </w:rPr>
        <w:t xml:space="preserve">أعلى بكثير مما ذكر </w:t>
      </w:r>
      <w:r w:rsidR="00B82233" w:rsidRPr="00845C01">
        <w:rPr>
          <w:rFonts w:eastAsia="Arial" w:hint="cs"/>
          <w:bdr w:val="nil"/>
          <w:rtl/>
          <w:lang w:val="ar-SA"/>
        </w:rPr>
        <w:t xml:space="preserve">لو </w:t>
      </w:r>
      <w:r w:rsidR="00B82233" w:rsidRPr="00845C01">
        <w:rPr>
          <w:rFonts w:eastAsia="Arial"/>
          <w:bdr w:val="nil"/>
          <w:rtl/>
          <w:lang w:val="ar-SA"/>
        </w:rPr>
        <w:t>احتسب</w:t>
      </w:r>
      <w:r w:rsidR="00B82233" w:rsidRPr="00845C01">
        <w:rPr>
          <w:rFonts w:eastAsia="Arial" w:hint="cs"/>
          <w:bdr w:val="nil"/>
          <w:rtl/>
          <w:lang w:val="ar-SA"/>
        </w:rPr>
        <w:t>ت</w:t>
      </w:r>
      <w:r w:rsidR="00B82233" w:rsidRPr="00845C01">
        <w:rPr>
          <w:rFonts w:eastAsia="Arial"/>
          <w:bdr w:val="nil"/>
          <w:rtl/>
          <w:lang w:val="ar-SA"/>
        </w:rPr>
        <w:t xml:space="preserve"> </w:t>
      </w:r>
      <w:r w:rsidR="00B82233" w:rsidRPr="00845C01">
        <w:rPr>
          <w:rFonts w:eastAsia="Arial" w:hint="cs"/>
          <w:bdr w:val="nil"/>
          <w:rtl/>
          <w:lang w:val="ar-SA"/>
        </w:rPr>
        <w:t>ال</w:t>
      </w:r>
      <w:r w:rsidR="00B82233" w:rsidRPr="00845C01">
        <w:rPr>
          <w:rFonts w:eastAsia="Arial"/>
          <w:bdr w:val="nil"/>
          <w:rtl/>
          <w:lang w:val="ar-SA"/>
        </w:rPr>
        <w:t xml:space="preserve">مساهمات </w:t>
      </w:r>
      <w:r w:rsidR="00B82233" w:rsidRPr="00845C01">
        <w:rPr>
          <w:rFonts w:eastAsia="Arial" w:hint="cs"/>
          <w:bdr w:val="nil"/>
          <w:rtl/>
          <w:lang w:val="ar-SA"/>
        </w:rPr>
        <w:t>ال</w:t>
      </w:r>
      <w:r w:rsidR="00B82233" w:rsidRPr="00845C01">
        <w:rPr>
          <w:rFonts w:eastAsia="Arial"/>
          <w:bdr w:val="nil"/>
          <w:rtl/>
          <w:lang w:val="ar-SA"/>
        </w:rPr>
        <w:t xml:space="preserve">عينية </w:t>
      </w:r>
      <w:r w:rsidR="00B82233" w:rsidRPr="00845C01">
        <w:rPr>
          <w:rFonts w:eastAsia="Arial" w:hint="cs"/>
          <w:bdr w:val="nil"/>
          <w:rtl/>
          <w:lang w:val="ar-SA"/>
        </w:rPr>
        <w:t>ال</w:t>
      </w:r>
      <w:r w:rsidR="00B82233" w:rsidRPr="00845C01">
        <w:rPr>
          <w:rFonts w:eastAsia="Arial"/>
          <w:bdr w:val="nil"/>
          <w:rtl/>
          <w:lang w:val="ar-SA"/>
        </w:rPr>
        <w:t>كبيرة من قبل مكتب</w:t>
      </w:r>
      <w:r w:rsidR="00B82233" w:rsidRPr="00845C01">
        <w:rPr>
          <w:rFonts w:eastAsia="Arial" w:hint="cs"/>
          <w:bdr w:val="nil"/>
          <w:rtl/>
          <w:lang w:val="ar-SA"/>
        </w:rPr>
        <w:t>ي</w:t>
      </w:r>
      <w:r w:rsidR="00B82233" w:rsidRPr="00845C01">
        <w:rPr>
          <w:rFonts w:eastAsia="Arial"/>
          <w:bdr w:val="nil"/>
          <w:rtl/>
          <w:lang w:val="ar-SA"/>
        </w:rPr>
        <w:t xml:space="preserve"> الملكية الفكرية المستفيد</w:t>
      </w:r>
      <w:r w:rsidR="00B82233" w:rsidRPr="00845C01">
        <w:rPr>
          <w:rFonts w:eastAsia="Arial" w:hint="cs"/>
          <w:bdr w:val="nil"/>
          <w:rtl/>
          <w:lang w:val="ar-SA"/>
        </w:rPr>
        <w:t>ين</w:t>
      </w:r>
      <w:r w:rsidR="00B82233" w:rsidRPr="00845C01">
        <w:rPr>
          <w:rFonts w:eastAsia="Arial"/>
          <w:bdr w:val="nil"/>
          <w:rtl/>
          <w:lang w:val="ar-SA"/>
        </w:rPr>
        <w:t>، التي لا ت</w:t>
      </w:r>
      <w:r w:rsidR="00B82233" w:rsidRPr="00845C01">
        <w:rPr>
          <w:rFonts w:eastAsia="Arial" w:hint="cs"/>
          <w:bdr w:val="nil"/>
          <w:rtl/>
          <w:lang w:val="ar-SA"/>
        </w:rPr>
        <w:t>رد</w:t>
      </w:r>
      <w:r w:rsidR="00B82233" w:rsidRPr="00845C01">
        <w:rPr>
          <w:rFonts w:eastAsia="Arial"/>
          <w:bdr w:val="nil"/>
          <w:rtl/>
          <w:lang w:val="ar-SA"/>
        </w:rPr>
        <w:t xml:space="preserve"> في التقارير المالي</w:t>
      </w:r>
      <w:r w:rsidR="00B82233" w:rsidRPr="00845C01">
        <w:rPr>
          <w:rFonts w:eastAsia="Arial" w:hint="cs"/>
          <w:bdr w:val="nil"/>
          <w:rtl/>
          <w:lang w:val="ar-SA"/>
        </w:rPr>
        <w:t>ة</w:t>
      </w:r>
      <w:r w:rsidR="00B82233" w:rsidRPr="00845C01">
        <w:rPr>
          <w:rFonts w:eastAsia="Arial"/>
          <w:bdr w:val="nil"/>
          <w:rtl/>
          <w:lang w:val="ar-SA"/>
        </w:rPr>
        <w:t>.</w:t>
      </w:r>
    </w:p>
    <w:p w:rsidR="00B82233" w:rsidRPr="00845C01" w:rsidRDefault="00B82233" w:rsidP="00B82233">
      <w:pPr>
        <w:pStyle w:val="NumberedParaAR"/>
      </w:pPr>
      <w:r w:rsidRPr="00845C01">
        <w:rPr>
          <w:rtl/>
        </w:rPr>
        <w:lastRenderedPageBreak/>
        <w:t xml:space="preserve">وكانت ميزانية </w:t>
      </w:r>
      <w:proofErr w:type="gramStart"/>
      <w:r w:rsidRPr="00845C01">
        <w:rPr>
          <w:rtl/>
        </w:rPr>
        <w:t>المشروع</w:t>
      </w:r>
      <w:proofErr w:type="gramEnd"/>
      <w:r w:rsidRPr="00845C01">
        <w:rPr>
          <w:rtl/>
        </w:rPr>
        <w:t xml:space="preserve"> </w:t>
      </w:r>
      <w:r w:rsidRPr="00845C01">
        <w:rPr>
          <w:rFonts w:hint="cs"/>
          <w:rtl/>
        </w:rPr>
        <w:t>محدود</w:t>
      </w:r>
      <w:r w:rsidRPr="00845C01">
        <w:rPr>
          <w:rtl/>
        </w:rPr>
        <w:t xml:space="preserve">ة. وتشير أدلة </w:t>
      </w:r>
      <w:r w:rsidRPr="00845C01">
        <w:rPr>
          <w:rFonts w:hint="cs"/>
          <w:rtl/>
          <w:lang w:bidi="ar-SY"/>
        </w:rPr>
        <w:t xml:space="preserve">منقولة إلى </w:t>
      </w:r>
      <w:r w:rsidRPr="00845C01">
        <w:rPr>
          <w:rtl/>
        </w:rPr>
        <w:t xml:space="preserve">أن الأموال استخدمت </w:t>
      </w:r>
      <w:r w:rsidRPr="00845C01">
        <w:rPr>
          <w:rFonts w:hint="cs"/>
          <w:rtl/>
        </w:rPr>
        <w:t>با</w:t>
      </w:r>
      <w:r w:rsidRPr="00845C01">
        <w:rPr>
          <w:rtl/>
        </w:rPr>
        <w:t xml:space="preserve">قتصاد. </w:t>
      </w:r>
      <w:r w:rsidRPr="00845C01">
        <w:rPr>
          <w:rFonts w:hint="cs"/>
          <w:rtl/>
        </w:rPr>
        <w:t xml:space="preserve">فاختصر </w:t>
      </w:r>
      <w:r w:rsidRPr="00845C01">
        <w:rPr>
          <w:rtl/>
        </w:rPr>
        <w:t>السفر الدولي</w:t>
      </w:r>
      <w:r w:rsidRPr="00845C01">
        <w:rPr>
          <w:rFonts w:hint="cs"/>
          <w:rtl/>
        </w:rPr>
        <w:t>،</w:t>
      </w:r>
      <w:r w:rsidRPr="00845C01">
        <w:rPr>
          <w:rtl/>
        </w:rPr>
        <w:t xml:space="preserve"> على سبيل المثال</w:t>
      </w:r>
      <w:r w:rsidRPr="00845C01">
        <w:rPr>
          <w:rFonts w:hint="cs"/>
          <w:rtl/>
        </w:rPr>
        <w:t>،</w:t>
      </w:r>
      <w:r w:rsidRPr="00845C01">
        <w:rPr>
          <w:rtl/>
        </w:rPr>
        <w:t xml:space="preserve"> </w:t>
      </w:r>
      <w:proofErr w:type="gramStart"/>
      <w:r w:rsidRPr="00845C01">
        <w:rPr>
          <w:rtl/>
        </w:rPr>
        <w:t>إلى</w:t>
      </w:r>
      <w:proofErr w:type="gramEnd"/>
      <w:r w:rsidRPr="00845C01">
        <w:rPr>
          <w:rtl/>
        </w:rPr>
        <w:t xml:space="preserve"> أدنى حد ممكن</w:t>
      </w:r>
      <w:r w:rsidRPr="00845C01">
        <w:rPr>
          <w:rFonts w:hint="cs"/>
          <w:rtl/>
        </w:rPr>
        <w:t xml:space="preserve"> بفضل مؤتمرات الفيديو</w:t>
      </w:r>
      <w:r w:rsidRPr="00845C01">
        <w:rPr>
          <w:rtl/>
        </w:rPr>
        <w:t xml:space="preserve">. </w:t>
      </w:r>
      <w:proofErr w:type="gramStart"/>
      <w:r w:rsidRPr="00845C01">
        <w:rPr>
          <w:rFonts w:hint="cs"/>
          <w:rtl/>
        </w:rPr>
        <w:t>ولم</w:t>
      </w:r>
      <w:proofErr w:type="gramEnd"/>
      <w:r w:rsidRPr="00845C01">
        <w:rPr>
          <w:rFonts w:hint="cs"/>
          <w:rtl/>
        </w:rPr>
        <w:t xml:space="preserve"> يكن ت</w:t>
      </w:r>
      <w:r w:rsidRPr="00845C01">
        <w:rPr>
          <w:rtl/>
        </w:rPr>
        <w:t xml:space="preserve">عزيز الاستخدام الواسع النطاق </w:t>
      </w:r>
      <w:r w:rsidRPr="00845C01">
        <w:rPr>
          <w:rFonts w:hint="cs"/>
          <w:rtl/>
        </w:rPr>
        <w:t>ل</w:t>
      </w:r>
      <w:r w:rsidRPr="00845C01">
        <w:rPr>
          <w:rtl/>
        </w:rPr>
        <w:t>لخبرات المحلي</w:t>
      </w:r>
      <w:r w:rsidRPr="00845C01">
        <w:rPr>
          <w:rFonts w:hint="cs"/>
          <w:rtl/>
        </w:rPr>
        <w:t>ة</w:t>
      </w:r>
      <w:r w:rsidRPr="00845C01">
        <w:rPr>
          <w:rtl/>
        </w:rPr>
        <w:t xml:space="preserve"> فعال</w:t>
      </w:r>
      <w:r w:rsidRPr="00845C01">
        <w:rPr>
          <w:rFonts w:hint="cs"/>
          <w:rtl/>
        </w:rPr>
        <w:t>ا</w:t>
      </w:r>
      <w:r w:rsidRPr="00845C01">
        <w:rPr>
          <w:rtl/>
        </w:rPr>
        <w:t xml:space="preserve"> </w:t>
      </w:r>
      <w:r w:rsidRPr="00845C01">
        <w:rPr>
          <w:rFonts w:hint="cs"/>
          <w:rtl/>
        </w:rPr>
        <w:t xml:space="preserve">فقط </w:t>
      </w:r>
      <w:r w:rsidRPr="00845C01">
        <w:rPr>
          <w:rtl/>
        </w:rPr>
        <w:t>من الناحية المالية، ولكن</w:t>
      </w:r>
      <w:r w:rsidRPr="00845C01">
        <w:rPr>
          <w:rFonts w:hint="cs"/>
          <w:rtl/>
        </w:rPr>
        <w:t>ه</w:t>
      </w:r>
      <w:r w:rsidRPr="00845C01">
        <w:rPr>
          <w:rtl/>
        </w:rPr>
        <w:t xml:space="preserve"> </w:t>
      </w:r>
      <w:r w:rsidR="00B24393" w:rsidRPr="00845C01">
        <w:rPr>
          <w:rFonts w:hint="cs"/>
          <w:rtl/>
        </w:rPr>
        <w:t>ي</w:t>
      </w:r>
      <w:r w:rsidR="00B24393" w:rsidRPr="00845C01">
        <w:rPr>
          <w:rtl/>
        </w:rPr>
        <w:t>س</w:t>
      </w:r>
      <w:r w:rsidRPr="00845C01">
        <w:rPr>
          <w:rtl/>
        </w:rPr>
        <w:t>هم في استدامة النتائج</w:t>
      </w:r>
      <w:r w:rsidR="00B24393" w:rsidRPr="00845C01">
        <w:rPr>
          <w:rtl/>
        </w:rPr>
        <w:t xml:space="preserve"> أيضا</w:t>
      </w:r>
      <w:r w:rsidRPr="00845C01">
        <w:rPr>
          <w:rtl/>
        </w:rPr>
        <w:t>.</w:t>
      </w:r>
    </w:p>
    <w:p w:rsidR="00B24393" w:rsidRPr="00845C01" w:rsidRDefault="00B24393" w:rsidP="005541F9">
      <w:pPr>
        <w:pStyle w:val="NumberedParaAR"/>
        <w:keepNext/>
        <w:keepLines/>
        <w:numPr>
          <w:ilvl w:val="0"/>
          <w:numId w:val="0"/>
        </w:numPr>
        <w:spacing w:before="120"/>
        <w:ind w:left="1133"/>
      </w:pPr>
      <w:r w:rsidRPr="00845C01">
        <w:rPr>
          <w:rFonts w:hint="cs"/>
          <w:rtl/>
        </w:rPr>
        <w:t>"2"</w:t>
      </w:r>
      <w:r w:rsidRPr="00845C01">
        <w:rPr>
          <w:rtl/>
        </w:rPr>
        <w:tab/>
      </w:r>
      <w:proofErr w:type="gramStart"/>
      <w:r w:rsidRPr="00845C01">
        <w:rPr>
          <w:rFonts w:hint="cs"/>
          <w:u w:val="single"/>
          <w:rtl/>
        </w:rPr>
        <w:t>تقييم</w:t>
      </w:r>
      <w:proofErr w:type="gramEnd"/>
      <w:r w:rsidRPr="00845C01">
        <w:rPr>
          <w:rFonts w:hint="cs"/>
          <w:u w:val="single"/>
          <w:rtl/>
        </w:rPr>
        <w:t xml:space="preserve"> النهج</w:t>
      </w:r>
    </w:p>
    <w:p w:rsidR="00AE1126" w:rsidRPr="00845C01" w:rsidRDefault="00B10DAD" w:rsidP="008728EF">
      <w:pPr>
        <w:pStyle w:val="NumberedParaAR"/>
      </w:pPr>
      <w:proofErr w:type="gramStart"/>
      <w:r w:rsidRPr="00845C01">
        <w:rPr>
          <w:rFonts w:eastAsia="Arial" w:hint="cs"/>
          <w:bdr w:val="nil"/>
          <w:rtl/>
        </w:rPr>
        <w:t>بالنسبة</w:t>
      </w:r>
      <w:proofErr w:type="gramEnd"/>
      <w:r w:rsidRPr="00845C01">
        <w:rPr>
          <w:rFonts w:eastAsia="Arial" w:hint="cs"/>
          <w:bdr w:val="nil"/>
          <w:rtl/>
        </w:rPr>
        <w:t xml:space="preserve"> </w:t>
      </w:r>
      <w:r w:rsidRPr="00845C01">
        <w:rPr>
          <w:rFonts w:eastAsia="Arial" w:hint="cs"/>
          <w:bdr w:val="nil"/>
          <w:rtl/>
          <w:lang w:val="ar-SA"/>
        </w:rPr>
        <w:t xml:space="preserve">لمشروع رائد </w:t>
      </w:r>
      <w:r w:rsidR="00594DE6" w:rsidRPr="00845C01">
        <w:rPr>
          <w:rFonts w:eastAsia="Arial"/>
          <w:bdr w:val="nil"/>
          <w:rtl/>
          <w:lang w:val="ar-SA"/>
        </w:rPr>
        <w:t>أول</w:t>
      </w:r>
      <w:r w:rsidRPr="00845C01">
        <w:rPr>
          <w:rFonts w:eastAsia="Arial" w:hint="cs"/>
          <w:bdr w:val="nil"/>
          <w:rtl/>
          <w:lang w:val="ar-SA"/>
        </w:rPr>
        <w:t xml:space="preserve">ي له </w:t>
      </w:r>
      <w:r w:rsidR="001B0853" w:rsidRPr="00845C01">
        <w:rPr>
          <w:rFonts w:eastAsia="Arial" w:hint="cs"/>
          <w:bdr w:val="nil"/>
          <w:rtl/>
          <w:lang w:val="ar-SA"/>
        </w:rPr>
        <w:t>ال</w:t>
      </w:r>
      <w:r w:rsidRPr="00845C01">
        <w:rPr>
          <w:rFonts w:eastAsia="Arial"/>
          <w:bdr w:val="nil"/>
          <w:rtl/>
          <w:lang w:val="ar-SA"/>
        </w:rPr>
        <w:t xml:space="preserve">أثر </w:t>
      </w:r>
      <w:r w:rsidR="008728EF" w:rsidRPr="00845C01">
        <w:rPr>
          <w:rFonts w:eastAsia="Arial" w:hint="cs"/>
          <w:bdr w:val="nil"/>
          <w:rtl/>
          <w:lang w:val="ar-SA"/>
        </w:rPr>
        <w:t>الإيضاح</w:t>
      </w:r>
      <w:r w:rsidR="001B0853" w:rsidRPr="00845C01">
        <w:rPr>
          <w:rFonts w:eastAsia="Arial" w:hint="cs"/>
          <w:bdr w:val="nil"/>
          <w:rtl/>
          <w:lang w:val="ar-SA"/>
        </w:rPr>
        <w:t>ي</w:t>
      </w:r>
      <w:r w:rsidRPr="00845C01">
        <w:rPr>
          <w:rFonts w:eastAsia="Arial"/>
          <w:bdr w:val="nil"/>
          <w:rtl/>
          <w:lang w:val="ar-SA"/>
        </w:rPr>
        <w:t xml:space="preserve"> المطلوب، </w:t>
      </w:r>
      <w:r w:rsidRPr="00845C01">
        <w:rPr>
          <w:rFonts w:eastAsia="Arial" w:hint="cs"/>
          <w:bdr w:val="nil"/>
          <w:rtl/>
          <w:lang w:val="ar-SA"/>
        </w:rPr>
        <w:t>ف</w:t>
      </w:r>
      <w:r w:rsidR="005541F9" w:rsidRPr="00845C01">
        <w:rPr>
          <w:rFonts w:eastAsia="Arial" w:hint="cs"/>
          <w:bdr w:val="nil"/>
          <w:rtl/>
          <w:lang w:val="ar-SA"/>
        </w:rPr>
        <w:t>إ</w:t>
      </w:r>
      <w:r w:rsidRPr="00845C01">
        <w:rPr>
          <w:rFonts w:eastAsia="Arial" w:hint="cs"/>
          <w:bdr w:val="nil"/>
          <w:rtl/>
          <w:lang w:val="ar-SA"/>
        </w:rPr>
        <w:t>ن</w:t>
      </w:r>
      <w:r w:rsidRPr="00845C01">
        <w:rPr>
          <w:rFonts w:eastAsia="Arial"/>
          <w:bdr w:val="nil"/>
          <w:rtl/>
          <w:lang w:val="ar-SA"/>
        </w:rPr>
        <w:t xml:space="preserve"> النهج ال</w:t>
      </w:r>
      <w:r w:rsidRPr="00845C01">
        <w:rPr>
          <w:rFonts w:eastAsia="Arial" w:hint="cs"/>
          <w:bdr w:val="nil"/>
          <w:rtl/>
          <w:lang w:val="ar-SA"/>
        </w:rPr>
        <w:t>منا</w:t>
      </w:r>
      <w:r w:rsidRPr="00845C01">
        <w:rPr>
          <w:rFonts w:eastAsia="Arial"/>
          <w:bdr w:val="nil"/>
          <w:rtl/>
          <w:lang w:val="ar-SA"/>
        </w:rPr>
        <w:t>قش في الفصل</w:t>
      </w:r>
      <w:r w:rsidRPr="00845C01">
        <w:rPr>
          <w:rFonts w:eastAsia="Arial" w:hint="cs"/>
          <w:bdr w:val="nil"/>
          <w:rtl/>
          <w:lang w:val="ar-SA"/>
        </w:rPr>
        <w:t xml:space="preserve"> 2</w:t>
      </w:r>
      <w:r w:rsidRPr="00845C01">
        <w:rPr>
          <w:rFonts w:eastAsia="Arial" w:hint="eastAsia"/>
          <w:bdr w:val="nil"/>
          <w:rtl/>
          <w:lang w:bidi="ar-SY"/>
        </w:rPr>
        <w:t xml:space="preserve"> ألف </w:t>
      </w:r>
      <w:r w:rsidR="008728EF" w:rsidRPr="00845C01">
        <w:rPr>
          <w:rFonts w:eastAsia="Arial" w:hint="cs"/>
          <w:bdr w:val="nil"/>
          <w:rtl/>
          <w:lang w:bidi="ar-SY"/>
        </w:rPr>
        <w:t>كان مناسبا</w:t>
      </w:r>
      <w:r w:rsidR="00594DE6" w:rsidRPr="00845C01">
        <w:rPr>
          <w:rFonts w:eastAsia="Arial"/>
          <w:bdr w:val="nil"/>
          <w:rtl/>
          <w:lang w:val="ar-SA"/>
        </w:rPr>
        <w:t xml:space="preserve">. </w:t>
      </w:r>
      <w:r w:rsidRPr="00845C01">
        <w:rPr>
          <w:rFonts w:eastAsia="Arial" w:hint="cs"/>
          <w:bdr w:val="nil"/>
          <w:rtl/>
          <w:lang w:val="ar-SA"/>
        </w:rPr>
        <w:t xml:space="preserve">وبدا أن </w:t>
      </w:r>
      <w:r w:rsidR="00594DE6" w:rsidRPr="00845C01">
        <w:rPr>
          <w:rFonts w:eastAsia="Arial"/>
          <w:bdr w:val="nil"/>
          <w:rtl/>
          <w:lang w:val="ar-SA"/>
        </w:rPr>
        <w:t>د</w:t>
      </w:r>
      <w:r w:rsidRPr="00845C01">
        <w:rPr>
          <w:rFonts w:eastAsia="Arial"/>
          <w:bdr w:val="nil"/>
          <w:rtl/>
          <w:lang w:val="ar-SA"/>
        </w:rPr>
        <w:t xml:space="preserve">عم الشركات الصغيرة والمتوسطة </w:t>
      </w:r>
      <w:r w:rsidRPr="00845C01">
        <w:rPr>
          <w:rFonts w:eastAsia="Arial" w:hint="cs"/>
          <w:bdr w:val="nil"/>
          <w:rtl/>
          <w:lang w:val="ar-SA"/>
        </w:rPr>
        <w:t xml:space="preserve">التي لها </w:t>
      </w:r>
      <w:r w:rsidRPr="00845C01">
        <w:rPr>
          <w:rFonts w:eastAsia="Arial"/>
          <w:bdr w:val="nil"/>
          <w:rtl/>
          <w:lang w:val="ar-SA"/>
        </w:rPr>
        <w:t xml:space="preserve">سجل في </w:t>
      </w:r>
      <w:r w:rsidRPr="00845C01">
        <w:rPr>
          <w:rFonts w:eastAsia="Arial" w:hint="cs"/>
          <w:bdr w:val="nil"/>
          <w:rtl/>
          <w:lang w:val="ar-SA"/>
        </w:rPr>
        <w:t>إبداع</w:t>
      </w:r>
      <w:r w:rsidR="00594DE6" w:rsidRPr="00845C01">
        <w:rPr>
          <w:rFonts w:eastAsia="Arial"/>
          <w:bdr w:val="nil"/>
          <w:rtl/>
          <w:lang w:val="ar-SA"/>
        </w:rPr>
        <w:t xml:space="preserve"> </w:t>
      </w:r>
      <w:r w:rsidRPr="00845C01">
        <w:rPr>
          <w:rFonts w:eastAsia="Arial" w:hint="cs"/>
          <w:bdr w:val="nil"/>
          <w:rtl/>
          <w:lang w:val="ar-SA"/>
        </w:rPr>
        <w:t xml:space="preserve">أو </w:t>
      </w:r>
      <w:r w:rsidR="00594DE6" w:rsidRPr="00845C01">
        <w:rPr>
          <w:rFonts w:eastAsia="Arial"/>
          <w:bdr w:val="nil"/>
          <w:rtl/>
          <w:lang w:val="ar-SA"/>
        </w:rPr>
        <w:t xml:space="preserve">استخدام التصاميم في </w:t>
      </w:r>
      <w:r w:rsidRPr="00845C01">
        <w:rPr>
          <w:rFonts w:eastAsia="Arial" w:hint="cs"/>
          <w:bdr w:val="nil"/>
          <w:rtl/>
          <w:lang w:val="ar-SA"/>
        </w:rPr>
        <w:t>ال</w:t>
      </w:r>
      <w:r w:rsidRPr="00845C01">
        <w:rPr>
          <w:rFonts w:eastAsia="Arial"/>
          <w:bdr w:val="nil"/>
          <w:rtl/>
          <w:lang w:val="ar-SA"/>
        </w:rPr>
        <w:t xml:space="preserve">تسويق </w:t>
      </w:r>
      <w:r w:rsidR="00594DE6" w:rsidRPr="00845C01">
        <w:rPr>
          <w:rFonts w:eastAsia="Arial"/>
          <w:bdr w:val="nil"/>
          <w:rtl/>
          <w:lang w:val="ar-SA"/>
        </w:rPr>
        <w:t xml:space="preserve">بدلا من العمل مع الشركات الصغيرة والمتوسطة </w:t>
      </w:r>
      <w:r w:rsidRPr="00845C01">
        <w:rPr>
          <w:rFonts w:eastAsia="Arial" w:hint="cs"/>
          <w:bdr w:val="nil"/>
          <w:rtl/>
          <w:lang w:val="ar-SA"/>
        </w:rPr>
        <w:t>التي لا تتمتع ب</w:t>
      </w:r>
      <w:r w:rsidR="00594DE6" w:rsidRPr="00845C01">
        <w:rPr>
          <w:rFonts w:eastAsia="Arial"/>
          <w:bdr w:val="nil"/>
          <w:rtl/>
          <w:lang w:val="ar-SA"/>
        </w:rPr>
        <w:t>خبرة سابقة</w:t>
      </w:r>
      <w:r w:rsidRPr="00845C01">
        <w:rPr>
          <w:rFonts w:eastAsia="Arial" w:hint="cs"/>
          <w:bdr w:val="nil"/>
          <w:rtl/>
          <w:lang w:val="ar-SA"/>
        </w:rPr>
        <w:t>،</w:t>
      </w:r>
      <w:r w:rsidR="00594DE6" w:rsidRPr="00845C01">
        <w:rPr>
          <w:rFonts w:eastAsia="Arial"/>
          <w:bdr w:val="nil"/>
          <w:rtl/>
          <w:lang w:val="ar-SA"/>
        </w:rPr>
        <w:t xml:space="preserve"> هو الخيار الصحيح. </w:t>
      </w:r>
      <w:r w:rsidRPr="00845C01">
        <w:rPr>
          <w:rFonts w:eastAsia="Arial" w:hint="cs"/>
          <w:bdr w:val="nil"/>
          <w:rtl/>
          <w:lang w:val="ar-SA"/>
        </w:rPr>
        <w:t>و</w:t>
      </w:r>
      <w:r w:rsidR="00594DE6" w:rsidRPr="00845C01">
        <w:rPr>
          <w:rFonts w:eastAsia="Arial"/>
          <w:bdr w:val="nil"/>
          <w:rtl/>
          <w:lang w:val="ar-SA"/>
        </w:rPr>
        <w:t xml:space="preserve">ينطبق </w:t>
      </w:r>
      <w:r w:rsidRPr="00845C01">
        <w:rPr>
          <w:rFonts w:eastAsia="Arial" w:hint="cs"/>
          <w:bdr w:val="nil"/>
          <w:rtl/>
          <w:lang w:val="ar-SA"/>
        </w:rPr>
        <w:t xml:space="preserve">ما سبق </w:t>
      </w:r>
      <w:r w:rsidRPr="00845C01">
        <w:rPr>
          <w:rFonts w:eastAsia="Arial"/>
          <w:bdr w:val="nil"/>
          <w:rtl/>
          <w:lang w:val="ar-SA"/>
        </w:rPr>
        <w:t>على اختيار بلد</w:t>
      </w:r>
      <w:r w:rsidRPr="00845C01">
        <w:rPr>
          <w:rFonts w:eastAsia="Arial" w:hint="cs"/>
          <w:bdr w:val="nil"/>
          <w:rtl/>
          <w:lang w:val="ar-SA"/>
        </w:rPr>
        <w:t>ا</w:t>
      </w:r>
      <w:r w:rsidRPr="00845C01">
        <w:rPr>
          <w:rFonts w:eastAsia="Arial"/>
          <w:bdr w:val="nil"/>
          <w:rtl/>
          <w:lang w:val="ar-SA"/>
        </w:rPr>
        <w:t xml:space="preserve">ن </w:t>
      </w:r>
      <w:proofErr w:type="gramStart"/>
      <w:r w:rsidRPr="00845C01">
        <w:rPr>
          <w:rFonts w:eastAsia="Arial" w:hint="cs"/>
          <w:bdr w:val="nil"/>
          <w:rtl/>
          <w:lang w:val="ar-SA"/>
        </w:rPr>
        <w:t>تتميز</w:t>
      </w:r>
      <w:proofErr w:type="gramEnd"/>
      <w:r w:rsidRPr="00845C01">
        <w:rPr>
          <w:rFonts w:eastAsia="Arial" w:hint="cs"/>
          <w:bdr w:val="nil"/>
          <w:rtl/>
          <w:lang w:val="ar-SA"/>
        </w:rPr>
        <w:t xml:space="preserve"> ب</w:t>
      </w:r>
      <w:r w:rsidRPr="00845C01">
        <w:rPr>
          <w:rFonts w:eastAsia="Arial"/>
          <w:bdr w:val="nil"/>
          <w:rtl/>
          <w:lang w:val="ar-SA"/>
        </w:rPr>
        <w:t xml:space="preserve">مكاتب ملكية فكرية </w:t>
      </w:r>
      <w:r w:rsidRPr="00845C01">
        <w:rPr>
          <w:rFonts w:eastAsia="Arial" w:hint="cs"/>
          <w:bdr w:val="nil"/>
          <w:rtl/>
          <w:lang w:val="ar-SA"/>
        </w:rPr>
        <w:t>نشط</w:t>
      </w:r>
      <w:r w:rsidRPr="00845C01">
        <w:rPr>
          <w:rFonts w:eastAsia="Arial"/>
          <w:bdr w:val="nil"/>
          <w:rtl/>
          <w:lang w:val="ar-SA"/>
        </w:rPr>
        <w:t>ة و</w:t>
      </w:r>
      <w:r w:rsidR="00594DE6" w:rsidRPr="00845C01">
        <w:rPr>
          <w:rFonts w:eastAsia="Arial"/>
          <w:bdr w:val="nil"/>
          <w:rtl/>
          <w:lang w:val="ar-SA"/>
        </w:rPr>
        <w:t xml:space="preserve">قدرة </w:t>
      </w:r>
      <w:r w:rsidRPr="00845C01">
        <w:rPr>
          <w:rFonts w:eastAsia="Arial"/>
          <w:bdr w:val="nil"/>
          <w:rtl/>
          <w:lang w:val="ar-SA"/>
        </w:rPr>
        <w:t xml:space="preserve">عالية </w:t>
      </w:r>
      <w:r w:rsidR="00594DE6" w:rsidRPr="00845C01">
        <w:rPr>
          <w:rFonts w:eastAsia="Arial"/>
          <w:bdr w:val="nil"/>
          <w:rtl/>
          <w:lang w:val="ar-SA"/>
        </w:rPr>
        <w:t>على الاستيعاب</w:t>
      </w:r>
      <w:r w:rsidRPr="00845C01">
        <w:rPr>
          <w:rFonts w:eastAsia="Arial"/>
          <w:bdr w:val="nil"/>
          <w:rtl/>
          <w:lang w:val="ar-SA"/>
        </w:rPr>
        <w:t>.</w:t>
      </w:r>
      <w:r w:rsidR="00594DE6" w:rsidRPr="00845C01">
        <w:rPr>
          <w:rFonts w:eastAsia="Arial"/>
          <w:bdr w:val="nil"/>
          <w:rtl/>
          <w:lang w:val="ar-SA"/>
        </w:rPr>
        <w:t xml:space="preserve"> </w:t>
      </w:r>
      <w:r w:rsidRPr="00845C01">
        <w:rPr>
          <w:rFonts w:eastAsia="Arial" w:hint="cs"/>
          <w:bdr w:val="nil"/>
          <w:rtl/>
          <w:lang w:val="ar-SA"/>
        </w:rPr>
        <w:t xml:space="preserve">وفيما يخص </w:t>
      </w:r>
      <w:r w:rsidRPr="00845C01">
        <w:rPr>
          <w:rFonts w:eastAsia="Arial"/>
          <w:bdr w:val="nil"/>
          <w:rtl/>
          <w:lang w:val="ar-SA"/>
        </w:rPr>
        <w:t xml:space="preserve">المدخلات التقنية </w:t>
      </w:r>
      <w:r w:rsidRPr="00845C01">
        <w:rPr>
          <w:rFonts w:eastAsia="Arial" w:hint="cs"/>
          <w:bdr w:val="nil"/>
          <w:rtl/>
          <w:lang w:val="ar-SA"/>
        </w:rPr>
        <w:t>ل</w:t>
      </w:r>
      <w:r w:rsidRPr="00845C01">
        <w:rPr>
          <w:rFonts w:eastAsia="Arial"/>
          <w:bdr w:val="nil"/>
          <w:rtl/>
          <w:lang w:val="ar-SA"/>
        </w:rPr>
        <w:t>لأمانة،</w:t>
      </w:r>
      <w:r w:rsidR="00594DE6" w:rsidRPr="00845C01">
        <w:rPr>
          <w:rFonts w:eastAsia="Arial"/>
          <w:bdr w:val="nil"/>
          <w:rtl/>
          <w:lang w:val="ar-SA"/>
        </w:rPr>
        <w:t xml:space="preserve"> </w:t>
      </w:r>
      <w:r w:rsidRPr="00845C01">
        <w:rPr>
          <w:rFonts w:eastAsia="Arial" w:hint="cs"/>
          <w:bdr w:val="nil"/>
          <w:rtl/>
          <w:lang w:val="ar-SA"/>
        </w:rPr>
        <w:t xml:space="preserve">كان </w:t>
      </w:r>
      <w:r w:rsidRPr="00845C01">
        <w:rPr>
          <w:rFonts w:eastAsia="Arial"/>
          <w:bdr w:val="nil"/>
          <w:rtl/>
          <w:lang w:val="ar-SA"/>
        </w:rPr>
        <w:t>الجمع بين الملكية الفكرية</w:t>
      </w:r>
      <w:r w:rsidR="00594DE6" w:rsidRPr="00845C01">
        <w:rPr>
          <w:rFonts w:eastAsia="Arial"/>
          <w:bdr w:val="nil"/>
          <w:rtl/>
          <w:lang w:val="ar-SA"/>
        </w:rPr>
        <w:t xml:space="preserve"> </w:t>
      </w:r>
      <w:r w:rsidRPr="00845C01">
        <w:rPr>
          <w:rFonts w:eastAsia="Arial" w:hint="cs"/>
          <w:bdr w:val="nil"/>
          <w:rtl/>
          <w:lang w:val="ar-SA"/>
        </w:rPr>
        <w:t>و</w:t>
      </w:r>
      <w:r w:rsidR="00594DE6" w:rsidRPr="00845C01">
        <w:rPr>
          <w:rFonts w:eastAsia="Arial"/>
          <w:bdr w:val="nil"/>
          <w:rtl/>
          <w:lang w:val="ar-SA"/>
        </w:rPr>
        <w:t>الخبر</w:t>
      </w:r>
      <w:r w:rsidRPr="00845C01">
        <w:rPr>
          <w:rFonts w:eastAsia="Arial"/>
          <w:bdr w:val="nil"/>
          <w:rtl/>
          <w:lang w:val="ar-SA"/>
        </w:rPr>
        <w:t xml:space="preserve">ات التجارية </w:t>
      </w:r>
      <w:r w:rsidRPr="00845C01">
        <w:rPr>
          <w:rFonts w:eastAsia="Arial" w:hint="cs"/>
          <w:bdr w:val="nil"/>
          <w:rtl/>
          <w:lang w:val="ar-SA"/>
        </w:rPr>
        <w:t xml:space="preserve">أمرا </w:t>
      </w:r>
      <w:r w:rsidRPr="00845C01">
        <w:rPr>
          <w:rFonts w:eastAsia="Arial"/>
          <w:bdr w:val="nil"/>
          <w:rtl/>
          <w:lang w:val="ar-SA"/>
        </w:rPr>
        <w:t>هام</w:t>
      </w:r>
      <w:r w:rsidRPr="00845C01">
        <w:rPr>
          <w:rFonts w:eastAsia="Arial" w:hint="cs"/>
          <w:bdr w:val="nil"/>
          <w:rtl/>
          <w:lang w:val="ar-SA"/>
        </w:rPr>
        <w:t>ا</w:t>
      </w:r>
      <w:r w:rsidR="00594DE6" w:rsidRPr="00845C01">
        <w:rPr>
          <w:rFonts w:eastAsia="Arial"/>
          <w:bdr w:val="nil"/>
          <w:rtl/>
          <w:lang w:val="ar-SA"/>
        </w:rPr>
        <w:t>.</w:t>
      </w:r>
    </w:p>
    <w:p w:rsidR="00B10DAD" w:rsidRPr="00845C01" w:rsidRDefault="001F4793" w:rsidP="005541F9">
      <w:pPr>
        <w:pStyle w:val="NumberedParaAR"/>
      </w:pPr>
      <w:proofErr w:type="gramStart"/>
      <w:r w:rsidRPr="00845C01">
        <w:rPr>
          <w:rFonts w:hint="cs"/>
          <w:rtl/>
        </w:rPr>
        <w:t>ورغم</w:t>
      </w:r>
      <w:proofErr w:type="gramEnd"/>
      <w:r w:rsidRPr="00845C01">
        <w:rPr>
          <w:rFonts w:hint="cs"/>
          <w:rtl/>
        </w:rPr>
        <w:t xml:space="preserve"> أن ا</w:t>
      </w:r>
      <w:r w:rsidR="00B10DAD" w:rsidRPr="00845C01">
        <w:rPr>
          <w:rtl/>
        </w:rPr>
        <w:t xml:space="preserve">لمشروع </w:t>
      </w:r>
      <w:r w:rsidRPr="00845C01">
        <w:rPr>
          <w:rtl/>
        </w:rPr>
        <w:t xml:space="preserve">سمح </w:t>
      </w:r>
      <w:r w:rsidRPr="00845C01">
        <w:rPr>
          <w:rFonts w:hint="cs"/>
          <w:rtl/>
        </w:rPr>
        <w:t>ب</w:t>
      </w:r>
      <w:r w:rsidRPr="00845C01">
        <w:rPr>
          <w:rtl/>
        </w:rPr>
        <w:t xml:space="preserve">تجريب نموذج </w:t>
      </w:r>
      <w:r w:rsidR="00B10DAD" w:rsidRPr="00845C01">
        <w:rPr>
          <w:rtl/>
        </w:rPr>
        <w:t>ينطبق على عدد أك</w:t>
      </w:r>
      <w:r w:rsidRPr="00845C01">
        <w:rPr>
          <w:rtl/>
        </w:rPr>
        <w:t>بر من البلدان المتقدمة،</w:t>
      </w:r>
      <w:r w:rsidR="00B10DAD" w:rsidRPr="00845C01">
        <w:rPr>
          <w:rtl/>
        </w:rPr>
        <w:t xml:space="preserve"> </w:t>
      </w:r>
      <w:r w:rsidRPr="00845C01">
        <w:rPr>
          <w:rFonts w:hint="cs"/>
          <w:rtl/>
        </w:rPr>
        <w:t>فلا</w:t>
      </w:r>
      <w:r w:rsidRPr="00845C01">
        <w:rPr>
          <w:rtl/>
        </w:rPr>
        <w:t xml:space="preserve"> </w:t>
      </w:r>
      <w:r w:rsidRPr="00845C01">
        <w:rPr>
          <w:rFonts w:hint="cs"/>
          <w:rtl/>
        </w:rPr>
        <w:t>ي</w:t>
      </w:r>
      <w:r w:rsidRPr="00845C01">
        <w:rPr>
          <w:rtl/>
        </w:rPr>
        <w:t xml:space="preserve">مكن استخلاص استنتاجات بشأن النهج </w:t>
      </w:r>
      <w:r w:rsidRPr="00845C01">
        <w:rPr>
          <w:rFonts w:hint="cs"/>
          <w:rtl/>
        </w:rPr>
        <w:t>الأ</w:t>
      </w:r>
      <w:r w:rsidRPr="00845C01">
        <w:rPr>
          <w:rtl/>
        </w:rPr>
        <w:t>نسب</w:t>
      </w:r>
      <w:r w:rsidRPr="00845C01">
        <w:rPr>
          <w:rFonts w:hint="cs"/>
          <w:rtl/>
        </w:rPr>
        <w:t xml:space="preserve"> لل</w:t>
      </w:r>
      <w:r w:rsidRPr="00845C01">
        <w:rPr>
          <w:rtl/>
        </w:rPr>
        <w:t>بلدان النامية و</w:t>
      </w:r>
      <w:r w:rsidR="00B10DAD" w:rsidRPr="00845C01">
        <w:rPr>
          <w:rtl/>
        </w:rPr>
        <w:t xml:space="preserve">البلدان </w:t>
      </w:r>
      <w:r w:rsidRPr="00845C01">
        <w:rPr>
          <w:rFonts w:hint="cs"/>
          <w:rtl/>
        </w:rPr>
        <w:t xml:space="preserve">الأقل </w:t>
      </w:r>
      <w:r w:rsidR="00B10DAD" w:rsidRPr="00845C01">
        <w:rPr>
          <w:rtl/>
        </w:rPr>
        <w:t xml:space="preserve">نموا والبلدان التي تمر بمرحلة انتقالية. </w:t>
      </w:r>
      <w:r w:rsidRPr="00845C01">
        <w:rPr>
          <w:rFonts w:hint="cs"/>
          <w:rtl/>
        </w:rPr>
        <w:t>ومن</w:t>
      </w:r>
      <w:r w:rsidR="00B10DAD" w:rsidRPr="00845C01">
        <w:rPr>
          <w:rtl/>
        </w:rPr>
        <w:t xml:space="preserve"> </w:t>
      </w:r>
      <w:r w:rsidRPr="00845C01">
        <w:rPr>
          <w:rFonts w:hint="cs"/>
          <w:rtl/>
        </w:rPr>
        <w:t xml:space="preserve">المطلوب تجربة </w:t>
      </w:r>
      <w:r w:rsidR="00B10DAD" w:rsidRPr="00845C01">
        <w:rPr>
          <w:rtl/>
        </w:rPr>
        <w:t xml:space="preserve">تدخل مماثل </w:t>
      </w:r>
      <w:r w:rsidRPr="00845C01">
        <w:rPr>
          <w:rtl/>
        </w:rPr>
        <w:t>أو تكييفه</w:t>
      </w:r>
      <w:r w:rsidR="00B10DAD" w:rsidRPr="00845C01">
        <w:rPr>
          <w:rtl/>
        </w:rPr>
        <w:t xml:space="preserve"> </w:t>
      </w:r>
      <w:r w:rsidRPr="00845C01">
        <w:rPr>
          <w:rFonts w:hint="cs"/>
          <w:rtl/>
        </w:rPr>
        <w:t xml:space="preserve">لتشمل </w:t>
      </w:r>
      <w:r w:rsidR="00B10DAD" w:rsidRPr="00845C01">
        <w:rPr>
          <w:rtl/>
        </w:rPr>
        <w:t>مجمو</w:t>
      </w:r>
      <w:r w:rsidRPr="00845C01">
        <w:rPr>
          <w:rtl/>
        </w:rPr>
        <w:t>عة واسعة من ال</w:t>
      </w:r>
      <w:r w:rsidR="005541F9" w:rsidRPr="00845C01">
        <w:rPr>
          <w:rFonts w:hint="cs"/>
          <w:rtl/>
        </w:rPr>
        <w:t>بلدان</w:t>
      </w:r>
      <w:r w:rsidR="00B10DAD" w:rsidRPr="00845C01">
        <w:rPr>
          <w:rtl/>
        </w:rPr>
        <w:t xml:space="preserve"> قبل ا</w:t>
      </w:r>
      <w:r w:rsidRPr="00845C01">
        <w:rPr>
          <w:rtl/>
        </w:rPr>
        <w:t xml:space="preserve">تخاذ قرار بشأن إدماج دعم تسويق التصاميم </w:t>
      </w:r>
      <w:r w:rsidRPr="00845C01">
        <w:rPr>
          <w:rFonts w:hint="cs"/>
          <w:rtl/>
        </w:rPr>
        <w:t>وبأي</w:t>
      </w:r>
      <w:r w:rsidR="00B10DAD" w:rsidRPr="00845C01">
        <w:rPr>
          <w:rtl/>
        </w:rPr>
        <w:t xml:space="preserve"> شكل.</w:t>
      </w:r>
    </w:p>
    <w:p w:rsidR="001F4793" w:rsidRPr="00845C01" w:rsidRDefault="001F4793" w:rsidP="00247EC8">
      <w:pPr>
        <w:pStyle w:val="NumberedParaAR"/>
        <w:keepNext/>
        <w:keepLines/>
        <w:numPr>
          <w:ilvl w:val="0"/>
          <w:numId w:val="0"/>
        </w:numPr>
        <w:spacing w:before="120"/>
        <w:ind w:left="1133"/>
        <w:rPr>
          <w:u w:val="single"/>
          <w:rtl/>
        </w:rPr>
      </w:pPr>
      <w:r w:rsidRPr="00845C01">
        <w:rPr>
          <w:rFonts w:hint="cs"/>
          <w:rtl/>
        </w:rPr>
        <w:t>"3"</w:t>
      </w:r>
      <w:r w:rsidRPr="00845C01">
        <w:rPr>
          <w:rtl/>
        </w:rPr>
        <w:tab/>
      </w:r>
      <w:proofErr w:type="gramStart"/>
      <w:r w:rsidRPr="00845C01">
        <w:rPr>
          <w:u w:val="single"/>
          <w:rtl/>
        </w:rPr>
        <w:t>تقييم</w:t>
      </w:r>
      <w:proofErr w:type="gramEnd"/>
      <w:r w:rsidRPr="00845C01">
        <w:rPr>
          <w:u w:val="single"/>
          <w:rtl/>
        </w:rPr>
        <w:t xml:space="preserve"> جودة المخرجات</w:t>
      </w:r>
    </w:p>
    <w:p w:rsidR="001F4793" w:rsidRPr="00845C01" w:rsidRDefault="001F4793" w:rsidP="006C3B77">
      <w:pPr>
        <w:pStyle w:val="NumberedParaAR"/>
      </w:pPr>
      <w:r w:rsidRPr="00845C01">
        <w:rPr>
          <w:rtl/>
        </w:rPr>
        <w:t xml:space="preserve">أكدت </w:t>
      </w:r>
      <w:r w:rsidRPr="00845C01">
        <w:rPr>
          <w:rFonts w:hint="cs"/>
          <w:rtl/>
        </w:rPr>
        <w:t>ال</w:t>
      </w:r>
      <w:r w:rsidRPr="00845C01">
        <w:rPr>
          <w:rtl/>
        </w:rPr>
        <w:t xml:space="preserve">مراجعة </w:t>
      </w:r>
      <w:r w:rsidRPr="00845C01">
        <w:rPr>
          <w:rFonts w:hint="cs"/>
          <w:rtl/>
        </w:rPr>
        <w:t>ال</w:t>
      </w:r>
      <w:r w:rsidRPr="00845C01">
        <w:rPr>
          <w:rtl/>
        </w:rPr>
        <w:t>مكتب</w:t>
      </w:r>
      <w:r w:rsidRPr="00845C01">
        <w:rPr>
          <w:rFonts w:hint="cs"/>
          <w:rtl/>
        </w:rPr>
        <w:t>ية</w:t>
      </w:r>
      <w:r w:rsidRPr="00845C01">
        <w:rPr>
          <w:rtl/>
        </w:rPr>
        <w:t xml:space="preserve"> </w:t>
      </w:r>
      <w:r w:rsidRPr="00845C01">
        <w:rPr>
          <w:rFonts w:hint="cs"/>
          <w:rtl/>
        </w:rPr>
        <w:t>ال</w:t>
      </w:r>
      <w:r w:rsidRPr="00845C01">
        <w:rPr>
          <w:rtl/>
        </w:rPr>
        <w:t xml:space="preserve">معمقة </w:t>
      </w:r>
      <w:proofErr w:type="gramStart"/>
      <w:r w:rsidRPr="00845C01">
        <w:rPr>
          <w:rFonts w:hint="cs"/>
          <w:rtl/>
        </w:rPr>
        <w:t>و</w:t>
      </w:r>
      <w:r w:rsidRPr="00845C01">
        <w:rPr>
          <w:rtl/>
        </w:rPr>
        <w:t>مقابلات</w:t>
      </w:r>
      <w:proofErr w:type="gramEnd"/>
      <w:r w:rsidRPr="00845C01">
        <w:rPr>
          <w:rtl/>
        </w:rPr>
        <w:t xml:space="preserve"> </w:t>
      </w:r>
      <w:r w:rsidRPr="00845C01">
        <w:rPr>
          <w:rFonts w:hint="cs"/>
          <w:rtl/>
        </w:rPr>
        <w:t>ال</w:t>
      </w:r>
      <w:r w:rsidRPr="00845C01">
        <w:rPr>
          <w:rtl/>
        </w:rPr>
        <w:t>خبراء</w:t>
      </w:r>
      <w:r w:rsidRPr="00845C01">
        <w:rPr>
          <w:rFonts w:hint="cs"/>
          <w:rtl/>
        </w:rPr>
        <w:t xml:space="preserve"> ال</w:t>
      </w:r>
      <w:r w:rsidRPr="00845C01">
        <w:rPr>
          <w:rtl/>
        </w:rPr>
        <w:t xml:space="preserve">جودة </w:t>
      </w:r>
      <w:r w:rsidRPr="00845C01">
        <w:rPr>
          <w:rFonts w:hint="cs"/>
          <w:rtl/>
        </w:rPr>
        <w:t>ال</w:t>
      </w:r>
      <w:r w:rsidRPr="00845C01">
        <w:rPr>
          <w:rtl/>
        </w:rPr>
        <w:t xml:space="preserve">عالية </w:t>
      </w:r>
      <w:r w:rsidRPr="00845C01">
        <w:rPr>
          <w:rFonts w:hint="cs"/>
          <w:rtl/>
        </w:rPr>
        <w:t>ل</w:t>
      </w:r>
      <w:r w:rsidRPr="00845C01">
        <w:rPr>
          <w:rtl/>
        </w:rPr>
        <w:t xml:space="preserve">جميع </w:t>
      </w:r>
      <w:r w:rsidR="006C3B77" w:rsidRPr="00845C01">
        <w:rPr>
          <w:rFonts w:hint="cs"/>
          <w:rtl/>
        </w:rPr>
        <w:t>النواتج</w:t>
      </w:r>
      <w:r w:rsidRPr="00845C01">
        <w:rPr>
          <w:rtl/>
        </w:rPr>
        <w:t xml:space="preserve">. </w:t>
      </w:r>
      <w:proofErr w:type="gramStart"/>
      <w:r w:rsidR="00991DA5" w:rsidRPr="00845C01">
        <w:rPr>
          <w:rFonts w:hint="cs"/>
          <w:rtl/>
        </w:rPr>
        <w:t>وجرى</w:t>
      </w:r>
      <w:proofErr w:type="gramEnd"/>
      <w:r w:rsidR="00991DA5" w:rsidRPr="00845C01">
        <w:rPr>
          <w:rFonts w:hint="cs"/>
          <w:rtl/>
        </w:rPr>
        <w:t xml:space="preserve"> التحقق من </w:t>
      </w:r>
      <w:r w:rsidR="00991DA5" w:rsidRPr="00845C01">
        <w:rPr>
          <w:rtl/>
        </w:rPr>
        <w:t xml:space="preserve">ردود الفعل الإيجابية </w:t>
      </w:r>
      <w:r w:rsidR="00991DA5" w:rsidRPr="00845C01">
        <w:rPr>
          <w:rFonts w:hint="cs"/>
          <w:rtl/>
        </w:rPr>
        <w:t xml:space="preserve">التي أوردها </w:t>
      </w:r>
      <w:r w:rsidRPr="00845C01">
        <w:rPr>
          <w:rtl/>
        </w:rPr>
        <w:t xml:space="preserve">التقييم الداخلي للأمانة من خلال مقابلات مع عينة من المستفيدين. </w:t>
      </w:r>
      <w:proofErr w:type="gramStart"/>
      <w:r w:rsidR="00991DA5" w:rsidRPr="00845C01">
        <w:rPr>
          <w:rFonts w:hint="cs"/>
          <w:rtl/>
        </w:rPr>
        <w:t>ونظمت</w:t>
      </w:r>
      <w:proofErr w:type="gramEnd"/>
      <w:r w:rsidR="00991DA5" w:rsidRPr="00845C01">
        <w:rPr>
          <w:rFonts w:hint="cs"/>
          <w:rtl/>
        </w:rPr>
        <w:t xml:space="preserve"> </w:t>
      </w:r>
      <w:r w:rsidR="00991DA5" w:rsidRPr="00845C01">
        <w:rPr>
          <w:rtl/>
        </w:rPr>
        <w:t xml:space="preserve">كل </w:t>
      </w:r>
      <w:r w:rsidR="00991DA5" w:rsidRPr="00845C01">
        <w:rPr>
          <w:rFonts w:hint="cs"/>
          <w:rtl/>
        </w:rPr>
        <w:t>الفعاليات الوطنية</w:t>
      </w:r>
      <w:r w:rsidR="00991DA5" w:rsidRPr="00845C01">
        <w:rPr>
          <w:rtl/>
        </w:rPr>
        <w:t xml:space="preserve"> (</w:t>
      </w:r>
      <w:r w:rsidR="00991DA5" w:rsidRPr="00845C01">
        <w:rPr>
          <w:rFonts w:hint="cs"/>
          <w:rtl/>
        </w:rPr>
        <w:t>فعالي</w:t>
      </w:r>
      <w:r w:rsidR="00991DA5" w:rsidRPr="00845C01">
        <w:rPr>
          <w:rtl/>
        </w:rPr>
        <w:t>ات</w:t>
      </w:r>
      <w:r w:rsidRPr="00845C01">
        <w:rPr>
          <w:rtl/>
        </w:rPr>
        <w:t xml:space="preserve"> </w:t>
      </w:r>
      <w:r w:rsidR="00991DA5" w:rsidRPr="00845C01">
        <w:rPr>
          <w:rFonts w:hint="cs"/>
          <w:rtl/>
        </w:rPr>
        <w:t xml:space="preserve">البدء </w:t>
      </w:r>
      <w:r w:rsidRPr="00845C01">
        <w:rPr>
          <w:rtl/>
        </w:rPr>
        <w:t>و</w:t>
      </w:r>
      <w:r w:rsidR="00991DA5" w:rsidRPr="00845C01">
        <w:rPr>
          <w:rFonts w:hint="cs"/>
          <w:rtl/>
        </w:rPr>
        <w:t>ال</w:t>
      </w:r>
      <w:r w:rsidR="00991DA5" w:rsidRPr="00845C01">
        <w:rPr>
          <w:rtl/>
        </w:rPr>
        <w:t>إطلاق و</w:t>
      </w:r>
      <w:r w:rsidR="00991DA5" w:rsidRPr="00845C01">
        <w:rPr>
          <w:rFonts w:hint="cs"/>
          <w:rtl/>
        </w:rPr>
        <w:t>تكوين الكفاءات</w:t>
      </w:r>
      <w:r w:rsidRPr="00845C01">
        <w:rPr>
          <w:rtl/>
        </w:rPr>
        <w:t xml:space="preserve"> و</w:t>
      </w:r>
      <w:r w:rsidR="00991DA5" w:rsidRPr="00845C01">
        <w:rPr>
          <w:rFonts w:hint="cs"/>
          <w:rtl/>
        </w:rPr>
        <w:t>فعالي</w:t>
      </w:r>
      <w:r w:rsidR="00991DA5" w:rsidRPr="00845C01">
        <w:rPr>
          <w:rtl/>
        </w:rPr>
        <w:t xml:space="preserve">ات </w:t>
      </w:r>
      <w:r w:rsidR="00991DA5" w:rsidRPr="00845C01">
        <w:rPr>
          <w:rFonts w:hint="cs"/>
          <w:rtl/>
        </w:rPr>
        <w:t>ال</w:t>
      </w:r>
      <w:r w:rsidR="00247EC8" w:rsidRPr="00845C01">
        <w:rPr>
          <w:rFonts w:hint="cs"/>
          <w:rtl/>
        </w:rPr>
        <w:t>ا</w:t>
      </w:r>
      <w:r w:rsidR="00991DA5" w:rsidRPr="00845C01">
        <w:rPr>
          <w:rFonts w:hint="cs"/>
          <w:rtl/>
        </w:rPr>
        <w:t>خ</w:t>
      </w:r>
      <w:r w:rsidR="00247EC8" w:rsidRPr="00845C01">
        <w:rPr>
          <w:rFonts w:hint="cs"/>
          <w:rtl/>
        </w:rPr>
        <w:t>ت</w:t>
      </w:r>
      <w:r w:rsidR="00991DA5" w:rsidRPr="00845C01">
        <w:rPr>
          <w:rFonts w:hint="cs"/>
          <w:rtl/>
        </w:rPr>
        <w:t>تام</w:t>
      </w:r>
      <w:r w:rsidRPr="00845C01">
        <w:rPr>
          <w:rtl/>
        </w:rPr>
        <w:t>) و</w:t>
      </w:r>
      <w:r w:rsidR="00991DA5" w:rsidRPr="00845C01">
        <w:rPr>
          <w:rFonts w:hint="cs"/>
          <w:rtl/>
        </w:rPr>
        <w:t>كذلك الفعالي</w:t>
      </w:r>
      <w:r w:rsidR="00991DA5" w:rsidRPr="00845C01">
        <w:rPr>
          <w:rtl/>
        </w:rPr>
        <w:t>ات في جنيف</w:t>
      </w:r>
      <w:r w:rsidR="00991DA5" w:rsidRPr="00845C01">
        <w:rPr>
          <w:rFonts w:hint="cs"/>
          <w:rtl/>
        </w:rPr>
        <w:t>،</w:t>
      </w:r>
      <w:r w:rsidRPr="00845C01">
        <w:rPr>
          <w:rtl/>
        </w:rPr>
        <w:t xml:space="preserve"> تنظيما جيدا.</w:t>
      </w:r>
    </w:p>
    <w:p w:rsidR="00991DA5" w:rsidRPr="00845C01" w:rsidRDefault="00014163" w:rsidP="00CF1BFD">
      <w:pPr>
        <w:pStyle w:val="NumberedParaAR"/>
      </w:pPr>
      <w:r w:rsidRPr="00845C01">
        <w:rPr>
          <w:rFonts w:hint="cs"/>
          <w:rtl/>
        </w:rPr>
        <w:t>و</w:t>
      </w:r>
      <w:r w:rsidR="00CF1BFD" w:rsidRPr="00845C01">
        <w:rPr>
          <w:rtl/>
        </w:rPr>
        <w:t xml:space="preserve">ذهبت مساهمة </w:t>
      </w:r>
      <w:r w:rsidRPr="00845C01">
        <w:rPr>
          <w:rtl/>
        </w:rPr>
        <w:t xml:space="preserve">الويبو </w:t>
      </w:r>
      <w:r w:rsidRPr="00845C01">
        <w:rPr>
          <w:rFonts w:hint="cs"/>
          <w:rtl/>
        </w:rPr>
        <w:t>أبعد</w:t>
      </w:r>
      <w:r w:rsidR="00CF1BFD" w:rsidRPr="00845C01">
        <w:rPr>
          <w:rtl/>
        </w:rPr>
        <w:t xml:space="preserve"> </w:t>
      </w:r>
      <w:r w:rsidRPr="00845C01">
        <w:rPr>
          <w:rFonts w:hint="cs"/>
          <w:rtl/>
        </w:rPr>
        <w:t xml:space="preserve">من </w:t>
      </w:r>
      <w:r w:rsidR="00CF1BFD" w:rsidRPr="00845C01">
        <w:rPr>
          <w:rtl/>
        </w:rPr>
        <w:t xml:space="preserve">المدخلات التقنية والمالية. </w:t>
      </w:r>
      <w:proofErr w:type="gramStart"/>
      <w:r w:rsidRPr="00845C01">
        <w:rPr>
          <w:rFonts w:hint="cs"/>
          <w:rtl/>
        </w:rPr>
        <w:t>فقد</w:t>
      </w:r>
      <w:proofErr w:type="gramEnd"/>
      <w:r w:rsidRPr="00845C01">
        <w:rPr>
          <w:rFonts w:hint="cs"/>
          <w:rtl/>
        </w:rPr>
        <w:t xml:space="preserve"> </w:t>
      </w:r>
      <w:r w:rsidRPr="00845C01">
        <w:rPr>
          <w:rtl/>
        </w:rPr>
        <w:t>زاد</w:t>
      </w:r>
      <w:r w:rsidRPr="00845C01">
        <w:rPr>
          <w:rFonts w:hint="cs"/>
          <w:rtl/>
        </w:rPr>
        <w:t>ت</w:t>
      </w:r>
      <w:r w:rsidRPr="00845C01">
        <w:rPr>
          <w:rtl/>
        </w:rPr>
        <w:t xml:space="preserve"> سمعتها ومصداقيتها </w:t>
      </w:r>
      <w:r w:rsidRPr="00845C01">
        <w:rPr>
          <w:rFonts w:hint="cs"/>
          <w:rtl/>
        </w:rPr>
        <w:t>ب</w:t>
      </w:r>
      <w:r w:rsidR="00CF1BFD" w:rsidRPr="00845C01">
        <w:rPr>
          <w:rtl/>
        </w:rPr>
        <w:t xml:space="preserve">وصفها منظمة دولية </w:t>
      </w:r>
      <w:r w:rsidRPr="00845C01">
        <w:rPr>
          <w:rFonts w:hint="cs"/>
          <w:rtl/>
        </w:rPr>
        <w:t xml:space="preserve">من اهتمام </w:t>
      </w:r>
      <w:r w:rsidR="00CF1BFD" w:rsidRPr="00845C01">
        <w:rPr>
          <w:rtl/>
        </w:rPr>
        <w:t>أصحاب المصلحة الرئيسيين، بما في ذلك على المستوى السياسي.</w:t>
      </w:r>
    </w:p>
    <w:p w:rsidR="00AE1126" w:rsidRPr="00845C01" w:rsidRDefault="00014163" w:rsidP="00247EC8">
      <w:pPr>
        <w:pStyle w:val="NumberedParaAR"/>
        <w:keepNext/>
        <w:keepLines/>
        <w:numPr>
          <w:ilvl w:val="0"/>
          <w:numId w:val="0"/>
        </w:numPr>
        <w:spacing w:before="120"/>
        <w:ind w:left="1133"/>
      </w:pPr>
      <w:r w:rsidRPr="00845C01">
        <w:rPr>
          <w:rFonts w:hint="cs"/>
          <w:rtl/>
        </w:rPr>
        <w:t>"4"</w:t>
      </w:r>
      <w:r w:rsidR="00AE1126" w:rsidRPr="00845C01">
        <w:rPr>
          <w:rtl/>
        </w:rPr>
        <w:tab/>
      </w:r>
      <w:r w:rsidR="00AE1126" w:rsidRPr="00845C01">
        <w:rPr>
          <w:u w:val="single"/>
          <w:rtl/>
        </w:rPr>
        <w:t xml:space="preserve">أوجه التآزر مع أنشطة أخرى تضطلع </w:t>
      </w:r>
      <w:proofErr w:type="gramStart"/>
      <w:r w:rsidR="00AE1126" w:rsidRPr="00845C01">
        <w:rPr>
          <w:u w:val="single"/>
          <w:rtl/>
        </w:rPr>
        <w:t>بها</w:t>
      </w:r>
      <w:proofErr w:type="gramEnd"/>
      <w:r w:rsidR="00AE1126" w:rsidRPr="00845C01">
        <w:rPr>
          <w:u w:val="single"/>
          <w:rtl/>
        </w:rPr>
        <w:t xml:space="preserve"> الأمانة</w:t>
      </w:r>
    </w:p>
    <w:p w:rsidR="00AE1126" w:rsidRPr="00845C01" w:rsidRDefault="00014163" w:rsidP="00014163">
      <w:pPr>
        <w:pStyle w:val="NumberedParaAR"/>
      </w:pPr>
      <w:proofErr w:type="gramStart"/>
      <w:r w:rsidRPr="00845C01">
        <w:rPr>
          <w:rFonts w:eastAsia="Arial" w:hint="cs"/>
          <w:bdr w:val="nil"/>
          <w:rtl/>
          <w:lang w:val="ar-SA"/>
        </w:rPr>
        <w:t>لم</w:t>
      </w:r>
      <w:proofErr w:type="gramEnd"/>
      <w:r w:rsidRPr="00845C01">
        <w:rPr>
          <w:rFonts w:eastAsia="Arial" w:hint="cs"/>
          <w:bdr w:val="nil"/>
          <w:rtl/>
          <w:lang w:val="ar-SA"/>
        </w:rPr>
        <w:t xml:space="preserve"> يجد </w:t>
      </w:r>
      <w:r w:rsidRPr="00845C01">
        <w:rPr>
          <w:rFonts w:eastAsia="Arial"/>
          <w:bdr w:val="nil"/>
          <w:rtl/>
          <w:lang w:val="ar-SA"/>
        </w:rPr>
        <w:t>التقييم</w:t>
      </w:r>
      <w:r w:rsidRPr="00845C01">
        <w:rPr>
          <w:rFonts w:eastAsia="Arial" w:hint="cs"/>
          <w:bdr w:val="nil"/>
          <w:rtl/>
          <w:lang w:val="ar-SA"/>
        </w:rPr>
        <w:t xml:space="preserve"> أوجه</w:t>
      </w:r>
      <w:r w:rsidRPr="00845C01">
        <w:rPr>
          <w:rFonts w:eastAsia="Arial"/>
          <w:bdr w:val="nil"/>
          <w:rtl/>
          <w:lang w:val="ar-SA"/>
        </w:rPr>
        <w:t xml:space="preserve"> تآزر كبيرة ولم ينته إلى وجود أي تداخلات مع أنشطة أخرى للأمانة. </w:t>
      </w:r>
      <w:r w:rsidRPr="00845C01">
        <w:rPr>
          <w:rFonts w:eastAsia="Arial" w:hint="cs"/>
          <w:bdr w:val="nil"/>
          <w:rtl/>
          <w:lang w:val="ar-SA"/>
        </w:rPr>
        <w:t xml:space="preserve">ولا يقدّم </w:t>
      </w:r>
      <w:r w:rsidRPr="00845C01">
        <w:rPr>
          <w:rFonts w:eastAsia="Arial"/>
          <w:bdr w:val="nil"/>
          <w:rtl/>
          <w:lang w:val="ar-SA"/>
        </w:rPr>
        <w:t xml:space="preserve">أي كيان آخر داخل الويبو </w:t>
      </w:r>
      <w:r w:rsidRPr="00845C01">
        <w:rPr>
          <w:rFonts w:eastAsia="Arial" w:hint="cs"/>
          <w:bdr w:val="nil"/>
          <w:rtl/>
          <w:lang w:val="ar-SA"/>
        </w:rPr>
        <w:t>دعما في مجال تكوين الكفاءات و</w:t>
      </w:r>
      <w:r w:rsidRPr="00845C01">
        <w:rPr>
          <w:rFonts w:eastAsia="Arial"/>
          <w:bdr w:val="nil"/>
          <w:rtl/>
          <w:lang w:val="ar-SA"/>
        </w:rPr>
        <w:t>تحديدا في مجال تثمين التصاميم المحمية.</w:t>
      </w:r>
    </w:p>
    <w:p w:rsidR="00AE1126" w:rsidRPr="00845C01" w:rsidRDefault="00AE1126" w:rsidP="00F17E15">
      <w:pPr>
        <w:pStyle w:val="Heading2AR"/>
        <w:keepNext w:val="0"/>
        <w:widowControl w:val="0"/>
        <w:suppressAutoHyphens/>
        <w:spacing w:after="240" w:line="360" w:lineRule="exact"/>
        <w:ind w:left="1133" w:hanging="567"/>
      </w:pPr>
      <w:r w:rsidRPr="00845C01">
        <w:rPr>
          <w:rFonts w:eastAsia="Arial"/>
          <w:bdr w:val="nil"/>
          <w:rtl/>
          <w:lang w:val="ar-SA" w:eastAsia="zh-CN"/>
        </w:rPr>
        <w:t>(هاء)</w:t>
      </w:r>
      <w:r w:rsidRPr="00845C01">
        <w:rPr>
          <w:rFonts w:eastAsia="Arial"/>
          <w:bdr w:val="nil"/>
          <w:rtl/>
          <w:lang w:val="ar-SA" w:eastAsia="zh-CN"/>
        </w:rPr>
        <w:tab/>
        <w:t>احتمالات استدامة النتائج</w:t>
      </w:r>
    </w:p>
    <w:p w:rsidR="00012C6B" w:rsidRPr="00845C01" w:rsidRDefault="00012C6B" w:rsidP="00380C15">
      <w:pPr>
        <w:pStyle w:val="NumberedParaAR"/>
      </w:pPr>
      <w:proofErr w:type="gramStart"/>
      <w:r w:rsidRPr="00845C01">
        <w:rPr>
          <w:rFonts w:hint="cs"/>
          <w:rtl/>
        </w:rPr>
        <w:t>إن</w:t>
      </w:r>
      <w:proofErr w:type="gramEnd"/>
      <w:r w:rsidRPr="00845C01">
        <w:rPr>
          <w:rFonts w:hint="cs"/>
          <w:rtl/>
        </w:rPr>
        <w:t xml:space="preserve"> </w:t>
      </w:r>
      <w:r w:rsidRPr="00845C01">
        <w:rPr>
          <w:rtl/>
        </w:rPr>
        <w:t xml:space="preserve">محاولة تقييم </w:t>
      </w:r>
      <w:r w:rsidRPr="00845C01">
        <w:rPr>
          <w:rFonts w:hint="cs"/>
          <w:rtl/>
        </w:rPr>
        <w:t xml:space="preserve">إمكانية </w:t>
      </w:r>
      <w:r w:rsidRPr="00845C01">
        <w:rPr>
          <w:rtl/>
        </w:rPr>
        <w:t xml:space="preserve">استدامة </w:t>
      </w:r>
      <w:r w:rsidRPr="00845C01">
        <w:rPr>
          <w:rFonts w:hint="cs"/>
          <w:rtl/>
        </w:rPr>
        <w:t>ال</w:t>
      </w:r>
      <w:r w:rsidRPr="00845C01">
        <w:rPr>
          <w:rtl/>
        </w:rPr>
        <w:t xml:space="preserve">نتائج على </w:t>
      </w:r>
      <w:r w:rsidR="00522A5F" w:rsidRPr="00845C01">
        <w:rPr>
          <w:rtl/>
        </w:rPr>
        <w:t>المستوى القطري على المدى الطويل</w:t>
      </w:r>
      <w:r w:rsidRPr="00845C01">
        <w:rPr>
          <w:rtl/>
        </w:rPr>
        <w:t xml:space="preserve"> سابق</w:t>
      </w:r>
      <w:r w:rsidR="00522A5F" w:rsidRPr="00845C01">
        <w:rPr>
          <w:rFonts w:hint="cs"/>
          <w:rtl/>
        </w:rPr>
        <w:t>ة</w:t>
      </w:r>
      <w:r w:rsidRPr="00845C01">
        <w:rPr>
          <w:rtl/>
        </w:rPr>
        <w:t xml:space="preserve"> لأوانه</w:t>
      </w:r>
      <w:r w:rsidR="00522A5F" w:rsidRPr="00845C01">
        <w:rPr>
          <w:rFonts w:hint="cs"/>
          <w:rtl/>
        </w:rPr>
        <w:t>ا</w:t>
      </w:r>
      <w:r w:rsidRPr="00845C01">
        <w:rPr>
          <w:rtl/>
        </w:rPr>
        <w:t xml:space="preserve">، </w:t>
      </w:r>
      <w:r w:rsidRPr="00845C01">
        <w:rPr>
          <w:rFonts w:hint="cs"/>
          <w:rtl/>
        </w:rPr>
        <w:t xml:space="preserve">لأن </w:t>
      </w:r>
      <w:r w:rsidRPr="00845C01">
        <w:rPr>
          <w:rtl/>
        </w:rPr>
        <w:t xml:space="preserve">استمرار </w:t>
      </w:r>
      <w:r w:rsidRPr="00845C01">
        <w:rPr>
          <w:rFonts w:hint="cs"/>
          <w:rtl/>
        </w:rPr>
        <w:t>المنافع</w:t>
      </w:r>
      <w:r w:rsidRPr="00845C01">
        <w:rPr>
          <w:rtl/>
        </w:rPr>
        <w:t xml:space="preserve"> يعتمد إلى حد كبير على المتابعة من قبل مكاتب الملكية الفكرية المعنية. </w:t>
      </w:r>
      <w:r w:rsidRPr="00845C01">
        <w:rPr>
          <w:rFonts w:hint="cs"/>
          <w:rtl/>
        </w:rPr>
        <w:t>وعملا</w:t>
      </w:r>
      <w:r w:rsidRPr="00845C01">
        <w:rPr>
          <w:rtl/>
        </w:rPr>
        <w:t xml:space="preserve"> </w:t>
      </w:r>
      <w:r w:rsidRPr="00845C01">
        <w:rPr>
          <w:rFonts w:hint="cs"/>
          <w:rtl/>
        </w:rPr>
        <w:t>ب</w:t>
      </w:r>
      <w:r w:rsidRPr="00845C01">
        <w:rPr>
          <w:rtl/>
        </w:rPr>
        <w:t>التزاماته</w:t>
      </w:r>
      <w:r w:rsidR="00522A5F" w:rsidRPr="00845C01">
        <w:rPr>
          <w:rFonts w:hint="cs"/>
          <w:rtl/>
        </w:rPr>
        <w:t>م</w:t>
      </w:r>
      <w:r w:rsidRPr="00845C01">
        <w:rPr>
          <w:rtl/>
        </w:rPr>
        <w:t>ا خلال عملية الاختيار، أعرب مكتب</w:t>
      </w:r>
      <w:r w:rsidRPr="00845C01">
        <w:rPr>
          <w:rFonts w:hint="cs"/>
          <w:rtl/>
        </w:rPr>
        <w:t>ا</w:t>
      </w:r>
      <w:r w:rsidRPr="00845C01">
        <w:rPr>
          <w:rtl/>
        </w:rPr>
        <w:t xml:space="preserve"> الملكية الفكرية </w:t>
      </w:r>
      <w:r w:rsidRPr="00845C01">
        <w:rPr>
          <w:rFonts w:hint="cs"/>
          <w:rtl/>
        </w:rPr>
        <w:t xml:space="preserve">المعنيّان </w:t>
      </w:r>
      <w:r w:rsidR="00522A5F" w:rsidRPr="00845C01">
        <w:rPr>
          <w:rFonts w:hint="cs"/>
          <w:rtl/>
        </w:rPr>
        <w:t xml:space="preserve">عن </w:t>
      </w:r>
      <w:r w:rsidRPr="00845C01">
        <w:rPr>
          <w:rtl/>
        </w:rPr>
        <w:t>استعدادهم</w:t>
      </w:r>
      <w:r w:rsidRPr="00845C01">
        <w:rPr>
          <w:rFonts w:hint="cs"/>
          <w:rtl/>
        </w:rPr>
        <w:t>ا</w:t>
      </w:r>
      <w:r w:rsidRPr="00845C01">
        <w:rPr>
          <w:rtl/>
        </w:rPr>
        <w:t xml:space="preserve"> لمواصلة أنشطة مماثلة موجهة </w:t>
      </w:r>
      <w:r w:rsidRPr="00845C01">
        <w:rPr>
          <w:rFonts w:hint="cs"/>
          <w:rtl/>
        </w:rPr>
        <w:t>ل</w:t>
      </w:r>
      <w:r w:rsidRPr="00845C01">
        <w:rPr>
          <w:rtl/>
        </w:rPr>
        <w:t xml:space="preserve">تعزيز التصاميم كأداة </w:t>
      </w:r>
      <w:r w:rsidRPr="00845C01">
        <w:rPr>
          <w:rFonts w:hint="cs"/>
          <w:rtl/>
        </w:rPr>
        <w:t>لإ</w:t>
      </w:r>
      <w:r w:rsidRPr="00845C01">
        <w:rPr>
          <w:rtl/>
        </w:rPr>
        <w:t xml:space="preserve">ضافة </w:t>
      </w:r>
      <w:r w:rsidRPr="00845C01">
        <w:rPr>
          <w:rFonts w:hint="cs"/>
          <w:rtl/>
        </w:rPr>
        <w:t>ال</w:t>
      </w:r>
      <w:r w:rsidRPr="00845C01">
        <w:rPr>
          <w:rtl/>
        </w:rPr>
        <w:t>قيمة إلى المنتجا</w:t>
      </w:r>
      <w:r w:rsidRPr="00845C01">
        <w:rPr>
          <w:rFonts w:hint="cs"/>
          <w:rtl/>
        </w:rPr>
        <w:t>ت. ف</w:t>
      </w:r>
      <w:r w:rsidRPr="00845C01">
        <w:rPr>
          <w:rFonts w:eastAsia="Arial"/>
          <w:bdr w:val="nil"/>
          <w:rtl/>
          <w:lang w:val="ar-SA"/>
        </w:rPr>
        <w:t xml:space="preserve">في المغرب، أكد مكتب الملكية الفكرية وأحد الخبراء أن </w:t>
      </w:r>
      <w:r w:rsidRPr="00845C01">
        <w:rPr>
          <w:rFonts w:eastAsia="Arial" w:hint="cs"/>
          <w:bdr w:val="nil"/>
          <w:rtl/>
          <w:lang w:val="ar-SA"/>
        </w:rPr>
        <w:t xml:space="preserve">العمل جار على </w:t>
      </w:r>
      <w:r w:rsidRPr="00845C01">
        <w:rPr>
          <w:rFonts w:eastAsia="Arial"/>
          <w:bdr w:val="nil"/>
          <w:rtl/>
          <w:lang w:val="ar-SA"/>
        </w:rPr>
        <w:t xml:space="preserve">دعم الشركات الصغيرة والمتوسطة لتسويق </w:t>
      </w:r>
      <w:r w:rsidRPr="00845C01">
        <w:rPr>
          <w:rFonts w:eastAsia="Arial" w:hint="cs"/>
          <w:bdr w:val="nil"/>
          <w:rtl/>
          <w:lang w:val="ar-SA"/>
        </w:rPr>
        <w:t>ال</w:t>
      </w:r>
      <w:r w:rsidRPr="00845C01">
        <w:rPr>
          <w:rFonts w:eastAsia="Arial"/>
          <w:bdr w:val="nil"/>
          <w:rtl/>
          <w:lang w:val="ar-SA"/>
        </w:rPr>
        <w:t>تص</w:t>
      </w:r>
      <w:r w:rsidRPr="00845C01">
        <w:rPr>
          <w:rFonts w:eastAsia="Arial" w:hint="cs"/>
          <w:bdr w:val="nil"/>
          <w:rtl/>
          <w:lang w:val="ar-SA"/>
        </w:rPr>
        <w:t>ا</w:t>
      </w:r>
      <w:r w:rsidRPr="00845C01">
        <w:rPr>
          <w:rFonts w:eastAsia="Arial"/>
          <w:bdr w:val="nil"/>
          <w:rtl/>
          <w:lang w:val="ar-SA"/>
        </w:rPr>
        <w:t xml:space="preserve">ميم </w:t>
      </w:r>
      <w:r w:rsidRPr="00845C01">
        <w:rPr>
          <w:rFonts w:eastAsia="Arial" w:hint="cs"/>
          <w:bdr w:val="nil"/>
          <w:rtl/>
          <w:lang w:val="ar-SA"/>
        </w:rPr>
        <w:t>عن طريق حمايتها ب</w:t>
      </w:r>
      <w:r w:rsidRPr="00845C01">
        <w:rPr>
          <w:rFonts w:eastAsia="Arial"/>
          <w:bdr w:val="nil"/>
          <w:rtl/>
          <w:lang w:val="ar-SA"/>
        </w:rPr>
        <w:t>حقوق الملكية الفكرية. و</w:t>
      </w:r>
      <w:r w:rsidR="00734CFC" w:rsidRPr="00845C01">
        <w:rPr>
          <w:rFonts w:eastAsia="Arial"/>
          <w:bdr w:val="nil"/>
          <w:rtl/>
          <w:lang w:val="ar-SA"/>
        </w:rPr>
        <w:t xml:space="preserve">عرض مشروع </w:t>
      </w:r>
      <w:proofErr w:type="gramStart"/>
      <w:r w:rsidR="00734CFC" w:rsidRPr="00845C01">
        <w:rPr>
          <w:rFonts w:eastAsia="Arial"/>
          <w:bdr w:val="nil"/>
          <w:rtl/>
          <w:lang w:val="ar-SA"/>
        </w:rPr>
        <w:t>متابعة</w:t>
      </w:r>
      <w:proofErr w:type="gramEnd"/>
      <w:r w:rsidR="00734CFC" w:rsidRPr="00845C01">
        <w:rPr>
          <w:rFonts w:eastAsia="Arial"/>
          <w:bdr w:val="nil"/>
          <w:rtl/>
          <w:lang w:val="ar-SA"/>
        </w:rPr>
        <w:t xml:space="preserve"> وطني في معارض مختلفة. </w:t>
      </w:r>
      <w:r w:rsidR="00734CFC" w:rsidRPr="00845C01">
        <w:rPr>
          <w:rFonts w:eastAsia="Arial" w:hint="cs"/>
          <w:bdr w:val="nil"/>
          <w:rtl/>
          <w:lang w:val="ar-SA"/>
        </w:rPr>
        <w:t>و</w:t>
      </w:r>
      <w:r w:rsidR="00734CFC" w:rsidRPr="00845C01">
        <w:rPr>
          <w:rFonts w:eastAsia="Arial"/>
          <w:bdr w:val="nil"/>
          <w:rtl/>
          <w:lang w:val="ar-SA"/>
        </w:rPr>
        <w:t>س</w:t>
      </w:r>
      <w:r w:rsidR="00734CFC" w:rsidRPr="00845C01">
        <w:rPr>
          <w:rFonts w:eastAsia="Arial" w:hint="cs"/>
          <w:bdr w:val="nil"/>
          <w:rtl/>
          <w:lang w:val="ar-SA"/>
        </w:rPr>
        <w:t>ت</w:t>
      </w:r>
      <w:r w:rsidR="00734CFC" w:rsidRPr="00845C01">
        <w:rPr>
          <w:rFonts w:eastAsia="Arial"/>
          <w:bdr w:val="nil"/>
          <w:rtl/>
          <w:lang w:val="ar-SA"/>
        </w:rPr>
        <w:t>ستف</w:t>
      </w:r>
      <w:r w:rsidR="00734CFC" w:rsidRPr="00845C01">
        <w:rPr>
          <w:rFonts w:eastAsia="Arial" w:hint="cs"/>
          <w:bdr w:val="nil"/>
          <w:rtl/>
          <w:lang w:val="ar-SA"/>
        </w:rPr>
        <w:t>ي</w:t>
      </w:r>
      <w:r w:rsidR="00734CFC" w:rsidRPr="00845C01">
        <w:rPr>
          <w:rFonts w:eastAsia="Arial"/>
          <w:bdr w:val="nil"/>
          <w:rtl/>
          <w:lang w:val="ar-SA"/>
        </w:rPr>
        <w:t>د</w:t>
      </w:r>
      <w:r w:rsidR="00734CFC" w:rsidRPr="00845C01">
        <w:rPr>
          <w:rFonts w:eastAsia="Arial" w:hint="cs"/>
          <w:bdr w:val="nil"/>
          <w:rtl/>
          <w:lang w:val="ar-SA"/>
        </w:rPr>
        <w:t xml:space="preserve"> </w:t>
      </w:r>
      <w:r w:rsidR="00734CFC" w:rsidRPr="00845C01">
        <w:rPr>
          <w:rFonts w:eastAsia="Arial"/>
          <w:bdr w:val="nil"/>
          <w:rtl/>
          <w:lang w:val="ar-SA"/>
        </w:rPr>
        <w:t>شركات جديدة ومصمم</w:t>
      </w:r>
      <w:r w:rsidR="00734CFC" w:rsidRPr="00845C01">
        <w:rPr>
          <w:rFonts w:eastAsia="Arial" w:hint="cs"/>
          <w:bdr w:val="nil"/>
          <w:rtl/>
          <w:lang w:val="ar-SA"/>
        </w:rPr>
        <w:t>ون</w:t>
      </w:r>
      <w:r w:rsidRPr="00845C01">
        <w:rPr>
          <w:rFonts w:eastAsia="Arial"/>
          <w:bdr w:val="nil"/>
          <w:rtl/>
          <w:lang w:val="ar-SA"/>
        </w:rPr>
        <w:t xml:space="preserve"> </w:t>
      </w:r>
      <w:r w:rsidR="00734CFC" w:rsidRPr="00845C01">
        <w:rPr>
          <w:rFonts w:eastAsia="Arial" w:hint="cs"/>
          <w:bdr w:val="nil"/>
          <w:rtl/>
          <w:lang w:val="ar-SA"/>
        </w:rPr>
        <w:t xml:space="preserve">جدد </w:t>
      </w:r>
      <w:r w:rsidR="00734CFC" w:rsidRPr="00845C01">
        <w:rPr>
          <w:rFonts w:eastAsia="Arial"/>
          <w:bdr w:val="nil"/>
          <w:rtl/>
          <w:lang w:val="ar-SA"/>
        </w:rPr>
        <w:t>من الدعم</w:t>
      </w:r>
      <w:r w:rsidRPr="00845C01">
        <w:rPr>
          <w:rFonts w:eastAsia="Arial"/>
          <w:bdr w:val="nil"/>
          <w:rtl/>
          <w:lang w:val="ar-SA"/>
        </w:rPr>
        <w:t xml:space="preserve"> </w:t>
      </w:r>
      <w:proofErr w:type="gramStart"/>
      <w:r w:rsidR="00734CFC" w:rsidRPr="00845C01">
        <w:rPr>
          <w:rFonts w:eastAsia="Arial" w:hint="cs"/>
          <w:bdr w:val="nil"/>
          <w:rtl/>
          <w:lang w:val="ar-SA"/>
        </w:rPr>
        <w:t>عام</w:t>
      </w:r>
      <w:proofErr w:type="gramEnd"/>
      <w:r w:rsidR="00734CFC" w:rsidRPr="00845C01">
        <w:rPr>
          <w:rFonts w:eastAsia="Arial" w:hint="cs"/>
          <w:bdr w:val="nil"/>
          <w:rtl/>
          <w:lang w:val="ar-SA"/>
        </w:rPr>
        <w:t xml:space="preserve"> </w:t>
      </w:r>
      <w:r w:rsidRPr="00845C01">
        <w:rPr>
          <w:rFonts w:eastAsia="Arial"/>
          <w:bdr w:val="nil"/>
          <w:rtl/>
          <w:lang w:val="ar-SA"/>
        </w:rPr>
        <w:t xml:space="preserve">2017. </w:t>
      </w:r>
      <w:r w:rsidR="00734CFC" w:rsidRPr="00845C01">
        <w:rPr>
          <w:rFonts w:eastAsia="Arial" w:hint="cs"/>
          <w:bdr w:val="nil"/>
          <w:rtl/>
          <w:lang w:val="ar-SA"/>
        </w:rPr>
        <w:t xml:space="preserve">ويدلي </w:t>
      </w:r>
      <w:proofErr w:type="gramStart"/>
      <w:r w:rsidR="00734CFC" w:rsidRPr="00845C01">
        <w:rPr>
          <w:rFonts w:eastAsia="Arial"/>
          <w:bdr w:val="nil"/>
          <w:rtl/>
          <w:lang w:val="ar-SA"/>
        </w:rPr>
        <w:t>أشهر</w:t>
      </w:r>
      <w:proofErr w:type="gramEnd"/>
      <w:r w:rsidR="00734CFC" w:rsidRPr="00845C01">
        <w:rPr>
          <w:rFonts w:eastAsia="Arial"/>
          <w:bdr w:val="nil"/>
          <w:rtl/>
          <w:lang w:val="ar-SA"/>
        </w:rPr>
        <w:t xml:space="preserve"> المصممين </w:t>
      </w:r>
      <w:r w:rsidR="00734CFC" w:rsidRPr="00845C01">
        <w:rPr>
          <w:rFonts w:eastAsia="Arial" w:hint="cs"/>
          <w:bdr w:val="nil"/>
          <w:rtl/>
          <w:lang w:val="ar-SA"/>
        </w:rPr>
        <w:t>ب</w:t>
      </w:r>
      <w:r w:rsidRPr="00845C01">
        <w:rPr>
          <w:rFonts w:eastAsia="Arial"/>
          <w:bdr w:val="nil"/>
          <w:rtl/>
          <w:lang w:val="ar-SA"/>
        </w:rPr>
        <w:t>شهادات</w:t>
      </w:r>
      <w:r w:rsidR="00734CFC" w:rsidRPr="00845C01">
        <w:rPr>
          <w:rFonts w:eastAsia="Arial" w:hint="cs"/>
          <w:bdr w:val="nil"/>
          <w:rtl/>
          <w:lang w:val="ar-SA"/>
        </w:rPr>
        <w:t xml:space="preserve"> لصالح المكتب</w:t>
      </w:r>
      <w:r w:rsidR="00734CFC" w:rsidRPr="00845C01">
        <w:rPr>
          <w:rFonts w:eastAsia="Arial"/>
          <w:bdr w:val="nil"/>
          <w:rtl/>
          <w:lang w:val="ar-SA"/>
        </w:rPr>
        <w:t xml:space="preserve">. </w:t>
      </w:r>
      <w:proofErr w:type="gramStart"/>
      <w:r w:rsidR="00734CFC" w:rsidRPr="00845C01">
        <w:rPr>
          <w:rFonts w:eastAsia="Arial"/>
          <w:bdr w:val="nil"/>
          <w:rtl/>
          <w:lang w:val="ar-SA"/>
        </w:rPr>
        <w:t>وعلاوة</w:t>
      </w:r>
      <w:proofErr w:type="gramEnd"/>
      <w:r w:rsidR="00734CFC" w:rsidRPr="00845C01">
        <w:rPr>
          <w:rFonts w:eastAsia="Arial"/>
          <w:bdr w:val="nil"/>
          <w:rtl/>
          <w:lang w:val="ar-SA"/>
        </w:rPr>
        <w:t xml:space="preserve"> على ذلك،</w:t>
      </w:r>
      <w:r w:rsidRPr="00845C01">
        <w:rPr>
          <w:rFonts w:eastAsia="Arial"/>
          <w:bdr w:val="nil"/>
          <w:rtl/>
          <w:lang w:val="ar-SA"/>
        </w:rPr>
        <w:t xml:space="preserve"> </w:t>
      </w:r>
      <w:r w:rsidR="00734CFC" w:rsidRPr="00845C01">
        <w:rPr>
          <w:rFonts w:eastAsia="Arial" w:hint="cs"/>
          <w:bdr w:val="nil"/>
          <w:rtl/>
          <w:lang w:val="ar-SA"/>
        </w:rPr>
        <w:t xml:space="preserve">فإن </w:t>
      </w:r>
      <w:r w:rsidRPr="00845C01">
        <w:rPr>
          <w:rFonts w:eastAsia="Arial"/>
          <w:bdr w:val="nil"/>
          <w:rtl/>
          <w:lang w:val="ar-SA"/>
        </w:rPr>
        <w:t>الاتحاد العام لمقاولات المغرب و</w:t>
      </w:r>
      <w:r w:rsidR="00734CFC" w:rsidRPr="00845C01">
        <w:rPr>
          <w:rFonts w:eastAsia="Arial" w:hint="cs"/>
          <w:bdr w:val="nil"/>
          <w:rtl/>
          <w:lang w:val="ar-SA"/>
        </w:rPr>
        <w:t>ال</w:t>
      </w:r>
      <w:r w:rsidRPr="00845C01">
        <w:rPr>
          <w:rFonts w:eastAsia="Arial"/>
          <w:bdr w:val="nil"/>
          <w:rtl/>
          <w:lang w:val="ar-SA"/>
        </w:rPr>
        <w:t xml:space="preserve">جمعية </w:t>
      </w:r>
      <w:r w:rsidR="00734CFC" w:rsidRPr="00845C01">
        <w:rPr>
          <w:rFonts w:eastAsia="Arial"/>
          <w:bdr w:val="nil"/>
          <w:rtl/>
          <w:lang w:val="ar-SA"/>
        </w:rPr>
        <w:t>المغرب</w:t>
      </w:r>
      <w:r w:rsidR="00734CFC" w:rsidRPr="00845C01">
        <w:rPr>
          <w:rFonts w:eastAsia="Arial" w:hint="cs"/>
          <w:bdr w:val="nil"/>
          <w:rtl/>
          <w:lang w:val="ar-SA"/>
        </w:rPr>
        <w:t>ية</w:t>
      </w:r>
      <w:r w:rsidRPr="00845C01">
        <w:rPr>
          <w:rFonts w:eastAsia="Arial"/>
          <w:bdr w:val="nil"/>
          <w:rtl/>
          <w:lang w:val="ar-SA"/>
        </w:rPr>
        <w:t xml:space="preserve"> </w:t>
      </w:r>
      <w:r w:rsidR="00734CFC" w:rsidRPr="00845C01">
        <w:rPr>
          <w:rFonts w:eastAsia="Arial" w:hint="cs"/>
          <w:bdr w:val="nil"/>
          <w:rtl/>
          <w:lang w:val="ar-SA"/>
        </w:rPr>
        <w:t>ل</w:t>
      </w:r>
      <w:r w:rsidR="00734CFC" w:rsidRPr="00845C01">
        <w:rPr>
          <w:rFonts w:eastAsia="Arial"/>
          <w:bdr w:val="nil"/>
          <w:rtl/>
          <w:lang w:val="ar-SA"/>
        </w:rPr>
        <w:t xml:space="preserve">لمصدرين </w:t>
      </w:r>
      <w:r w:rsidR="00734CFC" w:rsidRPr="00845C01">
        <w:rPr>
          <w:rFonts w:eastAsia="Arial" w:hint="cs"/>
          <w:bdr w:val="nil"/>
          <w:rtl/>
          <w:lang w:val="ar-SA"/>
        </w:rPr>
        <w:t>سي</w:t>
      </w:r>
      <w:r w:rsidR="00734CFC" w:rsidRPr="00845C01">
        <w:rPr>
          <w:rFonts w:eastAsia="Arial"/>
          <w:bdr w:val="nil"/>
          <w:rtl/>
          <w:lang w:val="ar-SA"/>
        </w:rPr>
        <w:t>جر</w:t>
      </w:r>
      <w:r w:rsidR="00734CFC" w:rsidRPr="00845C01">
        <w:rPr>
          <w:rFonts w:eastAsia="Arial" w:hint="cs"/>
          <w:bdr w:val="nil"/>
          <w:rtl/>
          <w:lang w:val="ar-SA"/>
        </w:rPr>
        <w:t>يان</w:t>
      </w:r>
      <w:r w:rsidR="00734CFC" w:rsidRPr="00845C01">
        <w:rPr>
          <w:rFonts w:eastAsia="Arial"/>
          <w:bdr w:val="nil"/>
          <w:rtl/>
          <w:lang w:val="ar-SA"/>
        </w:rPr>
        <w:t xml:space="preserve"> أنشطة </w:t>
      </w:r>
      <w:r w:rsidRPr="00845C01">
        <w:rPr>
          <w:rFonts w:eastAsia="Arial"/>
          <w:bdr w:val="nil"/>
          <w:rtl/>
          <w:lang w:val="ar-SA"/>
        </w:rPr>
        <w:t>متابعة بموجب اتفاق م</w:t>
      </w:r>
      <w:r w:rsidR="00734CFC" w:rsidRPr="00845C01">
        <w:rPr>
          <w:rFonts w:eastAsia="Arial"/>
          <w:bdr w:val="nil"/>
          <w:rtl/>
          <w:lang w:val="ar-SA"/>
        </w:rPr>
        <w:t>ع</w:t>
      </w:r>
      <w:r w:rsidR="00734CFC" w:rsidRPr="00845C01">
        <w:rPr>
          <w:rFonts w:eastAsia="Arial" w:hint="cs"/>
          <w:bdr w:val="nil"/>
          <w:rtl/>
          <w:lang w:val="ar-SA"/>
        </w:rPr>
        <w:t xml:space="preserve"> </w:t>
      </w:r>
      <w:r w:rsidR="00734CFC" w:rsidRPr="00845C01">
        <w:rPr>
          <w:rFonts w:eastAsia="Arial"/>
          <w:bdr w:val="nil"/>
          <w:rtl/>
          <w:lang w:val="ar-SA"/>
        </w:rPr>
        <w:t>المكتب المغربي للملكية الصناعية والتجارية</w:t>
      </w:r>
      <w:r w:rsidR="00734CFC" w:rsidRPr="00845C01">
        <w:rPr>
          <w:rFonts w:eastAsia="Arial" w:hint="cs"/>
          <w:bdr w:val="nil"/>
          <w:rtl/>
          <w:lang w:val="ar-SA"/>
        </w:rPr>
        <w:t>.</w:t>
      </w:r>
    </w:p>
    <w:p w:rsidR="00734CFC" w:rsidRPr="00845C01" w:rsidRDefault="00734CFC" w:rsidP="00734CFC">
      <w:pPr>
        <w:pStyle w:val="NumberedParaAR"/>
      </w:pPr>
      <w:r w:rsidRPr="00845C01">
        <w:rPr>
          <w:rFonts w:hint="cs"/>
          <w:rtl/>
        </w:rPr>
        <w:t>و</w:t>
      </w:r>
      <w:r w:rsidRPr="00845C01">
        <w:rPr>
          <w:rtl/>
        </w:rPr>
        <w:t>رغم بعض القيود المفروضة على الميزانية، ي</w:t>
      </w:r>
      <w:r w:rsidRPr="00845C01">
        <w:rPr>
          <w:rFonts w:hint="cs"/>
          <w:rtl/>
        </w:rPr>
        <w:t>جري</w:t>
      </w:r>
      <w:r w:rsidRPr="00845C01">
        <w:rPr>
          <w:rtl/>
        </w:rPr>
        <w:t xml:space="preserve"> مكتب الملكية الفكرية </w:t>
      </w:r>
      <w:r w:rsidRPr="00845C01">
        <w:rPr>
          <w:rFonts w:hint="cs"/>
          <w:rtl/>
        </w:rPr>
        <w:t>في</w:t>
      </w:r>
      <w:r w:rsidRPr="00845C01">
        <w:rPr>
          <w:rtl/>
        </w:rPr>
        <w:t xml:space="preserve"> الأرجنتين بعض الأنشطة التوع</w:t>
      </w:r>
      <w:r w:rsidRPr="00845C01">
        <w:rPr>
          <w:rFonts w:hint="cs"/>
          <w:rtl/>
        </w:rPr>
        <w:t>و</w:t>
      </w:r>
      <w:r w:rsidRPr="00845C01">
        <w:rPr>
          <w:rtl/>
        </w:rPr>
        <w:t xml:space="preserve">ية، </w:t>
      </w:r>
      <w:r w:rsidRPr="00845C01">
        <w:rPr>
          <w:rFonts w:hint="cs"/>
          <w:rtl/>
        </w:rPr>
        <w:t>و</w:t>
      </w:r>
      <w:r w:rsidRPr="00845C01">
        <w:rPr>
          <w:rtl/>
        </w:rPr>
        <w:t xml:space="preserve">لا سيما </w:t>
      </w:r>
      <w:r w:rsidRPr="00845C01">
        <w:rPr>
          <w:rFonts w:hint="cs"/>
          <w:rtl/>
        </w:rPr>
        <w:t>في</w:t>
      </w:r>
      <w:r w:rsidRPr="00845C01">
        <w:rPr>
          <w:rtl/>
        </w:rPr>
        <w:t xml:space="preserve"> الجامعات.</w:t>
      </w:r>
    </w:p>
    <w:p w:rsidR="00734CFC" w:rsidRPr="00845C01" w:rsidRDefault="00734CFC" w:rsidP="00734CFC">
      <w:pPr>
        <w:pStyle w:val="NumberedParaAR"/>
      </w:pPr>
      <w:r w:rsidRPr="00845C01">
        <w:rPr>
          <w:rFonts w:hint="cs"/>
          <w:rtl/>
        </w:rPr>
        <w:lastRenderedPageBreak/>
        <w:t>ونتيجة</w:t>
      </w:r>
      <w:r w:rsidRPr="00845C01">
        <w:rPr>
          <w:rtl/>
        </w:rPr>
        <w:t xml:space="preserve"> </w:t>
      </w:r>
      <w:r w:rsidRPr="00845C01">
        <w:rPr>
          <w:rFonts w:hint="cs"/>
          <w:rtl/>
        </w:rPr>
        <w:t xml:space="preserve">غياب </w:t>
      </w:r>
      <w:r w:rsidRPr="00845C01">
        <w:rPr>
          <w:rtl/>
        </w:rPr>
        <w:t xml:space="preserve">خارطة طريق واضحة للمتابعة على </w:t>
      </w:r>
      <w:r w:rsidRPr="00845C01">
        <w:rPr>
          <w:rFonts w:hint="cs"/>
          <w:rtl/>
        </w:rPr>
        <w:t>ال</w:t>
      </w:r>
      <w:r w:rsidRPr="00845C01">
        <w:rPr>
          <w:rtl/>
        </w:rPr>
        <w:t>مستوى الدولي</w:t>
      </w:r>
      <w:r w:rsidRPr="00845C01">
        <w:rPr>
          <w:rFonts w:hint="cs"/>
          <w:rtl/>
        </w:rPr>
        <w:t>،</w:t>
      </w:r>
      <w:r w:rsidRPr="00845C01">
        <w:rPr>
          <w:rtl/>
        </w:rPr>
        <w:t xml:space="preserve"> </w:t>
      </w:r>
      <w:r w:rsidRPr="00845C01">
        <w:rPr>
          <w:rFonts w:hint="cs"/>
          <w:rtl/>
        </w:rPr>
        <w:t>ف</w:t>
      </w:r>
      <w:r w:rsidRPr="00845C01">
        <w:rPr>
          <w:rtl/>
        </w:rPr>
        <w:t xml:space="preserve">من غير المرجح </w:t>
      </w:r>
      <w:r w:rsidRPr="00845C01">
        <w:rPr>
          <w:rFonts w:hint="cs"/>
          <w:rtl/>
        </w:rPr>
        <w:t xml:space="preserve">استدامة </w:t>
      </w:r>
      <w:r w:rsidRPr="00845C01">
        <w:rPr>
          <w:rtl/>
        </w:rPr>
        <w:t>الاهتمام و</w:t>
      </w:r>
      <w:r w:rsidRPr="00845C01">
        <w:rPr>
          <w:rFonts w:hint="cs"/>
          <w:rtl/>
        </w:rPr>
        <w:t>الظهور العلني</w:t>
      </w:r>
      <w:r w:rsidRPr="00845C01">
        <w:rPr>
          <w:rtl/>
        </w:rPr>
        <w:t xml:space="preserve"> خارج البلد</w:t>
      </w:r>
      <w:r w:rsidRPr="00845C01">
        <w:rPr>
          <w:rFonts w:hint="cs"/>
          <w:rtl/>
        </w:rPr>
        <w:t>ي</w:t>
      </w:r>
      <w:r w:rsidRPr="00845C01">
        <w:rPr>
          <w:rtl/>
        </w:rPr>
        <w:t>ن المستفيدين دون متابعة منتظمة من الأمانة.</w:t>
      </w:r>
    </w:p>
    <w:p w:rsidR="00734CFC" w:rsidRPr="00845C01" w:rsidRDefault="00B10CC6" w:rsidP="00B10CC6">
      <w:pPr>
        <w:pStyle w:val="NumberedParaAR"/>
      </w:pPr>
      <w:r w:rsidRPr="00845C01">
        <w:rPr>
          <w:rFonts w:hint="cs"/>
          <w:rtl/>
        </w:rPr>
        <w:t>و</w:t>
      </w:r>
      <w:r w:rsidRPr="00845C01">
        <w:rPr>
          <w:rtl/>
        </w:rPr>
        <w:t xml:space="preserve">من شأن توسيع هذه التجربة الناجحة </w:t>
      </w:r>
      <w:r w:rsidRPr="00845C01">
        <w:rPr>
          <w:rFonts w:hint="cs"/>
          <w:rtl/>
        </w:rPr>
        <w:t>إجمالا لت</w:t>
      </w:r>
      <w:r w:rsidRPr="00845C01">
        <w:rPr>
          <w:rtl/>
        </w:rPr>
        <w:t xml:space="preserve">شمل </w:t>
      </w:r>
      <w:r w:rsidRPr="00845C01">
        <w:rPr>
          <w:rFonts w:hint="cs"/>
          <w:rtl/>
        </w:rPr>
        <w:t xml:space="preserve">بلدانا </w:t>
      </w:r>
      <w:r w:rsidRPr="00845C01">
        <w:rPr>
          <w:rtl/>
        </w:rPr>
        <w:t xml:space="preserve">أكثر، </w:t>
      </w:r>
      <w:r w:rsidRPr="00845C01">
        <w:rPr>
          <w:rFonts w:hint="cs"/>
          <w:rtl/>
        </w:rPr>
        <w:t>و</w:t>
      </w:r>
      <w:r w:rsidRPr="00845C01">
        <w:rPr>
          <w:rtl/>
        </w:rPr>
        <w:t xml:space="preserve">لا سيما البلدان الأقل </w:t>
      </w:r>
      <w:r w:rsidRPr="00845C01">
        <w:rPr>
          <w:rFonts w:hint="cs"/>
          <w:rtl/>
        </w:rPr>
        <w:t xml:space="preserve">نموا </w:t>
      </w:r>
      <w:r w:rsidRPr="00845C01">
        <w:rPr>
          <w:rtl/>
        </w:rPr>
        <w:t xml:space="preserve">من مناطق أخرى إن أمكن، أن يوفر </w:t>
      </w:r>
      <w:r w:rsidRPr="00845C01">
        <w:rPr>
          <w:rFonts w:hint="cs"/>
          <w:rtl/>
        </w:rPr>
        <w:t>الخبر</w:t>
      </w:r>
      <w:r w:rsidRPr="00845C01">
        <w:rPr>
          <w:rtl/>
        </w:rPr>
        <w:t xml:space="preserve">ة </w:t>
      </w:r>
      <w:r w:rsidRPr="00845C01">
        <w:rPr>
          <w:rFonts w:hint="cs"/>
          <w:rtl/>
        </w:rPr>
        <w:t>ال</w:t>
      </w:r>
      <w:r w:rsidRPr="00845C01">
        <w:rPr>
          <w:rtl/>
        </w:rPr>
        <w:t xml:space="preserve">إضافية اللازمة لاستخلاص استنتاجات </w:t>
      </w:r>
      <w:r w:rsidRPr="00845C01">
        <w:rPr>
          <w:rFonts w:hint="cs"/>
          <w:rtl/>
        </w:rPr>
        <w:t xml:space="preserve">عن </w:t>
      </w:r>
      <w:r w:rsidRPr="00845C01">
        <w:rPr>
          <w:rtl/>
        </w:rPr>
        <w:t>كيفية</w:t>
      </w:r>
      <w:r w:rsidRPr="00845C01">
        <w:rPr>
          <w:rFonts w:hint="cs"/>
          <w:rtl/>
        </w:rPr>
        <w:t xml:space="preserve"> تعزيز ا</w:t>
      </w:r>
      <w:r w:rsidRPr="00845C01">
        <w:rPr>
          <w:rtl/>
        </w:rPr>
        <w:t xml:space="preserve">لأمانة </w:t>
      </w:r>
      <w:r w:rsidRPr="00845C01">
        <w:rPr>
          <w:rFonts w:hint="cs"/>
          <w:rtl/>
        </w:rPr>
        <w:t>ل</w:t>
      </w:r>
      <w:r w:rsidRPr="00845C01">
        <w:rPr>
          <w:rtl/>
        </w:rPr>
        <w:t xml:space="preserve">مكاتب الملكية الفكرية </w:t>
      </w:r>
      <w:r w:rsidRPr="00845C01">
        <w:rPr>
          <w:rFonts w:hint="cs"/>
          <w:rtl/>
        </w:rPr>
        <w:t xml:space="preserve">بهدف </w:t>
      </w:r>
      <w:r w:rsidRPr="00845C01">
        <w:rPr>
          <w:rtl/>
        </w:rPr>
        <w:t xml:space="preserve">تقديم دعم </w:t>
      </w:r>
      <w:r w:rsidRPr="00845C01">
        <w:rPr>
          <w:rFonts w:hint="cs"/>
          <w:rtl/>
        </w:rPr>
        <w:t>مماثل ل</w:t>
      </w:r>
      <w:r w:rsidRPr="00845C01">
        <w:rPr>
          <w:rtl/>
        </w:rPr>
        <w:t>لشركات</w:t>
      </w:r>
      <w:r w:rsidRPr="00845C01">
        <w:rPr>
          <w:rFonts w:hint="cs"/>
          <w:rtl/>
        </w:rPr>
        <w:t xml:space="preserve">. </w:t>
      </w:r>
      <w:r w:rsidRPr="00845C01">
        <w:rPr>
          <w:rtl/>
        </w:rPr>
        <w:t>و</w:t>
      </w:r>
      <w:r w:rsidRPr="00845C01">
        <w:rPr>
          <w:rFonts w:hint="cs"/>
          <w:rtl/>
        </w:rPr>
        <w:t>ب</w:t>
      </w:r>
      <w:r w:rsidRPr="00845C01">
        <w:rPr>
          <w:rtl/>
        </w:rPr>
        <w:t>نهاية مرحلة المتابعة ينبغي أن تت</w:t>
      </w:r>
      <w:r w:rsidRPr="00845C01">
        <w:rPr>
          <w:rFonts w:hint="cs"/>
          <w:rtl/>
        </w:rPr>
        <w:t>اح</w:t>
      </w:r>
      <w:r w:rsidRPr="00845C01">
        <w:rPr>
          <w:rtl/>
        </w:rPr>
        <w:t xml:space="preserve"> بيانات </w:t>
      </w:r>
      <w:r w:rsidRPr="00845C01">
        <w:rPr>
          <w:rFonts w:hint="cs"/>
          <w:rtl/>
        </w:rPr>
        <w:t>عن</w:t>
      </w:r>
      <w:r w:rsidRPr="00845C01">
        <w:rPr>
          <w:rtl/>
        </w:rPr>
        <w:t xml:space="preserve"> </w:t>
      </w:r>
      <w:r w:rsidRPr="00845C01">
        <w:rPr>
          <w:rFonts w:hint="cs"/>
          <w:rtl/>
        </w:rPr>
        <w:t>النتائج ال</w:t>
      </w:r>
      <w:r w:rsidRPr="00845C01">
        <w:rPr>
          <w:rtl/>
        </w:rPr>
        <w:t>أوسع في البلد</w:t>
      </w:r>
      <w:r w:rsidRPr="00845C01">
        <w:rPr>
          <w:rFonts w:hint="cs"/>
          <w:rtl/>
        </w:rPr>
        <w:t>ي</w:t>
      </w:r>
      <w:r w:rsidRPr="00845C01">
        <w:rPr>
          <w:rtl/>
        </w:rPr>
        <w:t>ن الرائدين، على مستوى الشرك</w:t>
      </w:r>
      <w:r w:rsidRPr="00845C01">
        <w:rPr>
          <w:rFonts w:hint="cs"/>
          <w:rtl/>
        </w:rPr>
        <w:t>ات</w:t>
      </w:r>
      <w:r w:rsidRPr="00845C01">
        <w:rPr>
          <w:rtl/>
        </w:rPr>
        <w:t xml:space="preserve"> </w:t>
      </w:r>
      <w:r w:rsidRPr="00845C01">
        <w:rPr>
          <w:rFonts w:hint="cs"/>
          <w:rtl/>
        </w:rPr>
        <w:t xml:space="preserve">مثلا </w:t>
      </w:r>
      <w:r w:rsidRPr="00845C01">
        <w:rPr>
          <w:rtl/>
        </w:rPr>
        <w:t>(إن وجدت)</w:t>
      </w:r>
      <w:r w:rsidRPr="00845C01">
        <w:rPr>
          <w:rFonts w:hint="cs"/>
          <w:rtl/>
        </w:rPr>
        <w:t>.</w:t>
      </w:r>
    </w:p>
    <w:p w:rsidR="00B10CC6" w:rsidRPr="00845C01" w:rsidRDefault="00B10CC6" w:rsidP="00F17E15">
      <w:pPr>
        <w:pStyle w:val="NumberedParaAR"/>
      </w:pPr>
      <w:r w:rsidRPr="00845C01">
        <w:rPr>
          <w:rtl/>
        </w:rPr>
        <w:t>و</w:t>
      </w:r>
      <w:r w:rsidRPr="00845C01">
        <w:rPr>
          <w:rFonts w:hint="cs"/>
          <w:rtl/>
        </w:rPr>
        <w:t xml:space="preserve">سيتيح </w:t>
      </w:r>
      <w:r w:rsidRPr="00845C01">
        <w:rPr>
          <w:rtl/>
        </w:rPr>
        <w:t xml:space="preserve">تكرار </w:t>
      </w:r>
      <w:r w:rsidRPr="00845C01">
        <w:rPr>
          <w:rFonts w:hint="cs"/>
          <w:rtl/>
        </w:rPr>
        <w:t xml:space="preserve">المشروع </w:t>
      </w:r>
      <w:r w:rsidRPr="00845C01">
        <w:rPr>
          <w:rtl/>
        </w:rPr>
        <w:t xml:space="preserve">في بلدان أخرى </w:t>
      </w:r>
      <w:r w:rsidRPr="00845C01">
        <w:rPr>
          <w:rFonts w:hint="cs"/>
          <w:rtl/>
        </w:rPr>
        <w:t>ل</w:t>
      </w:r>
      <w:r w:rsidRPr="00845C01">
        <w:rPr>
          <w:rtl/>
        </w:rPr>
        <w:t xml:space="preserve">لويبو </w:t>
      </w:r>
      <w:r w:rsidRPr="00845C01">
        <w:rPr>
          <w:rFonts w:hint="cs"/>
          <w:rtl/>
        </w:rPr>
        <w:t>أن ت</w:t>
      </w:r>
      <w:r w:rsidRPr="00845C01">
        <w:rPr>
          <w:rtl/>
        </w:rPr>
        <w:t>ستف</w:t>
      </w:r>
      <w:r w:rsidRPr="00845C01">
        <w:rPr>
          <w:rFonts w:hint="cs"/>
          <w:rtl/>
        </w:rPr>
        <w:t>ي</w:t>
      </w:r>
      <w:r w:rsidRPr="00845C01">
        <w:rPr>
          <w:rtl/>
        </w:rPr>
        <w:t>د من الخبرات ال</w:t>
      </w:r>
      <w:r w:rsidRPr="00845C01">
        <w:rPr>
          <w:rFonts w:hint="cs"/>
          <w:rtl/>
        </w:rPr>
        <w:t>موجود</w:t>
      </w:r>
      <w:r w:rsidRPr="00845C01">
        <w:rPr>
          <w:rtl/>
        </w:rPr>
        <w:t xml:space="preserve">ة </w:t>
      </w:r>
      <w:r w:rsidRPr="00845C01">
        <w:rPr>
          <w:rFonts w:hint="cs"/>
          <w:rtl/>
        </w:rPr>
        <w:t>ل</w:t>
      </w:r>
      <w:r w:rsidRPr="00845C01">
        <w:rPr>
          <w:rtl/>
        </w:rPr>
        <w:t xml:space="preserve">لخبراء الوطنيين المدربين في بلدان أخرى. </w:t>
      </w:r>
      <w:r w:rsidRPr="00845C01">
        <w:rPr>
          <w:rFonts w:hint="cs"/>
          <w:rtl/>
        </w:rPr>
        <w:t xml:space="preserve">وقد </w:t>
      </w:r>
      <w:r w:rsidR="00110C9F" w:rsidRPr="00845C01">
        <w:rPr>
          <w:rtl/>
        </w:rPr>
        <w:t>ت</w:t>
      </w:r>
      <w:r w:rsidR="00110C9F" w:rsidRPr="00845C01">
        <w:rPr>
          <w:rFonts w:hint="cs"/>
          <w:rtl/>
        </w:rPr>
        <w:t>طال</w:t>
      </w:r>
      <w:r w:rsidRPr="00845C01">
        <w:rPr>
          <w:rtl/>
        </w:rPr>
        <w:t xml:space="preserve"> فوائد </w:t>
      </w:r>
      <w:r w:rsidR="00110C9F" w:rsidRPr="00845C01">
        <w:rPr>
          <w:rFonts w:hint="cs"/>
          <w:rtl/>
        </w:rPr>
        <w:t>ال</w:t>
      </w:r>
      <w:r w:rsidR="00110C9F" w:rsidRPr="00845C01">
        <w:rPr>
          <w:rtl/>
        </w:rPr>
        <w:t>استثمار</w:t>
      </w:r>
      <w:r w:rsidRPr="00845C01">
        <w:rPr>
          <w:rtl/>
        </w:rPr>
        <w:t xml:space="preserve"> </w:t>
      </w:r>
      <w:r w:rsidR="00110C9F" w:rsidRPr="00845C01">
        <w:rPr>
          <w:rFonts w:hint="cs"/>
          <w:rtl/>
        </w:rPr>
        <w:t>ال</w:t>
      </w:r>
      <w:r w:rsidR="00110C9F" w:rsidRPr="00845C01">
        <w:rPr>
          <w:rtl/>
        </w:rPr>
        <w:t>كبير في تطوير</w:t>
      </w:r>
      <w:r w:rsidR="00110C9F" w:rsidRPr="00845C01">
        <w:rPr>
          <w:rFonts w:hint="cs"/>
          <w:rtl/>
        </w:rPr>
        <w:t xml:space="preserve"> ال</w:t>
      </w:r>
      <w:r w:rsidR="00110C9F" w:rsidRPr="00845C01">
        <w:rPr>
          <w:rtl/>
        </w:rPr>
        <w:t>منهجي</w:t>
      </w:r>
      <w:r w:rsidR="00110C9F" w:rsidRPr="00845C01">
        <w:rPr>
          <w:rFonts w:hint="cs"/>
          <w:rtl/>
        </w:rPr>
        <w:t>ات</w:t>
      </w:r>
      <w:r w:rsidR="00110C9F" w:rsidRPr="00845C01">
        <w:rPr>
          <w:rtl/>
        </w:rPr>
        <w:t xml:space="preserve"> و</w:t>
      </w:r>
      <w:r w:rsidR="00110C9F" w:rsidRPr="00845C01">
        <w:rPr>
          <w:rFonts w:hint="cs"/>
          <w:rtl/>
        </w:rPr>
        <w:t>ال</w:t>
      </w:r>
      <w:r w:rsidRPr="00845C01">
        <w:rPr>
          <w:rtl/>
        </w:rPr>
        <w:t xml:space="preserve">أدوات </w:t>
      </w:r>
      <w:r w:rsidR="00110C9F" w:rsidRPr="00845C01">
        <w:rPr>
          <w:rFonts w:hint="cs"/>
          <w:rtl/>
        </w:rPr>
        <w:t>بلدانا أخرى</w:t>
      </w:r>
      <w:r w:rsidRPr="00845C01">
        <w:rPr>
          <w:rtl/>
        </w:rPr>
        <w:t xml:space="preserve">. </w:t>
      </w:r>
      <w:proofErr w:type="gramStart"/>
      <w:r w:rsidR="00110C9F" w:rsidRPr="00845C01">
        <w:rPr>
          <w:rFonts w:hint="cs"/>
          <w:rtl/>
        </w:rPr>
        <w:t>و</w:t>
      </w:r>
      <w:r w:rsidR="00F17E15" w:rsidRPr="00845C01">
        <w:rPr>
          <w:rFonts w:hint="cs"/>
          <w:rtl/>
        </w:rPr>
        <w:t>إ</w:t>
      </w:r>
      <w:r w:rsidR="00110C9F" w:rsidRPr="00845C01">
        <w:rPr>
          <w:rFonts w:hint="cs"/>
          <w:rtl/>
        </w:rPr>
        <w:t>ضافة</w:t>
      </w:r>
      <w:proofErr w:type="gramEnd"/>
      <w:r w:rsidR="00110C9F" w:rsidRPr="00845C01">
        <w:rPr>
          <w:rFonts w:hint="cs"/>
          <w:rtl/>
        </w:rPr>
        <w:t xml:space="preserve"> إلى</w:t>
      </w:r>
      <w:r w:rsidR="00110C9F" w:rsidRPr="00845C01">
        <w:rPr>
          <w:rtl/>
        </w:rPr>
        <w:t xml:space="preserve"> مكاسب الكفاءة</w:t>
      </w:r>
      <w:r w:rsidR="00110C9F" w:rsidRPr="00845C01">
        <w:rPr>
          <w:rFonts w:hint="cs"/>
          <w:rtl/>
        </w:rPr>
        <w:t>،</w:t>
      </w:r>
      <w:r w:rsidR="00110C9F" w:rsidRPr="00845C01">
        <w:rPr>
          <w:rtl/>
        </w:rPr>
        <w:t xml:space="preserve"> من شأن</w:t>
      </w:r>
      <w:r w:rsidRPr="00845C01">
        <w:rPr>
          <w:rtl/>
        </w:rPr>
        <w:t xml:space="preserve"> </w:t>
      </w:r>
      <w:r w:rsidR="00110C9F" w:rsidRPr="00845C01">
        <w:rPr>
          <w:rtl/>
        </w:rPr>
        <w:t>"</w:t>
      </w:r>
      <w:r w:rsidR="00110C9F" w:rsidRPr="00845C01">
        <w:rPr>
          <w:rFonts w:hint="cs"/>
          <w:rtl/>
        </w:rPr>
        <w:t xml:space="preserve">حملات </w:t>
      </w:r>
      <w:r w:rsidR="00110C9F" w:rsidRPr="00845C01">
        <w:rPr>
          <w:rtl/>
        </w:rPr>
        <w:t xml:space="preserve">توعية" أوسع أن </w:t>
      </w:r>
      <w:r w:rsidR="00110C9F" w:rsidRPr="00845C01">
        <w:rPr>
          <w:rFonts w:hint="cs"/>
          <w:rtl/>
        </w:rPr>
        <w:t>ت</w:t>
      </w:r>
      <w:r w:rsidR="00110C9F" w:rsidRPr="00845C01">
        <w:rPr>
          <w:rtl/>
        </w:rPr>
        <w:t xml:space="preserve">زيد من فرص </w:t>
      </w:r>
      <w:r w:rsidR="00110C9F" w:rsidRPr="00845C01">
        <w:rPr>
          <w:rFonts w:hint="cs"/>
          <w:rtl/>
        </w:rPr>
        <w:t>توليد</w:t>
      </w:r>
      <w:r w:rsidRPr="00845C01">
        <w:rPr>
          <w:rtl/>
        </w:rPr>
        <w:t xml:space="preserve"> الفوائد </w:t>
      </w:r>
      <w:r w:rsidR="00110C9F" w:rsidRPr="00845C01">
        <w:rPr>
          <w:rtl/>
        </w:rPr>
        <w:t>والحفاظ عل</w:t>
      </w:r>
      <w:r w:rsidR="00110C9F" w:rsidRPr="00845C01">
        <w:rPr>
          <w:rFonts w:hint="cs"/>
          <w:rtl/>
        </w:rPr>
        <w:t>يها</w:t>
      </w:r>
      <w:r w:rsidRPr="00845C01">
        <w:rPr>
          <w:rtl/>
        </w:rPr>
        <w:t xml:space="preserve"> </w:t>
      </w:r>
      <w:r w:rsidR="00110C9F" w:rsidRPr="00845C01">
        <w:rPr>
          <w:rFonts w:hint="cs"/>
          <w:rtl/>
        </w:rPr>
        <w:t xml:space="preserve">في </w:t>
      </w:r>
      <w:r w:rsidR="00110C9F" w:rsidRPr="00845C01">
        <w:rPr>
          <w:rtl/>
        </w:rPr>
        <w:t>نطاق أ</w:t>
      </w:r>
      <w:r w:rsidR="00110C9F" w:rsidRPr="00845C01">
        <w:rPr>
          <w:rFonts w:hint="cs"/>
          <w:rtl/>
        </w:rPr>
        <w:t>كبر</w:t>
      </w:r>
      <w:r w:rsidRPr="00845C01">
        <w:rPr>
          <w:rtl/>
        </w:rPr>
        <w:t>.</w:t>
      </w:r>
    </w:p>
    <w:p w:rsidR="00110C9F" w:rsidRPr="00845C01" w:rsidRDefault="00110C9F" w:rsidP="00110C9F">
      <w:pPr>
        <w:pStyle w:val="NumberedParaAR"/>
      </w:pPr>
      <w:proofErr w:type="gramStart"/>
      <w:r w:rsidRPr="00845C01">
        <w:rPr>
          <w:rFonts w:hint="cs"/>
          <w:rtl/>
        </w:rPr>
        <w:t>وستزود</w:t>
      </w:r>
      <w:proofErr w:type="gramEnd"/>
      <w:r w:rsidRPr="00845C01">
        <w:rPr>
          <w:rFonts w:hint="cs"/>
          <w:rtl/>
        </w:rPr>
        <w:t xml:space="preserve"> التجربة</w:t>
      </w:r>
      <w:r w:rsidRPr="00845C01">
        <w:rPr>
          <w:rtl/>
        </w:rPr>
        <w:t xml:space="preserve"> </w:t>
      </w:r>
      <w:r w:rsidRPr="00845C01">
        <w:rPr>
          <w:rFonts w:hint="cs"/>
          <w:rtl/>
        </w:rPr>
        <w:t>ال</w:t>
      </w:r>
      <w:r w:rsidRPr="00845C01">
        <w:rPr>
          <w:rtl/>
        </w:rPr>
        <w:t xml:space="preserve">إضافية أعضاء اللجنة </w:t>
      </w:r>
      <w:r w:rsidRPr="00845C01">
        <w:rPr>
          <w:rFonts w:hint="cs"/>
          <w:rtl/>
        </w:rPr>
        <w:t xml:space="preserve">بالدراية </w:t>
      </w:r>
      <w:r w:rsidRPr="00845C01">
        <w:rPr>
          <w:rtl/>
        </w:rPr>
        <w:t xml:space="preserve">اللازمة </w:t>
      </w:r>
      <w:r w:rsidRPr="00845C01">
        <w:rPr>
          <w:rFonts w:hint="cs"/>
          <w:rtl/>
        </w:rPr>
        <w:t xml:space="preserve">للفصل </w:t>
      </w:r>
      <w:r w:rsidR="00236FCB" w:rsidRPr="00845C01">
        <w:rPr>
          <w:rFonts w:hint="cs"/>
          <w:rtl/>
        </w:rPr>
        <w:t xml:space="preserve">في وجود </w:t>
      </w:r>
      <w:r w:rsidRPr="00845C01">
        <w:rPr>
          <w:rtl/>
        </w:rPr>
        <w:t>اهتمام أوسع للحصول</w:t>
      </w:r>
      <w:r w:rsidR="00236FCB" w:rsidRPr="00845C01">
        <w:rPr>
          <w:rtl/>
        </w:rPr>
        <w:t xml:space="preserve"> على دعم مماثل من الأمانة. و</w:t>
      </w:r>
      <w:r w:rsidR="00236FCB" w:rsidRPr="00845C01">
        <w:rPr>
          <w:rFonts w:hint="cs"/>
          <w:rtl/>
        </w:rPr>
        <w:t xml:space="preserve">ستحسّن </w:t>
      </w:r>
      <w:proofErr w:type="gramStart"/>
      <w:r w:rsidR="00236FCB" w:rsidRPr="00845C01">
        <w:rPr>
          <w:rFonts w:hint="cs"/>
          <w:rtl/>
        </w:rPr>
        <w:t>صقل</w:t>
      </w:r>
      <w:proofErr w:type="gramEnd"/>
      <w:r w:rsidR="00236FCB" w:rsidRPr="00845C01">
        <w:rPr>
          <w:rFonts w:hint="cs"/>
          <w:rtl/>
        </w:rPr>
        <w:t xml:space="preserve"> النهج</w:t>
      </w:r>
      <w:r w:rsidR="00236FCB" w:rsidRPr="00845C01">
        <w:rPr>
          <w:rtl/>
        </w:rPr>
        <w:t xml:space="preserve">. </w:t>
      </w:r>
      <w:proofErr w:type="gramStart"/>
      <w:r w:rsidR="00236FCB" w:rsidRPr="00845C01">
        <w:rPr>
          <w:rFonts w:hint="cs"/>
          <w:rtl/>
        </w:rPr>
        <w:t>وهو</w:t>
      </w:r>
      <w:proofErr w:type="gramEnd"/>
      <w:r w:rsidR="00236FCB" w:rsidRPr="00845C01">
        <w:rPr>
          <w:rFonts w:hint="cs"/>
          <w:rtl/>
        </w:rPr>
        <w:t xml:space="preserve"> ما سي</w:t>
      </w:r>
      <w:r w:rsidR="00236FCB" w:rsidRPr="00845C01">
        <w:rPr>
          <w:rtl/>
        </w:rPr>
        <w:t>مك</w:t>
      </w:r>
      <w:r w:rsidR="00236FCB" w:rsidRPr="00845C01">
        <w:rPr>
          <w:rFonts w:hint="cs"/>
          <w:rtl/>
        </w:rPr>
        <w:t>ّ</w:t>
      </w:r>
      <w:r w:rsidRPr="00845C01">
        <w:rPr>
          <w:rtl/>
        </w:rPr>
        <w:t xml:space="preserve">ن اللجنة من </w:t>
      </w:r>
      <w:r w:rsidR="00236FCB" w:rsidRPr="00845C01">
        <w:rPr>
          <w:rtl/>
        </w:rPr>
        <w:t>اتخاذ قرار مستنير بشأن</w:t>
      </w:r>
      <w:r w:rsidRPr="00845C01">
        <w:rPr>
          <w:rtl/>
        </w:rPr>
        <w:t xml:space="preserve"> </w:t>
      </w:r>
      <w:r w:rsidR="00236FCB" w:rsidRPr="00845C01">
        <w:rPr>
          <w:rFonts w:hint="cs"/>
          <w:rtl/>
        </w:rPr>
        <w:t xml:space="preserve">تعميم </w:t>
      </w:r>
      <w:r w:rsidR="00236FCB" w:rsidRPr="00845C01">
        <w:rPr>
          <w:rtl/>
        </w:rPr>
        <w:t>أنشطة مماثلة</w:t>
      </w:r>
      <w:r w:rsidRPr="00845C01">
        <w:rPr>
          <w:rtl/>
        </w:rPr>
        <w:t xml:space="preserve"> </w:t>
      </w:r>
      <w:r w:rsidR="00236FCB" w:rsidRPr="00845C01">
        <w:rPr>
          <w:rFonts w:hint="cs"/>
          <w:rtl/>
        </w:rPr>
        <w:t>في أ</w:t>
      </w:r>
      <w:r w:rsidR="00236FCB" w:rsidRPr="00845C01">
        <w:rPr>
          <w:rtl/>
        </w:rPr>
        <w:t xml:space="preserve">حد </w:t>
      </w:r>
      <w:r w:rsidRPr="00845C01">
        <w:rPr>
          <w:rtl/>
        </w:rPr>
        <w:t>برامج</w:t>
      </w:r>
      <w:r w:rsidR="00236FCB" w:rsidRPr="00845C01">
        <w:rPr>
          <w:rFonts w:hint="cs"/>
          <w:rtl/>
        </w:rPr>
        <w:t>ها</w:t>
      </w:r>
      <w:r w:rsidRPr="00845C01">
        <w:rPr>
          <w:rtl/>
        </w:rPr>
        <w:t xml:space="preserve"> القائمة</w:t>
      </w:r>
      <w:r w:rsidR="00236FCB" w:rsidRPr="00845C01">
        <w:rPr>
          <w:rFonts w:hint="cs"/>
          <w:rtl/>
        </w:rPr>
        <w:t xml:space="preserve"> </w:t>
      </w:r>
      <w:r w:rsidR="00236FCB" w:rsidRPr="00845C01">
        <w:rPr>
          <w:rtl/>
        </w:rPr>
        <w:t>في وقت لاحق</w:t>
      </w:r>
      <w:r w:rsidRPr="00845C01">
        <w:rPr>
          <w:rtl/>
        </w:rPr>
        <w:t>.</w:t>
      </w:r>
    </w:p>
    <w:p w:rsidR="00236FCB" w:rsidRPr="00845C01" w:rsidRDefault="00236FCB" w:rsidP="00F17E15">
      <w:pPr>
        <w:pStyle w:val="Heading2AR"/>
        <w:keepNext w:val="0"/>
        <w:widowControl w:val="0"/>
        <w:suppressAutoHyphens/>
        <w:spacing w:after="240" w:line="360" w:lineRule="exact"/>
        <w:ind w:left="1133" w:hanging="567"/>
        <w:rPr>
          <w:rFonts w:eastAsia="Arial"/>
          <w:bdr w:val="nil"/>
          <w:rtl/>
          <w:lang w:val="ar-SA" w:eastAsia="zh-CN"/>
        </w:rPr>
      </w:pPr>
      <w:r w:rsidRPr="00845C01">
        <w:rPr>
          <w:rFonts w:eastAsia="Arial" w:hint="cs"/>
          <w:bdr w:val="nil"/>
          <w:rtl/>
          <w:lang w:val="ar-SA" w:eastAsia="zh-CN"/>
        </w:rPr>
        <w:t>(واو)</w:t>
      </w:r>
      <w:r w:rsidRPr="00845C01">
        <w:rPr>
          <w:rFonts w:eastAsia="Arial"/>
          <w:bdr w:val="nil"/>
          <w:rtl/>
          <w:lang w:val="ar-SA" w:eastAsia="zh-CN"/>
        </w:rPr>
        <w:tab/>
      </w:r>
      <w:r w:rsidR="00443A96" w:rsidRPr="00845C01">
        <w:rPr>
          <w:rFonts w:eastAsia="Arial" w:hint="cs"/>
          <w:bdr w:val="nil"/>
          <w:rtl/>
          <w:lang w:val="ar-SA" w:eastAsia="zh-CN"/>
        </w:rPr>
        <w:t>المساواة بين الجنسين</w:t>
      </w:r>
    </w:p>
    <w:p w:rsidR="00443A96" w:rsidRPr="00845C01" w:rsidRDefault="0089734B" w:rsidP="00F17E15">
      <w:pPr>
        <w:pStyle w:val="NumberedParaAR"/>
        <w:rPr>
          <w:rtl/>
          <w:lang w:val="ar-SA" w:eastAsia="zh-CN"/>
        </w:rPr>
      </w:pPr>
      <w:r w:rsidRPr="00845C01">
        <w:rPr>
          <w:rFonts w:hint="cs"/>
          <w:rtl/>
          <w:lang w:val="ar-SA" w:eastAsia="zh-CN"/>
        </w:rPr>
        <w:t xml:space="preserve">إن </w:t>
      </w:r>
      <w:r w:rsidR="00443A96" w:rsidRPr="00845C01">
        <w:rPr>
          <w:rtl/>
          <w:lang w:val="ar-SA" w:eastAsia="zh-CN"/>
        </w:rPr>
        <w:t>ا</w:t>
      </w:r>
      <w:r w:rsidRPr="00845C01">
        <w:rPr>
          <w:rtl/>
          <w:lang w:val="ar-SA" w:eastAsia="zh-CN"/>
        </w:rPr>
        <w:t>لمساواة بين الجنسين هي أولوية ل</w:t>
      </w:r>
      <w:r w:rsidR="00443A96" w:rsidRPr="00845C01">
        <w:rPr>
          <w:rtl/>
          <w:lang w:val="ar-SA" w:eastAsia="zh-CN"/>
        </w:rPr>
        <w:t>لويبو</w:t>
      </w:r>
      <w:r w:rsidRPr="00845C01">
        <w:rPr>
          <w:rStyle w:val="FootnoteReference"/>
          <w:sz w:val="36"/>
          <w:szCs w:val="36"/>
          <w:rtl/>
          <w:lang w:val="ar-SA" w:eastAsia="zh-CN" w:bidi="ar-SY"/>
        </w:rPr>
        <w:footnoteReference w:id="30"/>
      </w:r>
      <w:r w:rsidR="00443A96" w:rsidRPr="00845C01">
        <w:rPr>
          <w:rtl/>
          <w:lang w:val="ar-SA" w:eastAsia="zh-CN" w:bidi="ar-SY"/>
        </w:rPr>
        <w:t xml:space="preserve">. </w:t>
      </w:r>
      <w:r w:rsidRPr="00845C01">
        <w:rPr>
          <w:rFonts w:hint="cs"/>
          <w:rtl/>
          <w:lang w:val="ar-SA" w:eastAsia="zh-CN"/>
        </w:rPr>
        <w:t xml:space="preserve">ولكن، لم تتح بعد </w:t>
      </w:r>
      <w:r w:rsidR="00443A96" w:rsidRPr="00845C01">
        <w:rPr>
          <w:rtl/>
          <w:lang w:val="ar-SA" w:eastAsia="zh-CN"/>
        </w:rPr>
        <w:t>مبادئ توجيهية محددة ب</w:t>
      </w:r>
      <w:r w:rsidRPr="00845C01">
        <w:rPr>
          <w:rtl/>
          <w:lang w:val="ar-SA" w:eastAsia="zh-CN"/>
        </w:rPr>
        <w:t xml:space="preserve">شأن كيفية إدماج </w:t>
      </w:r>
      <w:r w:rsidRPr="00845C01">
        <w:rPr>
          <w:rFonts w:hint="cs"/>
          <w:rtl/>
          <w:lang w:val="ar-SA" w:eastAsia="zh-CN"/>
        </w:rPr>
        <w:t xml:space="preserve">المساواة بين الجنسين </w:t>
      </w:r>
      <w:r w:rsidR="00443A96" w:rsidRPr="00845C01">
        <w:rPr>
          <w:rtl/>
          <w:lang w:val="ar-SA" w:eastAsia="zh-CN"/>
        </w:rPr>
        <w:t>في إعداد مشاريع</w:t>
      </w:r>
      <w:r w:rsidRPr="00845C01">
        <w:rPr>
          <w:rtl/>
          <w:lang w:val="ar-SA" w:eastAsia="zh-CN" w:bidi="ar-SY"/>
        </w:rPr>
        <w:t xml:space="preserve"> </w:t>
      </w:r>
      <w:r w:rsidRPr="00845C01">
        <w:rPr>
          <w:rFonts w:hint="cs"/>
          <w:rtl/>
          <w:lang w:val="ar-SA" w:eastAsia="zh-CN"/>
        </w:rPr>
        <w:t xml:space="preserve">أجندة التنمية </w:t>
      </w:r>
      <w:r w:rsidRPr="00845C01">
        <w:rPr>
          <w:rtl/>
          <w:lang w:val="ar-SA" w:eastAsia="zh-CN"/>
        </w:rPr>
        <w:t>وتنفيذ</w:t>
      </w:r>
      <w:r w:rsidRPr="00845C01">
        <w:rPr>
          <w:rFonts w:hint="cs"/>
          <w:rtl/>
          <w:lang w:val="ar-SA" w:eastAsia="zh-CN"/>
        </w:rPr>
        <w:t>ها</w:t>
      </w:r>
      <w:r w:rsidR="00443A96" w:rsidRPr="00845C01">
        <w:rPr>
          <w:rtl/>
          <w:lang w:val="ar-SA" w:eastAsia="zh-CN" w:bidi="ar-SY"/>
        </w:rPr>
        <w:t>.</w:t>
      </w:r>
    </w:p>
    <w:p w:rsidR="0089734B" w:rsidRPr="00845C01" w:rsidRDefault="00E72B2A" w:rsidP="0089734B">
      <w:pPr>
        <w:pStyle w:val="NumberedParaAR"/>
        <w:rPr>
          <w:rtl/>
          <w:lang w:val="ar-SA" w:eastAsia="zh-CN"/>
        </w:rPr>
      </w:pPr>
      <w:proofErr w:type="gramStart"/>
      <w:r w:rsidRPr="00845C01">
        <w:rPr>
          <w:rFonts w:hint="cs"/>
          <w:rtl/>
          <w:lang w:val="ar-SA" w:eastAsia="zh-CN"/>
        </w:rPr>
        <w:t>إنّ</w:t>
      </w:r>
      <w:proofErr w:type="gramEnd"/>
      <w:r w:rsidRPr="00845C01">
        <w:rPr>
          <w:rFonts w:hint="cs"/>
          <w:rtl/>
          <w:lang w:val="ar-SA" w:eastAsia="zh-CN"/>
        </w:rPr>
        <w:t xml:space="preserve"> جوهر </w:t>
      </w:r>
      <w:r w:rsidRPr="00845C01">
        <w:rPr>
          <w:rtl/>
          <w:lang w:val="ar-SA" w:eastAsia="zh-CN"/>
        </w:rPr>
        <w:t xml:space="preserve">تعميم المساواة بين الجنسين في المساعدة التقنية هو تحديد </w:t>
      </w:r>
      <w:r w:rsidRPr="00845C01">
        <w:rPr>
          <w:rFonts w:hint="cs"/>
          <w:rtl/>
          <w:lang w:val="ar-SA" w:eastAsia="zh-CN"/>
        </w:rPr>
        <w:t>ال</w:t>
      </w:r>
      <w:r w:rsidRPr="00845C01">
        <w:rPr>
          <w:rtl/>
          <w:lang w:val="ar-SA" w:eastAsia="zh-CN"/>
        </w:rPr>
        <w:t xml:space="preserve">أهداف </w:t>
      </w:r>
      <w:r w:rsidRPr="00845C01">
        <w:rPr>
          <w:rFonts w:hint="cs"/>
          <w:rtl/>
          <w:lang w:val="ar-SA" w:eastAsia="zh-CN"/>
        </w:rPr>
        <w:t xml:space="preserve">المتصلة بهذه المساواة بناء على </w:t>
      </w:r>
      <w:r w:rsidR="0089734B" w:rsidRPr="00845C01">
        <w:rPr>
          <w:rtl/>
          <w:lang w:val="ar-SA" w:eastAsia="zh-CN"/>
        </w:rPr>
        <w:t xml:space="preserve">تحليل </w:t>
      </w:r>
      <w:r w:rsidRPr="00845C01">
        <w:rPr>
          <w:rFonts w:hint="cs"/>
          <w:rtl/>
          <w:lang w:val="ar-SA" w:eastAsia="zh-CN"/>
        </w:rPr>
        <w:t xml:space="preserve">قضايا الجنسين </w:t>
      </w:r>
      <w:r w:rsidRPr="00845C01">
        <w:rPr>
          <w:rtl/>
          <w:lang w:val="ar-SA" w:eastAsia="zh-CN"/>
        </w:rPr>
        <w:t xml:space="preserve">في مرحلة التصميم ثم رصدها، </w:t>
      </w:r>
      <w:r w:rsidRPr="00845C01">
        <w:rPr>
          <w:rFonts w:hint="cs"/>
          <w:rtl/>
          <w:lang w:val="ar-SA" w:eastAsia="zh-CN"/>
        </w:rPr>
        <w:t xml:space="preserve">وهو ما لم يضطلع </w:t>
      </w:r>
      <w:r w:rsidR="0089734B" w:rsidRPr="00845C01">
        <w:rPr>
          <w:rtl/>
          <w:lang w:val="ar-SA" w:eastAsia="zh-CN"/>
        </w:rPr>
        <w:t>ب</w:t>
      </w:r>
      <w:r w:rsidRPr="00845C01">
        <w:rPr>
          <w:rFonts w:hint="cs"/>
          <w:rtl/>
          <w:lang w:val="ar-SA" w:eastAsia="zh-CN"/>
        </w:rPr>
        <w:t>ه ب</w:t>
      </w:r>
      <w:r w:rsidR="0089734B" w:rsidRPr="00845C01">
        <w:rPr>
          <w:rtl/>
          <w:lang w:val="ar-SA" w:eastAsia="zh-CN"/>
        </w:rPr>
        <w:t>عد</w:t>
      </w:r>
      <w:r w:rsidR="0089734B" w:rsidRPr="00845C01">
        <w:rPr>
          <w:rtl/>
          <w:lang w:val="ar-SA" w:eastAsia="zh-CN" w:bidi="ar-SY"/>
        </w:rPr>
        <w:t xml:space="preserve">. </w:t>
      </w:r>
      <w:r w:rsidRPr="00845C01">
        <w:rPr>
          <w:rFonts w:hint="cs"/>
          <w:rtl/>
          <w:lang w:val="ar-SA" w:eastAsia="zh-CN"/>
        </w:rPr>
        <w:t>و</w:t>
      </w:r>
      <w:r w:rsidRPr="00845C01">
        <w:rPr>
          <w:rtl/>
          <w:lang w:val="ar-SA" w:eastAsia="zh-CN"/>
        </w:rPr>
        <w:t xml:space="preserve">يجب </w:t>
      </w:r>
      <w:r w:rsidRPr="00845C01">
        <w:rPr>
          <w:rFonts w:hint="cs"/>
          <w:rtl/>
          <w:lang w:val="ar-SA" w:eastAsia="zh-CN"/>
        </w:rPr>
        <w:t>ت</w:t>
      </w:r>
      <w:r w:rsidRPr="00845C01">
        <w:rPr>
          <w:rtl/>
          <w:lang w:val="ar-SA" w:eastAsia="zh-CN"/>
        </w:rPr>
        <w:t>عم</w:t>
      </w:r>
      <w:r w:rsidR="00D63EDB" w:rsidRPr="00845C01">
        <w:rPr>
          <w:rFonts w:hint="cs"/>
          <w:rtl/>
          <w:lang w:val="ar-SA" w:eastAsia="zh-CN"/>
        </w:rPr>
        <w:t>ي</w:t>
      </w:r>
      <w:r w:rsidR="0089734B" w:rsidRPr="00845C01">
        <w:rPr>
          <w:rtl/>
          <w:lang w:val="ar-SA" w:eastAsia="zh-CN"/>
        </w:rPr>
        <w:t xml:space="preserve">م </w:t>
      </w:r>
      <w:r w:rsidRPr="00845C01">
        <w:rPr>
          <w:rtl/>
          <w:lang w:val="ar-SA" w:eastAsia="zh-CN"/>
        </w:rPr>
        <w:t xml:space="preserve">المساواة بين الجنسين </w:t>
      </w:r>
      <w:r w:rsidRPr="00845C01">
        <w:rPr>
          <w:rFonts w:hint="cs"/>
          <w:rtl/>
          <w:lang w:val="ar-SA" w:eastAsia="zh-CN"/>
        </w:rPr>
        <w:t xml:space="preserve">بشكل </w:t>
      </w:r>
      <w:r w:rsidRPr="00845C01">
        <w:rPr>
          <w:rtl/>
          <w:lang w:val="ar-SA" w:eastAsia="zh-CN"/>
        </w:rPr>
        <w:t>منهجي و</w:t>
      </w:r>
      <w:r w:rsidRPr="00845C01">
        <w:rPr>
          <w:rFonts w:hint="cs"/>
          <w:rtl/>
          <w:lang w:val="ar-SA" w:eastAsia="zh-CN"/>
        </w:rPr>
        <w:t>ت</w:t>
      </w:r>
      <w:r w:rsidR="0089734B" w:rsidRPr="00845C01">
        <w:rPr>
          <w:rtl/>
          <w:lang w:val="ar-SA" w:eastAsia="zh-CN"/>
        </w:rPr>
        <w:t>ت</w:t>
      </w:r>
      <w:r w:rsidRPr="00845C01">
        <w:rPr>
          <w:rtl/>
          <w:lang w:val="ar-SA" w:eastAsia="zh-CN"/>
        </w:rPr>
        <w:t xml:space="preserve">جاوز </w:t>
      </w:r>
      <w:r w:rsidRPr="00845C01">
        <w:rPr>
          <w:rFonts w:hint="cs"/>
          <w:rtl/>
          <w:lang w:val="ar-SA" w:eastAsia="zh-CN"/>
        </w:rPr>
        <w:t>ال</w:t>
      </w:r>
      <w:r w:rsidRPr="00845C01">
        <w:rPr>
          <w:rtl/>
          <w:lang w:val="ar-SA" w:eastAsia="zh-CN"/>
        </w:rPr>
        <w:t xml:space="preserve">إجراءات </w:t>
      </w:r>
      <w:r w:rsidRPr="00845C01">
        <w:rPr>
          <w:rFonts w:hint="cs"/>
          <w:rtl/>
          <w:lang w:val="ar-SA" w:eastAsia="zh-CN"/>
        </w:rPr>
        <w:t>الخاصة</w:t>
      </w:r>
      <w:r w:rsidRPr="00845C01">
        <w:rPr>
          <w:rtl/>
          <w:lang w:val="ar-SA" w:eastAsia="zh-CN"/>
        </w:rPr>
        <w:t xml:space="preserve"> مثل اختيار </w:t>
      </w:r>
      <w:r w:rsidRPr="00845C01">
        <w:rPr>
          <w:rFonts w:hint="cs"/>
          <w:rtl/>
          <w:lang w:val="ar-SA" w:eastAsia="zh-CN"/>
        </w:rPr>
        <w:t>ال</w:t>
      </w:r>
      <w:r w:rsidRPr="00845C01">
        <w:rPr>
          <w:rtl/>
          <w:lang w:val="ar-SA" w:eastAsia="zh-CN"/>
        </w:rPr>
        <w:t>خبيرات و</w:t>
      </w:r>
      <w:r w:rsidRPr="00845C01">
        <w:rPr>
          <w:rFonts w:hint="cs"/>
          <w:rtl/>
          <w:lang w:val="ar-SA" w:eastAsia="zh-CN"/>
        </w:rPr>
        <w:t>ال</w:t>
      </w:r>
      <w:r w:rsidRPr="00845C01">
        <w:rPr>
          <w:rtl/>
          <w:lang w:val="ar-SA" w:eastAsia="zh-CN"/>
        </w:rPr>
        <w:t>مشارك</w:t>
      </w:r>
      <w:r w:rsidRPr="00845C01">
        <w:rPr>
          <w:rFonts w:hint="cs"/>
          <w:rtl/>
          <w:lang w:val="ar-SA" w:eastAsia="zh-CN"/>
        </w:rPr>
        <w:t>ات</w:t>
      </w:r>
      <w:r w:rsidRPr="00845C01">
        <w:rPr>
          <w:rtl/>
          <w:lang w:val="ar-SA" w:eastAsia="zh-CN"/>
        </w:rPr>
        <w:t xml:space="preserve"> في الندو</w:t>
      </w:r>
      <w:r w:rsidRPr="00845C01">
        <w:rPr>
          <w:rFonts w:hint="cs"/>
          <w:rtl/>
          <w:lang w:val="ar-SA" w:eastAsia="zh-CN"/>
        </w:rPr>
        <w:t>ات</w:t>
      </w:r>
      <w:r w:rsidR="0089734B" w:rsidRPr="00845C01">
        <w:rPr>
          <w:rtl/>
          <w:lang w:val="ar-SA" w:eastAsia="zh-CN" w:bidi="ar-SY"/>
        </w:rPr>
        <w:t>.</w:t>
      </w:r>
    </w:p>
    <w:p w:rsidR="0089734B" w:rsidRPr="00845C01" w:rsidRDefault="002E4F17" w:rsidP="0089734B">
      <w:pPr>
        <w:pStyle w:val="NumberedParaAR"/>
        <w:rPr>
          <w:rtl/>
          <w:lang w:val="ar-SA" w:eastAsia="zh-CN"/>
        </w:rPr>
      </w:pPr>
      <w:r w:rsidRPr="00845C01">
        <w:rPr>
          <w:rFonts w:hint="cs"/>
          <w:rtl/>
          <w:lang w:val="ar-SA" w:eastAsia="zh-CN"/>
        </w:rPr>
        <w:t xml:space="preserve">ويشار </w:t>
      </w:r>
      <w:proofErr w:type="gramStart"/>
      <w:r w:rsidRPr="00845C01">
        <w:rPr>
          <w:rFonts w:hint="cs"/>
          <w:rtl/>
          <w:lang w:val="ar-SA" w:eastAsia="zh-CN"/>
        </w:rPr>
        <w:t>إلى</w:t>
      </w:r>
      <w:proofErr w:type="gramEnd"/>
      <w:r w:rsidRPr="00845C01">
        <w:rPr>
          <w:rFonts w:hint="cs"/>
          <w:rtl/>
          <w:lang w:val="ar-SA" w:eastAsia="zh-CN"/>
        </w:rPr>
        <w:t xml:space="preserve"> أن </w:t>
      </w:r>
      <w:r w:rsidR="0089734B" w:rsidRPr="00845C01">
        <w:rPr>
          <w:rtl/>
          <w:lang w:val="ar-SA" w:eastAsia="zh-CN"/>
        </w:rPr>
        <w:t xml:space="preserve">معظم مديري المشاريع ليسوا خبراء </w:t>
      </w:r>
      <w:r w:rsidRPr="00845C01">
        <w:rPr>
          <w:rFonts w:hint="cs"/>
          <w:rtl/>
          <w:lang w:val="ar-SA" w:eastAsia="zh-CN"/>
        </w:rPr>
        <w:t xml:space="preserve">في </w:t>
      </w:r>
      <w:r w:rsidR="0089734B" w:rsidRPr="00845C01">
        <w:rPr>
          <w:rtl/>
          <w:lang w:val="ar-SA" w:eastAsia="zh-CN"/>
        </w:rPr>
        <w:t xml:space="preserve">التنمية ولا </w:t>
      </w:r>
      <w:r w:rsidRPr="00845C01">
        <w:rPr>
          <w:rFonts w:hint="cs"/>
          <w:rtl/>
          <w:lang w:val="ar-SA" w:eastAsia="zh-CN"/>
        </w:rPr>
        <w:t xml:space="preserve">في قضايا </w:t>
      </w:r>
      <w:r w:rsidR="0089734B" w:rsidRPr="00845C01">
        <w:rPr>
          <w:rtl/>
          <w:lang w:val="ar-SA" w:eastAsia="zh-CN"/>
        </w:rPr>
        <w:t>الجنسين</w:t>
      </w:r>
      <w:r w:rsidR="0089734B" w:rsidRPr="00845C01">
        <w:rPr>
          <w:rtl/>
          <w:lang w:val="ar-SA" w:eastAsia="zh-CN" w:bidi="ar-SY"/>
        </w:rPr>
        <w:t xml:space="preserve">. </w:t>
      </w:r>
      <w:r w:rsidRPr="00845C01">
        <w:rPr>
          <w:rFonts w:hint="cs"/>
          <w:rtl/>
          <w:lang w:val="ar-SA" w:eastAsia="zh-CN"/>
        </w:rPr>
        <w:t>لذا ف</w:t>
      </w:r>
      <w:r w:rsidR="0089734B" w:rsidRPr="00845C01">
        <w:rPr>
          <w:rtl/>
          <w:lang w:val="ar-SA" w:eastAsia="zh-CN"/>
        </w:rPr>
        <w:t xml:space="preserve">هم بحاجة </w:t>
      </w:r>
      <w:r w:rsidRPr="00845C01">
        <w:rPr>
          <w:rFonts w:hint="cs"/>
          <w:rtl/>
          <w:lang w:val="ar-SA" w:eastAsia="zh-CN"/>
        </w:rPr>
        <w:t xml:space="preserve">إلى </w:t>
      </w:r>
      <w:r w:rsidR="0089734B" w:rsidRPr="00845C01">
        <w:rPr>
          <w:rtl/>
          <w:lang w:val="ar-SA" w:eastAsia="zh-CN"/>
        </w:rPr>
        <w:t>إرشادا</w:t>
      </w:r>
      <w:r w:rsidRPr="00845C01">
        <w:rPr>
          <w:rtl/>
          <w:lang w:val="ar-SA" w:eastAsia="zh-CN"/>
        </w:rPr>
        <w:t xml:space="preserve">ت عملية محددة حول كيفية تطبيق </w:t>
      </w:r>
      <w:r w:rsidRPr="00845C01">
        <w:rPr>
          <w:rFonts w:hint="cs"/>
          <w:rtl/>
          <w:lang w:val="ar-SA" w:eastAsia="zh-CN"/>
        </w:rPr>
        <w:t>ال</w:t>
      </w:r>
      <w:r w:rsidR="0089734B" w:rsidRPr="00845C01">
        <w:rPr>
          <w:rtl/>
          <w:lang w:val="ar-SA" w:eastAsia="zh-CN"/>
        </w:rPr>
        <w:t>سياس</w:t>
      </w:r>
      <w:r w:rsidRPr="00845C01">
        <w:rPr>
          <w:rtl/>
          <w:lang w:val="ar-SA" w:eastAsia="zh-CN"/>
        </w:rPr>
        <w:t>ة العامة للويبو في العمل ال</w:t>
      </w:r>
      <w:r w:rsidRPr="00845C01">
        <w:rPr>
          <w:rFonts w:hint="cs"/>
          <w:rtl/>
          <w:lang w:val="ar-SA" w:eastAsia="zh-CN"/>
        </w:rPr>
        <w:t>إنمائي</w:t>
      </w:r>
      <w:r w:rsidR="0089734B" w:rsidRPr="00845C01">
        <w:rPr>
          <w:rtl/>
          <w:lang w:val="ar-SA" w:eastAsia="zh-CN" w:bidi="ar-SY"/>
        </w:rPr>
        <w:t>.</w:t>
      </w:r>
    </w:p>
    <w:p w:rsidR="0089734B" w:rsidRPr="00845C01" w:rsidRDefault="002E4F17" w:rsidP="0089734B">
      <w:pPr>
        <w:pStyle w:val="NumberedParaAR"/>
        <w:rPr>
          <w:rtl/>
          <w:lang w:val="ar-SA" w:eastAsia="zh-CN"/>
        </w:rPr>
      </w:pPr>
      <w:r w:rsidRPr="00845C01">
        <w:rPr>
          <w:rtl/>
          <w:lang w:val="ar-SA" w:eastAsia="zh-CN"/>
        </w:rPr>
        <w:t>و</w:t>
      </w:r>
      <w:r w:rsidRPr="00845C01">
        <w:rPr>
          <w:rFonts w:hint="cs"/>
          <w:rtl/>
          <w:lang w:val="ar-SA" w:eastAsia="zh-CN"/>
        </w:rPr>
        <w:t>أولت</w:t>
      </w:r>
      <w:r w:rsidRPr="00845C01">
        <w:rPr>
          <w:rtl/>
          <w:lang w:val="ar-SA" w:eastAsia="zh-CN"/>
        </w:rPr>
        <w:t xml:space="preserve"> إدارة </w:t>
      </w:r>
      <w:proofErr w:type="gramStart"/>
      <w:r w:rsidRPr="00845C01">
        <w:rPr>
          <w:rtl/>
          <w:lang w:val="ar-SA" w:eastAsia="zh-CN"/>
        </w:rPr>
        <w:t>المشر</w:t>
      </w:r>
      <w:r w:rsidRPr="00845C01">
        <w:rPr>
          <w:rFonts w:hint="cs"/>
          <w:rtl/>
          <w:lang w:val="ar-SA" w:eastAsia="zh-CN"/>
        </w:rPr>
        <w:t>وع</w:t>
      </w:r>
      <w:proofErr w:type="gramEnd"/>
      <w:r w:rsidRPr="00845C01">
        <w:rPr>
          <w:rtl/>
          <w:lang w:val="ar-SA" w:eastAsia="zh-CN" w:bidi="ar-SY"/>
        </w:rPr>
        <w:t xml:space="preserve"> </w:t>
      </w:r>
      <w:r w:rsidRPr="00845C01">
        <w:rPr>
          <w:rFonts w:hint="cs"/>
          <w:rtl/>
          <w:lang w:val="ar-SA" w:eastAsia="zh-CN"/>
        </w:rPr>
        <w:t xml:space="preserve">اهتماما خاصا </w:t>
      </w:r>
      <w:r w:rsidR="00522A5F" w:rsidRPr="00845C01">
        <w:rPr>
          <w:rFonts w:hint="cs"/>
          <w:rtl/>
          <w:lang w:val="ar-SA" w:eastAsia="zh-CN"/>
        </w:rPr>
        <w:t>لمسألة ا</w:t>
      </w:r>
      <w:r w:rsidR="00522A5F" w:rsidRPr="00845C01">
        <w:rPr>
          <w:rtl/>
          <w:lang w:val="ar-SA" w:eastAsia="zh-CN"/>
        </w:rPr>
        <w:t>لمساواة بين الجنسين</w:t>
      </w:r>
      <w:r w:rsidRPr="00845C01">
        <w:rPr>
          <w:rtl/>
          <w:lang w:val="ar-SA" w:eastAsia="zh-CN" w:bidi="ar-SY"/>
        </w:rPr>
        <w:t xml:space="preserve">. </w:t>
      </w:r>
      <w:r w:rsidRPr="00845C01">
        <w:rPr>
          <w:rtl/>
          <w:lang w:val="ar-SA" w:eastAsia="zh-CN"/>
        </w:rPr>
        <w:t>و</w:t>
      </w:r>
      <w:r w:rsidR="0089734B" w:rsidRPr="00845C01">
        <w:rPr>
          <w:rtl/>
          <w:lang w:val="ar-SA" w:eastAsia="zh-CN"/>
        </w:rPr>
        <w:t>اتخذت خطوا</w:t>
      </w:r>
      <w:r w:rsidR="00522A5F" w:rsidRPr="00845C01">
        <w:rPr>
          <w:rtl/>
          <w:lang w:val="ar-SA" w:eastAsia="zh-CN"/>
        </w:rPr>
        <w:t xml:space="preserve">ت مهمة </w:t>
      </w:r>
      <w:r w:rsidR="00522A5F" w:rsidRPr="00845C01">
        <w:rPr>
          <w:rFonts w:hint="cs"/>
          <w:rtl/>
          <w:lang w:val="ar-SA" w:eastAsia="zh-CN"/>
        </w:rPr>
        <w:t xml:space="preserve">لضمان هذه </w:t>
      </w:r>
      <w:r w:rsidR="00522A5F" w:rsidRPr="00845C01">
        <w:rPr>
          <w:rtl/>
          <w:lang w:val="ar-SA" w:eastAsia="zh-CN"/>
        </w:rPr>
        <w:t>المسا</w:t>
      </w:r>
      <w:r w:rsidR="00522A5F" w:rsidRPr="00845C01">
        <w:rPr>
          <w:rFonts w:hint="cs"/>
          <w:rtl/>
          <w:lang w:val="ar-SA" w:eastAsia="zh-CN"/>
        </w:rPr>
        <w:t>واة</w:t>
      </w:r>
      <w:r w:rsidR="0089734B" w:rsidRPr="00845C01">
        <w:rPr>
          <w:rtl/>
          <w:lang w:val="ar-SA" w:eastAsia="zh-CN" w:bidi="ar-SY"/>
        </w:rPr>
        <w:t xml:space="preserve">. </w:t>
      </w:r>
      <w:proofErr w:type="gramStart"/>
      <w:r w:rsidR="0089734B" w:rsidRPr="00845C01">
        <w:rPr>
          <w:rtl/>
          <w:lang w:val="ar-SA" w:eastAsia="zh-CN"/>
        </w:rPr>
        <w:t>وشمل</w:t>
      </w:r>
      <w:proofErr w:type="gramEnd"/>
      <w:r w:rsidR="0089734B" w:rsidRPr="00845C01">
        <w:rPr>
          <w:rtl/>
          <w:lang w:val="ar-SA" w:eastAsia="zh-CN"/>
        </w:rPr>
        <w:t xml:space="preserve"> ذلك جملة أمور</w:t>
      </w:r>
      <w:r w:rsidR="00D63EDB" w:rsidRPr="00845C01">
        <w:rPr>
          <w:rFonts w:hint="cs"/>
          <w:rtl/>
          <w:lang w:val="ar-SA" w:eastAsia="zh-CN"/>
        </w:rPr>
        <w:t>ا</w:t>
      </w:r>
      <w:r w:rsidR="0089734B" w:rsidRPr="00845C01">
        <w:rPr>
          <w:rtl/>
          <w:lang w:val="ar-SA" w:eastAsia="zh-CN"/>
        </w:rPr>
        <w:t xml:space="preserve"> </w:t>
      </w:r>
      <w:r w:rsidRPr="00845C01">
        <w:rPr>
          <w:rFonts w:hint="cs"/>
          <w:rtl/>
          <w:lang w:val="ar-SA" w:eastAsia="zh-CN"/>
        </w:rPr>
        <w:t xml:space="preserve">منها </w:t>
      </w:r>
      <w:r w:rsidR="00522A5F" w:rsidRPr="00845C01">
        <w:rPr>
          <w:rFonts w:hint="cs"/>
          <w:rtl/>
          <w:lang w:val="ar-SA" w:eastAsia="zh-CN"/>
        </w:rPr>
        <w:t xml:space="preserve">إعداد </w:t>
      </w:r>
      <w:r w:rsidRPr="00845C01">
        <w:rPr>
          <w:rFonts w:hint="cs"/>
          <w:rtl/>
          <w:lang w:val="ar-SA" w:eastAsia="zh-CN"/>
        </w:rPr>
        <w:t>دراسة</w:t>
      </w:r>
      <w:r w:rsidRPr="00845C01">
        <w:rPr>
          <w:rtl/>
          <w:lang w:val="ar-SA" w:eastAsia="zh-CN"/>
        </w:rPr>
        <w:t xml:space="preserve"> لعدد </w:t>
      </w:r>
      <w:r w:rsidR="0089734B" w:rsidRPr="00845C01">
        <w:rPr>
          <w:rtl/>
          <w:lang w:val="ar-SA" w:eastAsia="zh-CN"/>
        </w:rPr>
        <w:t>النسا</w:t>
      </w:r>
      <w:r w:rsidRPr="00845C01">
        <w:rPr>
          <w:rtl/>
          <w:lang w:val="ar-SA" w:eastAsia="zh-CN"/>
        </w:rPr>
        <w:t xml:space="preserve">ء في الشركات المستفيدة، </w:t>
      </w:r>
      <w:r w:rsidRPr="00845C01">
        <w:rPr>
          <w:rFonts w:hint="cs"/>
          <w:rtl/>
          <w:lang w:val="ar-SA" w:eastAsia="zh-CN"/>
        </w:rPr>
        <w:t>أعطت</w:t>
      </w:r>
      <w:r w:rsidRPr="00845C01">
        <w:rPr>
          <w:rtl/>
          <w:lang w:val="ar-SA" w:eastAsia="zh-CN"/>
        </w:rPr>
        <w:t xml:space="preserve"> نتائج مهم</w:t>
      </w:r>
      <w:r w:rsidRPr="00845C01">
        <w:rPr>
          <w:rFonts w:hint="cs"/>
          <w:rtl/>
          <w:lang w:val="ar-SA" w:eastAsia="zh-CN"/>
        </w:rPr>
        <w:t>ة</w:t>
      </w:r>
      <w:r w:rsidR="0089734B" w:rsidRPr="00845C01">
        <w:rPr>
          <w:rtl/>
          <w:lang w:val="ar-SA" w:eastAsia="zh-CN" w:bidi="ar-SY"/>
        </w:rPr>
        <w:t xml:space="preserve"> </w:t>
      </w:r>
      <w:r w:rsidRPr="00845C01">
        <w:rPr>
          <w:rFonts w:hint="cs"/>
          <w:rtl/>
          <w:lang w:val="ar-SA" w:eastAsia="zh-CN"/>
        </w:rPr>
        <w:t xml:space="preserve">عن </w:t>
      </w:r>
      <w:r w:rsidR="0089734B" w:rsidRPr="00845C01">
        <w:rPr>
          <w:rtl/>
          <w:lang w:val="ar-SA" w:eastAsia="zh-CN"/>
        </w:rPr>
        <w:t>الشركات المستفيدة</w:t>
      </w:r>
      <w:r w:rsidR="0089734B" w:rsidRPr="00845C01">
        <w:rPr>
          <w:rtl/>
          <w:lang w:val="ar-SA" w:eastAsia="zh-CN" w:bidi="ar-SY"/>
        </w:rPr>
        <w:t xml:space="preserve">. </w:t>
      </w:r>
      <w:r w:rsidRPr="00845C01">
        <w:rPr>
          <w:rFonts w:hint="cs"/>
          <w:rtl/>
          <w:lang w:val="ar-SA" w:eastAsia="zh-CN"/>
        </w:rPr>
        <w:t>و</w:t>
      </w:r>
      <w:r w:rsidRPr="00845C01">
        <w:rPr>
          <w:rtl/>
          <w:lang w:val="ar-SA" w:eastAsia="zh-CN"/>
        </w:rPr>
        <w:t xml:space="preserve">في المغرب، </w:t>
      </w:r>
      <w:r w:rsidRPr="00845C01">
        <w:rPr>
          <w:rFonts w:hint="cs"/>
          <w:rtl/>
          <w:lang w:val="ar-SA" w:eastAsia="zh-CN"/>
        </w:rPr>
        <w:t xml:space="preserve">شاركت </w:t>
      </w:r>
      <w:r w:rsidRPr="00845C01">
        <w:rPr>
          <w:rtl/>
          <w:lang w:val="ar-SA" w:eastAsia="zh-CN"/>
        </w:rPr>
        <w:t>جمعية</w:t>
      </w:r>
      <w:r w:rsidR="0089734B" w:rsidRPr="00845C01">
        <w:rPr>
          <w:rtl/>
          <w:lang w:val="ar-SA" w:eastAsia="zh-CN" w:bidi="ar-SY"/>
        </w:rPr>
        <w:t xml:space="preserve"> </w:t>
      </w:r>
      <w:r w:rsidRPr="00845C01">
        <w:rPr>
          <w:rFonts w:hint="cs"/>
          <w:rtl/>
          <w:lang w:val="ar-SA" w:eastAsia="zh-CN"/>
        </w:rPr>
        <w:t xml:space="preserve">رئيسات </w:t>
      </w:r>
      <w:r w:rsidRPr="00845C01">
        <w:rPr>
          <w:rtl/>
          <w:lang w:val="ar-SA" w:eastAsia="zh-CN"/>
        </w:rPr>
        <w:t>الشركا</w:t>
      </w:r>
      <w:r w:rsidRPr="00845C01">
        <w:rPr>
          <w:rFonts w:hint="cs"/>
          <w:rtl/>
          <w:lang w:val="ar-SA" w:eastAsia="zh-CN"/>
        </w:rPr>
        <w:t>ت</w:t>
      </w:r>
      <w:r w:rsidR="0089734B" w:rsidRPr="00845C01">
        <w:rPr>
          <w:rtl/>
          <w:lang w:val="ar-SA" w:eastAsia="zh-CN" w:bidi="ar-SY"/>
        </w:rPr>
        <w:t xml:space="preserve"> </w:t>
      </w:r>
      <w:r w:rsidRPr="00845C01">
        <w:rPr>
          <w:rFonts w:hint="cs"/>
          <w:rtl/>
          <w:lang w:val="ar-SA" w:eastAsia="zh-CN"/>
        </w:rPr>
        <w:t xml:space="preserve">في </w:t>
      </w:r>
      <w:r w:rsidR="0089734B" w:rsidRPr="00845C01">
        <w:rPr>
          <w:rtl/>
          <w:lang w:val="ar-SA" w:eastAsia="zh-CN"/>
        </w:rPr>
        <w:t>اللجنة التوجيهية</w:t>
      </w:r>
      <w:r w:rsidR="0089734B" w:rsidRPr="00845C01">
        <w:rPr>
          <w:rtl/>
          <w:lang w:val="ar-SA" w:eastAsia="zh-CN" w:bidi="ar-SY"/>
        </w:rPr>
        <w:t>.</w:t>
      </w:r>
    </w:p>
    <w:p w:rsidR="00E72B2A" w:rsidRPr="00845C01" w:rsidRDefault="00E72B2A" w:rsidP="00E72B2A">
      <w:pPr>
        <w:pStyle w:val="NumberedParaAR"/>
        <w:rPr>
          <w:rtl/>
          <w:lang w:val="ar-SA" w:eastAsia="zh-CN"/>
        </w:rPr>
      </w:pPr>
      <w:proofErr w:type="gramStart"/>
      <w:r w:rsidRPr="00845C01">
        <w:rPr>
          <w:rtl/>
          <w:lang w:val="ar-SA" w:eastAsia="zh-CN"/>
        </w:rPr>
        <w:t>ولم</w:t>
      </w:r>
      <w:proofErr w:type="gramEnd"/>
      <w:r w:rsidRPr="00845C01">
        <w:rPr>
          <w:rtl/>
          <w:lang w:val="ar-SA" w:eastAsia="zh-CN"/>
        </w:rPr>
        <w:t xml:space="preserve"> يجد التقييم أي نوع من التقصير في إشراك المرأة في المشروع</w:t>
      </w:r>
      <w:r w:rsidRPr="00845C01">
        <w:rPr>
          <w:rtl/>
          <w:lang w:val="ar-SA" w:eastAsia="zh-CN" w:bidi="ar-SY"/>
        </w:rPr>
        <w:t xml:space="preserve">. </w:t>
      </w:r>
      <w:r w:rsidRPr="00845C01">
        <w:rPr>
          <w:rtl/>
          <w:lang w:val="ar-SA" w:eastAsia="zh-CN"/>
        </w:rPr>
        <w:t>وحاول المشروع جاهدا أن يرقى إلى التزام الويبو بالمساواة بين الجنسين، وإن لم يكن من البداية</w:t>
      </w:r>
      <w:r w:rsidRPr="00845C01">
        <w:rPr>
          <w:rtl/>
          <w:lang w:val="ar-SA" w:eastAsia="zh-CN" w:bidi="ar-SY"/>
        </w:rPr>
        <w:t>.</w:t>
      </w:r>
    </w:p>
    <w:p w:rsidR="00E72B2A" w:rsidRPr="00845C01" w:rsidRDefault="00E72B2A" w:rsidP="00E72B2A">
      <w:pPr>
        <w:pStyle w:val="NumberedParaAR"/>
        <w:rPr>
          <w:rtl/>
          <w:lang w:val="ar-SA" w:eastAsia="zh-CN" w:bidi="ar-SY"/>
        </w:rPr>
      </w:pPr>
      <w:r w:rsidRPr="00845C01">
        <w:rPr>
          <w:rtl/>
          <w:lang w:val="ar-SA" w:eastAsia="zh-CN"/>
        </w:rPr>
        <w:t>ويتطلب التعميم المتسق للمساواة بين الجنسين في جميع مشاريع أجندة</w:t>
      </w:r>
      <w:r w:rsidRPr="00845C01">
        <w:rPr>
          <w:rFonts w:hint="cs"/>
          <w:rtl/>
          <w:lang w:val="ar-SA" w:eastAsia="zh-CN" w:bidi="ar-SY"/>
        </w:rPr>
        <w:t xml:space="preserve"> </w:t>
      </w:r>
      <w:r w:rsidRPr="00845C01">
        <w:rPr>
          <w:rtl/>
          <w:lang w:val="ar-SA" w:eastAsia="zh-CN"/>
        </w:rPr>
        <w:t xml:space="preserve">التنمية </w:t>
      </w:r>
      <w:proofErr w:type="gramStart"/>
      <w:r w:rsidRPr="00845C01">
        <w:rPr>
          <w:rtl/>
          <w:lang w:val="ar-SA" w:eastAsia="zh-CN"/>
        </w:rPr>
        <w:t>وضع</w:t>
      </w:r>
      <w:proofErr w:type="gramEnd"/>
      <w:r w:rsidRPr="00845C01">
        <w:rPr>
          <w:rtl/>
          <w:lang w:val="ar-SA" w:eastAsia="zh-CN"/>
        </w:rPr>
        <w:t xml:space="preserve"> مبادئ توجيهية واضحة وتدريب جميع مديري المشاريع</w:t>
      </w:r>
      <w:r w:rsidRPr="00845C01">
        <w:rPr>
          <w:rtl/>
          <w:lang w:val="ar-SA" w:eastAsia="zh-CN" w:bidi="ar-SY"/>
        </w:rPr>
        <w:t>.</w:t>
      </w:r>
    </w:p>
    <w:p w:rsidR="00AE1126" w:rsidRPr="00845C01" w:rsidRDefault="00AE1126" w:rsidP="00D63EDB">
      <w:pPr>
        <w:pStyle w:val="Heading1"/>
        <w:bidi/>
        <w:rPr>
          <w:rFonts w:ascii="Arabic Typesetting" w:hAnsi="Arabic Typesetting" w:cs="Arabic Typesetting"/>
          <w:sz w:val="40"/>
          <w:szCs w:val="40"/>
        </w:rPr>
      </w:pPr>
      <w:bookmarkStart w:id="6" w:name="_Toc425834824"/>
      <w:r w:rsidRPr="00845C01">
        <w:rPr>
          <w:rFonts w:ascii="Arabic Typesetting" w:hAnsi="Arabic Typesetting" w:cs="Arabic Typesetting"/>
          <w:sz w:val="40"/>
          <w:szCs w:val="40"/>
          <w:bdr w:val="nil"/>
          <w:rtl/>
          <w:lang w:val="ar-SA" w:eastAsia="zh-CN"/>
        </w:rPr>
        <w:t>3</w:t>
      </w:r>
      <w:r w:rsidRPr="00845C01">
        <w:rPr>
          <w:rFonts w:ascii="Arabic Typesetting" w:hAnsi="Arabic Typesetting" w:cs="Arabic Typesetting"/>
          <w:sz w:val="40"/>
          <w:szCs w:val="40"/>
          <w:bdr w:val="nil"/>
          <w:rtl/>
          <w:cs/>
          <w:lang w:val="ar-SA" w:eastAsia="zh-CN"/>
        </w:rPr>
        <w:t>‎.</w:t>
      </w:r>
      <w:r w:rsidRPr="00845C01">
        <w:rPr>
          <w:rFonts w:ascii="Arabic Typesetting" w:hAnsi="Arabic Typesetting" w:cs="Arabic Typesetting"/>
          <w:sz w:val="40"/>
          <w:szCs w:val="40"/>
          <w:bdr w:val="nil"/>
          <w:rtl/>
          <w:cs/>
          <w:lang w:val="ar-SA" w:eastAsia="zh-CN"/>
        </w:rPr>
        <w:tab/>
        <w:t>الاستنتاجات</w:t>
      </w:r>
      <w:bookmarkEnd w:id="6"/>
    </w:p>
    <w:p w:rsidR="00AE1126" w:rsidRPr="00845C01" w:rsidRDefault="00AE1126" w:rsidP="007750F6">
      <w:pPr>
        <w:pStyle w:val="NumberedParaAR"/>
        <w:widowControl w:val="0"/>
        <w:suppressAutoHyphens/>
      </w:pPr>
      <w:r w:rsidRPr="00845C01">
        <w:rPr>
          <w:rFonts w:eastAsia="Arial"/>
          <w:bdr w:val="nil"/>
          <w:rtl/>
          <w:lang w:val="ar-SA"/>
        </w:rPr>
        <w:t xml:space="preserve">يقود ما سبق بيانه </w:t>
      </w:r>
      <w:proofErr w:type="gramStart"/>
      <w:r w:rsidRPr="00845C01">
        <w:rPr>
          <w:rFonts w:eastAsia="Arial"/>
          <w:bdr w:val="nil"/>
          <w:rtl/>
          <w:lang w:val="ar-SA"/>
        </w:rPr>
        <w:t>من</w:t>
      </w:r>
      <w:proofErr w:type="gramEnd"/>
      <w:r w:rsidRPr="00845C01">
        <w:rPr>
          <w:rFonts w:eastAsia="Arial"/>
          <w:bdr w:val="nil"/>
          <w:rtl/>
          <w:lang w:val="ar-SA"/>
        </w:rPr>
        <w:t xml:space="preserve"> نتائج وتقويم أعلاه إلى الاستنتاجات التالية:</w:t>
      </w:r>
    </w:p>
    <w:p w:rsidR="007F72FE" w:rsidRPr="00845C01" w:rsidRDefault="007F72FE" w:rsidP="00021186">
      <w:pPr>
        <w:pStyle w:val="NumberedParaAR"/>
        <w:numPr>
          <w:ilvl w:val="0"/>
          <w:numId w:val="0"/>
        </w:numPr>
        <w:rPr>
          <w:b/>
        </w:rPr>
      </w:pPr>
      <w:r w:rsidRPr="00845C01">
        <w:rPr>
          <w:rFonts w:eastAsia="Arial"/>
          <w:b/>
          <w:bCs/>
          <w:bdr w:val="nil"/>
          <w:rtl/>
          <w:lang w:val="ar-SA" w:eastAsia="zh-CN"/>
        </w:rPr>
        <w:lastRenderedPageBreak/>
        <w:t xml:space="preserve">الاستنتاج 1: عن إعداد المشروع ووجاهته: يتناول المشروع الذي أعدته الأمانة تعزيز الاستخدام الاستراتيجي للتصاميم الصناعية للشركات الصغيرة والمتوسطة </w:t>
      </w:r>
      <w:r w:rsidR="00021186" w:rsidRPr="00845C01">
        <w:rPr>
          <w:rFonts w:eastAsia="Arial"/>
          <w:b/>
          <w:bCs/>
          <w:bdr w:val="nil"/>
          <w:rtl/>
          <w:lang w:val="ar-SA" w:eastAsia="zh-CN"/>
        </w:rPr>
        <w:t xml:space="preserve">وحمايتها بطريقة مناسبة. </w:t>
      </w:r>
      <w:proofErr w:type="gramStart"/>
      <w:r w:rsidR="00021186" w:rsidRPr="00845C01">
        <w:rPr>
          <w:rFonts w:eastAsia="Arial"/>
          <w:b/>
          <w:bCs/>
          <w:bdr w:val="nil"/>
          <w:rtl/>
          <w:lang w:val="ar-SA" w:eastAsia="zh-CN"/>
        </w:rPr>
        <w:t>وقد</w:t>
      </w:r>
      <w:proofErr w:type="gramEnd"/>
      <w:r w:rsidR="00021186" w:rsidRPr="00845C01">
        <w:rPr>
          <w:rFonts w:eastAsia="Arial" w:hint="cs"/>
          <w:b/>
          <w:bCs/>
          <w:bdr w:val="nil"/>
          <w:rtl/>
          <w:lang w:val="ar-SA" w:eastAsia="zh-CN"/>
        </w:rPr>
        <w:t xml:space="preserve"> نتج عن </w:t>
      </w:r>
      <w:r w:rsidRPr="00845C01">
        <w:rPr>
          <w:rFonts w:eastAsia="Arial"/>
          <w:b/>
          <w:bCs/>
          <w:bdr w:val="nil"/>
          <w:rtl/>
          <w:lang w:val="ar-SA" w:eastAsia="zh-CN"/>
        </w:rPr>
        <w:t xml:space="preserve">الإعداد الممتاز للمشروع والتعاون الوثيق مع أصحاب المصلحة الرئيسيين </w:t>
      </w:r>
      <w:r w:rsidR="00021186" w:rsidRPr="00845C01">
        <w:rPr>
          <w:rFonts w:eastAsia="Arial"/>
          <w:b/>
          <w:bCs/>
          <w:bdr w:val="nil"/>
          <w:rtl/>
          <w:lang w:val="ar-SA" w:eastAsia="zh-CN"/>
        </w:rPr>
        <w:t>في البلدين المستفيدين</w:t>
      </w:r>
      <w:r w:rsidR="00021186" w:rsidRPr="00845C01">
        <w:rPr>
          <w:rFonts w:eastAsia="Arial" w:hint="cs"/>
          <w:b/>
          <w:bCs/>
          <w:bdr w:val="nil"/>
          <w:rtl/>
          <w:lang w:val="ar-SA" w:eastAsia="zh-CN"/>
        </w:rPr>
        <w:t xml:space="preserve"> درجة </w:t>
      </w:r>
      <w:r w:rsidRPr="00845C01">
        <w:rPr>
          <w:rFonts w:eastAsia="Arial"/>
          <w:b/>
          <w:bCs/>
          <w:bdr w:val="nil"/>
          <w:rtl/>
          <w:lang w:val="ar-SA" w:eastAsia="zh-CN"/>
        </w:rPr>
        <w:t>عالية</w:t>
      </w:r>
      <w:r w:rsidR="00021186" w:rsidRPr="00845C01">
        <w:rPr>
          <w:rFonts w:eastAsia="Arial" w:hint="cs"/>
          <w:b/>
          <w:bCs/>
          <w:bdr w:val="nil"/>
          <w:rtl/>
          <w:lang w:val="ar-SA" w:eastAsia="zh-CN"/>
        </w:rPr>
        <w:t xml:space="preserve"> من الوجاهة</w:t>
      </w:r>
      <w:r w:rsidRPr="00845C01">
        <w:rPr>
          <w:rFonts w:eastAsia="Arial"/>
          <w:b/>
          <w:bCs/>
          <w:bdr w:val="nil"/>
          <w:rtl/>
          <w:lang w:val="ar-SA" w:eastAsia="zh-CN"/>
        </w:rPr>
        <w:t>.</w:t>
      </w:r>
    </w:p>
    <w:p w:rsidR="00021186" w:rsidRPr="00845C01" w:rsidRDefault="00021186" w:rsidP="00021186">
      <w:pPr>
        <w:pStyle w:val="NumberedParaAR"/>
        <w:rPr>
          <w:rtl/>
        </w:rPr>
      </w:pPr>
      <w:r w:rsidRPr="00845C01">
        <w:rPr>
          <w:rFonts w:hint="cs"/>
          <w:rtl/>
        </w:rPr>
        <w:t xml:space="preserve">وأظهرت </w:t>
      </w:r>
      <w:r w:rsidRPr="00845C01">
        <w:rPr>
          <w:rtl/>
        </w:rPr>
        <w:t>الأمانة ب</w:t>
      </w:r>
      <w:r w:rsidRPr="00845C01">
        <w:rPr>
          <w:rFonts w:hint="cs"/>
          <w:rtl/>
        </w:rPr>
        <w:t>راعة</w:t>
      </w:r>
      <w:r w:rsidRPr="00845C01">
        <w:rPr>
          <w:rtl/>
        </w:rPr>
        <w:t xml:space="preserve"> في ترجمة </w:t>
      </w:r>
      <w:r w:rsidRPr="00845C01">
        <w:rPr>
          <w:rFonts w:hint="cs"/>
          <w:rtl/>
        </w:rPr>
        <w:t>ال</w:t>
      </w:r>
      <w:r w:rsidRPr="00845C01">
        <w:rPr>
          <w:rtl/>
        </w:rPr>
        <w:t xml:space="preserve">اقتراح </w:t>
      </w:r>
      <w:r w:rsidRPr="00845C01">
        <w:rPr>
          <w:rFonts w:hint="cs"/>
          <w:rtl/>
        </w:rPr>
        <w:t>ال</w:t>
      </w:r>
      <w:r w:rsidRPr="00845C01">
        <w:rPr>
          <w:rtl/>
        </w:rPr>
        <w:t xml:space="preserve">مفتوح نسبيا </w:t>
      </w:r>
      <w:r w:rsidRPr="00845C01">
        <w:rPr>
          <w:rFonts w:hint="cs"/>
          <w:rtl/>
        </w:rPr>
        <w:t xml:space="preserve">الذي </w:t>
      </w:r>
      <w:r w:rsidRPr="00845C01">
        <w:rPr>
          <w:rtl/>
        </w:rPr>
        <w:t>قدم</w:t>
      </w:r>
      <w:r w:rsidRPr="00845C01">
        <w:rPr>
          <w:rFonts w:hint="cs"/>
          <w:rtl/>
        </w:rPr>
        <w:t>ته</w:t>
      </w:r>
      <w:r w:rsidRPr="00845C01">
        <w:rPr>
          <w:rtl/>
        </w:rPr>
        <w:t xml:space="preserve"> جمهورية كوريا </w:t>
      </w:r>
      <w:r w:rsidRPr="00845C01">
        <w:rPr>
          <w:rFonts w:hint="cs"/>
          <w:rtl/>
        </w:rPr>
        <w:t xml:space="preserve">إلى </w:t>
      </w:r>
      <w:r w:rsidRPr="00845C01">
        <w:rPr>
          <w:rtl/>
        </w:rPr>
        <w:t>مشروع</w:t>
      </w:r>
      <w:r w:rsidRPr="00845C01">
        <w:rPr>
          <w:rFonts w:hint="cs"/>
          <w:rtl/>
        </w:rPr>
        <w:t xml:space="preserve"> </w:t>
      </w:r>
      <w:r w:rsidRPr="00845C01">
        <w:rPr>
          <w:rtl/>
        </w:rPr>
        <w:t>واضح</w:t>
      </w:r>
      <w:r w:rsidRPr="00845C01">
        <w:rPr>
          <w:rFonts w:hint="cs"/>
          <w:rtl/>
        </w:rPr>
        <w:t xml:space="preserve"> الصيغة</w:t>
      </w:r>
      <w:r w:rsidRPr="00845C01">
        <w:rPr>
          <w:rtl/>
        </w:rPr>
        <w:t xml:space="preserve">، </w:t>
      </w:r>
      <w:r w:rsidRPr="00845C01">
        <w:rPr>
          <w:rFonts w:hint="cs"/>
          <w:rtl/>
        </w:rPr>
        <w:t>يتوافق</w:t>
      </w:r>
      <w:r w:rsidRPr="00845C01">
        <w:rPr>
          <w:rtl/>
        </w:rPr>
        <w:t xml:space="preserve"> </w:t>
      </w:r>
      <w:r w:rsidRPr="00845C01">
        <w:rPr>
          <w:rFonts w:hint="cs"/>
          <w:rtl/>
        </w:rPr>
        <w:t xml:space="preserve">مع </w:t>
      </w:r>
      <w:r w:rsidRPr="00845C01">
        <w:rPr>
          <w:rtl/>
        </w:rPr>
        <w:t xml:space="preserve">ولاية الويبو وتوصيات </w:t>
      </w:r>
      <w:r w:rsidRPr="00845C01">
        <w:rPr>
          <w:rFonts w:hint="cs"/>
          <w:rtl/>
        </w:rPr>
        <w:t>أجندة التنمية التي يتناولها ال</w:t>
      </w:r>
      <w:r w:rsidRPr="00845C01">
        <w:rPr>
          <w:rtl/>
        </w:rPr>
        <w:t xml:space="preserve">مشروع. </w:t>
      </w:r>
      <w:r w:rsidRPr="00845C01">
        <w:rPr>
          <w:rFonts w:hint="cs"/>
          <w:rtl/>
        </w:rPr>
        <w:t>و</w:t>
      </w:r>
      <w:r w:rsidRPr="00845C01">
        <w:rPr>
          <w:rtl/>
        </w:rPr>
        <w:t xml:space="preserve">تتماشى أهداف المشروع بشكل كامل </w:t>
      </w:r>
      <w:r w:rsidRPr="00845C01">
        <w:rPr>
          <w:rFonts w:hint="cs"/>
          <w:rtl/>
        </w:rPr>
        <w:t xml:space="preserve">مع </w:t>
      </w:r>
      <w:r w:rsidRPr="00845C01">
        <w:rPr>
          <w:rtl/>
        </w:rPr>
        <w:t xml:space="preserve">احتياجات المستفيدين الرئيسيين (مكاتب الملكية الفكرية </w:t>
      </w:r>
      <w:proofErr w:type="gramStart"/>
      <w:r w:rsidRPr="00845C01">
        <w:rPr>
          <w:rtl/>
        </w:rPr>
        <w:t>والشركات</w:t>
      </w:r>
      <w:proofErr w:type="gramEnd"/>
      <w:r w:rsidRPr="00845C01">
        <w:rPr>
          <w:rtl/>
        </w:rPr>
        <w:t xml:space="preserve">). </w:t>
      </w:r>
      <w:r w:rsidRPr="00845C01">
        <w:rPr>
          <w:rFonts w:hint="cs"/>
          <w:rtl/>
        </w:rPr>
        <w:t>و</w:t>
      </w:r>
      <w:r w:rsidRPr="00845C01">
        <w:rPr>
          <w:rtl/>
        </w:rPr>
        <w:t xml:space="preserve">استهدف </w:t>
      </w:r>
      <w:r w:rsidR="001E714F" w:rsidRPr="00845C01">
        <w:rPr>
          <w:rFonts w:hint="cs"/>
          <w:rtl/>
        </w:rPr>
        <w:t>ال</w:t>
      </w:r>
      <w:r w:rsidRPr="00845C01">
        <w:rPr>
          <w:rtl/>
        </w:rPr>
        <w:t xml:space="preserve">مشروع البلدان والصناعات والقطاعات </w:t>
      </w:r>
      <w:r w:rsidRPr="00845C01">
        <w:rPr>
          <w:rFonts w:hint="cs"/>
          <w:rtl/>
        </w:rPr>
        <w:t>التي تعنى</w:t>
      </w:r>
      <w:r w:rsidRPr="00845C01">
        <w:rPr>
          <w:rFonts w:hint="eastAsia"/>
          <w:rtl/>
        </w:rPr>
        <w:t> </w:t>
      </w:r>
      <w:r w:rsidRPr="00845C01">
        <w:rPr>
          <w:rFonts w:hint="cs"/>
          <w:rtl/>
        </w:rPr>
        <w:t>ب</w:t>
      </w:r>
      <w:r w:rsidRPr="00845C01">
        <w:rPr>
          <w:rtl/>
        </w:rPr>
        <w:t>التصاميم</w:t>
      </w:r>
      <w:r w:rsidRPr="00845C01">
        <w:rPr>
          <w:rFonts w:hint="cs"/>
          <w:rtl/>
        </w:rPr>
        <w:t>.</w:t>
      </w:r>
    </w:p>
    <w:p w:rsidR="00522A5F" w:rsidRPr="00845C01" w:rsidRDefault="00021186" w:rsidP="00777329">
      <w:pPr>
        <w:pStyle w:val="NumberedParaAR"/>
        <w:rPr>
          <w:rtl/>
        </w:rPr>
      </w:pPr>
      <w:r w:rsidRPr="00845C01">
        <w:rPr>
          <w:rFonts w:hint="cs"/>
          <w:rtl/>
        </w:rPr>
        <w:t>ووضعت</w:t>
      </w:r>
      <w:r w:rsidRPr="00845C01">
        <w:rPr>
          <w:rtl/>
        </w:rPr>
        <w:t xml:space="preserve"> الأهداف بشكل واضح، على الرغم من أن الفصل بين </w:t>
      </w:r>
      <w:r w:rsidR="006C3B77" w:rsidRPr="00845C01">
        <w:rPr>
          <w:rFonts w:hint="cs"/>
          <w:rtl/>
        </w:rPr>
        <w:t>النواتج</w:t>
      </w:r>
      <w:r w:rsidRPr="00845C01">
        <w:rPr>
          <w:rFonts w:hint="cs"/>
          <w:rtl/>
        </w:rPr>
        <w:t xml:space="preserve"> المقدّمة من </w:t>
      </w:r>
      <w:r w:rsidRPr="00845C01">
        <w:rPr>
          <w:rtl/>
        </w:rPr>
        <w:t>الأمانة واستعمالها (ال</w:t>
      </w:r>
      <w:r w:rsidRPr="00845C01">
        <w:rPr>
          <w:rFonts w:hint="cs"/>
          <w:rtl/>
        </w:rPr>
        <w:t>حصائل</w:t>
      </w:r>
      <w:r w:rsidRPr="00845C01">
        <w:rPr>
          <w:rtl/>
        </w:rPr>
        <w:t>) ليس واضح</w:t>
      </w:r>
      <w:r w:rsidRPr="00845C01">
        <w:rPr>
          <w:rFonts w:hint="cs"/>
          <w:rtl/>
        </w:rPr>
        <w:t>ا</w:t>
      </w:r>
      <w:r w:rsidRPr="00845C01">
        <w:rPr>
          <w:rtl/>
        </w:rPr>
        <w:t xml:space="preserve"> دائما. </w:t>
      </w:r>
      <w:proofErr w:type="gramStart"/>
      <w:r w:rsidR="00522A5F" w:rsidRPr="00845C01">
        <w:rPr>
          <w:rFonts w:hint="cs"/>
          <w:rtl/>
        </w:rPr>
        <w:t>وعين</w:t>
      </w:r>
      <w:proofErr w:type="gramEnd"/>
      <w:r w:rsidR="00522A5F" w:rsidRPr="00845C01">
        <w:rPr>
          <w:rtl/>
        </w:rPr>
        <w:t xml:space="preserve"> مؤشر لكل هدف من الأهداف، ولكنه</w:t>
      </w:r>
      <w:r w:rsidR="00522A5F" w:rsidRPr="00845C01">
        <w:rPr>
          <w:rFonts w:hint="cs"/>
          <w:rtl/>
        </w:rPr>
        <w:t xml:space="preserve">ا لم تكن دائما </w:t>
      </w:r>
      <w:r w:rsidR="00522A5F" w:rsidRPr="00845C01">
        <w:rPr>
          <w:rtl/>
        </w:rPr>
        <w:t xml:space="preserve">محددة </w:t>
      </w:r>
      <w:r w:rsidR="00522A5F" w:rsidRPr="00845C01">
        <w:rPr>
          <w:rFonts w:hint="cs"/>
          <w:rtl/>
        </w:rPr>
        <w:t>و</w:t>
      </w:r>
      <w:r w:rsidR="00522A5F" w:rsidRPr="00845C01">
        <w:rPr>
          <w:rtl/>
        </w:rPr>
        <w:t>قابلة للقياس وطموحة وذات صلة ومحددة</w:t>
      </w:r>
      <w:r w:rsidR="00777329">
        <w:rPr>
          <w:rFonts w:hint="cs"/>
          <w:rtl/>
        </w:rPr>
        <w:t> </w:t>
      </w:r>
      <w:r w:rsidR="00522A5F" w:rsidRPr="00845C01">
        <w:rPr>
          <w:rtl/>
        </w:rPr>
        <w:t>زمنيا.</w:t>
      </w:r>
    </w:p>
    <w:p w:rsidR="00021186" w:rsidRPr="00845C01" w:rsidRDefault="00021186" w:rsidP="00021186">
      <w:pPr>
        <w:pStyle w:val="NumberedParaAR"/>
        <w:rPr>
          <w:rtl/>
        </w:rPr>
      </w:pPr>
      <w:proofErr w:type="gramStart"/>
      <w:r w:rsidRPr="00845C01">
        <w:rPr>
          <w:rFonts w:hint="cs"/>
          <w:rtl/>
        </w:rPr>
        <w:t>أما</w:t>
      </w:r>
      <w:proofErr w:type="gramEnd"/>
      <w:r w:rsidRPr="00845C01">
        <w:rPr>
          <w:rFonts w:hint="cs"/>
          <w:rtl/>
        </w:rPr>
        <w:t xml:space="preserve"> </w:t>
      </w:r>
      <w:r w:rsidRPr="00845C01">
        <w:rPr>
          <w:rtl/>
        </w:rPr>
        <w:t xml:space="preserve">خطة التنفيذ والميزانيات </w:t>
      </w:r>
      <w:r w:rsidRPr="00845C01">
        <w:rPr>
          <w:rFonts w:hint="cs"/>
          <w:rtl/>
        </w:rPr>
        <w:t xml:space="preserve">فهي </w:t>
      </w:r>
      <w:r w:rsidRPr="00845C01">
        <w:rPr>
          <w:rtl/>
        </w:rPr>
        <w:t xml:space="preserve">طموحة، ولكن واقعية. </w:t>
      </w:r>
      <w:proofErr w:type="gramStart"/>
      <w:r w:rsidRPr="00845C01">
        <w:rPr>
          <w:rFonts w:hint="cs"/>
          <w:rtl/>
        </w:rPr>
        <w:t>و</w:t>
      </w:r>
      <w:r w:rsidRPr="00845C01">
        <w:rPr>
          <w:rtl/>
        </w:rPr>
        <w:t>تسلسل</w:t>
      </w:r>
      <w:proofErr w:type="gramEnd"/>
      <w:r w:rsidRPr="00845C01">
        <w:rPr>
          <w:rtl/>
        </w:rPr>
        <w:t xml:space="preserve"> الأنشطة منطقي و</w:t>
      </w:r>
      <w:r w:rsidRPr="00845C01">
        <w:rPr>
          <w:rFonts w:hint="cs"/>
          <w:rtl/>
        </w:rPr>
        <w:t>ي</w:t>
      </w:r>
      <w:r w:rsidRPr="00845C01">
        <w:rPr>
          <w:rFonts w:hint="cs"/>
          <w:rtl/>
          <w:lang w:bidi="ar-SY"/>
        </w:rPr>
        <w:t>سهل</w:t>
      </w:r>
      <w:r w:rsidRPr="00845C01">
        <w:rPr>
          <w:rtl/>
        </w:rPr>
        <w:t xml:space="preserve"> تحقيق الأهداف. </w:t>
      </w:r>
      <w:r w:rsidRPr="00845C01">
        <w:rPr>
          <w:rFonts w:hint="cs"/>
          <w:rtl/>
        </w:rPr>
        <w:t xml:space="preserve">ويسهم </w:t>
      </w:r>
      <w:r w:rsidRPr="00845C01">
        <w:rPr>
          <w:rtl/>
        </w:rPr>
        <w:t>هيكل التنفيذ، ال</w:t>
      </w:r>
      <w:r w:rsidRPr="00845C01">
        <w:rPr>
          <w:rFonts w:hint="cs"/>
          <w:rtl/>
        </w:rPr>
        <w:t>ذ</w:t>
      </w:r>
      <w:r w:rsidRPr="00845C01">
        <w:rPr>
          <w:rtl/>
        </w:rPr>
        <w:t xml:space="preserve">ي </w:t>
      </w:r>
      <w:r w:rsidRPr="00845C01">
        <w:rPr>
          <w:rFonts w:hint="cs"/>
          <w:rtl/>
        </w:rPr>
        <w:t xml:space="preserve">يضم </w:t>
      </w:r>
      <w:r w:rsidRPr="00845C01">
        <w:rPr>
          <w:rtl/>
        </w:rPr>
        <w:t>لجان</w:t>
      </w:r>
      <w:r w:rsidRPr="00845C01">
        <w:rPr>
          <w:rFonts w:hint="cs"/>
          <w:rtl/>
        </w:rPr>
        <w:t>ا</w:t>
      </w:r>
      <w:r w:rsidRPr="00845C01">
        <w:rPr>
          <w:rtl/>
        </w:rPr>
        <w:t xml:space="preserve"> توجيهية (للإدارة الاستراتيجية) وف</w:t>
      </w:r>
      <w:r w:rsidRPr="00845C01">
        <w:rPr>
          <w:rFonts w:hint="cs"/>
          <w:rtl/>
        </w:rPr>
        <w:t>ِر</w:t>
      </w:r>
      <w:r w:rsidRPr="00845C01">
        <w:rPr>
          <w:rtl/>
        </w:rPr>
        <w:t>ق مش</w:t>
      </w:r>
      <w:r w:rsidRPr="00845C01">
        <w:rPr>
          <w:rFonts w:hint="cs"/>
          <w:rtl/>
        </w:rPr>
        <w:t>ا</w:t>
      </w:r>
      <w:r w:rsidRPr="00845C01">
        <w:rPr>
          <w:rtl/>
        </w:rPr>
        <w:t>ر</w:t>
      </w:r>
      <w:r w:rsidRPr="00845C01">
        <w:rPr>
          <w:rFonts w:hint="cs"/>
          <w:rtl/>
        </w:rPr>
        <w:t>ي</w:t>
      </w:r>
      <w:r w:rsidRPr="00845C01">
        <w:rPr>
          <w:rtl/>
        </w:rPr>
        <w:t>ع (لإدارة العمليات) في كل بلد مستفيد</w:t>
      </w:r>
      <w:r w:rsidRPr="00845C01">
        <w:rPr>
          <w:rFonts w:hint="cs"/>
          <w:rtl/>
        </w:rPr>
        <w:t>،</w:t>
      </w:r>
      <w:r w:rsidRPr="00845C01">
        <w:rPr>
          <w:rtl/>
        </w:rPr>
        <w:t xml:space="preserve"> في تحقيق</w:t>
      </w:r>
      <w:r w:rsidRPr="00845C01">
        <w:rPr>
          <w:rFonts w:hint="cs"/>
          <w:rtl/>
        </w:rPr>
        <w:t> </w:t>
      </w:r>
      <w:r w:rsidRPr="00845C01">
        <w:rPr>
          <w:rtl/>
        </w:rPr>
        <w:t>الأهداف.</w:t>
      </w:r>
    </w:p>
    <w:p w:rsidR="00AE1126" w:rsidRPr="00845C01" w:rsidRDefault="00021186" w:rsidP="00021186">
      <w:pPr>
        <w:pStyle w:val="NumberedParaAR"/>
        <w:rPr>
          <w:b/>
        </w:rPr>
      </w:pPr>
      <w:r w:rsidRPr="00845C01">
        <w:rPr>
          <w:rFonts w:hint="cs"/>
          <w:rtl/>
        </w:rPr>
        <w:t>و</w:t>
      </w:r>
      <w:r w:rsidRPr="00845C01">
        <w:rPr>
          <w:rtl/>
        </w:rPr>
        <w:t xml:space="preserve">لا تستخدم </w:t>
      </w:r>
      <w:r w:rsidRPr="00845C01">
        <w:rPr>
          <w:rFonts w:hint="cs"/>
          <w:rtl/>
        </w:rPr>
        <w:t>نماذج</w:t>
      </w:r>
      <w:r w:rsidRPr="00845C01">
        <w:rPr>
          <w:rtl/>
        </w:rPr>
        <w:t xml:space="preserve"> الويبو ال</w:t>
      </w:r>
      <w:r w:rsidRPr="00845C01">
        <w:rPr>
          <w:rFonts w:hint="cs"/>
          <w:rtl/>
        </w:rPr>
        <w:t>معيار</w:t>
      </w:r>
      <w:r w:rsidRPr="00845C01">
        <w:rPr>
          <w:rtl/>
        </w:rPr>
        <w:t>ية للتخطيط والرصد وإعداد التقارير أداة الإطار المنطقي، ا</w:t>
      </w:r>
      <w:r w:rsidRPr="00845C01">
        <w:rPr>
          <w:rFonts w:hint="cs"/>
          <w:rtl/>
        </w:rPr>
        <w:t>لت</w:t>
      </w:r>
      <w:r w:rsidRPr="00845C01">
        <w:rPr>
          <w:rtl/>
        </w:rPr>
        <w:t>ي أ</w:t>
      </w:r>
      <w:r w:rsidRPr="00845C01">
        <w:rPr>
          <w:rFonts w:hint="cs"/>
          <w:rtl/>
        </w:rPr>
        <w:t>ض</w:t>
      </w:r>
      <w:r w:rsidRPr="00845C01">
        <w:rPr>
          <w:rtl/>
        </w:rPr>
        <w:t>ح</w:t>
      </w:r>
      <w:r w:rsidRPr="00845C01">
        <w:rPr>
          <w:rFonts w:hint="cs"/>
          <w:rtl/>
        </w:rPr>
        <w:t>ت</w:t>
      </w:r>
      <w:r w:rsidRPr="00845C01">
        <w:rPr>
          <w:rtl/>
        </w:rPr>
        <w:t xml:space="preserve"> الأداة الرئيسية لإدارة مشاريع التعاون التقني. </w:t>
      </w:r>
      <w:r w:rsidRPr="00845C01">
        <w:rPr>
          <w:rFonts w:hint="cs"/>
          <w:rtl/>
        </w:rPr>
        <w:t xml:space="preserve">ولا تتوافر </w:t>
      </w:r>
      <w:r w:rsidRPr="00845C01">
        <w:rPr>
          <w:rtl/>
        </w:rPr>
        <w:t xml:space="preserve">مبادئ توجيهية مفصلة بشأن إدارة </w:t>
      </w:r>
      <w:proofErr w:type="gramStart"/>
      <w:r w:rsidRPr="00845C01">
        <w:rPr>
          <w:rtl/>
        </w:rPr>
        <w:t>دورة</w:t>
      </w:r>
      <w:proofErr w:type="gramEnd"/>
      <w:r w:rsidRPr="00845C01">
        <w:rPr>
          <w:rtl/>
        </w:rPr>
        <w:t xml:space="preserve"> المشروع، </w:t>
      </w:r>
      <w:r w:rsidRPr="00845C01">
        <w:rPr>
          <w:rFonts w:hint="cs"/>
          <w:rtl/>
        </w:rPr>
        <w:t>ولكن من ال</w:t>
      </w:r>
      <w:r w:rsidRPr="00845C01">
        <w:rPr>
          <w:rtl/>
        </w:rPr>
        <w:t>مفيد</w:t>
      </w:r>
      <w:r w:rsidRPr="00845C01">
        <w:rPr>
          <w:rFonts w:hint="eastAsia"/>
          <w:rtl/>
        </w:rPr>
        <w:t> </w:t>
      </w:r>
      <w:r w:rsidRPr="00845C01">
        <w:rPr>
          <w:rFonts w:hint="cs"/>
          <w:rtl/>
        </w:rPr>
        <w:t>توفيرها.</w:t>
      </w:r>
    </w:p>
    <w:p w:rsidR="00021186" w:rsidRPr="00845C01" w:rsidRDefault="00021186" w:rsidP="00021186">
      <w:pPr>
        <w:pStyle w:val="NormalParaAR"/>
        <w:rPr>
          <w:b/>
          <w:bCs/>
          <w:rtl/>
        </w:rPr>
      </w:pPr>
      <w:r w:rsidRPr="00845C01">
        <w:rPr>
          <w:b/>
          <w:bCs/>
          <w:rtl/>
        </w:rPr>
        <w:t>الاستنتاج 2</w:t>
      </w:r>
      <w:r w:rsidRPr="00845C01">
        <w:rPr>
          <w:rFonts w:hint="cs"/>
          <w:b/>
          <w:bCs/>
          <w:rtl/>
        </w:rPr>
        <w:t>:</w:t>
      </w:r>
      <w:r w:rsidRPr="00845C01">
        <w:rPr>
          <w:b/>
          <w:bCs/>
          <w:rtl/>
        </w:rPr>
        <w:t xml:space="preserve"> ع</w:t>
      </w:r>
      <w:r w:rsidRPr="00845C01">
        <w:rPr>
          <w:rFonts w:hint="cs"/>
          <w:b/>
          <w:bCs/>
          <w:rtl/>
        </w:rPr>
        <w:t>ن</w:t>
      </w:r>
      <w:r w:rsidRPr="00845C01">
        <w:rPr>
          <w:b/>
          <w:bCs/>
          <w:rtl/>
        </w:rPr>
        <w:t xml:space="preserve"> </w:t>
      </w:r>
      <w:r w:rsidRPr="00845C01">
        <w:rPr>
          <w:rFonts w:hint="cs"/>
          <w:b/>
          <w:bCs/>
          <w:rtl/>
        </w:rPr>
        <w:t>ال</w:t>
      </w:r>
      <w:r w:rsidRPr="00845C01">
        <w:rPr>
          <w:b/>
          <w:bCs/>
          <w:rtl/>
        </w:rPr>
        <w:t xml:space="preserve">إدارة </w:t>
      </w:r>
      <w:proofErr w:type="gramStart"/>
      <w:r w:rsidRPr="00845C01">
        <w:rPr>
          <w:b/>
          <w:bCs/>
          <w:rtl/>
        </w:rPr>
        <w:t>والكفاءة</w:t>
      </w:r>
      <w:proofErr w:type="gramEnd"/>
      <w:r w:rsidRPr="00845C01">
        <w:rPr>
          <w:b/>
          <w:bCs/>
          <w:rtl/>
        </w:rPr>
        <w:t xml:space="preserve"> والفعالية: </w:t>
      </w:r>
      <w:r w:rsidRPr="00845C01">
        <w:rPr>
          <w:rFonts w:hint="cs"/>
          <w:b/>
          <w:bCs/>
          <w:rtl/>
        </w:rPr>
        <w:t xml:space="preserve">كانت </w:t>
      </w:r>
      <w:r w:rsidRPr="00845C01">
        <w:rPr>
          <w:b/>
          <w:bCs/>
          <w:rtl/>
        </w:rPr>
        <w:t>إدارة المشاريع مرضي</w:t>
      </w:r>
      <w:r w:rsidRPr="00845C01">
        <w:rPr>
          <w:rFonts w:hint="cs"/>
          <w:b/>
          <w:bCs/>
          <w:rtl/>
        </w:rPr>
        <w:t>ة</w:t>
      </w:r>
      <w:r w:rsidRPr="00845C01">
        <w:rPr>
          <w:b/>
          <w:bCs/>
          <w:rtl/>
        </w:rPr>
        <w:t xml:space="preserve"> للغاية. </w:t>
      </w:r>
      <w:r w:rsidRPr="00845C01">
        <w:rPr>
          <w:rFonts w:hint="cs"/>
          <w:b/>
          <w:bCs/>
          <w:rtl/>
        </w:rPr>
        <w:t>و</w:t>
      </w:r>
      <w:r w:rsidRPr="00845C01">
        <w:rPr>
          <w:b/>
          <w:bCs/>
          <w:rtl/>
        </w:rPr>
        <w:t xml:space="preserve">أصدرت الأمانة </w:t>
      </w:r>
      <w:proofErr w:type="gramStart"/>
      <w:r w:rsidRPr="00845C01">
        <w:rPr>
          <w:b/>
          <w:bCs/>
          <w:rtl/>
        </w:rPr>
        <w:t>جميع</w:t>
      </w:r>
      <w:proofErr w:type="gramEnd"/>
      <w:r w:rsidRPr="00845C01">
        <w:rPr>
          <w:b/>
          <w:bCs/>
          <w:rtl/>
        </w:rPr>
        <w:t xml:space="preserve"> </w:t>
      </w:r>
      <w:r w:rsidR="00675E8B" w:rsidRPr="00845C01">
        <w:rPr>
          <w:rFonts w:hint="cs"/>
          <w:b/>
          <w:bCs/>
          <w:rtl/>
        </w:rPr>
        <w:t>المخرجات</w:t>
      </w:r>
      <w:r w:rsidRPr="00845C01">
        <w:rPr>
          <w:b/>
          <w:bCs/>
          <w:rtl/>
        </w:rPr>
        <w:t xml:space="preserve"> في الوقت المناسب و</w:t>
      </w:r>
      <w:r w:rsidRPr="00845C01">
        <w:rPr>
          <w:rFonts w:hint="cs"/>
          <w:b/>
          <w:bCs/>
          <w:rtl/>
        </w:rPr>
        <w:t>ب</w:t>
      </w:r>
      <w:r w:rsidRPr="00845C01">
        <w:rPr>
          <w:b/>
          <w:bCs/>
          <w:rtl/>
        </w:rPr>
        <w:t xml:space="preserve">نوعية جيدة. </w:t>
      </w:r>
      <w:r w:rsidRPr="00845C01">
        <w:rPr>
          <w:rFonts w:hint="cs"/>
          <w:b/>
          <w:bCs/>
          <w:rtl/>
        </w:rPr>
        <w:t>و</w:t>
      </w:r>
      <w:r w:rsidRPr="00845C01">
        <w:rPr>
          <w:b/>
          <w:bCs/>
          <w:rtl/>
        </w:rPr>
        <w:t xml:space="preserve">استخدمت الموارد </w:t>
      </w:r>
      <w:r w:rsidRPr="00845C01">
        <w:rPr>
          <w:rFonts w:hint="cs"/>
          <w:b/>
          <w:bCs/>
          <w:rtl/>
        </w:rPr>
        <w:t xml:space="preserve">بطريقة </w:t>
      </w:r>
      <w:r w:rsidRPr="00845C01">
        <w:rPr>
          <w:b/>
          <w:bCs/>
          <w:rtl/>
        </w:rPr>
        <w:t>مجد</w:t>
      </w:r>
      <w:r w:rsidRPr="00845C01">
        <w:rPr>
          <w:rFonts w:hint="cs"/>
          <w:b/>
          <w:bCs/>
          <w:rtl/>
        </w:rPr>
        <w:t>ية</w:t>
      </w:r>
      <w:r w:rsidRPr="00845C01">
        <w:rPr>
          <w:b/>
          <w:bCs/>
          <w:rtl/>
        </w:rPr>
        <w:t xml:space="preserve"> </w:t>
      </w:r>
      <w:proofErr w:type="gramStart"/>
      <w:r w:rsidRPr="00845C01">
        <w:rPr>
          <w:b/>
          <w:bCs/>
          <w:rtl/>
        </w:rPr>
        <w:t>اقتصاديا</w:t>
      </w:r>
      <w:proofErr w:type="gramEnd"/>
      <w:r w:rsidRPr="00845C01">
        <w:rPr>
          <w:b/>
          <w:bCs/>
          <w:rtl/>
        </w:rPr>
        <w:t xml:space="preserve">. </w:t>
      </w:r>
      <w:r w:rsidR="00675E8B" w:rsidRPr="00845C01">
        <w:rPr>
          <w:rFonts w:hint="cs"/>
          <w:b/>
          <w:bCs/>
          <w:rtl/>
        </w:rPr>
        <w:t>و</w:t>
      </w:r>
      <w:r w:rsidRPr="00845C01">
        <w:rPr>
          <w:rFonts w:hint="cs"/>
          <w:b/>
          <w:bCs/>
          <w:rtl/>
        </w:rPr>
        <w:t>قدم ال</w:t>
      </w:r>
      <w:r w:rsidRPr="00845C01">
        <w:rPr>
          <w:b/>
          <w:bCs/>
          <w:rtl/>
        </w:rPr>
        <w:t xml:space="preserve">مشروع قيمة جيدة </w:t>
      </w:r>
      <w:r w:rsidR="00675E8B" w:rsidRPr="00845C01">
        <w:rPr>
          <w:b/>
          <w:bCs/>
          <w:rtl/>
        </w:rPr>
        <w:t>مقابل التكلفة</w:t>
      </w:r>
      <w:r w:rsidRPr="00845C01">
        <w:rPr>
          <w:rFonts w:hint="cs"/>
          <w:b/>
          <w:bCs/>
          <w:rtl/>
        </w:rPr>
        <w:t>.</w:t>
      </w:r>
    </w:p>
    <w:p w:rsidR="00021186" w:rsidRPr="00845C01" w:rsidRDefault="00021186" w:rsidP="00675E8B">
      <w:pPr>
        <w:pStyle w:val="NumberedParaAR"/>
        <w:rPr>
          <w:rtl/>
        </w:rPr>
      </w:pPr>
      <w:r w:rsidRPr="00845C01">
        <w:rPr>
          <w:rFonts w:hint="cs"/>
          <w:rtl/>
        </w:rPr>
        <w:t>أ</w:t>
      </w:r>
      <w:r w:rsidRPr="00845C01">
        <w:rPr>
          <w:rtl/>
        </w:rPr>
        <w:t>د</w:t>
      </w:r>
      <w:r w:rsidRPr="00845C01">
        <w:rPr>
          <w:rFonts w:hint="cs"/>
          <w:rtl/>
        </w:rPr>
        <w:t>ي</w:t>
      </w:r>
      <w:r w:rsidRPr="00845C01">
        <w:rPr>
          <w:rtl/>
        </w:rPr>
        <w:t xml:space="preserve">ر المشروع بشكل جيد. </w:t>
      </w:r>
      <w:proofErr w:type="gramStart"/>
      <w:r w:rsidRPr="00845C01">
        <w:rPr>
          <w:rFonts w:hint="cs"/>
          <w:rtl/>
        </w:rPr>
        <w:t>وكان</w:t>
      </w:r>
      <w:proofErr w:type="gramEnd"/>
      <w:r w:rsidRPr="00845C01">
        <w:rPr>
          <w:rtl/>
        </w:rPr>
        <w:t xml:space="preserve"> </w:t>
      </w:r>
      <w:r w:rsidRPr="00845C01">
        <w:rPr>
          <w:rFonts w:hint="cs"/>
          <w:rtl/>
        </w:rPr>
        <w:t>إ</w:t>
      </w:r>
      <w:r w:rsidRPr="00845C01">
        <w:rPr>
          <w:rtl/>
        </w:rPr>
        <w:t xml:space="preserve">نشاء هيكل محلي </w:t>
      </w:r>
      <w:r w:rsidRPr="00845C01">
        <w:rPr>
          <w:rFonts w:hint="cs"/>
          <w:rtl/>
        </w:rPr>
        <w:t>لل</w:t>
      </w:r>
      <w:r w:rsidR="00675E8B" w:rsidRPr="00845C01">
        <w:rPr>
          <w:rtl/>
        </w:rPr>
        <w:t>تنفيذ (مجلس استشاري</w:t>
      </w:r>
      <w:r w:rsidR="00675E8B" w:rsidRPr="00845C01">
        <w:rPr>
          <w:rFonts w:hint="cs"/>
          <w:rtl/>
        </w:rPr>
        <w:t>/</w:t>
      </w:r>
      <w:r w:rsidR="00675E8B" w:rsidRPr="00845C01">
        <w:rPr>
          <w:rtl/>
        </w:rPr>
        <w:t>لجن</w:t>
      </w:r>
      <w:r w:rsidR="00675E8B" w:rsidRPr="00845C01">
        <w:rPr>
          <w:rFonts w:hint="cs"/>
          <w:rtl/>
        </w:rPr>
        <w:t>ة</w:t>
      </w:r>
      <w:r w:rsidR="00675E8B" w:rsidRPr="00845C01">
        <w:rPr>
          <w:rtl/>
        </w:rPr>
        <w:t xml:space="preserve"> توجيهية </w:t>
      </w:r>
      <w:r w:rsidR="00675E8B" w:rsidRPr="00845C01">
        <w:rPr>
          <w:rFonts w:hint="cs"/>
          <w:rtl/>
        </w:rPr>
        <w:t>وطنية و</w:t>
      </w:r>
      <w:r w:rsidR="00675E8B" w:rsidRPr="00845C01">
        <w:rPr>
          <w:rtl/>
        </w:rPr>
        <w:t xml:space="preserve">لجان </w:t>
      </w:r>
      <w:r w:rsidRPr="00845C01">
        <w:rPr>
          <w:rtl/>
        </w:rPr>
        <w:t>توجيهية للمشرو</w:t>
      </w:r>
      <w:r w:rsidRPr="00845C01">
        <w:rPr>
          <w:rFonts w:hint="cs"/>
          <w:rtl/>
        </w:rPr>
        <w:t>ع</w:t>
      </w:r>
      <w:r w:rsidRPr="00845C01">
        <w:rPr>
          <w:rtl/>
        </w:rPr>
        <w:t xml:space="preserve"> وفرق المشروع) في البلد</w:t>
      </w:r>
      <w:r w:rsidRPr="00845C01">
        <w:rPr>
          <w:rFonts w:hint="cs"/>
          <w:rtl/>
        </w:rPr>
        <w:t>ي</w:t>
      </w:r>
      <w:r w:rsidRPr="00845C01">
        <w:rPr>
          <w:rtl/>
        </w:rPr>
        <w:t xml:space="preserve">ن المستفيدين </w:t>
      </w:r>
      <w:r w:rsidRPr="00845C01">
        <w:rPr>
          <w:rFonts w:hint="cs"/>
          <w:rtl/>
        </w:rPr>
        <w:t>جوهريا</w:t>
      </w:r>
      <w:r w:rsidRPr="00845C01">
        <w:rPr>
          <w:rtl/>
        </w:rPr>
        <w:t xml:space="preserve">. </w:t>
      </w:r>
      <w:proofErr w:type="gramStart"/>
      <w:r w:rsidRPr="00845C01">
        <w:rPr>
          <w:rFonts w:hint="cs"/>
          <w:rtl/>
        </w:rPr>
        <w:t>وكان</w:t>
      </w:r>
      <w:proofErr w:type="gramEnd"/>
      <w:r w:rsidRPr="00845C01">
        <w:rPr>
          <w:rFonts w:hint="cs"/>
          <w:rtl/>
        </w:rPr>
        <w:t xml:space="preserve"> </w:t>
      </w:r>
      <w:r w:rsidR="00522A5F" w:rsidRPr="00845C01">
        <w:rPr>
          <w:rtl/>
        </w:rPr>
        <w:t>ت</w:t>
      </w:r>
      <w:r w:rsidR="00522A5F" w:rsidRPr="00845C01">
        <w:rPr>
          <w:rFonts w:hint="cs"/>
          <w:rtl/>
        </w:rPr>
        <w:t>عيين موظفة ل</w:t>
      </w:r>
      <w:r w:rsidRPr="00845C01">
        <w:rPr>
          <w:rtl/>
        </w:rPr>
        <w:t xml:space="preserve">لمشروع </w:t>
      </w:r>
      <w:r w:rsidRPr="00845C01">
        <w:rPr>
          <w:rFonts w:hint="cs"/>
          <w:rtl/>
        </w:rPr>
        <w:t>له</w:t>
      </w:r>
      <w:r w:rsidR="00522A5F" w:rsidRPr="00845C01">
        <w:rPr>
          <w:rFonts w:hint="cs"/>
          <w:rtl/>
        </w:rPr>
        <w:t>ا</w:t>
      </w:r>
      <w:r w:rsidRPr="00845C01">
        <w:rPr>
          <w:rFonts w:hint="cs"/>
          <w:rtl/>
        </w:rPr>
        <w:t xml:space="preserve"> باع في مجال </w:t>
      </w:r>
      <w:r w:rsidRPr="00845C01">
        <w:rPr>
          <w:rtl/>
        </w:rPr>
        <w:t>التعاون التقني ومهارات الإدارة السليمة للمش</w:t>
      </w:r>
      <w:r w:rsidRPr="00845C01">
        <w:rPr>
          <w:rFonts w:hint="cs"/>
          <w:rtl/>
        </w:rPr>
        <w:t>ا</w:t>
      </w:r>
      <w:r w:rsidRPr="00845C01">
        <w:rPr>
          <w:rtl/>
        </w:rPr>
        <w:t>ر</w:t>
      </w:r>
      <w:r w:rsidRPr="00845C01">
        <w:rPr>
          <w:rFonts w:hint="cs"/>
          <w:rtl/>
        </w:rPr>
        <w:t>ي</w:t>
      </w:r>
      <w:r w:rsidRPr="00845C01">
        <w:rPr>
          <w:rtl/>
        </w:rPr>
        <w:t>ع</w:t>
      </w:r>
      <w:r w:rsidRPr="00845C01">
        <w:rPr>
          <w:rFonts w:hint="cs"/>
          <w:rtl/>
        </w:rPr>
        <w:t xml:space="preserve"> من عوامل نجاح المشروع</w:t>
      </w:r>
      <w:r w:rsidRPr="00845C01">
        <w:rPr>
          <w:rtl/>
        </w:rPr>
        <w:t>. و</w:t>
      </w:r>
      <w:r w:rsidRPr="00845C01">
        <w:rPr>
          <w:rFonts w:hint="cs"/>
          <w:rtl/>
        </w:rPr>
        <w:t>أبدت ال</w:t>
      </w:r>
      <w:r w:rsidRPr="00845C01">
        <w:rPr>
          <w:rtl/>
        </w:rPr>
        <w:t>إدارة مر</w:t>
      </w:r>
      <w:r w:rsidRPr="00845C01">
        <w:rPr>
          <w:rFonts w:hint="cs"/>
          <w:rtl/>
        </w:rPr>
        <w:t>و</w:t>
      </w:r>
      <w:r w:rsidRPr="00845C01">
        <w:rPr>
          <w:rtl/>
        </w:rPr>
        <w:t xml:space="preserve">نة </w:t>
      </w:r>
      <w:proofErr w:type="gramStart"/>
      <w:r w:rsidRPr="00845C01">
        <w:rPr>
          <w:rtl/>
        </w:rPr>
        <w:t>و</w:t>
      </w:r>
      <w:r w:rsidRPr="00845C01">
        <w:rPr>
          <w:rFonts w:hint="cs"/>
          <w:rtl/>
        </w:rPr>
        <w:t>ا</w:t>
      </w:r>
      <w:r w:rsidRPr="00845C01">
        <w:rPr>
          <w:rtl/>
        </w:rPr>
        <w:t>ستج</w:t>
      </w:r>
      <w:r w:rsidRPr="00845C01">
        <w:rPr>
          <w:rFonts w:hint="cs"/>
          <w:rtl/>
        </w:rPr>
        <w:t>ا</w:t>
      </w:r>
      <w:r w:rsidRPr="00845C01">
        <w:rPr>
          <w:rtl/>
        </w:rPr>
        <w:t>ب</w:t>
      </w:r>
      <w:r w:rsidRPr="00845C01">
        <w:rPr>
          <w:rFonts w:hint="cs"/>
          <w:rtl/>
        </w:rPr>
        <w:t>ة</w:t>
      </w:r>
      <w:proofErr w:type="gramEnd"/>
      <w:r w:rsidRPr="00845C01">
        <w:rPr>
          <w:rtl/>
        </w:rPr>
        <w:t xml:space="preserve"> لاحتياجات المستفيدين.</w:t>
      </w:r>
    </w:p>
    <w:p w:rsidR="00021186" w:rsidRPr="00845C01" w:rsidRDefault="00021186" w:rsidP="00D61517">
      <w:pPr>
        <w:pStyle w:val="NumberedParaAR"/>
        <w:rPr>
          <w:rtl/>
        </w:rPr>
      </w:pPr>
      <w:r w:rsidRPr="00845C01">
        <w:rPr>
          <w:rtl/>
        </w:rPr>
        <w:t>ويؤي</w:t>
      </w:r>
      <w:r w:rsidRPr="00845C01">
        <w:rPr>
          <w:rFonts w:hint="cs"/>
          <w:rtl/>
        </w:rPr>
        <w:t>ّ</w:t>
      </w:r>
      <w:r w:rsidRPr="00845C01">
        <w:rPr>
          <w:rtl/>
        </w:rPr>
        <w:t xml:space="preserve">د </w:t>
      </w:r>
      <w:r w:rsidRPr="00845C01">
        <w:rPr>
          <w:rFonts w:hint="cs"/>
          <w:rtl/>
        </w:rPr>
        <w:t>ال</w:t>
      </w:r>
      <w:r w:rsidRPr="00845C01">
        <w:rPr>
          <w:rtl/>
        </w:rPr>
        <w:t xml:space="preserve">تقييم تقرير إنجاز المشروع. </w:t>
      </w:r>
      <w:r w:rsidRPr="00845C01">
        <w:rPr>
          <w:rFonts w:hint="cs"/>
          <w:rtl/>
        </w:rPr>
        <w:t xml:space="preserve">إذ </w:t>
      </w:r>
      <w:r w:rsidRPr="00845C01">
        <w:rPr>
          <w:rtl/>
        </w:rPr>
        <w:t>سل</w:t>
      </w:r>
      <w:r w:rsidRPr="00845C01">
        <w:rPr>
          <w:rFonts w:hint="cs"/>
          <w:rtl/>
        </w:rPr>
        <w:t>ّ</w:t>
      </w:r>
      <w:r w:rsidRPr="00845C01">
        <w:rPr>
          <w:rtl/>
        </w:rPr>
        <w:t>م</w:t>
      </w:r>
      <w:r w:rsidRPr="00845C01">
        <w:rPr>
          <w:rFonts w:hint="cs"/>
          <w:rtl/>
        </w:rPr>
        <w:t>ت</w:t>
      </w:r>
      <w:r w:rsidRPr="00845C01">
        <w:rPr>
          <w:rtl/>
        </w:rPr>
        <w:t xml:space="preserve"> معظم المخرجات المخطط لها في الوقت المناسب </w:t>
      </w:r>
      <w:proofErr w:type="gramStart"/>
      <w:r w:rsidRPr="00845C01">
        <w:rPr>
          <w:rFonts w:hint="cs"/>
          <w:rtl/>
        </w:rPr>
        <w:t>وب</w:t>
      </w:r>
      <w:r w:rsidRPr="00845C01">
        <w:rPr>
          <w:rtl/>
        </w:rPr>
        <w:t>نوعية</w:t>
      </w:r>
      <w:proofErr w:type="gramEnd"/>
      <w:r w:rsidRPr="00845C01">
        <w:rPr>
          <w:rtl/>
        </w:rPr>
        <w:t xml:space="preserve"> جيدة. و</w:t>
      </w:r>
      <w:r w:rsidR="00675E8B" w:rsidRPr="00845C01">
        <w:rPr>
          <w:rtl/>
        </w:rPr>
        <w:t xml:space="preserve">من </w:t>
      </w:r>
      <w:r w:rsidR="00675E8B" w:rsidRPr="00845C01">
        <w:rPr>
          <w:rFonts w:hint="cs"/>
          <w:rtl/>
        </w:rPr>
        <w:t>المبكّر جدا</w:t>
      </w:r>
      <w:r w:rsidRPr="00845C01">
        <w:rPr>
          <w:rtl/>
        </w:rPr>
        <w:t xml:space="preserve"> تقييم نتائج أوسع. </w:t>
      </w:r>
      <w:proofErr w:type="gramStart"/>
      <w:r w:rsidRPr="00845C01">
        <w:rPr>
          <w:rtl/>
        </w:rPr>
        <w:t>و</w:t>
      </w:r>
      <w:r w:rsidRPr="00845C01">
        <w:rPr>
          <w:rFonts w:hint="cs"/>
          <w:rtl/>
        </w:rPr>
        <w:t>لكن</w:t>
      </w:r>
      <w:proofErr w:type="gramEnd"/>
      <w:r w:rsidRPr="00845C01">
        <w:rPr>
          <w:rFonts w:hint="cs"/>
          <w:rtl/>
        </w:rPr>
        <w:t>،</w:t>
      </w:r>
      <w:r w:rsidRPr="00845C01">
        <w:rPr>
          <w:rtl/>
        </w:rPr>
        <w:t xml:space="preserve"> يبدو أن </w:t>
      </w:r>
      <w:r w:rsidR="001E714F" w:rsidRPr="00845C01">
        <w:rPr>
          <w:rFonts w:hint="cs"/>
          <w:rtl/>
        </w:rPr>
        <w:t>ال</w:t>
      </w:r>
      <w:r w:rsidRPr="00845C01">
        <w:rPr>
          <w:rtl/>
        </w:rPr>
        <w:t xml:space="preserve">مشروع </w:t>
      </w:r>
      <w:r w:rsidRPr="00845C01">
        <w:rPr>
          <w:rFonts w:hint="cs"/>
          <w:rtl/>
        </w:rPr>
        <w:t>أثمر عن</w:t>
      </w:r>
      <w:r w:rsidRPr="00845C01">
        <w:rPr>
          <w:rtl/>
        </w:rPr>
        <w:t xml:space="preserve"> </w:t>
      </w:r>
      <w:r w:rsidRPr="00845C01">
        <w:rPr>
          <w:rFonts w:hint="cs"/>
          <w:rtl/>
        </w:rPr>
        <w:t>ظهور علني كبير</w:t>
      </w:r>
      <w:r w:rsidRPr="00845C01">
        <w:rPr>
          <w:rtl/>
        </w:rPr>
        <w:t xml:space="preserve"> </w:t>
      </w:r>
      <w:r w:rsidRPr="00845C01">
        <w:rPr>
          <w:rFonts w:hint="cs"/>
          <w:rtl/>
        </w:rPr>
        <w:t>ل</w:t>
      </w:r>
      <w:r w:rsidRPr="00845C01">
        <w:rPr>
          <w:rtl/>
        </w:rPr>
        <w:t>أصحاب المصلحة الرئيسيين في البلد</w:t>
      </w:r>
      <w:r w:rsidRPr="00845C01">
        <w:rPr>
          <w:rFonts w:hint="cs"/>
          <w:rtl/>
        </w:rPr>
        <w:t>ي</w:t>
      </w:r>
      <w:r w:rsidRPr="00845C01">
        <w:rPr>
          <w:rtl/>
        </w:rPr>
        <w:t>ن المستفيدين</w:t>
      </w:r>
      <w:r w:rsidRPr="00845C01">
        <w:rPr>
          <w:rFonts w:hint="cs"/>
          <w:rtl/>
        </w:rPr>
        <w:t xml:space="preserve"> وأنتج </w:t>
      </w:r>
      <w:r w:rsidRPr="00845C01">
        <w:rPr>
          <w:rtl/>
        </w:rPr>
        <w:t>أثر</w:t>
      </w:r>
      <w:r w:rsidR="001B0853" w:rsidRPr="00845C01">
        <w:rPr>
          <w:rFonts w:hint="cs"/>
          <w:rtl/>
        </w:rPr>
        <w:t>ا</w:t>
      </w:r>
      <w:r w:rsidRPr="00845C01">
        <w:rPr>
          <w:rtl/>
        </w:rPr>
        <w:t xml:space="preserve"> </w:t>
      </w:r>
      <w:r w:rsidR="00D61517" w:rsidRPr="00845C01">
        <w:rPr>
          <w:rFonts w:hint="cs"/>
          <w:rtl/>
        </w:rPr>
        <w:t>إيضاح</w:t>
      </w:r>
      <w:r w:rsidR="001B0853" w:rsidRPr="00845C01">
        <w:rPr>
          <w:rFonts w:hint="cs"/>
          <w:rtl/>
        </w:rPr>
        <w:t>يا</w:t>
      </w:r>
      <w:r w:rsidRPr="00845C01">
        <w:rPr>
          <w:rFonts w:hint="cs"/>
          <w:rtl/>
        </w:rPr>
        <w:t xml:space="preserve"> في أوساطهم</w:t>
      </w:r>
      <w:r w:rsidRPr="00845C01">
        <w:rPr>
          <w:rtl/>
        </w:rPr>
        <w:t xml:space="preserve">. </w:t>
      </w:r>
      <w:proofErr w:type="gramStart"/>
      <w:r w:rsidRPr="00845C01">
        <w:rPr>
          <w:rFonts w:hint="cs"/>
          <w:rtl/>
        </w:rPr>
        <w:t>وأكد</w:t>
      </w:r>
      <w:proofErr w:type="gramEnd"/>
      <w:r w:rsidRPr="00845C01">
        <w:rPr>
          <w:rFonts w:hint="cs"/>
          <w:rtl/>
        </w:rPr>
        <w:t xml:space="preserve"> </w:t>
      </w:r>
      <w:r w:rsidRPr="00845C01">
        <w:rPr>
          <w:rtl/>
        </w:rPr>
        <w:t>مكتب</w:t>
      </w:r>
      <w:r w:rsidRPr="00845C01">
        <w:rPr>
          <w:rFonts w:hint="cs"/>
          <w:rtl/>
        </w:rPr>
        <w:t>ا</w:t>
      </w:r>
      <w:r w:rsidRPr="00845C01">
        <w:rPr>
          <w:rtl/>
        </w:rPr>
        <w:t xml:space="preserve"> الملكية الفكرية في البلد</w:t>
      </w:r>
      <w:r w:rsidRPr="00845C01">
        <w:rPr>
          <w:rFonts w:hint="cs"/>
          <w:rtl/>
        </w:rPr>
        <w:t>ين</w:t>
      </w:r>
      <w:r w:rsidRPr="00845C01">
        <w:rPr>
          <w:rtl/>
        </w:rPr>
        <w:t xml:space="preserve"> </w:t>
      </w:r>
      <w:r w:rsidRPr="00845C01">
        <w:rPr>
          <w:rFonts w:hint="cs"/>
          <w:rtl/>
        </w:rPr>
        <w:t>على ت</w:t>
      </w:r>
      <w:r w:rsidRPr="00845C01">
        <w:rPr>
          <w:rtl/>
        </w:rPr>
        <w:t>وث</w:t>
      </w:r>
      <w:r w:rsidRPr="00845C01">
        <w:rPr>
          <w:rFonts w:hint="cs"/>
          <w:rtl/>
        </w:rPr>
        <w:t>ي</w:t>
      </w:r>
      <w:r w:rsidRPr="00845C01">
        <w:rPr>
          <w:rtl/>
        </w:rPr>
        <w:t xml:space="preserve">ق </w:t>
      </w:r>
      <w:r w:rsidRPr="00845C01">
        <w:rPr>
          <w:rFonts w:hint="cs"/>
          <w:rtl/>
        </w:rPr>
        <w:t xml:space="preserve">الصلة مع </w:t>
      </w:r>
      <w:r w:rsidRPr="00845C01">
        <w:rPr>
          <w:rtl/>
        </w:rPr>
        <w:t>مستخدمي الملكية الفكرية الرئيسي</w:t>
      </w:r>
      <w:r w:rsidRPr="00845C01">
        <w:rPr>
          <w:rFonts w:hint="cs"/>
          <w:rtl/>
        </w:rPr>
        <w:t>ن</w:t>
      </w:r>
      <w:r w:rsidRPr="00845C01">
        <w:rPr>
          <w:rtl/>
        </w:rPr>
        <w:t xml:space="preserve"> من خلال هذا المشروع، </w:t>
      </w:r>
      <w:r w:rsidRPr="00845C01">
        <w:rPr>
          <w:rFonts w:hint="cs"/>
          <w:rtl/>
        </w:rPr>
        <w:t>وذلك</w:t>
      </w:r>
      <w:r w:rsidRPr="00845C01">
        <w:rPr>
          <w:rtl/>
        </w:rPr>
        <w:t xml:space="preserve"> </w:t>
      </w:r>
      <w:r w:rsidRPr="00845C01">
        <w:rPr>
          <w:rFonts w:hint="cs"/>
          <w:rtl/>
        </w:rPr>
        <w:t>ب</w:t>
      </w:r>
      <w:r w:rsidRPr="00845C01">
        <w:rPr>
          <w:rtl/>
        </w:rPr>
        <w:t xml:space="preserve">التواصل </w:t>
      </w:r>
      <w:r w:rsidRPr="00845C01">
        <w:rPr>
          <w:rFonts w:hint="cs"/>
          <w:rtl/>
        </w:rPr>
        <w:t xml:space="preserve">معهم </w:t>
      </w:r>
      <w:r w:rsidRPr="00845C01">
        <w:rPr>
          <w:rtl/>
        </w:rPr>
        <w:t xml:space="preserve">في مناسبات مختلفة. </w:t>
      </w:r>
      <w:r w:rsidRPr="00845C01">
        <w:rPr>
          <w:rFonts w:hint="cs"/>
          <w:rtl/>
        </w:rPr>
        <w:t>و</w:t>
      </w:r>
      <w:r w:rsidRPr="00845C01">
        <w:rPr>
          <w:rtl/>
        </w:rPr>
        <w:t xml:space="preserve">يبدو </w:t>
      </w:r>
      <w:r w:rsidRPr="00845C01">
        <w:rPr>
          <w:rFonts w:hint="cs"/>
          <w:rtl/>
        </w:rPr>
        <w:t xml:space="preserve">أن حملات </w:t>
      </w:r>
      <w:r w:rsidRPr="00845C01">
        <w:rPr>
          <w:rtl/>
        </w:rPr>
        <w:t>التوعية نجح</w:t>
      </w:r>
      <w:r w:rsidRPr="00845C01">
        <w:rPr>
          <w:rFonts w:hint="cs"/>
          <w:rtl/>
        </w:rPr>
        <w:t>ت</w:t>
      </w:r>
      <w:r w:rsidRPr="00845C01">
        <w:rPr>
          <w:rtl/>
        </w:rPr>
        <w:t xml:space="preserve"> </w:t>
      </w:r>
      <w:r w:rsidRPr="00845C01">
        <w:rPr>
          <w:rFonts w:hint="cs"/>
          <w:rtl/>
        </w:rPr>
        <w:t xml:space="preserve">في </w:t>
      </w:r>
      <w:r w:rsidRPr="00845C01">
        <w:rPr>
          <w:rtl/>
        </w:rPr>
        <w:t>إ</w:t>
      </w:r>
      <w:r w:rsidRPr="00845C01">
        <w:rPr>
          <w:rFonts w:hint="cs"/>
          <w:rtl/>
        </w:rPr>
        <w:t>طلاع</w:t>
      </w:r>
      <w:r w:rsidRPr="00845C01">
        <w:rPr>
          <w:rtl/>
        </w:rPr>
        <w:t xml:space="preserve"> أصحاب الحقوق على فوائد حماية تصاميمهم </w:t>
      </w:r>
      <w:r w:rsidRPr="00845C01">
        <w:rPr>
          <w:rFonts w:hint="cs"/>
          <w:rtl/>
        </w:rPr>
        <w:t xml:space="preserve">عبر </w:t>
      </w:r>
      <w:r w:rsidRPr="00845C01">
        <w:rPr>
          <w:rtl/>
        </w:rPr>
        <w:t>تسجيل</w:t>
      </w:r>
      <w:r w:rsidRPr="00845C01">
        <w:rPr>
          <w:rFonts w:hint="cs"/>
          <w:rtl/>
        </w:rPr>
        <w:t>ها</w:t>
      </w:r>
      <w:r w:rsidRPr="00845C01">
        <w:rPr>
          <w:rtl/>
        </w:rPr>
        <w:t xml:space="preserve">. </w:t>
      </w:r>
      <w:r w:rsidRPr="00845C01">
        <w:rPr>
          <w:rFonts w:hint="cs"/>
          <w:rtl/>
        </w:rPr>
        <w:t>وقد أبلغ</w:t>
      </w:r>
      <w:r w:rsidRPr="00845C01">
        <w:rPr>
          <w:rtl/>
        </w:rPr>
        <w:t xml:space="preserve"> البلد</w:t>
      </w:r>
      <w:r w:rsidRPr="00845C01">
        <w:rPr>
          <w:rFonts w:hint="cs"/>
          <w:rtl/>
        </w:rPr>
        <w:t>ا</w:t>
      </w:r>
      <w:r w:rsidRPr="00845C01">
        <w:rPr>
          <w:rtl/>
        </w:rPr>
        <w:t xml:space="preserve">ن </w:t>
      </w:r>
      <w:r w:rsidRPr="00845C01">
        <w:rPr>
          <w:rFonts w:hint="cs"/>
          <w:rtl/>
        </w:rPr>
        <w:t xml:space="preserve">عن </w:t>
      </w:r>
      <w:r w:rsidRPr="00845C01">
        <w:rPr>
          <w:rtl/>
        </w:rPr>
        <w:t xml:space="preserve">زيادة </w:t>
      </w:r>
      <w:r w:rsidRPr="00845C01">
        <w:rPr>
          <w:rFonts w:hint="cs"/>
          <w:rtl/>
        </w:rPr>
        <w:t xml:space="preserve">في عدد </w:t>
      </w:r>
      <w:r w:rsidRPr="00845C01">
        <w:rPr>
          <w:rtl/>
        </w:rPr>
        <w:t>التص</w:t>
      </w:r>
      <w:r w:rsidRPr="00845C01">
        <w:rPr>
          <w:rFonts w:hint="cs"/>
          <w:rtl/>
        </w:rPr>
        <w:t>ا</w:t>
      </w:r>
      <w:r w:rsidRPr="00845C01">
        <w:rPr>
          <w:rtl/>
        </w:rPr>
        <w:t>ميم والعلامات التجارية المسجلة.</w:t>
      </w:r>
    </w:p>
    <w:p w:rsidR="00021186" w:rsidRPr="00845C01" w:rsidRDefault="00021186" w:rsidP="00450F5E">
      <w:pPr>
        <w:pStyle w:val="NumberedParaAR"/>
        <w:rPr>
          <w:rtl/>
        </w:rPr>
      </w:pPr>
      <w:proofErr w:type="gramStart"/>
      <w:r w:rsidRPr="00845C01">
        <w:rPr>
          <w:rFonts w:hint="cs"/>
          <w:rtl/>
        </w:rPr>
        <w:t>و</w:t>
      </w:r>
      <w:r w:rsidR="00450F5E" w:rsidRPr="00845C01">
        <w:rPr>
          <w:rFonts w:hint="cs"/>
          <w:rtl/>
        </w:rPr>
        <w:t>إ</w:t>
      </w:r>
      <w:r w:rsidRPr="00845C01">
        <w:rPr>
          <w:rFonts w:hint="cs"/>
          <w:rtl/>
        </w:rPr>
        <w:t>ضافة</w:t>
      </w:r>
      <w:proofErr w:type="gramEnd"/>
      <w:r w:rsidRPr="00845C01">
        <w:rPr>
          <w:rFonts w:hint="cs"/>
          <w:rtl/>
        </w:rPr>
        <w:t xml:space="preserve"> إلى</w:t>
      </w:r>
      <w:r w:rsidRPr="00845C01">
        <w:rPr>
          <w:rtl/>
        </w:rPr>
        <w:t xml:space="preserve"> </w:t>
      </w:r>
      <w:r w:rsidRPr="00845C01">
        <w:rPr>
          <w:rFonts w:hint="cs"/>
          <w:rtl/>
        </w:rPr>
        <w:t xml:space="preserve">الظهور العلني </w:t>
      </w:r>
      <w:r w:rsidRPr="00845C01">
        <w:rPr>
          <w:rtl/>
        </w:rPr>
        <w:t xml:space="preserve">والفوائد المتولدة من </w:t>
      </w:r>
      <w:r w:rsidRPr="00845C01">
        <w:rPr>
          <w:rFonts w:hint="cs"/>
          <w:rtl/>
        </w:rPr>
        <w:t>فعاليات</w:t>
      </w:r>
      <w:r w:rsidRPr="00845C01">
        <w:rPr>
          <w:rtl/>
        </w:rPr>
        <w:t xml:space="preserve"> جنيف، </w:t>
      </w:r>
      <w:r w:rsidRPr="00845C01">
        <w:rPr>
          <w:rFonts w:hint="cs"/>
          <w:rtl/>
        </w:rPr>
        <w:t xml:space="preserve">فإن </w:t>
      </w:r>
      <w:r w:rsidRPr="00845C01">
        <w:rPr>
          <w:rtl/>
        </w:rPr>
        <w:t>تحقيق نتائج أوسع نطاقا على المستوى الدولي (</w:t>
      </w:r>
      <w:r w:rsidRPr="00845C01">
        <w:rPr>
          <w:rFonts w:hint="cs"/>
          <w:rtl/>
        </w:rPr>
        <w:t>مثل ال</w:t>
      </w:r>
      <w:r w:rsidRPr="00845C01">
        <w:rPr>
          <w:rtl/>
        </w:rPr>
        <w:t>تكرار و</w:t>
      </w:r>
      <w:r w:rsidRPr="00845C01">
        <w:rPr>
          <w:rFonts w:hint="cs"/>
          <w:rtl/>
        </w:rPr>
        <w:t>ال</w:t>
      </w:r>
      <w:r w:rsidRPr="00845C01">
        <w:rPr>
          <w:rtl/>
        </w:rPr>
        <w:t>ت</w:t>
      </w:r>
      <w:r w:rsidRPr="00845C01">
        <w:rPr>
          <w:rFonts w:hint="cs"/>
          <w:rtl/>
        </w:rPr>
        <w:t>وسيع</w:t>
      </w:r>
      <w:r w:rsidRPr="00845C01">
        <w:rPr>
          <w:rtl/>
        </w:rPr>
        <w:t>) يتطلب جهودا إضافية كبيرة خلال مرحلة المشروع الثانية.</w:t>
      </w:r>
    </w:p>
    <w:p w:rsidR="00021186" w:rsidRPr="00845C01" w:rsidRDefault="00021186" w:rsidP="006C3B77">
      <w:pPr>
        <w:pStyle w:val="NumberedParaAR"/>
        <w:rPr>
          <w:rtl/>
        </w:rPr>
      </w:pPr>
      <w:r w:rsidRPr="00845C01">
        <w:rPr>
          <w:rFonts w:hint="cs"/>
          <w:rtl/>
        </w:rPr>
        <w:t>و</w:t>
      </w:r>
      <w:r w:rsidRPr="00845C01">
        <w:rPr>
          <w:rtl/>
        </w:rPr>
        <w:t xml:space="preserve">استخدم </w:t>
      </w:r>
      <w:r w:rsidRPr="00845C01">
        <w:rPr>
          <w:rFonts w:hint="cs"/>
          <w:rtl/>
        </w:rPr>
        <w:t>الت</w:t>
      </w:r>
      <w:r w:rsidRPr="00845C01">
        <w:rPr>
          <w:rtl/>
        </w:rPr>
        <w:t>مو</w:t>
      </w:r>
      <w:r w:rsidRPr="00845C01">
        <w:rPr>
          <w:rFonts w:hint="cs"/>
          <w:rtl/>
        </w:rPr>
        <w:t>ي</w:t>
      </w:r>
      <w:r w:rsidRPr="00845C01">
        <w:rPr>
          <w:rtl/>
        </w:rPr>
        <w:t xml:space="preserve">ل بطريقة مجدية </w:t>
      </w:r>
      <w:proofErr w:type="gramStart"/>
      <w:r w:rsidRPr="00845C01">
        <w:rPr>
          <w:rtl/>
        </w:rPr>
        <w:t>اقتصاديا</w:t>
      </w:r>
      <w:proofErr w:type="gramEnd"/>
      <w:r w:rsidRPr="00845C01">
        <w:rPr>
          <w:rtl/>
        </w:rPr>
        <w:t xml:space="preserve">. </w:t>
      </w:r>
      <w:r w:rsidRPr="00845C01">
        <w:rPr>
          <w:rFonts w:hint="cs"/>
          <w:rtl/>
        </w:rPr>
        <w:t>وب</w:t>
      </w:r>
      <w:r w:rsidRPr="00845C01">
        <w:rPr>
          <w:rtl/>
        </w:rPr>
        <w:t xml:space="preserve">مقارنة </w:t>
      </w:r>
      <w:r w:rsidRPr="00845C01">
        <w:rPr>
          <w:rFonts w:hint="cs"/>
          <w:rtl/>
        </w:rPr>
        <w:t>الن</w:t>
      </w:r>
      <w:r w:rsidR="006C3B77" w:rsidRPr="00845C01">
        <w:rPr>
          <w:rFonts w:hint="cs"/>
          <w:rtl/>
        </w:rPr>
        <w:t>واتج</w:t>
      </w:r>
      <w:r w:rsidRPr="00845C01">
        <w:rPr>
          <w:rtl/>
        </w:rPr>
        <w:t xml:space="preserve"> مع </w:t>
      </w:r>
      <w:r w:rsidRPr="00845C01">
        <w:rPr>
          <w:rFonts w:hint="cs"/>
          <w:rtl/>
        </w:rPr>
        <w:t>ال</w:t>
      </w:r>
      <w:r w:rsidRPr="00845C01">
        <w:rPr>
          <w:rtl/>
        </w:rPr>
        <w:t>ميزانية</w:t>
      </w:r>
      <w:r w:rsidRPr="00845C01">
        <w:rPr>
          <w:rFonts w:hint="cs"/>
          <w:rtl/>
        </w:rPr>
        <w:t xml:space="preserve"> الصغير</w:t>
      </w:r>
      <w:r w:rsidRPr="00845C01">
        <w:rPr>
          <w:rtl/>
        </w:rPr>
        <w:t xml:space="preserve">ة نوعا ما، </w:t>
      </w:r>
      <w:r w:rsidRPr="00845C01">
        <w:rPr>
          <w:rFonts w:hint="cs"/>
          <w:rtl/>
        </w:rPr>
        <w:t>ف</w:t>
      </w:r>
      <w:r w:rsidRPr="00845C01">
        <w:rPr>
          <w:rtl/>
        </w:rPr>
        <w:t>قد</w:t>
      </w:r>
      <w:r w:rsidRPr="00845C01">
        <w:rPr>
          <w:rFonts w:hint="cs"/>
          <w:rtl/>
        </w:rPr>
        <w:t xml:space="preserve"> أثمر ال</w:t>
      </w:r>
      <w:r w:rsidRPr="00845C01">
        <w:rPr>
          <w:rtl/>
        </w:rPr>
        <w:t xml:space="preserve">مشروع قيمة جيدة مقابل </w:t>
      </w:r>
      <w:r w:rsidRPr="00845C01">
        <w:rPr>
          <w:rFonts w:hint="cs"/>
          <w:rtl/>
        </w:rPr>
        <w:t>التكلفة</w:t>
      </w:r>
      <w:r w:rsidRPr="00845C01">
        <w:rPr>
          <w:rtl/>
        </w:rPr>
        <w:t xml:space="preserve">، على الرغم من أن </w:t>
      </w:r>
      <w:r w:rsidRPr="00845C01">
        <w:rPr>
          <w:rFonts w:hint="cs"/>
          <w:rtl/>
        </w:rPr>
        <w:t>البيانات</w:t>
      </w:r>
      <w:r w:rsidRPr="00845C01">
        <w:rPr>
          <w:rtl/>
        </w:rPr>
        <w:t xml:space="preserve"> المالية لا ت</w:t>
      </w:r>
      <w:r w:rsidRPr="00845C01">
        <w:rPr>
          <w:rFonts w:hint="cs"/>
          <w:rtl/>
        </w:rPr>
        <w:t>درج ال</w:t>
      </w:r>
      <w:r w:rsidRPr="00845C01">
        <w:rPr>
          <w:rtl/>
        </w:rPr>
        <w:t xml:space="preserve">مساهمات </w:t>
      </w:r>
      <w:r w:rsidRPr="00845C01">
        <w:rPr>
          <w:rFonts w:hint="cs"/>
          <w:rtl/>
        </w:rPr>
        <w:t>ال</w:t>
      </w:r>
      <w:r w:rsidRPr="00845C01">
        <w:rPr>
          <w:rtl/>
        </w:rPr>
        <w:t xml:space="preserve">عينية </w:t>
      </w:r>
      <w:r w:rsidRPr="00845C01">
        <w:rPr>
          <w:rFonts w:hint="cs"/>
          <w:rtl/>
        </w:rPr>
        <w:t>ال</w:t>
      </w:r>
      <w:r w:rsidRPr="00845C01">
        <w:rPr>
          <w:rtl/>
        </w:rPr>
        <w:t xml:space="preserve">كبيرة </w:t>
      </w:r>
      <w:r w:rsidRPr="00845C01">
        <w:rPr>
          <w:rFonts w:hint="cs"/>
          <w:rtl/>
        </w:rPr>
        <w:t>ل</w:t>
      </w:r>
      <w:r w:rsidRPr="00845C01">
        <w:rPr>
          <w:rtl/>
        </w:rPr>
        <w:t>أصحاب المصلحة الوطنية كمدخلات.</w:t>
      </w:r>
    </w:p>
    <w:p w:rsidR="00021186" w:rsidRPr="00845C01" w:rsidRDefault="00021186" w:rsidP="00B118DA">
      <w:pPr>
        <w:pStyle w:val="NormalParaAR"/>
        <w:rPr>
          <w:b/>
          <w:bCs/>
          <w:rtl/>
        </w:rPr>
      </w:pPr>
      <w:r w:rsidRPr="00845C01">
        <w:rPr>
          <w:b/>
          <w:bCs/>
          <w:rtl/>
        </w:rPr>
        <w:lastRenderedPageBreak/>
        <w:t>الاستنتاج 3</w:t>
      </w:r>
      <w:r w:rsidRPr="00845C01">
        <w:rPr>
          <w:rFonts w:hint="cs"/>
          <w:b/>
          <w:bCs/>
          <w:rtl/>
        </w:rPr>
        <w:t>:</w:t>
      </w:r>
      <w:r w:rsidRPr="00845C01">
        <w:rPr>
          <w:b/>
          <w:bCs/>
          <w:rtl/>
        </w:rPr>
        <w:t xml:space="preserve"> </w:t>
      </w:r>
      <w:proofErr w:type="gramStart"/>
      <w:r w:rsidRPr="00845C01">
        <w:rPr>
          <w:b/>
          <w:bCs/>
          <w:rtl/>
        </w:rPr>
        <w:t>ع</w:t>
      </w:r>
      <w:r w:rsidRPr="00845C01">
        <w:rPr>
          <w:rFonts w:hint="cs"/>
          <w:b/>
          <w:bCs/>
          <w:rtl/>
        </w:rPr>
        <w:t>ن</w:t>
      </w:r>
      <w:proofErr w:type="gramEnd"/>
      <w:r w:rsidRPr="00845C01">
        <w:rPr>
          <w:b/>
          <w:bCs/>
          <w:rtl/>
        </w:rPr>
        <w:t xml:space="preserve"> استدامة النتائج: </w:t>
      </w:r>
      <w:r w:rsidRPr="00845C01">
        <w:rPr>
          <w:rFonts w:hint="cs"/>
          <w:b/>
          <w:bCs/>
          <w:rtl/>
        </w:rPr>
        <w:t>ستستمر ال</w:t>
      </w:r>
      <w:r w:rsidRPr="00845C01">
        <w:rPr>
          <w:b/>
          <w:bCs/>
          <w:rtl/>
        </w:rPr>
        <w:t xml:space="preserve">أنشطة في المغرب تحت </w:t>
      </w:r>
      <w:r w:rsidRPr="00845C01">
        <w:rPr>
          <w:rFonts w:hint="cs"/>
          <w:b/>
          <w:bCs/>
          <w:rtl/>
        </w:rPr>
        <w:t>إشراف</w:t>
      </w:r>
      <w:r w:rsidRPr="00845C01">
        <w:rPr>
          <w:b/>
          <w:bCs/>
          <w:rtl/>
        </w:rPr>
        <w:t xml:space="preserve"> المكتب المغربي للملكية الصناعية والتجارية </w:t>
      </w:r>
      <w:r w:rsidRPr="00845C01">
        <w:rPr>
          <w:rFonts w:hint="cs"/>
          <w:b/>
          <w:bCs/>
          <w:rtl/>
        </w:rPr>
        <w:t xml:space="preserve">بعد </w:t>
      </w:r>
      <w:r w:rsidRPr="00845C01">
        <w:rPr>
          <w:b/>
          <w:bCs/>
          <w:rtl/>
        </w:rPr>
        <w:t xml:space="preserve">المشروع. </w:t>
      </w:r>
      <w:proofErr w:type="gramStart"/>
      <w:r w:rsidRPr="00845C01">
        <w:rPr>
          <w:b/>
          <w:bCs/>
          <w:rtl/>
        </w:rPr>
        <w:t>وتخطط</w:t>
      </w:r>
      <w:proofErr w:type="gramEnd"/>
      <w:r w:rsidRPr="00845C01">
        <w:rPr>
          <w:b/>
          <w:bCs/>
          <w:rtl/>
        </w:rPr>
        <w:t xml:space="preserve"> الأرجنتين </w:t>
      </w:r>
      <w:r w:rsidRPr="00845C01">
        <w:rPr>
          <w:rFonts w:hint="cs"/>
          <w:b/>
          <w:bCs/>
          <w:rtl/>
        </w:rPr>
        <w:t>ل</w:t>
      </w:r>
      <w:r w:rsidRPr="00845C01">
        <w:rPr>
          <w:b/>
          <w:bCs/>
          <w:rtl/>
        </w:rPr>
        <w:t xml:space="preserve">مواصلة الأنشطة الرامية إلى تعزيز تثمين حقوق الملكية الفكرية. </w:t>
      </w:r>
      <w:r w:rsidR="00B118DA" w:rsidRPr="00845C01">
        <w:rPr>
          <w:rFonts w:hint="cs"/>
          <w:b/>
          <w:bCs/>
          <w:rtl/>
        </w:rPr>
        <w:t>غ</w:t>
      </w:r>
      <w:r w:rsidRPr="00845C01">
        <w:rPr>
          <w:rFonts w:hint="cs"/>
          <w:b/>
          <w:bCs/>
          <w:rtl/>
        </w:rPr>
        <w:t xml:space="preserve">ير أن </w:t>
      </w:r>
      <w:r w:rsidRPr="00845C01">
        <w:rPr>
          <w:b/>
          <w:bCs/>
          <w:rtl/>
        </w:rPr>
        <w:t xml:space="preserve">توليد </w:t>
      </w:r>
      <w:r w:rsidRPr="00845C01">
        <w:rPr>
          <w:rFonts w:hint="cs"/>
          <w:b/>
          <w:bCs/>
          <w:rtl/>
        </w:rPr>
        <w:t>ال</w:t>
      </w:r>
      <w:r w:rsidRPr="00845C01">
        <w:rPr>
          <w:b/>
          <w:bCs/>
          <w:rtl/>
        </w:rPr>
        <w:t xml:space="preserve">منافع والحفاظ </w:t>
      </w:r>
      <w:proofErr w:type="gramStart"/>
      <w:r w:rsidRPr="00845C01">
        <w:rPr>
          <w:b/>
          <w:bCs/>
          <w:rtl/>
        </w:rPr>
        <w:t>عل</w:t>
      </w:r>
      <w:r w:rsidRPr="00845C01">
        <w:rPr>
          <w:rFonts w:hint="cs"/>
          <w:b/>
          <w:bCs/>
          <w:rtl/>
        </w:rPr>
        <w:t>يها</w:t>
      </w:r>
      <w:proofErr w:type="gramEnd"/>
      <w:r w:rsidRPr="00845C01">
        <w:rPr>
          <w:b/>
          <w:bCs/>
          <w:rtl/>
        </w:rPr>
        <w:t xml:space="preserve"> على المستوى الدولي يتطلب مرحلة متابعة.</w:t>
      </w:r>
    </w:p>
    <w:p w:rsidR="00021186" w:rsidRPr="00845C01" w:rsidRDefault="00043D48" w:rsidP="00021186">
      <w:pPr>
        <w:pStyle w:val="NumberedParaAR"/>
        <w:rPr>
          <w:rtl/>
        </w:rPr>
      </w:pPr>
      <w:proofErr w:type="gramStart"/>
      <w:r w:rsidRPr="00845C01">
        <w:rPr>
          <w:rFonts w:hint="cs"/>
          <w:rtl/>
        </w:rPr>
        <w:t>من</w:t>
      </w:r>
      <w:proofErr w:type="gramEnd"/>
      <w:r w:rsidRPr="00845C01">
        <w:rPr>
          <w:rFonts w:hint="cs"/>
          <w:rtl/>
        </w:rPr>
        <w:t xml:space="preserve"> ال</w:t>
      </w:r>
      <w:r w:rsidRPr="00845C01">
        <w:rPr>
          <w:rtl/>
        </w:rPr>
        <w:t xml:space="preserve">سابق لأوانه </w:t>
      </w:r>
      <w:r w:rsidR="00021186" w:rsidRPr="00845C01">
        <w:rPr>
          <w:rtl/>
        </w:rPr>
        <w:t xml:space="preserve">تقييم </w:t>
      </w:r>
      <w:r w:rsidR="00021186" w:rsidRPr="00845C01">
        <w:rPr>
          <w:rFonts w:hint="cs"/>
          <w:rtl/>
        </w:rPr>
        <w:t xml:space="preserve">إمكانية </w:t>
      </w:r>
      <w:r w:rsidR="00021186" w:rsidRPr="00845C01">
        <w:rPr>
          <w:rtl/>
        </w:rPr>
        <w:t xml:space="preserve">استدامة </w:t>
      </w:r>
      <w:r w:rsidR="00021186" w:rsidRPr="00845C01">
        <w:rPr>
          <w:rFonts w:hint="cs"/>
          <w:rtl/>
        </w:rPr>
        <w:t>ال</w:t>
      </w:r>
      <w:r w:rsidR="00021186" w:rsidRPr="00845C01">
        <w:rPr>
          <w:rtl/>
        </w:rPr>
        <w:t xml:space="preserve">نتائج على </w:t>
      </w:r>
      <w:r w:rsidRPr="00845C01">
        <w:rPr>
          <w:rtl/>
        </w:rPr>
        <w:t>المستوى القطري على المدى الطويل</w:t>
      </w:r>
      <w:r w:rsidR="00021186" w:rsidRPr="00845C01">
        <w:rPr>
          <w:rtl/>
        </w:rPr>
        <w:t xml:space="preserve">، </w:t>
      </w:r>
      <w:r w:rsidR="00021186" w:rsidRPr="00845C01">
        <w:rPr>
          <w:rFonts w:hint="cs"/>
          <w:rtl/>
        </w:rPr>
        <w:t xml:space="preserve">لأن </w:t>
      </w:r>
      <w:r w:rsidR="00021186" w:rsidRPr="00845C01">
        <w:rPr>
          <w:rtl/>
        </w:rPr>
        <w:t xml:space="preserve">استمرار </w:t>
      </w:r>
      <w:r w:rsidR="00021186" w:rsidRPr="00845C01">
        <w:rPr>
          <w:rFonts w:hint="cs"/>
          <w:rtl/>
        </w:rPr>
        <w:t>المنافع</w:t>
      </w:r>
      <w:r w:rsidR="00021186" w:rsidRPr="00845C01">
        <w:rPr>
          <w:rtl/>
        </w:rPr>
        <w:t xml:space="preserve"> يعتمد إلى حد كبير على المتابعة من قبل مكاتب الملكية الفكرية المعنية. </w:t>
      </w:r>
      <w:r w:rsidR="00021186" w:rsidRPr="00845C01">
        <w:rPr>
          <w:rFonts w:hint="cs"/>
          <w:rtl/>
        </w:rPr>
        <w:t>وعملا</w:t>
      </w:r>
      <w:r w:rsidR="00021186" w:rsidRPr="00845C01">
        <w:rPr>
          <w:rtl/>
        </w:rPr>
        <w:t xml:space="preserve"> </w:t>
      </w:r>
      <w:r w:rsidR="00021186" w:rsidRPr="00845C01">
        <w:rPr>
          <w:rFonts w:hint="cs"/>
          <w:rtl/>
        </w:rPr>
        <w:t>ب</w:t>
      </w:r>
      <w:r w:rsidR="00021186" w:rsidRPr="00845C01">
        <w:rPr>
          <w:rtl/>
        </w:rPr>
        <w:t>التزاماته</w:t>
      </w:r>
      <w:r w:rsidR="00522A5F" w:rsidRPr="00845C01">
        <w:rPr>
          <w:rFonts w:hint="cs"/>
          <w:rtl/>
        </w:rPr>
        <w:t>م</w:t>
      </w:r>
      <w:r w:rsidR="00021186" w:rsidRPr="00845C01">
        <w:rPr>
          <w:rtl/>
        </w:rPr>
        <w:t>ا خلال عملية الاختيار، أعرب مكتب</w:t>
      </w:r>
      <w:r w:rsidR="00021186" w:rsidRPr="00845C01">
        <w:rPr>
          <w:rFonts w:hint="cs"/>
          <w:rtl/>
        </w:rPr>
        <w:t>ا</w:t>
      </w:r>
      <w:r w:rsidR="00021186" w:rsidRPr="00845C01">
        <w:rPr>
          <w:rtl/>
        </w:rPr>
        <w:t xml:space="preserve"> الملكية الفكرية </w:t>
      </w:r>
      <w:r w:rsidR="00450F5E" w:rsidRPr="00845C01">
        <w:rPr>
          <w:rFonts w:hint="cs"/>
          <w:rtl/>
        </w:rPr>
        <w:t>المعني</w:t>
      </w:r>
      <w:r w:rsidR="00021186" w:rsidRPr="00845C01">
        <w:rPr>
          <w:rFonts w:hint="cs"/>
          <w:rtl/>
        </w:rPr>
        <w:t xml:space="preserve">ان </w:t>
      </w:r>
      <w:r w:rsidR="00021186" w:rsidRPr="00845C01">
        <w:rPr>
          <w:rtl/>
        </w:rPr>
        <w:t>استعدادهم</w:t>
      </w:r>
      <w:r w:rsidR="00021186" w:rsidRPr="00845C01">
        <w:rPr>
          <w:rFonts w:hint="cs"/>
          <w:rtl/>
        </w:rPr>
        <w:t>ا</w:t>
      </w:r>
      <w:r w:rsidR="00021186" w:rsidRPr="00845C01">
        <w:rPr>
          <w:rtl/>
        </w:rPr>
        <w:t xml:space="preserve"> لمواصلة أنشطة مماثلة موجهة </w:t>
      </w:r>
      <w:r w:rsidR="00021186" w:rsidRPr="00845C01">
        <w:rPr>
          <w:rFonts w:hint="cs"/>
          <w:rtl/>
        </w:rPr>
        <w:t>ل</w:t>
      </w:r>
      <w:r w:rsidR="00021186" w:rsidRPr="00845C01">
        <w:rPr>
          <w:rtl/>
        </w:rPr>
        <w:t xml:space="preserve">تعزيز التصاميم كأداة </w:t>
      </w:r>
      <w:r w:rsidR="00021186" w:rsidRPr="00845C01">
        <w:rPr>
          <w:rFonts w:hint="cs"/>
          <w:rtl/>
        </w:rPr>
        <w:t>لإ</w:t>
      </w:r>
      <w:r w:rsidR="00021186" w:rsidRPr="00845C01">
        <w:rPr>
          <w:rtl/>
        </w:rPr>
        <w:t xml:space="preserve">ضافة </w:t>
      </w:r>
      <w:r w:rsidR="00021186" w:rsidRPr="00845C01">
        <w:rPr>
          <w:rFonts w:hint="cs"/>
          <w:rtl/>
        </w:rPr>
        <w:t>ال</w:t>
      </w:r>
      <w:r w:rsidR="00021186" w:rsidRPr="00845C01">
        <w:rPr>
          <w:rtl/>
        </w:rPr>
        <w:t xml:space="preserve">قيمة إلى المنتجات. </w:t>
      </w:r>
      <w:r w:rsidR="00021186" w:rsidRPr="00845C01">
        <w:rPr>
          <w:rFonts w:hint="cs"/>
          <w:rtl/>
        </w:rPr>
        <w:t xml:space="preserve">وتجري </w:t>
      </w:r>
      <w:r w:rsidR="00021186" w:rsidRPr="00845C01">
        <w:rPr>
          <w:rtl/>
        </w:rPr>
        <w:t xml:space="preserve">حاليا أنشطة في المغرب تحت قيادة المكتب المغربي للملكية الصناعية </w:t>
      </w:r>
      <w:proofErr w:type="gramStart"/>
      <w:r w:rsidR="00021186" w:rsidRPr="00845C01">
        <w:rPr>
          <w:rtl/>
        </w:rPr>
        <w:t>والتجارية</w:t>
      </w:r>
      <w:proofErr w:type="gramEnd"/>
      <w:r w:rsidR="00021186" w:rsidRPr="00845C01">
        <w:rPr>
          <w:rtl/>
        </w:rPr>
        <w:t>.</w:t>
      </w:r>
    </w:p>
    <w:p w:rsidR="00021186" w:rsidRPr="00845C01" w:rsidRDefault="00043D48" w:rsidP="00021186">
      <w:pPr>
        <w:pStyle w:val="NumberedParaAR"/>
        <w:rPr>
          <w:rtl/>
        </w:rPr>
      </w:pPr>
      <w:r w:rsidRPr="00845C01">
        <w:rPr>
          <w:rFonts w:hint="cs"/>
          <w:rtl/>
        </w:rPr>
        <w:t>و</w:t>
      </w:r>
      <w:r w:rsidR="00522A5F" w:rsidRPr="00845C01">
        <w:rPr>
          <w:rFonts w:hint="cs"/>
          <w:rtl/>
        </w:rPr>
        <w:t xml:space="preserve">ستكون </w:t>
      </w:r>
      <w:r w:rsidR="00021186" w:rsidRPr="00845C01">
        <w:rPr>
          <w:rFonts w:hint="cs"/>
          <w:rtl/>
        </w:rPr>
        <w:t xml:space="preserve">إمكانية </w:t>
      </w:r>
      <w:proofErr w:type="gramStart"/>
      <w:r w:rsidR="00021186" w:rsidRPr="00845C01">
        <w:rPr>
          <w:rtl/>
        </w:rPr>
        <w:t>الحفاظ</w:t>
      </w:r>
      <w:proofErr w:type="gramEnd"/>
      <w:r w:rsidR="00021186" w:rsidRPr="00845C01">
        <w:rPr>
          <w:rtl/>
        </w:rPr>
        <w:t xml:space="preserve"> على </w:t>
      </w:r>
      <w:r w:rsidR="00021186" w:rsidRPr="00845C01">
        <w:rPr>
          <w:rFonts w:hint="cs"/>
          <w:rtl/>
        </w:rPr>
        <w:t xml:space="preserve">المنافع </w:t>
      </w:r>
      <w:r w:rsidR="00021186" w:rsidRPr="00845C01">
        <w:rPr>
          <w:rtl/>
        </w:rPr>
        <w:t>على المستوى الدولي (ال</w:t>
      </w:r>
      <w:r w:rsidR="00021186" w:rsidRPr="00845C01">
        <w:rPr>
          <w:rFonts w:hint="cs"/>
          <w:rtl/>
        </w:rPr>
        <w:t>اهتمام</w:t>
      </w:r>
      <w:r w:rsidR="00021186" w:rsidRPr="00845C01">
        <w:rPr>
          <w:rtl/>
        </w:rPr>
        <w:t xml:space="preserve"> </w:t>
      </w:r>
      <w:r w:rsidR="00021186" w:rsidRPr="00845C01">
        <w:rPr>
          <w:rFonts w:hint="cs"/>
          <w:rtl/>
        </w:rPr>
        <w:t>والظهور العلني</w:t>
      </w:r>
      <w:r w:rsidR="00021186" w:rsidRPr="00845C01">
        <w:rPr>
          <w:rtl/>
        </w:rPr>
        <w:t>) منخفض</w:t>
      </w:r>
      <w:r w:rsidR="00021186" w:rsidRPr="00845C01">
        <w:rPr>
          <w:rFonts w:hint="cs"/>
          <w:rtl/>
        </w:rPr>
        <w:t>ة</w:t>
      </w:r>
      <w:r w:rsidR="00021186" w:rsidRPr="00845C01">
        <w:rPr>
          <w:rtl/>
        </w:rPr>
        <w:t xml:space="preserve"> دون متابعة. </w:t>
      </w:r>
      <w:r w:rsidR="00021186" w:rsidRPr="00845C01">
        <w:rPr>
          <w:rFonts w:hint="cs"/>
          <w:rtl/>
        </w:rPr>
        <w:t>و</w:t>
      </w:r>
      <w:r w:rsidR="00021186" w:rsidRPr="00845C01">
        <w:rPr>
          <w:rtl/>
        </w:rPr>
        <w:t xml:space="preserve">من شأن توسيع هذه التجربة الناجحة </w:t>
      </w:r>
      <w:r w:rsidR="00021186" w:rsidRPr="00845C01">
        <w:rPr>
          <w:rFonts w:hint="cs"/>
          <w:rtl/>
        </w:rPr>
        <w:t>لت</w:t>
      </w:r>
      <w:r w:rsidR="00021186" w:rsidRPr="00845C01">
        <w:rPr>
          <w:rtl/>
        </w:rPr>
        <w:t xml:space="preserve">شمل </w:t>
      </w:r>
      <w:r w:rsidR="00021186" w:rsidRPr="00845C01">
        <w:rPr>
          <w:rFonts w:hint="cs"/>
          <w:rtl/>
        </w:rPr>
        <w:t xml:space="preserve">بلدانا </w:t>
      </w:r>
      <w:r w:rsidR="00021186" w:rsidRPr="00845C01">
        <w:rPr>
          <w:rtl/>
        </w:rPr>
        <w:t xml:space="preserve">أكثر، </w:t>
      </w:r>
      <w:r w:rsidR="00021186" w:rsidRPr="00845C01">
        <w:rPr>
          <w:rFonts w:hint="cs"/>
          <w:rtl/>
        </w:rPr>
        <w:t>و</w:t>
      </w:r>
      <w:r w:rsidR="00021186" w:rsidRPr="00845C01">
        <w:rPr>
          <w:rtl/>
        </w:rPr>
        <w:t xml:space="preserve">لا سيما البلدان الأقل </w:t>
      </w:r>
      <w:r w:rsidR="00021186" w:rsidRPr="00845C01">
        <w:rPr>
          <w:rFonts w:hint="cs"/>
          <w:rtl/>
        </w:rPr>
        <w:t xml:space="preserve">نموا </w:t>
      </w:r>
      <w:r w:rsidR="00021186" w:rsidRPr="00845C01">
        <w:rPr>
          <w:rtl/>
        </w:rPr>
        <w:t xml:space="preserve">من مناطق أخرى إن أمكن، أن يوفر </w:t>
      </w:r>
      <w:r w:rsidR="00021186" w:rsidRPr="00845C01">
        <w:rPr>
          <w:rFonts w:hint="cs"/>
          <w:rtl/>
        </w:rPr>
        <w:t>الخبر</w:t>
      </w:r>
      <w:r w:rsidR="00021186" w:rsidRPr="00845C01">
        <w:rPr>
          <w:rtl/>
        </w:rPr>
        <w:t xml:space="preserve">ة </w:t>
      </w:r>
      <w:r w:rsidR="00021186" w:rsidRPr="00845C01">
        <w:rPr>
          <w:rFonts w:hint="cs"/>
          <w:rtl/>
        </w:rPr>
        <w:t>ال</w:t>
      </w:r>
      <w:r w:rsidR="00021186" w:rsidRPr="00845C01">
        <w:rPr>
          <w:rtl/>
        </w:rPr>
        <w:t xml:space="preserve">إضافية اللازمة لاستخلاص استنتاجات </w:t>
      </w:r>
      <w:r w:rsidR="00021186" w:rsidRPr="00845C01">
        <w:rPr>
          <w:rFonts w:hint="cs"/>
          <w:rtl/>
        </w:rPr>
        <w:t xml:space="preserve">عن </w:t>
      </w:r>
      <w:r w:rsidR="00021186" w:rsidRPr="00845C01">
        <w:rPr>
          <w:rtl/>
        </w:rPr>
        <w:t>كيفية</w:t>
      </w:r>
      <w:r w:rsidR="00021186" w:rsidRPr="00845C01">
        <w:rPr>
          <w:rFonts w:hint="cs"/>
          <w:rtl/>
        </w:rPr>
        <w:t xml:space="preserve"> تعزيز ا</w:t>
      </w:r>
      <w:r w:rsidR="00021186" w:rsidRPr="00845C01">
        <w:rPr>
          <w:rtl/>
        </w:rPr>
        <w:t xml:space="preserve">لأمانة </w:t>
      </w:r>
      <w:r w:rsidR="00021186" w:rsidRPr="00845C01">
        <w:rPr>
          <w:rFonts w:hint="cs"/>
          <w:rtl/>
        </w:rPr>
        <w:t>ل</w:t>
      </w:r>
      <w:r w:rsidR="00021186" w:rsidRPr="00845C01">
        <w:rPr>
          <w:rtl/>
        </w:rPr>
        <w:t xml:space="preserve">مكاتب الملكية الفكرية </w:t>
      </w:r>
      <w:r w:rsidR="00021186" w:rsidRPr="00845C01">
        <w:rPr>
          <w:rFonts w:hint="cs"/>
          <w:rtl/>
        </w:rPr>
        <w:t xml:space="preserve">بهدف </w:t>
      </w:r>
      <w:r w:rsidR="00021186" w:rsidRPr="00845C01">
        <w:rPr>
          <w:rtl/>
        </w:rPr>
        <w:t xml:space="preserve">تقديم دعم </w:t>
      </w:r>
      <w:r w:rsidR="00021186" w:rsidRPr="00845C01">
        <w:rPr>
          <w:rFonts w:hint="cs"/>
          <w:rtl/>
        </w:rPr>
        <w:t>مماثل ل</w:t>
      </w:r>
      <w:r w:rsidR="00021186" w:rsidRPr="00845C01">
        <w:rPr>
          <w:rtl/>
        </w:rPr>
        <w:t>لشركات على المدى ال</w:t>
      </w:r>
      <w:r w:rsidR="00021186" w:rsidRPr="00845C01">
        <w:rPr>
          <w:rFonts w:hint="cs"/>
          <w:rtl/>
        </w:rPr>
        <w:t>بعيد</w:t>
      </w:r>
      <w:r w:rsidR="00021186" w:rsidRPr="00845C01">
        <w:rPr>
          <w:rtl/>
        </w:rPr>
        <w:t>.</w:t>
      </w:r>
    </w:p>
    <w:p w:rsidR="00021186" w:rsidRPr="00845C01" w:rsidRDefault="00021186" w:rsidP="00043D48">
      <w:pPr>
        <w:pStyle w:val="NormalParaAR"/>
        <w:rPr>
          <w:b/>
          <w:bCs/>
          <w:rtl/>
        </w:rPr>
      </w:pPr>
      <w:r w:rsidRPr="00845C01">
        <w:rPr>
          <w:b/>
          <w:bCs/>
          <w:rtl/>
        </w:rPr>
        <w:t>الاستنتاج 4</w:t>
      </w:r>
      <w:r w:rsidRPr="00845C01">
        <w:rPr>
          <w:rFonts w:hint="cs"/>
          <w:b/>
          <w:bCs/>
          <w:rtl/>
        </w:rPr>
        <w:t>:</w:t>
      </w:r>
      <w:r w:rsidRPr="00845C01">
        <w:rPr>
          <w:b/>
          <w:bCs/>
          <w:rtl/>
        </w:rPr>
        <w:t xml:space="preserve"> ع</w:t>
      </w:r>
      <w:r w:rsidRPr="00845C01">
        <w:rPr>
          <w:rFonts w:hint="cs"/>
          <w:b/>
          <w:bCs/>
          <w:rtl/>
        </w:rPr>
        <w:t>ن</w:t>
      </w:r>
      <w:r w:rsidRPr="00845C01">
        <w:rPr>
          <w:b/>
          <w:bCs/>
          <w:rtl/>
        </w:rPr>
        <w:t xml:space="preserve"> تعميم المساواة بين الجنسين: </w:t>
      </w:r>
      <w:r w:rsidRPr="00845C01">
        <w:rPr>
          <w:rFonts w:hint="cs"/>
          <w:b/>
          <w:bCs/>
          <w:rtl/>
        </w:rPr>
        <w:t>لقد</w:t>
      </w:r>
      <w:r w:rsidRPr="00845C01">
        <w:rPr>
          <w:b/>
          <w:bCs/>
          <w:rtl/>
        </w:rPr>
        <w:t xml:space="preserve"> </w:t>
      </w:r>
      <w:r w:rsidRPr="00845C01">
        <w:rPr>
          <w:rFonts w:hint="cs"/>
          <w:b/>
          <w:bCs/>
          <w:rtl/>
        </w:rPr>
        <w:t xml:space="preserve">راعى </w:t>
      </w:r>
      <w:r w:rsidRPr="00845C01">
        <w:rPr>
          <w:b/>
          <w:bCs/>
          <w:rtl/>
        </w:rPr>
        <w:t xml:space="preserve">تنفيذ المشروع </w:t>
      </w:r>
      <w:r w:rsidRPr="00845C01">
        <w:rPr>
          <w:rFonts w:hint="cs"/>
          <w:b/>
          <w:bCs/>
          <w:rtl/>
        </w:rPr>
        <w:t xml:space="preserve">بشدة </w:t>
      </w:r>
      <w:r w:rsidRPr="00845C01">
        <w:rPr>
          <w:b/>
          <w:bCs/>
          <w:rtl/>
        </w:rPr>
        <w:t xml:space="preserve">قضايا المساواة بين الجنسين، </w:t>
      </w:r>
      <w:r w:rsidRPr="00845C01">
        <w:rPr>
          <w:rFonts w:hint="cs"/>
          <w:b/>
          <w:bCs/>
          <w:rtl/>
        </w:rPr>
        <w:t xml:space="preserve">غير أن ذلك </w:t>
      </w:r>
      <w:r w:rsidRPr="00845C01">
        <w:rPr>
          <w:b/>
          <w:bCs/>
          <w:rtl/>
        </w:rPr>
        <w:t xml:space="preserve">لم يحدث </w:t>
      </w:r>
      <w:r w:rsidRPr="00845C01">
        <w:rPr>
          <w:rFonts w:hint="cs"/>
          <w:b/>
          <w:bCs/>
          <w:rtl/>
        </w:rPr>
        <w:t>بالاستناد</w:t>
      </w:r>
      <w:r w:rsidRPr="00845C01">
        <w:rPr>
          <w:b/>
          <w:bCs/>
          <w:rtl/>
        </w:rPr>
        <w:t xml:space="preserve"> </w:t>
      </w:r>
      <w:r w:rsidRPr="00845C01">
        <w:rPr>
          <w:rFonts w:hint="cs"/>
          <w:b/>
          <w:bCs/>
          <w:rtl/>
        </w:rPr>
        <w:t xml:space="preserve">إلى </w:t>
      </w:r>
      <w:r w:rsidRPr="00845C01">
        <w:rPr>
          <w:b/>
          <w:bCs/>
          <w:rtl/>
        </w:rPr>
        <w:t xml:space="preserve">منهجية واضحة </w:t>
      </w:r>
      <w:r w:rsidRPr="00845C01">
        <w:rPr>
          <w:rFonts w:hint="cs"/>
          <w:b/>
          <w:bCs/>
          <w:rtl/>
        </w:rPr>
        <w:t>ل</w:t>
      </w:r>
      <w:r w:rsidRPr="00845C01">
        <w:rPr>
          <w:b/>
          <w:bCs/>
          <w:rtl/>
        </w:rPr>
        <w:t xml:space="preserve">لويبو. </w:t>
      </w:r>
      <w:r w:rsidR="00043D48" w:rsidRPr="00845C01">
        <w:rPr>
          <w:rFonts w:hint="cs"/>
          <w:b/>
          <w:bCs/>
          <w:rtl/>
        </w:rPr>
        <w:t>و</w:t>
      </w:r>
      <w:r w:rsidRPr="00845C01">
        <w:rPr>
          <w:b/>
          <w:bCs/>
          <w:rtl/>
        </w:rPr>
        <w:t xml:space="preserve">المساواة بين الجنسين هي أولوية </w:t>
      </w:r>
      <w:r w:rsidRPr="00845C01">
        <w:rPr>
          <w:rFonts w:hint="cs"/>
          <w:b/>
          <w:bCs/>
          <w:rtl/>
        </w:rPr>
        <w:t xml:space="preserve">من أولويات </w:t>
      </w:r>
      <w:r w:rsidRPr="00845C01">
        <w:rPr>
          <w:b/>
          <w:bCs/>
          <w:rtl/>
        </w:rPr>
        <w:t>الويبو، ولكن ل</w:t>
      </w:r>
      <w:r w:rsidRPr="00845C01">
        <w:rPr>
          <w:rFonts w:hint="cs"/>
          <w:b/>
          <w:bCs/>
          <w:rtl/>
        </w:rPr>
        <w:t>م</w:t>
      </w:r>
      <w:r w:rsidRPr="00845C01">
        <w:rPr>
          <w:b/>
          <w:bCs/>
          <w:rtl/>
        </w:rPr>
        <w:t xml:space="preserve"> </w:t>
      </w:r>
      <w:r w:rsidRPr="00845C01">
        <w:rPr>
          <w:rFonts w:hint="cs"/>
          <w:b/>
          <w:bCs/>
          <w:rtl/>
        </w:rPr>
        <w:t>توجّه إرشادات ل</w:t>
      </w:r>
      <w:r w:rsidRPr="00845C01">
        <w:rPr>
          <w:b/>
          <w:bCs/>
          <w:rtl/>
        </w:rPr>
        <w:t>لمدير</w:t>
      </w:r>
      <w:r w:rsidRPr="00845C01">
        <w:rPr>
          <w:rFonts w:hint="cs"/>
          <w:b/>
          <w:bCs/>
          <w:rtl/>
        </w:rPr>
        <w:t>ي</w:t>
      </w:r>
      <w:r w:rsidRPr="00845C01">
        <w:rPr>
          <w:b/>
          <w:bCs/>
          <w:rtl/>
        </w:rPr>
        <w:t xml:space="preserve">ن </w:t>
      </w:r>
      <w:r w:rsidRPr="00845C01">
        <w:rPr>
          <w:rFonts w:hint="cs"/>
          <w:b/>
          <w:bCs/>
          <w:rtl/>
        </w:rPr>
        <w:t xml:space="preserve">بشأن </w:t>
      </w:r>
      <w:r w:rsidRPr="00845C01">
        <w:rPr>
          <w:b/>
          <w:bCs/>
          <w:rtl/>
        </w:rPr>
        <w:t xml:space="preserve">كيفية تعميم المساواة بين الجنسين في مشاريع </w:t>
      </w:r>
      <w:r w:rsidRPr="00845C01">
        <w:rPr>
          <w:rFonts w:hint="cs"/>
          <w:b/>
          <w:bCs/>
          <w:rtl/>
        </w:rPr>
        <w:t>أجندة</w:t>
      </w:r>
      <w:r w:rsidR="00043D48" w:rsidRPr="00845C01">
        <w:rPr>
          <w:rFonts w:hint="cs"/>
          <w:b/>
          <w:bCs/>
          <w:rtl/>
        </w:rPr>
        <w:t xml:space="preserve"> </w:t>
      </w:r>
      <w:r w:rsidRPr="00845C01">
        <w:rPr>
          <w:rFonts w:hint="cs"/>
          <w:b/>
          <w:bCs/>
          <w:rtl/>
        </w:rPr>
        <w:t>التنمية</w:t>
      </w:r>
      <w:r w:rsidRPr="00845C01">
        <w:rPr>
          <w:b/>
          <w:bCs/>
          <w:rtl/>
        </w:rPr>
        <w:t>.</w:t>
      </w:r>
    </w:p>
    <w:p w:rsidR="00043D48" w:rsidRPr="00845C01" w:rsidRDefault="00021186" w:rsidP="00021186">
      <w:pPr>
        <w:pStyle w:val="NumberedParaAR"/>
      </w:pPr>
      <w:r w:rsidRPr="00845C01">
        <w:rPr>
          <w:rFonts w:hint="cs"/>
          <w:rtl/>
        </w:rPr>
        <w:t>وبذل</w:t>
      </w:r>
      <w:r w:rsidRPr="00845C01">
        <w:rPr>
          <w:rtl/>
        </w:rPr>
        <w:t xml:space="preserve">ت إدارة المشروع جهودا كبيرة </w:t>
      </w:r>
      <w:r w:rsidRPr="00845C01">
        <w:rPr>
          <w:rFonts w:hint="cs"/>
          <w:rtl/>
        </w:rPr>
        <w:t xml:space="preserve">في </w:t>
      </w:r>
      <w:r w:rsidRPr="00845C01">
        <w:rPr>
          <w:rtl/>
        </w:rPr>
        <w:t xml:space="preserve">معالجة الجوانب الجنسانية. </w:t>
      </w:r>
      <w:proofErr w:type="gramStart"/>
      <w:r w:rsidRPr="00845C01">
        <w:rPr>
          <w:rFonts w:hint="cs"/>
          <w:rtl/>
        </w:rPr>
        <w:t>ولم</w:t>
      </w:r>
      <w:proofErr w:type="gramEnd"/>
      <w:r w:rsidRPr="00845C01">
        <w:rPr>
          <w:rtl/>
        </w:rPr>
        <w:t xml:space="preserve"> </w:t>
      </w:r>
      <w:r w:rsidRPr="00845C01">
        <w:rPr>
          <w:rFonts w:hint="cs"/>
          <w:rtl/>
        </w:rPr>
        <w:t xml:space="preserve">يجد </w:t>
      </w:r>
      <w:r w:rsidRPr="00845C01">
        <w:rPr>
          <w:rtl/>
        </w:rPr>
        <w:t xml:space="preserve">التقييم أي نوع من </w:t>
      </w:r>
      <w:r w:rsidRPr="00845C01">
        <w:rPr>
          <w:rFonts w:hint="cs"/>
          <w:rtl/>
        </w:rPr>
        <w:t>التقصير في إشراك</w:t>
      </w:r>
      <w:r w:rsidRPr="00845C01">
        <w:rPr>
          <w:rtl/>
        </w:rPr>
        <w:t xml:space="preserve"> </w:t>
      </w:r>
      <w:r w:rsidRPr="00845C01">
        <w:rPr>
          <w:rFonts w:hint="cs"/>
          <w:rtl/>
        </w:rPr>
        <w:t>ا</w:t>
      </w:r>
      <w:r w:rsidRPr="00845C01">
        <w:rPr>
          <w:rtl/>
        </w:rPr>
        <w:t>لمرأة في ال</w:t>
      </w:r>
      <w:r w:rsidR="00043D48" w:rsidRPr="00845C01">
        <w:rPr>
          <w:rtl/>
        </w:rPr>
        <w:t>مشروع.</w:t>
      </w:r>
    </w:p>
    <w:p w:rsidR="000B7CD4" w:rsidRPr="00845C01" w:rsidRDefault="00021186" w:rsidP="00021186">
      <w:pPr>
        <w:pStyle w:val="NumberedParaAR"/>
      </w:pPr>
      <w:r w:rsidRPr="00845C01">
        <w:rPr>
          <w:rFonts w:hint="cs"/>
          <w:rtl/>
        </w:rPr>
        <w:t>و</w:t>
      </w:r>
      <w:r w:rsidRPr="00845C01">
        <w:rPr>
          <w:rtl/>
        </w:rPr>
        <w:t xml:space="preserve">حاول المشروع </w:t>
      </w:r>
      <w:r w:rsidRPr="00845C01">
        <w:rPr>
          <w:rFonts w:hint="cs"/>
          <w:rtl/>
        </w:rPr>
        <w:t>جاهدا</w:t>
      </w:r>
      <w:r w:rsidRPr="00845C01">
        <w:rPr>
          <w:rtl/>
        </w:rPr>
        <w:t xml:space="preserve"> </w:t>
      </w:r>
      <w:r w:rsidRPr="00845C01">
        <w:rPr>
          <w:rFonts w:hint="cs"/>
          <w:rtl/>
        </w:rPr>
        <w:t>أن ي</w:t>
      </w:r>
      <w:r w:rsidRPr="00845C01">
        <w:rPr>
          <w:rtl/>
        </w:rPr>
        <w:t xml:space="preserve">رقى إلى التزام الويبو </w:t>
      </w:r>
      <w:r w:rsidRPr="00845C01">
        <w:rPr>
          <w:rFonts w:hint="cs"/>
          <w:rtl/>
        </w:rPr>
        <w:t>ب</w:t>
      </w:r>
      <w:r w:rsidRPr="00845C01">
        <w:rPr>
          <w:rtl/>
        </w:rPr>
        <w:t>المساواة بين الجنسين، وإن لم يكن من البداية.</w:t>
      </w:r>
    </w:p>
    <w:p w:rsidR="00021186" w:rsidRPr="00845C01" w:rsidRDefault="00021186" w:rsidP="00021186">
      <w:pPr>
        <w:pStyle w:val="NumberedParaAR"/>
        <w:rPr>
          <w:rtl/>
        </w:rPr>
      </w:pPr>
      <w:r w:rsidRPr="00845C01">
        <w:rPr>
          <w:rFonts w:hint="cs"/>
          <w:rtl/>
        </w:rPr>
        <w:t>و</w:t>
      </w:r>
      <w:r w:rsidRPr="00845C01">
        <w:rPr>
          <w:rtl/>
        </w:rPr>
        <w:t xml:space="preserve">يتطلب </w:t>
      </w:r>
      <w:r w:rsidRPr="00845C01">
        <w:rPr>
          <w:rFonts w:hint="cs"/>
          <w:rtl/>
        </w:rPr>
        <w:t>ال</w:t>
      </w:r>
      <w:r w:rsidRPr="00845C01">
        <w:rPr>
          <w:rtl/>
        </w:rPr>
        <w:t xml:space="preserve">تعميم </w:t>
      </w:r>
      <w:r w:rsidRPr="00845C01">
        <w:rPr>
          <w:rFonts w:hint="cs"/>
          <w:rtl/>
        </w:rPr>
        <w:t>ال</w:t>
      </w:r>
      <w:r w:rsidRPr="00845C01">
        <w:rPr>
          <w:rtl/>
        </w:rPr>
        <w:t xml:space="preserve">متسق </w:t>
      </w:r>
      <w:r w:rsidRPr="00845C01">
        <w:rPr>
          <w:rFonts w:hint="cs"/>
          <w:rtl/>
        </w:rPr>
        <w:t>لل</w:t>
      </w:r>
      <w:r w:rsidRPr="00845C01">
        <w:rPr>
          <w:rtl/>
        </w:rPr>
        <w:t xml:space="preserve">مساواة بين الجنسين في جميع مشاريع </w:t>
      </w:r>
      <w:r w:rsidRPr="00845C01">
        <w:rPr>
          <w:rFonts w:hint="cs"/>
          <w:rtl/>
        </w:rPr>
        <w:t>أجندة</w:t>
      </w:r>
      <w:r w:rsidR="000B7CD4" w:rsidRPr="00845C01">
        <w:rPr>
          <w:rFonts w:hint="cs"/>
          <w:rtl/>
        </w:rPr>
        <w:t xml:space="preserve"> </w:t>
      </w:r>
      <w:r w:rsidRPr="00845C01">
        <w:rPr>
          <w:rFonts w:hint="cs"/>
          <w:rtl/>
        </w:rPr>
        <w:t xml:space="preserve">التنمية </w:t>
      </w:r>
      <w:proofErr w:type="gramStart"/>
      <w:r w:rsidRPr="00845C01">
        <w:rPr>
          <w:rFonts w:hint="cs"/>
          <w:rtl/>
        </w:rPr>
        <w:t>وضع</w:t>
      </w:r>
      <w:proofErr w:type="gramEnd"/>
      <w:r w:rsidRPr="00845C01">
        <w:rPr>
          <w:rFonts w:hint="cs"/>
          <w:rtl/>
        </w:rPr>
        <w:t xml:space="preserve"> </w:t>
      </w:r>
      <w:r w:rsidRPr="00845C01">
        <w:rPr>
          <w:rtl/>
        </w:rPr>
        <w:t>مبادئ توجيهية واضحة وتدريب جميع مديري المشاريع.</w:t>
      </w:r>
    </w:p>
    <w:p w:rsidR="00021186" w:rsidRPr="00845C01" w:rsidRDefault="000B7CD4" w:rsidP="00450F5E">
      <w:pPr>
        <w:pStyle w:val="Heading1"/>
        <w:bidi/>
        <w:rPr>
          <w:rFonts w:ascii="Arabic Typesetting" w:hAnsi="Arabic Typesetting" w:cs="Arabic Typesetting"/>
          <w:sz w:val="40"/>
          <w:szCs w:val="40"/>
          <w:rtl/>
        </w:rPr>
      </w:pPr>
      <w:r w:rsidRPr="00845C01">
        <w:rPr>
          <w:rFonts w:ascii="Arabic Typesetting" w:hAnsi="Arabic Typesetting" w:cs="Arabic Typesetting"/>
          <w:sz w:val="40"/>
          <w:szCs w:val="40"/>
          <w:bdr w:val="nil"/>
          <w:rtl/>
          <w:lang w:val="ar-SA" w:eastAsia="zh-CN"/>
        </w:rPr>
        <w:t>4.</w:t>
      </w:r>
      <w:r w:rsidRPr="00845C01">
        <w:rPr>
          <w:rFonts w:ascii="Arabic Typesetting" w:hAnsi="Arabic Typesetting" w:cs="Arabic Typesetting"/>
          <w:sz w:val="40"/>
          <w:szCs w:val="40"/>
          <w:bdr w:val="nil"/>
          <w:rtl/>
          <w:lang w:val="ar-SA" w:eastAsia="zh-CN"/>
        </w:rPr>
        <w:tab/>
      </w:r>
      <w:r w:rsidR="00021186" w:rsidRPr="00845C01">
        <w:rPr>
          <w:rFonts w:ascii="Arabic Typesetting" w:hAnsi="Arabic Typesetting" w:cs="Arabic Typesetting"/>
          <w:sz w:val="40"/>
          <w:szCs w:val="40"/>
          <w:bdr w:val="nil"/>
          <w:rtl/>
          <w:lang w:val="ar-SA" w:eastAsia="zh-CN"/>
        </w:rPr>
        <w:t>التوصيات</w:t>
      </w:r>
    </w:p>
    <w:p w:rsidR="00021186" w:rsidRPr="00845C01" w:rsidRDefault="00021186" w:rsidP="00021186">
      <w:pPr>
        <w:pStyle w:val="NumberedParaAR"/>
        <w:rPr>
          <w:rtl/>
        </w:rPr>
      </w:pPr>
      <w:r w:rsidRPr="00845C01">
        <w:rPr>
          <w:rtl/>
        </w:rPr>
        <w:t xml:space="preserve">يستمد </w:t>
      </w:r>
      <w:r w:rsidRPr="00845C01">
        <w:rPr>
          <w:rFonts w:hint="cs"/>
          <w:rtl/>
        </w:rPr>
        <w:t>ال</w:t>
      </w:r>
      <w:r w:rsidRPr="00845C01">
        <w:rPr>
          <w:rtl/>
        </w:rPr>
        <w:t xml:space="preserve">تقييم من الاستنتاجات </w:t>
      </w:r>
      <w:r w:rsidRPr="00845C01">
        <w:rPr>
          <w:rFonts w:hint="cs"/>
          <w:rtl/>
        </w:rPr>
        <w:t xml:space="preserve">الواردة </w:t>
      </w:r>
      <w:r w:rsidRPr="00845C01">
        <w:rPr>
          <w:rtl/>
        </w:rPr>
        <w:t xml:space="preserve">أعلاه، </w:t>
      </w:r>
      <w:proofErr w:type="gramStart"/>
      <w:r w:rsidRPr="00845C01">
        <w:rPr>
          <w:rtl/>
        </w:rPr>
        <w:t>التوصيات</w:t>
      </w:r>
      <w:proofErr w:type="gramEnd"/>
      <w:r w:rsidRPr="00845C01">
        <w:rPr>
          <w:rtl/>
        </w:rPr>
        <w:t xml:space="preserve"> التالية:</w:t>
      </w:r>
    </w:p>
    <w:p w:rsidR="00021186" w:rsidRPr="00845C01" w:rsidRDefault="00021186" w:rsidP="000B7CD4">
      <w:pPr>
        <w:pStyle w:val="NormalParaAR"/>
        <w:rPr>
          <w:b/>
          <w:bCs/>
          <w:rtl/>
        </w:rPr>
      </w:pPr>
      <w:r w:rsidRPr="00845C01">
        <w:rPr>
          <w:rFonts w:hint="cs"/>
          <w:b/>
          <w:bCs/>
          <w:rtl/>
        </w:rPr>
        <w:t xml:space="preserve">التوصية 1 (من الاستنتاجين 2 و3) موجهة إلى أمانة الويبو بشأن </w:t>
      </w:r>
      <w:r w:rsidRPr="00845C01">
        <w:rPr>
          <w:b/>
          <w:bCs/>
          <w:rtl/>
        </w:rPr>
        <w:t xml:space="preserve">اقتراح المرحلة 2 من </w:t>
      </w:r>
      <w:r w:rsidRPr="00845C01">
        <w:rPr>
          <w:rFonts w:hint="cs"/>
          <w:b/>
          <w:bCs/>
          <w:rtl/>
        </w:rPr>
        <w:t>ال</w:t>
      </w:r>
      <w:r w:rsidRPr="00845C01">
        <w:rPr>
          <w:b/>
          <w:bCs/>
          <w:rtl/>
        </w:rPr>
        <w:t xml:space="preserve">مشروع </w:t>
      </w:r>
      <w:r w:rsidRPr="00845C01">
        <w:rPr>
          <w:rFonts w:hint="cs"/>
          <w:b/>
          <w:bCs/>
          <w:rtl/>
        </w:rPr>
        <w:t>ع</w:t>
      </w:r>
      <w:r w:rsidRPr="00845C01">
        <w:rPr>
          <w:b/>
          <w:bCs/>
          <w:rtl/>
        </w:rPr>
        <w:t>لى اللجنة ل</w:t>
      </w:r>
      <w:r w:rsidRPr="00845C01">
        <w:rPr>
          <w:rFonts w:hint="cs"/>
          <w:b/>
          <w:bCs/>
          <w:rtl/>
        </w:rPr>
        <w:t>ا</w:t>
      </w:r>
      <w:r w:rsidRPr="00845C01">
        <w:rPr>
          <w:b/>
          <w:bCs/>
          <w:rtl/>
        </w:rPr>
        <w:t>ك</w:t>
      </w:r>
      <w:r w:rsidRPr="00845C01">
        <w:rPr>
          <w:rFonts w:hint="cs"/>
          <w:b/>
          <w:bCs/>
          <w:rtl/>
        </w:rPr>
        <w:t>ت</w:t>
      </w:r>
      <w:r w:rsidRPr="00845C01">
        <w:rPr>
          <w:b/>
          <w:bCs/>
          <w:rtl/>
        </w:rPr>
        <w:t>س</w:t>
      </w:r>
      <w:r w:rsidRPr="00845C01">
        <w:rPr>
          <w:rFonts w:hint="cs"/>
          <w:b/>
          <w:bCs/>
          <w:rtl/>
        </w:rPr>
        <w:t>ا</w:t>
      </w:r>
      <w:r w:rsidRPr="00845C01">
        <w:rPr>
          <w:b/>
          <w:bCs/>
          <w:rtl/>
        </w:rPr>
        <w:t xml:space="preserve">ب خبرة إضافية </w:t>
      </w:r>
      <w:r w:rsidRPr="00845C01">
        <w:rPr>
          <w:rFonts w:hint="cs"/>
          <w:b/>
          <w:bCs/>
          <w:rtl/>
        </w:rPr>
        <w:t>و</w:t>
      </w:r>
      <w:r w:rsidRPr="00845C01">
        <w:rPr>
          <w:b/>
          <w:bCs/>
          <w:rtl/>
        </w:rPr>
        <w:t>الاستعداد ل</w:t>
      </w:r>
      <w:r w:rsidRPr="00845C01">
        <w:rPr>
          <w:rFonts w:hint="cs"/>
          <w:b/>
          <w:bCs/>
          <w:rtl/>
        </w:rPr>
        <w:t>توسي</w:t>
      </w:r>
      <w:r w:rsidRPr="00845C01">
        <w:rPr>
          <w:b/>
          <w:bCs/>
          <w:rtl/>
        </w:rPr>
        <w:t xml:space="preserve">ع </w:t>
      </w:r>
      <w:r w:rsidRPr="00845C01">
        <w:rPr>
          <w:rFonts w:hint="cs"/>
          <w:b/>
          <w:bCs/>
          <w:rtl/>
        </w:rPr>
        <w:t>المشروع</w:t>
      </w:r>
      <w:r w:rsidRPr="00845C01">
        <w:rPr>
          <w:b/>
          <w:bCs/>
          <w:rtl/>
        </w:rPr>
        <w:t xml:space="preserve"> وتكرار النهج</w:t>
      </w:r>
      <w:r w:rsidRPr="00845C01">
        <w:rPr>
          <w:rFonts w:hint="cs"/>
          <w:b/>
          <w:bCs/>
          <w:rtl/>
        </w:rPr>
        <w:t xml:space="preserve"> </w:t>
      </w:r>
      <w:r w:rsidRPr="00845C01">
        <w:rPr>
          <w:b/>
          <w:bCs/>
          <w:rtl/>
        </w:rPr>
        <w:t xml:space="preserve">في حال </w:t>
      </w:r>
      <w:r w:rsidRPr="00845C01">
        <w:rPr>
          <w:rFonts w:hint="cs"/>
          <w:b/>
          <w:bCs/>
          <w:rtl/>
        </w:rPr>
        <w:t xml:space="preserve">لاقى </w:t>
      </w:r>
      <w:r w:rsidRPr="00845C01">
        <w:rPr>
          <w:b/>
          <w:bCs/>
          <w:rtl/>
        </w:rPr>
        <w:t>اهتمام</w:t>
      </w:r>
      <w:r w:rsidRPr="00845C01">
        <w:rPr>
          <w:rFonts w:hint="cs"/>
          <w:b/>
          <w:bCs/>
          <w:rtl/>
        </w:rPr>
        <w:t>ا</w:t>
      </w:r>
      <w:r w:rsidRPr="00845C01">
        <w:rPr>
          <w:b/>
          <w:bCs/>
          <w:rtl/>
        </w:rPr>
        <w:t xml:space="preserve"> أوسع</w:t>
      </w:r>
      <w:r w:rsidR="000B7CD4" w:rsidRPr="00845C01">
        <w:rPr>
          <w:rFonts w:hint="cs"/>
          <w:b/>
          <w:bCs/>
          <w:rtl/>
        </w:rPr>
        <w:t>.</w:t>
      </w:r>
    </w:p>
    <w:p w:rsidR="00021186" w:rsidRPr="00845C01" w:rsidRDefault="00021186" w:rsidP="00BF2759">
      <w:pPr>
        <w:pStyle w:val="NumberedParaAR"/>
        <w:numPr>
          <w:ilvl w:val="0"/>
          <w:numId w:val="0"/>
        </w:numPr>
        <w:ind w:left="561"/>
        <w:rPr>
          <w:rtl/>
        </w:rPr>
      </w:pPr>
      <w:r w:rsidRPr="00845C01">
        <w:rPr>
          <w:rtl/>
        </w:rPr>
        <w:t>(أ)</w:t>
      </w:r>
      <w:r w:rsidRPr="00845C01">
        <w:rPr>
          <w:rtl/>
        </w:rPr>
        <w:tab/>
      </w:r>
      <w:r w:rsidRPr="00845C01">
        <w:rPr>
          <w:rFonts w:hint="cs"/>
          <w:rtl/>
        </w:rPr>
        <w:t xml:space="preserve">تقديم </w:t>
      </w:r>
      <w:r w:rsidRPr="00845C01">
        <w:rPr>
          <w:rtl/>
        </w:rPr>
        <w:t xml:space="preserve">اقتراح </w:t>
      </w:r>
      <w:proofErr w:type="gramStart"/>
      <w:r w:rsidRPr="00845C01">
        <w:rPr>
          <w:rtl/>
        </w:rPr>
        <w:t>مشروع</w:t>
      </w:r>
      <w:proofErr w:type="gramEnd"/>
      <w:r w:rsidRPr="00845C01">
        <w:rPr>
          <w:rtl/>
        </w:rPr>
        <w:t xml:space="preserve"> المرحلة الثانية </w:t>
      </w:r>
      <w:r w:rsidRPr="00845C01">
        <w:rPr>
          <w:rFonts w:hint="cs"/>
          <w:rtl/>
        </w:rPr>
        <w:t>إ</w:t>
      </w:r>
      <w:r w:rsidRPr="00845C01">
        <w:rPr>
          <w:rtl/>
        </w:rPr>
        <w:t xml:space="preserve">لى اللجنة لتجريب هذا النهج في بلدان أخرى من مناطق مختلفة. </w:t>
      </w:r>
      <w:proofErr w:type="gramStart"/>
      <w:r w:rsidRPr="00845C01">
        <w:rPr>
          <w:rFonts w:hint="cs"/>
          <w:rtl/>
        </w:rPr>
        <w:t>وت</w:t>
      </w:r>
      <w:r w:rsidRPr="00845C01">
        <w:rPr>
          <w:rtl/>
        </w:rPr>
        <w:t>خ</w:t>
      </w:r>
      <w:r w:rsidRPr="00845C01">
        <w:rPr>
          <w:rFonts w:hint="cs"/>
          <w:rtl/>
        </w:rPr>
        <w:t>صيص</w:t>
      </w:r>
      <w:proofErr w:type="gramEnd"/>
      <w:r w:rsidRPr="00845C01">
        <w:rPr>
          <w:rtl/>
        </w:rPr>
        <w:t xml:space="preserve"> النهج </w:t>
      </w:r>
      <w:r w:rsidRPr="00845C01">
        <w:rPr>
          <w:rFonts w:hint="cs"/>
          <w:rtl/>
        </w:rPr>
        <w:t>كي يلبي ا</w:t>
      </w:r>
      <w:r w:rsidRPr="00845C01">
        <w:rPr>
          <w:rtl/>
        </w:rPr>
        <w:t xml:space="preserve">لاحتياجات الخاصة </w:t>
      </w:r>
      <w:r w:rsidRPr="00845C01">
        <w:rPr>
          <w:rFonts w:hint="cs"/>
          <w:rtl/>
        </w:rPr>
        <w:t>ل</w:t>
      </w:r>
      <w:r w:rsidRPr="00845C01">
        <w:rPr>
          <w:rtl/>
        </w:rPr>
        <w:t>كل بلد، حيثما كان ذلك مناسبا.</w:t>
      </w:r>
    </w:p>
    <w:p w:rsidR="00021186" w:rsidRPr="00845C01" w:rsidRDefault="00021186" w:rsidP="00BF2759">
      <w:pPr>
        <w:pStyle w:val="NumberedParaAR"/>
        <w:numPr>
          <w:ilvl w:val="0"/>
          <w:numId w:val="0"/>
        </w:numPr>
        <w:ind w:left="561"/>
        <w:rPr>
          <w:rtl/>
        </w:rPr>
      </w:pPr>
      <w:r w:rsidRPr="00845C01">
        <w:rPr>
          <w:rtl/>
        </w:rPr>
        <w:t>(ب)</w:t>
      </w:r>
      <w:r w:rsidRPr="00845C01">
        <w:rPr>
          <w:rtl/>
        </w:rPr>
        <w:tab/>
        <w:t xml:space="preserve">إشراك </w:t>
      </w:r>
      <w:r w:rsidRPr="00845C01">
        <w:rPr>
          <w:rFonts w:hint="cs"/>
          <w:rtl/>
        </w:rPr>
        <w:t>ال</w:t>
      </w:r>
      <w:r w:rsidRPr="00845C01">
        <w:rPr>
          <w:rtl/>
        </w:rPr>
        <w:t xml:space="preserve">مكاتب في تحديد البلدان </w:t>
      </w:r>
      <w:proofErr w:type="gramStart"/>
      <w:r w:rsidRPr="00845C01">
        <w:rPr>
          <w:rtl/>
        </w:rPr>
        <w:t>المستهدفة</w:t>
      </w:r>
      <w:proofErr w:type="gramEnd"/>
      <w:r w:rsidRPr="00845C01">
        <w:rPr>
          <w:rtl/>
        </w:rPr>
        <w:t xml:space="preserve"> الجديدة.</w:t>
      </w:r>
    </w:p>
    <w:p w:rsidR="00021186" w:rsidRPr="00845C01" w:rsidRDefault="00021186" w:rsidP="00BF2759">
      <w:pPr>
        <w:pStyle w:val="NumberedParaAR"/>
        <w:numPr>
          <w:ilvl w:val="0"/>
          <w:numId w:val="0"/>
        </w:numPr>
        <w:ind w:left="561"/>
        <w:rPr>
          <w:rtl/>
        </w:rPr>
      </w:pPr>
      <w:r w:rsidRPr="00845C01">
        <w:rPr>
          <w:rFonts w:hint="cs"/>
          <w:rtl/>
        </w:rPr>
        <w:t>(ج)</w:t>
      </w:r>
      <w:r w:rsidRPr="00845C01">
        <w:rPr>
          <w:rtl/>
        </w:rPr>
        <w:tab/>
      </w:r>
      <w:proofErr w:type="gramStart"/>
      <w:r w:rsidRPr="00845C01">
        <w:rPr>
          <w:rtl/>
        </w:rPr>
        <w:t>ضمان</w:t>
      </w:r>
      <w:proofErr w:type="gramEnd"/>
      <w:r w:rsidRPr="00845C01">
        <w:rPr>
          <w:rtl/>
        </w:rPr>
        <w:t xml:space="preserve"> مجموعة متوازنة من البلدان</w:t>
      </w:r>
      <w:r w:rsidR="00AC2DCB" w:rsidRPr="00845C01">
        <w:rPr>
          <w:rtl/>
        </w:rPr>
        <w:t xml:space="preserve"> المستفيدة في مراحل مختلفة من </w:t>
      </w:r>
      <w:r w:rsidRPr="00845C01">
        <w:rPr>
          <w:rtl/>
        </w:rPr>
        <w:t>تطور نظام الملكية الفكرية</w:t>
      </w:r>
      <w:r w:rsidRPr="00845C01">
        <w:rPr>
          <w:rFonts w:hint="cs"/>
          <w:rtl/>
        </w:rPr>
        <w:t>،</w:t>
      </w:r>
      <w:r w:rsidRPr="00845C01">
        <w:rPr>
          <w:rtl/>
        </w:rPr>
        <w:t xml:space="preserve"> مع الحفاظ على التزام النظر</w:t>
      </w:r>
      <w:r w:rsidRPr="00845C01">
        <w:rPr>
          <w:rFonts w:hint="cs"/>
          <w:rtl/>
        </w:rPr>
        <w:t>اء</w:t>
      </w:r>
      <w:r w:rsidRPr="00845C01">
        <w:rPr>
          <w:rtl/>
        </w:rPr>
        <w:t xml:space="preserve"> الوطن</w:t>
      </w:r>
      <w:r w:rsidR="00AC2DCB" w:rsidRPr="00845C01">
        <w:rPr>
          <w:rFonts w:hint="cs"/>
          <w:rtl/>
        </w:rPr>
        <w:t>ي</w:t>
      </w:r>
      <w:r w:rsidRPr="00845C01">
        <w:rPr>
          <w:rtl/>
        </w:rPr>
        <w:t>ي</w:t>
      </w:r>
      <w:r w:rsidRPr="00845C01">
        <w:rPr>
          <w:rFonts w:hint="cs"/>
          <w:rtl/>
        </w:rPr>
        <w:t>ن</w:t>
      </w:r>
      <w:r w:rsidRPr="00845C01">
        <w:rPr>
          <w:rtl/>
        </w:rPr>
        <w:t xml:space="preserve"> </w:t>
      </w:r>
      <w:r w:rsidRPr="00845C01">
        <w:rPr>
          <w:rFonts w:hint="cs"/>
          <w:rtl/>
        </w:rPr>
        <w:t>ك</w:t>
      </w:r>
      <w:r w:rsidRPr="00845C01">
        <w:rPr>
          <w:rtl/>
        </w:rPr>
        <w:t>معي</w:t>
      </w:r>
      <w:r w:rsidRPr="00845C01">
        <w:rPr>
          <w:rFonts w:hint="cs"/>
          <w:rtl/>
        </w:rPr>
        <w:t>ا</w:t>
      </w:r>
      <w:r w:rsidRPr="00845C01">
        <w:rPr>
          <w:rtl/>
        </w:rPr>
        <w:t>ر</w:t>
      </w:r>
      <w:r w:rsidRPr="00845C01">
        <w:rPr>
          <w:rFonts w:hint="cs"/>
          <w:rtl/>
        </w:rPr>
        <w:t xml:space="preserve"> أساسي لل</w:t>
      </w:r>
      <w:r w:rsidRPr="00845C01">
        <w:rPr>
          <w:rtl/>
        </w:rPr>
        <w:t>اختيار.</w:t>
      </w:r>
    </w:p>
    <w:p w:rsidR="00021186" w:rsidRPr="00845C01" w:rsidRDefault="00021186" w:rsidP="00BF2759">
      <w:pPr>
        <w:pStyle w:val="NumberedParaAR"/>
        <w:numPr>
          <w:ilvl w:val="0"/>
          <w:numId w:val="0"/>
        </w:numPr>
        <w:ind w:left="561"/>
        <w:rPr>
          <w:rtl/>
        </w:rPr>
      </w:pPr>
      <w:r w:rsidRPr="00845C01">
        <w:rPr>
          <w:rFonts w:hint="cs"/>
          <w:rtl/>
        </w:rPr>
        <w:t>(د)</w:t>
      </w:r>
      <w:r w:rsidRPr="00845C01">
        <w:rPr>
          <w:rtl/>
        </w:rPr>
        <w:tab/>
      </w:r>
      <w:r w:rsidRPr="00845C01">
        <w:rPr>
          <w:rFonts w:hint="cs"/>
          <w:rtl/>
        </w:rPr>
        <w:t>ال</w:t>
      </w:r>
      <w:r w:rsidRPr="00845C01">
        <w:rPr>
          <w:rtl/>
        </w:rPr>
        <w:t xml:space="preserve">نظر في الاستعانة بخبراء المشروع في البلدان المستفيدة </w:t>
      </w:r>
      <w:r w:rsidRPr="00845C01">
        <w:rPr>
          <w:rFonts w:hint="cs"/>
          <w:rtl/>
        </w:rPr>
        <w:t>ال</w:t>
      </w:r>
      <w:r w:rsidRPr="00845C01">
        <w:rPr>
          <w:rtl/>
        </w:rPr>
        <w:t>جديدة عند الاقتضاء.</w:t>
      </w:r>
    </w:p>
    <w:p w:rsidR="00021186" w:rsidRPr="00845C01" w:rsidRDefault="00021186" w:rsidP="00BF2759">
      <w:pPr>
        <w:pStyle w:val="NumberedParaAR"/>
        <w:numPr>
          <w:ilvl w:val="0"/>
          <w:numId w:val="0"/>
        </w:numPr>
        <w:ind w:left="561"/>
        <w:rPr>
          <w:rtl/>
        </w:rPr>
      </w:pPr>
      <w:r w:rsidRPr="00845C01">
        <w:rPr>
          <w:rFonts w:hint="cs"/>
          <w:rtl/>
        </w:rPr>
        <w:lastRenderedPageBreak/>
        <w:t>(ه)</w:t>
      </w:r>
      <w:r w:rsidRPr="00845C01">
        <w:rPr>
          <w:rtl/>
        </w:rPr>
        <w:tab/>
      </w:r>
      <w:proofErr w:type="gramStart"/>
      <w:r w:rsidRPr="00845C01">
        <w:rPr>
          <w:rtl/>
        </w:rPr>
        <w:t>دعم</w:t>
      </w:r>
      <w:proofErr w:type="gramEnd"/>
      <w:r w:rsidRPr="00845C01">
        <w:rPr>
          <w:rtl/>
        </w:rPr>
        <w:t xml:space="preserve"> مكتب</w:t>
      </w:r>
      <w:r w:rsidRPr="00845C01">
        <w:rPr>
          <w:rFonts w:hint="cs"/>
          <w:rtl/>
        </w:rPr>
        <w:t>ي</w:t>
      </w:r>
      <w:r w:rsidRPr="00845C01">
        <w:rPr>
          <w:rtl/>
        </w:rPr>
        <w:t xml:space="preserve"> الملكية الفكرية </w:t>
      </w:r>
      <w:r w:rsidRPr="00845C01">
        <w:rPr>
          <w:rFonts w:hint="cs"/>
          <w:rtl/>
        </w:rPr>
        <w:t>في</w:t>
      </w:r>
      <w:r w:rsidRPr="00845C01">
        <w:rPr>
          <w:rtl/>
        </w:rPr>
        <w:t xml:space="preserve"> الأرجنتين والمغرب لتقييم نتائج المشروع على نطاق أوسع.</w:t>
      </w:r>
    </w:p>
    <w:p w:rsidR="00021186" w:rsidRPr="00845C01" w:rsidRDefault="00021186" w:rsidP="000B7CD4">
      <w:pPr>
        <w:pStyle w:val="NumberedParaAR"/>
        <w:numPr>
          <w:ilvl w:val="0"/>
          <w:numId w:val="0"/>
        </w:numPr>
        <w:ind w:left="562"/>
        <w:rPr>
          <w:rtl/>
        </w:rPr>
      </w:pPr>
      <w:r w:rsidRPr="00845C01">
        <w:rPr>
          <w:rFonts w:hint="cs"/>
          <w:rtl/>
        </w:rPr>
        <w:t>(و)</w:t>
      </w:r>
      <w:r w:rsidRPr="00845C01">
        <w:rPr>
          <w:rtl/>
        </w:rPr>
        <w:tab/>
        <w:t>وضع استراتيجية مفصلة حول كيفية ضمان تكرار مشاريع مماثلة في بلدان أخرى</w:t>
      </w:r>
      <w:r w:rsidRPr="00845C01">
        <w:rPr>
          <w:rFonts w:hint="cs"/>
          <w:rtl/>
        </w:rPr>
        <w:t>،</w:t>
      </w:r>
      <w:r w:rsidRPr="00845C01">
        <w:rPr>
          <w:rtl/>
        </w:rPr>
        <w:t xml:space="preserve"> </w:t>
      </w:r>
      <w:r w:rsidRPr="00845C01">
        <w:rPr>
          <w:rFonts w:hint="cs"/>
          <w:rtl/>
        </w:rPr>
        <w:t>في حال أ</w:t>
      </w:r>
      <w:r w:rsidRPr="00845C01">
        <w:rPr>
          <w:rtl/>
        </w:rPr>
        <w:t xml:space="preserve">ظهر استعراض منتصف المدة للمرحلة </w:t>
      </w:r>
      <w:r w:rsidR="000B7CD4" w:rsidRPr="00845C01">
        <w:rPr>
          <w:rFonts w:hint="cs"/>
          <w:rtl/>
        </w:rPr>
        <w:t>2</w:t>
      </w:r>
      <w:r w:rsidRPr="00845C01">
        <w:rPr>
          <w:rtl/>
        </w:rPr>
        <w:t xml:space="preserve"> نتائج إيجابية.</w:t>
      </w:r>
    </w:p>
    <w:p w:rsidR="00021186" w:rsidRPr="00845C01" w:rsidRDefault="00021186" w:rsidP="000B7CD4">
      <w:pPr>
        <w:pStyle w:val="NormalParaAR"/>
        <w:rPr>
          <w:b/>
          <w:bCs/>
          <w:rtl/>
        </w:rPr>
      </w:pPr>
      <w:r w:rsidRPr="00845C01">
        <w:rPr>
          <w:rFonts w:hint="cs"/>
          <w:b/>
          <w:bCs/>
          <w:rtl/>
        </w:rPr>
        <w:t xml:space="preserve">التوصية 3 (من الاستنتاج 2) موجهة إلى أمانة الويبو بشأن إجراء </w:t>
      </w:r>
      <w:r w:rsidRPr="00845C01">
        <w:rPr>
          <w:b/>
          <w:bCs/>
          <w:rtl/>
        </w:rPr>
        <w:t xml:space="preserve">تقييم منهجي </w:t>
      </w:r>
      <w:r w:rsidRPr="00845C01">
        <w:rPr>
          <w:rFonts w:hint="cs"/>
          <w:b/>
          <w:bCs/>
          <w:rtl/>
        </w:rPr>
        <w:t>لل</w:t>
      </w:r>
      <w:r w:rsidRPr="00845C01">
        <w:rPr>
          <w:b/>
          <w:bCs/>
          <w:rtl/>
        </w:rPr>
        <w:t>مدخلات الإدارية اللازمة لمشاريع أجندة</w:t>
      </w:r>
      <w:r w:rsidR="000B7CD4" w:rsidRPr="00845C01">
        <w:rPr>
          <w:rFonts w:hint="cs"/>
          <w:b/>
          <w:bCs/>
          <w:rtl/>
        </w:rPr>
        <w:t xml:space="preserve"> </w:t>
      </w:r>
      <w:r w:rsidRPr="00845C01">
        <w:rPr>
          <w:b/>
          <w:bCs/>
          <w:rtl/>
        </w:rPr>
        <w:t xml:space="preserve">التنمية </w:t>
      </w:r>
      <w:r w:rsidRPr="00845C01">
        <w:rPr>
          <w:rFonts w:hint="cs"/>
          <w:b/>
          <w:bCs/>
          <w:rtl/>
        </w:rPr>
        <w:t>ال</w:t>
      </w:r>
      <w:r w:rsidRPr="00845C01">
        <w:rPr>
          <w:b/>
          <w:bCs/>
          <w:rtl/>
        </w:rPr>
        <w:t xml:space="preserve">جديدة، وضمان دعم </w:t>
      </w:r>
      <w:r w:rsidRPr="00845C01">
        <w:rPr>
          <w:rFonts w:hint="cs"/>
          <w:b/>
          <w:bCs/>
          <w:rtl/>
        </w:rPr>
        <w:t>ا</w:t>
      </w:r>
      <w:r w:rsidRPr="00845C01">
        <w:rPr>
          <w:b/>
          <w:bCs/>
          <w:rtl/>
        </w:rPr>
        <w:t xml:space="preserve">لتنفيذ </w:t>
      </w:r>
      <w:r w:rsidRPr="00845C01">
        <w:rPr>
          <w:rFonts w:hint="cs"/>
          <w:b/>
          <w:bCs/>
          <w:rtl/>
        </w:rPr>
        <w:t>اليومي ل</w:t>
      </w:r>
      <w:r w:rsidRPr="00845C01">
        <w:rPr>
          <w:b/>
          <w:bCs/>
          <w:rtl/>
        </w:rPr>
        <w:t>لمشاريع</w:t>
      </w:r>
      <w:r w:rsidRPr="00845C01">
        <w:rPr>
          <w:rFonts w:hint="cs"/>
          <w:b/>
          <w:bCs/>
          <w:rtl/>
        </w:rPr>
        <w:t xml:space="preserve"> إن </w:t>
      </w:r>
      <w:r w:rsidRPr="00845C01">
        <w:rPr>
          <w:b/>
          <w:bCs/>
          <w:rtl/>
        </w:rPr>
        <w:t>اقتض</w:t>
      </w:r>
      <w:r w:rsidRPr="00845C01">
        <w:rPr>
          <w:rFonts w:hint="cs"/>
          <w:b/>
          <w:bCs/>
          <w:rtl/>
        </w:rPr>
        <w:t>ت الحاجة.</w:t>
      </w:r>
    </w:p>
    <w:p w:rsidR="00021186" w:rsidRPr="00845C01" w:rsidRDefault="00021186" w:rsidP="00021186">
      <w:pPr>
        <w:pStyle w:val="NumberedParaAR"/>
        <w:rPr>
          <w:rtl/>
        </w:rPr>
      </w:pPr>
      <w:r w:rsidRPr="00845C01">
        <w:rPr>
          <w:rtl/>
        </w:rPr>
        <w:t>ينبغي ل</w:t>
      </w:r>
      <w:r w:rsidRPr="00845C01">
        <w:rPr>
          <w:rFonts w:hint="cs"/>
          <w:rtl/>
        </w:rPr>
        <w:t>ل</w:t>
      </w:r>
      <w:r w:rsidRPr="00845C01">
        <w:rPr>
          <w:rtl/>
        </w:rPr>
        <w:t>أمانة</w:t>
      </w:r>
      <w:r w:rsidR="000B7CD4" w:rsidRPr="00845C01">
        <w:rPr>
          <w:rFonts w:hint="cs"/>
          <w:rtl/>
        </w:rPr>
        <w:t>،</w:t>
      </w:r>
      <w:r w:rsidR="000B7CD4" w:rsidRPr="00845C01">
        <w:rPr>
          <w:rtl/>
        </w:rPr>
        <w:t xml:space="preserve"> </w:t>
      </w:r>
      <w:r w:rsidR="000B7CD4" w:rsidRPr="00845C01">
        <w:rPr>
          <w:rFonts w:hint="cs"/>
          <w:rtl/>
        </w:rPr>
        <w:t>فيما يخص</w:t>
      </w:r>
      <w:r w:rsidR="000B7CD4" w:rsidRPr="00845C01">
        <w:rPr>
          <w:rtl/>
        </w:rPr>
        <w:t xml:space="preserve"> </w:t>
      </w:r>
      <w:r w:rsidR="000B7CD4" w:rsidRPr="00845C01">
        <w:rPr>
          <w:rFonts w:hint="cs"/>
          <w:rtl/>
        </w:rPr>
        <w:t>ا</w:t>
      </w:r>
      <w:r w:rsidR="000B7CD4" w:rsidRPr="00845C01">
        <w:rPr>
          <w:rtl/>
        </w:rPr>
        <w:t>لمشروعات الجديدة</w:t>
      </w:r>
      <w:r w:rsidR="000B7CD4" w:rsidRPr="00845C01">
        <w:rPr>
          <w:rFonts w:hint="cs"/>
          <w:rtl/>
        </w:rPr>
        <w:t>،</w:t>
      </w:r>
      <w:r w:rsidRPr="00845C01">
        <w:rPr>
          <w:rtl/>
        </w:rPr>
        <w:t xml:space="preserve"> </w:t>
      </w:r>
      <w:r w:rsidRPr="00845C01">
        <w:rPr>
          <w:rFonts w:hint="cs"/>
          <w:rtl/>
        </w:rPr>
        <w:t xml:space="preserve">أن </w:t>
      </w:r>
      <w:r w:rsidRPr="00845C01">
        <w:rPr>
          <w:rtl/>
        </w:rPr>
        <w:t>تقي</w:t>
      </w:r>
      <w:r w:rsidRPr="00845C01">
        <w:rPr>
          <w:rFonts w:hint="cs"/>
          <w:rtl/>
        </w:rPr>
        <w:t>ّ</w:t>
      </w:r>
      <w:r w:rsidRPr="00845C01">
        <w:rPr>
          <w:rtl/>
        </w:rPr>
        <w:t xml:space="preserve">م </w:t>
      </w:r>
      <w:r w:rsidRPr="00845C01">
        <w:rPr>
          <w:rFonts w:hint="cs"/>
          <w:rtl/>
        </w:rPr>
        <w:t xml:space="preserve">بصورة </w:t>
      </w:r>
      <w:r w:rsidRPr="00845C01">
        <w:rPr>
          <w:rtl/>
        </w:rPr>
        <w:t>منهجي</w:t>
      </w:r>
      <w:r w:rsidRPr="00845C01">
        <w:rPr>
          <w:rFonts w:hint="cs"/>
          <w:rtl/>
        </w:rPr>
        <w:t>ة</w:t>
      </w:r>
      <w:r w:rsidRPr="00845C01">
        <w:rPr>
          <w:rtl/>
        </w:rPr>
        <w:t xml:space="preserve"> المدخلات الإدارية اللازمة مق</w:t>
      </w:r>
      <w:r w:rsidRPr="00845C01">
        <w:rPr>
          <w:rFonts w:hint="cs"/>
          <w:rtl/>
        </w:rPr>
        <w:t>ارنة</w:t>
      </w:r>
      <w:r w:rsidRPr="00845C01">
        <w:rPr>
          <w:rtl/>
        </w:rPr>
        <w:t xml:space="preserve"> </w:t>
      </w:r>
      <w:r w:rsidRPr="00845C01">
        <w:rPr>
          <w:rFonts w:hint="cs"/>
          <w:rtl/>
        </w:rPr>
        <w:t>ب</w:t>
      </w:r>
      <w:r w:rsidRPr="00845C01">
        <w:rPr>
          <w:rtl/>
        </w:rPr>
        <w:t xml:space="preserve">حجم العمل </w:t>
      </w:r>
      <w:r w:rsidRPr="00845C01">
        <w:rPr>
          <w:rFonts w:hint="cs"/>
          <w:rtl/>
        </w:rPr>
        <w:t xml:space="preserve">المطلوب من </w:t>
      </w:r>
      <w:r w:rsidRPr="00845C01">
        <w:rPr>
          <w:rtl/>
        </w:rPr>
        <w:t xml:space="preserve">مديري المشاريع. </w:t>
      </w:r>
      <w:r w:rsidRPr="00845C01">
        <w:rPr>
          <w:rFonts w:hint="cs"/>
          <w:rtl/>
        </w:rPr>
        <w:t>و</w:t>
      </w:r>
      <w:r w:rsidRPr="00845C01">
        <w:rPr>
          <w:rtl/>
        </w:rPr>
        <w:t xml:space="preserve">عند الاقتضاء، </w:t>
      </w:r>
      <w:r w:rsidRPr="00845C01">
        <w:rPr>
          <w:rFonts w:hint="cs"/>
          <w:rtl/>
        </w:rPr>
        <w:t xml:space="preserve">على </w:t>
      </w:r>
      <w:r w:rsidRPr="00845C01">
        <w:rPr>
          <w:rtl/>
        </w:rPr>
        <w:t xml:space="preserve">الأمانة أن </w:t>
      </w:r>
      <w:r w:rsidRPr="00845C01">
        <w:rPr>
          <w:rFonts w:hint="cs"/>
          <w:rtl/>
        </w:rPr>
        <w:t xml:space="preserve">تخصص </w:t>
      </w:r>
      <w:r w:rsidRPr="00845C01">
        <w:rPr>
          <w:rtl/>
        </w:rPr>
        <w:t>ميزانية لت</w:t>
      </w:r>
      <w:r w:rsidRPr="00845C01">
        <w:rPr>
          <w:rFonts w:hint="cs"/>
          <w:rtl/>
        </w:rPr>
        <w:t>عيين</w:t>
      </w:r>
      <w:r w:rsidRPr="00845C01">
        <w:rPr>
          <w:rtl/>
        </w:rPr>
        <w:t xml:space="preserve"> </w:t>
      </w:r>
      <w:r w:rsidR="001F0C27" w:rsidRPr="00845C01">
        <w:rPr>
          <w:rtl/>
        </w:rPr>
        <w:t>موظف</w:t>
      </w:r>
      <w:r w:rsidR="001F0C27" w:rsidRPr="00845C01">
        <w:rPr>
          <w:rFonts w:hint="cs"/>
          <w:rtl/>
        </w:rPr>
        <w:t xml:space="preserve"> </w:t>
      </w:r>
      <w:r w:rsidRPr="00845C01">
        <w:rPr>
          <w:rFonts w:hint="cs"/>
          <w:rtl/>
        </w:rPr>
        <w:t>لل</w:t>
      </w:r>
      <w:r w:rsidRPr="00845C01">
        <w:rPr>
          <w:rtl/>
        </w:rPr>
        <w:t xml:space="preserve">مشروع </w:t>
      </w:r>
      <w:r w:rsidRPr="00845C01">
        <w:rPr>
          <w:rFonts w:hint="cs"/>
          <w:rtl/>
        </w:rPr>
        <w:t>يضطلع ب</w:t>
      </w:r>
      <w:r w:rsidRPr="00845C01">
        <w:rPr>
          <w:rtl/>
        </w:rPr>
        <w:t>مسؤول</w:t>
      </w:r>
      <w:r w:rsidRPr="00845C01">
        <w:rPr>
          <w:rFonts w:hint="cs"/>
          <w:rtl/>
        </w:rPr>
        <w:t>ية</w:t>
      </w:r>
      <w:r w:rsidRPr="00845C01">
        <w:rPr>
          <w:rtl/>
        </w:rPr>
        <w:t xml:space="preserve"> إدارة </w:t>
      </w:r>
      <w:r w:rsidRPr="00845C01">
        <w:rPr>
          <w:rFonts w:hint="cs"/>
          <w:rtl/>
        </w:rPr>
        <w:t>الشؤون اليومية لل</w:t>
      </w:r>
      <w:r w:rsidRPr="00845C01">
        <w:rPr>
          <w:rtl/>
        </w:rPr>
        <w:t>مشروع.</w:t>
      </w:r>
    </w:p>
    <w:p w:rsidR="00021186" w:rsidRPr="00845C01" w:rsidRDefault="00021186" w:rsidP="00021186">
      <w:pPr>
        <w:pStyle w:val="NumberedParaAR"/>
        <w:rPr>
          <w:rtl/>
        </w:rPr>
      </w:pPr>
      <w:proofErr w:type="gramStart"/>
      <w:r w:rsidRPr="00845C01">
        <w:rPr>
          <w:rFonts w:hint="cs"/>
          <w:rtl/>
        </w:rPr>
        <w:t>و</w:t>
      </w:r>
      <w:r w:rsidRPr="00845C01">
        <w:rPr>
          <w:rtl/>
        </w:rPr>
        <w:t>لاستكمال</w:t>
      </w:r>
      <w:proofErr w:type="gramEnd"/>
      <w:r w:rsidRPr="00845C01">
        <w:rPr>
          <w:rtl/>
        </w:rPr>
        <w:t xml:space="preserve"> الخبرة الفنية </w:t>
      </w:r>
      <w:r w:rsidRPr="00845C01">
        <w:rPr>
          <w:rFonts w:hint="cs"/>
          <w:rtl/>
        </w:rPr>
        <w:t>ل</w:t>
      </w:r>
      <w:r w:rsidRPr="00845C01">
        <w:rPr>
          <w:rtl/>
        </w:rPr>
        <w:t>مدير المشروع، ي</w:t>
      </w:r>
      <w:r w:rsidRPr="00845C01">
        <w:rPr>
          <w:rFonts w:hint="cs"/>
          <w:rtl/>
        </w:rPr>
        <w:t xml:space="preserve">نبغي </w:t>
      </w:r>
      <w:r w:rsidRPr="00845C01">
        <w:rPr>
          <w:rtl/>
        </w:rPr>
        <w:t xml:space="preserve">أن يكون </w:t>
      </w:r>
      <w:r w:rsidR="001F0C27" w:rsidRPr="00845C01">
        <w:rPr>
          <w:rtl/>
        </w:rPr>
        <w:t>موظف</w:t>
      </w:r>
      <w:r w:rsidR="000B7CD4" w:rsidRPr="00845C01">
        <w:rPr>
          <w:rtl/>
        </w:rPr>
        <w:t xml:space="preserve"> </w:t>
      </w:r>
      <w:r w:rsidRPr="00845C01">
        <w:rPr>
          <w:rtl/>
        </w:rPr>
        <w:t>المشروع متخصص</w:t>
      </w:r>
      <w:r w:rsidRPr="00845C01">
        <w:rPr>
          <w:rFonts w:hint="cs"/>
          <w:rtl/>
        </w:rPr>
        <w:t>ا</w:t>
      </w:r>
      <w:r w:rsidRPr="00845C01">
        <w:rPr>
          <w:rtl/>
        </w:rPr>
        <w:t xml:space="preserve"> في </w:t>
      </w:r>
      <w:r w:rsidRPr="00845C01">
        <w:rPr>
          <w:rFonts w:hint="cs"/>
          <w:rtl/>
        </w:rPr>
        <w:t>ال</w:t>
      </w:r>
      <w:r w:rsidRPr="00845C01">
        <w:rPr>
          <w:rtl/>
        </w:rPr>
        <w:t xml:space="preserve">تطوير </w:t>
      </w:r>
      <w:r w:rsidRPr="00845C01">
        <w:rPr>
          <w:rFonts w:hint="cs"/>
          <w:rtl/>
        </w:rPr>
        <w:t>و</w:t>
      </w:r>
      <w:r w:rsidRPr="00845C01">
        <w:rPr>
          <w:rtl/>
        </w:rPr>
        <w:t>من ذوي الخبرة الميدانية و</w:t>
      </w:r>
      <w:r w:rsidRPr="00845C01">
        <w:rPr>
          <w:rFonts w:hint="cs"/>
          <w:rtl/>
        </w:rPr>
        <w:t>يتمتع ب</w:t>
      </w:r>
      <w:r w:rsidRPr="00845C01">
        <w:rPr>
          <w:rtl/>
        </w:rPr>
        <w:t>مهارات ممتازة في إدارة المشاريع.</w:t>
      </w:r>
    </w:p>
    <w:p w:rsidR="00021186" w:rsidRPr="00845C01" w:rsidRDefault="00021186" w:rsidP="00021186">
      <w:pPr>
        <w:pStyle w:val="NumberedParaAR"/>
        <w:rPr>
          <w:rtl/>
        </w:rPr>
      </w:pPr>
      <w:r w:rsidRPr="00845C01">
        <w:rPr>
          <w:rFonts w:hint="cs"/>
          <w:rtl/>
        </w:rPr>
        <w:t>و</w:t>
      </w:r>
      <w:r w:rsidRPr="00845C01">
        <w:rPr>
          <w:rtl/>
        </w:rPr>
        <w:t>ي</w:t>
      </w:r>
      <w:r w:rsidRPr="00845C01">
        <w:rPr>
          <w:rFonts w:hint="cs"/>
          <w:rtl/>
        </w:rPr>
        <w:t>نبغي ال</w:t>
      </w:r>
      <w:r w:rsidRPr="00845C01">
        <w:rPr>
          <w:rtl/>
        </w:rPr>
        <w:t>تأكد من أن تفويض المسؤوليات الإدارية ل</w:t>
      </w:r>
      <w:r w:rsidR="001F0C27" w:rsidRPr="00845C01">
        <w:rPr>
          <w:rtl/>
        </w:rPr>
        <w:t>موظف</w:t>
      </w:r>
      <w:r w:rsidRPr="00845C01">
        <w:rPr>
          <w:rtl/>
        </w:rPr>
        <w:t>ين مؤقتين خارجي</w:t>
      </w:r>
      <w:r w:rsidRPr="00845C01">
        <w:rPr>
          <w:rFonts w:hint="cs"/>
          <w:rtl/>
        </w:rPr>
        <w:t>ين</w:t>
      </w:r>
      <w:r w:rsidRPr="00845C01">
        <w:rPr>
          <w:rtl/>
        </w:rPr>
        <w:t xml:space="preserve"> ل</w:t>
      </w:r>
      <w:r w:rsidRPr="00845C01">
        <w:rPr>
          <w:rFonts w:hint="cs"/>
          <w:rtl/>
        </w:rPr>
        <w:t>ن</w:t>
      </w:r>
      <w:r w:rsidRPr="00845C01">
        <w:rPr>
          <w:rtl/>
        </w:rPr>
        <w:t xml:space="preserve"> </w:t>
      </w:r>
      <w:r w:rsidRPr="00845C01">
        <w:rPr>
          <w:rFonts w:hint="cs"/>
          <w:rtl/>
        </w:rPr>
        <w:t>يضيع</w:t>
      </w:r>
      <w:r w:rsidRPr="00845C01">
        <w:rPr>
          <w:rtl/>
        </w:rPr>
        <w:t xml:space="preserve"> الدراية التنظيمية.</w:t>
      </w:r>
    </w:p>
    <w:p w:rsidR="00021186" w:rsidRPr="00845C01" w:rsidRDefault="00021186" w:rsidP="000B7CD4">
      <w:pPr>
        <w:pStyle w:val="NormalParaAR"/>
        <w:rPr>
          <w:b/>
          <w:bCs/>
          <w:rtl/>
        </w:rPr>
      </w:pPr>
      <w:r w:rsidRPr="00845C01">
        <w:rPr>
          <w:rFonts w:hint="cs"/>
          <w:b/>
          <w:bCs/>
          <w:rtl/>
        </w:rPr>
        <w:t xml:space="preserve">التوصية 4 (من الاستنتاجين 1 و2) موجهة إلى أمانة الويبو بشأن </w:t>
      </w:r>
      <w:r w:rsidRPr="00845C01">
        <w:rPr>
          <w:b/>
          <w:bCs/>
          <w:rtl/>
        </w:rPr>
        <w:t xml:space="preserve">اقتراح مشروع </w:t>
      </w:r>
      <w:r w:rsidRPr="00845C01">
        <w:rPr>
          <w:rFonts w:hint="cs"/>
          <w:b/>
          <w:bCs/>
          <w:rtl/>
        </w:rPr>
        <w:t>لأجندة</w:t>
      </w:r>
      <w:r w:rsidR="000B7CD4" w:rsidRPr="00845C01">
        <w:rPr>
          <w:rFonts w:hint="cs"/>
          <w:b/>
          <w:bCs/>
          <w:rtl/>
        </w:rPr>
        <w:t xml:space="preserve"> </w:t>
      </w:r>
      <w:r w:rsidRPr="00845C01">
        <w:rPr>
          <w:rFonts w:hint="cs"/>
          <w:b/>
          <w:bCs/>
          <w:rtl/>
        </w:rPr>
        <w:t>التنمية</w:t>
      </w:r>
      <w:r w:rsidRPr="00845C01">
        <w:rPr>
          <w:b/>
          <w:bCs/>
          <w:rtl/>
        </w:rPr>
        <w:t xml:space="preserve"> إلى اللجنة </w:t>
      </w:r>
      <w:r w:rsidRPr="00845C01">
        <w:rPr>
          <w:rFonts w:hint="cs"/>
          <w:b/>
          <w:bCs/>
          <w:rtl/>
        </w:rPr>
        <w:t>ي</w:t>
      </w:r>
      <w:r w:rsidRPr="00845C01">
        <w:rPr>
          <w:b/>
          <w:bCs/>
          <w:rtl/>
        </w:rPr>
        <w:t xml:space="preserve">هدف إلى تطوير أدوات محددة لتخطيط وتنفيذ مشاريع </w:t>
      </w:r>
      <w:r w:rsidRPr="00845C01">
        <w:rPr>
          <w:rFonts w:hint="cs"/>
          <w:b/>
          <w:bCs/>
          <w:rtl/>
        </w:rPr>
        <w:t>أجندة</w:t>
      </w:r>
      <w:r w:rsidR="000B7CD4" w:rsidRPr="00845C01">
        <w:rPr>
          <w:rFonts w:hint="cs"/>
          <w:b/>
          <w:bCs/>
          <w:rtl/>
        </w:rPr>
        <w:t xml:space="preserve"> </w:t>
      </w:r>
      <w:r w:rsidRPr="00845C01">
        <w:rPr>
          <w:rFonts w:hint="cs"/>
          <w:b/>
          <w:bCs/>
          <w:rtl/>
        </w:rPr>
        <w:t>التنمية</w:t>
      </w:r>
      <w:r w:rsidRPr="00845C01">
        <w:rPr>
          <w:b/>
          <w:bCs/>
          <w:rtl/>
        </w:rPr>
        <w:t xml:space="preserve">، بما في ذلك تعميم </w:t>
      </w:r>
      <w:r w:rsidRPr="00845C01">
        <w:rPr>
          <w:rFonts w:hint="cs"/>
          <w:b/>
          <w:bCs/>
          <w:rtl/>
        </w:rPr>
        <w:t>المساواة بين الجنسين.</w:t>
      </w:r>
    </w:p>
    <w:p w:rsidR="00021186" w:rsidRPr="00845C01" w:rsidRDefault="00021186" w:rsidP="00021186">
      <w:pPr>
        <w:pStyle w:val="NumberedParaAR"/>
        <w:rPr>
          <w:rtl/>
        </w:rPr>
      </w:pPr>
      <w:r w:rsidRPr="00845C01">
        <w:rPr>
          <w:rtl/>
        </w:rPr>
        <w:t>ينبغي لأمانة الويبو</w:t>
      </w:r>
      <w:r w:rsidRPr="00845C01">
        <w:rPr>
          <w:rFonts w:hint="cs"/>
          <w:rtl/>
        </w:rPr>
        <w:t>،</w:t>
      </w:r>
      <w:r w:rsidRPr="00845C01">
        <w:rPr>
          <w:rtl/>
        </w:rPr>
        <w:t xml:space="preserve"> ضمان</w:t>
      </w:r>
      <w:r w:rsidRPr="00845C01">
        <w:rPr>
          <w:rFonts w:hint="cs"/>
          <w:rtl/>
        </w:rPr>
        <w:t>ا</w:t>
      </w:r>
      <w:r w:rsidRPr="00845C01">
        <w:rPr>
          <w:rtl/>
        </w:rPr>
        <w:t xml:space="preserve"> لتطبيق متسق للممارسات الجيدة في مشاريع </w:t>
      </w:r>
      <w:r w:rsidRPr="00845C01">
        <w:rPr>
          <w:rFonts w:hint="cs"/>
          <w:rtl/>
        </w:rPr>
        <w:t>أجندة</w:t>
      </w:r>
      <w:r w:rsidR="000B7CD4" w:rsidRPr="00845C01">
        <w:rPr>
          <w:rFonts w:hint="cs"/>
          <w:rtl/>
        </w:rPr>
        <w:t xml:space="preserve"> </w:t>
      </w:r>
      <w:r w:rsidRPr="00845C01">
        <w:rPr>
          <w:rFonts w:hint="cs"/>
          <w:rtl/>
        </w:rPr>
        <w:t>التنمية،</w:t>
      </w:r>
      <w:r w:rsidRPr="00845C01">
        <w:rPr>
          <w:rtl/>
        </w:rPr>
        <w:t xml:space="preserve"> </w:t>
      </w:r>
      <w:r w:rsidRPr="00845C01">
        <w:rPr>
          <w:rFonts w:hint="cs"/>
          <w:rtl/>
        </w:rPr>
        <w:t>أن ت</w:t>
      </w:r>
      <w:r w:rsidRPr="00845C01">
        <w:rPr>
          <w:rtl/>
        </w:rPr>
        <w:t xml:space="preserve">نظر في </w:t>
      </w:r>
      <w:r w:rsidRPr="00845C01">
        <w:rPr>
          <w:rFonts w:hint="cs"/>
          <w:rtl/>
        </w:rPr>
        <w:t xml:space="preserve">تقديم </w:t>
      </w:r>
      <w:r w:rsidRPr="00845C01">
        <w:rPr>
          <w:rtl/>
        </w:rPr>
        <w:t xml:space="preserve">اقتراح </w:t>
      </w:r>
      <w:r w:rsidRPr="00845C01">
        <w:rPr>
          <w:rFonts w:hint="cs"/>
          <w:rtl/>
        </w:rPr>
        <w:t>إ</w:t>
      </w:r>
      <w:r w:rsidRPr="00845C01">
        <w:rPr>
          <w:rtl/>
        </w:rPr>
        <w:t xml:space="preserve">لى اللجنة </w:t>
      </w:r>
      <w:r w:rsidRPr="00845C01">
        <w:rPr>
          <w:rFonts w:hint="cs"/>
          <w:rtl/>
        </w:rPr>
        <w:t xml:space="preserve">بشأن </w:t>
      </w:r>
      <w:r w:rsidRPr="00845C01">
        <w:rPr>
          <w:rtl/>
        </w:rPr>
        <w:t xml:space="preserve">مشروع جديد يركز بشكل خاص على تطوير واستحداث أدوات </w:t>
      </w:r>
      <w:r w:rsidRPr="00845C01">
        <w:rPr>
          <w:rFonts w:hint="cs"/>
          <w:rtl/>
        </w:rPr>
        <w:t>ل</w:t>
      </w:r>
      <w:r w:rsidRPr="00845C01">
        <w:rPr>
          <w:rtl/>
        </w:rPr>
        <w:t xml:space="preserve">إدارة مشاريع </w:t>
      </w:r>
      <w:r w:rsidRPr="00845C01">
        <w:rPr>
          <w:rFonts w:hint="cs"/>
          <w:rtl/>
        </w:rPr>
        <w:t>أجندة</w:t>
      </w:r>
      <w:r w:rsidR="000B7CD4" w:rsidRPr="00845C01">
        <w:rPr>
          <w:rFonts w:hint="cs"/>
          <w:rtl/>
        </w:rPr>
        <w:t xml:space="preserve"> </w:t>
      </w:r>
      <w:r w:rsidRPr="00845C01">
        <w:rPr>
          <w:rFonts w:hint="cs"/>
          <w:rtl/>
        </w:rPr>
        <w:t>التنمية</w:t>
      </w:r>
      <w:r w:rsidRPr="00845C01">
        <w:rPr>
          <w:rtl/>
        </w:rPr>
        <w:t>.</w:t>
      </w:r>
    </w:p>
    <w:p w:rsidR="00021186" w:rsidRPr="00845C01" w:rsidRDefault="00021186" w:rsidP="006C3B77">
      <w:pPr>
        <w:pStyle w:val="NumberedParaAR"/>
        <w:rPr>
          <w:rtl/>
        </w:rPr>
      </w:pPr>
      <w:proofErr w:type="gramStart"/>
      <w:r w:rsidRPr="00845C01">
        <w:rPr>
          <w:rFonts w:hint="cs"/>
          <w:rtl/>
        </w:rPr>
        <w:t>وينبغي</w:t>
      </w:r>
      <w:proofErr w:type="gramEnd"/>
      <w:r w:rsidRPr="00845C01">
        <w:rPr>
          <w:rtl/>
        </w:rPr>
        <w:t xml:space="preserve"> أن تتضمن </w:t>
      </w:r>
      <w:r w:rsidR="006C3B77" w:rsidRPr="00845C01">
        <w:rPr>
          <w:rFonts w:eastAsia="Arial" w:hint="cs"/>
          <w:bdr w:val="nil"/>
          <w:rtl/>
          <w:lang w:val="ar-SA"/>
        </w:rPr>
        <w:t>النواتج</w:t>
      </w:r>
      <w:r w:rsidRPr="00845C01">
        <w:rPr>
          <w:rtl/>
        </w:rPr>
        <w:t xml:space="preserve"> جملة أمور</w:t>
      </w:r>
      <w:r w:rsidRPr="00845C01">
        <w:rPr>
          <w:rFonts w:hint="cs"/>
          <w:rtl/>
        </w:rPr>
        <w:t xml:space="preserve"> منها</w:t>
      </w:r>
      <w:r w:rsidRPr="00845C01">
        <w:rPr>
          <w:rtl/>
        </w:rPr>
        <w:t>:</w:t>
      </w:r>
    </w:p>
    <w:p w:rsidR="00021186" w:rsidRPr="00845C01" w:rsidRDefault="00021186" w:rsidP="00512083">
      <w:pPr>
        <w:pStyle w:val="NumberedParaAR"/>
        <w:numPr>
          <w:ilvl w:val="0"/>
          <w:numId w:val="0"/>
        </w:numPr>
        <w:ind w:left="561"/>
        <w:rPr>
          <w:rtl/>
        </w:rPr>
      </w:pPr>
      <w:r w:rsidRPr="00845C01">
        <w:rPr>
          <w:rFonts w:hint="cs"/>
          <w:rtl/>
        </w:rPr>
        <w:t>(أ)</w:t>
      </w:r>
      <w:r w:rsidRPr="00845C01">
        <w:rPr>
          <w:rtl/>
        </w:rPr>
        <w:tab/>
        <w:t xml:space="preserve">تحديد الممارسات الجيدة </w:t>
      </w:r>
      <w:proofErr w:type="gramStart"/>
      <w:r w:rsidRPr="00845C01">
        <w:rPr>
          <w:rtl/>
        </w:rPr>
        <w:t>القائمة</w:t>
      </w:r>
      <w:proofErr w:type="gramEnd"/>
      <w:r w:rsidRPr="00845C01">
        <w:rPr>
          <w:rtl/>
        </w:rPr>
        <w:t xml:space="preserve"> في التخطيط والرصد (بما في ذلك الأدوات) داخل </w:t>
      </w:r>
      <w:r w:rsidRPr="00845C01">
        <w:rPr>
          <w:rFonts w:hint="cs"/>
          <w:rtl/>
        </w:rPr>
        <w:t>منظومة</w:t>
      </w:r>
      <w:r w:rsidRPr="00845C01">
        <w:rPr>
          <w:rtl/>
        </w:rPr>
        <w:t xml:space="preserve"> الأمم المتحدة.</w:t>
      </w:r>
    </w:p>
    <w:p w:rsidR="00021186" w:rsidRPr="00845C01" w:rsidRDefault="00021186" w:rsidP="00512083">
      <w:pPr>
        <w:pStyle w:val="NumberedParaAR"/>
        <w:numPr>
          <w:ilvl w:val="0"/>
          <w:numId w:val="0"/>
        </w:numPr>
        <w:ind w:left="561"/>
        <w:rPr>
          <w:rtl/>
        </w:rPr>
      </w:pPr>
      <w:r w:rsidRPr="00845C01">
        <w:rPr>
          <w:rFonts w:hint="cs"/>
          <w:rtl/>
        </w:rPr>
        <w:t>(ب)</w:t>
      </w:r>
      <w:r w:rsidRPr="00845C01">
        <w:rPr>
          <w:rtl/>
        </w:rPr>
        <w:tab/>
      </w:r>
      <w:proofErr w:type="gramStart"/>
      <w:r w:rsidRPr="00845C01">
        <w:rPr>
          <w:rFonts w:hint="cs"/>
          <w:rtl/>
        </w:rPr>
        <w:t>و</w:t>
      </w:r>
      <w:r w:rsidRPr="00845C01">
        <w:rPr>
          <w:rtl/>
        </w:rPr>
        <w:t>وضع</w:t>
      </w:r>
      <w:proofErr w:type="gramEnd"/>
      <w:r w:rsidRPr="00845C01">
        <w:rPr>
          <w:rtl/>
        </w:rPr>
        <w:t xml:space="preserve"> مجموعة من الأدوات</w:t>
      </w:r>
      <w:r w:rsidRPr="00845C01">
        <w:rPr>
          <w:rFonts w:hint="cs"/>
          <w:rtl/>
        </w:rPr>
        <w:t>،</w:t>
      </w:r>
      <w:r w:rsidRPr="00845C01">
        <w:rPr>
          <w:rtl/>
        </w:rPr>
        <w:t xml:space="preserve"> </w:t>
      </w:r>
      <w:r w:rsidRPr="00845C01">
        <w:rPr>
          <w:rFonts w:hint="cs"/>
          <w:rtl/>
        </w:rPr>
        <w:t>استنادا إل</w:t>
      </w:r>
      <w:r w:rsidRPr="00845C01">
        <w:rPr>
          <w:rtl/>
        </w:rPr>
        <w:t>ى</w:t>
      </w:r>
      <w:r w:rsidRPr="00845C01">
        <w:rPr>
          <w:rFonts w:hint="cs"/>
          <w:rtl/>
        </w:rPr>
        <w:t xml:space="preserve"> ما هو قائم</w:t>
      </w:r>
      <w:r w:rsidRPr="00845C01">
        <w:rPr>
          <w:rtl/>
        </w:rPr>
        <w:t xml:space="preserve">، لتصميم مشاريع </w:t>
      </w:r>
      <w:r w:rsidRPr="00845C01">
        <w:rPr>
          <w:rFonts w:hint="cs"/>
          <w:rtl/>
        </w:rPr>
        <w:t>أجندة</w:t>
      </w:r>
      <w:r w:rsidR="000B7CD4" w:rsidRPr="00845C01">
        <w:rPr>
          <w:rFonts w:hint="cs"/>
          <w:rtl/>
        </w:rPr>
        <w:t xml:space="preserve"> </w:t>
      </w:r>
      <w:r w:rsidRPr="00845C01">
        <w:rPr>
          <w:rFonts w:hint="cs"/>
          <w:rtl/>
        </w:rPr>
        <w:t>التنمية</w:t>
      </w:r>
      <w:r w:rsidRPr="00845C01">
        <w:rPr>
          <w:rtl/>
        </w:rPr>
        <w:t xml:space="preserve"> ورصد</w:t>
      </w:r>
      <w:r w:rsidRPr="00845C01">
        <w:rPr>
          <w:rFonts w:hint="cs"/>
          <w:rtl/>
        </w:rPr>
        <w:t>ها</w:t>
      </w:r>
      <w:r w:rsidRPr="00845C01">
        <w:rPr>
          <w:rtl/>
        </w:rPr>
        <w:t xml:space="preserve"> (بما في ذلك الجوانب </w:t>
      </w:r>
      <w:r w:rsidRPr="00845C01">
        <w:rPr>
          <w:rFonts w:hint="cs"/>
          <w:rtl/>
        </w:rPr>
        <w:t xml:space="preserve">المتعلقة بتعميم المساواة بين الجنسين </w:t>
      </w:r>
      <w:r w:rsidRPr="00845C01">
        <w:rPr>
          <w:rtl/>
        </w:rPr>
        <w:t xml:space="preserve">في جميع مشاريع </w:t>
      </w:r>
      <w:r w:rsidRPr="00845C01">
        <w:rPr>
          <w:rFonts w:hint="cs"/>
          <w:rtl/>
        </w:rPr>
        <w:t>أجندة</w:t>
      </w:r>
      <w:r w:rsidR="000B7CD4" w:rsidRPr="00845C01">
        <w:rPr>
          <w:rFonts w:hint="cs"/>
          <w:rtl/>
        </w:rPr>
        <w:t xml:space="preserve"> </w:t>
      </w:r>
      <w:r w:rsidRPr="00845C01">
        <w:rPr>
          <w:rFonts w:hint="cs"/>
          <w:rtl/>
        </w:rPr>
        <w:t>التنمية</w:t>
      </w:r>
      <w:r w:rsidRPr="00845C01">
        <w:rPr>
          <w:rtl/>
        </w:rPr>
        <w:t>).</w:t>
      </w:r>
    </w:p>
    <w:p w:rsidR="00021186" w:rsidRPr="00845C01" w:rsidRDefault="00021186" w:rsidP="00512083">
      <w:pPr>
        <w:pStyle w:val="NumberedParaAR"/>
        <w:numPr>
          <w:ilvl w:val="0"/>
          <w:numId w:val="0"/>
        </w:numPr>
        <w:ind w:left="561"/>
        <w:rPr>
          <w:rtl/>
        </w:rPr>
      </w:pPr>
      <w:r w:rsidRPr="00845C01">
        <w:rPr>
          <w:rFonts w:hint="cs"/>
          <w:rtl/>
        </w:rPr>
        <w:t>(ج)</w:t>
      </w:r>
      <w:r w:rsidRPr="00845C01">
        <w:rPr>
          <w:rtl/>
        </w:rPr>
        <w:tab/>
      </w:r>
      <w:r w:rsidRPr="00845C01">
        <w:rPr>
          <w:rFonts w:hint="cs"/>
          <w:rtl/>
        </w:rPr>
        <w:t>و</w:t>
      </w:r>
      <w:r w:rsidRPr="00845C01">
        <w:rPr>
          <w:rtl/>
        </w:rPr>
        <w:t xml:space="preserve">يجب أن </w:t>
      </w:r>
      <w:r w:rsidRPr="00845C01">
        <w:rPr>
          <w:rFonts w:hint="cs"/>
          <w:rtl/>
        </w:rPr>
        <w:t>ت</w:t>
      </w:r>
      <w:r w:rsidRPr="00845C01">
        <w:rPr>
          <w:rtl/>
        </w:rPr>
        <w:t>تضمن مجموعة الأدوات عمليات ومسؤوليات واضحة ل</w:t>
      </w:r>
      <w:r w:rsidRPr="00845C01">
        <w:rPr>
          <w:rFonts w:hint="cs"/>
          <w:rtl/>
        </w:rPr>
        <w:t>أغراض ا</w:t>
      </w:r>
      <w:r w:rsidRPr="00845C01">
        <w:rPr>
          <w:rtl/>
        </w:rPr>
        <w:t xml:space="preserve">لتنفيذ. </w:t>
      </w:r>
      <w:proofErr w:type="gramStart"/>
      <w:r w:rsidRPr="00845C01">
        <w:rPr>
          <w:rtl/>
        </w:rPr>
        <w:t>وينبغي</w:t>
      </w:r>
      <w:proofErr w:type="gramEnd"/>
      <w:r w:rsidRPr="00845C01">
        <w:rPr>
          <w:rtl/>
        </w:rPr>
        <w:t xml:space="preserve"> أن يكون الإطار المنطقي أساس التخطيط والرصد والتقييم (إدارة دورة المشروع). و</w:t>
      </w:r>
      <w:r w:rsidRPr="00845C01">
        <w:rPr>
          <w:rFonts w:hint="cs"/>
          <w:rtl/>
        </w:rPr>
        <w:t>مع مراعاة</w:t>
      </w:r>
      <w:r w:rsidRPr="00845C01">
        <w:rPr>
          <w:rtl/>
        </w:rPr>
        <w:t xml:space="preserve"> الممارسات الجيدة </w:t>
      </w:r>
      <w:r w:rsidRPr="00845C01">
        <w:rPr>
          <w:rFonts w:hint="cs"/>
          <w:rtl/>
        </w:rPr>
        <w:t>القائمة</w:t>
      </w:r>
      <w:r w:rsidRPr="00845C01">
        <w:rPr>
          <w:rtl/>
        </w:rPr>
        <w:t xml:space="preserve"> في منظمات أخرى، </w:t>
      </w:r>
      <w:r w:rsidRPr="00845C01">
        <w:rPr>
          <w:rFonts w:hint="cs"/>
          <w:rtl/>
        </w:rPr>
        <w:t xml:space="preserve">ينبغي </w:t>
      </w:r>
      <w:r w:rsidRPr="00845C01">
        <w:rPr>
          <w:rtl/>
        </w:rPr>
        <w:t>أن ت</w:t>
      </w:r>
      <w:r w:rsidRPr="00845C01">
        <w:rPr>
          <w:rFonts w:hint="cs"/>
          <w:rtl/>
        </w:rPr>
        <w:t>خصص</w:t>
      </w:r>
      <w:r w:rsidRPr="00845C01">
        <w:rPr>
          <w:rtl/>
        </w:rPr>
        <w:t xml:space="preserve"> مجموعة الأدوات </w:t>
      </w:r>
      <w:r w:rsidRPr="00845C01">
        <w:rPr>
          <w:rFonts w:hint="cs"/>
          <w:rtl/>
        </w:rPr>
        <w:t xml:space="preserve">لمواءمة </w:t>
      </w:r>
      <w:r w:rsidRPr="00845C01">
        <w:rPr>
          <w:rtl/>
        </w:rPr>
        <w:t xml:space="preserve">أنشطة </w:t>
      </w:r>
      <w:r w:rsidRPr="00845C01">
        <w:rPr>
          <w:rFonts w:hint="cs"/>
          <w:rtl/>
        </w:rPr>
        <w:t>ال</w:t>
      </w:r>
      <w:r w:rsidRPr="00845C01">
        <w:rPr>
          <w:rtl/>
        </w:rPr>
        <w:t xml:space="preserve">تعاون التقني </w:t>
      </w:r>
      <w:r w:rsidRPr="00845C01">
        <w:rPr>
          <w:rFonts w:hint="cs"/>
          <w:rtl/>
        </w:rPr>
        <w:t>الخاصة ب</w:t>
      </w:r>
      <w:r w:rsidRPr="00845C01">
        <w:rPr>
          <w:rtl/>
        </w:rPr>
        <w:t>الويبو.</w:t>
      </w:r>
    </w:p>
    <w:p w:rsidR="00021186" w:rsidRPr="00845C01" w:rsidRDefault="00021186" w:rsidP="00512083">
      <w:pPr>
        <w:pStyle w:val="NumberedParaAR"/>
        <w:numPr>
          <w:ilvl w:val="0"/>
          <w:numId w:val="0"/>
        </w:numPr>
        <w:ind w:left="561"/>
        <w:rPr>
          <w:rtl/>
        </w:rPr>
      </w:pPr>
      <w:r w:rsidRPr="00845C01">
        <w:rPr>
          <w:rFonts w:hint="cs"/>
          <w:rtl/>
        </w:rPr>
        <w:t>(د)</w:t>
      </w:r>
      <w:r w:rsidRPr="00845C01">
        <w:rPr>
          <w:rtl/>
        </w:rPr>
        <w:tab/>
      </w:r>
      <w:proofErr w:type="gramStart"/>
      <w:r w:rsidRPr="00845C01">
        <w:rPr>
          <w:rFonts w:hint="cs"/>
          <w:rtl/>
        </w:rPr>
        <w:t>و</w:t>
      </w:r>
      <w:r w:rsidRPr="00845C01">
        <w:rPr>
          <w:rtl/>
        </w:rPr>
        <w:t>إعداد</w:t>
      </w:r>
      <w:proofErr w:type="gramEnd"/>
      <w:r w:rsidRPr="00845C01">
        <w:rPr>
          <w:rtl/>
        </w:rPr>
        <w:t xml:space="preserve"> دورات تدريبية قصيرة في إدارة دورة المشروع لمد</w:t>
      </w:r>
      <w:r w:rsidRPr="00845C01">
        <w:rPr>
          <w:rFonts w:hint="cs"/>
          <w:rtl/>
        </w:rPr>
        <w:t>ي</w:t>
      </w:r>
      <w:r w:rsidRPr="00845C01">
        <w:rPr>
          <w:rtl/>
        </w:rPr>
        <w:t>ر</w:t>
      </w:r>
      <w:r w:rsidRPr="00845C01">
        <w:rPr>
          <w:rFonts w:hint="cs"/>
          <w:rtl/>
        </w:rPr>
        <w:t>ي</w:t>
      </w:r>
      <w:r w:rsidRPr="00845C01">
        <w:rPr>
          <w:rtl/>
        </w:rPr>
        <w:t xml:space="preserve"> المشاريع الجدد (باستخدام مجموعة الأدوات).</w:t>
      </w:r>
    </w:p>
    <w:p w:rsidR="00AE1126" w:rsidRPr="00845C01" w:rsidRDefault="00021186" w:rsidP="00512083">
      <w:pPr>
        <w:pStyle w:val="NumberedParaAR"/>
        <w:numPr>
          <w:ilvl w:val="0"/>
          <w:numId w:val="0"/>
        </w:numPr>
        <w:ind w:left="561"/>
        <w:rPr>
          <w:b/>
        </w:rPr>
      </w:pPr>
      <w:r w:rsidRPr="00845C01">
        <w:rPr>
          <w:rFonts w:hint="cs"/>
          <w:rtl/>
        </w:rPr>
        <w:t>(ه)</w:t>
      </w:r>
      <w:r w:rsidRPr="00845C01">
        <w:rPr>
          <w:rtl/>
        </w:rPr>
        <w:tab/>
      </w:r>
      <w:r w:rsidRPr="00845C01">
        <w:rPr>
          <w:rFonts w:hint="cs"/>
          <w:rtl/>
        </w:rPr>
        <w:t>و</w:t>
      </w:r>
      <w:r w:rsidRPr="00845C01">
        <w:rPr>
          <w:rtl/>
        </w:rPr>
        <w:t xml:space="preserve">إعداد </w:t>
      </w:r>
      <w:r w:rsidRPr="00845C01">
        <w:rPr>
          <w:rFonts w:hint="cs"/>
          <w:rtl/>
        </w:rPr>
        <w:t xml:space="preserve">نسخة تجريبية من </w:t>
      </w:r>
      <w:r w:rsidRPr="00845C01">
        <w:rPr>
          <w:rtl/>
        </w:rPr>
        <w:t xml:space="preserve">هذه الوثائق </w:t>
      </w:r>
      <w:proofErr w:type="gramStart"/>
      <w:r w:rsidRPr="00845C01">
        <w:rPr>
          <w:rtl/>
        </w:rPr>
        <w:t>و</w:t>
      </w:r>
      <w:r w:rsidRPr="00845C01">
        <w:rPr>
          <w:rFonts w:hint="cs"/>
          <w:rtl/>
        </w:rPr>
        <w:t>ال</w:t>
      </w:r>
      <w:r w:rsidRPr="00845C01">
        <w:rPr>
          <w:rtl/>
        </w:rPr>
        <w:t>دورات</w:t>
      </w:r>
      <w:proofErr w:type="gramEnd"/>
      <w:r w:rsidRPr="00845C01">
        <w:rPr>
          <w:rtl/>
        </w:rPr>
        <w:t>. والنظر في تطبيقها</w:t>
      </w:r>
      <w:r w:rsidRPr="00845C01">
        <w:rPr>
          <w:rFonts w:hint="cs"/>
          <w:rtl/>
        </w:rPr>
        <w:t>،</w:t>
      </w:r>
      <w:r w:rsidRPr="00845C01">
        <w:rPr>
          <w:rtl/>
        </w:rPr>
        <w:t xml:space="preserve"> </w:t>
      </w:r>
      <w:proofErr w:type="gramStart"/>
      <w:r w:rsidRPr="00845C01">
        <w:rPr>
          <w:rtl/>
        </w:rPr>
        <w:t>في</w:t>
      </w:r>
      <w:proofErr w:type="gramEnd"/>
      <w:r w:rsidRPr="00845C01">
        <w:rPr>
          <w:rtl/>
        </w:rPr>
        <w:t xml:space="preserve"> حال نجاحها</w:t>
      </w:r>
      <w:r w:rsidRPr="00845C01">
        <w:rPr>
          <w:rFonts w:hint="cs"/>
          <w:rtl/>
        </w:rPr>
        <w:t>،</w:t>
      </w:r>
      <w:r w:rsidRPr="00845C01">
        <w:rPr>
          <w:rtl/>
        </w:rPr>
        <w:t xml:space="preserve"> </w:t>
      </w:r>
      <w:r w:rsidRPr="00845C01">
        <w:rPr>
          <w:rFonts w:hint="cs"/>
          <w:rtl/>
        </w:rPr>
        <w:t xml:space="preserve">على </w:t>
      </w:r>
      <w:r w:rsidRPr="00845C01">
        <w:rPr>
          <w:rtl/>
        </w:rPr>
        <w:t>جميع أشكال مشاري</w:t>
      </w:r>
      <w:r w:rsidRPr="00845C01">
        <w:rPr>
          <w:rFonts w:hint="cs"/>
          <w:rtl/>
        </w:rPr>
        <w:t>ع و</w:t>
      </w:r>
      <w:r w:rsidRPr="00845C01">
        <w:rPr>
          <w:rtl/>
        </w:rPr>
        <w:t>برامج التعاون التقني في جميع أنحاء المنظمة.</w:t>
      </w:r>
      <w:r w:rsidR="00AE1126" w:rsidRPr="00845C01">
        <w:rPr>
          <w:b/>
        </w:rPr>
        <w:br w:type="page"/>
      </w:r>
    </w:p>
    <w:p w:rsidR="00AE1126" w:rsidRPr="00845C01" w:rsidRDefault="00AE1126" w:rsidP="00512083">
      <w:pPr>
        <w:pStyle w:val="NormalParaAR"/>
      </w:pPr>
      <w:proofErr w:type="gramStart"/>
      <w:r w:rsidRPr="00845C01">
        <w:rPr>
          <w:rFonts w:eastAsia="Arial"/>
          <w:bdr w:val="nil"/>
          <w:rtl/>
          <w:lang w:val="ar-SA"/>
        </w:rPr>
        <w:lastRenderedPageBreak/>
        <w:t>قائمة</w:t>
      </w:r>
      <w:proofErr w:type="gramEnd"/>
      <w:r w:rsidRPr="00845C01">
        <w:rPr>
          <w:rFonts w:eastAsia="Arial"/>
          <w:bdr w:val="nil"/>
          <w:rtl/>
          <w:lang w:val="ar-SA"/>
        </w:rPr>
        <w:t xml:space="preserve"> الملحقات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045"/>
      </w:tblGrid>
      <w:tr w:rsidR="00845C01" w:rsidRPr="00845C01" w:rsidTr="00AE1126">
        <w:tc>
          <w:tcPr>
            <w:tcW w:w="1526" w:type="dxa"/>
          </w:tcPr>
          <w:p w:rsidR="00AE1126" w:rsidRPr="00845C01" w:rsidRDefault="00AE1126" w:rsidP="007750F6">
            <w:pPr>
              <w:pStyle w:val="NormalParaAR"/>
              <w:widowControl w:val="0"/>
              <w:suppressAutoHyphens/>
              <w:rPr>
                <w:b/>
                <w:bCs/>
              </w:rPr>
            </w:pPr>
            <w:proofErr w:type="gramStart"/>
            <w:r w:rsidRPr="00845C01">
              <w:rPr>
                <w:rFonts w:eastAsia="Arial"/>
                <w:b/>
                <w:bCs/>
                <w:bdr w:val="nil"/>
                <w:rtl/>
                <w:lang w:val="ar-SA" w:eastAsia="zh-CN"/>
              </w:rPr>
              <w:t>الملحق</w:t>
            </w:r>
            <w:proofErr w:type="gramEnd"/>
            <w:r w:rsidRPr="00845C01">
              <w:rPr>
                <w:rFonts w:eastAsia="Arial"/>
                <w:b/>
                <w:bCs/>
                <w:bdr w:val="nil"/>
                <w:rtl/>
                <w:lang w:val="ar-SA" w:eastAsia="zh-CN"/>
              </w:rPr>
              <w:t xml:space="preserve"> الأول</w:t>
            </w:r>
          </w:p>
        </w:tc>
        <w:tc>
          <w:tcPr>
            <w:tcW w:w="8045" w:type="dxa"/>
          </w:tcPr>
          <w:p w:rsidR="00AE1126" w:rsidRPr="00845C01" w:rsidRDefault="006577F9" w:rsidP="007750F6">
            <w:pPr>
              <w:pStyle w:val="NormalParaAR"/>
              <w:widowControl w:val="0"/>
              <w:suppressAutoHyphens/>
            </w:pPr>
            <w:proofErr w:type="gramStart"/>
            <w:r w:rsidRPr="00845C01">
              <w:rPr>
                <w:rFonts w:eastAsia="Arial" w:hint="cs"/>
                <w:bdr w:val="nil"/>
                <w:rtl/>
                <w:lang w:val="ar-SA"/>
              </w:rPr>
              <w:t>وثيقة</w:t>
            </w:r>
            <w:proofErr w:type="gramEnd"/>
            <w:r w:rsidRPr="00845C01">
              <w:rPr>
                <w:rFonts w:eastAsia="Arial" w:hint="cs"/>
                <w:bdr w:val="nil"/>
                <w:rtl/>
                <w:lang w:val="ar-SA"/>
              </w:rPr>
              <w:t xml:space="preserve"> المشروع</w:t>
            </w:r>
          </w:p>
        </w:tc>
      </w:tr>
      <w:tr w:rsidR="00845C01" w:rsidRPr="00845C01" w:rsidTr="00AE1126">
        <w:tc>
          <w:tcPr>
            <w:tcW w:w="1526" w:type="dxa"/>
          </w:tcPr>
          <w:p w:rsidR="00AE1126" w:rsidRPr="00845C01" w:rsidRDefault="00AE1126" w:rsidP="007750F6">
            <w:pPr>
              <w:pStyle w:val="NormalParaAR"/>
              <w:widowControl w:val="0"/>
              <w:suppressAutoHyphens/>
              <w:rPr>
                <w:b/>
                <w:bCs/>
              </w:rPr>
            </w:pPr>
            <w:proofErr w:type="gramStart"/>
            <w:r w:rsidRPr="00845C01">
              <w:rPr>
                <w:rFonts w:eastAsia="Arial"/>
                <w:b/>
                <w:bCs/>
                <w:bdr w:val="nil"/>
                <w:rtl/>
                <w:lang w:val="ar-SA" w:eastAsia="zh-CN"/>
              </w:rPr>
              <w:t>الملحق</w:t>
            </w:r>
            <w:proofErr w:type="gramEnd"/>
            <w:r w:rsidRPr="00845C01">
              <w:rPr>
                <w:rFonts w:eastAsia="Arial"/>
                <w:b/>
                <w:bCs/>
                <w:bdr w:val="nil"/>
                <w:rtl/>
                <w:lang w:val="ar-SA" w:eastAsia="zh-CN"/>
              </w:rPr>
              <w:t xml:space="preserve"> الثاني</w:t>
            </w:r>
          </w:p>
        </w:tc>
        <w:tc>
          <w:tcPr>
            <w:tcW w:w="8045" w:type="dxa"/>
          </w:tcPr>
          <w:p w:rsidR="00AE1126" w:rsidRPr="00845C01" w:rsidRDefault="000B7CD4" w:rsidP="007750F6">
            <w:pPr>
              <w:pStyle w:val="NormalParaAR"/>
              <w:widowControl w:val="0"/>
              <w:suppressAutoHyphens/>
            </w:pPr>
            <w:r w:rsidRPr="00845C01">
              <w:rPr>
                <w:rFonts w:eastAsia="Arial"/>
                <w:bdr w:val="nil"/>
                <w:rtl/>
                <w:lang w:val="ar-SA" w:eastAsia="zh-CN"/>
              </w:rPr>
              <w:t>الاختصاصات</w:t>
            </w:r>
          </w:p>
        </w:tc>
      </w:tr>
      <w:tr w:rsidR="00845C01" w:rsidRPr="00845C01" w:rsidTr="00AE1126">
        <w:tc>
          <w:tcPr>
            <w:tcW w:w="1526" w:type="dxa"/>
          </w:tcPr>
          <w:p w:rsidR="00AE1126" w:rsidRPr="00845C01" w:rsidRDefault="00AE1126" w:rsidP="007750F6">
            <w:pPr>
              <w:pStyle w:val="NormalParaAR"/>
              <w:widowControl w:val="0"/>
              <w:suppressAutoHyphens/>
              <w:rPr>
                <w:b/>
                <w:bCs/>
              </w:rPr>
            </w:pPr>
            <w:proofErr w:type="gramStart"/>
            <w:r w:rsidRPr="00845C01">
              <w:rPr>
                <w:rFonts w:eastAsia="Arial"/>
                <w:b/>
                <w:bCs/>
                <w:bdr w:val="nil"/>
                <w:rtl/>
                <w:lang w:val="ar-SA" w:eastAsia="zh-CN"/>
              </w:rPr>
              <w:t>الملحق</w:t>
            </w:r>
            <w:proofErr w:type="gramEnd"/>
            <w:r w:rsidRPr="00845C01">
              <w:rPr>
                <w:rFonts w:eastAsia="Arial"/>
                <w:b/>
                <w:bCs/>
                <w:bdr w:val="nil"/>
                <w:rtl/>
                <w:lang w:val="ar-SA" w:eastAsia="zh-CN"/>
              </w:rPr>
              <w:t xml:space="preserve"> الثالث</w:t>
            </w:r>
          </w:p>
        </w:tc>
        <w:tc>
          <w:tcPr>
            <w:tcW w:w="8045" w:type="dxa"/>
          </w:tcPr>
          <w:p w:rsidR="00AE1126" w:rsidRPr="00845C01" w:rsidRDefault="006577F9" w:rsidP="007750F6">
            <w:pPr>
              <w:pStyle w:val="NormalParaAR"/>
              <w:widowControl w:val="0"/>
              <w:suppressAutoHyphens/>
            </w:pPr>
            <w:r w:rsidRPr="00845C01">
              <w:rPr>
                <w:rFonts w:eastAsia="Arial"/>
                <w:bdr w:val="nil"/>
                <w:rtl/>
                <w:lang w:val="ar-SA" w:eastAsia="zh-CN"/>
              </w:rPr>
              <w:t xml:space="preserve">قائمة الأشخاص الذين </w:t>
            </w:r>
            <w:proofErr w:type="gramStart"/>
            <w:r w:rsidRPr="00845C01">
              <w:rPr>
                <w:rFonts w:eastAsia="Arial"/>
                <w:bdr w:val="nil"/>
                <w:rtl/>
                <w:lang w:val="ar-SA" w:eastAsia="zh-CN"/>
              </w:rPr>
              <w:t>أجريت</w:t>
            </w:r>
            <w:proofErr w:type="gramEnd"/>
            <w:r w:rsidRPr="00845C01">
              <w:rPr>
                <w:rFonts w:eastAsia="Arial"/>
                <w:bdr w:val="nil"/>
                <w:rtl/>
                <w:lang w:val="ar-SA" w:eastAsia="zh-CN"/>
              </w:rPr>
              <w:t xml:space="preserve"> معهم مقابلات</w:t>
            </w:r>
          </w:p>
        </w:tc>
      </w:tr>
      <w:tr w:rsidR="006577F9" w:rsidRPr="00845C01" w:rsidTr="00AE1126">
        <w:tc>
          <w:tcPr>
            <w:tcW w:w="1526" w:type="dxa"/>
          </w:tcPr>
          <w:p w:rsidR="006577F9" w:rsidRPr="00845C01" w:rsidRDefault="006577F9" w:rsidP="007750F6">
            <w:pPr>
              <w:pStyle w:val="NormalParaAR"/>
              <w:widowControl w:val="0"/>
              <w:suppressAutoHyphens/>
              <w:rPr>
                <w:rFonts w:eastAsia="Arial"/>
                <w:b/>
                <w:bCs/>
                <w:bdr w:val="nil"/>
                <w:rtl/>
                <w:lang w:eastAsia="zh-CN"/>
              </w:rPr>
            </w:pPr>
            <w:proofErr w:type="gramStart"/>
            <w:r w:rsidRPr="00845C01">
              <w:rPr>
                <w:rFonts w:eastAsia="Arial"/>
                <w:b/>
                <w:bCs/>
                <w:bdr w:val="nil"/>
                <w:rtl/>
                <w:lang w:val="ar-SA" w:eastAsia="zh-CN"/>
              </w:rPr>
              <w:t>الملحق</w:t>
            </w:r>
            <w:proofErr w:type="gramEnd"/>
            <w:r w:rsidRPr="00845C01">
              <w:rPr>
                <w:rFonts w:eastAsia="Arial" w:hint="cs"/>
                <w:b/>
                <w:bCs/>
                <w:bdr w:val="nil"/>
                <w:rtl/>
                <w:lang w:val="ar-SA" w:eastAsia="zh-CN"/>
              </w:rPr>
              <w:t xml:space="preserve"> الرابع</w:t>
            </w:r>
          </w:p>
        </w:tc>
        <w:tc>
          <w:tcPr>
            <w:tcW w:w="8045" w:type="dxa"/>
          </w:tcPr>
          <w:p w:rsidR="006577F9" w:rsidRPr="00845C01" w:rsidRDefault="006577F9" w:rsidP="007750F6">
            <w:pPr>
              <w:pStyle w:val="NormalParaAR"/>
              <w:widowControl w:val="0"/>
              <w:suppressAutoHyphens/>
              <w:rPr>
                <w:rFonts w:eastAsia="Arial"/>
                <w:bdr w:val="nil"/>
                <w:rtl/>
                <w:lang w:val="ar-SA" w:eastAsia="zh-CN"/>
              </w:rPr>
            </w:pPr>
            <w:proofErr w:type="gramStart"/>
            <w:r w:rsidRPr="00845C01">
              <w:rPr>
                <w:rFonts w:eastAsia="Arial"/>
                <w:bdr w:val="nil"/>
                <w:rtl/>
                <w:lang w:val="ar-SA" w:eastAsia="zh-CN"/>
              </w:rPr>
              <w:t>قائمة</w:t>
            </w:r>
            <w:proofErr w:type="gramEnd"/>
            <w:r w:rsidRPr="00845C01">
              <w:rPr>
                <w:rFonts w:eastAsia="Arial"/>
                <w:bdr w:val="nil"/>
                <w:rtl/>
                <w:lang w:val="ar-SA" w:eastAsia="zh-CN"/>
              </w:rPr>
              <w:t xml:space="preserve"> الوثائق</w:t>
            </w:r>
          </w:p>
        </w:tc>
      </w:tr>
    </w:tbl>
    <w:p w:rsidR="00AE1126" w:rsidRPr="00845C01" w:rsidRDefault="00AE1126" w:rsidP="00777329">
      <w:pPr>
        <w:pStyle w:val="EndofDocumentAR"/>
        <w:widowControl w:val="0"/>
        <w:suppressAutoHyphens/>
        <w:spacing w:before="480"/>
      </w:pPr>
      <w:r w:rsidRPr="00845C01">
        <w:rPr>
          <w:rFonts w:eastAsia="Arial"/>
          <w:bdr w:val="nil"/>
          <w:rtl/>
          <w:lang w:val="ar-SA"/>
        </w:rPr>
        <w:t>[</w:t>
      </w:r>
      <w:r w:rsidR="00F56CAB" w:rsidRPr="00845C01">
        <w:rPr>
          <w:rFonts w:eastAsia="Arial" w:hint="cs"/>
          <w:bdr w:val="nil"/>
          <w:rtl/>
          <w:lang w:val="fr-CH"/>
        </w:rPr>
        <w:t xml:space="preserve">تلي ذلك </w:t>
      </w:r>
      <w:proofErr w:type="gramStart"/>
      <w:r w:rsidRPr="00845C01">
        <w:rPr>
          <w:rFonts w:eastAsia="Arial"/>
          <w:bdr w:val="nil"/>
          <w:rtl/>
          <w:lang w:val="ar-SA"/>
        </w:rPr>
        <w:t>الملحقات</w:t>
      </w:r>
      <w:proofErr w:type="gramEnd"/>
      <w:r w:rsidRPr="00845C01">
        <w:rPr>
          <w:rFonts w:eastAsia="Arial"/>
          <w:bdr w:val="nil"/>
          <w:rtl/>
          <w:lang w:val="ar-SA"/>
        </w:rPr>
        <w:t>]</w:t>
      </w:r>
    </w:p>
    <w:p w:rsidR="00AE1126" w:rsidRPr="00845C01" w:rsidRDefault="00AE1126" w:rsidP="007750F6">
      <w:pPr>
        <w:pStyle w:val="ONUME"/>
        <w:widowControl w:val="0"/>
        <w:numPr>
          <w:ilvl w:val="0"/>
          <w:numId w:val="0"/>
        </w:numPr>
        <w:suppressAutoHyphens/>
        <w:jc w:val="both"/>
      </w:pPr>
    </w:p>
    <w:p w:rsidR="00AE1126" w:rsidRPr="00845C01" w:rsidRDefault="00AE1126" w:rsidP="007750F6">
      <w:pPr>
        <w:widowControl w:val="0"/>
        <w:suppressAutoHyphens/>
        <w:jc w:val="both"/>
        <w:sectPr w:rsidR="00AE1126" w:rsidRPr="00845C01" w:rsidSect="00AE1126">
          <w:headerReference w:type="even" r:id="rId11"/>
          <w:headerReference w:type="default" r:id="rId12"/>
          <w:headerReference w:type="first" r:id="rId13"/>
          <w:pgSz w:w="11907" w:h="16840" w:code="9"/>
          <w:pgMar w:top="567" w:right="1134" w:bottom="1418" w:left="1418" w:header="510" w:footer="1021" w:gutter="0"/>
          <w:pgNumType w:start="1"/>
          <w:cols w:space="720"/>
          <w:titlePg/>
        </w:sectPr>
      </w:pPr>
    </w:p>
    <w:p w:rsidR="00BF1554" w:rsidRPr="00845C01" w:rsidRDefault="00BF1554" w:rsidP="00512083">
      <w:pPr>
        <w:pStyle w:val="Heading1AR"/>
        <w:keepNext w:val="0"/>
        <w:widowControl w:val="0"/>
        <w:suppressAutoHyphens/>
        <w:spacing w:after="240" w:line="360" w:lineRule="exact"/>
        <w:contextualSpacing/>
        <w:rPr>
          <w:rFonts w:eastAsia="Arial"/>
          <w:b/>
          <w:bCs w:val="0"/>
          <w:bdr w:val="nil"/>
          <w:rtl/>
          <w:lang w:val="ar-SA"/>
        </w:rPr>
      </w:pPr>
      <w:proofErr w:type="gramStart"/>
      <w:r w:rsidRPr="00845C01">
        <w:rPr>
          <w:rFonts w:eastAsia="Arial"/>
          <w:b/>
          <w:bCs w:val="0"/>
          <w:bdr w:val="nil"/>
          <w:rtl/>
          <w:lang w:val="ar-SA"/>
        </w:rPr>
        <w:lastRenderedPageBreak/>
        <w:t>الملحق</w:t>
      </w:r>
      <w:proofErr w:type="gramEnd"/>
      <w:r w:rsidRPr="00845C01">
        <w:rPr>
          <w:rFonts w:eastAsia="Arial" w:hint="cs"/>
          <w:b/>
          <w:bCs w:val="0"/>
          <w:bdr w:val="nil"/>
          <w:rtl/>
          <w:lang w:val="ar-SA"/>
        </w:rPr>
        <w:t xml:space="preserve"> الأول: وثيقة المشروع</w:t>
      </w:r>
    </w:p>
    <w:p w:rsidR="00BF1554" w:rsidRPr="00845C01" w:rsidRDefault="00BF1554" w:rsidP="00512083">
      <w:pPr>
        <w:pStyle w:val="NormalParaAR"/>
        <w:rPr>
          <w:rFonts w:eastAsia="Arial"/>
          <w:rtl/>
          <w:lang w:val="ar-SA"/>
        </w:rPr>
      </w:pPr>
      <w:r w:rsidRPr="00845C01">
        <w:rPr>
          <w:rFonts w:eastAsia="Arial"/>
          <w:rtl/>
          <w:lang w:val="ar-SA"/>
        </w:rPr>
        <w:t>وثيقة المشروع</w:t>
      </w:r>
      <w:r w:rsidRPr="00845C01">
        <w:rPr>
          <w:rFonts w:eastAsia="Arial" w:hint="cs"/>
          <w:rtl/>
          <w:lang w:val="ar-SA"/>
        </w:rPr>
        <w:t xml:space="preserve"> </w:t>
      </w:r>
      <w:r w:rsidR="00512083" w:rsidRPr="00845C01">
        <w:rPr>
          <w:rFonts w:eastAsia="Arial"/>
        </w:rPr>
        <w:t>/12/6</w:t>
      </w:r>
      <w:r w:rsidRPr="00845C01">
        <w:rPr>
          <w:rFonts w:eastAsia="Arial"/>
          <w:rtl/>
          <w:lang w:val="ar-SA"/>
        </w:rPr>
        <w:t>CDIP</w:t>
      </w:r>
      <w:r w:rsidR="00512083" w:rsidRPr="00845C01">
        <w:rPr>
          <w:rFonts w:eastAsia="Arial" w:hint="cs"/>
          <w:rtl/>
          <w:lang w:val="ar-SA"/>
        </w:rPr>
        <w:t xml:space="preserve"> </w:t>
      </w:r>
      <w:r w:rsidRPr="00845C01">
        <w:rPr>
          <w:rFonts w:eastAsia="Arial"/>
          <w:rtl/>
          <w:lang w:val="ar-SA"/>
        </w:rPr>
        <w:t xml:space="preserve">متاحة </w:t>
      </w:r>
      <w:r w:rsidRPr="00845C01">
        <w:rPr>
          <w:rFonts w:eastAsia="Arial" w:hint="cs"/>
          <w:rtl/>
          <w:lang w:val="ar-SA"/>
        </w:rPr>
        <w:t>على الرابط:</w:t>
      </w:r>
    </w:p>
    <w:p w:rsidR="00BF1554" w:rsidRPr="00845C01" w:rsidRDefault="00474F64" w:rsidP="00512083">
      <w:pPr>
        <w:pStyle w:val="NormalParaAR"/>
        <w:rPr>
          <w:rFonts w:eastAsia="Arial"/>
          <w:rtl/>
          <w:lang w:val="fr-CH"/>
        </w:rPr>
      </w:pPr>
      <w:hyperlink r:id="rId14" w:history="1">
        <w:r w:rsidR="00BF1554" w:rsidRPr="00845C01">
          <w:rPr>
            <w:rStyle w:val="Hyperlink"/>
            <w:rFonts w:eastAsia="Arial"/>
            <w:color w:val="auto"/>
            <w:lang w:val="fr-CH"/>
          </w:rPr>
          <w:t>http://www.wipo.int/meetings/en/doc_details.jsp?doc_id=252504</w:t>
        </w:r>
      </w:hyperlink>
    </w:p>
    <w:p w:rsidR="00BF1554" w:rsidRPr="00845C01" w:rsidRDefault="00BF1554" w:rsidP="00BF1554">
      <w:pPr>
        <w:pStyle w:val="EndofDocumentAR"/>
        <w:rPr>
          <w:rFonts w:eastAsia="Arial"/>
          <w:bdr w:val="nil"/>
          <w:rtl/>
          <w:lang w:val="ar-SA"/>
        </w:rPr>
        <w:sectPr w:rsidR="00BF1554" w:rsidRPr="00845C01" w:rsidSect="00AE1126">
          <w:headerReference w:type="default" r:id="rId15"/>
          <w:headerReference w:type="first" r:id="rId16"/>
          <w:footerReference w:type="first" r:id="rId17"/>
          <w:pgSz w:w="11907" w:h="16840" w:code="9"/>
          <w:pgMar w:top="567" w:right="1134" w:bottom="1418" w:left="1418" w:header="510" w:footer="1021" w:gutter="0"/>
          <w:pgNumType w:start="1"/>
          <w:cols w:space="720"/>
          <w:titlePg/>
        </w:sectPr>
      </w:pPr>
      <w:r w:rsidRPr="00845C01">
        <w:rPr>
          <w:rFonts w:eastAsia="Arial"/>
          <w:bdr w:val="nil"/>
          <w:rtl/>
          <w:lang w:val="ar-SA"/>
        </w:rPr>
        <w:t>[</w:t>
      </w:r>
      <w:r w:rsidRPr="00845C01">
        <w:rPr>
          <w:rFonts w:eastAsia="Arial" w:hint="cs"/>
          <w:bdr w:val="nil"/>
          <w:rtl/>
          <w:lang w:val="ar-SA"/>
        </w:rPr>
        <w:t xml:space="preserve">يلي ذلك </w:t>
      </w:r>
      <w:proofErr w:type="gramStart"/>
      <w:r w:rsidRPr="00845C01">
        <w:rPr>
          <w:rFonts w:eastAsia="Arial"/>
          <w:bdr w:val="nil"/>
          <w:rtl/>
          <w:lang w:val="ar-SA"/>
        </w:rPr>
        <w:t>الملحق</w:t>
      </w:r>
      <w:proofErr w:type="gramEnd"/>
      <w:r w:rsidRPr="00845C01">
        <w:rPr>
          <w:rFonts w:eastAsia="Arial"/>
          <w:bdr w:val="nil"/>
          <w:rtl/>
          <w:lang w:val="ar-SA"/>
        </w:rPr>
        <w:t xml:space="preserve"> الثاني]</w:t>
      </w:r>
    </w:p>
    <w:p w:rsidR="00AE1126" w:rsidRPr="00845C01" w:rsidRDefault="00AE1126" w:rsidP="00512083">
      <w:pPr>
        <w:pStyle w:val="Heading1AR"/>
        <w:keepNext w:val="0"/>
        <w:widowControl w:val="0"/>
        <w:suppressAutoHyphens/>
        <w:spacing w:after="240"/>
        <w:rPr>
          <w:b/>
          <w:bCs w:val="0"/>
        </w:rPr>
      </w:pPr>
      <w:proofErr w:type="gramStart"/>
      <w:r w:rsidRPr="00845C01">
        <w:rPr>
          <w:rFonts w:eastAsia="Arial"/>
          <w:b/>
          <w:bCs w:val="0"/>
          <w:bdr w:val="nil"/>
          <w:rtl/>
          <w:lang w:val="ar-SA"/>
        </w:rPr>
        <w:lastRenderedPageBreak/>
        <w:t>الملحق</w:t>
      </w:r>
      <w:proofErr w:type="gramEnd"/>
      <w:r w:rsidRPr="00845C01">
        <w:rPr>
          <w:rFonts w:eastAsia="Arial"/>
          <w:b/>
          <w:bCs w:val="0"/>
          <w:bdr w:val="nil"/>
          <w:rtl/>
          <w:lang w:val="ar-SA"/>
        </w:rPr>
        <w:t xml:space="preserve"> </w:t>
      </w:r>
      <w:r w:rsidR="00BF1554" w:rsidRPr="00845C01">
        <w:rPr>
          <w:rFonts w:eastAsia="Arial" w:hint="cs"/>
          <w:b/>
          <w:bCs w:val="0"/>
          <w:bdr w:val="nil"/>
          <w:rtl/>
          <w:lang w:val="ar-SA"/>
        </w:rPr>
        <w:t>الثاني</w:t>
      </w:r>
      <w:r w:rsidRPr="00845C01">
        <w:rPr>
          <w:rFonts w:eastAsia="Arial"/>
          <w:b/>
          <w:bCs w:val="0"/>
          <w:bdr w:val="nil"/>
          <w:rtl/>
          <w:lang w:val="ar-SA"/>
        </w:rPr>
        <w:t>: الاختصاصات</w:t>
      </w:r>
    </w:p>
    <w:p w:rsidR="00AE1126" w:rsidRPr="00845C01" w:rsidRDefault="00AE1126" w:rsidP="007750F6">
      <w:pPr>
        <w:pStyle w:val="Heading1AR"/>
        <w:keepNext w:val="0"/>
        <w:widowControl w:val="0"/>
        <w:suppressAutoHyphens/>
        <w:contextualSpacing/>
        <w:jc w:val="center"/>
        <w:rPr>
          <w:rFonts w:eastAsia="Arial"/>
          <w:bdr w:val="nil"/>
        </w:rPr>
      </w:pPr>
      <w:r w:rsidRPr="00845C01">
        <w:rPr>
          <w:rFonts w:eastAsia="Arial"/>
          <w:bdr w:val="nil"/>
          <w:rtl/>
          <w:lang w:val="ar-SA"/>
        </w:rPr>
        <w:t>الاختصاصات</w:t>
      </w:r>
    </w:p>
    <w:p w:rsidR="005F19E4" w:rsidRPr="00845C01" w:rsidRDefault="005F19E4" w:rsidP="007750F6">
      <w:pPr>
        <w:pStyle w:val="NormalParaAR"/>
        <w:widowControl w:val="0"/>
        <w:suppressAutoHyphens/>
        <w:contextualSpacing/>
        <w:rPr>
          <w:rFonts w:eastAsia="Arial"/>
          <w:b/>
          <w:bCs/>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748"/>
      </w:tblGrid>
      <w:tr w:rsidR="00845C01" w:rsidRPr="00845C01" w:rsidTr="005A20D5">
        <w:tc>
          <w:tcPr>
            <w:tcW w:w="4747" w:type="dxa"/>
          </w:tcPr>
          <w:p w:rsidR="005F19E4" w:rsidRPr="00845C01" w:rsidRDefault="005F19E4" w:rsidP="007750F6">
            <w:pPr>
              <w:pStyle w:val="NormalParaAR"/>
              <w:widowControl w:val="0"/>
              <w:suppressAutoHyphens/>
              <w:contextualSpacing/>
              <w:rPr>
                <w:rFonts w:eastAsia="Arial"/>
                <w:b/>
                <w:bCs/>
                <w:rtl/>
              </w:rPr>
            </w:pPr>
            <w:proofErr w:type="gramStart"/>
            <w:r w:rsidRPr="00845C01">
              <w:rPr>
                <w:rFonts w:eastAsia="Arial"/>
                <w:b/>
                <w:bCs/>
                <w:rtl/>
              </w:rPr>
              <w:t>عنوان</w:t>
            </w:r>
            <w:proofErr w:type="gramEnd"/>
            <w:r w:rsidRPr="00845C01">
              <w:rPr>
                <w:rFonts w:eastAsia="Arial"/>
                <w:b/>
                <w:bCs/>
                <w:rtl/>
              </w:rPr>
              <w:t xml:space="preserve"> التكليف:</w:t>
            </w:r>
          </w:p>
        </w:tc>
        <w:tc>
          <w:tcPr>
            <w:tcW w:w="4748" w:type="dxa"/>
          </w:tcPr>
          <w:p w:rsidR="00F239DB" w:rsidRPr="00845C01" w:rsidRDefault="005F19E4" w:rsidP="00155607">
            <w:pPr>
              <w:pStyle w:val="NormalParaAR"/>
              <w:widowControl w:val="0"/>
              <w:suppressAutoHyphens/>
              <w:contextualSpacing/>
              <w:rPr>
                <w:rFonts w:eastAsia="Arial"/>
                <w:b/>
                <w:bCs/>
                <w:rtl/>
              </w:rPr>
            </w:pPr>
            <w:r w:rsidRPr="00845C01">
              <w:rPr>
                <w:rFonts w:eastAsia="Arial"/>
                <w:b/>
                <w:bCs/>
                <w:rtl/>
              </w:rPr>
              <w:t>تقييم مشروع: مشروع الملكية الفكرية وإدارة التصاميم لتطوير الأعمال في البلدان النامية والبلدان الأقل نموا</w:t>
            </w:r>
          </w:p>
        </w:tc>
      </w:tr>
      <w:tr w:rsidR="00845C01" w:rsidRPr="00845C01" w:rsidTr="005A20D5">
        <w:tc>
          <w:tcPr>
            <w:tcW w:w="4747" w:type="dxa"/>
          </w:tcPr>
          <w:p w:rsidR="005F19E4" w:rsidRPr="00845C01" w:rsidRDefault="005F19E4" w:rsidP="007750F6">
            <w:pPr>
              <w:pStyle w:val="NormalParaAR"/>
              <w:widowControl w:val="0"/>
              <w:suppressAutoHyphens/>
              <w:contextualSpacing/>
              <w:rPr>
                <w:rFonts w:eastAsia="Arial"/>
                <w:b/>
                <w:bCs/>
                <w:rtl/>
              </w:rPr>
            </w:pPr>
            <w:r w:rsidRPr="00845C01">
              <w:rPr>
                <w:rFonts w:eastAsia="Arial"/>
                <w:b/>
                <w:bCs/>
                <w:bdr w:val="nil"/>
                <w:rtl/>
                <w:lang w:val="ar-SA"/>
              </w:rPr>
              <w:t xml:space="preserve">اسم </w:t>
            </w:r>
            <w:proofErr w:type="gramStart"/>
            <w:r w:rsidRPr="00845C01">
              <w:rPr>
                <w:rFonts w:eastAsia="Arial"/>
                <w:b/>
                <w:bCs/>
                <w:bdr w:val="nil"/>
                <w:rtl/>
                <w:lang w:val="ar-SA"/>
              </w:rPr>
              <w:t>الوحدة</w:t>
            </w:r>
            <w:proofErr w:type="gramEnd"/>
            <w:r w:rsidRPr="00845C01">
              <w:rPr>
                <w:rFonts w:eastAsia="Arial"/>
                <w:b/>
                <w:bCs/>
                <w:bdr w:val="nil"/>
                <w:rtl/>
                <w:lang w:val="ar-SA"/>
              </w:rPr>
              <w:t>/القطاع:</w:t>
            </w:r>
          </w:p>
        </w:tc>
        <w:tc>
          <w:tcPr>
            <w:tcW w:w="4748" w:type="dxa"/>
          </w:tcPr>
          <w:p w:rsidR="00F239DB" w:rsidRPr="00845C01" w:rsidRDefault="005F19E4" w:rsidP="00155607">
            <w:pPr>
              <w:pStyle w:val="NormalParaAR"/>
              <w:widowControl w:val="0"/>
              <w:suppressAutoHyphens/>
              <w:contextualSpacing/>
              <w:rPr>
                <w:rFonts w:eastAsia="Arial"/>
                <w:b/>
                <w:bCs/>
                <w:bdr w:val="nil"/>
                <w:rtl/>
                <w:lang w:val="ar-SA"/>
              </w:rPr>
            </w:pPr>
            <w:proofErr w:type="gramStart"/>
            <w:r w:rsidRPr="00845C01">
              <w:rPr>
                <w:rFonts w:eastAsia="Arial"/>
                <w:b/>
                <w:bCs/>
                <w:bdr w:val="nil"/>
                <w:rtl/>
                <w:lang w:val="ar-SA"/>
              </w:rPr>
              <w:t>شعبة</w:t>
            </w:r>
            <w:proofErr w:type="gramEnd"/>
            <w:r w:rsidRPr="00845C01">
              <w:rPr>
                <w:rFonts w:eastAsia="Arial"/>
                <w:b/>
                <w:bCs/>
                <w:bdr w:val="nil"/>
                <w:rtl/>
                <w:lang w:val="ar-SA"/>
              </w:rPr>
              <w:t xml:space="preserve"> تنسيق </w:t>
            </w:r>
            <w:r w:rsidR="0089734B" w:rsidRPr="00845C01">
              <w:rPr>
                <w:rFonts w:eastAsia="Arial"/>
                <w:b/>
                <w:bCs/>
                <w:bdr w:val="nil"/>
                <w:rtl/>
                <w:lang w:val="ar-SA"/>
              </w:rPr>
              <w:t>أجندة</w:t>
            </w:r>
            <w:r w:rsidR="00512083" w:rsidRPr="00845C01">
              <w:rPr>
                <w:rFonts w:eastAsia="Arial"/>
                <w:b/>
                <w:bCs/>
                <w:bdr w:val="nil"/>
              </w:rPr>
              <w:t xml:space="preserve"> </w:t>
            </w:r>
            <w:r w:rsidRPr="00845C01">
              <w:rPr>
                <w:rFonts w:eastAsia="Arial"/>
                <w:b/>
                <w:bCs/>
                <w:bdr w:val="nil"/>
                <w:rtl/>
                <w:lang w:val="ar-SA"/>
              </w:rPr>
              <w:t>التنمية، قطاع التنمية</w:t>
            </w:r>
          </w:p>
        </w:tc>
      </w:tr>
      <w:tr w:rsidR="00845C01" w:rsidRPr="00845C01" w:rsidTr="005A20D5">
        <w:tc>
          <w:tcPr>
            <w:tcW w:w="4747" w:type="dxa"/>
          </w:tcPr>
          <w:p w:rsidR="005F19E4" w:rsidRPr="00845C01" w:rsidRDefault="005F19E4" w:rsidP="007750F6">
            <w:pPr>
              <w:pStyle w:val="NormalParaAR"/>
              <w:widowControl w:val="0"/>
              <w:suppressAutoHyphens/>
              <w:contextualSpacing/>
              <w:rPr>
                <w:rFonts w:eastAsia="Arial"/>
                <w:b/>
                <w:bCs/>
                <w:rtl/>
              </w:rPr>
            </w:pPr>
            <w:proofErr w:type="gramStart"/>
            <w:r w:rsidRPr="00845C01">
              <w:rPr>
                <w:rFonts w:eastAsia="Arial"/>
                <w:b/>
                <w:bCs/>
                <w:bdr w:val="nil"/>
                <w:rtl/>
                <w:lang w:val="ar-SA"/>
              </w:rPr>
              <w:t>مكان</w:t>
            </w:r>
            <w:proofErr w:type="gramEnd"/>
            <w:r w:rsidRPr="00845C01">
              <w:rPr>
                <w:rFonts w:eastAsia="Arial"/>
                <w:b/>
                <w:bCs/>
                <w:bdr w:val="nil"/>
                <w:rtl/>
                <w:lang w:val="ar-SA"/>
              </w:rPr>
              <w:t xml:space="preserve"> التكليف:</w:t>
            </w:r>
          </w:p>
        </w:tc>
        <w:tc>
          <w:tcPr>
            <w:tcW w:w="4748" w:type="dxa"/>
          </w:tcPr>
          <w:p w:rsidR="00F239DB" w:rsidRPr="00845C01" w:rsidRDefault="005F19E4" w:rsidP="00155607">
            <w:pPr>
              <w:pStyle w:val="NormalParaAR"/>
              <w:widowControl w:val="0"/>
              <w:suppressAutoHyphens/>
              <w:contextualSpacing/>
              <w:rPr>
                <w:rFonts w:eastAsia="Arial"/>
                <w:b/>
                <w:bCs/>
                <w:rtl/>
              </w:rPr>
            </w:pPr>
            <w:proofErr w:type="spellStart"/>
            <w:r w:rsidRPr="00845C01">
              <w:rPr>
                <w:rFonts w:eastAsia="Arial" w:hint="cs"/>
                <w:b/>
                <w:bCs/>
                <w:rtl/>
              </w:rPr>
              <w:t>إيفيلارد</w:t>
            </w:r>
            <w:proofErr w:type="spellEnd"/>
            <w:r w:rsidRPr="00845C01">
              <w:rPr>
                <w:rFonts w:eastAsia="Arial" w:hint="cs"/>
                <w:b/>
                <w:bCs/>
                <w:rtl/>
              </w:rPr>
              <w:t xml:space="preserve"> (</w:t>
            </w:r>
            <w:proofErr w:type="spellStart"/>
            <w:r w:rsidRPr="00845C01">
              <w:rPr>
                <w:rFonts w:eastAsia="Arial"/>
                <w:b/>
                <w:bCs/>
                <w:rtl/>
              </w:rPr>
              <w:t>لوبرنغن</w:t>
            </w:r>
            <w:proofErr w:type="spellEnd"/>
            <w:r w:rsidRPr="00845C01">
              <w:rPr>
                <w:rFonts w:eastAsia="Arial" w:hint="cs"/>
                <w:b/>
                <w:bCs/>
                <w:rtl/>
              </w:rPr>
              <w:t xml:space="preserve">)، </w:t>
            </w:r>
            <w:r w:rsidRPr="00845C01">
              <w:rPr>
                <w:rFonts w:eastAsia="Arial"/>
                <w:b/>
                <w:bCs/>
                <w:rtl/>
              </w:rPr>
              <w:t>سويسرا</w:t>
            </w:r>
          </w:p>
        </w:tc>
      </w:tr>
      <w:tr w:rsidR="00845C01" w:rsidRPr="00845C01" w:rsidTr="005A20D5">
        <w:tc>
          <w:tcPr>
            <w:tcW w:w="4747" w:type="dxa"/>
          </w:tcPr>
          <w:p w:rsidR="005F19E4" w:rsidRPr="00845C01" w:rsidRDefault="005F19E4" w:rsidP="007750F6">
            <w:pPr>
              <w:pStyle w:val="NormalParaAR"/>
              <w:widowControl w:val="0"/>
              <w:suppressAutoHyphens/>
              <w:contextualSpacing/>
              <w:rPr>
                <w:rFonts w:eastAsia="Arial"/>
                <w:b/>
                <w:bCs/>
                <w:bdr w:val="nil"/>
                <w:rtl/>
                <w:lang w:val="ar-SA"/>
              </w:rPr>
            </w:pPr>
            <w:r w:rsidRPr="00845C01">
              <w:rPr>
                <w:rFonts w:eastAsia="Arial"/>
                <w:b/>
                <w:bCs/>
                <w:bdr w:val="nil"/>
                <w:rtl/>
                <w:lang w:val="ar-SA"/>
              </w:rPr>
              <w:t>وجهات السفر المتوقعة (</w:t>
            </w:r>
            <w:proofErr w:type="gramStart"/>
            <w:r w:rsidRPr="00845C01">
              <w:rPr>
                <w:rFonts w:eastAsia="Arial"/>
                <w:b/>
                <w:bCs/>
                <w:bdr w:val="nil"/>
                <w:rtl/>
                <w:lang w:val="ar-SA"/>
              </w:rPr>
              <w:t>إن</w:t>
            </w:r>
            <w:proofErr w:type="gramEnd"/>
            <w:r w:rsidRPr="00845C01">
              <w:rPr>
                <w:rFonts w:eastAsia="Arial"/>
                <w:b/>
                <w:bCs/>
                <w:bdr w:val="nil"/>
                <w:rtl/>
                <w:lang w:val="ar-SA"/>
              </w:rPr>
              <w:t xml:space="preserve"> وجدت):</w:t>
            </w:r>
          </w:p>
        </w:tc>
        <w:tc>
          <w:tcPr>
            <w:tcW w:w="4748" w:type="dxa"/>
          </w:tcPr>
          <w:p w:rsidR="00F239DB" w:rsidRPr="00845C01" w:rsidRDefault="009A77F0" w:rsidP="00155607">
            <w:pPr>
              <w:pStyle w:val="NormalParaAR"/>
              <w:widowControl w:val="0"/>
              <w:suppressAutoHyphens/>
              <w:contextualSpacing/>
              <w:rPr>
                <w:rFonts w:eastAsia="Arial"/>
                <w:b/>
                <w:bCs/>
                <w:bdr w:val="nil"/>
                <w:rtl/>
                <w:lang w:val="ar-SA"/>
              </w:rPr>
            </w:pPr>
            <w:r w:rsidRPr="00845C01">
              <w:rPr>
                <w:rFonts w:eastAsia="Arial" w:hint="cs"/>
                <w:b/>
                <w:bCs/>
                <w:bdr w:val="nil"/>
                <w:rtl/>
                <w:lang w:val="ar-SA"/>
              </w:rPr>
              <w:t>ستقوم</w:t>
            </w:r>
            <w:r w:rsidRPr="00845C01">
              <w:rPr>
                <w:rFonts w:eastAsia="Arial"/>
                <w:b/>
                <w:bCs/>
                <w:bdr w:val="nil"/>
                <w:rtl/>
                <w:lang w:val="ar-SA"/>
              </w:rPr>
              <w:t xml:space="preserve"> خلال تنفيذ تكليفك</w:t>
            </w:r>
            <w:r w:rsidR="005F19E4" w:rsidRPr="00845C01">
              <w:rPr>
                <w:rFonts w:eastAsia="Arial"/>
                <w:b/>
                <w:bCs/>
                <w:bdr w:val="nil"/>
                <w:rtl/>
                <w:lang w:val="ar-SA"/>
              </w:rPr>
              <w:t xml:space="preserve"> ببعثتين إلى المقر الرئيسي للويبو في مدينة جنيف بسويسرا (تحدد التواريخ لاحقاً)</w:t>
            </w:r>
          </w:p>
        </w:tc>
      </w:tr>
      <w:tr w:rsidR="00845C01" w:rsidRPr="00845C01" w:rsidTr="005A20D5">
        <w:tc>
          <w:tcPr>
            <w:tcW w:w="4747" w:type="dxa"/>
          </w:tcPr>
          <w:p w:rsidR="009A77F0" w:rsidRPr="00845C01" w:rsidRDefault="009A77F0" w:rsidP="007750F6">
            <w:pPr>
              <w:pStyle w:val="NormalParaAR"/>
              <w:widowControl w:val="0"/>
              <w:suppressAutoHyphens/>
              <w:contextualSpacing/>
              <w:rPr>
                <w:rFonts w:eastAsia="Arial"/>
                <w:b/>
                <w:bCs/>
                <w:bdr w:val="nil"/>
                <w:rtl/>
                <w:lang w:val="ar-SA"/>
              </w:rPr>
            </w:pPr>
            <w:r w:rsidRPr="00845C01">
              <w:rPr>
                <w:rFonts w:eastAsia="Arial"/>
                <w:b/>
                <w:bCs/>
                <w:bdr w:val="nil"/>
                <w:rtl/>
                <w:lang w:val="ar-SA"/>
              </w:rPr>
              <w:t>المدة المتوقعة للتكليف:</w:t>
            </w:r>
            <w:r w:rsidRPr="00845C01">
              <w:rPr>
                <w:rFonts w:eastAsia="Arial"/>
                <w:b/>
                <w:bCs/>
                <w:bdr w:val="nil"/>
                <w:rtl/>
                <w:lang w:val="ar-SA"/>
              </w:rPr>
              <w:tab/>
            </w:r>
          </w:p>
        </w:tc>
        <w:tc>
          <w:tcPr>
            <w:tcW w:w="4748" w:type="dxa"/>
          </w:tcPr>
          <w:p w:rsidR="009A77F0" w:rsidRPr="00845C01" w:rsidRDefault="009A77F0" w:rsidP="009A77F0">
            <w:pPr>
              <w:pStyle w:val="NormalParaAR"/>
              <w:widowControl w:val="0"/>
              <w:suppressAutoHyphens/>
              <w:contextualSpacing/>
              <w:rPr>
                <w:rFonts w:eastAsiaTheme="minorEastAsia"/>
                <w:b/>
                <w:bCs/>
                <w:szCs w:val="24"/>
                <w:rtl/>
              </w:rPr>
            </w:pPr>
            <w:r w:rsidRPr="00845C01">
              <w:rPr>
                <w:rFonts w:eastAsia="Arial"/>
                <w:b/>
                <w:bCs/>
                <w:bdr w:val="nil"/>
                <w:rtl/>
                <w:lang w:val="ar-SA"/>
              </w:rPr>
              <w:t>من</w:t>
            </w:r>
            <w:r w:rsidRPr="00845C01">
              <w:rPr>
                <w:rFonts w:eastAsia="Arial" w:hint="cs"/>
                <w:b/>
                <w:bCs/>
                <w:bdr w:val="nil"/>
                <w:rtl/>
                <w:lang w:val="ar-SA"/>
              </w:rPr>
              <w:t xml:space="preserve"> 15 ن</w:t>
            </w:r>
            <w:r w:rsidRPr="00845C01">
              <w:rPr>
                <w:rFonts w:eastAsia="Arial"/>
                <w:b/>
                <w:bCs/>
                <w:bdr w:val="nil"/>
                <w:rtl/>
                <w:lang w:val="ar-SA"/>
              </w:rPr>
              <w:t>وفمبر 201</w:t>
            </w:r>
            <w:r w:rsidRPr="00845C01">
              <w:rPr>
                <w:rFonts w:eastAsia="Arial" w:hint="cs"/>
                <w:b/>
                <w:bCs/>
                <w:bdr w:val="nil"/>
                <w:rtl/>
                <w:lang w:val="ar-SA"/>
              </w:rPr>
              <w:t>6 إلى 30 مايو 2017</w:t>
            </w:r>
          </w:p>
        </w:tc>
      </w:tr>
    </w:tbl>
    <w:p w:rsidR="00AE1126" w:rsidRPr="00845C01" w:rsidRDefault="00F239DB" w:rsidP="005A20D5">
      <w:pPr>
        <w:pStyle w:val="Heading1"/>
        <w:bidi/>
        <w:rPr>
          <w:rFonts w:ascii="Arabic Typesetting" w:eastAsiaTheme="minorEastAsia" w:hAnsi="Arabic Typesetting" w:cs="Arabic Typesetting"/>
          <w:sz w:val="36"/>
          <w:szCs w:val="36"/>
        </w:rPr>
      </w:pPr>
      <w:r w:rsidRPr="00845C01">
        <w:rPr>
          <w:rFonts w:ascii="Arabic Typesetting" w:hAnsi="Arabic Typesetting" w:cs="Arabic Typesetting"/>
          <w:sz w:val="36"/>
          <w:szCs w:val="36"/>
          <w:rtl/>
        </w:rPr>
        <w:t>1.</w:t>
      </w:r>
      <w:r w:rsidRPr="00845C01">
        <w:rPr>
          <w:rFonts w:ascii="Arabic Typesetting" w:hAnsi="Arabic Typesetting" w:cs="Arabic Typesetting"/>
          <w:sz w:val="36"/>
          <w:szCs w:val="36"/>
          <w:rtl/>
        </w:rPr>
        <w:tab/>
      </w:r>
      <w:r w:rsidR="00AE1126" w:rsidRPr="00845C01">
        <w:rPr>
          <w:rFonts w:ascii="Arabic Typesetting" w:hAnsi="Arabic Typesetting" w:cs="Arabic Typesetting"/>
          <w:sz w:val="36"/>
          <w:szCs w:val="36"/>
          <w:rtl/>
        </w:rPr>
        <w:t>الهدف من التكليف:</w:t>
      </w:r>
    </w:p>
    <w:p w:rsidR="00F239DB" w:rsidRPr="00845C01" w:rsidRDefault="00AE1126" w:rsidP="007750F6">
      <w:pPr>
        <w:pStyle w:val="NormalParaAR"/>
        <w:widowControl w:val="0"/>
        <w:suppressAutoHyphens/>
        <w:rPr>
          <w:rFonts w:eastAsia="Arial"/>
          <w:i/>
          <w:iCs/>
          <w:bdr w:val="nil"/>
          <w:rtl/>
          <w:lang w:val="ar-SA"/>
        </w:rPr>
      </w:pPr>
      <w:r w:rsidRPr="00845C01">
        <w:rPr>
          <w:rFonts w:eastAsia="Arial"/>
          <w:bdr w:val="nil"/>
          <w:rtl/>
          <w:lang w:val="ar-SA"/>
        </w:rPr>
        <w:t xml:space="preserve">تمثل هذه الوثيقة اختصاصات تقييم مشروع </w:t>
      </w:r>
      <w:r w:rsidR="0089734B" w:rsidRPr="00845C01">
        <w:rPr>
          <w:rFonts w:eastAsia="Arial"/>
          <w:bdr w:val="nil"/>
          <w:rtl/>
          <w:lang w:val="ar-SA"/>
        </w:rPr>
        <w:t>أجندة</w:t>
      </w:r>
      <w:r w:rsidR="005A20D5" w:rsidRPr="00845C01">
        <w:rPr>
          <w:rFonts w:eastAsia="Arial"/>
          <w:bdr w:val="nil"/>
        </w:rPr>
        <w:t xml:space="preserve"> </w:t>
      </w:r>
      <w:r w:rsidRPr="00845C01">
        <w:rPr>
          <w:rFonts w:eastAsia="Arial"/>
          <w:bdr w:val="nil"/>
          <w:rtl/>
          <w:lang w:val="ar-SA"/>
        </w:rPr>
        <w:t>التنمية</w:t>
      </w:r>
      <w:r w:rsidRPr="00845C01">
        <w:rPr>
          <w:rFonts w:eastAsia="Arial"/>
          <w:i/>
          <w:iCs/>
          <w:bdr w:val="nil"/>
          <w:rtl/>
          <w:lang w:val="ar-SA"/>
        </w:rPr>
        <w:t xml:space="preserve"> </w:t>
      </w:r>
      <w:r w:rsidR="003C0CAF" w:rsidRPr="00845C01">
        <w:rPr>
          <w:rFonts w:eastAsia="Arial" w:hint="cs"/>
          <w:i/>
          <w:iCs/>
          <w:bdr w:val="nil"/>
          <w:rtl/>
          <w:lang w:val="fr-FR" w:bidi="ar-EG"/>
        </w:rPr>
        <w:t>بشأن</w:t>
      </w:r>
      <w:r w:rsidR="00F239DB" w:rsidRPr="00845C01">
        <w:rPr>
          <w:rFonts w:eastAsia="Arial"/>
          <w:i/>
          <w:iCs/>
          <w:bdr w:val="nil"/>
          <w:rtl/>
          <w:lang w:val="ar-SA"/>
        </w:rPr>
        <w:t xml:space="preserve"> الملكية الفكرية وإدارة التصاميم لتطوير الأعمال في البلدان النامية والبلدان الأقل نموا</w:t>
      </w:r>
      <w:r w:rsidR="00F239DB" w:rsidRPr="00845C01">
        <w:rPr>
          <w:rFonts w:eastAsia="Arial" w:hint="cs"/>
          <w:bdr w:val="nil"/>
          <w:rtl/>
          <w:lang w:val="ar-SA"/>
        </w:rPr>
        <w:t xml:space="preserve">، تنفيذا </w:t>
      </w:r>
      <w:r w:rsidR="00F239DB" w:rsidRPr="00845C01">
        <w:rPr>
          <w:rFonts w:eastAsia="Arial"/>
          <w:bdr w:val="nil"/>
          <w:rtl/>
          <w:lang w:val="ar-SA"/>
        </w:rPr>
        <w:t>ل</w:t>
      </w:r>
      <w:r w:rsidR="00F239DB" w:rsidRPr="00845C01">
        <w:rPr>
          <w:rFonts w:eastAsia="Arial" w:hint="cs"/>
          <w:bdr w:val="nil"/>
          <w:rtl/>
          <w:lang w:val="ar-SA"/>
        </w:rPr>
        <w:t>ل</w:t>
      </w:r>
      <w:r w:rsidR="00F239DB" w:rsidRPr="00845C01">
        <w:rPr>
          <w:rFonts w:eastAsia="Arial"/>
          <w:bdr w:val="nil"/>
          <w:rtl/>
          <w:lang w:val="ar-SA"/>
        </w:rPr>
        <w:t>توصيت</w:t>
      </w:r>
      <w:r w:rsidR="00F239DB" w:rsidRPr="00845C01">
        <w:rPr>
          <w:rFonts w:eastAsia="Arial" w:hint="cs"/>
          <w:bdr w:val="nil"/>
          <w:rtl/>
          <w:lang w:val="ar-SA"/>
        </w:rPr>
        <w:t>ين 4 و10</w:t>
      </w:r>
      <w:r w:rsidR="00F239DB" w:rsidRPr="00845C01">
        <w:rPr>
          <w:rFonts w:eastAsia="Arial" w:hint="cs"/>
          <w:i/>
          <w:iCs/>
          <w:bdr w:val="nil"/>
          <w:rtl/>
          <w:lang w:val="ar-SA"/>
        </w:rPr>
        <w:t xml:space="preserve">. </w:t>
      </w:r>
    </w:p>
    <w:p w:rsidR="00D8297B" w:rsidRPr="00845C01" w:rsidRDefault="00F239DB" w:rsidP="00E502FD">
      <w:pPr>
        <w:pStyle w:val="NormalParaAR"/>
        <w:widowControl w:val="0"/>
        <w:suppressAutoHyphens/>
        <w:rPr>
          <w:rFonts w:eastAsia="Arial"/>
          <w:bdr w:val="nil"/>
          <w:rtl/>
          <w:lang w:val="ar-SA"/>
        </w:rPr>
      </w:pPr>
      <w:proofErr w:type="gramStart"/>
      <w:r w:rsidRPr="00845C01">
        <w:rPr>
          <w:rFonts w:eastAsia="Arial"/>
          <w:bdr w:val="nil"/>
          <w:rtl/>
          <w:lang w:val="ar-SA"/>
        </w:rPr>
        <w:t>واستند</w:t>
      </w:r>
      <w:proofErr w:type="gramEnd"/>
      <w:r w:rsidR="00D8297B" w:rsidRPr="00845C01">
        <w:rPr>
          <w:rFonts w:eastAsia="Arial"/>
          <w:bdr w:val="nil"/>
          <w:rtl/>
          <w:lang w:val="ar-SA"/>
        </w:rPr>
        <w:t xml:space="preserve"> المشروع </w:t>
      </w:r>
      <w:r w:rsidR="00D8297B" w:rsidRPr="00845C01">
        <w:rPr>
          <w:rFonts w:eastAsia="Arial" w:hint="cs"/>
          <w:bdr w:val="nil"/>
          <w:rtl/>
          <w:lang w:val="ar-SA"/>
        </w:rPr>
        <w:t>إ</w:t>
      </w:r>
      <w:r w:rsidR="00D8297B" w:rsidRPr="00845C01">
        <w:rPr>
          <w:rFonts w:eastAsia="Arial"/>
          <w:bdr w:val="nil"/>
          <w:rtl/>
          <w:lang w:val="ar-SA"/>
        </w:rPr>
        <w:t xml:space="preserve">لى الاقتراح </w:t>
      </w:r>
      <w:r w:rsidR="00D8297B" w:rsidRPr="00845C01">
        <w:rPr>
          <w:rFonts w:eastAsia="Arial" w:hint="cs"/>
          <w:bdr w:val="nil"/>
          <w:rtl/>
          <w:lang w:val="ar-SA"/>
        </w:rPr>
        <w:t xml:space="preserve">الذي قدمته </w:t>
      </w:r>
      <w:r w:rsidRPr="00845C01">
        <w:rPr>
          <w:rFonts w:eastAsia="Arial"/>
          <w:bdr w:val="nil"/>
          <w:rtl/>
          <w:lang w:val="ar-SA"/>
        </w:rPr>
        <w:t xml:space="preserve">جمهورية كوريا في الدورة الحادية عشرة للجنة المعنية بالتنمية والملكية الفكرية (اللجنة) الوارد في الوثيقة </w:t>
      </w:r>
      <w:r w:rsidR="00E502FD" w:rsidRPr="00845C01">
        <w:rPr>
          <w:rFonts w:eastAsia="Arial"/>
          <w:bdr w:val="nil"/>
        </w:rPr>
        <w:t>11</w:t>
      </w:r>
      <w:r w:rsidR="005A20D5" w:rsidRPr="00845C01">
        <w:rPr>
          <w:rFonts w:eastAsia="Arial"/>
          <w:bdr w:val="nil"/>
        </w:rPr>
        <w:t>/7</w:t>
      </w:r>
      <w:r w:rsidR="005A20D5" w:rsidRPr="00845C01">
        <w:rPr>
          <w:rFonts w:eastAsia="Arial" w:hint="cs"/>
          <w:bdr w:val="nil"/>
          <w:rtl/>
          <w:lang w:val="fr-FR" w:bidi="ar-EG"/>
        </w:rPr>
        <w:t>/</w:t>
      </w:r>
      <w:r w:rsidR="00D8297B" w:rsidRPr="00845C01">
        <w:rPr>
          <w:rFonts w:eastAsia="Arial"/>
          <w:bdr w:val="nil"/>
          <w:rtl/>
          <w:lang w:val="ar-SA"/>
        </w:rPr>
        <w:t>CDIP</w:t>
      </w:r>
      <w:r w:rsidR="005A20D5" w:rsidRPr="00845C01">
        <w:rPr>
          <w:rFonts w:eastAsia="Arial"/>
          <w:bdr w:val="nil"/>
        </w:rPr>
        <w:t xml:space="preserve"> </w:t>
      </w:r>
      <w:r w:rsidR="003C0CAF" w:rsidRPr="00845C01">
        <w:rPr>
          <w:rFonts w:eastAsia="Arial" w:hint="cs"/>
          <w:bdr w:val="nil"/>
          <w:rtl/>
        </w:rPr>
        <w:t>و</w:t>
      </w:r>
      <w:r w:rsidR="00D8297B" w:rsidRPr="00845C01">
        <w:rPr>
          <w:rFonts w:eastAsia="Arial"/>
          <w:bdr w:val="nil"/>
          <w:rtl/>
          <w:lang w:val="ar-SA"/>
        </w:rPr>
        <w:t>وافقت عليه</w:t>
      </w:r>
      <w:r w:rsidRPr="00845C01">
        <w:rPr>
          <w:rFonts w:eastAsia="Arial"/>
          <w:bdr w:val="nil"/>
          <w:rtl/>
          <w:lang w:val="ar-SA"/>
        </w:rPr>
        <w:t xml:space="preserve"> اللجنة في دورتها الثانية عشرة، التي عقدت في جنيف في نوفمبر</w:t>
      </w:r>
      <w:r w:rsidR="005A20D5" w:rsidRPr="00845C01">
        <w:rPr>
          <w:rFonts w:eastAsia="Arial"/>
          <w:bdr w:val="nil"/>
        </w:rPr>
        <w:t> </w:t>
      </w:r>
      <w:r w:rsidRPr="00845C01">
        <w:rPr>
          <w:rFonts w:eastAsia="Arial"/>
          <w:bdr w:val="nil"/>
          <w:rtl/>
          <w:lang w:val="ar-SA"/>
        </w:rPr>
        <w:t>201</w:t>
      </w:r>
      <w:r w:rsidR="00D8297B" w:rsidRPr="00845C01">
        <w:rPr>
          <w:rFonts w:eastAsia="Arial"/>
          <w:bdr w:val="nil"/>
          <w:rtl/>
          <w:lang w:val="ar-SA"/>
        </w:rPr>
        <w:t xml:space="preserve">3. ويهدف المشروع إلى دعم </w:t>
      </w:r>
      <w:r w:rsidR="006525D7" w:rsidRPr="00845C01">
        <w:rPr>
          <w:rFonts w:eastAsia="Arial" w:hint="cs"/>
          <w:bdr w:val="nil"/>
          <w:rtl/>
          <w:lang w:val="ar-SA"/>
        </w:rPr>
        <w:t>الشركات</w:t>
      </w:r>
      <w:r w:rsidR="00D8297B" w:rsidRPr="00845C01">
        <w:rPr>
          <w:rFonts w:eastAsia="Arial"/>
          <w:bdr w:val="nil"/>
          <w:rtl/>
          <w:lang w:val="ar-SA"/>
        </w:rPr>
        <w:t xml:space="preserve"> الصغيرة والمتوسطة، التي تقوم بإ</w:t>
      </w:r>
      <w:r w:rsidR="00D8297B" w:rsidRPr="00845C01">
        <w:rPr>
          <w:rFonts w:eastAsia="Arial" w:hint="cs"/>
          <w:bdr w:val="nil"/>
          <w:rtl/>
          <w:lang w:val="ar-SA"/>
        </w:rPr>
        <w:t>بداع</w:t>
      </w:r>
      <w:r w:rsidR="00D8297B" w:rsidRPr="00845C01">
        <w:rPr>
          <w:rFonts w:eastAsia="Arial"/>
          <w:bdr w:val="nil"/>
          <w:rtl/>
          <w:lang w:val="ar-SA"/>
        </w:rPr>
        <w:t xml:space="preserve"> وتسويق التصاميم بشكل نشط في مجال الاستخدام الفعال لنظام الملكية الفكرية وتطوير الاستراتيجيات التي من شأنها تشجيع الاستثمار في التصاميم</w:t>
      </w:r>
      <w:r w:rsidRPr="00845C01">
        <w:rPr>
          <w:rFonts w:eastAsia="Arial"/>
          <w:bdr w:val="nil"/>
          <w:rtl/>
          <w:lang w:val="ar-SA"/>
        </w:rPr>
        <w:t xml:space="preserve">. </w:t>
      </w:r>
      <w:r w:rsidR="00D8297B" w:rsidRPr="00845C01">
        <w:rPr>
          <w:rFonts w:eastAsia="Arial"/>
          <w:bdr w:val="nil"/>
          <w:rtl/>
          <w:lang w:val="ar-SA"/>
        </w:rPr>
        <w:t>ومن خلال التعاون الوثيق مع الوكالات الرائدة في الدولتين المشاركتين، س</w:t>
      </w:r>
      <w:r w:rsidR="00D8297B" w:rsidRPr="00845C01">
        <w:rPr>
          <w:rFonts w:eastAsia="Arial" w:hint="cs"/>
          <w:bdr w:val="nil"/>
          <w:rtl/>
          <w:lang w:val="ar-SA"/>
        </w:rPr>
        <w:t>عى</w:t>
      </w:r>
      <w:r w:rsidR="00D8297B" w:rsidRPr="00845C01">
        <w:rPr>
          <w:rFonts w:eastAsia="Arial"/>
          <w:bdr w:val="nil"/>
          <w:rtl/>
          <w:lang w:val="ar-SA"/>
        </w:rPr>
        <w:t xml:space="preserve"> المشروع </w:t>
      </w:r>
      <w:r w:rsidR="00D8297B" w:rsidRPr="00845C01">
        <w:rPr>
          <w:rFonts w:eastAsia="Arial" w:hint="cs"/>
          <w:bdr w:val="nil"/>
          <w:rtl/>
          <w:lang w:val="ar-SA"/>
        </w:rPr>
        <w:t xml:space="preserve">إلى </w:t>
      </w:r>
      <w:r w:rsidR="00D8297B" w:rsidRPr="00845C01">
        <w:rPr>
          <w:rFonts w:eastAsia="Arial"/>
          <w:bdr w:val="nil"/>
          <w:rtl/>
          <w:lang w:val="ar-SA"/>
        </w:rPr>
        <w:t>تعزيز الاستخدام الاستراتيجي لحقوق الملكية الفكرية، لا</w:t>
      </w:r>
      <w:r w:rsidR="003C0CAF" w:rsidRPr="00845C01">
        <w:rPr>
          <w:rFonts w:eastAsia="Arial" w:hint="cs"/>
          <w:bdr w:val="nil"/>
          <w:rtl/>
          <w:lang w:val="ar-SA"/>
        </w:rPr>
        <w:t xml:space="preserve"> </w:t>
      </w:r>
      <w:r w:rsidR="00D8297B" w:rsidRPr="00845C01">
        <w:rPr>
          <w:rFonts w:eastAsia="Arial"/>
          <w:bdr w:val="nil"/>
          <w:rtl/>
          <w:lang w:val="ar-SA"/>
        </w:rPr>
        <w:t xml:space="preserve">سيما حقوق التصاميم الصناعية </w:t>
      </w:r>
      <w:r w:rsidR="00D8297B" w:rsidRPr="00845C01">
        <w:rPr>
          <w:rFonts w:eastAsia="Arial" w:hint="cs"/>
          <w:bdr w:val="nil"/>
          <w:rtl/>
          <w:lang w:val="ar-SA"/>
        </w:rPr>
        <w:t>لل</w:t>
      </w:r>
      <w:r w:rsidR="006525D7" w:rsidRPr="00845C01">
        <w:rPr>
          <w:rFonts w:eastAsia="Arial" w:hint="cs"/>
          <w:bdr w:val="nil"/>
          <w:rtl/>
          <w:lang w:val="ar-SA"/>
        </w:rPr>
        <w:t>شركات</w:t>
      </w:r>
      <w:r w:rsidR="00D8297B" w:rsidRPr="00845C01">
        <w:rPr>
          <w:rFonts w:eastAsia="Arial"/>
          <w:bdr w:val="nil"/>
          <w:rtl/>
          <w:lang w:val="ar-SA"/>
        </w:rPr>
        <w:t xml:space="preserve"> الصغيرة والمتوسطة في </w:t>
      </w:r>
      <w:r w:rsidR="00D8297B" w:rsidRPr="00845C01">
        <w:rPr>
          <w:rFonts w:eastAsia="Arial" w:hint="cs"/>
          <w:bdr w:val="nil"/>
          <w:rtl/>
          <w:lang w:val="ar-SA"/>
        </w:rPr>
        <w:t xml:space="preserve">البلدين المختارين </w:t>
      </w:r>
      <w:r w:rsidR="00D8297B" w:rsidRPr="00845C01">
        <w:rPr>
          <w:rFonts w:eastAsia="Arial"/>
          <w:bdr w:val="nil"/>
          <w:rtl/>
          <w:lang w:val="ar-SA"/>
        </w:rPr>
        <w:t xml:space="preserve">(الأرجنتين والمغرب)، </w:t>
      </w:r>
      <w:r w:rsidR="00D8297B" w:rsidRPr="00845C01">
        <w:rPr>
          <w:rFonts w:eastAsia="Arial" w:hint="cs"/>
          <w:bdr w:val="nil"/>
          <w:rtl/>
          <w:lang w:val="ar-SA"/>
        </w:rPr>
        <w:t xml:space="preserve">وبذلك </w:t>
      </w:r>
      <w:r w:rsidR="00D8297B" w:rsidRPr="00845C01">
        <w:rPr>
          <w:rFonts w:eastAsia="Arial"/>
          <w:bdr w:val="nil"/>
          <w:rtl/>
          <w:lang w:val="ar-SA"/>
        </w:rPr>
        <w:t>شجع على اتباع نهج استباقي في حماية التصاميم في الأسواق المحلية وأسواق التصدير.</w:t>
      </w:r>
    </w:p>
    <w:p w:rsidR="00AE1126" w:rsidRPr="00845C01" w:rsidRDefault="00AE1126" w:rsidP="007750F6">
      <w:pPr>
        <w:widowControl w:val="0"/>
        <w:suppressAutoHyphens/>
        <w:overflowPunct w:val="0"/>
        <w:adjustRightInd w:val="0"/>
        <w:rPr>
          <w:rFonts w:eastAsiaTheme="minorEastAsia"/>
          <w:kern w:val="28"/>
          <w:szCs w:val="22"/>
        </w:rPr>
      </w:pPr>
    </w:p>
    <w:p w:rsidR="00AE1126" w:rsidRPr="00845C01" w:rsidRDefault="00AE1126" w:rsidP="007750F6">
      <w:pPr>
        <w:pStyle w:val="NormalParaAR"/>
        <w:widowControl w:val="0"/>
        <w:suppressAutoHyphens/>
        <w:rPr>
          <w:rFonts w:eastAsiaTheme="minorEastAsia"/>
        </w:rPr>
      </w:pPr>
      <w:r w:rsidRPr="00845C01">
        <w:rPr>
          <w:rFonts w:eastAsia="Arial"/>
          <w:bdr w:val="nil"/>
          <w:rtl/>
          <w:lang w:val="ar-SA"/>
        </w:rPr>
        <w:t xml:space="preserve">وقد نُفِّذ المشروع تحت إشراف مدير المشروع، </w:t>
      </w:r>
      <w:r w:rsidR="00FD7390" w:rsidRPr="00845C01">
        <w:rPr>
          <w:rFonts w:eastAsia="Arial"/>
          <w:bdr w:val="nil"/>
          <w:rtl/>
          <w:lang w:val="ar-SA"/>
        </w:rPr>
        <w:t xml:space="preserve">السيد ماركوس </w:t>
      </w:r>
      <w:proofErr w:type="spellStart"/>
      <w:r w:rsidR="00FD7390" w:rsidRPr="00845C01">
        <w:rPr>
          <w:rFonts w:eastAsia="Arial"/>
          <w:bdr w:val="nil"/>
          <w:rtl/>
          <w:lang w:val="ar-SA"/>
        </w:rPr>
        <w:t>هوبرغر</w:t>
      </w:r>
      <w:proofErr w:type="spellEnd"/>
      <w:r w:rsidR="00FD7390" w:rsidRPr="00845C01">
        <w:rPr>
          <w:rFonts w:eastAsia="Arial"/>
          <w:bdr w:val="nil"/>
          <w:rtl/>
          <w:lang w:val="ar-SA"/>
        </w:rPr>
        <w:t>، مدير شعبة القانون والمشورة التشريعية، ق</w:t>
      </w:r>
      <w:r w:rsidR="00F10D3C" w:rsidRPr="00845C01">
        <w:rPr>
          <w:rFonts w:eastAsia="Arial"/>
          <w:bdr w:val="nil"/>
          <w:rtl/>
          <w:lang w:val="ar-SA"/>
        </w:rPr>
        <w:t>طاع العلامات التجارية والتصاميم</w:t>
      </w:r>
      <w:r w:rsidR="00F10D3C" w:rsidRPr="00845C01">
        <w:rPr>
          <w:rFonts w:eastAsia="Arial" w:hint="cs"/>
          <w:bdr w:val="nil"/>
          <w:rtl/>
          <w:lang w:val="ar-SA"/>
        </w:rPr>
        <w:t>.</w:t>
      </w:r>
    </w:p>
    <w:p w:rsidR="00AE1126" w:rsidRPr="00845C01" w:rsidRDefault="00AE1126" w:rsidP="007750F6">
      <w:pPr>
        <w:pStyle w:val="NormalParaAR"/>
        <w:widowControl w:val="0"/>
        <w:suppressAutoHyphens/>
        <w:rPr>
          <w:rFonts w:eastAsiaTheme="minorEastAsia"/>
        </w:rPr>
      </w:pPr>
      <w:r w:rsidRPr="00845C01">
        <w:rPr>
          <w:rFonts w:eastAsia="Arial"/>
          <w:bdr w:val="nil"/>
          <w:rtl/>
          <w:lang w:val="ar-SA"/>
        </w:rPr>
        <w:t>والمقصود أن يكون هذا التقييم تشاركياً</w:t>
      </w:r>
      <w:r w:rsidR="00B27244" w:rsidRPr="00845C01">
        <w:rPr>
          <w:rFonts w:eastAsia="Arial"/>
          <w:bdr w:val="nil"/>
          <w:rtl/>
          <w:lang w:val="ar-SA"/>
        </w:rPr>
        <w:t xml:space="preserve">. </w:t>
      </w:r>
      <w:r w:rsidRPr="00845C01">
        <w:rPr>
          <w:rFonts w:eastAsia="Arial"/>
          <w:bdr w:val="nil"/>
          <w:rtl/>
          <w:lang w:val="ar-SA"/>
        </w:rPr>
        <w:t>وينبغي أن يت</w:t>
      </w:r>
      <w:r w:rsidR="00D95517" w:rsidRPr="00845C01">
        <w:rPr>
          <w:rFonts w:eastAsia="Arial"/>
          <w:bdr w:val="nil"/>
          <w:rtl/>
          <w:lang w:val="ar-SA"/>
        </w:rPr>
        <w:t xml:space="preserve">يح مشاركة نشطة </w:t>
      </w:r>
      <w:r w:rsidR="00D95517" w:rsidRPr="00845C01">
        <w:rPr>
          <w:rFonts w:eastAsia="Arial" w:hint="cs"/>
          <w:bdr w:val="nil"/>
          <w:rtl/>
          <w:lang w:val="ar-SA"/>
        </w:rPr>
        <w:t>لأصحاب ال</w:t>
      </w:r>
      <w:r w:rsidRPr="00845C01">
        <w:rPr>
          <w:rFonts w:eastAsia="Arial"/>
          <w:bdr w:val="nil"/>
          <w:rtl/>
          <w:lang w:val="ar-SA"/>
        </w:rPr>
        <w:t>مص</w:t>
      </w:r>
      <w:r w:rsidR="00D95517" w:rsidRPr="00845C01">
        <w:rPr>
          <w:rFonts w:eastAsia="Arial"/>
          <w:bdr w:val="nil"/>
          <w:rtl/>
          <w:lang w:val="ar-SA"/>
        </w:rPr>
        <w:t>لحة في المشروعات</w:t>
      </w:r>
      <w:r w:rsidR="00D95517" w:rsidRPr="00845C01">
        <w:rPr>
          <w:rFonts w:eastAsia="Arial" w:hint="cs"/>
          <w:bdr w:val="nil"/>
          <w:rtl/>
          <w:lang w:val="ar-SA"/>
        </w:rPr>
        <w:t>،</w:t>
      </w:r>
      <w:r w:rsidRPr="00845C01">
        <w:rPr>
          <w:rFonts w:eastAsia="Arial"/>
          <w:bdr w:val="nil"/>
          <w:rtl/>
          <w:lang w:val="ar-SA"/>
        </w:rPr>
        <w:t xml:space="preserve"> </w:t>
      </w:r>
      <w:r w:rsidR="00D95517" w:rsidRPr="00845C01">
        <w:rPr>
          <w:rFonts w:eastAsia="Arial" w:hint="cs"/>
          <w:bdr w:val="nil"/>
          <w:rtl/>
          <w:lang w:val="ar-SA"/>
        </w:rPr>
        <w:t xml:space="preserve">ولا سيما </w:t>
      </w:r>
      <w:r w:rsidRPr="00845C01">
        <w:rPr>
          <w:rFonts w:eastAsia="Arial"/>
          <w:bdr w:val="nil"/>
          <w:rtl/>
          <w:lang w:val="ar-SA"/>
        </w:rPr>
        <w:t>فريق المشروع والشركاء والمستفيدون وأي أطراف أخرى مهتمة.</w:t>
      </w:r>
    </w:p>
    <w:p w:rsidR="00AE1126" w:rsidRPr="00845C01" w:rsidRDefault="00AE1126" w:rsidP="007750F6">
      <w:pPr>
        <w:pStyle w:val="NormalParaAR"/>
        <w:widowControl w:val="0"/>
        <w:suppressAutoHyphens/>
        <w:rPr>
          <w:rFonts w:eastAsiaTheme="minorEastAsia"/>
        </w:rPr>
      </w:pPr>
      <w:r w:rsidRPr="00845C01">
        <w:rPr>
          <w:rFonts w:eastAsia="Arial"/>
          <w:bdr w:val="nil"/>
          <w:rtl/>
          <w:lang w:val="ar-SA"/>
        </w:rPr>
        <w:t xml:space="preserve">ولهذا التقييم هدفان رئيسيان </w:t>
      </w:r>
      <w:proofErr w:type="gramStart"/>
      <w:r w:rsidRPr="00845C01">
        <w:rPr>
          <w:rFonts w:eastAsia="Arial"/>
          <w:bdr w:val="nil"/>
          <w:rtl/>
          <w:lang w:val="ar-SA"/>
        </w:rPr>
        <w:t>هما</w:t>
      </w:r>
      <w:proofErr w:type="gramEnd"/>
      <w:r w:rsidR="00241FA8" w:rsidRPr="00845C01">
        <w:rPr>
          <w:rFonts w:eastAsia="Arial"/>
          <w:bdr w:val="nil"/>
          <w:rtl/>
          <w:lang w:val="ar-SA"/>
        </w:rPr>
        <w:t xml:space="preserve">: </w:t>
      </w:r>
    </w:p>
    <w:p w:rsidR="00AE1126" w:rsidRPr="00845C01" w:rsidRDefault="00D95517" w:rsidP="003C0CAF">
      <w:pPr>
        <w:pStyle w:val="NormalParaAR"/>
        <w:widowControl w:val="0"/>
        <w:suppressAutoHyphens/>
        <w:ind w:left="567"/>
        <w:rPr>
          <w:rFonts w:eastAsiaTheme="minorEastAsia"/>
        </w:rPr>
      </w:pPr>
      <w:r w:rsidRPr="00845C01">
        <w:rPr>
          <w:rFonts w:eastAsia="Arial" w:hint="cs"/>
          <w:bdr w:val="nil"/>
          <w:rtl/>
          <w:lang w:val="ar-SA"/>
        </w:rPr>
        <w:t>(أ)</w:t>
      </w:r>
      <w:r w:rsidR="00AE1126" w:rsidRPr="00845C01">
        <w:rPr>
          <w:rFonts w:eastAsia="Arial"/>
          <w:bdr w:val="nil"/>
          <w:rtl/>
          <w:lang w:val="ar-SA"/>
        </w:rPr>
        <w:tab/>
        <w:t>التعلم من الخبرات المكتسبة خلال تنفيذ المشروع: ما الذي نجح وما الذي لم ينجح لصالح الأنشطة المتواصلة في هذا المجال،</w:t>
      </w:r>
      <w:r w:rsidR="004E22FC" w:rsidRPr="00845C01">
        <w:rPr>
          <w:rFonts w:eastAsia="Arial"/>
          <w:bdr w:val="nil"/>
          <w:rtl/>
          <w:lang w:val="ar-SA"/>
        </w:rPr>
        <w:t xml:space="preserve"> </w:t>
      </w:r>
      <w:r w:rsidR="00AE1126" w:rsidRPr="00845C01">
        <w:rPr>
          <w:rFonts w:eastAsia="Arial"/>
          <w:bdr w:val="nil"/>
          <w:rtl/>
          <w:lang w:val="ar-SA"/>
        </w:rPr>
        <w:t>مما يتضمن تقويم إطار تصميم المشروع وإدارة المشروع، بما في ذلك أدوات الرصد وإعداد التقارير، علاوةً على قياس النتائج المحققة حتى الآن وبيانها وتقويم احتمالية استدامة النتائج المحققة؛</w:t>
      </w:r>
    </w:p>
    <w:p w:rsidR="00AE1126" w:rsidRPr="00845C01" w:rsidRDefault="00D95517" w:rsidP="00B3115C">
      <w:pPr>
        <w:pStyle w:val="NormalParaAR"/>
        <w:widowControl w:val="0"/>
        <w:suppressAutoHyphens/>
        <w:ind w:left="567"/>
        <w:rPr>
          <w:rFonts w:eastAsiaTheme="minorEastAsia"/>
        </w:rPr>
      </w:pPr>
      <w:r w:rsidRPr="00845C01">
        <w:rPr>
          <w:rFonts w:eastAsia="Arial" w:hint="cs"/>
          <w:bdr w:val="nil"/>
          <w:rtl/>
          <w:lang w:val="ar-SA"/>
        </w:rPr>
        <w:lastRenderedPageBreak/>
        <w:t>(ب)</w:t>
      </w:r>
      <w:r w:rsidR="00AE1126" w:rsidRPr="00845C01">
        <w:rPr>
          <w:rFonts w:eastAsia="Arial"/>
          <w:bdr w:val="nil"/>
          <w:rtl/>
          <w:lang w:val="ar-SA"/>
        </w:rPr>
        <w:tab/>
        <w:t>وتوفير معلومات تقييمية قائمة على الأدلة لدعم عملية اتخاذ القرار في اللجنة</w:t>
      </w:r>
      <w:r w:rsidRPr="00845C01">
        <w:rPr>
          <w:rFonts w:eastAsia="Arial"/>
          <w:bdr w:val="nil"/>
          <w:rtl/>
          <w:lang w:val="ar-SA"/>
        </w:rPr>
        <w:t>.</w:t>
      </w:r>
    </w:p>
    <w:p w:rsidR="00AE1126" w:rsidRPr="00845C01" w:rsidRDefault="00AE1126" w:rsidP="007750F6">
      <w:pPr>
        <w:pStyle w:val="NormalParaAR"/>
        <w:widowControl w:val="0"/>
        <w:suppressAutoHyphens/>
        <w:rPr>
          <w:rFonts w:eastAsiaTheme="minorEastAsia"/>
        </w:rPr>
      </w:pPr>
      <w:r w:rsidRPr="00845C01">
        <w:rPr>
          <w:rFonts w:eastAsia="Arial"/>
          <w:bdr w:val="nil"/>
          <w:rtl/>
          <w:lang w:val="ar-SA"/>
        </w:rPr>
        <w:t xml:space="preserve">وسيركز التقويم بشكل خاص خلال التقييم على مدى أداء المشروع </w:t>
      </w:r>
      <w:proofErr w:type="gramStart"/>
      <w:r w:rsidRPr="00845C01">
        <w:rPr>
          <w:rFonts w:eastAsia="Arial"/>
          <w:bdr w:val="nil"/>
          <w:rtl/>
          <w:lang w:val="ar-SA"/>
        </w:rPr>
        <w:t>دوراً</w:t>
      </w:r>
      <w:proofErr w:type="gramEnd"/>
      <w:r w:rsidRPr="00845C01">
        <w:rPr>
          <w:rFonts w:eastAsia="Arial"/>
          <w:bdr w:val="nil"/>
          <w:rtl/>
          <w:lang w:val="ar-SA"/>
        </w:rPr>
        <w:t xml:space="preserve"> محورياً فيما يلي:</w:t>
      </w:r>
    </w:p>
    <w:p w:rsidR="00AE1126" w:rsidRPr="00845C01" w:rsidRDefault="00AE1126" w:rsidP="007750F6">
      <w:pPr>
        <w:pStyle w:val="NormalParaAR"/>
        <w:widowControl w:val="0"/>
        <w:suppressAutoHyphens/>
        <w:ind w:left="567"/>
        <w:rPr>
          <w:rFonts w:eastAsiaTheme="minorEastAsia"/>
        </w:rPr>
      </w:pPr>
      <w:r w:rsidRPr="00845C01">
        <w:rPr>
          <w:rFonts w:eastAsia="Arial"/>
          <w:bdr w:val="nil"/>
          <w:rtl/>
          <w:lang w:val="ar-SA"/>
        </w:rPr>
        <w:t>(أ)</w:t>
      </w:r>
      <w:r w:rsidRPr="00845C01">
        <w:rPr>
          <w:rFonts w:eastAsia="Arial"/>
          <w:bdr w:val="nil"/>
          <w:rtl/>
          <w:lang w:val="ar-SA"/>
        </w:rPr>
        <w:tab/>
      </w:r>
      <w:r w:rsidR="00D95517" w:rsidRPr="00845C01">
        <w:rPr>
          <w:rFonts w:eastAsia="Arial"/>
          <w:bdr w:val="nil"/>
          <w:rtl/>
          <w:lang w:val="ar-SA"/>
        </w:rPr>
        <w:t>المساهمة في تنمية الأعمال التجارية للشركات الصغيرة والمتوسطة في البلدان المُشارِكة عن طريق تشجيع الاستثمار في التصاميم من خلال الاستخدام الاستراتيجي لحقوق الملكية الفكرية، وبخاصة من خلال الاستخدام الاستباقي لآليات الحماية المناسبة للتصاميم التي كانت مهملة حتى ذلك الوقت؛</w:t>
      </w:r>
    </w:p>
    <w:p w:rsidR="00AE1126" w:rsidRPr="00845C01" w:rsidRDefault="00AE1126" w:rsidP="00D95517">
      <w:pPr>
        <w:pStyle w:val="NormalParaAR"/>
        <w:widowControl w:val="0"/>
        <w:suppressAutoHyphens/>
        <w:ind w:left="562"/>
        <w:rPr>
          <w:rFonts w:eastAsiaTheme="minorEastAsia"/>
        </w:rPr>
      </w:pPr>
      <w:r w:rsidRPr="00845C01">
        <w:rPr>
          <w:rFonts w:eastAsia="Arial"/>
          <w:bdr w:val="nil"/>
          <w:rtl/>
          <w:lang w:val="ar-SA"/>
        </w:rPr>
        <w:t>(ب)</w:t>
      </w:r>
      <w:r w:rsidRPr="00845C01">
        <w:rPr>
          <w:rFonts w:eastAsia="Arial"/>
          <w:bdr w:val="nil"/>
          <w:rtl/>
          <w:lang w:val="ar-SA"/>
        </w:rPr>
        <w:tab/>
      </w:r>
      <w:r w:rsidR="00D95517" w:rsidRPr="00845C01">
        <w:rPr>
          <w:rFonts w:eastAsia="Arial"/>
          <w:bdr w:val="nil"/>
          <w:rtl/>
          <w:lang w:val="ar-SA"/>
        </w:rPr>
        <w:t>وتحسين قدرات مؤسسات التصاميم الوطنية، ومن بينها مكاتب الملكية الفكرية، لتشجيع الاستخدام الاستراتيجي لنظام الملكية الفكرية للشركات التجارية القائمة على إنتاج التصاميم، مما يؤدي إلى زيادة استخدام آليات حماية التصاميم المتاحة.</w:t>
      </w:r>
    </w:p>
    <w:p w:rsidR="00AE1126" w:rsidRPr="00845C01" w:rsidRDefault="00AE1126" w:rsidP="007750F6">
      <w:pPr>
        <w:pStyle w:val="NormalParaAR"/>
        <w:widowControl w:val="0"/>
        <w:suppressAutoHyphens/>
        <w:rPr>
          <w:rFonts w:eastAsiaTheme="minorEastAsia"/>
        </w:rPr>
      </w:pPr>
      <w:proofErr w:type="gramStart"/>
      <w:r w:rsidRPr="00845C01">
        <w:rPr>
          <w:rFonts w:eastAsia="Arial"/>
          <w:bdr w:val="nil"/>
          <w:rtl/>
          <w:lang w:val="ar-SA"/>
        </w:rPr>
        <w:t>وتحقيقاً</w:t>
      </w:r>
      <w:proofErr w:type="gramEnd"/>
      <w:r w:rsidRPr="00845C01">
        <w:rPr>
          <w:rFonts w:eastAsia="Arial"/>
          <w:bdr w:val="nil"/>
          <w:rtl/>
          <w:lang w:val="ar-SA"/>
        </w:rPr>
        <w:t xml:space="preserve"> لهذه الغاية، سيركز التقييم بشكل خاص على تقويم مسائل التقييم الأساسية التالية:</w:t>
      </w:r>
    </w:p>
    <w:p w:rsidR="00AE1126" w:rsidRPr="00845C01" w:rsidRDefault="00AE1126" w:rsidP="00B3115C">
      <w:pPr>
        <w:pStyle w:val="Heading2AR"/>
        <w:keepNext w:val="0"/>
        <w:widowControl w:val="0"/>
        <w:suppressAutoHyphens/>
        <w:spacing w:after="240" w:line="360" w:lineRule="exact"/>
        <w:rPr>
          <w:rFonts w:eastAsiaTheme="minorEastAsia"/>
          <w:u w:val="single"/>
        </w:rPr>
      </w:pPr>
      <w:r w:rsidRPr="00845C01">
        <w:rPr>
          <w:rFonts w:eastAsia="Arial"/>
          <w:u w:val="single"/>
          <w:bdr w:val="nil"/>
          <w:rtl/>
          <w:lang w:val="ar-SA"/>
        </w:rPr>
        <w:t>تصميم المشروع و</w:t>
      </w:r>
      <w:r w:rsidR="00B3115C" w:rsidRPr="00845C01">
        <w:rPr>
          <w:rFonts w:eastAsia="Arial" w:hint="cs"/>
          <w:u w:val="single"/>
          <w:bdr w:val="nil"/>
          <w:rtl/>
          <w:lang w:val="ar-SA"/>
        </w:rPr>
        <w:t>إ</w:t>
      </w:r>
      <w:r w:rsidRPr="00845C01">
        <w:rPr>
          <w:rFonts w:eastAsia="Arial"/>
          <w:u w:val="single"/>
          <w:bdr w:val="nil"/>
          <w:rtl/>
          <w:lang w:val="ar-SA"/>
        </w:rPr>
        <w:t>دارته</w:t>
      </w:r>
    </w:p>
    <w:p w:rsidR="00AE1126" w:rsidRPr="00845C01" w:rsidRDefault="00AE1126" w:rsidP="00B3115C">
      <w:pPr>
        <w:pStyle w:val="NormalParaAR"/>
        <w:widowControl w:val="0"/>
        <w:suppressAutoHyphens/>
        <w:ind w:left="566"/>
        <w:rPr>
          <w:rFonts w:eastAsiaTheme="minorEastAsia"/>
        </w:rPr>
      </w:pPr>
      <w:r w:rsidRPr="00845C01">
        <w:rPr>
          <w:rFonts w:eastAsia="Arial"/>
          <w:bdr w:val="nil"/>
          <w:rtl/>
          <w:lang w:val="ar-SA"/>
        </w:rPr>
        <w:t>(أ)</w:t>
      </w:r>
      <w:r w:rsidRPr="00845C01">
        <w:rPr>
          <w:rFonts w:eastAsia="Arial"/>
          <w:bdr w:val="nil"/>
          <w:rtl/>
          <w:lang w:val="ar-SA"/>
        </w:rPr>
        <w:tab/>
        <w:t xml:space="preserve">ملاءمة وثيقة المشروع الأولية كدليل لتنفيذ المشروع </w:t>
      </w:r>
      <w:proofErr w:type="gramStart"/>
      <w:r w:rsidRPr="00845C01">
        <w:rPr>
          <w:rFonts w:eastAsia="Arial"/>
          <w:bdr w:val="nil"/>
          <w:rtl/>
          <w:lang w:val="ar-SA"/>
        </w:rPr>
        <w:t>وتقويم</w:t>
      </w:r>
      <w:proofErr w:type="gramEnd"/>
      <w:r w:rsidRPr="00845C01">
        <w:rPr>
          <w:rFonts w:eastAsia="Arial"/>
          <w:bdr w:val="nil"/>
          <w:rtl/>
          <w:lang w:val="ar-SA"/>
        </w:rPr>
        <w:t xml:space="preserve"> النتائج المحققة؛</w:t>
      </w:r>
    </w:p>
    <w:p w:rsidR="00AE1126" w:rsidRPr="00845C01" w:rsidRDefault="00AE1126" w:rsidP="002033AA">
      <w:pPr>
        <w:pStyle w:val="NormalParaAR"/>
        <w:widowControl w:val="0"/>
        <w:suppressAutoHyphens/>
        <w:ind w:left="566"/>
        <w:rPr>
          <w:rFonts w:eastAsiaTheme="minorEastAsia"/>
        </w:rPr>
      </w:pPr>
      <w:r w:rsidRPr="00845C01">
        <w:rPr>
          <w:rFonts w:eastAsia="Arial"/>
          <w:bdr w:val="nil"/>
          <w:rtl/>
          <w:lang w:val="ar-SA"/>
        </w:rPr>
        <w:t>(ب)</w:t>
      </w:r>
      <w:r w:rsidRPr="00845C01">
        <w:rPr>
          <w:rFonts w:eastAsia="Arial"/>
          <w:bdr w:val="nil"/>
          <w:rtl/>
          <w:lang w:val="ar-SA"/>
        </w:rPr>
        <w:tab/>
        <w:t>وفائدة أدوات رصد المشروع وتقييمه ذاتياً وإعداد التقارير عنه في إمداد هيئة إدارة المشروع وأصحاب المصلحة الرئيسيين بالمعلومات ذات الصلة لأغراض اتخاذ القرارات؛</w:t>
      </w:r>
    </w:p>
    <w:p w:rsidR="00AE1126" w:rsidRPr="00845C01" w:rsidRDefault="00D95517" w:rsidP="002033AA">
      <w:pPr>
        <w:pStyle w:val="NormalParaAR"/>
        <w:widowControl w:val="0"/>
        <w:suppressAutoHyphens/>
        <w:ind w:left="566"/>
        <w:rPr>
          <w:rFonts w:eastAsiaTheme="minorEastAsia"/>
        </w:rPr>
      </w:pPr>
      <w:r w:rsidRPr="00845C01">
        <w:rPr>
          <w:rFonts w:eastAsia="Arial"/>
          <w:bdr w:val="nil"/>
          <w:rtl/>
          <w:lang w:val="ar-SA"/>
        </w:rPr>
        <w:t>(ج)</w:t>
      </w:r>
      <w:r w:rsidRPr="00845C01">
        <w:rPr>
          <w:rFonts w:eastAsia="Arial"/>
          <w:bdr w:val="nil"/>
          <w:rtl/>
          <w:lang w:val="ar-SA"/>
        </w:rPr>
        <w:tab/>
        <w:t xml:space="preserve">ومدى مساهمة هيئات أخرى في </w:t>
      </w:r>
      <w:r w:rsidR="00AE1126" w:rsidRPr="00845C01">
        <w:rPr>
          <w:rFonts w:eastAsia="Arial"/>
          <w:bdr w:val="nil"/>
          <w:rtl/>
          <w:lang w:val="ar-SA"/>
        </w:rPr>
        <w:t xml:space="preserve">أمانة </w:t>
      </w:r>
      <w:r w:rsidRPr="00845C01">
        <w:rPr>
          <w:rFonts w:eastAsia="Arial" w:hint="cs"/>
          <w:bdr w:val="nil"/>
          <w:rtl/>
          <w:lang w:val="ar-SA"/>
        </w:rPr>
        <w:t xml:space="preserve">الويبو </w:t>
      </w:r>
      <w:r w:rsidR="00AE1126" w:rsidRPr="00845C01">
        <w:rPr>
          <w:rFonts w:eastAsia="Arial"/>
          <w:bdr w:val="nil"/>
          <w:rtl/>
          <w:lang w:val="ar-SA"/>
        </w:rPr>
        <w:t>في فعالية وكفاءة تنفيذ المشروع وفي التمكين من ذلك؛</w:t>
      </w:r>
    </w:p>
    <w:p w:rsidR="00AE1126" w:rsidRPr="00845C01" w:rsidRDefault="00AE1126" w:rsidP="00B3115C">
      <w:pPr>
        <w:pStyle w:val="NormalParaAR"/>
        <w:widowControl w:val="0"/>
        <w:suppressAutoHyphens/>
        <w:ind w:left="566"/>
        <w:rPr>
          <w:rFonts w:eastAsiaTheme="minorEastAsia"/>
        </w:rPr>
      </w:pPr>
      <w:r w:rsidRPr="00845C01">
        <w:rPr>
          <w:rFonts w:eastAsia="Arial"/>
          <w:bdr w:val="nil"/>
          <w:rtl/>
          <w:lang w:val="ar-SA"/>
        </w:rPr>
        <w:t>(د)</w:t>
      </w:r>
      <w:r w:rsidRPr="00845C01">
        <w:rPr>
          <w:rFonts w:eastAsia="Arial"/>
          <w:bdr w:val="nil"/>
          <w:rtl/>
          <w:lang w:val="ar-SA"/>
        </w:rPr>
        <w:tab/>
      </w:r>
      <w:proofErr w:type="gramStart"/>
      <w:r w:rsidRPr="00845C01">
        <w:rPr>
          <w:rFonts w:eastAsia="Arial"/>
          <w:bdr w:val="nil"/>
          <w:rtl/>
          <w:lang w:val="ar-SA"/>
        </w:rPr>
        <w:t>وإلى</w:t>
      </w:r>
      <w:proofErr w:type="gramEnd"/>
      <w:r w:rsidRPr="00845C01">
        <w:rPr>
          <w:rFonts w:eastAsia="Arial"/>
          <w:bdr w:val="nil"/>
          <w:rtl/>
          <w:lang w:val="ar-SA"/>
        </w:rPr>
        <w:t xml:space="preserve"> أي مدى وقعت المخاطر المحددة في وثيقة المشروع الأولية أو إلى أي مدى </w:t>
      </w:r>
      <w:r w:rsidR="00B3115C" w:rsidRPr="00845C01">
        <w:rPr>
          <w:rFonts w:eastAsia="Arial" w:hint="cs"/>
          <w:bdr w:val="nil"/>
          <w:rtl/>
          <w:lang w:val="ar-SA"/>
        </w:rPr>
        <w:t xml:space="preserve">خففت </w:t>
      </w:r>
      <w:r w:rsidRPr="00845C01">
        <w:rPr>
          <w:rFonts w:eastAsia="Arial"/>
          <w:bdr w:val="nil"/>
          <w:rtl/>
          <w:lang w:val="ar-SA"/>
        </w:rPr>
        <w:t>تلك المخاطر؛</w:t>
      </w:r>
    </w:p>
    <w:p w:rsidR="00AE1126" w:rsidRPr="00845C01" w:rsidRDefault="002D3AB6" w:rsidP="002033AA">
      <w:pPr>
        <w:pStyle w:val="NormalParaAR"/>
        <w:widowControl w:val="0"/>
        <w:suppressAutoHyphens/>
        <w:ind w:left="566"/>
        <w:rPr>
          <w:rFonts w:eastAsiaTheme="minorEastAsia"/>
        </w:rPr>
      </w:pPr>
      <w:r w:rsidRPr="00845C01">
        <w:rPr>
          <w:rFonts w:eastAsia="Arial"/>
          <w:bdr w:val="nil"/>
          <w:rtl/>
          <w:lang w:val="ar-SA"/>
        </w:rPr>
        <w:t>(ه)</w:t>
      </w:r>
      <w:r w:rsidRPr="00845C01">
        <w:rPr>
          <w:rFonts w:eastAsia="Arial"/>
          <w:bdr w:val="nil"/>
          <w:rtl/>
          <w:lang w:val="ar-SA"/>
        </w:rPr>
        <w:tab/>
      </w:r>
      <w:r w:rsidR="00AE1126" w:rsidRPr="00845C01">
        <w:rPr>
          <w:rFonts w:eastAsia="Arial"/>
          <w:bdr w:val="nil"/>
          <w:rtl/>
          <w:lang w:val="ar-SA"/>
        </w:rPr>
        <w:t xml:space="preserve">وقدرة المشروع على الاستجابة للتيارات </w:t>
      </w:r>
      <w:proofErr w:type="gramStart"/>
      <w:r w:rsidR="00AE1126" w:rsidRPr="00845C01">
        <w:rPr>
          <w:rFonts w:eastAsia="Arial"/>
          <w:bdr w:val="nil"/>
          <w:rtl/>
          <w:lang w:val="ar-SA"/>
        </w:rPr>
        <w:t>والتكنولوجيات</w:t>
      </w:r>
      <w:proofErr w:type="gramEnd"/>
      <w:r w:rsidR="00AE1126" w:rsidRPr="00845C01">
        <w:rPr>
          <w:rFonts w:eastAsia="Arial"/>
          <w:bdr w:val="nil"/>
          <w:rtl/>
          <w:lang w:val="ar-SA"/>
        </w:rPr>
        <w:t xml:space="preserve"> ال</w:t>
      </w:r>
      <w:r w:rsidR="00D95517" w:rsidRPr="00845C01">
        <w:rPr>
          <w:rFonts w:eastAsia="Arial"/>
          <w:bdr w:val="nil"/>
          <w:rtl/>
          <w:lang w:val="ar-SA"/>
        </w:rPr>
        <w:t>جديدة وغيرها من ال</w:t>
      </w:r>
      <w:r w:rsidR="00D95517" w:rsidRPr="00845C01">
        <w:rPr>
          <w:rFonts w:eastAsia="Arial" w:hint="cs"/>
          <w:bdr w:val="nil"/>
          <w:rtl/>
          <w:lang w:val="ar-SA"/>
        </w:rPr>
        <w:t>عوامل</w:t>
      </w:r>
      <w:r w:rsidR="00D95517" w:rsidRPr="00845C01">
        <w:rPr>
          <w:rFonts w:eastAsia="Arial"/>
          <w:bdr w:val="nil"/>
          <w:rtl/>
          <w:lang w:val="ar-SA"/>
        </w:rPr>
        <w:t xml:space="preserve"> الخارجية.</w:t>
      </w:r>
    </w:p>
    <w:p w:rsidR="00AE1126" w:rsidRPr="00845C01" w:rsidRDefault="00AE1126" w:rsidP="00B3115C">
      <w:pPr>
        <w:pStyle w:val="Heading2AR"/>
        <w:keepNext w:val="0"/>
        <w:widowControl w:val="0"/>
        <w:suppressAutoHyphens/>
        <w:spacing w:after="240" w:line="360" w:lineRule="exact"/>
        <w:rPr>
          <w:rFonts w:eastAsiaTheme="minorEastAsia"/>
          <w:u w:val="single"/>
        </w:rPr>
      </w:pPr>
      <w:r w:rsidRPr="00845C01">
        <w:rPr>
          <w:rFonts w:eastAsia="Arial"/>
          <w:u w:val="single"/>
          <w:bdr w:val="nil"/>
          <w:rtl/>
          <w:lang w:val="ar-SA"/>
        </w:rPr>
        <w:t>الفعالية</w:t>
      </w:r>
    </w:p>
    <w:p w:rsidR="00AE1126" w:rsidRPr="00845C01" w:rsidRDefault="00013308" w:rsidP="002033AA">
      <w:pPr>
        <w:pStyle w:val="NormalParaAR"/>
        <w:widowControl w:val="0"/>
        <w:suppressAutoHyphens/>
        <w:ind w:left="566"/>
        <w:rPr>
          <w:rFonts w:eastAsiaTheme="minorEastAsia"/>
        </w:rPr>
      </w:pPr>
      <w:r w:rsidRPr="00845C01">
        <w:rPr>
          <w:rFonts w:eastAsia="Arial" w:hint="cs"/>
          <w:bdr w:val="nil"/>
          <w:rtl/>
          <w:lang w:val="ar-SA"/>
        </w:rPr>
        <w:t>(أ)</w:t>
      </w:r>
      <w:r w:rsidRPr="00845C01">
        <w:rPr>
          <w:rFonts w:eastAsia="Arial" w:hint="cs"/>
          <w:bdr w:val="nil"/>
          <w:rtl/>
          <w:lang w:val="ar-SA"/>
        </w:rPr>
        <w:tab/>
      </w:r>
      <w:r w:rsidR="00D95517" w:rsidRPr="00845C01">
        <w:rPr>
          <w:rFonts w:eastAsia="Arial"/>
          <w:bdr w:val="nil"/>
          <w:rtl/>
          <w:lang w:val="ar-SA"/>
        </w:rPr>
        <w:t xml:space="preserve">فعالية المشروع وفائدته في تعزيز </w:t>
      </w:r>
      <w:r w:rsidR="00D95517" w:rsidRPr="00845C01">
        <w:rPr>
          <w:rFonts w:eastAsia="Arial" w:hint="cs"/>
          <w:bdr w:val="nil"/>
          <w:rtl/>
          <w:lang w:val="ar-SA"/>
        </w:rPr>
        <w:t>ال</w:t>
      </w:r>
      <w:r w:rsidR="00D95517" w:rsidRPr="00845C01">
        <w:rPr>
          <w:rFonts w:eastAsia="Arial"/>
          <w:bdr w:val="nil"/>
          <w:rtl/>
          <w:lang w:val="ar-SA"/>
        </w:rPr>
        <w:t>استراتيجي</w:t>
      </w:r>
      <w:r w:rsidR="00D95517" w:rsidRPr="00845C01">
        <w:rPr>
          <w:rFonts w:eastAsia="Arial" w:hint="cs"/>
          <w:bdr w:val="nil"/>
          <w:rtl/>
          <w:lang w:val="ar-SA"/>
        </w:rPr>
        <w:t>ا</w:t>
      </w:r>
      <w:r w:rsidR="00D95517" w:rsidRPr="00845C01">
        <w:rPr>
          <w:rFonts w:eastAsia="Arial"/>
          <w:bdr w:val="nil"/>
          <w:rtl/>
          <w:lang w:val="ar-SA"/>
        </w:rPr>
        <w:t>ت الوطنية لاستخدام آلية حماية لحقوق الملكية الفكرية المرتبطة بالتصاميم والانتفاع بها من قبل الشركات الصغيرة والمتوسطة</w:t>
      </w:r>
      <w:r w:rsidR="00D95517" w:rsidRPr="00845C01">
        <w:rPr>
          <w:rFonts w:eastAsia="Arial" w:hint="cs"/>
          <w:bdr w:val="nil"/>
          <w:rtl/>
          <w:lang w:val="ar-SA"/>
        </w:rPr>
        <w:t xml:space="preserve"> في البلدين المختارين</w:t>
      </w:r>
      <w:r w:rsidR="00D95517" w:rsidRPr="00845C01">
        <w:rPr>
          <w:rFonts w:eastAsia="Arial"/>
          <w:bdr w:val="nil"/>
          <w:rtl/>
          <w:lang w:val="ar-SA"/>
        </w:rPr>
        <w:t>؛</w:t>
      </w:r>
    </w:p>
    <w:p w:rsidR="00AE1126" w:rsidRPr="00845C01" w:rsidRDefault="00013308" w:rsidP="002033AA">
      <w:pPr>
        <w:pStyle w:val="NormalParaAR"/>
        <w:widowControl w:val="0"/>
        <w:suppressAutoHyphens/>
        <w:ind w:left="566"/>
        <w:rPr>
          <w:rFonts w:eastAsiaTheme="minorEastAsia"/>
        </w:rPr>
      </w:pPr>
      <w:r w:rsidRPr="00845C01">
        <w:rPr>
          <w:rFonts w:eastAsia="Arial" w:hint="cs"/>
          <w:bdr w:val="nil"/>
          <w:rtl/>
          <w:lang w:val="ar-SA"/>
        </w:rPr>
        <w:t>(ب)</w:t>
      </w:r>
      <w:r w:rsidRPr="00845C01">
        <w:rPr>
          <w:rFonts w:eastAsia="Arial" w:hint="cs"/>
          <w:bdr w:val="nil"/>
          <w:rtl/>
          <w:lang w:val="ar-SA"/>
        </w:rPr>
        <w:tab/>
      </w:r>
      <w:r w:rsidR="00D95517" w:rsidRPr="00845C01">
        <w:rPr>
          <w:rFonts w:eastAsia="Arial"/>
          <w:bdr w:val="nil"/>
          <w:rtl/>
          <w:lang w:val="ar-SA"/>
        </w:rPr>
        <w:t xml:space="preserve">وفعالية </w:t>
      </w:r>
      <w:r w:rsidR="00D95517" w:rsidRPr="00845C01">
        <w:rPr>
          <w:rFonts w:eastAsia="Arial" w:hint="cs"/>
          <w:bdr w:val="nil"/>
          <w:rtl/>
          <w:lang w:val="ar-SA"/>
        </w:rPr>
        <w:t xml:space="preserve">المشروع في </w:t>
      </w:r>
      <w:r w:rsidR="00D95517" w:rsidRPr="00845C01">
        <w:rPr>
          <w:rFonts w:eastAsia="Arial"/>
          <w:bdr w:val="nil"/>
          <w:rtl/>
          <w:lang w:val="ar-SA"/>
        </w:rPr>
        <w:t>تحسين قدرات مؤسسات التصاميم الوطنية، و</w:t>
      </w:r>
      <w:r w:rsidR="00155607" w:rsidRPr="00845C01">
        <w:rPr>
          <w:rFonts w:eastAsia="Arial"/>
          <w:bdr w:val="nil"/>
          <w:rtl/>
          <w:lang w:val="ar-SA"/>
        </w:rPr>
        <w:t>من بينها مكاتب الملكية الفكرية</w:t>
      </w:r>
      <w:r w:rsidR="00AE1126" w:rsidRPr="00845C01">
        <w:rPr>
          <w:rFonts w:eastAsia="Arial"/>
          <w:bdr w:val="nil"/>
          <w:rtl/>
          <w:lang w:val="ar-SA"/>
        </w:rPr>
        <w:t>؛</w:t>
      </w:r>
    </w:p>
    <w:p w:rsidR="00AE1126" w:rsidRPr="00845C01" w:rsidRDefault="00155607" w:rsidP="00155607">
      <w:pPr>
        <w:pStyle w:val="NormalParaAR"/>
        <w:widowControl w:val="0"/>
        <w:suppressAutoHyphens/>
        <w:ind w:left="566"/>
        <w:rPr>
          <w:rFonts w:eastAsiaTheme="minorEastAsia"/>
        </w:rPr>
      </w:pPr>
      <w:r w:rsidRPr="00845C01">
        <w:rPr>
          <w:rFonts w:eastAsia="Arial"/>
          <w:bdr w:val="nil"/>
          <w:rtl/>
          <w:lang w:val="ar-SA"/>
        </w:rPr>
        <w:t>(ج)</w:t>
      </w:r>
      <w:r w:rsidRPr="00845C01">
        <w:rPr>
          <w:rFonts w:eastAsia="Arial"/>
          <w:bdr w:val="nil"/>
          <w:rtl/>
          <w:lang w:val="ar-SA"/>
        </w:rPr>
        <w:tab/>
        <w:t xml:space="preserve">وفعالية المشروع وفائدته </w:t>
      </w:r>
      <w:r w:rsidRPr="00845C01">
        <w:rPr>
          <w:rFonts w:eastAsia="Arial" w:hint="cs"/>
          <w:bdr w:val="nil"/>
          <w:rtl/>
          <w:lang w:val="ar-SA"/>
        </w:rPr>
        <w:t xml:space="preserve">في </w:t>
      </w:r>
      <w:r w:rsidRPr="00845C01">
        <w:rPr>
          <w:rFonts w:eastAsia="Arial"/>
          <w:bdr w:val="nil"/>
          <w:rtl/>
          <w:lang w:val="ar-SA"/>
        </w:rPr>
        <w:t>تشجيع الاستخدام الاستراتيجي لنظام الملكية الفكرية للشركات التجارية المنتجة للتصاميم، ما يؤدي إلى زيادة استخدام آليات حماية التصاميم المتاحة</w:t>
      </w:r>
      <w:r w:rsidR="00AE1126" w:rsidRPr="00845C01">
        <w:rPr>
          <w:rFonts w:eastAsia="Arial"/>
          <w:bdr w:val="nil"/>
          <w:rtl/>
          <w:lang w:val="ar-SA"/>
        </w:rPr>
        <w:t>.</w:t>
      </w:r>
    </w:p>
    <w:p w:rsidR="00AE1126" w:rsidRPr="00845C01" w:rsidRDefault="00155607" w:rsidP="00B3115C">
      <w:pPr>
        <w:pStyle w:val="Heading2AR"/>
        <w:keepNext w:val="0"/>
        <w:widowControl w:val="0"/>
        <w:suppressAutoHyphens/>
        <w:spacing w:after="240" w:line="360" w:lineRule="exact"/>
        <w:rPr>
          <w:rFonts w:eastAsiaTheme="minorEastAsia"/>
          <w:u w:val="single"/>
        </w:rPr>
      </w:pPr>
      <w:r w:rsidRPr="00845C01">
        <w:rPr>
          <w:rFonts w:eastAsia="Arial"/>
          <w:u w:val="single"/>
          <w:bdr w:val="nil"/>
          <w:rtl/>
          <w:lang w:val="ar-SA"/>
        </w:rPr>
        <w:t>الاستدامة</w:t>
      </w:r>
    </w:p>
    <w:p w:rsidR="00AE1126" w:rsidRPr="00845C01" w:rsidRDefault="00AE1126" w:rsidP="00EC7E25">
      <w:pPr>
        <w:bidi/>
        <w:rPr>
          <w:rFonts w:ascii="Arabic Typesetting" w:eastAsia="Arial" w:hAnsi="Arabic Typesetting" w:cs="Arabic Typesetting"/>
          <w:kern w:val="28"/>
          <w:sz w:val="36"/>
          <w:szCs w:val="36"/>
          <w:bdr w:val="nil"/>
          <w:rtl/>
          <w:lang w:val="ar-SA"/>
        </w:rPr>
      </w:pPr>
      <w:r w:rsidRPr="00845C01">
        <w:rPr>
          <w:rFonts w:ascii="Arabic Typesetting" w:eastAsia="Arial" w:hAnsi="Arabic Typesetting" w:cs="Arabic Typesetting"/>
          <w:kern w:val="28"/>
          <w:sz w:val="36"/>
          <w:szCs w:val="36"/>
          <w:bdr w:val="nil"/>
          <w:rtl/>
          <w:lang w:val="ar-SA"/>
        </w:rPr>
        <w:t>احتمالية استمر</w:t>
      </w:r>
      <w:r w:rsidR="00155607" w:rsidRPr="00845C01">
        <w:rPr>
          <w:rFonts w:ascii="Arabic Typesetting" w:eastAsia="Arial" w:hAnsi="Arabic Typesetting" w:cs="Arabic Typesetting"/>
          <w:kern w:val="28"/>
          <w:sz w:val="36"/>
          <w:szCs w:val="36"/>
          <w:bdr w:val="nil"/>
          <w:rtl/>
          <w:lang w:val="ar-SA"/>
        </w:rPr>
        <w:t xml:space="preserve">ار العمل </w:t>
      </w:r>
      <w:r w:rsidR="00155607" w:rsidRPr="00845C01">
        <w:rPr>
          <w:rFonts w:ascii="Arabic Typesetting" w:eastAsia="Arial" w:hAnsi="Arabic Typesetting" w:cs="Arabic Typesetting" w:hint="cs"/>
          <w:kern w:val="28"/>
          <w:sz w:val="36"/>
          <w:szCs w:val="36"/>
          <w:bdr w:val="nil"/>
          <w:rtl/>
          <w:lang w:val="ar-SA"/>
        </w:rPr>
        <w:t xml:space="preserve">على </w:t>
      </w:r>
      <w:r w:rsidR="00155607" w:rsidRPr="00845C01">
        <w:rPr>
          <w:rFonts w:ascii="Arabic Typesetting" w:eastAsia="Arial" w:hAnsi="Arabic Typesetting" w:cs="Arabic Typesetting"/>
          <w:kern w:val="28"/>
          <w:sz w:val="36"/>
          <w:szCs w:val="36"/>
          <w:bdr w:val="nil"/>
          <w:rtl/>
          <w:lang w:val="ar-SA"/>
        </w:rPr>
        <w:t>الملكية الفكرية وإدارة التصميم لفائدة تنمية الأعمال في البلدان النامية والبلدان</w:t>
      </w:r>
      <w:r w:rsidR="00EC7E25" w:rsidRPr="00845C01">
        <w:rPr>
          <w:rFonts w:ascii="Arabic Typesetting" w:eastAsia="Arial" w:hAnsi="Arabic Typesetting" w:cs="Arabic Typesetting" w:hint="cs"/>
          <w:kern w:val="28"/>
          <w:sz w:val="36"/>
          <w:szCs w:val="36"/>
          <w:bdr w:val="nil"/>
          <w:rtl/>
          <w:lang w:val="ar-SA"/>
        </w:rPr>
        <w:t xml:space="preserve"> الأقل</w:t>
      </w:r>
      <w:r w:rsidR="00155607" w:rsidRPr="00845C01">
        <w:rPr>
          <w:rFonts w:ascii="Arabic Typesetting" w:eastAsia="Arial" w:hAnsi="Arabic Typesetting" w:cs="Arabic Typesetting"/>
          <w:kern w:val="28"/>
          <w:sz w:val="36"/>
          <w:szCs w:val="36"/>
          <w:bdr w:val="nil"/>
          <w:rtl/>
          <w:lang w:val="ar-SA"/>
        </w:rPr>
        <w:t xml:space="preserve"> </w:t>
      </w:r>
      <w:proofErr w:type="gramStart"/>
      <w:r w:rsidR="00155607" w:rsidRPr="00845C01">
        <w:rPr>
          <w:rFonts w:ascii="Arabic Typesetting" w:eastAsia="Arial" w:hAnsi="Arabic Typesetting" w:cs="Arabic Typesetting"/>
          <w:kern w:val="28"/>
          <w:sz w:val="36"/>
          <w:szCs w:val="36"/>
          <w:bdr w:val="nil"/>
          <w:rtl/>
          <w:lang w:val="ar-SA"/>
        </w:rPr>
        <w:t>نموا</w:t>
      </w:r>
      <w:proofErr w:type="gramEnd"/>
      <w:r w:rsidR="00155607" w:rsidRPr="00845C01">
        <w:rPr>
          <w:rFonts w:ascii="Arabic Typesetting" w:eastAsia="Arial" w:hAnsi="Arabic Typesetting" w:cs="Arabic Typesetting"/>
          <w:kern w:val="28"/>
          <w:sz w:val="36"/>
          <w:szCs w:val="36"/>
          <w:bdr w:val="nil"/>
          <w:rtl/>
          <w:lang w:val="ar-SA"/>
        </w:rPr>
        <w:t>.</w:t>
      </w:r>
    </w:p>
    <w:p w:rsidR="00AE1126" w:rsidRPr="00845C01" w:rsidRDefault="00155607" w:rsidP="00B3115C">
      <w:pPr>
        <w:pStyle w:val="Heading2AR"/>
        <w:keepNext w:val="0"/>
        <w:widowControl w:val="0"/>
        <w:suppressAutoHyphens/>
        <w:spacing w:after="240" w:line="360" w:lineRule="exact"/>
        <w:rPr>
          <w:rFonts w:eastAsiaTheme="minorEastAsia"/>
          <w:u w:val="single"/>
        </w:rPr>
      </w:pPr>
      <w:proofErr w:type="gramStart"/>
      <w:r w:rsidRPr="00845C01">
        <w:rPr>
          <w:rFonts w:eastAsia="Arial"/>
          <w:u w:val="single"/>
          <w:bdr w:val="nil"/>
          <w:rtl/>
          <w:lang w:val="ar-SA"/>
        </w:rPr>
        <w:t>تنفيذ</w:t>
      </w:r>
      <w:proofErr w:type="gramEnd"/>
      <w:r w:rsidRPr="00845C01">
        <w:rPr>
          <w:rFonts w:eastAsia="Arial"/>
          <w:u w:val="single"/>
          <w:bdr w:val="nil"/>
          <w:rtl/>
          <w:lang w:val="ar-SA"/>
        </w:rPr>
        <w:t xml:space="preserve"> توصيات </w:t>
      </w:r>
      <w:r w:rsidR="0089734B" w:rsidRPr="00845C01">
        <w:rPr>
          <w:rFonts w:eastAsia="Arial"/>
          <w:u w:val="single"/>
          <w:bdr w:val="nil"/>
          <w:rtl/>
          <w:lang w:val="ar-SA"/>
        </w:rPr>
        <w:t>أجندة</w:t>
      </w:r>
      <w:r w:rsidR="00B3115C" w:rsidRPr="00845C01">
        <w:rPr>
          <w:rFonts w:eastAsia="Arial" w:hint="cs"/>
          <w:u w:val="single"/>
          <w:bdr w:val="nil"/>
          <w:rtl/>
          <w:lang w:val="ar-SA"/>
        </w:rPr>
        <w:t xml:space="preserve"> </w:t>
      </w:r>
      <w:r w:rsidRPr="00845C01">
        <w:rPr>
          <w:rFonts w:eastAsia="Arial"/>
          <w:u w:val="single"/>
          <w:bdr w:val="nil"/>
          <w:rtl/>
          <w:lang w:val="ar-SA"/>
        </w:rPr>
        <w:t>التنمية</w:t>
      </w:r>
    </w:p>
    <w:p w:rsidR="00AE1126" w:rsidRPr="00845C01" w:rsidRDefault="00155607" w:rsidP="007750F6">
      <w:pPr>
        <w:pStyle w:val="NormalParaAR"/>
        <w:widowControl w:val="0"/>
        <w:suppressAutoHyphens/>
        <w:rPr>
          <w:rFonts w:eastAsiaTheme="minorEastAsia"/>
        </w:rPr>
      </w:pPr>
      <w:r w:rsidRPr="00845C01">
        <w:rPr>
          <w:rFonts w:eastAsia="Arial"/>
          <w:bdr w:val="nil"/>
          <w:rtl/>
          <w:lang w:val="ar-SA"/>
        </w:rPr>
        <w:t>مدى ما تحقق من تنفيذ لتوصي</w:t>
      </w:r>
      <w:r w:rsidR="00AE1126" w:rsidRPr="00845C01">
        <w:rPr>
          <w:rFonts w:eastAsia="Arial"/>
          <w:bdr w:val="nil"/>
          <w:rtl/>
          <w:lang w:val="ar-SA"/>
        </w:rPr>
        <w:t>ت</w:t>
      </w:r>
      <w:r w:rsidRPr="00845C01">
        <w:rPr>
          <w:rFonts w:eastAsia="Arial" w:hint="cs"/>
          <w:bdr w:val="nil"/>
          <w:rtl/>
          <w:lang w:val="ar-SA"/>
        </w:rPr>
        <w:t>ي</w:t>
      </w:r>
      <w:r w:rsidR="00AE1126" w:rsidRPr="00845C01">
        <w:rPr>
          <w:rFonts w:eastAsia="Arial"/>
          <w:bdr w:val="nil"/>
          <w:rtl/>
          <w:lang w:val="ar-SA"/>
        </w:rPr>
        <w:t xml:space="preserve"> </w:t>
      </w:r>
      <w:r w:rsidR="0089734B" w:rsidRPr="00845C01">
        <w:rPr>
          <w:rFonts w:eastAsia="Arial"/>
          <w:bdr w:val="nil"/>
          <w:rtl/>
          <w:lang w:val="ar-SA"/>
        </w:rPr>
        <w:t>أجندة</w:t>
      </w:r>
      <w:r w:rsidR="00B3115C" w:rsidRPr="00845C01">
        <w:rPr>
          <w:rFonts w:eastAsia="Arial" w:hint="cs"/>
          <w:bdr w:val="nil"/>
          <w:rtl/>
          <w:lang w:val="ar-SA"/>
        </w:rPr>
        <w:t xml:space="preserve"> </w:t>
      </w:r>
      <w:r w:rsidRPr="00845C01">
        <w:rPr>
          <w:rFonts w:eastAsia="Arial"/>
          <w:bdr w:val="nil"/>
          <w:rtl/>
          <w:lang w:val="ar-SA"/>
        </w:rPr>
        <w:t xml:space="preserve">التنمية </w:t>
      </w:r>
      <w:r w:rsidRPr="00845C01">
        <w:rPr>
          <w:rFonts w:eastAsia="Arial" w:hint="cs"/>
          <w:bdr w:val="nil"/>
          <w:rtl/>
          <w:lang w:val="ar-SA"/>
        </w:rPr>
        <w:t xml:space="preserve">4 و10 </w:t>
      </w:r>
      <w:r w:rsidRPr="00845C01">
        <w:rPr>
          <w:rFonts w:eastAsia="Arial"/>
          <w:bdr w:val="nil"/>
          <w:rtl/>
          <w:lang w:val="ar-SA"/>
        </w:rPr>
        <w:t>من خلال هذا المشروع.</w:t>
      </w:r>
    </w:p>
    <w:p w:rsidR="00AE1126" w:rsidRPr="00845C01" w:rsidRDefault="00AE1126" w:rsidP="007750F6">
      <w:pPr>
        <w:pStyle w:val="NormalParaAR"/>
        <w:widowControl w:val="0"/>
        <w:suppressAutoHyphens/>
        <w:rPr>
          <w:rFonts w:eastAsiaTheme="minorEastAsia"/>
        </w:rPr>
      </w:pPr>
      <w:r w:rsidRPr="00845C01">
        <w:rPr>
          <w:rFonts w:eastAsia="Arial"/>
          <w:bdr w:val="nil"/>
          <w:rtl/>
          <w:lang w:val="ar-SA"/>
        </w:rPr>
        <w:lastRenderedPageBreak/>
        <w:t xml:space="preserve">إن الإطار الزمني للمشروع المعتبر في هذا التقييم هو </w:t>
      </w:r>
      <w:r w:rsidR="00155607" w:rsidRPr="00845C01">
        <w:rPr>
          <w:rFonts w:eastAsia="Arial" w:hint="cs"/>
          <w:bdr w:val="nil"/>
          <w:rtl/>
          <w:lang w:val="ar-SA"/>
        </w:rPr>
        <w:t>24</w:t>
      </w:r>
      <w:r w:rsidR="00155607" w:rsidRPr="00845C01">
        <w:rPr>
          <w:rFonts w:eastAsia="Arial"/>
          <w:bdr w:val="nil"/>
          <w:rtl/>
          <w:lang w:val="ar-SA"/>
        </w:rPr>
        <w:t xml:space="preserve"> </w:t>
      </w:r>
      <w:proofErr w:type="gramStart"/>
      <w:r w:rsidR="00155607" w:rsidRPr="00845C01">
        <w:rPr>
          <w:rFonts w:eastAsia="Arial"/>
          <w:bdr w:val="nil"/>
          <w:rtl/>
          <w:lang w:val="ar-SA"/>
        </w:rPr>
        <w:t>شهراً</w:t>
      </w:r>
      <w:proofErr w:type="gramEnd"/>
      <w:r w:rsidR="00B27244" w:rsidRPr="00845C01">
        <w:rPr>
          <w:rFonts w:eastAsia="Arial"/>
          <w:bdr w:val="nil"/>
          <w:rtl/>
          <w:lang w:val="ar-SA"/>
        </w:rPr>
        <w:t xml:space="preserve">. </w:t>
      </w:r>
      <w:proofErr w:type="gramStart"/>
      <w:r w:rsidRPr="00845C01">
        <w:rPr>
          <w:rFonts w:eastAsia="Arial"/>
          <w:bdr w:val="nil"/>
          <w:rtl/>
          <w:lang w:val="ar-SA"/>
        </w:rPr>
        <w:t>ولن</w:t>
      </w:r>
      <w:proofErr w:type="gramEnd"/>
      <w:r w:rsidRPr="00845C01">
        <w:rPr>
          <w:rFonts w:eastAsia="Arial"/>
          <w:bdr w:val="nil"/>
          <w:rtl/>
          <w:lang w:val="ar-SA"/>
        </w:rPr>
        <w:t xml:space="preserve"> يكون التركيز على تقويم أنشطة متفرقة، بل على تقييم المشروع ككل وإسهامه في تقويم احتياجات الدول الأعضاء وتحديد الموارد أو السبل لتلبية تلك الاحتياجات، وتطوره مع الزمن، وأدائه بما في ذلك تصميم المشروع وإدارة المشروع والتنسيق والترابط والتنفيذ</w:t>
      </w:r>
      <w:r w:rsidR="00155607" w:rsidRPr="00845C01">
        <w:rPr>
          <w:rFonts w:eastAsia="Arial"/>
          <w:bdr w:val="nil"/>
          <w:rtl/>
          <w:lang w:val="ar-SA"/>
        </w:rPr>
        <w:t xml:space="preserve"> والنتائج المحققة.</w:t>
      </w:r>
    </w:p>
    <w:p w:rsidR="00AE1126" w:rsidRPr="00845C01" w:rsidRDefault="00AE1126" w:rsidP="00A67AE5">
      <w:pPr>
        <w:pStyle w:val="NormalParaAR"/>
        <w:widowControl w:val="0"/>
        <w:suppressAutoHyphens/>
        <w:rPr>
          <w:rFonts w:eastAsiaTheme="minorEastAsia"/>
        </w:rPr>
      </w:pPr>
      <w:r w:rsidRPr="00845C01">
        <w:rPr>
          <w:rFonts w:eastAsia="Arial"/>
          <w:bdr w:val="nil"/>
          <w:rtl/>
          <w:lang w:val="ar-SA"/>
        </w:rPr>
        <w:t xml:space="preserve">ومن باب السعي </w:t>
      </w:r>
      <w:r w:rsidR="00A67AE5" w:rsidRPr="00845C01">
        <w:rPr>
          <w:rFonts w:eastAsia="Arial" w:hint="cs"/>
          <w:bdr w:val="nil"/>
          <w:rtl/>
          <w:lang w:val="ar-SA"/>
        </w:rPr>
        <w:t>إلى</w:t>
      </w:r>
      <w:r w:rsidRPr="00845C01">
        <w:rPr>
          <w:rFonts w:eastAsia="Arial"/>
          <w:bdr w:val="nil"/>
          <w:rtl/>
          <w:lang w:val="ar-SA"/>
        </w:rPr>
        <w:t xml:space="preserve"> تحقيق الهدف سالف الذكر، تستهدف منهجية التقييم الموازنة بين الاحتياجات للتعلم </w:t>
      </w:r>
      <w:proofErr w:type="gramStart"/>
      <w:r w:rsidRPr="00845C01">
        <w:rPr>
          <w:rFonts w:eastAsia="Arial"/>
          <w:bdr w:val="nil"/>
          <w:rtl/>
          <w:lang w:val="ar-SA"/>
        </w:rPr>
        <w:t>والمساءلة</w:t>
      </w:r>
      <w:proofErr w:type="gramEnd"/>
      <w:r w:rsidR="00B27244" w:rsidRPr="00845C01">
        <w:rPr>
          <w:rFonts w:eastAsia="Arial"/>
          <w:bdr w:val="nil"/>
          <w:rtl/>
          <w:lang w:val="ar-SA"/>
        </w:rPr>
        <w:t xml:space="preserve">. </w:t>
      </w:r>
      <w:r w:rsidRPr="00845C01">
        <w:rPr>
          <w:rFonts w:eastAsia="Arial"/>
          <w:bdr w:val="nil"/>
          <w:rtl/>
          <w:lang w:val="ar-SA"/>
        </w:rPr>
        <w:t>ولذلك ينبغي أن يهيئ التقييم المجال لمشاركة نشطة في عملية التقييم من جانب أصحاب المصلحة في المشروع: فريق المشروع وكبار المديرين والدول الأعضاء ومكاتب الملكية الفكرية الوطنية.</w:t>
      </w:r>
    </w:p>
    <w:p w:rsidR="00AE1126" w:rsidRPr="00845C01" w:rsidRDefault="00AE1126" w:rsidP="00B3115C">
      <w:pPr>
        <w:pStyle w:val="NormalParaAR"/>
        <w:widowControl w:val="0"/>
        <w:suppressAutoHyphens/>
        <w:rPr>
          <w:rFonts w:eastAsiaTheme="minorEastAsia"/>
        </w:rPr>
      </w:pPr>
      <w:r w:rsidRPr="00845C01">
        <w:rPr>
          <w:rFonts w:eastAsia="Arial"/>
          <w:bdr w:val="nil"/>
          <w:rtl/>
          <w:lang w:val="ar-SA"/>
        </w:rPr>
        <w:t xml:space="preserve">وسيكون خبير التقييم الخارجي مسؤولاً عن إجراء التقييم، وذلك بالتشاور والتعاون مع فريق المشروع وشعبة تنسيق </w:t>
      </w:r>
      <w:r w:rsidR="00B3115C" w:rsidRPr="00845C01">
        <w:rPr>
          <w:rFonts w:eastAsia="Arial" w:hint="cs"/>
          <w:bdr w:val="nil"/>
          <w:rtl/>
          <w:lang w:val="ar-SA"/>
        </w:rPr>
        <w:t>أجندة</w:t>
      </w:r>
      <w:r w:rsidR="00B3115C" w:rsidRPr="00845C01">
        <w:rPr>
          <w:rFonts w:eastAsia="Arial" w:hint="eastAsia"/>
          <w:bdr w:val="nil"/>
          <w:rtl/>
          <w:lang w:val="ar-SA"/>
        </w:rPr>
        <w:t> </w:t>
      </w:r>
      <w:r w:rsidR="00B3115C" w:rsidRPr="00845C01">
        <w:rPr>
          <w:rFonts w:eastAsia="Arial" w:hint="cs"/>
          <w:bdr w:val="nil"/>
          <w:rtl/>
          <w:lang w:val="ar-SA"/>
        </w:rPr>
        <w:t>التنمي</w:t>
      </w:r>
      <w:r w:rsidR="00B3115C" w:rsidRPr="00845C01">
        <w:rPr>
          <w:rFonts w:eastAsia="Arial" w:hint="eastAsia"/>
          <w:bdr w:val="nil"/>
          <w:rtl/>
          <w:lang w:val="ar-SA"/>
        </w:rPr>
        <w:t>ة</w:t>
      </w:r>
      <w:r w:rsidRPr="00845C01">
        <w:rPr>
          <w:rFonts w:eastAsia="Arial"/>
          <w:bdr w:val="nil"/>
          <w:rtl/>
          <w:lang w:val="ar-SA"/>
        </w:rPr>
        <w:t>. وستتألف منهجية التقييم مما يلي:</w:t>
      </w:r>
    </w:p>
    <w:p w:rsidR="00AE1126" w:rsidRPr="00845C01" w:rsidRDefault="00AE1126" w:rsidP="002033AA">
      <w:pPr>
        <w:pStyle w:val="NormalParaAR"/>
        <w:widowControl w:val="0"/>
        <w:suppressAutoHyphens/>
        <w:ind w:left="566"/>
        <w:rPr>
          <w:rFonts w:eastAsiaTheme="minorEastAsia"/>
        </w:rPr>
      </w:pPr>
      <w:r w:rsidRPr="00845C01">
        <w:rPr>
          <w:rFonts w:eastAsia="Arial"/>
          <w:bdr w:val="nil"/>
          <w:rtl/>
          <w:lang w:val="ar-SA"/>
        </w:rPr>
        <w:t>(أ)</w:t>
      </w:r>
      <w:r w:rsidRPr="00845C01">
        <w:rPr>
          <w:rFonts w:eastAsia="Arial"/>
          <w:bdr w:val="nil"/>
          <w:rtl/>
          <w:lang w:val="ar-SA"/>
        </w:rPr>
        <w:tab/>
      </w:r>
      <w:proofErr w:type="gramStart"/>
      <w:r w:rsidRPr="00845C01">
        <w:rPr>
          <w:rFonts w:eastAsia="Arial"/>
          <w:bdr w:val="nil"/>
          <w:rtl/>
          <w:lang w:val="ar-SA"/>
        </w:rPr>
        <w:t>استعراض</w:t>
      </w:r>
      <w:proofErr w:type="gramEnd"/>
      <w:r w:rsidRPr="00845C01">
        <w:rPr>
          <w:rFonts w:eastAsia="Arial"/>
          <w:bdr w:val="nil"/>
          <w:rtl/>
          <w:lang w:val="ar-SA"/>
        </w:rPr>
        <w:t xml:space="preserve"> مكتبي للوثائق ذات الصلة المتعلقة بالمشروع، بما في ذلك إطار المشروع (وثيقة المشروع الأولية ودراسته) والتقارير المرحلية ومعلومات الرصد وتقارير البعثات</w:t>
      </w:r>
      <w:r w:rsidR="00155607" w:rsidRPr="00845C01">
        <w:rPr>
          <w:rFonts w:eastAsia="Arial"/>
          <w:bdr w:val="nil"/>
          <w:rtl/>
          <w:lang w:val="ar-SA"/>
        </w:rPr>
        <w:t xml:space="preserve"> وغير ذلك من الوثائق ذات الصلة؛</w:t>
      </w:r>
    </w:p>
    <w:p w:rsidR="00AE1126" w:rsidRPr="00845C01" w:rsidRDefault="00AE1126" w:rsidP="00A67AE5">
      <w:pPr>
        <w:pStyle w:val="NormalParaAR"/>
        <w:widowControl w:val="0"/>
        <w:suppressAutoHyphens/>
        <w:ind w:left="566"/>
        <w:rPr>
          <w:rFonts w:eastAsiaTheme="minorEastAsia"/>
        </w:rPr>
      </w:pPr>
      <w:r w:rsidRPr="00845C01">
        <w:rPr>
          <w:rFonts w:eastAsia="Arial"/>
          <w:bdr w:val="nil"/>
          <w:rtl/>
          <w:lang w:val="ar-SA"/>
        </w:rPr>
        <w:t>(ب)</w:t>
      </w:r>
      <w:r w:rsidRPr="00845C01">
        <w:rPr>
          <w:rFonts w:eastAsia="Arial"/>
          <w:bdr w:val="nil"/>
          <w:rtl/>
          <w:lang w:val="ar-SA"/>
        </w:rPr>
        <w:tab/>
        <w:t>وإجراء مقابلات في مقر أمانة الويبو (فريق المشروع وغيره من الهيئات المساهمة في صلب المشروع وما إلى</w:t>
      </w:r>
      <w:r w:rsidR="00A67AE5" w:rsidRPr="00845C01">
        <w:rPr>
          <w:rFonts w:eastAsia="Arial" w:hint="cs"/>
          <w:bdr w:val="nil"/>
          <w:rtl/>
          <w:lang w:val="ar-SA"/>
        </w:rPr>
        <w:t> </w:t>
      </w:r>
      <w:r w:rsidRPr="00845C01">
        <w:rPr>
          <w:rFonts w:eastAsia="Arial"/>
          <w:bdr w:val="nil"/>
          <w:rtl/>
          <w:lang w:val="ar-SA"/>
        </w:rPr>
        <w:t>ذلك)؛</w:t>
      </w:r>
    </w:p>
    <w:p w:rsidR="00AE1126" w:rsidRPr="00845C01" w:rsidRDefault="00AE1126" w:rsidP="002033AA">
      <w:pPr>
        <w:pStyle w:val="NormalParaAR"/>
        <w:widowControl w:val="0"/>
        <w:suppressAutoHyphens/>
        <w:ind w:left="566"/>
        <w:rPr>
          <w:rFonts w:eastAsia="Arial"/>
          <w:bdr w:val="nil"/>
        </w:rPr>
      </w:pPr>
      <w:r w:rsidRPr="00845C01">
        <w:rPr>
          <w:rFonts w:eastAsia="Arial"/>
          <w:bdr w:val="nil"/>
          <w:rtl/>
          <w:lang w:val="ar-SA"/>
        </w:rPr>
        <w:t>(ج)</w:t>
      </w:r>
      <w:r w:rsidRPr="00845C01">
        <w:rPr>
          <w:rFonts w:eastAsia="Arial"/>
          <w:bdr w:val="nil"/>
          <w:rtl/>
          <w:lang w:val="ar-SA"/>
        </w:rPr>
        <w:tab/>
        <w:t>وإجراء مقابلات مع أصحاب المصلحة.</w:t>
      </w:r>
    </w:p>
    <w:p w:rsidR="00AE1126" w:rsidRPr="00845C01" w:rsidRDefault="00155607" w:rsidP="00777329">
      <w:pPr>
        <w:pStyle w:val="Heading1"/>
        <w:keepNext w:val="0"/>
        <w:bidi/>
        <w:rPr>
          <w:rFonts w:ascii="Arabic Typesetting" w:eastAsiaTheme="minorEastAsia" w:hAnsi="Arabic Typesetting" w:cs="Arabic Typesetting"/>
          <w:sz w:val="40"/>
          <w:szCs w:val="40"/>
        </w:rPr>
      </w:pPr>
      <w:r w:rsidRPr="00845C01">
        <w:rPr>
          <w:rFonts w:ascii="Arabic Typesetting" w:hAnsi="Arabic Typesetting" w:cs="Arabic Typesetting"/>
          <w:sz w:val="40"/>
          <w:szCs w:val="40"/>
          <w:bdr w:val="nil"/>
          <w:rtl/>
          <w:lang w:val="ar-SA"/>
        </w:rPr>
        <w:t>2.</w:t>
      </w:r>
      <w:r w:rsidRPr="00845C01">
        <w:rPr>
          <w:rFonts w:ascii="Arabic Typesetting" w:hAnsi="Arabic Typesetting" w:cs="Arabic Typesetting"/>
          <w:sz w:val="40"/>
          <w:szCs w:val="40"/>
          <w:bdr w:val="nil"/>
          <w:rtl/>
          <w:lang w:val="ar-SA"/>
        </w:rPr>
        <w:tab/>
      </w:r>
      <w:r w:rsidR="006C3B77" w:rsidRPr="00845C01">
        <w:rPr>
          <w:rFonts w:ascii="Arabic Typesetting" w:hAnsi="Arabic Typesetting" w:cs="Arabic Typesetting" w:hint="cs"/>
          <w:sz w:val="40"/>
          <w:szCs w:val="40"/>
          <w:bdr w:val="nil"/>
          <w:rtl/>
          <w:lang w:val="ar-SA"/>
        </w:rPr>
        <w:t>النواتج</w:t>
      </w:r>
      <w:r w:rsidRPr="00845C01">
        <w:rPr>
          <w:rFonts w:ascii="Arabic Typesetting" w:hAnsi="Arabic Typesetting" w:cs="Arabic Typesetting"/>
          <w:sz w:val="40"/>
          <w:szCs w:val="40"/>
          <w:bdr w:val="nil"/>
          <w:rtl/>
          <w:lang w:val="ar-SA"/>
        </w:rPr>
        <w:t>/الخدمات</w:t>
      </w:r>
    </w:p>
    <w:p w:rsidR="00AE1126" w:rsidRPr="00845C01" w:rsidRDefault="00AE1126" w:rsidP="007750F6">
      <w:pPr>
        <w:pStyle w:val="NormalParaAR"/>
        <w:widowControl w:val="0"/>
        <w:suppressAutoHyphens/>
        <w:rPr>
          <w:rFonts w:eastAsiaTheme="minorEastAsia"/>
        </w:rPr>
      </w:pPr>
      <w:r w:rsidRPr="00845C01">
        <w:rPr>
          <w:rFonts w:eastAsia="Arial"/>
          <w:bdr w:val="nil"/>
          <w:rtl/>
          <w:lang w:val="ar-SA"/>
        </w:rPr>
        <w:t xml:space="preserve">سيسلم المقيِّم ما </w:t>
      </w:r>
      <w:proofErr w:type="gramStart"/>
      <w:r w:rsidRPr="00845C01">
        <w:rPr>
          <w:rFonts w:eastAsia="Arial"/>
          <w:bdr w:val="nil"/>
          <w:rtl/>
          <w:lang w:val="ar-SA"/>
        </w:rPr>
        <w:t>يلي</w:t>
      </w:r>
      <w:proofErr w:type="gramEnd"/>
      <w:r w:rsidRPr="00845C01">
        <w:rPr>
          <w:rFonts w:eastAsia="Arial"/>
          <w:bdr w:val="nil"/>
          <w:rtl/>
          <w:lang w:val="ar-SA"/>
        </w:rPr>
        <w:t>:</w:t>
      </w:r>
    </w:p>
    <w:p w:rsidR="00AE1126" w:rsidRPr="00845C01" w:rsidRDefault="00AE1126" w:rsidP="002033AA">
      <w:pPr>
        <w:pStyle w:val="NormalParaAR"/>
        <w:widowControl w:val="0"/>
        <w:suppressAutoHyphens/>
        <w:ind w:left="566"/>
        <w:rPr>
          <w:rFonts w:eastAsiaTheme="minorEastAsia"/>
        </w:rPr>
      </w:pPr>
      <w:r w:rsidRPr="00845C01">
        <w:rPr>
          <w:rFonts w:eastAsia="Arial"/>
          <w:bdr w:val="nil"/>
          <w:rtl/>
          <w:lang w:val="ar-SA"/>
        </w:rPr>
        <w:t>(أ)</w:t>
      </w:r>
      <w:r w:rsidRPr="00845C01">
        <w:rPr>
          <w:rFonts w:eastAsia="Arial"/>
          <w:bdr w:val="nil"/>
          <w:rtl/>
          <w:lang w:val="ar-SA"/>
        </w:rPr>
        <w:tab/>
        <w:t>تقرير استهلال يحتوي على وصف لمنهجية التقييم والأسلوب المنهجي، وأدوات جمع البيانات (بما في ذلك ما يجرى من استقصاءات لآراء المستفيدين وأصحاب المصلحة)، وطرائق تحليل البيانات، وأصحاب المصلحة الرئيسيين المطلوب إجراء مقابلات معهم، وأسئلة التقييم الإضافية، ومعايير تقويم الأداء، وخطة عمل التقييم؛</w:t>
      </w:r>
    </w:p>
    <w:p w:rsidR="00AE1126" w:rsidRPr="00845C01" w:rsidRDefault="00AE1126" w:rsidP="002033AA">
      <w:pPr>
        <w:pStyle w:val="NormalParaAR"/>
        <w:widowControl w:val="0"/>
        <w:suppressAutoHyphens/>
        <w:ind w:left="566"/>
        <w:rPr>
          <w:rFonts w:eastAsiaTheme="minorEastAsia"/>
        </w:rPr>
      </w:pPr>
      <w:r w:rsidRPr="00845C01">
        <w:rPr>
          <w:rFonts w:eastAsia="Arial"/>
          <w:bdr w:val="nil"/>
          <w:rtl/>
          <w:lang w:val="ar-SA"/>
        </w:rPr>
        <w:t>(ب)</w:t>
      </w:r>
      <w:r w:rsidRPr="00845C01">
        <w:rPr>
          <w:rFonts w:eastAsia="Arial"/>
          <w:bdr w:val="nil"/>
          <w:rtl/>
          <w:lang w:val="ar-SA"/>
        </w:rPr>
        <w:tab/>
        <w:t>ومشروع تقرير التقييم مع توصيات قابلة للتنفيذ استناداً إلى النتائج والاستنتاجات؛</w:t>
      </w:r>
    </w:p>
    <w:p w:rsidR="00AE1126" w:rsidRPr="00845C01" w:rsidRDefault="00AE1126" w:rsidP="002033AA">
      <w:pPr>
        <w:pStyle w:val="NormalParaAR"/>
        <w:widowControl w:val="0"/>
        <w:suppressAutoHyphens/>
        <w:ind w:left="566"/>
        <w:rPr>
          <w:rFonts w:eastAsiaTheme="minorEastAsia"/>
        </w:rPr>
      </w:pPr>
      <w:r w:rsidRPr="00845C01">
        <w:rPr>
          <w:rFonts w:eastAsia="Arial"/>
          <w:bdr w:val="nil"/>
          <w:rtl/>
          <w:lang w:val="ar-SA"/>
        </w:rPr>
        <w:t>(ج)</w:t>
      </w:r>
      <w:r w:rsidRPr="00845C01">
        <w:rPr>
          <w:rFonts w:eastAsia="Arial"/>
          <w:bdr w:val="nil"/>
          <w:rtl/>
          <w:lang w:val="ar-SA"/>
        </w:rPr>
        <w:tab/>
      </w:r>
      <w:proofErr w:type="gramStart"/>
      <w:r w:rsidRPr="00845C01">
        <w:rPr>
          <w:rFonts w:eastAsia="Arial"/>
          <w:bdr w:val="nil"/>
          <w:rtl/>
          <w:lang w:val="ar-SA"/>
        </w:rPr>
        <w:t>وتقرير</w:t>
      </w:r>
      <w:proofErr w:type="gramEnd"/>
      <w:r w:rsidRPr="00845C01">
        <w:rPr>
          <w:rFonts w:eastAsia="Arial"/>
          <w:bdr w:val="nil"/>
          <w:rtl/>
          <w:lang w:val="ar-SA"/>
        </w:rPr>
        <w:t xml:space="preserve"> التقييم النهائي الذي يتضمن ملخصاً تنفيذياً، على أن يكون مقسماً على النحو التالي:</w:t>
      </w:r>
    </w:p>
    <w:p w:rsidR="002033AA" w:rsidRPr="00845C01" w:rsidRDefault="00057195" w:rsidP="00057195">
      <w:pPr>
        <w:pStyle w:val="NormalParaAR"/>
        <w:widowControl w:val="0"/>
        <w:suppressAutoHyphens/>
        <w:ind w:left="1133"/>
        <w:rPr>
          <w:rFonts w:eastAsia="Arial"/>
          <w:bdr w:val="nil"/>
          <w:rtl/>
          <w:lang w:val="ar-SA"/>
        </w:rPr>
      </w:pPr>
      <w:r w:rsidRPr="00845C01">
        <w:rPr>
          <w:rFonts w:eastAsia="Arial" w:hint="cs"/>
          <w:bdr w:val="nil"/>
          <w:rtl/>
          <w:lang w:val="ar-SA"/>
        </w:rPr>
        <w:t>"1"</w:t>
      </w:r>
      <w:r w:rsidR="00155607" w:rsidRPr="00845C01">
        <w:rPr>
          <w:rFonts w:eastAsia="Arial"/>
          <w:bdr w:val="nil"/>
          <w:rtl/>
          <w:lang w:val="ar-SA"/>
        </w:rPr>
        <w:tab/>
        <w:t>وصف منهجية التقييم المستخدمة؛</w:t>
      </w:r>
    </w:p>
    <w:p w:rsidR="00AE1126" w:rsidRPr="00845C01" w:rsidRDefault="00057195" w:rsidP="00E858FF">
      <w:pPr>
        <w:pStyle w:val="NormalParaAR"/>
        <w:widowControl w:val="0"/>
        <w:suppressAutoHyphens/>
        <w:ind w:left="1133"/>
        <w:rPr>
          <w:rFonts w:eastAsiaTheme="minorEastAsia"/>
        </w:rPr>
      </w:pPr>
      <w:r w:rsidRPr="00845C01">
        <w:rPr>
          <w:rFonts w:eastAsia="Arial" w:hint="cs"/>
          <w:bdr w:val="nil"/>
          <w:rtl/>
          <w:lang w:val="ar-SA"/>
        </w:rPr>
        <w:t>"</w:t>
      </w:r>
      <w:r w:rsidR="005D3683" w:rsidRPr="00845C01">
        <w:rPr>
          <w:rFonts w:eastAsia="Arial" w:hint="cs"/>
          <w:bdr w:val="nil"/>
          <w:rtl/>
          <w:lang w:val="ar-SA"/>
        </w:rPr>
        <w:t>2</w:t>
      </w:r>
      <w:r w:rsidRPr="00845C01">
        <w:rPr>
          <w:rFonts w:eastAsia="Arial" w:hint="cs"/>
          <w:bdr w:val="nil"/>
          <w:rtl/>
          <w:lang w:val="ar-SA"/>
        </w:rPr>
        <w:t>"</w:t>
      </w:r>
      <w:r w:rsidR="00155607" w:rsidRPr="00845C01">
        <w:rPr>
          <w:rFonts w:eastAsia="Arial"/>
          <w:bdr w:val="nil"/>
          <w:rtl/>
          <w:lang w:val="ar-SA"/>
        </w:rPr>
        <w:tab/>
      </w:r>
      <w:r w:rsidR="00AE1126" w:rsidRPr="00845C01">
        <w:rPr>
          <w:rFonts w:eastAsia="Arial"/>
          <w:bdr w:val="nil"/>
          <w:rtl/>
          <w:lang w:val="ar-SA"/>
        </w:rPr>
        <w:t>وملخص النتائج الرئيسية القائمة على أدلة متمحور</w:t>
      </w:r>
      <w:r w:rsidR="00E858FF" w:rsidRPr="00845C01">
        <w:rPr>
          <w:rFonts w:eastAsia="Arial" w:hint="cs"/>
          <w:bdr w:val="nil"/>
          <w:rtl/>
          <w:lang w:val="ar-SA"/>
        </w:rPr>
        <w:t>ة</w:t>
      </w:r>
      <w:r w:rsidR="00AE1126" w:rsidRPr="00845C01">
        <w:rPr>
          <w:rFonts w:eastAsia="Arial"/>
          <w:bdr w:val="nil"/>
          <w:rtl/>
          <w:lang w:val="ar-SA"/>
        </w:rPr>
        <w:t xml:space="preserve"> حول أسئلة التقييم الرئيسية؛</w:t>
      </w:r>
    </w:p>
    <w:p w:rsidR="00AE1126" w:rsidRPr="00845C01" w:rsidRDefault="00057195" w:rsidP="00057195">
      <w:pPr>
        <w:pStyle w:val="NormalParaAR"/>
        <w:widowControl w:val="0"/>
        <w:suppressAutoHyphens/>
        <w:ind w:left="1133"/>
        <w:rPr>
          <w:rFonts w:eastAsiaTheme="minorEastAsia"/>
        </w:rPr>
      </w:pPr>
      <w:r w:rsidRPr="00845C01">
        <w:rPr>
          <w:rFonts w:eastAsia="Arial" w:hint="cs"/>
          <w:bdr w:val="nil"/>
          <w:rtl/>
          <w:lang w:val="ar-SA"/>
        </w:rPr>
        <w:t>"3"</w:t>
      </w:r>
      <w:r w:rsidR="00155607" w:rsidRPr="00845C01">
        <w:rPr>
          <w:rFonts w:eastAsia="Arial"/>
          <w:bdr w:val="nil"/>
          <w:rtl/>
          <w:lang w:val="ar-SA"/>
        </w:rPr>
        <w:tab/>
      </w:r>
      <w:r w:rsidR="00AE1126" w:rsidRPr="00845C01">
        <w:rPr>
          <w:rFonts w:eastAsia="Arial"/>
          <w:bdr w:val="nil"/>
          <w:rtl/>
          <w:lang w:val="ar-SA"/>
        </w:rPr>
        <w:t>والاستنتاجات المستخلصة استناداً إلى النتائج؛</w:t>
      </w:r>
    </w:p>
    <w:p w:rsidR="00AE1126" w:rsidRPr="00845C01" w:rsidRDefault="00057195" w:rsidP="00057195">
      <w:pPr>
        <w:pStyle w:val="NormalParaAR"/>
        <w:widowControl w:val="0"/>
        <w:suppressAutoHyphens/>
        <w:ind w:left="1133"/>
        <w:rPr>
          <w:rFonts w:eastAsiaTheme="minorEastAsia"/>
        </w:rPr>
      </w:pPr>
      <w:r w:rsidRPr="00845C01">
        <w:rPr>
          <w:rFonts w:eastAsia="Arial" w:hint="cs"/>
          <w:bdr w:val="nil"/>
          <w:rtl/>
          <w:lang w:val="ar-SA"/>
        </w:rPr>
        <w:t>"4"</w:t>
      </w:r>
      <w:r w:rsidR="00155607" w:rsidRPr="00845C01">
        <w:rPr>
          <w:rFonts w:eastAsia="Arial"/>
          <w:bdr w:val="nil"/>
          <w:rtl/>
          <w:lang w:val="ar-SA"/>
        </w:rPr>
        <w:tab/>
      </w:r>
      <w:r w:rsidR="00AE1126" w:rsidRPr="00845C01">
        <w:rPr>
          <w:rFonts w:eastAsia="Arial"/>
          <w:bdr w:val="nil"/>
          <w:rtl/>
          <w:lang w:val="ar-SA"/>
        </w:rPr>
        <w:t>وتوصيات مستمدة م</w:t>
      </w:r>
      <w:r w:rsidR="00657CB5" w:rsidRPr="00845C01">
        <w:rPr>
          <w:rFonts w:eastAsia="Arial"/>
          <w:bdr w:val="nil"/>
          <w:rtl/>
          <w:lang w:val="ar-SA"/>
        </w:rPr>
        <w:t>ن الاستنتاجات والدروس المستفادة</w:t>
      </w:r>
      <w:r w:rsidR="00657CB5" w:rsidRPr="00845C01">
        <w:rPr>
          <w:rFonts w:eastAsia="Arial" w:hint="cs"/>
          <w:bdr w:val="nil"/>
          <w:rtl/>
          <w:lang w:val="ar-SA"/>
        </w:rPr>
        <w:t>.</w:t>
      </w:r>
    </w:p>
    <w:p w:rsidR="00AE1126" w:rsidRPr="00845C01" w:rsidRDefault="00AE1126" w:rsidP="00057195">
      <w:pPr>
        <w:pStyle w:val="NormalParaAR"/>
        <w:widowControl w:val="0"/>
        <w:suppressAutoHyphens/>
        <w:ind w:left="566"/>
        <w:rPr>
          <w:rFonts w:eastAsiaTheme="minorEastAsia"/>
        </w:rPr>
      </w:pPr>
      <w:r w:rsidRPr="00845C01">
        <w:rPr>
          <w:rFonts w:eastAsia="Arial"/>
          <w:bdr w:val="nil"/>
          <w:rtl/>
          <w:lang w:val="ar-SA"/>
        </w:rPr>
        <w:t>(د)</w:t>
      </w:r>
      <w:r w:rsidRPr="00845C01">
        <w:rPr>
          <w:rFonts w:eastAsia="Arial"/>
          <w:bdr w:val="nil"/>
          <w:rtl/>
          <w:lang w:val="ar-SA"/>
        </w:rPr>
        <w:tab/>
      </w:r>
      <w:proofErr w:type="gramStart"/>
      <w:r w:rsidRPr="00845C01">
        <w:rPr>
          <w:rFonts w:eastAsia="Arial"/>
          <w:bdr w:val="nil"/>
          <w:rtl/>
          <w:lang w:val="ar-SA"/>
        </w:rPr>
        <w:t>وملخص</w:t>
      </w:r>
      <w:proofErr w:type="gramEnd"/>
      <w:r w:rsidRPr="00845C01">
        <w:rPr>
          <w:rFonts w:eastAsia="Arial"/>
          <w:bdr w:val="nil"/>
          <w:rtl/>
          <w:lang w:val="ar-SA"/>
        </w:rPr>
        <w:t xml:space="preserve"> تنفيذي شامل لتقرير التقييم النهائي.</w:t>
      </w:r>
    </w:p>
    <w:p w:rsidR="00AE1126" w:rsidRPr="00845C01" w:rsidRDefault="00AE1126" w:rsidP="007750F6">
      <w:pPr>
        <w:pStyle w:val="NormalParaAR"/>
        <w:widowControl w:val="0"/>
        <w:suppressAutoHyphens/>
        <w:rPr>
          <w:rFonts w:eastAsiaTheme="minorEastAsia"/>
        </w:rPr>
      </w:pPr>
      <w:r w:rsidRPr="00845C01">
        <w:rPr>
          <w:rFonts w:eastAsia="Arial"/>
          <w:bdr w:val="nil"/>
          <w:rtl/>
          <w:lang w:val="ar-SA"/>
        </w:rPr>
        <w:t>ومن المتوقع بدء تق</w:t>
      </w:r>
      <w:r w:rsidR="00657CB5" w:rsidRPr="00845C01">
        <w:rPr>
          <w:rFonts w:eastAsia="Arial"/>
          <w:bdr w:val="nil"/>
          <w:rtl/>
          <w:lang w:val="ar-SA"/>
        </w:rPr>
        <w:t xml:space="preserve">ييم المشروع هذا في </w:t>
      </w:r>
      <w:r w:rsidR="00657CB5" w:rsidRPr="00845C01">
        <w:rPr>
          <w:rFonts w:eastAsia="Arial" w:hint="cs"/>
          <w:bdr w:val="nil"/>
          <w:rtl/>
          <w:lang w:val="ar-SA"/>
        </w:rPr>
        <w:t xml:space="preserve">15 نوفمبر 2016 </w:t>
      </w:r>
      <w:r w:rsidR="00657CB5" w:rsidRPr="00845C01">
        <w:rPr>
          <w:rFonts w:eastAsia="Arial"/>
          <w:bdr w:val="nil"/>
          <w:rtl/>
          <w:lang w:val="ar-SA"/>
        </w:rPr>
        <w:t xml:space="preserve">واستكماله في </w:t>
      </w:r>
      <w:r w:rsidR="00657CB5" w:rsidRPr="00845C01">
        <w:rPr>
          <w:rFonts w:eastAsia="Arial" w:hint="cs"/>
          <w:bdr w:val="nil"/>
          <w:rtl/>
          <w:lang w:val="ar-SA"/>
        </w:rPr>
        <w:t>15 أبريل 2017</w:t>
      </w:r>
      <w:r w:rsidR="00B27244" w:rsidRPr="00845C01">
        <w:rPr>
          <w:rFonts w:eastAsia="Arial"/>
          <w:bdr w:val="nil"/>
          <w:rtl/>
          <w:lang w:val="ar-SA"/>
        </w:rPr>
        <w:t xml:space="preserve">. </w:t>
      </w:r>
      <w:r w:rsidRPr="00845C01">
        <w:rPr>
          <w:rFonts w:eastAsia="Arial"/>
          <w:bdr w:val="nil"/>
          <w:rtl/>
          <w:lang w:val="ar-SA"/>
        </w:rPr>
        <w:t>وسيكون التقرير باللغة الإنكليزية.</w:t>
      </w:r>
    </w:p>
    <w:p w:rsidR="00AE1126" w:rsidRPr="00845C01" w:rsidRDefault="00657CB5" w:rsidP="00E858FF">
      <w:pPr>
        <w:pStyle w:val="Heading1"/>
        <w:bidi/>
        <w:rPr>
          <w:rFonts w:ascii="Arabic Typesetting" w:hAnsi="Arabic Typesetting" w:cs="Arabic Typesetting"/>
          <w:sz w:val="40"/>
          <w:szCs w:val="40"/>
          <w:bdr w:val="nil"/>
          <w:rtl/>
          <w:lang w:val="ar-SA"/>
        </w:rPr>
      </w:pPr>
      <w:r w:rsidRPr="00845C01">
        <w:rPr>
          <w:rFonts w:ascii="Arabic Typesetting" w:eastAsia="Arial" w:hAnsi="Arabic Typesetting" w:cs="Arabic Typesetting"/>
          <w:sz w:val="40"/>
          <w:szCs w:val="40"/>
          <w:bdr w:val="nil"/>
          <w:rtl/>
          <w:lang w:val="ar-SA"/>
        </w:rPr>
        <w:lastRenderedPageBreak/>
        <w:t>3</w:t>
      </w:r>
      <w:r w:rsidRPr="00845C01">
        <w:rPr>
          <w:rFonts w:ascii="Arabic Typesetting" w:hAnsi="Arabic Typesetting" w:cs="Arabic Typesetting"/>
          <w:sz w:val="40"/>
          <w:szCs w:val="40"/>
          <w:bdr w:val="nil"/>
          <w:rtl/>
          <w:lang w:val="ar-SA"/>
        </w:rPr>
        <w:t>.</w:t>
      </w:r>
      <w:r w:rsidRPr="00845C01">
        <w:rPr>
          <w:rFonts w:ascii="Arabic Typesetting" w:hAnsi="Arabic Typesetting" w:cs="Arabic Typesetting"/>
          <w:sz w:val="40"/>
          <w:szCs w:val="40"/>
          <w:bdr w:val="nil"/>
          <w:rtl/>
          <w:lang w:val="ar-SA"/>
        </w:rPr>
        <w:tab/>
      </w:r>
      <w:proofErr w:type="gramStart"/>
      <w:r w:rsidR="00AE1126" w:rsidRPr="00845C01">
        <w:rPr>
          <w:rFonts w:ascii="Arabic Typesetting" w:hAnsi="Arabic Typesetting" w:cs="Arabic Typesetting"/>
          <w:sz w:val="40"/>
          <w:szCs w:val="40"/>
          <w:bdr w:val="nil"/>
          <w:rtl/>
          <w:lang w:val="ar-SA"/>
        </w:rPr>
        <w:t>إعداد</w:t>
      </w:r>
      <w:proofErr w:type="gramEnd"/>
      <w:r w:rsidR="00AE1126" w:rsidRPr="00845C01">
        <w:rPr>
          <w:rFonts w:ascii="Arabic Typesetting" w:hAnsi="Arabic Typesetting" w:cs="Arabic Typesetting"/>
          <w:sz w:val="40"/>
          <w:szCs w:val="40"/>
          <w:bdr w:val="nil"/>
          <w:rtl/>
          <w:lang w:val="ar-SA"/>
        </w:rPr>
        <w:t xml:space="preserve"> التقارير </w:t>
      </w:r>
    </w:p>
    <w:p w:rsidR="00AE1126" w:rsidRPr="00845C01" w:rsidRDefault="00AE1126" w:rsidP="001725A4">
      <w:pPr>
        <w:pStyle w:val="NormalParaAR"/>
        <w:keepNext/>
        <w:widowControl w:val="0"/>
        <w:suppressAutoHyphens/>
        <w:rPr>
          <w:rFonts w:eastAsiaTheme="minorEastAsia"/>
        </w:rPr>
      </w:pPr>
      <w:r w:rsidRPr="00845C01">
        <w:rPr>
          <w:rFonts w:eastAsia="Arial"/>
          <w:bdr w:val="nil"/>
          <w:rtl/>
          <w:lang w:val="ar-SA"/>
        </w:rPr>
        <w:t xml:space="preserve">سيكون الاستشاري تحت </w:t>
      </w:r>
      <w:proofErr w:type="gramStart"/>
      <w:r w:rsidRPr="00845C01">
        <w:rPr>
          <w:rFonts w:eastAsia="Arial"/>
          <w:bdr w:val="nil"/>
          <w:rtl/>
          <w:lang w:val="ar-SA"/>
        </w:rPr>
        <w:t>إشراف</w:t>
      </w:r>
      <w:proofErr w:type="gramEnd"/>
      <w:r w:rsidRPr="00845C01">
        <w:rPr>
          <w:rFonts w:eastAsia="Arial"/>
          <w:bdr w:val="nil"/>
          <w:rtl/>
          <w:lang w:val="ar-SA"/>
        </w:rPr>
        <w:t xml:space="preserve"> مدير شعبة تنسيق </w:t>
      </w:r>
      <w:r w:rsidR="0089734B" w:rsidRPr="00845C01">
        <w:rPr>
          <w:rFonts w:eastAsia="Arial"/>
          <w:bdr w:val="nil"/>
          <w:rtl/>
          <w:lang w:val="ar-SA"/>
        </w:rPr>
        <w:t>أجندة</w:t>
      </w:r>
      <w:r w:rsidR="00E858FF" w:rsidRPr="00845C01">
        <w:rPr>
          <w:rFonts w:eastAsia="Arial" w:hint="cs"/>
          <w:bdr w:val="nil"/>
          <w:rtl/>
          <w:lang w:val="ar-SA"/>
        </w:rPr>
        <w:t xml:space="preserve"> </w:t>
      </w:r>
      <w:r w:rsidRPr="00845C01">
        <w:rPr>
          <w:rFonts w:eastAsia="Arial"/>
          <w:bdr w:val="nil"/>
          <w:rtl/>
          <w:lang w:val="ar-SA"/>
        </w:rPr>
        <w:t>التنمية</w:t>
      </w:r>
      <w:r w:rsidR="00B27244" w:rsidRPr="00845C01">
        <w:rPr>
          <w:rFonts w:eastAsia="Arial"/>
          <w:bdr w:val="nil"/>
          <w:rtl/>
          <w:lang w:val="ar-SA"/>
        </w:rPr>
        <w:t xml:space="preserve">. </w:t>
      </w:r>
      <w:proofErr w:type="gramStart"/>
      <w:r w:rsidRPr="00845C01">
        <w:rPr>
          <w:rFonts w:eastAsia="Arial"/>
          <w:bdr w:val="nil"/>
          <w:rtl/>
          <w:lang w:val="ar-SA"/>
        </w:rPr>
        <w:t>وبالإضافة</w:t>
      </w:r>
      <w:proofErr w:type="gramEnd"/>
      <w:r w:rsidRPr="00845C01">
        <w:rPr>
          <w:rFonts w:eastAsia="Arial"/>
          <w:bdr w:val="nil"/>
          <w:rtl/>
          <w:lang w:val="ar-SA"/>
        </w:rPr>
        <w:t xml:space="preserve"> إلى ذلك، على المقيِّم أن:</w:t>
      </w:r>
    </w:p>
    <w:p w:rsidR="00AE1126" w:rsidRPr="00845C01" w:rsidRDefault="00AE1126" w:rsidP="007750F6">
      <w:pPr>
        <w:pStyle w:val="NormalParaAR"/>
        <w:widowControl w:val="0"/>
        <w:suppressAutoHyphens/>
        <w:ind w:left="567"/>
        <w:rPr>
          <w:rFonts w:eastAsiaTheme="minorEastAsia"/>
        </w:rPr>
      </w:pPr>
      <w:r w:rsidRPr="00845C01">
        <w:rPr>
          <w:rFonts w:eastAsia="Arial"/>
          <w:bdr w:val="nil"/>
          <w:rtl/>
          <w:lang w:val="ar-SA"/>
        </w:rPr>
        <w:t>(أ)</w:t>
      </w:r>
      <w:r w:rsidRPr="00845C01">
        <w:rPr>
          <w:rFonts w:eastAsia="Arial"/>
          <w:bdr w:val="nil"/>
          <w:rtl/>
          <w:lang w:val="ar-SA"/>
        </w:rPr>
        <w:tab/>
        <w:t xml:space="preserve">يعمل عن كثب مع شعبة تنسيق </w:t>
      </w:r>
      <w:r w:rsidR="0089734B" w:rsidRPr="00845C01">
        <w:rPr>
          <w:rFonts w:eastAsia="Arial"/>
          <w:bdr w:val="nil"/>
          <w:rtl/>
          <w:lang w:val="ar-SA"/>
        </w:rPr>
        <w:t>أجندة</w:t>
      </w:r>
      <w:r w:rsidR="00E858FF" w:rsidRPr="00845C01">
        <w:rPr>
          <w:rFonts w:eastAsia="Arial" w:hint="cs"/>
          <w:bdr w:val="nil"/>
          <w:rtl/>
          <w:lang w:val="ar-SA"/>
        </w:rPr>
        <w:t xml:space="preserve"> </w:t>
      </w:r>
      <w:r w:rsidRPr="00845C01">
        <w:rPr>
          <w:rFonts w:eastAsia="Arial"/>
          <w:bdr w:val="nil"/>
          <w:rtl/>
          <w:lang w:val="ar-SA"/>
        </w:rPr>
        <w:t xml:space="preserve">التنمية ومدير المشروع </w:t>
      </w:r>
      <w:r w:rsidR="00657CB5" w:rsidRPr="00845C01">
        <w:rPr>
          <w:rFonts w:eastAsia="Arial" w:hint="cs"/>
          <w:bdr w:val="nil"/>
          <w:rtl/>
          <w:lang w:val="ar-SA"/>
        </w:rPr>
        <w:t>و</w:t>
      </w:r>
      <w:r w:rsidR="00657CB5" w:rsidRPr="00845C01">
        <w:rPr>
          <w:rFonts w:eastAsia="Arial"/>
          <w:bdr w:val="nil"/>
          <w:rtl/>
          <w:lang w:val="ar-SA"/>
        </w:rPr>
        <w:t>شعبة القانون والمشورة التشريعية، قطاع العلامات التجارية والتصاميم</w:t>
      </w:r>
      <w:r w:rsidR="00B27244" w:rsidRPr="00845C01">
        <w:rPr>
          <w:rFonts w:eastAsia="Arial"/>
          <w:bdr w:val="nil"/>
          <w:rtl/>
          <w:lang w:val="ar-SA"/>
        </w:rPr>
        <w:t xml:space="preserve">. </w:t>
      </w:r>
      <w:r w:rsidR="00E858FF" w:rsidRPr="00845C01">
        <w:rPr>
          <w:rFonts w:eastAsia="Arial" w:hint="cs"/>
          <w:bdr w:val="nil"/>
          <w:rtl/>
          <w:lang w:val="ar-SA"/>
        </w:rPr>
        <w:t>وسيتولى</w:t>
      </w:r>
      <w:r w:rsidRPr="00845C01">
        <w:rPr>
          <w:rFonts w:eastAsia="Arial"/>
          <w:bdr w:val="nil"/>
          <w:rtl/>
          <w:lang w:val="ar-SA"/>
        </w:rPr>
        <w:t xml:space="preserve"> كذلك التنسيق مع مديري البرامج ذات الصلة في الويبو حسب الاقتضاء؛</w:t>
      </w:r>
    </w:p>
    <w:p w:rsidR="00AE1126" w:rsidRPr="00845C01" w:rsidRDefault="00AE1126" w:rsidP="007750F6">
      <w:pPr>
        <w:pStyle w:val="NormalParaAR"/>
        <w:widowControl w:val="0"/>
        <w:suppressAutoHyphens/>
        <w:ind w:left="450"/>
        <w:rPr>
          <w:rFonts w:eastAsiaTheme="minorEastAsia"/>
        </w:rPr>
      </w:pPr>
      <w:r w:rsidRPr="00845C01">
        <w:rPr>
          <w:rFonts w:eastAsia="Arial"/>
          <w:bdr w:val="nil"/>
          <w:rtl/>
          <w:lang w:val="ar-SA"/>
        </w:rPr>
        <w:t>(ب)</w:t>
      </w:r>
      <w:r w:rsidRPr="00845C01">
        <w:rPr>
          <w:rFonts w:eastAsia="Arial"/>
          <w:bdr w:val="nil"/>
          <w:rtl/>
          <w:lang w:val="ar-SA"/>
        </w:rPr>
        <w:tab/>
      </w:r>
      <w:proofErr w:type="gramStart"/>
      <w:r w:rsidRPr="00845C01">
        <w:rPr>
          <w:rFonts w:eastAsia="Arial"/>
          <w:bdr w:val="nil"/>
          <w:rtl/>
          <w:lang w:val="ar-SA"/>
        </w:rPr>
        <w:t>ويتكفل</w:t>
      </w:r>
      <w:proofErr w:type="gramEnd"/>
      <w:r w:rsidRPr="00845C01">
        <w:rPr>
          <w:rFonts w:eastAsia="Arial"/>
          <w:bdr w:val="nil"/>
          <w:rtl/>
          <w:lang w:val="ar-SA"/>
        </w:rPr>
        <w:t xml:space="preserve"> بجودة البيانات (الصلاحية والاتساق والدقة) في جميع مراحل إعداد التقارير التحليلية (تقرير الاستهلال وتقرير التقييم النهائي).</w:t>
      </w:r>
    </w:p>
    <w:p w:rsidR="00AE1126" w:rsidRPr="00845C01" w:rsidRDefault="00657CB5" w:rsidP="00777329">
      <w:pPr>
        <w:pStyle w:val="Heading1"/>
        <w:keepNext w:val="0"/>
        <w:bidi/>
        <w:rPr>
          <w:rFonts w:ascii="Arabic Typesetting" w:hAnsi="Arabic Typesetting" w:cs="Arabic Typesetting"/>
          <w:sz w:val="40"/>
          <w:szCs w:val="40"/>
          <w:bdr w:val="nil"/>
          <w:rtl/>
          <w:lang w:val="ar-SA"/>
        </w:rPr>
      </w:pPr>
      <w:r w:rsidRPr="00845C01">
        <w:rPr>
          <w:rFonts w:ascii="Arabic Typesetting" w:hAnsi="Arabic Typesetting" w:cs="Arabic Typesetting" w:hint="cs"/>
          <w:sz w:val="40"/>
          <w:szCs w:val="40"/>
          <w:bdr w:val="nil"/>
          <w:rtl/>
          <w:lang w:val="ar-SA"/>
        </w:rPr>
        <w:t>4.</w:t>
      </w:r>
      <w:r w:rsidRPr="00845C01">
        <w:rPr>
          <w:rFonts w:ascii="Arabic Typesetting" w:hAnsi="Arabic Typesetting" w:cs="Arabic Typesetting" w:hint="cs"/>
          <w:sz w:val="40"/>
          <w:szCs w:val="40"/>
          <w:bdr w:val="nil"/>
          <w:rtl/>
          <w:lang w:val="ar-SA"/>
        </w:rPr>
        <w:tab/>
      </w:r>
      <w:r w:rsidRPr="00845C01">
        <w:rPr>
          <w:rFonts w:ascii="Arabic Typesetting" w:hAnsi="Arabic Typesetting" w:cs="Arabic Typesetting"/>
          <w:sz w:val="40"/>
          <w:szCs w:val="40"/>
          <w:bdr w:val="nil"/>
          <w:rtl/>
          <w:lang w:val="ar-SA"/>
        </w:rPr>
        <w:t>سجل المقيّ</w:t>
      </w:r>
      <w:r w:rsidRPr="00845C01">
        <w:rPr>
          <w:rFonts w:ascii="Arabic Typesetting" w:hAnsi="Arabic Typesetting" w:cs="Arabic Typesetting" w:hint="cs"/>
          <w:sz w:val="40"/>
          <w:szCs w:val="40"/>
          <w:bdr w:val="nil"/>
          <w:rtl/>
          <w:lang w:val="ar-SA"/>
        </w:rPr>
        <w:t>م</w:t>
      </w:r>
    </w:p>
    <w:p w:rsidR="00AE1126" w:rsidRPr="00845C01" w:rsidRDefault="00AE1126" w:rsidP="003554A7">
      <w:pPr>
        <w:pStyle w:val="NormalParaAR"/>
        <w:rPr>
          <w:rFonts w:eastAsia="Arial"/>
          <w:bdr w:val="nil"/>
          <w:rtl/>
          <w:lang w:val="ar-SA"/>
        </w:rPr>
      </w:pPr>
      <w:r w:rsidRPr="00845C01">
        <w:rPr>
          <w:rFonts w:eastAsia="Arial"/>
          <w:bdr w:val="nil"/>
          <w:rtl/>
          <w:lang w:val="ar-SA"/>
        </w:rPr>
        <w:t xml:space="preserve">السيد دانييل </w:t>
      </w:r>
      <w:proofErr w:type="spellStart"/>
      <w:r w:rsidRPr="00845C01">
        <w:rPr>
          <w:rFonts w:eastAsia="Arial"/>
          <w:bdr w:val="nil"/>
          <w:rtl/>
          <w:lang w:val="ar-SA"/>
        </w:rPr>
        <w:t>كيلير</w:t>
      </w:r>
      <w:proofErr w:type="spellEnd"/>
      <w:r w:rsidRPr="00845C01">
        <w:rPr>
          <w:rFonts w:eastAsia="Arial"/>
          <w:bdr w:val="nil"/>
          <w:rtl/>
          <w:lang w:val="ar-SA"/>
        </w:rPr>
        <w:t xml:space="preserve"> له باع طويل في إعداد مشروعات التقييم وإدارتها وفي إجراء التقويمات المؤسسية في القطاعين العام والخاص</w:t>
      </w:r>
      <w:r w:rsidR="00B27244" w:rsidRPr="00845C01">
        <w:rPr>
          <w:rFonts w:eastAsia="Arial"/>
          <w:bdr w:val="nil"/>
          <w:rtl/>
          <w:lang w:val="ar-SA"/>
        </w:rPr>
        <w:t xml:space="preserve">. </w:t>
      </w:r>
      <w:r w:rsidRPr="00845C01">
        <w:rPr>
          <w:rFonts w:eastAsia="Arial"/>
          <w:bdr w:val="nil"/>
          <w:rtl/>
          <w:lang w:val="ar-SA"/>
        </w:rPr>
        <w:t xml:space="preserve">وللسيد </w:t>
      </w:r>
      <w:proofErr w:type="spellStart"/>
      <w:r w:rsidRPr="00845C01">
        <w:rPr>
          <w:rFonts w:eastAsia="Arial"/>
          <w:bdr w:val="nil"/>
          <w:rtl/>
          <w:lang w:val="ar-SA"/>
        </w:rPr>
        <w:t>كيلير</w:t>
      </w:r>
      <w:proofErr w:type="spellEnd"/>
      <w:r w:rsidRPr="00845C01">
        <w:rPr>
          <w:rFonts w:eastAsia="Arial"/>
          <w:bdr w:val="nil"/>
          <w:rtl/>
          <w:lang w:val="ar-SA"/>
        </w:rPr>
        <w:t xml:space="preserve"> خبرة سابقة في الويبو أيضاً، حيث أعد تقارير بشأن بعض مشروعات </w:t>
      </w:r>
      <w:r w:rsidR="00EC7E25" w:rsidRPr="00845C01">
        <w:rPr>
          <w:rFonts w:eastAsia="Arial" w:hint="cs"/>
          <w:bdr w:val="nil"/>
          <w:rtl/>
          <w:lang w:val="ar-SA"/>
        </w:rPr>
        <w:t>أجندة التنمي</w:t>
      </w:r>
      <w:r w:rsidR="00EC7E25" w:rsidRPr="00845C01">
        <w:rPr>
          <w:rFonts w:eastAsia="Arial" w:hint="eastAsia"/>
          <w:bdr w:val="nil"/>
          <w:rtl/>
          <w:lang w:val="ar-SA"/>
        </w:rPr>
        <w:t>ة</w:t>
      </w:r>
      <w:r w:rsidRPr="00845C01">
        <w:rPr>
          <w:rFonts w:eastAsia="Arial"/>
          <w:bdr w:val="nil"/>
          <w:rtl/>
          <w:lang w:val="ar-SA"/>
        </w:rPr>
        <w:t xml:space="preserve"> الم</w:t>
      </w:r>
      <w:r w:rsidR="00EC7E25" w:rsidRPr="00845C01">
        <w:rPr>
          <w:rFonts w:eastAsia="Arial"/>
          <w:bdr w:val="nil"/>
          <w:rtl/>
          <w:lang w:val="ar-SA"/>
        </w:rPr>
        <w:t>ستكملة، وهي تحديداً مشروع تعزيز</w:t>
      </w:r>
      <w:r w:rsidR="00EC7E25" w:rsidRPr="00845C01">
        <w:rPr>
          <w:rFonts w:eastAsia="Arial" w:hint="cs"/>
          <w:bdr w:val="nil"/>
          <w:rtl/>
          <w:lang w:val="ar-SA"/>
        </w:rPr>
        <w:t xml:space="preserve"> </w:t>
      </w:r>
      <w:r w:rsidRPr="00845C01">
        <w:rPr>
          <w:rFonts w:eastAsia="Arial"/>
          <w:bdr w:val="nil"/>
          <w:rtl/>
          <w:lang w:val="ar-SA"/>
        </w:rPr>
        <w:t>التعاون</w:t>
      </w:r>
      <w:r w:rsidR="00EC7E25" w:rsidRPr="00845C01">
        <w:rPr>
          <w:rFonts w:eastAsia="Arial" w:hint="cs"/>
          <w:bdr w:val="nil"/>
          <w:rtl/>
          <w:lang w:val="ar-SA"/>
        </w:rPr>
        <w:t xml:space="preserve"> حول </w:t>
      </w:r>
      <w:r w:rsidR="00EC7E25" w:rsidRPr="00845C01">
        <w:rPr>
          <w:rFonts w:eastAsia="Arial" w:hint="cs"/>
          <w:bdr w:val="nil"/>
          <w:rtl/>
          <w:lang w:val="fr-FR" w:bidi="ar-EG"/>
        </w:rPr>
        <w:t xml:space="preserve">الملكية الفكرية والتنمية </w:t>
      </w:r>
      <w:r w:rsidRPr="00845C01">
        <w:rPr>
          <w:rFonts w:eastAsia="Arial"/>
          <w:bdr w:val="nil"/>
          <w:rtl/>
          <w:lang w:val="ar-SA"/>
        </w:rPr>
        <w:t>فيما بين البلدان النامية والبلدان</w:t>
      </w:r>
      <w:r w:rsidR="00EC7E25" w:rsidRPr="00845C01">
        <w:rPr>
          <w:rFonts w:eastAsia="Arial" w:hint="cs"/>
          <w:bdr w:val="nil"/>
          <w:rtl/>
          <w:lang w:val="ar-SA"/>
        </w:rPr>
        <w:t xml:space="preserve"> الأقل</w:t>
      </w:r>
      <w:r w:rsidR="00EC7E25" w:rsidRPr="00845C01">
        <w:rPr>
          <w:rFonts w:eastAsia="Arial"/>
          <w:bdr w:val="nil"/>
          <w:rtl/>
          <w:lang w:val="ar-SA"/>
        </w:rPr>
        <w:t xml:space="preserve"> نمواً</w:t>
      </w:r>
      <w:r w:rsidR="00EC7E25" w:rsidRPr="00845C01">
        <w:rPr>
          <w:rFonts w:eastAsia="Arial" w:hint="cs"/>
          <w:bdr w:val="nil"/>
          <w:rtl/>
          <w:lang w:val="ar-SA"/>
        </w:rPr>
        <w:t xml:space="preserve"> </w:t>
      </w:r>
      <w:r w:rsidRPr="00845C01">
        <w:rPr>
          <w:rFonts w:eastAsia="Arial"/>
          <w:bdr w:val="nil"/>
          <w:rtl/>
          <w:lang w:val="ar-SA"/>
        </w:rPr>
        <w:t>(الوثيقة</w:t>
      </w:r>
      <w:r w:rsidR="00EC7E25" w:rsidRPr="00845C01">
        <w:rPr>
          <w:rFonts w:eastAsia="Arial" w:hint="cs"/>
          <w:bdr w:val="nil"/>
          <w:rtl/>
          <w:lang w:val="ar-SA"/>
        </w:rPr>
        <w:t> </w:t>
      </w:r>
      <w:r w:rsidR="00EC7E25" w:rsidRPr="00845C01">
        <w:rPr>
          <w:rFonts w:eastAsia="Arial"/>
          <w:bdr w:val="nil"/>
        </w:rPr>
        <w:t>/7/6</w:t>
      </w:r>
      <w:r w:rsidRPr="00845C01">
        <w:rPr>
          <w:rFonts w:eastAsia="Arial"/>
          <w:bdr w:val="nil"/>
          <w:rtl/>
          <w:lang w:val="ar-SA"/>
        </w:rPr>
        <w:t xml:space="preserve">CDIP)، ومشروع </w:t>
      </w:r>
      <w:r w:rsidR="003554A7" w:rsidRPr="00845C01">
        <w:rPr>
          <w:rFonts w:eastAsia="Arial" w:hint="cs"/>
          <w:bdr w:val="nil"/>
          <w:rtl/>
          <w:lang w:val="ar-SA"/>
        </w:rPr>
        <w:t xml:space="preserve">حول </w:t>
      </w:r>
      <w:r w:rsidRPr="00845C01">
        <w:rPr>
          <w:rFonts w:eastAsia="Arial"/>
          <w:bdr w:val="nil"/>
          <w:rtl/>
          <w:lang w:val="ar-SA"/>
        </w:rPr>
        <w:t xml:space="preserve">الملكية الفكرية والتنمية </w:t>
      </w:r>
      <w:r w:rsidR="003554A7" w:rsidRPr="00845C01">
        <w:rPr>
          <w:rFonts w:eastAsia="Arial"/>
          <w:bdr w:val="nil"/>
          <w:rtl/>
          <w:lang w:val="ar-SA"/>
        </w:rPr>
        <w:t xml:space="preserve">الاقتصادية </w:t>
      </w:r>
      <w:r w:rsidR="003554A7" w:rsidRPr="00845C01">
        <w:rPr>
          <w:rFonts w:eastAsia="Arial" w:hint="cs"/>
          <w:bdr w:val="nil"/>
          <w:rtl/>
          <w:lang w:val="ar-SA"/>
        </w:rPr>
        <w:t>و</w:t>
      </w:r>
      <w:r w:rsidRPr="00845C01">
        <w:rPr>
          <w:rFonts w:eastAsia="Arial"/>
          <w:bdr w:val="nil"/>
          <w:rtl/>
          <w:lang w:val="ar-SA"/>
        </w:rPr>
        <w:t xml:space="preserve">الاجتماعية (الوثيقة </w:t>
      </w:r>
      <w:r w:rsidR="003554A7" w:rsidRPr="00845C01">
        <w:rPr>
          <w:szCs w:val="22"/>
        </w:rPr>
        <w:t>CDIP/5/7 Rev.</w:t>
      </w:r>
      <w:r w:rsidRPr="00845C01">
        <w:rPr>
          <w:rFonts w:eastAsia="Arial"/>
          <w:bdr w:val="nil"/>
          <w:rtl/>
          <w:lang w:val="ar-SA"/>
        </w:rPr>
        <w:t xml:space="preserve">)، </w:t>
      </w:r>
      <w:proofErr w:type="gramStart"/>
      <w:r w:rsidRPr="00845C01">
        <w:rPr>
          <w:rFonts w:eastAsia="Arial"/>
          <w:bdr w:val="nil"/>
          <w:rtl/>
          <w:lang w:val="ar-SA"/>
        </w:rPr>
        <w:t>ومشروع</w:t>
      </w:r>
      <w:proofErr w:type="gramEnd"/>
      <w:r w:rsidRPr="00845C01">
        <w:rPr>
          <w:rFonts w:eastAsia="Arial"/>
          <w:bdr w:val="nil"/>
          <w:rtl/>
          <w:lang w:val="ar-SA"/>
        </w:rPr>
        <w:t xml:space="preserve"> بشأن المشروعات التعاونية المفتوحة والنماذج القائمة على</w:t>
      </w:r>
      <w:r w:rsidR="00657CB5" w:rsidRPr="00845C01">
        <w:rPr>
          <w:rFonts w:eastAsia="Arial"/>
          <w:bdr w:val="nil"/>
          <w:rtl/>
          <w:lang w:val="ar-SA"/>
        </w:rPr>
        <w:t xml:space="preserve"> الملكية الفكرية (</w:t>
      </w:r>
      <w:r w:rsidR="003554A7" w:rsidRPr="00845C01">
        <w:rPr>
          <w:szCs w:val="22"/>
        </w:rPr>
        <w:t>CDIP</w:t>
      </w:r>
      <w:r w:rsidR="00E27E83" w:rsidRPr="00845C01">
        <w:rPr>
          <w:szCs w:val="22"/>
        </w:rPr>
        <w:t>/</w:t>
      </w:r>
      <w:r w:rsidR="003554A7" w:rsidRPr="00845C01">
        <w:rPr>
          <w:szCs w:val="22"/>
        </w:rPr>
        <w:t>6/6/Rev.</w:t>
      </w:r>
      <w:r w:rsidR="00657CB5" w:rsidRPr="00845C01">
        <w:rPr>
          <w:rFonts w:eastAsia="Arial"/>
          <w:bdr w:val="nil"/>
          <w:rtl/>
          <w:lang w:val="ar-SA"/>
        </w:rPr>
        <w:t>)</w:t>
      </w:r>
      <w:r w:rsidR="00657CB5" w:rsidRPr="00845C01">
        <w:rPr>
          <w:rFonts w:eastAsia="Arial" w:hint="cs"/>
          <w:bdr w:val="nil"/>
          <w:rtl/>
          <w:lang w:val="ar-SA"/>
        </w:rPr>
        <w:t xml:space="preserve">، ومشروع بشأن </w:t>
      </w:r>
      <w:r w:rsidR="00657CB5" w:rsidRPr="00845C01">
        <w:rPr>
          <w:rFonts w:eastAsia="Arial"/>
          <w:bdr w:val="nil"/>
          <w:rtl/>
          <w:lang w:val="ar-SA"/>
        </w:rPr>
        <w:t xml:space="preserve">الملكية الفكرية ونقل التكنولوجيا: التحديات المشتركة </w:t>
      </w:r>
      <w:r w:rsidR="003554A7" w:rsidRPr="00845C01">
        <w:rPr>
          <w:rFonts w:eastAsia="Arial" w:hint="cs"/>
          <w:bdr w:val="nil"/>
          <w:rtl/>
          <w:lang w:val="ar-SA"/>
        </w:rPr>
        <w:t>وبناء</w:t>
      </w:r>
      <w:r w:rsidR="00657CB5" w:rsidRPr="00845C01">
        <w:rPr>
          <w:rFonts w:eastAsia="Arial"/>
          <w:bdr w:val="nil"/>
          <w:rtl/>
          <w:lang w:val="ar-SA"/>
        </w:rPr>
        <w:t xml:space="preserve"> الحلو</w:t>
      </w:r>
      <w:r w:rsidR="00657CB5" w:rsidRPr="00845C01">
        <w:rPr>
          <w:rFonts w:eastAsia="Arial" w:hint="cs"/>
          <w:bdr w:val="nil"/>
          <w:rtl/>
          <w:lang w:val="ar-SA"/>
        </w:rPr>
        <w:t xml:space="preserve">ل </w:t>
      </w:r>
      <w:r w:rsidR="00657CB5" w:rsidRPr="00845C01">
        <w:rPr>
          <w:rFonts w:eastAsia="Arial"/>
          <w:bdr w:val="nil"/>
          <w:rtl/>
          <w:lang w:val="ar-SA"/>
        </w:rPr>
        <w:t>(</w:t>
      </w:r>
      <w:r w:rsidR="003554A7" w:rsidRPr="00845C01">
        <w:rPr>
          <w:szCs w:val="22"/>
        </w:rPr>
        <w:t>CDIP/16/3</w:t>
      </w:r>
      <w:r w:rsidR="00657CB5" w:rsidRPr="00845C01">
        <w:rPr>
          <w:rFonts w:eastAsia="Arial"/>
          <w:bdr w:val="nil"/>
          <w:rtl/>
          <w:lang w:val="ar-SA"/>
        </w:rPr>
        <w:t>)</w:t>
      </w:r>
      <w:r w:rsidR="00657CB5" w:rsidRPr="00845C01">
        <w:rPr>
          <w:rFonts w:eastAsia="Arial" w:hint="cs"/>
          <w:bdr w:val="nil"/>
          <w:rtl/>
          <w:lang w:val="ar-SA"/>
        </w:rPr>
        <w:t>.</w:t>
      </w:r>
    </w:p>
    <w:p w:rsidR="00AE1126" w:rsidRPr="00845C01" w:rsidRDefault="00657CB5" w:rsidP="00EC7E25">
      <w:pPr>
        <w:pStyle w:val="Heading1"/>
        <w:bidi/>
        <w:rPr>
          <w:rFonts w:ascii="Arabic Typesetting" w:eastAsiaTheme="minorEastAsia" w:hAnsi="Arabic Typesetting" w:cs="Arabic Typesetting"/>
          <w:sz w:val="40"/>
          <w:szCs w:val="40"/>
        </w:rPr>
      </w:pPr>
      <w:r w:rsidRPr="00845C01">
        <w:rPr>
          <w:rFonts w:ascii="Arabic Typesetting" w:eastAsia="Arial" w:hAnsi="Arabic Typesetting" w:cs="Arabic Typesetting"/>
          <w:sz w:val="40"/>
          <w:szCs w:val="40"/>
          <w:bdr w:val="nil"/>
          <w:rtl/>
          <w:lang w:val="ar-SA"/>
        </w:rPr>
        <w:t>5.</w:t>
      </w:r>
      <w:r w:rsidRPr="00845C01">
        <w:rPr>
          <w:rFonts w:ascii="Arabic Typesetting" w:hAnsi="Arabic Typesetting" w:cs="Arabic Typesetting"/>
          <w:sz w:val="40"/>
          <w:szCs w:val="40"/>
          <w:bdr w:val="nil"/>
          <w:rtl/>
          <w:lang w:val="ar-SA"/>
        </w:rPr>
        <w:tab/>
      </w:r>
      <w:r w:rsidR="00AE1126" w:rsidRPr="00845C01">
        <w:rPr>
          <w:rFonts w:ascii="Arabic Typesetting" w:hAnsi="Arabic Typesetting" w:cs="Arabic Typesetting"/>
          <w:sz w:val="40"/>
          <w:szCs w:val="40"/>
          <w:bdr w:val="nil"/>
          <w:rtl/>
          <w:lang w:val="ar-SA"/>
        </w:rPr>
        <w:t xml:space="preserve">مدة العقد </w:t>
      </w:r>
      <w:proofErr w:type="gramStart"/>
      <w:r w:rsidR="00AE1126" w:rsidRPr="00845C01">
        <w:rPr>
          <w:rFonts w:ascii="Arabic Typesetting" w:hAnsi="Arabic Typesetting" w:cs="Arabic Typesetting"/>
          <w:sz w:val="40"/>
          <w:szCs w:val="40"/>
          <w:bdr w:val="nil"/>
          <w:rtl/>
          <w:lang w:val="ar-SA"/>
        </w:rPr>
        <w:t>والأتعاب</w:t>
      </w:r>
      <w:proofErr w:type="gramEnd"/>
    </w:p>
    <w:p w:rsidR="00AE1126" w:rsidRPr="00845C01" w:rsidRDefault="00AE1126" w:rsidP="0079615B">
      <w:pPr>
        <w:pStyle w:val="NormalParaAR"/>
        <w:widowControl w:val="0"/>
        <w:suppressAutoHyphens/>
        <w:rPr>
          <w:rFonts w:eastAsiaTheme="minorEastAsia"/>
        </w:rPr>
      </w:pPr>
      <w:r w:rsidRPr="00845C01">
        <w:rPr>
          <w:rFonts w:eastAsia="Arial"/>
          <w:bdr w:val="nil"/>
          <w:rtl/>
          <w:lang w:val="ar-SA"/>
        </w:rPr>
        <w:t xml:space="preserve">يبدأ العقد في </w:t>
      </w:r>
      <w:r w:rsidR="00657CB5" w:rsidRPr="00845C01">
        <w:rPr>
          <w:rFonts w:eastAsia="Arial" w:hint="cs"/>
          <w:bdr w:val="nil"/>
          <w:rtl/>
          <w:lang w:val="ar-SA"/>
        </w:rPr>
        <w:t xml:space="preserve">15 نوفمبر 2016 </w:t>
      </w:r>
      <w:r w:rsidR="00657CB5" w:rsidRPr="00845C01">
        <w:rPr>
          <w:rFonts w:eastAsia="Arial"/>
          <w:bdr w:val="nil"/>
          <w:rtl/>
          <w:lang w:val="ar-SA"/>
        </w:rPr>
        <w:t xml:space="preserve">وينتهي في </w:t>
      </w:r>
      <w:r w:rsidR="000C0CF0" w:rsidRPr="00845C01">
        <w:rPr>
          <w:rFonts w:eastAsia="Arial" w:hint="cs"/>
          <w:bdr w:val="nil"/>
          <w:rtl/>
          <w:lang w:val="ar-SA"/>
        </w:rPr>
        <w:t>30 مايو</w:t>
      </w:r>
      <w:r w:rsidR="00657CB5" w:rsidRPr="00845C01">
        <w:rPr>
          <w:rFonts w:eastAsia="Arial" w:hint="cs"/>
          <w:bdr w:val="nil"/>
          <w:rtl/>
          <w:lang w:val="ar-SA"/>
        </w:rPr>
        <w:t xml:space="preserve"> 2017</w:t>
      </w:r>
      <w:r w:rsidR="00B27244" w:rsidRPr="00845C01">
        <w:rPr>
          <w:rFonts w:eastAsia="Arial"/>
          <w:bdr w:val="nil"/>
          <w:rtl/>
          <w:lang w:val="ar-SA"/>
        </w:rPr>
        <w:t xml:space="preserve">. </w:t>
      </w:r>
      <w:r w:rsidRPr="00845C01">
        <w:rPr>
          <w:rFonts w:eastAsia="Arial"/>
          <w:bdr w:val="nil"/>
          <w:rtl/>
          <w:lang w:val="ar-SA"/>
        </w:rPr>
        <w:t>وينبغي خلال هذه الفترة اتباع الجدول الزمني التالي:</w:t>
      </w:r>
    </w:p>
    <w:p w:rsidR="00AE1126" w:rsidRPr="00845C01" w:rsidRDefault="00AE1126" w:rsidP="0079615B">
      <w:pPr>
        <w:pStyle w:val="NormalParaAR"/>
        <w:widowControl w:val="0"/>
        <w:suppressAutoHyphens/>
        <w:rPr>
          <w:rFonts w:eastAsia="Arial"/>
          <w:bdr w:val="nil"/>
          <w:rtl/>
          <w:lang w:val="ar-SA"/>
        </w:rPr>
      </w:pPr>
      <w:r w:rsidRPr="00845C01">
        <w:rPr>
          <w:rFonts w:eastAsia="Arial"/>
          <w:bdr w:val="nil"/>
          <w:rtl/>
          <w:lang w:val="ar-SA"/>
        </w:rPr>
        <w:t>ينبغي تقديم تقرير الاستهلال لل</w:t>
      </w:r>
      <w:r w:rsidR="000C0CF0" w:rsidRPr="00845C01">
        <w:rPr>
          <w:rFonts w:eastAsia="Arial"/>
          <w:bdr w:val="nil"/>
          <w:rtl/>
          <w:lang w:val="ar-SA"/>
        </w:rPr>
        <w:t xml:space="preserve">ويبو في موعد غايته 15 </w:t>
      </w:r>
      <w:r w:rsidR="000C0CF0" w:rsidRPr="00845C01">
        <w:rPr>
          <w:rFonts w:eastAsia="Arial" w:hint="cs"/>
          <w:bdr w:val="nil"/>
          <w:rtl/>
          <w:lang w:val="ar-SA"/>
        </w:rPr>
        <w:t>ديسمبر 2016</w:t>
      </w:r>
      <w:r w:rsidR="00B27244" w:rsidRPr="00845C01">
        <w:rPr>
          <w:rFonts w:eastAsia="Arial"/>
          <w:bdr w:val="nil"/>
          <w:rtl/>
          <w:lang w:val="ar-SA"/>
        </w:rPr>
        <w:t xml:space="preserve">. </w:t>
      </w:r>
      <w:r w:rsidR="000C0CF0" w:rsidRPr="00845C01">
        <w:rPr>
          <w:rFonts w:eastAsia="Arial"/>
          <w:bdr w:val="nil"/>
          <w:rtl/>
          <w:lang w:val="ar-SA"/>
        </w:rPr>
        <w:t>وستصلك</w:t>
      </w:r>
      <w:r w:rsidR="000C0CF0" w:rsidRPr="00845C01">
        <w:rPr>
          <w:rFonts w:eastAsia="Arial" w:hint="cs"/>
          <w:bdr w:val="nil"/>
          <w:rtl/>
          <w:lang w:val="ar-SA"/>
        </w:rPr>
        <w:t xml:space="preserve"> </w:t>
      </w:r>
      <w:r w:rsidRPr="00845C01">
        <w:rPr>
          <w:rFonts w:eastAsia="Arial"/>
          <w:bdr w:val="nil"/>
          <w:rtl/>
          <w:lang w:val="ar-SA"/>
        </w:rPr>
        <w:t>تعليقات ال</w:t>
      </w:r>
      <w:r w:rsidR="000C0CF0" w:rsidRPr="00845C01">
        <w:rPr>
          <w:rFonts w:eastAsia="Arial"/>
          <w:bdr w:val="nil"/>
          <w:rtl/>
          <w:lang w:val="ar-SA"/>
        </w:rPr>
        <w:t>ويبو في موعد غاي</w:t>
      </w:r>
      <w:r w:rsidR="000C0CF0" w:rsidRPr="00845C01">
        <w:rPr>
          <w:rFonts w:eastAsia="Arial" w:hint="cs"/>
          <w:bdr w:val="nil"/>
          <w:rtl/>
          <w:lang w:val="ar-SA"/>
        </w:rPr>
        <w:t>ته</w:t>
      </w:r>
      <w:r w:rsidR="0079615B" w:rsidRPr="00845C01">
        <w:rPr>
          <w:rFonts w:eastAsia="Arial" w:hint="eastAsia"/>
          <w:bdr w:val="nil"/>
          <w:rtl/>
          <w:lang w:val="ar-SA"/>
        </w:rPr>
        <w:t> </w:t>
      </w:r>
      <w:r w:rsidR="000C0CF0" w:rsidRPr="00845C01">
        <w:rPr>
          <w:rFonts w:eastAsia="Arial" w:hint="cs"/>
          <w:bdr w:val="nil"/>
          <w:rtl/>
          <w:lang w:val="ar-SA"/>
        </w:rPr>
        <w:t>20</w:t>
      </w:r>
      <w:r w:rsidR="0079615B" w:rsidRPr="00845C01">
        <w:rPr>
          <w:rFonts w:eastAsia="Arial" w:hint="cs"/>
          <w:bdr w:val="nil"/>
          <w:rtl/>
          <w:lang w:val="ar-SA"/>
        </w:rPr>
        <w:t> </w:t>
      </w:r>
      <w:r w:rsidR="000C0CF0" w:rsidRPr="00845C01">
        <w:rPr>
          <w:rFonts w:eastAsia="Arial" w:hint="cs"/>
          <w:bdr w:val="nil"/>
          <w:rtl/>
          <w:lang w:val="ar-SA"/>
        </w:rPr>
        <w:t>ديسمبر 2016</w:t>
      </w:r>
      <w:r w:rsidR="00B27244" w:rsidRPr="00845C01">
        <w:rPr>
          <w:rFonts w:eastAsia="Arial"/>
          <w:bdr w:val="nil"/>
          <w:rtl/>
          <w:lang w:val="ar-SA"/>
        </w:rPr>
        <w:t xml:space="preserve">. </w:t>
      </w:r>
      <w:r w:rsidRPr="00845C01">
        <w:rPr>
          <w:rFonts w:eastAsia="Arial"/>
          <w:bdr w:val="nil"/>
          <w:rtl/>
          <w:lang w:val="ar-SA"/>
        </w:rPr>
        <w:t>ويجب تقديم مشروع تقرير التقييم لل</w:t>
      </w:r>
      <w:r w:rsidR="000C0CF0" w:rsidRPr="00845C01">
        <w:rPr>
          <w:rFonts w:eastAsia="Arial"/>
          <w:bdr w:val="nil"/>
          <w:rtl/>
          <w:lang w:val="ar-SA"/>
        </w:rPr>
        <w:t xml:space="preserve">ويبو في موعد غايته </w:t>
      </w:r>
      <w:r w:rsidR="000C0CF0" w:rsidRPr="00845C01">
        <w:rPr>
          <w:rFonts w:eastAsia="Arial" w:hint="cs"/>
          <w:bdr w:val="nil"/>
          <w:rtl/>
          <w:lang w:val="ar-SA"/>
        </w:rPr>
        <w:t>15 يناير 2017</w:t>
      </w:r>
      <w:r w:rsidR="00B27244" w:rsidRPr="00845C01">
        <w:rPr>
          <w:rFonts w:eastAsia="Arial"/>
          <w:bdr w:val="nil"/>
          <w:rtl/>
          <w:lang w:val="ar-SA"/>
        </w:rPr>
        <w:t xml:space="preserve">. </w:t>
      </w:r>
      <w:r w:rsidR="000C0CF0" w:rsidRPr="00845C01">
        <w:rPr>
          <w:rFonts w:eastAsia="Arial"/>
          <w:bdr w:val="nil"/>
          <w:rtl/>
          <w:lang w:val="ar-SA"/>
        </w:rPr>
        <w:t>وستأتيك</w:t>
      </w:r>
      <w:r w:rsidRPr="00845C01">
        <w:rPr>
          <w:rFonts w:eastAsia="Arial"/>
          <w:bdr w:val="nil"/>
          <w:rtl/>
          <w:lang w:val="ar-SA"/>
        </w:rPr>
        <w:t xml:space="preserve"> التصحيحات الوقائعية على الم</w:t>
      </w:r>
      <w:r w:rsidR="000C0CF0" w:rsidRPr="00845C01">
        <w:rPr>
          <w:rFonts w:eastAsia="Arial"/>
          <w:bdr w:val="nil"/>
          <w:rtl/>
          <w:lang w:val="ar-SA"/>
        </w:rPr>
        <w:t xml:space="preserve">شروع في موعد غايته </w:t>
      </w:r>
      <w:r w:rsidR="000C0CF0" w:rsidRPr="00845C01">
        <w:rPr>
          <w:rFonts w:eastAsia="Arial" w:hint="cs"/>
          <w:bdr w:val="nil"/>
          <w:rtl/>
          <w:lang w:val="ar-SA"/>
        </w:rPr>
        <w:t>20 يناير 2017</w:t>
      </w:r>
      <w:r w:rsidR="00B27244" w:rsidRPr="00845C01">
        <w:rPr>
          <w:rFonts w:eastAsia="Arial"/>
          <w:bdr w:val="nil"/>
          <w:rtl/>
          <w:lang w:val="ar-SA"/>
        </w:rPr>
        <w:t xml:space="preserve">. </w:t>
      </w:r>
      <w:r w:rsidRPr="00845C01">
        <w:rPr>
          <w:rFonts w:eastAsia="Arial"/>
          <w:bdr w:val="nil"/>
          <w:rtl/>
          <w:lang w:val="ar-SA"/>
        </w:rPr>
        <w:t>ويجب تقديم تقرير التقييم ال</w:t>
      </w:r>
      <w:r w:rsidR="000C0CF0" w:rsidRPr="00845C01">
        <w:rPr>
          <w:rFonts w:eastAsia="Arial"/>
          <w:bdr w:val="nil"/>
          <w:rtl/>
          <w:lang w:val="ar-SA"/>
        </w:rPr>
        <w:t xml:space="preserve">نهائي في موعد غايته </w:t>
      </w:r>
      <w:r w:rsidR="000C0CF0" w:rsidRPr="00845C01">
        <w:rPr>
          <w:rFonts w:eastAsia="Arial" w:hint="cs"/>
          <w:bdr w:val="nil"/>
          <w:rtl/>
          <w:lang w:val="ar-SA"/>
        </w:rPr>
        <w:t>15 فبراير 2017</w:t>
      </w:r>
      <w:r w:rsidR="00B27244" w:rsidRPr="00845C01">
        <w:rPr>
          <w:rFonts w:eastAsia="Arial"/>
          <w:bdr w:val="nil"/>
          <w:rtl/>
          <w:lang w:val="ar-SA"/>
        </w:rPr>
        <w:t xml:space="preserve">. </w:t>
      </w:r>
      <w:proofErr w:type="gramStart"/>
      <w:r w:rsidR="000C0CF0" w:rsidRPr="00845C01">
        <w:rPr>
          <w:rFonts w:eastAsia="Arial"/>
          <w:bdr w:val="nil"/>
          <w:rtl/>
          <w:lang w:val="ar-SA"/>
        </w:rPr>
        <w:t>ويجب</w:t>
      </w:r>
      <w:proofErr w:type="gramEnd"/>
      <w:r w:rsidR="000C0CF0" w:rsidRPr="00845C01">
        <w:rPr>
          <w:rFonts w:eastAsia="Arial"/>
          <w:bdr w:val="nil"/>
          <w:rtl/>
          <w:lang w:val="ar-SA"/>
        </w:rPr>
        <w:t xml:space="preserve"> تقديم</w:t>
      </w:r>
      <w:r w:rsidRPr="00845C01">
        <w:rPr>
          <w:rFonts w:eastAsia="Arial"/>
          <w:bdr w:val="nil"/>
          <w:rtl/>
          <w:lang w:val="ar-SA"/>
        </w:rPr>
        <w:t xml:space="preserve"> الصيغة النهائية من تقرير التقييم الذي يضم رد الإدارة في مرفق خلال دورتها </w:t>
      </w:r>
      <w:r w:rsidR="000C0CF0" w:rsidRPr="00845C01">
        <w:rPr>
          <w:rFonts w:eastAsia="Arial" w:hint="cs"/>
          <w:bdr w:val="nil"/>
          <w:rtl/>
          <w:lang w:val="ar-SA"/>
        </w:rPr>
        <w:t>التاسعة</w:t>
      </w:r>
      <w:r w:rsidR="000C0CF0" w:rsidRPr="00845C01">
        <w:rPr>
          <w:rFonts w:eastAsia="Arial"/>
          <w:bdr w:val="nil"/>
          <w:rtl/>
          <w:lang w:val="ar-SA"/>
        </w:rPr>
        <w:t xml:space="preserve"> عشرة المقرر عقدها </w:t>
      </w:r>
      <w:r w:rsidR="000C0CF0" w:rsidRPr="00845C01">
        <w:rPr>
          <w:rFonts w:eastAsia="Arial" w:hint="cs"/>
          <w:bdr w:val="nil"/>
          <w:rtl/>
          <w:lang w:val="ar-SA"/>
        </w:rPr>
        <w:t>بين</w:t>
      </w:r>
      <w:r w:rsidR="000C0CF0" w:rsidRPr="00845C01">
        <w:rPr>
          <w:rFonts w:eastAsia="Arial"/>
          <w:bdr w:val="nil"/>
          <w:rtl/>
          <w:lang w:val="ar-SA"/>
        </w:rPr>
        <w:t xml:space="preserve"> </w:t>
      </w:r>
      <w:r w:rsidR="000C0CF0" w:rsidRPr="00845C01">
        <w:rPr>
          <w:rFonts w:eastAsia="Arial" w:hint="cs"/>
          <w:bdr w:val="nil"/>
          <w:rtl/>
          <w:lang w:val="ar-SA"/>
        </w:rPr>
        <w:t>أبريل ومايو 2017</w:t>
      </w:r>
      <w:r w:rsidR="00B27244" w:rsidRPr="00845C01">
        <w:rPr>
          <w:rFonts w:eastAsia="Arial"/>
          <w:bdr w:val="nil"/>
          <w:rtl/>
          <w:lang w:val="ar-SA"/>
        </w:rPr>
        <w:t xml:space="preserve">. </w:t>
      </w:r>
      <w:r w:rsidR="00E64B74" w:rsidRPr="00845C01">
        <w:rPr>
          <w:rFonts w:eastAsia="Arial"/>
          <w:bdr w:val="nil"/>
          <w:rtl/>
          <w:lang w:val="ar-SA"/>
        </w:rPr>
        <w:t>وس</w:t>
      </w:r>
      <w:r w:rsidR="000C0CF0" w:rsidRPr="00845C01">
        <w:rPr>
          <w:rFonts w:eastAsia="Arial" w:hint="cs"/>
          <w:bdr w:val="nil"/>
          <w:rtl/>
          <w:lang w:val="ar-SA"/>
        </w:rPr>
        <w:t>ي</w:t>
      </w:r>
      <w:r w:rsidR="000C0CF0" w:rsidRPr="00845C01">
        <w:rPr>
          <w:rFonts w:eastAsia="Arial"/>
          <w:bdr w:val="nil"/>
          <w:rtl/>
          <w:lang w:val="ar-SA"/>
        </w:rPr>
        <w:t>طلب</w:t>
      </w:r>
      <w:r w:rsidRPr="00845C01">
        <w:rPr>
          <w:rFonts w:eastAsia="Arial"/>
          <w:bdr w:val="nil"/>
          <w:rtl/>
          <w:lang w:val="ar-SA"/>
        </w:rPr>
        <w:t xml:space="preserve"> </w:t>
      </w:r>
      <w:r w:rsidR="000C0CF0" w:rsidRPr="00845C01">
        <w:rPr>
          <w:rFonts w:eastAsia="Arial" w:hint="cs"/>
          <w:bdr w:val="nil"/>
          <w:rtl/>
          <w:lang w:val="ar-SA"/>
        </w:rPr>
        <w:t xml:space="preserve">منك </w:t>
      </w:r>
      <w:proofErr w:type="gramStart"/>
      <w:r w:rsidRPr="00845C01">
        <w:rPr>
          <w:rFonts w:eastAsia="Arial"/>
          <w:bdr w:val="nil"/>
          <w:rtl/>
          <w:lang w:val="ar-SA"/>
        </w:rPr>
        <w:t>عرض</w:t>
      </w:r>
      <w:proofErr w:type="gramEnd"/>
      <w:r w:rsidRPr="00845C01">
        <w:rPr>
          <w:rFonts w:eastAsia="Arial"/>
          <w:bdr w:val="nil"/>
          <w:rtl/>
          <w:lang w:val="ar-SA"/>
        </w:rPr>
        <w:t xml:space="preserve"> تقرير التقييم في دورة اللجنة تلك.</w:t>
      </w:r>
    </w:p>
    <w:p w:rsidR="00AE1126" w:rsidRPr="00845C01" w:rsidRDefault="00AE1126" w:rsidP="000C0CF0">
      <w:pPr>
        <w:pStyle w:val="EndofDocumentAR"/>
        <w:rPr>
          <w:rFonts w:eastAsiaTheme="minorEastAsia"/>
        </w:rPr>
      </w:pPr>
      <w:r w:rsidRPr="00845C01">
        <w:rPr>
          <w:rFonts w:eastAsia="Arial"/>
          <w:rtl/>
        </w:rPr>
        <w:t>[</w:t>
      </w:r>
      <w:proofErr w:type="gramStart"/>
      <w:r w:rsidR="000C0CF0" w:rsidRPr="00845C01">
        <w:rPr>
          <w:rFonts w:eastAsia="Arial" w:hint="cs"/>
          <w:rtl/>
        </w:rPr>
        <w:t>نهاية</w:t>
      </w:r>
      <w:proofErr w:type="gramEnd"/>
      <w:r w:rsidR="006E10F2" w:rsidRPr="00845C01">
        <w:rPr>
          <w:rFonts w:eastAsia="Arial" w:hint="cs"/>
          <w:rtl/>
        </w:rPr>
        <w:t xml:space="preserve"> </w:t>
      </w:r>
      <w:r w:rsidRPr="00845C01">
        <w:rPr>
          <w:rFonts w:eastAsia="Arial"/>
          <w:rtl/>
        </w:rPr>
        <w:t>الملحق الثاني]</w:t>
      </w:r>
    </w:p>
    <w:p w:rsidR="00AE1126" w:rsidRPr="00845C01" w:rsidRDefault="00AE1126" w:rsidP="007750F6">
      <w:pPr>
        <w:pStyle w:val="ONUME"/>
        <w:widowControl w:val="0"/>
        <w:numPr>
          <w:ilvl w:val="0"/>
          <w:numId w:val="0"/>
        </w:numPr>
        <w:suppressAutoHyphens/>
        <w:jc w:val="both"/>
        <w:rPr>
          <w:caps/>
        </w:rPr>
        <w:sectPr w:rsidR="00AE1126" w:rsidRPr="00845C01" w:rsidSect="00AE1126">
          <w:headerReference w:type="first" r:id="rId18"/>
          <w:pgSz w:w="11907" w:h="16840" w:code="9"/>
          <w:pgMar w:top="567" w:right="1134" w:bottom="1418" w:left="1418" w:header="510" w:footer="1021" w:gutter="0"/>
          <w:pgNumType w:start="1"/>
          <w:cols w:space="720"/>
          <w:titlePg/>
        </w:sectPr>
      </w:pPr>
    </w:p>
    <w:p w:rsidR="00AE1126" w:rsidRPr="00845C01" w:rsidRDefault="00D021F0" w:rsidP="00727C5E">
      <w:pPr>
        <w:pStyle w:val="NormalParaAR"/>
      </w:pPr>
      <w:proofErr w:type="gramStart"/>
      <w:r w:rsidRPr="00845C01">
        <w:rPr>
          <w:rFonts w:eastAsia="Arial"/>
          <w:sz w:val="40"/>
          <w:szCs w:val="40"/>
          <w:bdr w:val="nil"/>
          <w:rtl/>
          <w:lang w:val="ar-SA"/>
        </w:rPr>
        <w:lastRenderedPageBreak/>
        <w:t>الملحق</w:t>
      </w:r>
      <w:proofErr w:type="gramEnd"/>
      <w:r w:rsidRPr="00845C01">
        <w:rPr>
          <w:rFonts w:eastAsia="Arial"/>
          <w:sz w:val="40"/>
          <w:szCs w:val="40"/>
          <w:bdr w:val="nil"/>
          <w:rtl/>
          <w:lang w:val="ar-SA"/>
        </w:rPr>
        <w:t xml:space="preserve"> </w:t>
      </w:r>
      <w:r w:rsidR="000C0CF0" w:rsidRPr="00845C01">
        <w:rPr>
          <w:rFonts w:eastAsia="Arial" w:hint="cs"/>
          <w:sz w:val="40"/>
          <w:szCs w:val="40"/>
          <w:bdr w:val="nil"/>
          <w:rtl/>
          <w:lang w:val="ar-SA"/>
        </w:rPr>
        <w:t>الثالث</w:t>
      </w:r>
      <w:r w:rsidRPr="00845C01">
        <w:rPr>
          <w:rFonts w:eastAsia="Arial"/>
          <w:sz w:val="40"/>
          <w:szCs w:val="40"/>
          <w:bdr w:val="nil"/>
          <w:rtl/>
          <w:lang w:val="ar-SA"/>
        </w:rPr>
        <w:t>:</w:t>
      </w:r>
      <w:r w:rsidR="00AE1126" w:rsidRPr="00845C01">
        <w:rPr>
          <w:rFonts w:eastAsia="Arial"/>
          <w:sz w:val="40"/>
          <w:szCs w:val="40"/>
          <w:bdr w:val="nil"/>
          <w:rtl/>
          <w:lang w:val="ar-SA"/>
        </w:rPr>
        <w:t xml:space="preserve"> قائمة الأشخاص الذين أجريت معهم مقابلات</w:t>
      </w:r>
    </w:p>
    <w:tbl>
      <w:tblPr>
        <w:bidiVisual/>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8404"/>
      </w:tblGrid>
      <w:tr w:rsidR="00845C01" w:rsidRPr="00845C01" w:rsidTr="00AE1126">
        <w:trPr>
          <w:tblHeader/>
        </w:trPr>
        <w:tc>
          <w:tcPr>
            <w:tcW w:w="918" w:type="dxa"/>
            <w:shd w:val="clear" w:color="auto" w:fill="auto"/>
            <w:vAlign w:val="center"/>
          </w:tcPr>
          <w:p w:rsidR="00AE1126" w:rsidRPr="00845C01" w:rsidRDefault="00851851" w:rsidP="007750F6">
            <w:pPr>
              <w:pStyle w:val="NormalParaAR"/>
              <w:widowControl w:val="0"/>
              <w:suppressAutoHyphens/>
              <w:jc w:val="center"/>
              <w:rPr>
                <w:b/>
                <w:bCs/>
              </w:rPr>
            </w:pPr>
            <w:r w:rsidRPr="00845C01">
              <w:rPr>
                <w:rFonts w:eastAsia="Arial" w:hint="cs"/>
                <w:b/>
                <w:bCs/>
                <w:bdr w:val="nil"/>
                <w:rtl/>
                <w:lang w:val="ar-SA" w:eastAsia="zh-CN"/>
              </w:rPr>
              <w:t>الرقم</w:t>
            </w:r>
          </w:p>
        </w:tc>
        <w:tc>
          <w:tcPr>
            <w:tcW w:w="8404" w:type="dxa"/>
            <w:shd w:val="clear" w:color="auto" w:fill="auto"/>
            <w:vAlign w:val="center"/>
          </w:tcPr>
          <w:p w:rsidR="00AE1126" w:rsidRPr="00845C01" w:rsidRDefault="00AE1126" w:rsidP="00851851">
            <w:pPr>
              <w:pStyle w:val="NormalParaAR"/>
              <w:widowControl w:val="0"/>
              <w:suppressAutoHyphens/>
              <w:rPr>
                <w:b/>
                <w:bCs/>
              </w:rPr>
            </w:pPr>
            <w:r w:rsidRPr="00845C01">
              <w:rPr>
                <w:rFonts w:eastAsia="Arial"/>
                <w:b/>
                <w:bCs/>
                <w:bdr w:val="nil"/>
                <w:rtl/>
                <w:lang w:val="ar-SA" w:eastAsia="zh-CN"/>
              </w:rPr>
              <w:t xml:space="preserve">الاسم </w:t>
            </w:r>
            <w:proofErr w:type="gramStart"/>
            <w:r w:rsidRPr="00845C01">
              <w:rPr>
                <w:rFonts w:eastAsia="Arial"/>
                <w:b/>
                <w:bCs/>
                <w:bdr w:val="nil"/>
                <w:rtl/>
                <w:lang w:val="ar-SA" w:eastAsia="zh-CN"/>
              </w:rPr>
              <w:t>والوظيفة</w:t>
            </w:r>
            <w:proofErr w:type="gramEnd"/>
          </w:p>
        </w:tc>
      </w:tr>
      <w:tr w:rsidR="00845C01" w:rsidRPr="00845C01" w:rsidTr="00AE1126">
        <w:tc>
          <w:tcPr>
            <w:tcW w:w="918" w:type="dxa"/>
            <w:shd w:val="clear" w:color="auto" w:fill="auto"/>
            <w:vAlign w:val="center"/>
          </w:tcPr>
          <w:p w:rsidR="00AE1126" w:rsidRPr="00845C01" w:rsidRDefault="00AE1126" w:rsidP="00727C5E">
            <w:pPr>
              <w:pStyle w:val="NormalParaAR"/>
              <w:widowControl w:val="0"/>
              <w:suppressAutoHyphens/>
            </w:pPr>
            <w:r w:rsidRPr="00845C01">
              <w:rPr>
                <w:rFonts w:eastAsia="Arial"/>
                <w:bdr w:val="nil"/>
                <w:rtl/>
                <w:lang w:val="ar-SA" w:eastAsia="zh-CN"/>
              </w:rPr>
              <w:t>1.</w:t>
            </w:r>
          </w:p>
        </w:tc>
        <w:tc>
          <w:tcPr>
            <w:tcW w:w="8404" w:type="dxa"/>
            <w:shd w:val="clear" w:color="auto" w:fill="auto"/>
            <w:vAlign w:val="center"/>
          </w:tcPr>
          <w:p w:rsidR="00AE1126" w:rsidRPr="00845C01" w:rsidRDefault="00851851" w:rsidP="007750F6">
            <w:pPr>
              <w:pStyle w:val="NormalParaAR"/>
              <w:widowControl w:val="0"/>
              <w:suppressAutoHyphens/>
            </w:pPr>
            <w:r w:rsidRPr="00845C01">
              <w:rPr>
                <w:rtl/>
              </w:rPr>
              <w:t xml:space="preserve">السيدة نعيمة </w:t>
            </w:r>
            <w:proofErr w:type="spellStart"/>
            <w:r w:rsidRPr="00845C01">
              <w:rPr>
                <w:rFonts w:hint="cs"/>
                <w:rtl/>
              </w:rPr>
              <w:t>بنحربيط</w:t>
            </w:r>
            <w:proofErr w:type="spellEnd"/>
            <w:r w:rsidRPr="00845C01">
              <w:rPr>
                <w:rFonts w:hint="cs"/>
                <w:rtl/>
              </w:rPr>
              <w:t xml:space="preserve"> </w:t>
            </w:r>
            <w:r w:rsidRPr="00845C01">
              <w:rPr>
                <w:rtl/>
              </w:rPr>
              <w:t>العلمي، رئيس</w:t>
            </w:r>
            <w:r w:rsidRPr="00845C01">
              <w:rPr>
                <w:rFonts w:hint="cs"/>
                <w:rtl/>
              </w:rPr>
              <w:t>ة</w:t>
            </w:r>
            <w:r w:rsidRPr="00845C01">
              <w:rPr>
                <w:rtl/>
              </w:rPr>
              <w:t xml:space="preserve"> دائرة التسويق </w:t>
            </w:r>
            <w:r w:rsidRPr="00845C01">
              <w:rPr>
                <w:rFonts w:hint="cs"/>
                <w:rtl/>
              </w:rPr>
              <w:t>و</w:t>
            </w:r>
            <w:r w:rsidRPr="00845C01">
              <w:rPr>
                <w:rtl/>
              </w:rPr>
              <w:t>العلاقات الدولي</w:t>
            </w:r>
            <w:r w:rsidRPr="00845C01">
              <w:rPr>
                <w:rFonts w:hint="cs"/>
                <w:rtl/>
              </w:rPr>
              <w:t xml:space="preserve">ة، </w:t>
            </w:r>
            <w:r w:rsidRPr="00845C01">
              <w:rPr>
                <w:rtl/>
              </w:rPr>
              <w:t>المكتب المغربي للملكية الصناعية والتجارية</w:t>
            </w:r>
            <w:r w:rsidRPr="00845C01">
              <w:rPr>
                <w:rFonts w:hint="cs"/>
                <w:rtl/>
              </w:rPr>
              <w:t>، المغرب</w:t>
            </w:r>
          </w:p>
        </w:tc>
      </w:tr>
      <w:tr w:rsidR="00845C01" w:rsidRPr="00845C01" w:rsidTr="00AE1126">
        <w:tc>
          <w:tcPr>
            <w:tcW w:w="918" w:type="dxa"/>
            <w:shd w:val="clear" w:color="auto" w:fill="auto"/>
            <w:vAlign w:val="center"/>
          </w:tcPr>
          <w:p w:rsidR="00AE1126" w:rsidRPr="00845C01" w:rsidRDefault="00E10D95" w:rsidP="00727C5E">
            <w:pPr>
              <w:pStyle w:val="NormalParaAR"/>
              <w:widowControl w:val="0"/>
              <w:suppressAutoHyphens/>
              <w:bidi w:val="0"/>
              <w:jc w:val="right"/>
            </w:pPr>
            <w:r w:rsidRPr="00845C01">
              <w:t>.2</w:t>
            </w:r>
          </w:p>
        </w:tc>
        <w:tc>
          <w:tcPr>
            <w:tcW w:w="8404" w:type="dxa"/>
            <w:shd w:val="clear" w:color="auto" w:fill="auto"/>
            <w:vAlign w:val="center"/>
          </w:tcPr>
          <w:p w:rsidR="00AE1126" w:rsidRPr="00845C01" w:rsidRDefault="00851851" w:rsidP="007750F6">
            <w:pPr>
              <w:pStyle w:val="NormalParaAR"/>
              <w:widowControl w:val="0"/>
              <w:suppressAutoHyphens/>
              <w:rPr>
                <w:b/>
                <w:bCs/>
              </w:rPr>
            </w:pPr>
            <w:r w:rsidRPr="00845C01">
              <w:rPr>
                <w:rFonts w:eastAsia="Arial"/>
                <w:bdr w:val="nil"/>
                <w:rtl/>
                <w:lang w:val="ar-SA" w:eastAsia="zh-CN"/>
              </w:rPr>
              <w:t>ال</w:t>
            </w:r>
            <w:r w:rsidRPr="00845C01">
              <w:rPr>
                <w:rFonts w:eastAsia="Arial" w:hint="cs"/>
                <w:bdr w:val="nil"/>
                <w:rtl/>
                <w:lang w:val="ar-SA" w:eastAsia="zh-CN"/>
              </w:rPr>
              <w:t xml:space="preserve">أستاذة </w:t>
            </w:r>
            <w:r w:rsidRPr="00845C01">
              <w:rPr>
                <w:rFonts w:eastAsia="Arial"/>
                <w:bdr w:val="nil"/>
                <w:rtl/>
                <w:lang w:val="ar-SA" w:eastAsia="zh-CN"/>
              </w:rPr>
              <w:t xml:space="preserve">ماريا </w:t>
            </w:r>
            <w:proofErr w:type="spellStart"/>
            <w:r w:rsidRPr="00845C01">
              <w:rPr>
                <w:rFonts w:eastAsia="Arial"/>
                <w:bdr w:val="nil"/>
                <w:rtl/>
                <w:lang w:val="ar-SA" w:eastAsia="zh-CN"/>
              </w:rPr>
              <w:t>يوجينيا</w:t>
            </w:r>
            <w:proofErr w:type="spellEnd"/>
            <w:r w:rsidRPr="00845C01">
              <w:rPr>
                <w:rFonts w:eastAsia="Arial"/>
                <w:bdr w:val="nil"/>
                <w:rtl/>
                <w:lang w:val="ar-SA" w:eastAsia="zh-CN"/>
              </w:rPr>
              <w:t xml:space="preserve"> </w:t>
            </w:r>
            <w:proofErr w:type="spellStart"/>
            <w:r w:rsidRPr="00845C01">
              <w:rPr>
                <w:rFonts w:eastAsia="Arial"/>
                <w:bdr w:val="nil"/>
                <w:rtl/>
                <w:lang w:val="ar-SA" w:eastAsia="zh-CN"/>
              </w:rPr>
              <w:t>باروسو</w:t>
            </w:r>
            <w:proofErr w:type="spellEnd"/>
            <w:r w:rsidRPr="00845C01">
              <w:rPr>
                <w:rFonts w:eastAsia="Arial"/>
                <w:bdr w:val="nil"/>
                <w:rtl/>
                <w:lang w:val="ar-SA" w:eastAsia="zh-CN"/>
              </w:rPr>
              <w:t>، رئيس</w:t>
            </w:r>
            <w:r w:rsidRPr="00845C01">
              <w:rPr>
                <w:rFonts w:eastAsia="Arial" w:hint="cs"/>
                <w:bdr w:val="nil"/>
                <w:rtl/>
                <w:lang w:val="ar-SA" w:eastAsia="zh-CN"/>
              </w:rPr>
              <w:t>ة</w:t>
            </w:r>
            <w:r w:rsidRPr="00845C01">
              <w:rPr>
                <w:rFonts w:eastAsia="Arial"/>
                <w:bdr w:val="nil"/>
                <w:rtl/>
                <w:lang w:val="ar-SA" w:eastAsia="zh-CN"/>
              </w:rPr>
              <w:t xml:space="preserve"> وحدة العلاقات المؤسسي</w:t>
            </w:r>
            <w:r w:rsidRPr="00845C01">
              <w:rPr>
                <w:rFonts w:eastAsia="Arial" w:hint="cs"/>
                <w:bdr w:val="nil"/>
                <w:rtl/>
                <w:lang w:val="ar-SA" w:eastAsia="zh-CN"/>
              </w:rPr>
              <w:t>ة</w:t>
            </w:r>
            <w:r w:rsidRPr="00845C01">
              <w:rPr>
                <w:rFonts w:eastAsia="Arial"/>
                <w:bdr w:val="nil"/>
                <w:rtl/>
                <w:lang w:val="ar-SA" w:eastAsia="zh-CN"/>
              </w:rPr>
              <w:t xml:space="preserve"> </w:t>
            </w:r>
            <w:r w:rsidRPr="00845C01">
              <w:rPr>
                <w:rFonts w:eastAsia="Arial" w:hint="cs"/>
                <w:bdr w:val="nil"/>
                <w:rtl/>
                <w:lang w:val="ar-SA" w:eastAsia="zh-CN"/>
              </w:rPr>
              <w:t>و</w:t>
            </w:r>
            <w:r w:rsidRPr="00845C01">
              <w:rPr>
                <w:rFonts w:eastAsia="Arial"/>
                <w:bdr w:val="nil"/>
                <w:rtl/>
                <w:lang w:val="ar-SA" w:eastAsia="zh-CN"/>
              </w:rPr>
              <w:t>الدولية، المعهد الوطني للملكية الصناعية، الأرجنتين</w:t>
            </w:r>
          </w:p>
        </w:tc>
      </w:tr>
      <w:tr w:rsidR="00845C01" w:rsidRPr="00845C01" w:rsidTr="00AE1126">
        <w:tc>
          <w:tcPr>
            <w:tcW w:w="918" w:type="dxa"/>
            <w:shd w:val="clear" w:color="auto" w:fill="auto"/>
            <w:vAlign w:val="center"/>
          </w:tcPr>
          <w:p w:rsidR="00AE1126" w:rsidRPr="00845C01" w:rsidRDefault="00E10D95" w:rsidP="00727C5E">
            <w:pPr>
              <w:pStyle w:val="NormalParaAR"/>
              <w:widowControl w:val="0"/>
              <w:suppressAutoHyphens/>
              <w:bidi w:val="0"/>
              <w:jc w:val="right"/>
            </w:pPr>
            <w:r w:rsidRPr="00845C01">
              <w:t>.3</w:t>
            </w:r>
          </w:p>
        </w:tc>
        <w:tc>
          <w:tcPr>
            <w:tcW w:w="8404" w:type="dxa"/>
            <w:shd w:val="clear" w:color="auto" w:fill="auto"/>
            <w:vAlign w:val="center"/>
          </w:tcPr>
          <w:p w:rsidR="00AE1126" w:rsidRPr="00845C01" w:rsidRDefault="00851851" w:rsidP="007750F6">
            <w:pPr>
              <w:pStyle w:val="NormalParaAR"/>
              <w:widowControl w:val="0"/>
              <w:suppressAutoHyphens/>
              <w:rPr>
                <w:bCs/>
              </w:rPr>
            </w:pPr>
            <w:r w:rsidRPr="00845C01">
              <w:rPr>
                <w:rFonts w:eastAsia="Arial"/>
                <w:bdr w:val="nil"/>
                <w:rtl/>
                <w:lang w:val="ar-SA" w:eastAsia="zh-CN"/>
              </w:rPr>
              <w:t xml:space="preserve">السيد دييغو </w:t>
            </w:r>
            <w:r w:rsidRPr="00845C01">
              <w:rPr>
                <w:rFonts w:eastAsia="Arial" w:hint="cs"/>
                <w:bdr w:val="nil"/>
                <w:rtl/>
                <w:lang w:val="ar-SA" w:eastAsia="zh-CN"/>
              </w:rPr>
              <w:t>دوما،</w:t>
            </w:r>
            <w:r w:rsidRPr="00845C01">
              <w:rPr>
                <w:rFonts w:eastAsia="Arial"/>
                <w:bdr w:val="nil"/>
                <w:rtl/>
                <w:lang w:val="ar-SA" w:eastAsia="zh-CN"/>
              </w:rPr>
              <w:t xml:space="preserve"> خبير محلي، الأرجنتين</w:t>
            </w:r>
          </w:p>
        </w:tc>
      </w:tr>
      <w:tr w:rsidR="00845C01" w:rsidRPr="00845C01" w:rsidTr="00AE1126">
        <w:tc>
          <w:tcPr>
            <w:tcW w:w="918" w:type="dxa"/>
            <w:shd w:val="clear" w:color="auto" w:fill="auto"/>
            <w:vAlign w:val="center"/>
          </w:tcPr>
          <w:p w:rsidR="00AE1126" w:rsidRPr="00845C01" w:rsidRDefault="00AE1126" w:rsidP="00727C5E">
            <w:pPr>
              <w:pStyle w:val="NormalParaAR"/>
              <w:widowControl w:val="0"/>
              <w:suppressAutoHyphens/>
            </w:pPr>
            <w:r w:rsidRPr="00845C01">
              <w:rPr>
                <w:rFonts w:eastAsia="Arial"/>
                <w:bdr w:val="nil"/>
                <w:rtl/>
                <w:lang w:val="ar-SA" w:eastAsia="zh-CN"/>
              </w:rPr>
              <w:t>4</w:t>
            </w:r>
            <w:r w:rsidRPr="00845C01">
              <w:rPr>
                <w:rFonts w:eastAsia="Arial"/>
                <w:bdr w:val="nil"/>
                <w:rtl/>
                <w:cs/>
                <w:lang w:val="ar-SA" w:eastAsia="zh-CN"/>
              </w:rPr>
              <w:t>‎.</w:t>
            </w:r>
          </w:p>
        </w:tc>
        <w:tc>
          <w:tcPr>
            <w:tcW w:w="8404" w:type="dxa"/>
            <w:shd w:val="clear" w:color="auto" w:fill="auto"/>
            <w:vAlign w:val="center"/>
          </w:tcPr>
          <w:p w:rsidR="00AE1126" w:rsidRPr="00845C01" w:rsidRDefault="00851851" w:rsidP="00727C5E">
            <w:pPr>
              <w:pStyle w:val="NormalParaAR"/>
              <w:widowControl w:val="0"/>
              <w:suppressAutoHyphens/>
              <w:rPr>
                <w:b/>
                <w:bCs/>
              </w:rPr>
            </w:pPr>
            <w:r w:rsidRPr="00845C01">
              <w:rPr>
                <w:rFonts w:eastAsia="Arial"/>
                <w:bdr w:val="nil"/>
                <w:rtl/>
                <w:lang w:val="ar-SA" w:eastAsia="zh-CN"/>
              </w:rPr>
              <w:t>السيد</w:t>
            </w:r>
            <w:r w:rsidRPr="00845C01">
              <w:rPr>
                <w:rtl/>
              </w:rPr>
              <w:t xml:space="preserve"> </w:t>
            </w:r>
            <w:r w:rsidRPr="00845C01">
              <w:rPr>
                <w:rFonts w:eastAsia="Arial"/>
                <w:bdr w:val="nil"/>
                <w:rtl/>
                <w:lang w:val="ar-SA" w:eastAsia="zh-CN"/>
              </w:rPr>
              <w:t xml:space="preserve">ماثيو </w:t>
            </w:r>
            <w:proofErr w:type="spellStart"/>
            <w:r w:rsidRPr="00845C01">
              <w:rPr>
                <w:rFonts w:eastAsia="Arial"/>
                <w:bdr w:val="nil"/>
                <w:rtl/>
                <w:lang w:val="ar-SA" w:eastAsia="zh-CN"/>
              </w:rPr>
              <w:t>فورنو</w:t>
            </w:r>
            <w:proofErr w:type="spellEnd"/>
            <w:r w:rsidRPr="00845C01">
              <w:rPr>
                <w:rFonts w:eastAsia="Arial"/>
                <w:bdr w:val="nil"/>
                <w:rtl/>
                <w:lang w:val="ar-SA" w:eastAsia="zh-CN"/>
              </w:rPr>
              <w:t xml:space="preserve">، </w:t>
            </w:r>
            <w:r w:rsidR="00727C5E" w:rsidRPr="00845C01">
              <w:rPr>
                <w:rFonts w:eastAsia="Arial" w:hint="cs"/>
                <w:bdr w:val="nil"/>
                <w:rtl/>
                <w:lang w:val="ar-SA" w:eastAsia="zh-CN"/>
              </w:rPr>
              <w:t>كبير المستشارين</w:t>
            </w:r>
            <w:r w:rsidRPr="00845C01">
              <w:rPr>
                <w:rFonts w:eastAsia="Arial"/>
                <w:bdr w:val="nil"/>
                <w:rtl/>
                <w:lang w:val="ar-SA" w:eastAsia="zh-CN"/>
              </w:rPr>
              <w:t>،</w:t>
            </w:r>
            <w:r w:rsidR="0021240E" w:rsidRPr="00845C01">
              <w:rPr>
                <w:rFonts w:eastAsia="Arial" w:hint="cs"/>
                <w:bdr w:val="nil"/>
                <w:rtl/>
                <w:lang w:val="ar-SA" w:eastAsia="zh-CN"/>
              </w:rPr>
              <w:t xml:space="preserve"> </w:t>
            </w:r>
            <w:r w:rsidR="0021240E" w:rsidRPr="00845C01">
              <w:rPr>
                <w:rFonts w:eastAsia="Arial"/>
                <w:bdr w:val="nil"/>
                <w:rtl/>
                <w:lang w:val="ar-SA" w:eastAsia="zh-CN"/>
              </w:rPr>
              <w:t>شعبة الإعلام والترويج</w:t>
            </w:r>
            <w:r w:rsidR="0021240E" w:rsidRPr="00845C01">
              <w:rPr>
                <w:rFonts w:eastAsia="Arial" w:hint="cs"/>
                <w:bdr w:val="nil"/>
                <w:rtl/>
                <w:lang w:val="ar-SA" w:eastAsia="zh-CN"/>
              </w:rPr>
              <w:t xml:space="preserve">، </w:t>
            </w:r>
            <w:r w:rsidR="0021240E" w:rsidRPr="00845C01">
              <w:rPr>
                <w:rFonts w:eastAsia="Arial"/>
                <w:bdr w:val="nil"/>
                <w:rtl/>
                <w:lang w:val="ar-SA" w:eastAsia="zh-CN"/>
              </w:rPr>
              <w:t>سجل مدريد</w:t>
            </w:r>
            <w:r w:rsidR="0021240E" w:rsidRPr="00845C01">
              <w:rPr>
                <w:rFonts w:eastAsia="Arial" w:hint="cs"/>
                <w:bdr w:val="nil"/>
                <w:rtl/>
                <w:lang w:val="ar-SA" w:eastAsia="zh-CN"/>
              </w:rPr>
              <w:t xml:space="preserve">، </w:t>
            </w:r>
            <w:r w:rsidR="0021240E" w:rsidRPr="00845C01">
              <w:rPr>
                <w:rFonts w:eastAsia="Arial"/>
                <w:bdr w:val="nil"/>
                <w:rtl/>
                <w:lang w:val="ar-SA" w:eastAsia="zh-CN"/>
              </w:rPr>
              <w:t>قطاع العلامات التجارية والتصاميم</w:t>
            </w:r>
            <w:r w:rsidR="0021240E" w:rsidRPr="00845C01">
              <w:rPr>
                <w:rFonts w:eastAsia="Arial" w:hint="cs"/>
                <w:bdr w:val="nil"/>
                <w:rtl/>
                <w:lang w:val="ar-SA" w:eastAsia="zh-CN"/>
              </w:rPr>
              <w:t>،</w:t>
            </w:r>
            <w:r w:rsidR="0021240E" w:rsidRPr="00845C01">
              <w:rPr>
                <w:rFonts w:eastAsia="Arial"/>
                <w:bdr w:val="nil"/>
                <w:rtl/>
                <w:lang w:val="ar-SA" w:eastAsia="zh-CN"/>
              </w:rPr>
              <w:t xml:space="preserve"> الويبو</w:t>
            </w:r>
          </w:p>
        </w:tc>
      </w:tr>
      <w:tr w:rsidR="00845C01" w:rsidRPr="00845C01" w:rsidTr="00AE1126">
        <w:tc>
          <w:tcPr>
            <w:tcW w:w="918" w:type="dxa"/>
            <w:shd w:val="clear" w:color="auto" w:fill="auto"/>
            <w:vAlign w:val="center"/>
          </w:tcPr>
          <w:p w:rsidR="00AE1126" w:rsidRPr="00845C01" w:rsidRDefault="00AE1126" w:rsidP="00727C5E">
            <w:pPr>
              <w:pStyle w:val="NormalParaAR"/>
              <w:widowControl w:val="0"/>
              <w:suppressAutoHyphens/>
            </w:pPr>
            <w:r w:rsidRPr="00845C01">
              <w:rPr>
                <w:rFonts w:eastAsia="Arial"/>
                <w:bdr w:val="nil"/>
                <w:rtl/>
                <w:lang w:val="ar-SA" w:eastAsia="zh-CN"/>
              </w:rPr>
              <w:t>5</w:t>
            </w:r>
            <w:r w:rsidRPr="00845C01">
              <w:rPr>
                <w:rFonts w:eastAsia="Arial"/>
                <w:bdr w:val="nil"/>
                <w:rtl/>
                <w:cs/>
                <w:lang w:val="ar-SA" w:eastAsia="zh-CN"/>
              </w:rPr>
              <w:t>‎.</w:t>
            </w:r>
          </w:p>
        </w:tc>
        <w:tc>
          <w:tcPr>
            <w:tcW w:w="8404" w:type="dxa"/>
            <w:shd w:val="clear" w:color="auto" w:fill="auto"/>
            <w:vAlign w:val="center"/>
          </w:tcPr>
          <w:p w:rsidR="00AE1126" w:rsidRPr="00845C01" w:rsidRDefault="0021240E" w:rsidP="00727C5E">
            <w:pPr>
              <w:pStyle w:val="NormalParaAR"/>
              <w:widowControl w:val="0"/>
              <w:suppressAutoHyphens/>
              <w:rPr>
                <w:b/>
                <w:bCs/>
              </w:rPr>
            </w:pPr>
            <w:r w:rsidRPr="00845C01">
              <w:rPr>
                <w:rFonts w:eastAsia="Arial"/>
                <w:bdr w:val="nil"/>
                <w:rtl/>
                <w:lang w:val="ar-SA" w:eastAsia="zh-CN"/>
              </w:rPr>
              <w:t xml:space="preserve">السيدة مارينا </w:t>
            </w:r>
            <w:proofErr w:type="spellStart"/>
            <w:r w:rsidRPr="00845C01">
              <w:rPr>
                <w:rFonts w:eastAsia="Arial"/>
                <w:bdr w:val="nil"/>
                <w:rtl/>
                <w:lang w:val="ar-SA" w:eastAsia="zh-CN"/>
              </w:rPr>
              <w:t>فوتشي</w:t>
            </w:r>
            <w:proofErr w:type="spellEnd"/>
            <w:r w:rsidRPr="00845C01">
              <w:rPr>
                <w:rFonts w:eastAsia="Arial"/>
                <w:bdr w:val="nil"/>
                <w:rtl/>
                <w:lang w:val="ar-SA" w:eastAsia="zh-CN"/>
              </w:rPr>
              <w:t xml:space="preserve">، </w:t>
            </w:r>
            <w:r w:rsidR="00BA1CA0" w:rsidRPr="00845C01">
              <w:rPr>
                <w:rFonts w:eastAsia="Arial"/>
                <w:bdr w:val="nil"/>
                <w:rtl/>
                <w:lang w:val="ar-SA" w:eastAsia="zh-CN"/>
              </w:rPr>
              <w:t xml:space="preserve">موظفة </w:t>
            </w:r>
            <w:r w:rsidRPr="00845C01">
              <w:rPr>
                <w:rFonts w:eastAsia="Arial"/>
                <w:bdr w:val="nil"/>
                <w:rtl/>
                <w:lang w:val="ar-SA" w:eastAsia="zh-CN"/>
              </w:rPr>
              <w:t>قانوني</w:t>
            </w:r>
            <w:r w:rsidRPr="00845C01">
              <w:rPr>
                <w:rFonts w:eastAsia="Arial" w:hint="cs"/>
                <w:bdr w:val="nil"/>
                <w:rtl/>
                <w:lang w:val="ar-SA" w:eastAsia="zh-CN"/>
              </w:rPr>
              <w:t>ة،</w:t>
            </w:r>
            <w:r w:rsidRPr="00845C01">
              <w:rPr>
                <w:rFonts w:eastAsia="Arial"/>
                <w:bdr w:val="nil"/>
                <w:rtl/>
                <w:lang w:val="ar-SA" w:eastAsia="zh-CN"/>
              </w:rPr>
              <w:t xml:space="preserve"> </w:t>
            </w:r>
            <w:r w:rsidRPr="00845C01">
              <w:rPr>
                <w:rFonts w:eastAsia="Arial" w:hint="cs"/>
                <w:bdr w:val="nil"/>
                <w:rtl/>
                <w:lang w:val="ar-SA" w:eastAsia="zh-CN"/>
              </w:rPr>
              <w:t>قسم قانون ال</w:t>
            </w:r>
            <w:r w:rsidRPr="00845C01">
              <w:rPr>
                <w:rFonts w:eastAsia="Arial"/>
                <w:bdr w:val="nil"/>
                <w:rtl/>
                <w:lang w:val="ar-SA" w:eastAsia="zh-CN"/>
              </w:rPr>
              <w:t>تص</w:t>
            </w:r>
            <w:r w:rsidRPr="00845C01">
              <w:rPr>
                <w:rFonts w:eastAsia="Arial" w:hint="cs"/>
                <w:bdr w:val="nil"/>
                <w:rtl/>
                <w:lang w:val="ar-SA" w:eastAsia="zh-CN"/>
              </w:rPr>
              <w:t>ا</w:t>
            </w:r>
            <w:r w:rsidRPr="00845C01">
              <w:rPr>
                <w:rFonts w:eastAsia="Arial"/>
                <w:bdr w:val="nil"/>
                <w:rtl/>
                <w:lang w:val="ar-SA" w:eastAsia="zh-CN"/>
              </w:rPr>
              <w:t>ميم والمؤشرات الجغرافية</w:t>
            </w:r>
            <w:r w:rsidRPr="00845C01">
              <w:rPr>
                <w:rFonts w:eastAsia="Arial" w:hint="cs"/>
                <w:bdr w:val="nil"/>
                <w:rtl/>
                <w:lang w:val="ar-SA" w:eastAsia="zh-CN"/>
              </w:rPr>
              <w:t xml:space="preserve">، </w:t>
            </w:r>
            <w:r w:rsidRPr="00845C01">
              <w:rPr>
                <w:rFonts w:eastAsia="Arial"/>
                <w:bdr w:val="nil"/>
                <w:rtl/>
                <w:lang w:val="ar-SA" w:eastAsia="zh-CN"/>
              </w:rPr>
              <w:t>شعبة المشورة القانونية والتشريعية</w:t>
            </w:r>
            <w:r w:rsidRPr="00845C01">
              <w:rPr>
                <w:rFonts w:eastAsia="Arial" w:hint="cs"/>
                <w:bdr w:val="nil"/>
                <w:rtl/>
                <w:lang w:val="ar-SA" w:eastAsia="zh-CN"/>
              </w:rPr>
              <w:t xml:space="preserve">، </w:t>
            </w:r>
            <w:r w:rsidRPr="00845C01">
              <w:rPr>
                <w:rFonts w:eastAsia="Arial"/>
                <w:bdr w:val="nil"/>
                <w:rtl/>
                <w:lang w:val="ar-SA" w:eastAsia="zh-CN"/>
              </w:rPr>
              <w:t>قطاع العلامات التجارية والتصامي</w:t>
            </w:r>
            <w:r w:rsidRPr="00845C01">
              <w:rPr>
                <w:rFonts w:eastAsia="Arial" w:hint="cs"/>
                <w:bdr w:val="nil"/>
                <w:rtl/>
                <w:lang w:val="ar-SA" w:eastAsia="zh-CN"/>
              </w:rPr>
              <w:t>م</w:t>
            </w:r>
            <w:r w:rsidRPr="00845C01">
              <w:rPr>
                <w:rFonts w:eastAsia="Arial"/>
                <w:bdr w:val="nil"/>
                <w:rtl/>
                <w:lang w:val="ar-SA" w:eastAsia="zh-CN"/>
              </w:rPr>
              <w:t>، الويبو</w:t>
            </w:r>
          </w:p>
        </w:tc>
      </w:tr>
      <w:tr w:rsidR="00845C01" w:rsidRPr="00845C01" w:rsidTr="00AE1126">
        <w:tc>
          <w:tcPr>
            <w:tcW w:w="918" w:type="dxa"/>
            <w:shd w:val="clear" w:color="auto" w:fill="auto"/>
            <w:vAlign w:val="center"/>
          </w:tcPr>
          <w:p w:rsidR="00AE1126" w:rsidRPr="00845C01" w:rsidRDefault="00AE1126" w:rsidP="00727C5E">
            <w:pPr>
              <w:pStyle w:val="NormalParaAR"/>
              <w:widowControl w:val="0"/>
              <w:suppressAutoHyphens/>
            </w:pPr>
            <w:r w:rsidRPr="00845C01">
              <w:rPr>
                <w:rFonts w:eastAsia="Arial"/>
                <w:bdr w:val="nil"/>
                <w:rtl/>
                <w:lang w:val="ar-SA" w:eastAsia="zh-CN"/>
              </w:rPr>
              <w:t>6.</w:t>
            </w:r>
          </w:p>
        </w:tc>
        <w:tc>
          <w:tcPr>
            <w:tcW w:w="8404" w:type="dxa"/>
            <w:shd w:val="clear" w:color="auto" w:fill="auto"/>
            <w:vAlign w:val="center"/>
          </w:tcPr>
          <w:p w:rsidR="00AE1126" w:rsidRPr="00845C01" w:rsidRDefault="0021240E" w:rsidP="007750F6">
            <w:pPr>
              <w:pStyle w:val="NormalParaAR"/>
              <w:widowControl w:val="0"/>
              <w:suppressAutoHyphens/>
              <w:rPr>
                <w:b/>
                <w:bCs/>
              </w:rPr>
            </w:pPr>
            <w:r w:rsidRPr="00845C01">
              <w:rPr>
                <w:rFonts w:eastAsia="Arial"/>
                <w:bdr w:val="nil"/>
                <w:rtl/>
                <w:lang w:val="ar-SA" w:eastAsia="zh-CN"/>
              </w:rPr>
              <w:t>السيد جورج غندور، كبير م</w:t>
            </w:r>
            <w:r w:rsidRPr="00845C01">
              <w:rPr>
                <w:rFonts w:eastAsia="Arial" w:hint="cs"/>
                <w:bdr w:val="nil"/>
                <w:rtl/>
                <w:lang w:val="ar-SA" w:eastAsia="zh-CN"/>
              </w:rPr>
              <w:t>ديري</w:t>
            </w:r>
            <w:r w:rsidRPr="00845C01">
              <w:rPr>
                <w:rFonts w:eastAsia="Arial"/>
                <w:bdr w:val="nil"/>
                <w:rtl/>
                <w:lang w:val="ar-SA" w:eastAsia="zh-CN"/>
              </w:rPr>
              <w:t xml:space="preserve"> البرامج، شعبة تنسيق </w:t>
            </w:r>
            <w:r w:rsidR="0089734B" w:rsidRPr="00845C01">
              <w:rPr>
                <w:rFonts w:eastAsia="Arial"/>
                <w:bdr w:val="nil"/>
                <w:rtl/>
                <w:lang w:val="ar-SA" w:eastAsia="zh-CN"/>
              </w:rPr>
              <w:t>أجندة</w:t>
            </w:r>
            <w:r w:rsidR="00727C5E" w:rsidRPr="00845C01">
              <w:rPr>
                <w:rFonts w:eastAsia="Arial" w:hint="cs"/>
                <w:bdr w:val="nil"/>
                <w:rtl/>
                <w:lang w:val="ar-SA" w:eastAsia="zh-CN"/>
              </w:rPr>
              <w:t xml:space="preserve"> </w:t>
            </w:r>
            <w:r w:rsidRPr="00845C01">
              <w:rPr>
                <w:rFonts w:eastAsia="Arial"/>
                <w:bdr w:val="nil"/>
                <w:rtl/>
                <w:lang w:val="ar-SA" w:eastAsia="zh-CN"/>
              </w:rPr>
              <w:t>التنمية، قطاع التنمية</w:t>
            </w:r>
            <w:r w:rsidR="003A34D2" w:rsidRPr="00845C01">
              <w:rPr>
                <w:rFonts w:eastAsia="Arial" w:hint="cs"/>
                <w:bdr w:val="nil"/>
                <w:rtl/>
                <w:lang w:val="ar-SA" w:eastAsia="zh-CN"/>
              </w:rPr>
              <w:t>، الويبو</w:t>
            </w:r>
          </w:p>
        </w:tc>
      </w:tr>
      <w:tr w:rsidR="00845C01" w:rsidRPr="00845C01" w:rsidTr="00AE1126">
        <w:tc>
          <w:tcPr>
            <w:tcW w:w="918" w:type="dxa"/>
            <w:shd w:val="clear" w:color="auto" w:fill="auto"/>
            <w:vAlign w:val="center"/>
          </w:tcPr>
          <w:p w:rsidR="00AE1126" w:rsidRPr="00845C01" w:rsidRDefault="00AE1126" w:rsidP="00727C5E">
            <w:pPr>
              <w:pStyle w:val="NormalParaAR"/>
              <w:widowControl w:val="0"/>
              <w:suppressAutoHyphens/>
            </w:pPr>
            <w:r w:rsidRPr="00845C01">
              <w:rPr>
                <w:rFonts w:eastAsia="Arial"/>
                <w:bdr w:val="nil"/>
                <w:rtl/>
                <w:lang w:val="ar-SA" w:eastAsia="zh-CN"/>
              </w:rPr>
              <w:t>7.</w:t>
            </w:r>
          </w:p>
        </w:tc>
        <w:tc>
          <w:tcPr>
            <w:tcW w:w="8404" w:type="dxa"/>
            <w:shd w:val="clear" w:color="auto" w:fill="auto"/>
            <w:vAlign w:val="center"/>
          </w:tcPr>
          <w:p w:rsidR="00AE1126" w:rsidRPr="00845C01" w:rsidRDefault="003A34D2" w:rsidP="007750F6">
            <w:pPr>
              <w:pStyle w:val="NormalParaAR"/>
              <w:widowControl w:val="0"/>
              <w:suppressAutoHyphens/>
              <w:rPr>
                <w:bCs/>
              </w:rPr>
            </w:pPr>
            <w:r w:rsidRPr="00845C01">
              <w:rPr>
                <w:rFonts w:eastAsia="Arial"/>
                <w:bdr w:val="nil"/>
                <w:rtl/>
                <w:lang w:val="ar-SA" w:eastAsia="zh-CN"/>
              </w:rPr>
              <w:t xml:space="preserve">السيد </w:t>
            </w:r>
            <w:proofErr w:type="spellStart"/>
            <w:r w:rsidRPr="00845C01">
              <w:rPr>
                <w:rFonts w:eastAsia="Arial"/>
                <w:bdr w:val="nil"/>
                <w:rtl/>
                <w:lang w:val="ar-SA" w:eastAsia="zh-CN"/>
              </w:rPr>
              <w:t>أوزفالدو</w:t>
            </w:r>
            <w:proofErr w:type="spellEnd"/>
            <w:r w:rsidRPr="00845C01">
              <w:rPr>
                <w:rFonts w:eastAsia="Arial"/>
                <w:bdr w:val="nil"/>
                <w:rtl/>
                <w:lang w:val="ar-SA" w:eastAsia="zh-CN"/>
              </w:rPr>
              <w:t xml:space="preserve"> </w:t>
            </w:r>
            <w:proofErr w:type="spellStart"/>
            <w:r w:rsidRPr="00845C01">
              <w:rPr>
                <w:rFonts w:eastAsia="Arial"/>
                <w:bdr w:val="nil"/>
                <w:rtl/>
                <w:lang w:val="ar-SA" w:eastAsia="zh-CN"/>
              </w:rPr>
              <w:t>جيرونز</w:t>
            </w:r>
            <w:proofErr w:type="spellEnd"/>
            <w:r w:rsidRPr="00845C01">
              <w:rPr>
                <w:rFonts w:eastAsia="Arial"/>
                <w:bdr w:val="nil"/>
                <w:rtl/>
                <w:lang w:val="ar-SA" w:eastAsia="zh-CN"/>
              </w:rPr>
              <w:t xml:space="preserve"> </w:t>
            </w:r>
            <w:proofErr w:type="spellStart"/>
            <w:r w:rsidRPr="00845C01">
              <w:rPr>
                <w:rFonts w:eastAsia="Arial"/>
                <w:bdr w:val="nil"/>
                <w:rtl/>
                <w:lang w:val="ar-SA" w:eastAsia="zh-CN"/>
              </w:rPr>
              <w:t>جوردا</w:t>
            </w:r>
            <w:proofErr w:type="spellEnd"/>
            <w:r w:rsidRPr="00845C01">
              <w:rPr>
                <w:rFonts w:eastAsia="Arial"/>
                <w:bdr w:val="nil"/>
                <w:rtl/>
                <w:lang w:val="ar-SA" w:eastAsia="zh-CN"/>
              </w:rPr>
              <w:t>، مستشار في المكتب الإقليمي لأمريكا اللاتينية</w:t>
            </w:r>
            <w:r w:rsidRPr="00845C01">
              <w:rPr>
                <w:rFonts w:eastAsia="Arial" w:hint="cs"/>
                <w:bdr w:val="nil"/>
                <w:rtl/>
                <w:lang w:val="ar-SA" w:eastAsia="zh-CN"/>
              </w:rPr>
              <w:t xml:space="preserve"> و</w:t>
            </w:r>
            <w:r w:rsidRPr="00845C01">
              <w:rPr>
                <w:rFonts w:eastAsia="Arial"/>
                <w:bdr w:val="nil"/>
                <w:rtl/>
                <w:lang w:val="ar-SA" w:eastAsia="zh-CN"/>
              </w:rPr>
              <w:t>منطقة الكاريبي</w:t>
            </w:r>
            <w:r w:rsidRPr="00845C01">
              <w:rPr>
                <w:rFonts w:eastAsia="Arial" w:hint="cs"/>
                <w:bdr w:val="nil"/>
                <w:rtl/>
                <w:lang w:val="ar-SA" w:eastAsia="zh-CN"/>
              </w:rPr>
              <w:t xml:space="preserve">، </w:t>
            </w:r>
            <w:r w:rsidRPr="00845C01">
              <w:rPr>
                <w:rFonts w:eastAsia="Arial"/>
                <w:bdr w:val="nil"/>
                <w:rtl/>
                <w:lang w:val="ar-SA" w:eastAsia="zh-CN"/>
              </w:rPr>
              <w:t>قطاع التنمية</w:t>
            </w:r>
          </w:p>
        </w:tc>
      </w:tr>
      <w:tr w:rsidR="00845C01" w:rsidRPr="00845C01" w:rsidTr="00AE1126">
        <w:tc>
          <w:tcPr>
            <w:tcW w:w="918" w:type="dxa"/>
            <w:shd w:val="clear" w:color="auto" w:fill="auto"/>
            <w:vAlign w:val="center"/>
          </w:tcPr>
          <w:p w:rsidR="00AE1126" w:rsidRPr="00845C01" w:rsidRDefault="00AE1126" w:rsidP="00727C5E">
            <w:pPr>
              <w:pStyle w:val="NormalParaAR"/>
              <w:widowControl w:val="0"/>
              <w:suppressAutoHyphens/>
            </w:pPr>
            <w:r w:rsidRPr="00845C01">
              <w:rPr>
                <w:rFonts w:eastAsia="Arial"/>
                <w:bdr w:val="nil"/>
                <w:rtl/>
                <w:lang w:val="ar-SA" w:eastAsia="zh-CN"/>
              </w:rPr>
              <w:t>8</w:t>
            </w:r>
            <w:r w:rsidRPr="00845C01">
              <w:rPr>
                <w:rFonts w:eastAsia="Arial"/>
                <w:bdr w:val="nil"/>
                <w:rtl/>
                <w:cs/>
                <w:lang w:val="ar-SA" w:eastAsia="zh-CN"/>
              </w:rPr>
              <w:t>‎.</w:t>
            </w:r>
          </w:p>
        </w:tc>
        <w:tc>
          <w:tcPr>
            <w:tcW w:w="8404" w:type="dxa"/>
            <w:shd w:val="clear" w:color="auto" w:fill="auto"/>
            <w:vAlign w:val="center"/>
          </w:tcPr>
          <w:p w:rsidR="00AE1126" w:rsidRPr="00845C01" w:rsidRDefault="003A34D2" w:rsidP="003A34D2">
            <w:pPr>
              <w:pStyle w:val="NormalParaAR"/>
              <w:widowControl w:val="0"/>
              <w:suppressAutoHyphens/>
              <w:rPr>
                <w:rFonts w:eastAsiaTheme="minorEastAsia"/>
              </w:rPr>
            </w:pPr>
            <w:r w:rsidRPr="00845C01">
              <w:rPr>
                <w:rFonts w:eastAsia="Arial"/>
                <w:bdr w:val="nil"/>
                <w:rtl/>
                <w:lang w:val="ar-SA"/>
              </w:rPr>
              <w:t xml:space="preserve">السيد ماركوس </w:t>
            </w:r>
            <w:proofErr w:type="spellStart"/>
            <w:r w:rsidRPr="00845C01">
              <w:rPr>
                <w:rFonts w:eastAsia="Arial"/>
                <w:bdr w:val="nil"/>
                <w:rtl/>
                <w:lang w:val="ar-SA"/>
              </w:rPr>
              <w:t>هوبرغر</w:t>
            </w:r>
            <w:proofErr w:type="spellEnd"/>
            <w:r w:rsidRPr="00845C01">
              <w:rPr>
                <w:rFonts w:eastAsia="Arial"/>
                <w:bdr w:val="nil"/>
                <w:rtl/>
                <w:lang w:val="ar-SA"/>
              </w:rPr>
              <w:t xml:space="preserve">، مدير </w:t>
            </w:r>
            <w:r w:rsidRPr="00845C01">
              <w:rPr>
                <w:rFonts w:eastAsia="Arial" w:hint="cs"/>
                <w:bdr w:val="nil"/>
                <w:rtl/>
                <w:lang w:val="ar-SA"/>
              </w:rPr>
              <w:t xml:space="preserve">سابق، </w:t>
            </w:r>
            <w:r w:rsidRPr="00845C01">
              <w:rPr>
                <w:rFonts w:eastAsia="Arial"/>
                <w:bdr w:val="nil"/>
                <w:rtl/>
                <w:lang w:val="ar-SA"/>
              </w:rPr>
              <w:t>شعبة القانون والمشورة التشريعية، قطاع العلامات التجارية والتصاميم</w:t>
            </w:r>
            <w:r w:rsidRPr="00845C01">
              <w:rPr>
                <w:rFonts w:eastAsia="Arial" w:hint="cs"/>
                <w:bdr w:val="nil"/>
                <w:rtl/>
                <w:lang w:val="ar-SA"/>
              </w:rPr>
              <w:t>، الويبو</w:t>
            </w:r>
          </w:p>
        </w:tc>
      </w:tr>
      <w:tr w:rsidR="00845C01" w:rsidRPr="00845C01" w:rsidTr="00AE1126">
        <w:tc>
          <w:tcPr>
            <w:tcW w:w="918" w:type="dxa"/>
            <w:shd w:val="clear" w:color="auto" w:fill="auto"/>
            <w:vAlign w:val="center"/>
          </w:tcPr>
          <w:p w:rsidR="00AE1126" w:rsidRPr="00845C01" w:rsidRDefault="00AE1126" w:rsidP="00727C5E">
            <w:pPr>
              <w:pStyle w:val="NormalParaAR"/>
              <w:widowControl w:val="0"/>
              <w:suppressAutoHyphens/>
            </w:pPr>
            <w:r w:rsidRPr="00845C01">
              <w:rPr>
                <w:rFonts w:eastAsia="Arial"/>
                <w:bdr w:val="nil"/>
                <w:rtl/>
                <w:lang w:val="ar-SA" w:eastAsia="zh-CN"/>
              </w:rPr>
              <w:t>9</w:t>
            </w:r>
            <w:r w:rsidRPr="00845C01">
              <w:rPr>
                <w:rFonts w:eastAsia="Arial"/>
                <w:bdr w:val="nil"/>
                <w:rtl/>
                <w:cs/>
                <w:lang w:val="ar-SA" w:eastAsia="zh-CN"/>
              </w:rPr>
              <w:t>‎.</w:t>
            </w:r>
          </w:p>
        </w:tc>
        <w:tc>
          <w:tcPr>
            <w:tcW w:w="8404" w:type="dxa"/>
            <w:shd w:val="clear" w:color="auto" w:fill="auto"/>
            <w:vAlign w:val="center"/>
          </w:tcPr>
          <w:p w:rsidR="00AE1126" w:rsidRPr="00845C01" w:rsidRDefault="00AE1126" w:rsidP="007750F6">
            <w:pPr>
              <w:pStyle w:val="NormalParaAR"/>
              <w:widowControl w:val="0"/>
              <w:suppressAutoHyphens/>
              <w:rPr>
                <w:b/>
              </w:rPr>
            </w:pPr>
            <w:r w:rsidRPr="00845C01">
              <w:rPr>
                <w:rFonts w:eastAsia="Arial"/>
                <w:b/>
                <w:bdr w:val="nil"/>
                <w:rtl/>
                <w:lang w:val="ar-SA" w:eastAsia="zh-CN"/>
              </w:rPr>
              <w:t xml:space="preserve">السيد </w:t>
            </w:r>
            <w:r w:rsidR="003A34D2" w:rsidRPr="00845C01">
              <w:rPr>
                <w:rFonts w:eastAsia="Arial"/>
                <w:b/>
                <w:bdr w:val="nil"/>
                <w:rtl/>
                <w:lang w:val="ar-SA" w:eastAsia="zh-CN"/>
              </w:rPr>
              <w:t xml:space="preserve">عابد </w:t>
            </w:r>
            <w:r w:rsidR="003A34D2" w:rsidRPr="00845C01">
              <w:rPr>
                <w:rFonts w:eastAsia="Arial" w:hint="cs"/>
                <w:b/>
                <w:bdr w:val="nil"/>
                <w:rtl/>
                <w:lang w:val="ar-SA" w:eastAsia="zh-CN"/>
              </w:rPr>
              <w:t>كبادي</w:t>
            </w:r>
            <w:r w:rsidR="003A34D2" w:rsidRPr="00845C01">
              <w:rPr>
                <w:rFonts w:eastAsia="Arial"/>
                <w:b/>
                <w:bdr w:val="nil"/>
                <w:rtl/>
                <w:lang w:val="ar-SA" w:eastAsia="zh-CN"/>
              </w:rPr>
              <w:t>،</w:t>
            </w:r>
            <w:r w:rsidR="003A34D2" w:rsidRPr="00845C01">
              <w:rPr>
                <w:rFonts w:eastAsia="Arial" w:hint="cs"/>
                <w:b/>
                <w:bdr w:val="nil"/>
                <w:rtl/>
                <w:lang w:val="ar-SA" w:eastAsia="zh-CN"/>
              </w:rPr>
              <w:t xml:space="preserve"> </w:t>
            </w:r>
            <w:proofErr w:type="gramStart"/>
            <w:r w:rsidR="003A34D2" w:rsidRPr="00845C01">
              <w:rPr>
                <w:rFonts w:eastAsia="Arial"/>
                <w:b/>
                <w:bdr w:val="nil"/>
                <w:rtl/>
                <w:lang w:val="ar-SA" w:eastAsia="zh-CN"/>
              </w:rPr>
              <w:t>خبير</w:t>
            </w:r>
            <w:proofErr w:type="gramEnd"/>
            <w:r w:rsidR="003A34D2" w:rsidRPr="00845C01">
              <w:rPr>
                <w:rFonts w:eastAsia="Arial"/>
                <w:b/>
                <w:bdr w:val="nil"/>
                <w:rtl/>
                <w:lang w:val="ar-SA" w:eastAsia="zh-CN"/>
              </w:rPr>
              <w:t xml:space="preserve"> محلي، المغرب</w:t>
            </w:r>
          </w:p>
        </w:tc>
      </w:tr>
      <w:tr w:rsidR="00845C01" w:rsidRPr="00845C01" w:rsidTr="00AE1126">
        <w:tc>
          <w:tcPr>
            <w:tcW w:w="918" w:type="dxa"/>
            <w:shd w:val="clear" w:color="auto" w:fill="auto"/>
            <w:vAlign w:val="center"/>
          </w:tcPr>
          <w:p w:rsidR="00AE1126" w:rsidRPr="00845C01" w:rsidRDefault="00E10D95" w:rsidP="00727C5E">
            <w:pPr>
              <w:pStyle w:val="NormalParaAR"/>
              <w:widowControl w:val="0"/>
              <w:suppressAutoHyphens/>
              <w:bidi w:val="0"/>
              <w:jc w:val="right"/>
            </w:pPr>
            <w:r w:rsidRPr="00845C01">
              <w:t>.10</w:t>
            </w:r>
          </w:p>
        </w:tc>
        <w:tc>
          <w:tcPr>
            <w:tcW w:w="8404" w:type="dxa"/>
            <w:shd w:val="clear" w:color="auto" w:fill="auto"/>
            <w:vAlign w:val="center"/>
          </w:tcPr>
          <w:p w:rsidR="00AE1126" w:rsidRPr="00845C01" w:rsidRDefault="003A34D2" w:rsidP="007750F6">
            <w:pPr>
              <w:pStyle w:val="NormalParaAR"/>
              <w:widowControl w:val="0"/>
              <w:suppressAutoHyphens/>
              <w:rPr>
                <w:bCs/>
              </w:rPr>
            </w:pPr>
            <w:r w:rsidRPr="00845C01">
              <w:rPr>
                <w:rFonts w:eastAsia="Arial"/>
                <w:b/>
                <w:bdr w:val="nil"/>
                <w:rtl/>
                <w:lang w:val="ar-SA" w:eastAsia="zh-CN"/>
              </w:rPr>
              <w:t xml:space="preserve">السيد </w:t>
            </w:r>
            <w:r w:rsidRPr="00845C01">
              <w:rPr>
                <w:rFonts w:eastAsia="Arial" w:hint="cs"/>
                <w:b/>
                <w:bdr w:val="nil"/>
                <w:rtl/>
                <w:lang w:val="ar-SA" w:eastAsia="zh-CN"/>
              </w:rPr>
              <w:t>هشام لحلو</w:t>
            </w:r>
            <w:r w:rsidRPr="00845C01">
              <w:rPr>
                <w:rFonts w:eastAsia="Arial"/>
                <w:b/>
                <w:bdr w:val="nil"/>
                <w:rtl/>
                <w:lang w:val="ar-SA" w:eastAsia="zh-CN"/>
              </w:rPr>
              <w:t>،</w:t>
            </w:r>
            <w:r w:rsidRPr="00845C01">
              <w:rPr>
                <w:rFonts w:eastAsia="Arial" w:hint="cs"/>
                <w:b/>
                <w:bdr w:val="nil"/>
                <w:rtl/>
                <w:lang w:val="ar-SA" w:eastAsia="zh-CN"/>
              </w:rPr>
              <w:t xml:space="preserve"> </w:t>
            </w:r>
            <w:proofErr w:type="gramStart"/>
            <w:r w:rsidRPr="00845C01">
              <w:rPr>
                <w:rFonts w:eastAsia="Arial"/>
                <w:b/>
                <w:bdr w:val="nil"/>
                <w:rtl/>
                <w:lang w:val="ar-SA" w:eastAsia="zh-CN"/>
              </w:rPr>
              <w:t>خبير</w:t>
            </w:r>
            <w:proofErr w:type="gramEnd"/>
            <w:r w:rsidRPr="00845C01">
              <w:rPr>
                <w:rFonts w:eastAsia="Arial"/>
                <w:b/>
                <w:bdr w:val="nil"/>
                <w:rtl/>
                <w:lang w:val="ar-SA" w:eastAsia="zh-CN"/>
              </w:rPr>
              <w:t xml:space="preserve"> محلي، المغرب</w:t>
            </w:r>
          </w:p>
        </w:tc>
      </w:tr>
      <w:tr w:rsidR="00845C01" w:rsidRPr="00845C01" w:rsidTr="00AE1126">
        <w:tc>
          <w:tcPr>
            <w:tcW w:w="918" w:type="dxa"/>
            <w:shd w:val="clear" w:color="auto" w:fill="auto"/>
            <w:vAlign w:val="center"/>
          </w:tcPr>
          <w:p w:rsidR="00AE1126" w:rsidRPr="00845C01" w:rsidRDefault="00E10D95" w:rsidP="00727C5E">
            <w:pPr>
              <w:pStyle w:val="NormalParaAR"/>
              <w:widowControl w:val="0"/>
              <w:suppressAutoHyphens/>
              <w:bidi w:val="0"/>
              <w:jc w:val="right"/>
            </w:pPr>
            <w:r w:rsidRPr="00845C01">
              <w:t>.11</w:t>
            </w:r>
          </w:p>
        </w:tc>
        <w:tc>
          <w:tcPr>
            <w:tcW w:w="8404" w:type="dxa"/>
            <w:shd w:val="clear" w:color="auto" w:fill="auto"/>
            <w:vAlign w:val="center"/>
          </w:tcPr>
          <w:p w:rsidR="00AE1126" w:rsidRPr="00845C01" w:rsidRDefault="003A34D2" w:rsidP="003A34D2">
            <w:pPr>
              <w:bidi/>
              <w:rPr>
                <w:rFonts w:ascii="Arabic Typesetting" w:hAnsi="Arabic Typesetting" w:cs="Arabic Typesetting"/>
                <w:sz w:val="36"/>
                <w:szCs w:val="36"/>
              </w:rPr>
            </w:pPr>
            <w:r w:rsidRPr="00845C01">
              <w:rPr>
                <w:rFonts w:ascii="Arabic Typesetting" w:hAnsi="Arabic Typesetting" w:cs="Arabic Typesetting"/>
                <w:sz w:val="36"/>
                <w:szCs w:val="36"/>
                <w:rtl/>
              </w:rPr>
              <w:t xml:space="preserve">السيد ماريو </w:t>
            </w:r>
            <w:proofErr w:type="spellStart"/>
            <w:r w:rsidRPr="00845C01">
              <w:rPr>
                <w:rFonts w:ascii="Arabic Typesetting" w:hAnsi="Arabic Typesetting" w:cs="Arabic Typesetting"/>
                <w:sz w:val="36"/>
                <w:szCs w:val="36"/>
                <w:rtl/>
              </w:rPr>
              <w:t>ماتوس</w:t>
            </w:r>
            <w:proofErr w:type="spellEnd"/>
            <w:r w:rsidRPr="00845C01">
              <w:rPr>
                <w:rFonts w:ascii="Arabic Typesetting" w:hAnsi="Arabic Typesetting" w:cs="Arabic Typesetting"/>
                <w:sz w:val="36"/>
                <w:szCs w:val="36"/>
                <w:rtl/>
              </w:rPr>
              <w:t>، نائب المدير العام، قطاع التنمية، الويبو</w:t>
            </w:r>
          </w:p>
        </w:tc>
      </w:tr>
      <w:tr w:rsidR="00845C01" w:rsidRPr="00845C01" w:rsidTr="00AE1126">
        <w:tc>
          <w:tcPr>
            <w:tcW w:w="918" w:type="dxa"/>
            <w:shd w:val="clear" w:color="auto" w:fill="auto"/>
            <w:vAlign w:val="center"/>
          </w:tcPr>
          <w:p w:rsidR="00AE1126" w:rsidRPr="00845C01" w:rsidRDefault="00AE1126" w:rsidP="00727C5E">
            <w:pPr>
              <w:pStyle w:val="NormalParaAR"/>
              <w:widowControl w:val="0"/>
              <w:suppressAutoHyphens/>
            </w:pPr>
            <w:r w:rsidRPr="00845C01">
              <w:rPr>
                <w:rFonts w:eastAsia="Arial"/>
                <w:bdr w:val="nil"/>
                <w:rtl/>
                <w:lang w:val="ar-SA" w:eastAsia="zh-CN"/>
              </w:rPr>
              <w:t>12.</w:t>
            </w:r>
          </w:p>
        </w:tc>
        <w:tc>
          <w:tcPr>
            <w:tcW w:w="8404" w:type="dxa"/>
            <w:shd w:val="clear" w:color="auto" w:fill="auto"/>
            <w:vAlign w:val="center"/>
          </w:tcPr>
          <w:p w:rsidR="00AE1126" w:rsidRPr="00845C01" w:rsidRDefault="001F14C2" w:rsidP="001F14C2">
            <w:pPr>
              <w:pStyle w:val="NormalParaAR"/>
              <w:rPr>
                <w:lang w:bidi="ar-SY"/>
              </w:rPr>
            </w:pPr>
            <w:r w:rsidRPr="00845C01">
              <w:rPr>
                <w:rtl/>
              </w:rPr>
              <w:t xml:space="preserve">السيدة </w:t>
            </w:r>
            <w:proofErr w:type="spellStart"/>
            <w:r w:rsidRPr="00845C01">
              <w:rPr>
                <w:rtl/>
              </w:rPr>
              <w:t>كاوري</w:t>
            </w:r>
            <w:proofErr w:type="spellEnd"/>
            <w:r w:rsidRPr="00845C01">
              <w:rPr>
                <w:rtl/>
              </w:rPr>
              <w:t xml:space="preserve"> سايتو، </w:t>
            </w:r>
            <w:r w:rsidRPr="00845C01">
              <w:rPr>
                <w:rFonts w:hint="cs"/>
                <w:rtl/>
                <w:lang w:bidi="ar-SY"/>
              </w:rPr>
              <w:t>أخصائية ف</w:t>
            </w:r>
            <w:r w:rsidRPr="00845C01">
              <w:rPr>
                <w:rtl/>
                <w:lang w:bidi="ar-SY"/>
              </w:rPr>
              <w:t>ي قضايا الجنسين والتنوع</w:t>
            </w:r>
            <w:r w:rsidRPr="00845C01">
              <w:rPr>
                <w:rtl/>
              </w:rPr>
              <w:t>، قسم إدارة الموارد البشرية، الويبو</w:t>
            </w:r>
          </w:p>
        </w:tc>
      </w:tr>
      <w:tr w:rsidR="00845C01" w:rsidRPr="00845C01" w:rsidTr="00AE1126">
        <w:tc>
          <w:tcPr>
            <w:tcW w:w="918" w:type="dxa"/>
            <w:shd w:val="clear" w:color="auto" w:fill="auto"/>
            <w:vAlign w:val="center"/>
          </w:tcPr>
          <w:p w:rsidR="00AE1126" w:rsidRPr="00845C01" w:rsidRDefault="00AE1126" w:rsidP="00727C5E">
            <w:pPr>
              <w:pStyle w:val="NormalParaAR"/>
              <w:widowControl w:val="0"/>
              <w:suppressAutoHyphens/>
            </w:pPr>
            <w:r w:rsidRPr="00845C01">
              <w:rPr>
                <w:rFonts w:eastAsia="Arial"/>
                <w:bdr w:val="nil"/>
                <w:rtl/>
                <w:lang w:val="ar-SA" w:eastAsia="zh-CN"/>
              </w:rPr>
              <w:t>13.</w:t>
            </w:r>
          </w:p>
        </w:tc>
        <w:tc>
          <w:tcPr>
            <w:tcW w:w="8404" w:type="dxa"/>
            <w:shd w:val="clear" w:color="auto" w:fill="auto"/>
            <w:vAlign w:val="center"/>
          </w:tcPr>
          <w:p w:rsidR="00AE1126" w:rsidRPr="00845C01" w:rsidRDefault="001F14C2" w:rsidP="007750F6">
            <w:pPr>
              <w:pStyle w:val="NormalParaAR"/>
              <w:widowControl w:val="0"/>
              <w:suppressAutoHyphens/>
            </w:pPr>
            <w:r w:rsidRPr="00845C01">
              <w:rPr>
                <w:rtl/>
              </w:rPr>
              <w:t>السيد محمد سيد الخير، مستشار</w:t>
            </w:r>
            <w:r w:rsidRPr="00845C01">
              <w:rPr>
                <w:rFonts w:hint="cs"/>
                <w:rtl/>
              </w:rPr>
              <w:t>،</w:t>
            </w:r>
            <w:r w:rsidRPr="00845C01">
              <w:rPr>
                <w:rtl/>
              </w:rPr>
              <w:t xml:space="preserve"> المكتب الإقليمي للدول العربية</w:t>
            </w:r>
            <w:r w:rsidRPr="00845C01">
              <w:rPr>
                <w:rFonts w:hint="cs"/>
                <w:rtl/>
              </w:rPr>
              <w:t xml:space="preserve">، </w:t>
            </w:r>
            <w:r w:rsidR="00641D90" w:rsidRPr="00845C01">
              <w:rPr>
                <w:rFonts w:hint="cs"/>
                <w:rtl/>
              </w:rPr>
              <w:t>قطاع التنمية، الويبو</w:t>
            </w:r>
          </w:p>
        </w:tc>
      </w:tr>
      <w:tr w:rsidR="00AE1126" w:rsidRPr="00845C01" w:rsidTr="00AE1126">
        <w:tc>
          <w:tcPr>
            <w:tcW w:w="918" w:type="dxa"/>
            <w:shd w:val="clear" w:color="auto" w:fill="auto"/>
            <w:vAlign w:val="center"/>
          </w:tcPr>
          <w:p w:rsidR="00AE1126" w:rsidRPr="00845C01" w:rsidRDefault="00AE1126" w:rsidP="00727C5E">
            <w:pPr>
              <w:pStyle w:val="NormalParaAR"/>
              <w:widowControl w:val="0"/>
              <w:suppressAutoHyphens/>
            </w:pPr>
            <w:r w:rsidRPr="00845C01">
              <w:rPr>
                <w:rFonts w:eastAsia="Arial"/>
                <w:bdr w:val="nil"/>
                <w:rtl/>
                <w:lang w:val="ar-SA" w:eastAsia="zh-CN"/>
              </w:rPr>
              <w:t>14.</w:t>
            </w:r>
          </w:p>
        </w:tc>
        <w:tc>
          <w:tcPr>
            <w:tcW w:w="8404" w:type="dxa"/>
            <w:shd w:val="clear" w:color="auto" w:fill="auto"/>
            <w:vAlign w:val="center"/>
          </w:tcPr>
          <w:p w:rsidR="00AE1126" w:rsidRPr="00845C01" w:rsidRDefault="00641D90" w:rsidP="007750F6">
            <w:pPr>
              <w:pStyle w:val="NormalParaAR"/>
              <w:widowControl w:val="0"/>
              <w:suppressAutoHyphens/>
            </w:pPr>
            <w:r w:rsidRPr="00845C01">
              <w:rPr>
                <w:rtl/>
              </w:rPr>
              <w:t xml:space="preserve">السيدة ماريا </w:t>
            </w:r>
            <w:proofErr w:type="spellStart"/>
            <w:r w:rsidRPr="00845C01">
              <w:rPr>
                <w:rFonts w:hint="cs"/>
                <w:rtl/>
              </w:rPr>
              <w:t>زاراغا</w:t>
            </w:r>
            <w:proofErr w:type="spellEnd"/>
            <w:r w:rsidRPr="00845C01">
              <w:rPr>
                <w:rtl/>
              </w:rPr>
              <w:t>، م</w:t>
            </w:r>
            <w:r w:rsidRPr="00845C01">
              <w:rPr>
                <w:rFonts w:hint="cs"/>
                <w:rtl/>
              </w:rPr>
              <w:t>دير</w:t>
            </w:r>
            <w:r w:rsidR="007A07BF" w:rsidRPr="00845C01">
              <w:rPr>
                <w:rFonts w:hint="cs"/>
                <w:rtl/>
              </w:rPr>
              <w:t>ة</w:t>
            </w:r>
            <w:r w:rsidRPr="00845C01">
              <w:rPr>
                <w:rFonts w:hint="cs"/>
                <w:rtl/>
              </w:rPr>
              <w:t xml:space="preserve"> سابقة ل</w:t>
            </w:r>
            <w:r w:rsidRPr="00845C01">
              <w:rPr>
                <w:rtl/>
              </w:rPr>
              <w:t>لمش</w:t>
            </w:r>
            <w:r w:rsidRPr="00845C01">
              <w:rPr>
                <w:rFonts w:hint="cs"/>
                <w:rtl/>
              </w:rPr>
              <w:t>ا</w:t>
            </w:r>
            <w:r w:rsidRPr="00845C01">
              <w:rPr>
                <w:rtl/>
              </w:rPr>
              <w:t>ر</w:t>
            </w:r>
            <w:r w:rsidRPr="00845C01">
              <w:rPr>
                <w:rFonts w:hint="cs"/>
                <w:rtl/>
              </w:rPr>
              <w:t>ي</w:t>
            </w:r>
            <w:r w:rsidRPr="00845C01">
              <w:rPr>
                <w:rtl/>
              </w:rPr>
              <w:t>ع</w:t>
            </w:r>
            <w:r w:rsidRPr="00845C01">
              <w:rPr>
                <w:rFonts w:hint="cs"/>
                <w:rtl/>
              </w:rPr>
              <w:t xml:space="preserve">، </w:t>
            </w:r>
            <w:r w:rsidRPr="00845C01">
              <w:rPr>
                <w:rFonts w:eastAsia="Arial"/>
                <w:bdr w:val="nil"/>
                <w:rtl/>
                <w:lang w:val="ar-SA"/>
              </w:rPr>
              <w:t>شعبة القانون والمشورة التشريعية، قطاع العلامات التجارية والتصاميم</w:t>
            </w:r>
            <w:r w:rsidRPr="00845C01">
              <w:rPr>
                <w:rFonts w:eastAsia="Arial" w:hint="cs"/>
                <w:bdr w:val="nil"/>
                <w:rtl/>
                <w:lang w:val="ar-SA"/>
              </w:rPr>
              <w:t>، الويبو</w:t>
            </w:r>
          </w:p>
        </w:tc>
      </w:tr>
    </w:tbl>
    <w:p w:rsidR="00AE1126" w:rsidRPr="00845C01" w:rsidRDefault="00AE1126" w:rsidP="007750F6">
      <w:pPr>
        <w:pStyle w:val="ONUME"/>
        <w:widowControl w:val="0"/>
        <w:numPr>
          <w:ilvl w:val="0"/>
          <w:numId w:val="0"/>
        </w:numPr>
        <w:suppressAutoHyphens/>
        <w:spacing w:after="0"/>
        <w:jc w:val="both"/>
        <w:rPr>
          <w:caps/>
        </w:rPr>
      </w:pPr>
    </w:p>
    <w:p w:rsidR="00AE1126" w:rsidRPr="00845C01" w:rsidRDefault="00AE1126" w:rsidP="00641D90">
      <w:pPr>
        <w:pStyle w:val="EndofDocumentAR"/>
      </w:pPr>
      <w:r w:rsidRPr="00845C01">
        <w:rPr>
          <w:rFonts w:eastAsia="Arial"/>
          <w:rtl/>
        </w:rPr>
        <w:t>[</w:t>
      </w:r>
      <w:r w:rsidR="00641D90" w:rsidRPr="00845C01">
        <w:rPr>
          <w:rFonts w:eastAsia="Arial" w:hint="cs"/>
          <w:rtl/>
        </w:rPr>
        <w:t xml:space="preserve">يلي ذلك </w:t>
      </w:r>
      <w:proofErr w:type="gramStart"/>
      <w:r w:rsidR="00641D90" w:rsidRPr="00845C01">
        <w:rPr>
          <w:rFonts w:eastAsia="Arial"/>
          <w:rtl/>
        </w:rPr>
        <w:t>الملحق</w:t>
      </w:r>
      <w:proofErr w:type="gramEnd"/>
      <w:r w:rsidR="00641D90" w:rsidRPr="00845C01">
        <w:rPr>
          <w:rFonts w:eastAsia="Arial"/>
          <w:rtl/>
        </w:rPr>
        <w:t xml:space="preserve"> ال</w:t>
      </w:r>
      <w:r w:rsidR="00641D90" w:rsidRPr="00845C01">
        <w:rPr>
          <w:rFonts w:eastAsia="Arial" w:hint="cs"/>
          <w:rtl/>
        </w:rPr>
        <w:t>رابع</w:t>
      </w:r>
      <w:r w:rsidRPr="00845C01">
        <w:rPr>
          <w:rFonts w:eastAsia="Arial"/>
          <w:rtl/>
        </w:rPr>
        <w:t>]</w:t>
      </w:r>
    </w:p>
    <w:p w:rsidR="00AE1126" w:rsidRPr="00845C01" w:rsidRDefault="00AE1126" w:rsidP="007750F6">
      <w:pPr>
        <w:pStyle w:val="Endofdocument-Annex"/>
        <w:widowControl w:val="0"/>
        <w:suppressAutoHyphens/>
      </w:pPr>
    </w:p>
    <w:p w:rsidR="00AE1126" w:rsidRPr="00845C01" w:rsidRDefault="00AE1126" w:rsidP="007750F6">
      <w:pPr>
        <w:pStyle w:val="Endofdocument-Annex"/>
        <w:widowControl w:val="0"/>
        <w:suppressAutoHyphens/>
        <w:sectPr w:rsidR="00AE1126" w:rsidRPr="00845C01" w:rsidSect="00AE1126">
          <w:headerReference w:type="default" r:id="rId19"/>
          <w:headerReference w:type="first" r:id="rId20"/>
          <w:footerReference w:type="first" r:id="rId21"/>
          <w:pgSz w:w="11907" w:h="16840" w:code="9"/>
          <w:pgMar w:top="567" w:right="1134" w:bottom="1418" w:left="1418" w:header="510" w:footer="1021" w:gutter="0"/>
          <w:pgNumType w:start="1"/>
          <w:cols w:space="720"/>
          <w:titlePg/>
        </w:sectPr>
      </w:pPr>
    </w:p>
    <w:p w:rsidR="00AE1126" w:rsidRPr="00845C01" w:rsidRDefault="00DE7AAB" w:rsidP="00641D90">
      <w:pPr>
        <w:pStyle w:val="Heading1AR"/>
        <w:keepNext w:val="0"/>
        <w:widowControl w:val="0"/>
        <w:suppressAutoHyphens/>
        <w:rPr>
          <w:b/>
          <w:bCs w:val="0"/>
        </w:rPr>
      </w:pPr>
      <w:proofErr w:type="gramStart"/>
      <w:r w:rsidRPr="00845C01">
        <w:rPr>
          <w:rFonts w:eastAsia="Arial"/>
          <w:b/>
          <w:bCs w:val="0"/>
          <w:rtl/>
        </w:rPr>
        <w:lastRenderedPageBreak/>
        <w:t>الملحق</w:t>
      </w:r>
      <w:proofErr w:type="gramEnd"/>
      <w:r w:rsidRPr="00845C01">
        <w:rPr>
          <w:rFonts w:eastAsia="Arial"/>
          <w:b/>
          <w:bCs w:val="0"/>
          <w:rtl/>
        </w:rPr>
        <w:t xml:space="preserve"> </w:t>
      </w:r>
      <w:r w:rsidR="00641D90" w:rsidRPr="00845C01">
        <w:rPr>
          <w:rFonts w:eastAsia="Arial" w:hint="cs"/>
          <w:b/>
          <w:bCs w:val="0"/>
          <w:rtl/>
        </w:rPr>
        <w:t>الرابع</w:t>
      </w:r>
      <w:r w:rsidRPr="00845C01">
        <w:rPr>
          <w:rFonts w:eastAsia="Arial"/>
          <w:b/>
          <w:bCs w:val="0"/>
          <w:rtl/>
        </w:rPr>
        <w:t>:</w:t>
      </w:r>
      <w:r w:rsidR="00AE1126" w:rsidRPr="00845C01">
        <w:rPr>
          <w:rFonts w:eastAsia="Arial"/>
          <w:b/>
          <w:bCs w:val="0"/>
          <w:rtl/>
        </w:rPr>
        <w:t xml:space="preserve"> قائمة الوثائق</w:t>
      </w:r>
    </w:p>
    <w:p w:rsidR="00AE1126" w:rsidRPr="00845C01" w:rsidRDefault="00641D90" w:rsidP="002E5B3B">
      <w:pPr>
        <w:pStyle w:val="Heading2AR"/>
        <w:keepNext w:val="0"/>
        <w:widowControl w:val="0"/>
        <w:suppressAutoHyphens/>
        <w:spacing w:after="200" w:line="360" w:lineRule="exact"/>
        <w:rPr>
          <w:rFonts w:eastAsia="Arial"/>
          <w:b/>
          <w:bCs/>
          <w:sz w:val="36"/>
          <w:szCs w:val="36"/>
          <w:bdr w:val="nil"/>
          <w:rtl/>
          <w:lang w:val="ar-SA"/>
        </w:rPr>
      </w:pPr>
      <w:proofErr w:type="gramStart"/>
      <w:r w:rsidRPr="00845C01">
        <w:rPr>
          <w:rFonts w:eastAsia="Arial"/>
          <w:b/>
          <w:bCs/>
          <w:sz w:val="36"/>
          <w:szCs w:val="36"/>
          <w:bdr w:val="nil"/>
          <w:rtl/>
          <w:lang w:val="ar-SA"/>
        </w:rPr>
        <w:t>وثائق</w:t>
      </w:r>
      <w:proofErr w:type="gramEnd"/>
      <w:r w:rsidRPr="00845C01">
        <w:rPr>
          <w:rFonts w:eastAsia="Arial"/>
          <w:b/>
          <w:bCs/>
          <w:sz w:val="36"/>
          <w:szCs w:val="36"/>
          <w:bdr w:val="nil"/>
          <w:rtl/>
          <w:lang w:val="ar-SA"/>
        </w:rPr>
        <w:t xml:space="preserve"> </w:t>
      </w:r>
      <w:r w:rsidR="00AE1126" w:rsidRPr="00845C01">
        <w:rPr>
          <w:rFonts w:eastAsia="Arial"/>
          <w:b/>
          <w:bCs/>
          <w:sz w:val="36"/>
          <w:szCs w:val="36"/>
          <w:bdr w:val="nil"/>
          <w:rtl/>
          <w:lang w:val="ar-SA"/>
        </w:rPr>
        <w:t>التقييم</w:t>
      </w:r>
    </w:p>
    <w:p w:rsidR="00AE1126" w:rsidRPr="00845C01" w:rsidRDefault="00641D90" w:rsidP="002E5B3B">
      <w:pPr>
        <w:pStyle w:val="NormalParaAR"/>
        <w:widowControl w:val="0"/>
        <w:numPr>
          <w:ilvl w:val="0"/>
          <w:numId w:val="19"/>
        </w:numPr>
        <w:suppressAutoHyphens/>
        <w:spacing w:after="200"/>
        <w:ind w:left="-1" w:firstLine="0"/>
      </w:pPr>
      <w:r w:rsidRPr="00845C01">
        <w:rPr>
          <w:rFonts w:eastAsia="Arial"/>
          <w:bdr w:val="nil"/>
          <w:rtl/>
          <w:lang w:val="ar-SA"/>
        </w:rPr>
        <w:t>الويبو</w:t>
      </w:r>
      <w:r w:rsidRPr="00845C01">
        <w:rPr>
          <w:rFonts w:eastAsia="Arial" w:hint="cs"/>
          <w:bdr w:val="nil"/>
          <w:rtl/>
          <w:lang w:val="ar-SA"/>
        </w:rPr>
        <w:t>، ال</w:t>
      </w:r>
      <w:r w:rsidR="00AE1126" w:rsidRPr="00845C01">
        <w:rPr>
          <w:rFonts w:eastAsia="Arial"/>
          <w:bdr w:val="nil"/>
          <w:rtl/>
          <w:lang w:val="ar-SA"/>
        </w:rPr>
        <w:t xml:space="preserve">سياسة </w:t>
      </w:r>
      <w:r w:rsidRPr="00845C01">
        <w:rPr>
          <w:rFonts w:eastAsia="Arial"/>
          <w:bdr w:val="nil"/>
          <w:rtl/>
          <w:lang w:val="ar-SA"/>
        </w:rPr>
        <w:t>المنقحة للتقييم</w:t>
      </w:r>
      <w:r w:rsidRPr="00845C01">
        <w:rPr>
          <w:rFonts w:eastAsia="Arial" w:hint="cs"/>
          <w:bdr w:val="nil"/>
          <w:rtl/>
          <w:lang w:val="ar-SA"/>
        </w:rPr>
        <w:t xml:space="preserve"> </w:t>
      </w:r>
      <w:r w:rsidRPr="00845C01">
        <w:rPr>
          <w:rFonts w:eastAsia="Arial"/>
          <w:bdr w:val="nil"/>
          <w:rtl/>
          <w:lang w:val="ar-SA"/>
        </w:rPr>
        <w:t>(الطبعة الثانية 2016/2020)، 19 فبراير 2016.</w:t>
      </w:r>
    </w:p>
    <w:p w:rsidR="00AE1126" w:rsidRPr="00845C01" w:rsidRDefault="00641D90" w:rsidP="002E5B3B">
      <w:pPr>
        <w:pStyle w:val="NormalParaAR"/>
        <w:widowControl w:val="0"/>
        <w:numPr>
          <w:ilvl w:val="0"/>
          <w:numId w:val="19"/>
        </w:numPr>
        <w:suppressAutoHyphens/>
        <w:spacing w:after="200"/>
        <w:ind w:left="566" w:hanging="567"/>
        <w:rPr>
          <w:rFonts w:eastAsia="Arial"/>
          <w:bdr w:val="nil"/>
          <w:rtl/>
          <w:lang w:val="ar-SA"/>
        </w:rPr>
      </w:pPr>
      <w:r w:rsidRPr="00845C01">
        <w:rPr>
          <w:rFonts w:eastAsia="Arial"/>
          <w:bdr w:val="nil"/>
          <w:rtl/>
          <w:lang w:val="ar-SA"/>
        </w:rPr>
        <w:t>لجنة المساعدة الإنمائية</w:t>
      </w:r>
      <w:r w:rsidRPr="00845C01">
        <w:rPr>
          <w:rFonts w:eastAsia="Arial" w:hint="cs"/>
          <w:bdr w:val="nil"/>
          <w:rtl/>
          <w:lang w:val="ar-SA"/>
        </w:rPr>
        <w:t>،</w:t>
      </w:r>
      <w:r w:rsidRPr="00845C01">
        <w:rPr>
          <w:rFonts w:eastAsia="Arial"/>
          <w:bdr w:val="nil"/>
          <w:rtl/>
          <w:lang w:val="ar-SA"/>
        </w:rPr>
        <w:t xml:space="preserve"> </w:t>
      </w:r>
      <w:r w:rsidR="009C2016" w:rsidRPr="00845C01">
        <w:rPr>
          <w:rFonts w:eastAsia="Arial"/>
          <w:bdr w:val="nil"/>
          <w:rtl/>
          <w:lang w:val="ar-SA"/>
        </w:rPr>
        <w:t xml:space="preserve">سلسلة </w:t>
      </w:r>
      <w:r w:rsidR="00AE1126" w:rsidRPr="00845C01">
        <w:rPr>
          <w:rFonts w:eastAsia="Arial"/>
          <w:bdr w:val="nil"/>
          <w:rtl/>
          <w:lang w:val="ar-SA"/>
        </w:rPr>
        <w:t>المبادئ التوجيه</w:t>
      </w:r>
      <w:r w:rsidRPr="00845C01">
        <w:rPr>
          <w:rFonts w:eastAsia="Arial"/>
          <w:bdr w:val="nil"/>
          <w:rtl/>
          <w:lang w:val="ar-SA"/>
        </w:rPr>
        <w:t xml:space="preserve">ية </w:t>
      </w:r>
      <w:r w:rsidR="009C2016" w:rsidRPr="00845C01">
        <w:rPr>
          <w:rFonts w:eastAsia="Arial" w:hint="cs"/>
          <w:bdr w:val="nil"/>
          <w:rtl/>
          <w:lang w:val="ar-SA"/>
        </w:rPr>
        <w:t>و</w:t>
      </w:r>
      <w:r w:rsidRPr="00845C01">
        <w:rPr>
          <w:rFonts w:eastAsia="Arial"/>
          <w:bdr w:val="nil"/>
          <w:rtl/>
          <w:lang w:val="ar-SA"/>
        </w:rPr>
        <w:t>المرجعية</w:t>
      </w:r>
      <w:r w:rsidR="00AE1126" w:rsidRPr="00845C01">
        <w:rPr>
          <w:rFonts w:eastAsia="Arial"/>
          <w:bdr w:val="nil"/>
          <w:rtl/>
          <w:lang w:val="ar-SA"/>
        </w:rPr>
        <w:t>، معايير الجودة للتقييم ال</w:t>
      </w:r>
      <w:r w:rsidR="009C2016" w:rsidRPr="00845C01">
        <w:rPr>
          <w:rFonts w:eastAsia="Arial"/>
          <w:bdr w:val="nil"/>
          <w:rtl/>
          <w:lang w:val="ar-SA"/>
        </w:rPr>
        <w:t>إنمائي</w:t>
      </w:r>
      <w:r w:rsidR="009C2016" w:rsidRPr="00845C01">
        <w:rPr>
          <w:rFonts w:eastAsia="Arial" w:hint="cs"/>
          <w:bdr w:val="nil"/>
          <w:rtl/>
          <w:lang w:val="ar-SA"/>
        </w:rPr>
        <w:t>،</w:t>
      </w:r>
      <w:r w:rsidR="00AE1126" w:rsidRPr="00845C01">
        <w:rPr>
          <w:rFonts w:eastAsia="Arial"/>
          <w:bdr w:val="nil"/>
          <w:rtl/>
          <w:lang w:val="ar-SA"/>
        </w:rPr>
        <w:t xml:space="preserve"> منظمة التعاو</w:t>
      </w:r>
      <w:r w:rsidR="009C2016" w:rsidRPr="00845C01">
        <w:rPr>
          <w:rFonts w:eastAsia="Arial"/>
          <w:bdr w:val="nil"/>
          <w:rtl/>
          <w:lang w:val="ar-SA"/>
        </w:rPr>
        <w:t>ن والتنمية في الميدان الاقتصادي</w:t>
      </w:r>
      <w:r w:rsidR="00AE1126" w:rsidRPr="00845C01">
        <w:rPr>
          <w:rFonts w:eastAsia="Arial"/>
          <w:bdr w:val="nil"/>
          <w:rtl/>
          <w:lang w:val="ar-SA"/>
        </w:rPr>
        <w:t xml:space="preserve"> 2010.</w:t>
      </w:r>
    </w:p>
    <w:p w:rsidR="00AE1126" w:rsidRPr="00845C01" w:rsidRDefault="00AE1126" w:rsidP="002E5B3B">
      <w:pPr>
        <w:pStyle w:val="NormalParaAR"/>
        <w:widowControl w:val="0"/>
        <w:numPr>
          <w:ilvl w:val="0"/>
          <w:numId w:val="19"/>
        </w:numPr>
        <w:suppressAutoHyphens/>
        <w:spacing w:after="200"/>
        <w:ind w:left="-1" w:firstLine="0"/>
        <w:rPr>
          <w:rFonts w:eastAsia="Arial"/>
          <w:bdr w:val="nil"/>
          <w:rtl/>
          <w:lang w:val="ar-SA"/>
        </w:rPr>
      </w:pPr>
      <w:r w:rsidRPr="00845C01">
        <w:rPr>
          <w:rFonts w:eastAsia="Arial"/>
          <w:bdr w:val="nil"/>
          <w:rtl/>
          <w:lang w:val="ar-SA"/>
        </w:rPr>
        <w:t xml:space="preserve">فريق الأمم المتحدة </w:t>
      </w:r>
      <w:proofErr w:type="gramStart"/>
      <w:r w:rsidRPr="00845C01">
        <w:rPr>
          <w:rFonts w:eastAsia="Arial"/>
          <w:bdr w:val="nil"/>
          <w:rtl/>
          <w:lang w:val="ar-SA"/>
        </w:rPr>
        <w:t>المعني</w:t>
      </w:r>
      <w:proofErr w:type="gramEnd"/>
      <w:r w:rsidRPr="00845C01">
        <w:rPr>
          <w:rFonts w:eastAsia="Arial"/>
          <w:bdr w:val="nil"/>
          <w:rtl/>
          <w:lang w:val="ar-SA"/>
        </w:rPr>
        <w:t xml:space="preserve"> بالتقييم، </w:t>
      </w:r>
      <w:r w:rsidR="009C2016" w:rsidRPr="00845C01">
        <w:rPr>
          <w:rFonts w:eastAsia="Arial" w:hint="cs"/>
          <w:bdr w:val="nil"/>
          <w:rtl/>
          <w:lang w:val="ar-SA"/>
        </w:rPr>
        <w:t>قواعد ال</w:t>
      </w:r>
      <w:r w:rsidR="009C2016" w:rsidRPr="00845C01">
        <w:rPr>
          <w:rFonts w:eastAsia="Arial"/>
          <w:bdr w:val="nil"/>
          <w:rtl/>
          <w:lang w:val="ar-SA"/>
        </w:rPr>
        <w:t>تقييم</w:t>
      </w:r>
      <w:r w:rsidR="009C2016" w:rsidRPr="00845C01">
        <w:rPr>
          <w:rFonts w:eastAsia="Arial" w:hint="cs"/>
          <w:bdr w:val="nil"/>
          <w:rtl/>
          <w:lang w:val="ar-SA"/>
        </w:rPr>
        <w:t xml:space="preserve"> ومعاييره </w:t>
      </w:r>
      <w:r w:rsidR="009C2016" w:rsidRPr="00845C01">
        <w:rPr>
          <w:rFonts w:eastAsia="Arial"/>
          <w:bdr w:val="nil"/>
          <w:rtl/>
          <w:lang w:val="ar-SA"/>
        </w:rPr>
        <w:t xml:space="preserve">(آخر تحديث </w:t>
      </w:r>
      <w:r w:rsidR="009C2016" w:rsidRPr="00845C01">
        <w:rPr>
          <w:rFonts w:eastAsia="Arial" w:hint="cs"/>
          <w:bdr w:val="nil"/>
          <w:rtl/>
          <w:lang w:val="ar-SA"/>
        </w:rPr>
        <w:t xml:space="preserve">في </w:t>
      </w:r>
      <w:r w:rsidR="009C2016" w:rsidRPr="00845C01">
        <w:rPr>
          <w:rFonts w:eastAsia="Arial"/>
          <w:bdr w:val="nil"/>
          <w:rtl/>
          <w:lang w:val="ar-SA"/>
        </w:rPr>
        <w:t>يوني</w:t>
      </w:r>
      <w:r w:rsidR="00F72003" w:rsidRPr="00845C01">
        <w:rPr>
          <w:rFonts w:eastAsia="Arial" w:hint="cs"/>
          <w:bdr w:val="nil"/>
          <w:rtl/>
          <w:lang w:val="ar-SA"/>
        </w:rPr>
        <w:t>و</w:t>
      </w:r>
      <w:r w:rsidR="009C2016" w:rsidRPr="00845C01">
        <w:rPr>
          <w:rFonts w:eastAsia="Arial"/>
          <w:bdr w:val="nil"/>
          <w:rtl/>
          <w:lang w:val="ar-SA"/>
        </w:rPr>
        <w:t xml:space="preserve"> 201</w:t>
      </w:r>
      <w:r w:rsidR="009C2016" w:rsidRPr="00845C01">
        <w:rPr>
          <w:rFonts w:eastAsia="Arial" w:hint="cs"/>
          <w:bdr w:val="nil"/>
          <w:rtl/>
          <w:lang w:val="ar-SA"/>
        </w:rPr>
        <w:t>6</w:t>
      </w:r>
      <w:r w:rsidRPr="00845C01">
        <w:rPr>
          <w:rFonts w:eastAsia="Arial"/>
          <w:bdr w:val="nil"/>
          <w:rtl/>
          <w:lang w:val="ar-SA"/>
        </w:rPr>
        <w:t>)</w:t>
      </w:r>
    </w:p>
    <w:p w:rsidR="00AE1126" w:rsidRPr="00845C01" w:rsidRDefault="00AE1126" w:rsidP="002E5B3B">
      <w:pPr>
        <w:pStyle w:val="Heading2AR"/>
        <w:keepNext w:val="0"/>
        <w:widowControl w:val="0"/>
        <w:suppressAutoHyphens/>
        <w:spacing w:after="200" w:line="360" w:lineRule="exact"/>
        <w:rPr>
          <w:rFonts w:eastAsia="Arial"/>
          <w:b/>
          <w:bCs/>
          <w:sz w:val="36"/>
          <w:szCs w:val="36"/>
          <w:bdr w:val="nil"/>
          <w:rtl/>
          <w:lang w:val="ar-SA"/>
        </w:rPr>
      </w:pPr>
      <w:r w:rsidRPr="00845C01">
        <w:rPr>
          <w:rFonts w:eastAsia="Arial"/>
          <w:b/>
          <w:bCs/>
          <w:sz w:val="36"/>
          <w:szCs w:val="36"/>
          <w:bdr w:val="nil"/>
          <w:rtl/>
          <w:lang w:val="ar-SA"/>
        </w:rPr>
        <w:t>وثائق الويبو البرامجية</w:t>
      </w:r>
    </w:p>
    <w:p w:rsidR="00AE1126" w:rsidRPr="00845C01" w:rsidRDefault="00AE1126" w:rsidP="002E5B3B">
      <w:pPr>
        <w:pStyle w:val="NormalParaAR"/>
        <w:widowControl w:val="0"/>
        <w:numPr>
          <w:ilvl w:val="0"/>
          <w:numId w:val="19"/>
        </w:numPr>
        <w:suppressAutoHyphens/>
        <w:spacing w:after="200"/>
        <w:ind w:left="566" w:hanging="567"/>
        <w:rPr>
          <w:rFonts w:eastAsia="Arial"/>
          <w:bdr w:val="nil"/>
          <w:rtl/>
          <w:lang w:val="ar-SA"/>
        </w:rPr>
      </w:pPr>
      <w:r w:rsidRPr="00845C01">
        <w:rPr>
          <w:rFonts w:eastAsia="Arial"/>
          <w:bdr w:val="nil"/>
          <w:rtl/>
          <w:lang w:val="ar-SA"/>
        </w:rPr>
        <w:t xml:space="preserve">التوصيات الخمس وأربعين المعتمدة من الجمعية العامة للدول الأعضاء في الويبو في إطار </w:t>
      </w:r>
      <w:r w:rsidR="0089734B" w:rsidRPr="00845C01">
        <w:rPr>
          <w:rFonts w:eastAsia="Arial"/>
          <w:bdr w:val="nil"/>
          <w:rtl/>
          <w:lang w:val="ar-SA"/>
        </w:rPr>
        <w:t>أجندة</w:t>
      </w:r>
      <w:r w:rsidR="00F72003" w:rsidRPr="00845C01">
        <w:rPr>
          <w:rFonts w:eastAsia="Arial" w:hint="cs"/>
          <w:bdr w:val="nil"/>
          <w:rtl/>
          <w:lang w:val="ar-SA"/>
        </w:rPr>
        <w:t xml:space="preserve"> </w:t>
      </w:r>
      <w:r w:rsidRPr="00845C01">
        <w:rPr>
          <w:rFonts w:eastAsia="Arial"/>
          <w:bdr w:val="nil"/>
          <w:rtl/>
          <w:lang w:val="ar-SA"/>
        </w:rPr>
        <w:t>التنمية للويبو، 2007</w:t>
      </w:r>
      <w:r w:rsidR="009C2016" w:rsidRPr="00845C01">
        <w:rPr>
          <w:rFonts w:eastAsia="Arial" w:hint="cs"/>
          <w:bdr w:val="nil"/>
          <w:rtl/>
          <w:lang w:val="ar-SA"/>
        </w:rPr>
        <w:t>.</w:t>
      </w:r>
    </w:p>
    <w:p w:rsidR="00AE1126" w:rsidRPr="00845C01" w:rsidRDefault="00AE1126" w:rsidP="002E5B3B">
      <w:pPr>
        <w:pStyle w:val="NormalParaAR"/>
        <w:widowControl w:val="0"/>
        <w:numPr>
          <w:ilvl w:val="0"/>
          <w:numId w:val="19"/>
        </w:numPr>
        <w:suppressAutoHyphens/>
        <w:spacing w:after="200"/>
        <w:ind w:left="566" w:hanging="567"/>
        <w:rPr>
          <w:rFonts w:eastAsia="Arial"/>
          <w:bdr w:val="nil"/>
          <w:rtl/>
          <w:lang w:val="ar-SA"/>
        </w:rPr>
      </w:pPr>
      <w:r w:rsidRPr="00845C01">
        <w:rPr>
          <w:rFonts w:eastAsia="Arial"/>
          <w:bdr w:val="nil"/>
          <w:rtl/>
          <w:lang w:val="ar-SA"/>
        </w:rPr>
        <w:t>البرنامج والموازنة للثنائية 2014/2015، معتمدة من جمعيات الدول الأعضاء في الويبو في 12 ديسمبر 2013</w:t>
      </w:r>
      <w:r w:rsidR="009C2016" w:rsidRPr="00845C01">
        <w:rPr>
          <w:rFonts w:eastAsia="Arial" w:hint="cs"/>
          <w:bdr w:val="nil"/>
          <w:rtl/>
          <w:lang w:val="ar-SA"/>
        </w:rPr>
        <w:t>.</w:t>
      </w:r>
    </w:p>
    <w:p w:rsidR="00AE1126" w:rsidRPr="00845C01" w:rsidRDefault="009C2016" w:rsidP="002E5B3B">
      <w:pPr>
        <w:pStyle w:val="Heading2AR"/>
        <w:keepNext w:val="0"/>
        <w:widowControl w:val="0"/>
        <w:suppressAutoHyphens/>
        <w:spacing w:after="200" w:line="360" w:lineRule="exact"/>
        <w:rPr>
          <w:b/>
          <w:bCs/>
          <w:sz w:val="36"/>
          <w:szCs w:val="36"/>
        </w:rPr>
      </w:pPr>
      <w:proofErr w:type="gramStart"/>
      <w:r w:rsidRPr="00845C01">
        <w:rPr>
          <w:rFonts w:eastAsia="Arial" w:hint="cs"/>
          <w:b/>
          <w:bCs/>
          <w:sz w:val="36"/>
          <w:szCs w:val="36"/>
          <w:bdr w:val="nil"/>
          <w:rtl/>
          <w:lang w:val="ar-SA"/>
        </w:rPr>
        <w:t>تخطيط</w:t>
      </w:r>
      <w:proofErr w:type="gramEnd"/>
      <w:r w:rsidRPr="00845C01">
        <w:rPr>
          <w:rFonts w:eastAsia="Arial" w:hint="cs"/>
          <w:b/>
          <w:bCs/>
          <w:sz w:val="36"/>
          <w:szCs w:val="36"/>
          <w:bdr w:val="nil"/>
          <w:rtl/>
          <w:lang w:val="ar-SA"/>
        </w:rPr>
        <w:t xml:space="preserve"> </w:t>
      </w:r>
      <w:r w:rsidRPr="00845C01">
        <w:rPr>
          <w:rFonts w:eastAsia="Arial"/>
          <w:b/>
          <w:bCs/>
          <w:sz w:val="36"/>
          <w:szCs w:val="36"/>
          <w:bdr w:val="nil"/>
          <w:rtl/>
          <w:lang w:val="ar-SA"/>
        </w:rPr>
        <w:t>المشروع</w:t>
      </w:r>
      <w:r w:rsidRPr="00845C01">
        <w:rPr>
          <w:rFonts w:eastAsia="Arial" w:hint="cs"/>
          <w:b/>
          <w:bCs/>
          <w:sz w:val="36"/>
          <w:szCs w:val="36"/>
          <w:bdr w:val="nil"/>
          <w:rtl/>
          <w:lang w:val="ar-SA"/>
        </w:rPr>
        <w:t xml:space="preserve"> وإعداد التقارير</w:t>
      </w:r>
    </w:p>
    <w:p w:rsidR="00AE1126" w:rsidRPr="00845C01" w:rsidRDefault="009C2016" w:rsidP="002E5B3B">
      <w:pPr>
        <w:pStyle w:val="NormalParaAR"/>
        <w:widowControl w:val="0"/>
        <w:numPr>
          <w:ilvl w:val="0"/>
          <w:numId w:val="19"/>
        </w:numPr>
        <w:suppressAutoHyphens/>
        <w:spacing w:after="200"/>
        <w:ind w:left="566" w:hanging="567"/>
        <w:rPr>
          <w:rFonts w:eastAsia="Arial"/>
          <w:bdr w:val="nil"/>
          <w:rtl/>
          <w:lang w:val="ar-SA"/>
        </w:rPr>
      </w:pPr>
      <w:proofErr w:type="gramStart"/>
      <w:r w:rsidRPr="00845C01">
        <w:rPr>
          <w:rFonts w:eastAsia="Arial"/>
          <w:bdr w:val="nil"/>
          <w:rtl/>
          <w:lang w:val="ar-SA"/>
        </w:rPr>
        <w:t>مقترح</w:t>
      </w:r>
      <w:proofErr w:type="gramEnd"/>
      <w:r w:rsidRPr="00845C01">
        <w:rPr>
          <w:rFonts w:eastAsia="Arial"/>
          <w:bdr w:val="nil"/>
          <w:rtl/>
          <w:lang w:val="ar-SA"/>
        </w:rPr>
        <w:t xml:space="preserve"> ا</w:t>
      </w:r>
      <w:r w:rsidRPr="00845C01">
        <w:rPr>
          <w:rFonts w:eastAsia="Arial" w:hint="cs"/>
          <w:bdr w:val="nil"/>
          <w:rtl/>
          <w:lang w:val="ar-SA"/>
        </w:rPr>
        <w:t>ل</w:t>
      </w:r>
      <w:r w:rsidRPr="00845C01">
        <w:rPr>
          <w:rFonts w:eastAsia="Arial"/>
          <w:bdr w:val="nil"/>
          <w:rtl/>
          <w:lang w:val="ar-SA"/>
        </w:rPr>
        <w:t>مشروع</w:t>
      </w:r>
      <w:r w:rsidRPr="00845C01">
        <w:rPr>
          <w:rFonts w:eastAsia="Arial" w:hint="cs"/>
          <w:bdr w:val="nil"/>
          <w:rtl/>
          <w:lang w:val="ar-SA"/>
        </w:rPr>
        <w:t xml:space="preserve">، الذي أعدته جمهورية كوريا، الوثيقة </w:t>
      </w:r>
      <w:r w:rsidR="00F72003" w:rsidRPr="00845C01">
        <w:rPr>
          <w:szCs w:val="22"/>
        </w:rPr>
        <w:t>CDIP/11/7</w:t>
      </w:r>
      <w:r w:rsidRPr="00845C01">
        <w:rPr>
          <w:rFonts w:eastAsia="Arial" w:hint="cs"/>
          <w:bdr w:val="nil"/>
          <w:rtl/>
          <w:lang w:val="ar-SA"/>
        </w:rPr>
        <w:t>، المرفق، الصفحة 2</w:t>
      </w:r>
    </w:p>
    <w:p w:rsidR="00AE1126" w:rsidRPr="00845C01" w:rsidRDefault="009C2016" w:rsidP="002E5B3B">
      <w:pPr>
        <w:pStyle w:val="NormalParaAR"/>
        <w:widowControl w:val="0"/>
        <w:numPr>
          <w:ilvl w:val="0"/>
          <w:numId w:val="19"/>
        </w:numPr>
        <w:suppressAutoHyphens/>
        <w:spacing w:after="200"/>
        <w:ind w:left="566" w:hanging="567"/>
        <w:rPr>
          <w:rFonts w:eastAsia="Arial"/>
          <w:bdr w:val="nil"/>
          <w:rtl/>
          <w:lang w:val="ar-SA"/>
        </w:rPr>
      </w:pPr>
      <w:proofErr w:type="gramStart"/>
      <w:r w:rsidRPr="00845C01">
        <w:rPr>
          <w:rFonts w:eastAsia="Arial"/>
          <w:bdr w:val="nil"/>
          <w:rtl/>
          <w:lang w:val="ar-SA"/>
        </w:rPr>
        <w:t>و</w:t>
      </w:r>
      <w:r w:rsidRPr="00845C01">
        <w:rPr>
          <w:rFonts w:eastAsia="Arial" w:hint="cs"/>
          <w:bdr w:val="nil"/>
          <w:rtl/>
          <w:lang w:val="ar-SA"/>
        </w:rPr>
        <w:t>ثي</w:t>
      </w:r>
      <w:r w:rsidR="00AE1126" w:rsidRPr="00845C01">
        <w:rPr>
          <w:rFonts w:eastAsia="Arial"/>
          <w:bdr w:val="nil"/>
          <w:rtl/>
          <w:lang w:val="ar-SA"/>
        </w:rPr>
        <w:t>قة</w:t>
      </w:r>
      <w:proofErr w:type="gramEnd"/>
      <w:r w:rsidR="00AE1126" w:rsidRPr="00845C01">
        <w:rPr>
          <w:rFonts w:eastAsia="Arial"/>
          <w:bdr w:val="nil"/>
          <w:rtl/>
          <w:lang w:val="ar-SA"/>
        </w:rPr>
        <w:t xml:space="preserve"> المشروع</w:t>
      </w:r>
      <w:r w:rsidR="00B8415A" w:rsidRPr="00845C01">
        <w:rPr>
          <w:rFonts w:eastAsia="Arial" w:hint="cs"/>
          <w:bdr w:val="nil"/>
          <w:rtl/>
          <w:lang w:val="ar-SA"/>
        </w:rPr>
        <w:t xml:space="preserve">، </w:t>
      </w:r>
      <w:r w:rsidR="00F72003" w:rsidRPr="00845C01">
        <w:rPr>
          <w:szCs w:val="22"/>
          <w:lang w:val="fr-CH"/>
        </w:rPr>
        <w:t>CDIP</w:t>
      </w:r>
      <w:r w:rsidR="00E27E83" w:rsidRPr="00845C01">
        <w:rPr>
          <w:szCs w:val="22"/>
          <w:lang w:val="fr-CH"/>
        </w:rPr>
        <w:t>/</w:t>
      </w:r>
      <w:r w:rsidR="00F72003" w:rsidRPr="00845C01">
        <w:rPr>
          <w:szCs w:val="22"/>
          <w:lang w:val="fr-CH"/>
        </w:rPr>
        <w:t>12/6</w:t>
      </w:r>
    </w:p>
    <w:p w:rsidR="00AE1126" w:rsidRPr="00845C01" w:rsidRDefault="00AE1126" w:rsidP="002E5B3B">
      <w:pPr>
        <w:pStyle w:val="NormalParaAR"/>
        <w:widowControl w:val="0"/>
        <w:numPr>
          <w:ilvl w:val="0"/>
          <w:numId w:val="19"/>
        </w:numPr>
        <w:suppressAutoHyphens/>
        <w:spacing w:after="200"/>
        <w:ind w:left="566" w:hanging="567"/>
        <w:rPr>
          <w:rFonts w:eastAsia="Arial"/>
          <w:bdr w:val="nil"/>
          <w:rtl/>
          <w:lang w:val="ar-SA"/>
        </w:rPr>
      </w:pPr>
      <w:proofErr w:type="gramStart"/>
      <w:r w:rsidRPr="00845C01">
        <w:rPr>
          <w:rFonts w:eastAsia="Arial"/>
          <w:bdr w:val="nil"/>
          <w:rtl/>
          <w:lang w:val="ar-SA"/>
        </w:rPr>
        <w:t>تقرير</w:t>
      </w:r>
      <w:proofErr w:type="gramEnd"/>
      <w:r w:rsidRPr="00845C01">
        <w:rPr>
          <w:rFonts w:eastAsia="Arial"/>
          <w:bdr w:val="nil"/>
          <w:rtl/>
          <w:lang w:val="ar-SA"/>
        </w:rPr>
        <w:t xml:space="preserve"> مرحلي،</w:t>
      </w:r>
      <w:r w:rsidR="00F72003" w:rsidRPr="00845C01">
        <w:rPr>
          <w:rFonts w:eastAsia="Arial" w:hint="cs"/>
          <w:bdr w:val="nil"/>
          <w:rtl/>
          <w:lang w:val="ar-SA"/>
        </w:rPr>
        <w:t xml:space="preserve"> </w:t>
      </w:r>
      <w:r w:rsidR="00F72003" w:rsidRPr="00845C01">
        <w:rPr>
          <w:szCs w:val="22"/>
        </w:rPr>
        <w:t>CDIP</w:t>
      </w:r>
      <w:r w:rsidR="00E27E83" w:rsidRPr="00845C01">
        <w:rPr>
          <w:szCs w:val="22"/>
        </w:rPr>
        <w:t>/</w:t>
      </w:r>
      <w:r w:rsidR="00F72003" w:rsidRPr="00845C01">
        <w:rPr>
          <w:szCs w:val="22"/>
        </w:rPr>
        <w:t>14/2</w:t>
      </w:r>
      <w:r w:rsidR="00B8415A" w:rsidRPr="00845C01">
        <w:rPr>
          <w:rFonts w:eastAsia="Arial"/>
          <w:bdr w:val="nil"/>
          <w:rtl/>
          <w:lang w:val="ar-SA"/>
        </w:rPr>
        <w:t>،</w:t>
      </w:r>
      <w:r w:rsidR="007B686F" w:rsidRPr="00845C01">
        <w:rPr>
          <w:rFonts w:eastAsia="Arial" w:hint="cs"/>
          <w:bdr w:val="nil"/>
          <w:rtl/>
          <w:lang w:val="ar-SA"/>
        </w:rPr>
        <w:t xml:space="preserve"> </w:t>
      </w:r>
      <w:r w:rsidR="007B686F" w:rsidRPr="00845C01">
        <w:rPr>
          <w:rFonts w:eastAsia="Arial"/>
          <w:bdr w:val="nil"/>
          <w:rtl/>
          <w:lang w:val="ar-SA"/>
        </w:rPr>
        <w:t>المرفق ال</w:t>
      </w:r>
      <w:r w:rsidR="007B686F" w:rsidRPr="00845C01">
        <w:rPr>
          <w:rFonts w:eastAsia="Arial" w:hint="cs"/>
          <w:bdr w:val="nil"/>
          <w:rtl/>
          <w:lang w:val="ar-SA"/>
        </w:rPr>
        <w:t>سادس،</w:t>
      </w:r>
      <w:r w:rsidR="00B8415A" w:rsidRPr="00845C01">
        <w:rPr>
          <w:rFonts w:eastAsia="Arial"/>
          <w:bdr w:val="nil"/>
          <w:rtl/>
          <w:lang w:val="ar-SA"/>
        </w:rPr>
        <w:t xml:space="preserve"> 28 أغسطس 2014</w:t>
      </w:r>
    </w:p>
    <w:p w:rsidR="00AE1126" w:rsidRPr="00845C01" w:rsidRDefault="00B8415A" w:rsidP="002E5B3B">
      <w:pPr>
        <w:pStyle w:val="NormalParaAR"/>
        <w:widowControl w:val="0"/>
        <w:numPr>
          <w:ilvl w:val="0"/>
          <w:numId w:val="19"/>
        </w:numPr>
        <w:suppressAutoHyphens/>
        <w:spacing w:after="200"/>
        <w:ind w:left="566" w:hanging="567"/>
        <w:rPr>
          <w:rFonts w:eastAsia="Arial"/>
          <w:bdr w:val="nil"/>
          <w:rtl/>
          <w:lang w:val="ar-SA"/>
        </w:rPr>
      </w:pPr>
      <w:proofErr w:type="gramStart"/>
      <w:r w:rsidRPr="00845C01">
        <w:rPr>
          <w:rFonts w:eastAsia="Arial"/>
          <w:bdr w:val="nil"/>
          <w:rtl/>
          <w:lang w:val="ar-SA"/>
        </w:rPr>
        <w:t>تقرير</w:t>
      </w:r>
      <w:proofErr w:type="gramEnd"/>
      <w:r w:rsidRPr="00845C01">
        <w:rPr>
          <w:rFonts w:eastAsia="Arial"/>
          <w:bdr w:val="nil"/>
          <w:rtl/>
          <w:lang w:val="ar-SA"/>
        </w:rPr>
        <w:t xml:space="preserve"> مرحلي</w:t>
      </w:r>
      <w:r w:rsidRPr="00845C01">
        <w:rPr>
          <w:rFonts w:eastAsia="Arial" w:hint="cs"/>
          <w:bdr w:val="nil"/>
          <w:rtl/>
          <w:lang w:val="ar-SA"/>
        </w:rPr>
        <w:t>،</w:t>
      </w:r>
      <w:r w:rsidR="007B686F" w:rsidRPr="00845C01">
        <w:rPr>
          <w:rFonts w:eastAsia="Arial" w:hint="cs"/>
          <w:bdr w:val="nil"/>
          <w:rtl/>
          <w:lang w:val="ar-SA"/>
        </w:rPr>
        <w:t xml:space="preserve"> </w:t>
      </w:r>
      <w:r w:rsidR="007B686F" w:rsidRPr="00845C01">
        <w:rPr>
          <w:szCs w:val="22"/>
        </w:rPr>
        <w:t>CDIP</w:t>
      </w:r>
      <w:r w:rsidR="00E27E83" w:rsidRPr="00845C01">
        <w:rPr>
          <w:szCs w:val="22"/>
        </w:rPr>
        <w:t>/</w:t>
      </w:r>
      <w:r w:rsidR="007B686F" w:rsidRPr="00845C01">
        <w:rPr>
          <w:szCs w:val="22"/>
        </w:rPr>
        <w:t>16/2</w:t>
      </w:r>
      <w:r w:rsidR="007B686F" w:rsidRPr="00845C01">
        <w:rPr>
          <w:rFonts w:eastAsia="Arial" w:hint="cs"/>
          <w:bdr w:val="nil"/>
          <w:rtl/>
          <w:lang w:val="ar-SA"/>
        </w:rPr>
        <w:t xml:space="preserve">، </w:t>
      </w:r>
      <w:r w:rsidR="007B686F" w:rsidRPr="00845C01">
        <w:rPr>
          <w:rFonts w:eastAsia="Arial"/>
          <w:bdr w:val="nil"/>
          <w:rtl/>
          <w:lang w:val="ar-SA"/>
        </w:rPr>
        <w:t>المرفق</w:t>
      </w:r>
      <w:r w:rsidR="007B686F" w:rsidRPr="00845C01">
        <w:rPr>
          <w:rFonts w:eastAsia="Arial" w:hint="cs"/>
          <w:bdr w:val="nil"/>
          <w:rtl/>
          <w:lang w:val="ar-SA"/>
        </w:rPr>
        <w:t xml:space="preserve"> الثاني، </w:t>
      </w:r>
      <w:r w:rsidRPr="00845C01">
        <w:rPr>
          <w:rFonts w:eastAsia="Arial" w:hint="cs"/>
          <w:bdr w:val="nil"/>
          <w:rtl/>
          <w:lang w:val="ar-SA"/>
        </w:rPr>
        <w:t>13</w:t>
      </w:r>
      <w:r w:rsidRPr="00845C01">
        <w:rPr>
          <w:rFonts w:eastAsia="Arial"/>
          <w:bdr w:val="nil"/>
          <w:rtl/>
          <w:lang w:val="ar-SA"/>
        </w:rPr>
        <w:t xml:space="preserve"> أغسطس </w:t>
      </w:r>
      <w:r w:rsidRPr="00845C01">
        <w:rPr>
          <w:rFonts w:eastAsia="Arial" w:hint="cs"/>
          <w:bdr w:val="nil"/>
          <w:rtl/>
          <w:lang w:val="ar-SA"/>
        </w:rPr>
        <w:t>2015</w:t>
      </w:r>
    </w:p>
    <w:p w:rsidR="00B8415A" w:rsidRPr="00845C01" w:rsidRDefault="00B8415A" w:rsidP="002E5B3B">
      <w:pPr>
        <w:pStyle w:val="NormalParaAR"/>
        <w:widowControl w:val="0"/>
        <w:numPr>
          <w:ilvl w:val="0"/>
          <w:numId w:val="19"/>
        </w:numPr>
        <w:suppressAutoHyphens/>
        <w:spacing w:after="200"/>
        <w:ind w:left="566" w:hanging="567"/>
        <w:rPr>
          <w:rFonts w:eastAsia="Arial"/>
          <w:bdr w:val="nil"/>
          <w:rtl/>
          <w:lang w:val="ar-SA"/>
        </w:rPr>
      </w:pPr>
      <w:proofErr w:type="gramStart"/>
      <w:r w:rsidRPr="00845C01">
        <w:rPr>
          <w:rFonts w:eastAsia="Arial"/>
          <w:bdr w:val="nil"/>
          <w:rtl/>
          <w:lang w:val="ar-SA"/>
        </w:rPr>
        <w:t>تقرير</w:t>
      </w:r>
      <w:proofErr w:type="gramEnd"/>
      <w:r w:rsidRPr="00845C01">
        <w:rPr>
          <w:rFonts w:eastAsia="Arial"/>
          <w:bdr w:val="nil"/>
          <w:rtl/>
          <w:lang w:val="ar-SA"/>
        </w:rPr>
        <w:t xml:space="preserve"> مرحلي</w:t>
      </w:r>
      <w:r w:rsidRPr="00845C01">
        <w:rPr>
          <w:rFonts w:eastAsia="Arial" w:hint="cs"/>
          <w:bdr w:val="nil"/>
          <w:rtl/>
          <w:lang w:val="ar-SA"/>
        </w:rPr>
        <w:t xml:space="preserve">، </w:t>
      </w:r>
      <w:r w:rsidR="007B686F" w:rsidRPr="00845C01">
        <w:rPr>
          <w:szCs w:val="22"/>
        </w:rPr>
        <w:t>CDIP</w:t>
      </w:r>
      <w:r w:rsidR="00E27E83" w:rsidRPr="00845C01">
        <w:rPr>
          <w:szCs w:val="22"/>
        </w:rPr>
        <w:t>/</w:t>
      </w:r>
      <w:r w:rsidR="007B686F" w:rsidRPr="00845C01">
        <w:rPr>
          <w:szCs w:val="22"/>
        </w:rPr>
        <w:t>17/2</w:t>
      </w:r>
      <w:r w:rsidRPr="00845C01">
        <w:rPr>
          <w:rFonts w:eastAsia="Arial" w:hint="cs"/>
          <w:bdr w:val="nil"/>
          <w:rtl/>
          <w:lang w:val="ar-SA"/>
        </w:rPr>
        <w:t>، الصفحة 18 "4"</w:t>
      </w:r>
    </w:p>
    <w:p w:rsidR="00B8415A" w:rsidRPr="00845C01" w:rsidRDefault="00B8415A" w:rsidP="002E5B3B">
      <w:pPr>
        <w:pStyle w:val="NormalParaAR"/>
        <w:widowControl w:val="0"/>
        <w:numPr>
          <w:ilvl w:val="0"/>
          <w:numId w:val="19"/>
        </w:numPr>
        <w:suppressAutoHyphens/>
        <w:spacing w:after="200"/>
        <w:ind w:left="566" w:hanging="567"/>
        <w:rPr>
          <w:rFonts w:eastAsia="Arial"/>
          <w:bdr w:val="nil"/>
          <w:rtl/>
          <w:lang w:val="ar-SA"/>
        </w:rPr>
      </w:pPr>
      <w:proofErr w:type="gramStart"/>
      <w:r w:rsidRPr="00845C01">
        <w:rPr>
          <w:rFonts w:eastAsia="Arial"/>
          <w:bdr w:val="nil"/>
          <w:rtl/>
          <w:lang w:val="ar-SA"/>
        </w:rPr>
        <w:t>تقرير</w:t>
      </w:r>
      <w:proofErr w:type="gramEnd"/>
      <w:r w:rsidRPr="00845C01">
        <w:rPr>
          <w:rFonts w:eastAsia="Arial"/>
          <w:bdr w:val="nil"/>
          <w:rtl/>
          <w:lang w:val="ar-SA"/>
        </w:rPr>
        <w:t xml:space="preserve"> إنجاز</w:t>
      </w:r>
      <w:r w:rsidRPr="00845C01">
        <w:rPr>
          <w:rFonts w:eastAsia="Arial" w:hint="cs"/>
          <w:bdr w:val="nil"/>
          <w:rtl/>
          <w:lang w:val="ar-SA"/>
        </w:rPr>
        <w:t xml:space="preserve">، </w:t>
      </w:r>
      <w:r w:rsidR="007B686F" w:rsidRPr="00845C01">
        <w:rPr>
          <w:szCs w:val="22"/>
        </w:rPr>
        <w:t>CDIP</w:t>
      </w:r>
      <w:r w:rsidR="00E27E83" w:rsidRPr="00845C01">
        <w:rPr>
          <w:szCs w:val="22"/>
        </w:rPr>
        <w:t>/</w:t>
      </w:r>
      <w:r w:rsidR="007B686F" w:rsidRPr="00845C01">
        <w:rPr>
          <w:szCs w:val="22"/>
        </w:rPr>
        <w:t>18/2</w:t>
      </w:r>
      <w:r w:rsidRPr="00845C01">
        <w:rPr>
          <w:rFonts w:eastAsia="Arial" w:hint="cs"/>
          <w:bdr w:val="nil"/>
          <w:rtl/>
          <w:lang w:val="ar-SA"/>
        </w:rPr>
        <w:t xml:space="preserve">، </w:t>
      </w:r>
      <w:r w:rsidRPr="00845C01">
        <w:rPr>
          <w:rFonts w:eastAsia="Arial"/>
          <w:bdr w:val="nil"/>
          <w:rtl/>
          <w:lang w:val="ar-SA"/>
        </w:rPr>
        <w:t>المرفق</w:t>
      </w:r>
      <w:r w:rsidRPr="00845C01">
        <w:rPr>
          <w:rFonts w:eastAsia="Arial" w:hint="cs"/>
          <w:bdr w:val="nil"/>
          <w:rtl/>
          <w:lang w:val="ar-SA"/>
        </w:rPr>
        <w:t xml:space="preserve"> السابع، 15</w:t>
      </w:r>
      <w:r w:rsidRPr="00845C01">
        <w:rPr>
          <w:rFonts w:eastAsia="Arial"/>
          <w:bdr w:val="nil"/>
          <w:rtl/>
          <w:lang w:val="ar-SA"/>
        </w:rPr>
        <w:t xml:space="preserve"> أغسطس </w:t>
      </w:r>
      <w:r w:rsidRPr="00845C01">
        <w:rPr>
          <w:rFonts w:eastAsia="Arial" w:hint="cs"/>
          <w:bdr w:val="nil"/>
          <w:rtl/>
          <w:lang w:val="ar-SA"/>
        </w:rPr>
        <w:t>2016</w:t>
      </w:r>
    </w:p>
    <w:p w:rsidR="00B8415A" w:rsidRPr="00845C01" w:rsidRDefault="00B8415A" w:rsidP="002E5B3B">
      <w:pPr>
        <w:pStyle w:val="NormalParaAR"/>
        <w:widowControl w:val="0"/>
        <w:numPr>
          <w:ilvl w:val="0"/>
          <w:numId w:val="19"/>
        </w:numPr>
        <w:suppressAutoHyphens/>
        <w:spacing w:after="200"/>
        <w:ind w:left="566" w:hanging="567"/>
        <w:rPr>
          <w:rFonts w:eastAsia="Arial"/>
          <w:bdr w:val="nil"/>
          <w:rtl/>
          <w:lang w:val="ar-SA"/>
        </w:rPr>
      </w:pPr>
      <w:r w:rsidRPr="00845C01">
        <w:rPr>
          <w:rFonts w:eastAsia="Arial" w:hint="cs"/>
          <w:bdr w:val="nil"/>
          <w:rtl/>
          <w:lang w:val="ar-SA"/>
        </w:rPr>
        <w:t>تقرير التقييم الذاتي الداخلي للمشروع (نوفمبر 2015)</w:t>
      </w:r>
    </w:p>
    <w:p w:rsidR="000B35B0" w:rsidRPr="00845C01" w:rsidRDefault="00AE1126" w:rsidP="002E5B3B">
      <w:pPr>
        <w:pStyle w:val="Heading2AR"/>
        <w:keepNext w:val="0"/>
        <w:widowControl w:val="0"/>
        <w:suppressAutoHyphens/>
        <w:spacing w:after="200" w:line="360" w:lineRule="exact"/>
        <w:rPr>
          <w:rFonts w:eastAsia="Arial"/>
          <w:b/>
          <w:bCs/>
          <w:sz w:val="36"/>
          <w:szCs w:val="36"/>
          <w:bdr w:val="nil"/>
          <w:rtl/>
          <w:lang w:val="ar-SA"/>
        </w:rPr>
      </w:pPr>
      <w:proofErr w:type="gramStart"/>
      <w:r w:rsidRPr="00845C01">
        <w:rPr>
          <w:rFonts w:eastAsia="Arial"/>
          <w:b/>
          <w:bCs/>
          <w:sz w:val="36"/>
          <w:szCs w:val="36"/>
          <w:bdr w:val="nil"/>
          <w:rtl/>
          <w:lang w:val="ar-SA"/>
        </w:rPr>
        <w:t>مخرجات</w:t>
      </w:r>
      <w:proofErr w:type="gramEnd"/>
      <w:r w:rsidRPr="00845C01">
        <w:rPr>
          <w:rFonts w:eastAsia="Arial"/>
          <w:b/>
          <w:bCs/>
          <w:sz w:val="36"/>
          <w:szCs w:val="36"/>
          <w:bdr w:val="nil"/>
          <w:rtl/>
          <w:lang w:val="ar-SA"/>
        </w:rPr>
        <w:t xml:space="preserve"> المشروع</w:t>
      </w:r>
    </w:p>
    <w:p w:rsidR="00B8415A" w:rsidRPr="00845C01" w:rsidRDefault="00B8415A" w:rsidP="002E5B3B">
      <w:pPr>
        <w:pStyle w:val="NormalParaAR"/>
        <w:widowControl w:val="0"/>
        <w:suppressAutoHyphens/>
        <w:spacing w:after="200"/>
        <w:ind w:left="-1"/>
        <w:rPr>
          <w:rFonts w:eastAsia="Arial"/>
          <w:rtl/>
          <w:lang w:val="ar-SA"/>
        </w:rPr>
      </w:pPr>
      <w:proofErr w:type="gramStart"/>
      <w:r w:rsidRPr="00845C01">
        <w:rPr>
          <w:rFonts w:eastAsia="Arial"/>
          <w:rtl/>
          <w:lang w:val="ar-SA"/>
        </w:rPr>
        <w:t>إعداد</w:t>
      </w:r>
      <w:proofErr w:type="gramEnd"/>
      <w:r w:rsidRPr="00845C01">
        <w:rPr>
          <w:rFonts w:eastAsia="Arial"/>
          <w:rtl/>
          <w:lang w:val="ar-SA"/>
        </w:rPr>
        <w:t xml:space="preserve"> مشروع</w:t>
      </w:r>
    </w:p>
    <w:p w:rsidR="00717133" w:rsidRPr="00845C01" w:rsidRDefault="000365B4" w:rsidP="002E5B3B">
      <w:pPr>
        <w:pStyle w:val="NormalParaAR"/>
        <w:widowControl w:val="0"/>
        <w:numPr>
          <w:ilvl w:val="0"/>
          <w:numId w:val="19"/>
        </w:numPr>
        <w:suppressAutoHyphens/>
        <w:spacing w:after="200"/>
        <w:ind w:left="566" w:hanging="567"/>
        <w:rPr>
          <w:rFonts w:eastAsia="Arial"/>
          <w:bdr w:val="nil"/>
          <w:rtl/>
          <w:lang w:val="ar-SA"/>
        </w:rPr>
      </w:pPr>
      <w:r w:rsidRPr="00845C01">
        <w:rPr>
          <w:rFonts w:eastAsia="Arial" w:hint="cs"/>
          <w:bdr w:val="nil"/>
          <w:rtl/>
          <w:lang w:val="ar-SA"/>
        </w:rPr>
        <w:t>ال</w:t>
      </w:r>
      <w:r w:rsidRPr="00845C01">
        <w:rPr>
          <w:rFonts w:eastAsia="Arial"/>
          <w:bdr w:val="nil"/>
          <w:rtl/>
          <w:lang w:val="ar-SA"/>
        </w:rPr>
        <w:t xml:space="preserve">استراتيجية </w:t>
      </w:r>
      <w:r w:rsidRPr="00845C01">
        <w:rPr>
          <w:rFonts w:eastAsia="Arial" w:hint="cs"/>
          <w:bdr w:val="nil"/>
          <w:rtl/>
          <w:lang w:val="ar-SA"/>
        </w:rPr>
        <w:t>ال</w:t>
      </w:r>
      <w:r w:rsidRPr="00845C01">
        <w:rPr>
          <w:rFonts w:eastAsia="Arial"/>
          <w:bdr w:val="nil"/>
          <w:rtl/>
          <w:lang w:val="ar-SA"/>
        </w:rPr>
        <w:t>وطني</w:t>
      </w:r>
      <w:r w:rsidRPr="00845C01">
        <w:rPr>
          <w:rFonts w:eastAsia="Arial" w:hint="cs"/>
          <w:bdr w:val="nil"/>
          <w:rtl/>
          <w:lang w:val="ar-SA"/>
        </w:rPr>
        <w:t>ة</w:t>
      </w:r>
      <w:r w:rsidRPr="00845C01">
        <w:rPr>
          <w:rFonts w:eastAsia="Arial"/>
          <w:bdr w:val="nil"/>
          <w:rtl/>
          <w:lang w:val="ar-SA"/>
        </w:rPr>
        <w:t xml:space="preserve"> لحماية التص</w:t>
      </w:r>
      <w:r w:rsidRPr="00845C01">
        <w:rPr>
          <w:rFonts w:eastAsia="Arial" w:hint="cs"/>
          <w:bdr w:val="nil"/>
          <w:rtl/>
          <w:lang w:val="ar-SA"/>
        </w:rPr>
        <w:t>ا</w:t>
      </w:r>
      <w:r w:rsidRPr="00845C01">
        <w:rPr>
          <w:rFonts w:eastAsia="Arial"/>
          <w:bdr w:val="nil"/>
          <w:rtl/>
          <w:lang w:val="ar-SA"/>
        </w:rPr>
        <w:t xml:space="preserve">ميم </w:t>
      </w:r>
      <w:r w:rsidRPr="00845C01">
        <w:rPr>
          <w:rFonts w:eastAsia="Arial" w:hint="cs"/>
          <w:bdr w:val="nil"/>
          <w:rtl/>
          <w:lang w:val="ar-SA"/>
        </w:rPr>
        <w:t>في ا</w:t>
      </w:r>
      <w:r w:rsidRPr="00845C01">
        <w:rPr>
          <w:rFonts w:eastAsia="Arial"/>
          <w:bdr w:val="nil"/>
          <w:rtl/>
          <w:lang w:val="ar-SA"/>
        </w:rPr>
        <w:t>لأرجنتين</w:t>
      </w:r>
    </w:p>
    <w:p w:rsidR="000365B4" w:rsidRPr="00845C01" w:rsidRDefault="000365B4" w:rsidP="002E5B3B">
      <w:pPr>
        <w:pStyle w:val="NormalParaAR"/>
        <w:widowControl w:val="0"/>
        <w:numPr>
          <w:ilvl w:val="0"/>
          <w:numId w:val="19"/>
        </w:numPr>
        <w:suppressAutoHyphens/>
        <w:spacing w:after="200"/>
        <w:ind w:left="566" w:hanging="567"/>
        <w:rPr>
          <w:rFonts w:eastAsia="Arial"/>
          <w:bdr w:val="nil"/>
          <w:rtl/>
          <w:lang w:val="ar-SA"/>
        </w:rPr>
      </w:pPr>
      <w:r w:rsidRPr="00845C01">
        <w:rPr>
          <w:rFonts w:eastAsia="Arial" w:hint="cs"/>
          <w:bdr w:val="nil"/>
          <w:rtl/>
          <w:lang w:val="ar-SA"/>
        </w:rPr>
        <w:t>ال</w:t>
      </w:r>
      <w:r w:rsidRPr="00845C01">
        <w:rPr>
          <w:rFonts w:eastAsia="Arial"/>
          <w:bdr w:val="nil"/>
          <w:rtl/>
          <w:lang w:val="ar-SA"/>
        </w:rPr>
        <w:t xml:space="preserve">استراتيجية </w:t>
      </w:r>
      <w:r w:rsidRPr="00845C01">
        <w:rPr>
          <w:rFonts w:eastAsia="Arial" w:hint="cs"/>
          <w:bdr w:val="nil"/>
          <w:rtl/>
          <w:lang w:val="ar-SA"/>
        </w:rPr>
        <w:t>ال</w:t>
      </w:r>
      <w:r w:rsidRPr="00845C01">
        <w:rPr>
          <w:rFonts w:eastAsia="Arial"/>
          <w:bdr w:val="nil"/>
          <w:rtl/>
          <w:lang w:val="ar-SA"/>
        </w:rPr>
        <w:t>وطني</w:t>
      </w:r>
      <w:r w:rsidRPr="00845C01">
        <w:rPr>
          <w:rFonts w:eastAsia="Arial" w:hint="cs"/>
          <w:bdr w:val="nil"/>
          <w:rtl/>
          <w:lang w:val="ar-SA"/>
        </w:rPr>
        <w:t>ة</w:t>
      </w:r>
      <w:r w:rsidRPr="00845C01">
        <w:rPr>
          <w:rFonts w:eastAsia="Arial"/>
          <w:bdr w:val="nil"/>
          <w:rtl/>
          <w:lang w:val="ar-SA"/>
        </w:rPr>
        <w:t xml:space="preserve"> لحماية التص</w:t>
      </w:r>
      <w:r w:rsidRPr="00845C01">
        <w:rPr>
          <w:rFonts w:eastAsia="Arial" w:hint="cs"/>
          <w:bdr w:val="nil"/>
          <w:rtl/>
          <w:lang w:val="ar-SA"/>
        </w:rPr>
        <w:t>ا</w:t>
      </w:r>
      <w:r w:rsidRPr="00845C01">
        <w:rPr>
          <w:rFonts w:eastAsia="Arial"/>
          <w:bdr w:val="nil"/>
          <w:rtl/>
          <w:lang w:val="ar-SA"/>
        </w:rPr>
        <w:t xml:space="preserve">ميم </w:t>
      </w:r>
      <w:r w:rsidRPr="00845C01">
        <w:rPr>
          <w:rFonts w:eastAsia="Arial" w:hint="cs"/>
          <w:bdr w:val="nil"/>
          <w:rtl/>
          <w:lang w:val="ar-SA"/>
        </w:rPr>
        <w:t>في المغرب</w:t>
      </w:r>
    </w:p>
    <w:p w:rsidR="000365B4" w:rsidRPr="00845C01" w:rsidRDefault="00215BF8" w:rsidP="002E5B3B">
      <w:pPr>
        <w:pStyle w:val="NormalParaAR"/>
        <w:widowControl w:val="0"/>
        <w:numPr>
          <w:ilvl w:val="0"/>
          <w:numId w:val="19"/>
        </w:numPr>
        <w:suppressAutoHyphens/>
        <w:spacing w:after="200"/>
        <w:ind w:left="566" w:hanging="567"/>
        <w:rPr>
          <w:rFonts w:eastAsia="Arial"/>
          <w:bdr w:val="nil"/>
          <w:rtl/>
          <w:lang w:val="ar-SA"/>
        </w:rPr>
      </w:pPr>
      <w:r w:rsidRPr="00845C01">
        <w:rPr>
          <w:rFonts w:eastAsia="Arial"/>
          <w:bdr w:val="nil"/>
          <w:rtl/>
          <w:lang w:val="ar-SA"/>
        </w:rPr>
        <w:t>خطة توعوية</w:t>
      </w:r>
      <w:r w:rsidRPr="00845C01">
        <w:rPr>
          <w:rFonts w:eastAsia="Arial" w:hint="cs"/>
          <w:bdr w:val="nil"/>
          <w:rtl/>
          <w:lang w:val="ar-SA"/>
        </w:rPr>
        <w:t xml:space="preserve"> ل</w:t>
      </w:r>
      <w:r w:rsidRPr="00845C01">
        <w:rPr>
          <w:rFonts w:eastAsia="Arial"/>
          <w:bdr w:val="nil"/>
          <w:rtl/>
          <w:lang w:val="ar-SA"/>
        </w:rPr>
        <w:t>لأرجنتين</w:t>
      </w:r>
    </w:p>
    <w:p w:rsidR="00215BF8" w:rsidRPr="00845C01" w:rsidRDefault="00215BF8" w:rsidP="002E5B3B">
      <w:pPr>
        <w:pStyle w:val="NormalParaAR"/>
        <w:widowControl w:val="0"/>
        <w:numPr>
          <w:ilvl w:val="0"/>
          <w:numId w:val="19"/>
        </w:numPr>
        <w:suppressAutoHyphens/>
        <w:spacing w:after="200"/>
        <w:ind w:left="566" w:hanging="567"/>
        <w:rPr>
          <w:rFonts w:eastAsia="Arial"/>
          <w:bdr w:val="nil"/>
          <w:rtl/>
          <w:lang w:val="ar-SA"/>
        </w:rPr>
      </w:pPr>
      <w:r w:rsidRPr="00845C01">
        <w:rPr>
          <w:rFonts w:eastAsia="Arial"/>
          <w:bdr w:val="nil"/>
          <w:rtl/>
          <w:lang w:val="ar-SA"/>
        </w:rPr>
        <w:t>خطة توعوية</w:t>
      </w:r>
      <w:r w:rsidRPr="00845C01">
        <w:rPr>
          <w:rFonts w:eastAsia="Arial" w:hint="cs"/>
          <w:bdr w:val="nil"/>
          <w:rtl/>
          <w:lang w:val="ar-SA"/>
        </w:rPr>
        <w:t xml:space="preserve"> للمغرب</w:t>
      </w:r>
    </w:p>
    <w:p w:rsidR="00215BF8" w:rsidRPr="00845C01" w:rsidRDefault="00215BF8" w:rsidP="002E5B3B">
      <w:pPr>
        <w:pStyle w:val="NormalParaAR"/>
        <w:widowControl w:val="0"/>
        <w:numPr>
          <w:ilvl w:val="0"/>
          <w:numId w:val="19"/>
        </w:numPr>
        <w:suppressAutoHyphens/>
        <w:spacing w:after="200"/>
        <w:ind w:left="566" w:hanging="567"/>
        <w:rPr>
          <w:rFonts w:eastAsia="Arial"/>
          <w:bdr w:val="nil"/>
          <w:rtl/>
          <w:lang w:val="ar-SA"/>
        </w:rPr>
      </w:pPr>
      <w:r w:rsidRPr="00845C01">
        <w:rPr>
          <w:rFonts w:eastAsia="Arial"/>
          <w:bdr w:val="nil"/>
          <w:rtl/>
          <w:lang w:val="ar-SA"/>
        </w:rPr>
        <w:t>دراسة جدوى</w:t>
      </w:r>
      <w:r w:rsidRPr="00845C01">
        <w:rPr>
          <w:rFonts w:eastAsia="Arial" w:hint="cs"/>
          <w:bdr w:val="nil"/>
          <w:rtl/>
          <w:lang w:val="ar-SA"/>
        </w:rPr>
        <w:t xml:space="preserve"> ل</w:t>
      </w:r>
      <w:r w:rsidRPr="00845C01">
        <w:rPr>
          <w:rFonts w:eastAsia="Arial"/>
          <w:bdr w:val="nil"/>
          <w:rtl/>
          <w:lang w:val="ar-SA"/>
        </w:rPr>
        <w:t>لأرجنتين</w:t>
      </w:r>
    </w:p>
    <w:p w:rsidR="00215BF8" w:rsidRPr="00845C01" w:rsidRDefault="00215BF8" w:rsidP="002E5B3B">
      <w:pPr>
        <w:pStyle w:val="NormalParaAR"/>
        <w:widowControl w:val="0"/>
        <w:numPr>
          <w:ilvl w:val="0"/>
          <w:numId w:val="19"/>
        </w:numPr>
        <w:suppressAutoHyphens/>
        <w:spacing w:after="200"/>
        <w:ind w:left="566" w:hanging="567"/>
        <w:rPr>
          <w:rFonts w:eastAsia="Arial"/>
          <w:bdr w:val="nil"/>
          <w:rtl/>
          <w:lang w:val="ar-SA"/>
        </w:rPr>
      </w:pPr>
      <w:r w:rsidRPr="00845C01">
        <w:rPr>
          <w:rFonts w:eastAsia="Arial"/>
          <w:bdr w:val="nil"/>
          <w:rtl/>
          <w:lang w:val="ar-SA"/>
        </w:rPr>
        <w:lastRenderedPageBreak/>
        <w:t>دراسة جدوى</w:t>
      </w:r>
      <w:r w:rsidRPr="00845C01">
        <w:rPr>
          <w:rFonts w:eastAsia="Arial" w:hint="cs"/>
          <w:bdr w:val="nil"/>
          <w:rtl/>
          <w:lang w:val="ar-SA"/>
        </w:rPr>
        <w:t xml:space="preserve"> للمغرب</w:t>
      </w:r>
    </w:p>
    <w:p w:rsidR="00215BF8" w:rsidRPr="00845C01" w:rsidRDefault="00215BF8" w:rsidP="002E5B3B">
      <w:pPr>
        <w:pStyle w:val="NormalParaAR"/>
        <w:widowControl w:val="0"/>
        <w:numPr>
          <w:ilvl w:val="0"/>
          <w:numId w:val="19"/>
        </w:numPr>
        <w:suppressAutoHyphens/>
        <w:spacing w:after="200"/>
        <w:ind w:left="566" w:hanging="567"/>
        <w:rPr>
          <w:rFonts w:eastAsia="Arial"/>
          <w:bdr w:val="nil"/>
          <w:rtl/>
          <w:lang w:val="ar-SA"/>
        </w:rPr>
      </w:pPr>
      <w:proofErr w:type="gramStart"/>
      <w:r w:rsidRPr="00845C01">
        <w:rPr>
          <w:rFonts w:eastAsia="Arial"/>
          <w:bdr w:val="nil"/>
          <w:rtl/>
          <w:lang w:val="ar-SA"/>
        </w:rPr>
        <w:t>م</w:t>
      </w:r>
      <w:r w:rsidRPr="00845C01">
        <w:rPr>
          <w:rFonts w:eastAsia="Arial" w:hint="cs"/>
          <w:bdr w:val="nil"/>
          <w:rtl/>
          <w:lang w:val="ar-SA"/>
        </w:rPr>
        <w:t>لخص</w:t>
      </w:r>
      <w:proofErr w:type="gramEnd"/>
      <w:r w:rsidRPr="00845C01">
        <w:rPr>
          <w:rFonts w:eastAsia="Arial"/>
          <w:bdr w:val="nil"/>
          <w:rtl/>
          <w:lang w:val="ar-SA"/>
        </w:rPr>
        <w:t xml:space="preserve"> </w:t>
      </w:r>
      <w:r w:rsidRPr="00845C01">
        <w:rPr>
          <w:rFonts w:eastAsia="Arial" w:hint="cs"/>
          <w:bdr w:val="nil"/>
          <w:rtl/>
          <w:lang w:val="ar-SA"/>
        </w:rPr>
        <w:t>الاستقصاء</w:t>
      </w:r>
      <w:r w:rsidRPr="00845C01">
        <w:rPr>
          <w:rFonts w:eastAsia="Arial"/>
          <w:bdr w:val="nil"/>
          <w:rtl/>
          <w:lang w:val="ar-SA"/>
        </w:rPr>
        <w:t xml:space="preserve"> التحضيري </w:t>
      </w:r>
      <w:r w:rsidRPr="00845C01">
        <w:rPr>
          <w:rFonts w:eastAsia="Arial" w:hint="cs"/>
          <w:bdr w:val="nil"/>
          <w:rtl/>
          <w:lang w:val="ar-SA"/>
        </w:rPr>
        <w:t>ل</w:t>
      </w:r>
      <w:r w:rsidRPr="00845C01">
        <w:rPr>
          <w:rFonts w:eastAsia="Arial"/>
          <w:bdr w:val="nil"/>
          <w:rtl/>
          <w:lang w:val="ar-SA"/>
        </w:rPr>
        <w:t>لشركات في الأرجنتين</w:t>
      </w:r>
    </w:p>
    <w:p w:rsidR="00215BF8" w:rsidRPr="00845C01" w:rsidRDefault="00215BF8" w:rsidP="002E5B3B">
      <w:pPr>
        <w:pStyle w:val="NormalParaAR"/>
        <w:widowControl w:val="0"/>
        <w:numPr>
          <w:ilvl w:val="0"/>
          <w:numId w:val="19"/>
        </w:numPr>
        <w:suppressAutoHyphens/>
        <w:spacing w:after="200"/>
        <w:ind w:left="566" w:hanging="567"/>
        <w:rPr>
          <w:rFonts w:eastAsia="Arial"/>
          <w:bdr w:val="nil"/>
          <w:rtl/>
          <w:lang w:val="ar-SA"/>
        </w:rPr>
      </w:pPr>
      <w:proofErr w:type="gramStart"/>
      <w:r w:rsidRPr="00845C01">
        <w:rPr>
          <w:rFonts w:eastAsia="Arial"/>
          <w:bdr w:val="nil"/>
          <w:rtl/>
          <w:lang w:val="ar-SA"/>
        </w:rPr>
        <w:t>م</w:t>
      </w:r>
      <w:r w:rsidRPr="00845C01">
        <w:rPr>
          <w:rFonts w:eastAsia="Arial" w:hint="cs"/>
          <w:bdr w:val="nil"/>
          <w:rtl/>
          <w:lang w:val="ar-SA"/>
        </w:rPr>
        <w:t>لخص</w:t>
      </w:r>
      <w:proofErr w:type="gramEnd"/>
      <w:r w:rsidRPr="00845C01">
        <w:rPr>
          <w:rFonts w:eastAsia="Arial"/>
          <w:bdr w:val="nil"/>
          <w:rtl/>
          <w:lang w:val="ar-SA"/>
        </w:rPr>
        <w:t xml:space="preserve"> </w:t>
      </w:r>
      <w:r w:rsidRPr="00845C01">
        <w:rPr>
          <w:rFonts w:eastAsia="Arial" w:hint="cs"/>
          <w:bdr w:val="nil"/>
          <w:rtl/>
          <w:lang w:val="ar-SA"/>
        </w:rPr>
        <w:t>الاستقصاء</w:t>
      </w:r>
      <w:r w:rsidRPr="00845C01">
        <w:rPr>
          <w:rFonts w:eastAsia="Arial"/>
          <w:bdr w:val="nil"/>
          <w:rtl/>
          <w:lang w:val="ar-SA"/>
        </w:rPr>
        <w:t xml:space="preserve"> التحضيري </w:t>
      </w:r>
      <w:r w:rsidRPr="00845C01">
        <w:rPr>
          <w:rFonts w:eastAsia="Arial" w:hint="cs"/>
          <w:bdr w:val="nil"/>
          <w:rtl/>
          <w:lang w:val="ar-SA"/>
        </w:rPr>
        <w:t>ل</w:t>
      </w:r>
      <w:r w:rsidRPr="00845C01">
        <w:rPr>
          <w:rFonts w:eastAsia="Arial"/>
          <w:bdr w:val="nil"/>
          <w:rtl/>
          <w:lang w:val="ar-SA"/>
        </w:rPr>
        <w:t>لشركات</w:t>
      </w:r>
      <w:r w:rsidRPr="00845C01">
        <w:rPr>
          <w:rFonts w:eastAsia="Arial" w:hint="cs"/>
          <w:bdr w:val="nil"/>
          <w:rtl/>
          <w:lang w:val="ar-SA"/>
        </w:rPr>
        <w:t xml:space="preserve"> في المغرب</w:t>
      </w:r>
    </w:p>
    <w:p w:rsidR="00215BF8" w:rsidRPr="00845C01" w:rsidRDefault="00215BF8" w:rsidP="002E5B3B">
      <w:pPr>
        <w:pStyle w:val="NormalParaAR"/>
        <w:widowControl w:val="0"/>
        <w:numPr>
          <w:ilvl w:val="0"/>
          <w:numId w:val="19"/>
        </w:numPr>
        <w:suppressAutoHyphens/>
        <w:spacing w:after="200"/>
        <w:ind w:left="566" w:hanging="567"/>
        <w:rPr>
          <w:rFonts w:eastAsia="Arial"/>
          <w:bdr w:val="nil"/>
          <w:rtl/>
          <w:lang w:val="ar-SA"/>
        </w:rPr>
      </w:pPr>
      <w:r w:rsidRPr="00845C01">
        <w:rPr>
          <w:rFonts w:eastAsia="Arial"/>
          <w:bdr w:val="nil"/>
          <w:rtl/>
          <w:lang w:val="ar-SA"/>
        </w:rPr>
        <w:t>استراتيجية خروج</w:t>
      </w:r>
      <w:r w:rsidRPr="00845C01">
        <w:rPr>
          <w:rFonts w:eastAsia="Arial" w:hint="cs"/>
          <w:bdr w:val="nil"/>
          <w:rtl/>
          <w:lang w:val="ar-SA"/>
        </w:rPr>
        <w:t xml:space="preserve"> ل</w:t>
      </w:r>
      <w:r w:rsidRPr="00845C01">
        <w:rPr>
          <w:rFonts w:eastAsia="Arial"/>
          <w:bdr w:val="nil"/>
          <w:rtl/>
          <w:lang w:val="ar-SA"/>
        </w:rPr>
        <w:t>لأرجنتين</w:t>
      </w:r>
    </w:p>
    <w:p w:rsidR="00215BF8" w:rsidRPr="00845C01" w:rsidRDefault="00215BF8" w:rsidP="002E5B3B">
      <w:pPr>
        <w:pStyle w:val="NormalParaAR"/>
        <w:widowControl w:val="0"/>
        <w:numPr>
          <w:ilvl w:val="0"/>
          <w:numId w:val="19"/>
        </w:numPr>
        <w:suppressAutoHyphens/>
        <w:spacing w:after="200"/>
        <w:ind w:left="566" w:hanging="567"/>
        <w:rPr>
          <w:rFonts w:eastAsia="Arial"/>
          <w:bdr w:val="nil"/>
          <w:rtl/>
          <w:lang w:val="ar-SA"/>
        </w:rPr>
      </w:pPr>
      <w:r w:rsidRPr="00845C01">
        <w:rPr>
          <w:rFonts w:eastAsia="Arial"/>
          <w:bdr w:val="nil"/>
          <w:rtl/>
          <w:lang w:val="ar-SA"/>
        </w:rPr>
        <w:t>استراتيجية خروج</w:t>
      </w:r>
      <w:r w:rsidRPr="00845C01">
        <w:rPr>
          <w:rFonts w:eastAsia="Arial" w:hint="cs"/>
          <w:bdr w:val="nil"/>
          <w:rtl/>
          <w:lang w:val="ar-SA"/>
        </w:rPr>
        <w:t xml:space="preserve"> للمغرب</w:t>
      </w:r>
    </w:p>
    <w:p w:rsidR="00215BF8" w:rsidRPr="00845C01" w:rsidRDefault="00215BF8" w:rsidP="002E5B3B">
      <w:pPr>
        <w:pStyle w:val="NormalParaAR"/>
        <w:widowControl w:val="0"/>
        <w:suppressAutoHyphens/>
        <w:spacing w:after="200"/>
        <w:ind w:left="-1"/>
        <w:rPr>
          <w:rFonts w:eastAsia="Arial"/>
          <w:bdr w:val="nil"/>
          <w:rtl/>
          <w:lang w:val="ar-SA"/>
        </w:rPr>
      </w:pPr>
      <w:proofErr w:type="gramStart"/>
      <w:r w:rsidRPr="00845C01">
        <w:rPr>
          <w:rFonts w:eastAsia="Arial"/>
          <w:bdr w:val="nil"/>
          <w:rtl/>
          <w:lang w:val="ar-SA"/>
        </w:rPr>
        <w:t>فعاليات</w:t>
      </w:r>
      <w:proofErr w:type="gramEnd"/>
      <w:r w:rsidRPr="00845C01">
        <w:rPr>
          <w:rFonts w:eastAsia="Arial"/>
          <w:bdr w:val="nil"/>
          <w:rtl/>
          <w:lang w:val="ar-SA"/>
        </w:rPr>
        <w:t xml:space="preserve"> إطلاق المشروع</w:t>
      </w:r>
    </w:p>
    <w:p w:rsidR="00215BF8" w:rsidRPr="00845C01" w:rsidRDefault="00215BF8" w:rsidP="002E5B3B">
      <w:pPr>
        <w:pStyle w:val="NormalParaAR"/>
        <w:widowControl w:val="0"/>
        <w:numPr>
          <w:ilvl w:val="0"/>
          <w:numId w:val="19"/>
        </w:numPr>
        <w:suppressAutoHyphens/>
        <w:spacing w:after="200"/>
        <w:ind w:left="566" w:hanging="567"/>
        <w:rPr>
          <w:rFonts w:eastAsia="Arial"/>
          <w:bdr w:val="nil"/>
          <w:rtl/>
          <w:lang w:val="ar-SA"/>
        </w:rPr>
      </w:pPr>
      <w:r w:rsidRPr="00845C01">
        <w:rPr>
          <w:rFonts w:eastAsia="Arial" w:hint="cs"/>
          <w:bdr w:val="nil"/>
          <w:rtl/>
          <w:lang w:val="ar-SA"/>
        </w:rPr>
        <w:t>حدث ل</w:t>
      </w:r>
      <w:r w:rsidRPr="00845C01">
        <w:rPr>
          <w:rFonts w:eastAsia="Arial"/>
          <w:bdr w:val="nil"/>
          <w:rtl/>
          <w:lang w:val="ar-SA"/>
        </w:rPr>
        <w:t xml:space="preserve">إطلاق </w:t>
      </w:r>
      <w:proofErr w:type="gramStart"/>
      <w:r w:rsidRPr="00845C01">
        <w:rPr>
          <w:rFonts w:eastAsia="Arial" w:hint="cs"/>
          <w:bdr w:val="nil"/>
          <w:rtl/>
          <w:lang w:val="ar-SA"/>
        </w:rPr>
        <w:t>جدول</w:t>
      </w:r>
      <w:proofErr w:type="gramEnd"/>
      <w:r w:rsidRPr="00845C01">
        <w:rPr>
          <w:rFonts w:eastAsia="Arial" w:hint="cs"/>
          <w:bdr w:val="nil"/>
          <w:rtl/>
          <w:lang w:val="ar-SA"/>
        </w:rPr>
        <w:t xml:space="preserve"> الأعمال/</w:t>
      </w:r>
      <w:r w:rsidRPr="00845C01">
        <w:rPr>
          <w:rFonts w:eastAsia="Arial"/>
          <w:bdr w:val="nil"/>
          <w:rtl/>
          <w:lang w:val="ar-SA"/>
        </w:rPr>
        <w:t>المشروع في الأرجنتين</w:t>
      </w:r>
    </w:p>
    <w:p w:rsidR="00215BF8" w:rsidRPr="00845C01" w:rsidRDefault="00215BF8" w:rsidP="002E5B3B">
      <w:pPr>
        <w:pStyle w:val="NormalParaAR"/>
        <w:widowControl w:val="0"/>
        <w:numPr>
          <w:ilvl w:val="0"/>
          <w:numId w:val="19"/>
        </w:numPr>
        <w:suppressAutoHyphens/>
        <w:spacing w:after="200"/>
        <w:ind w:left="566" w:hanging="567"/>
        <w:rPr>
          <w:rFonts w:eastAsia="Arial"/>
          <w:bdr w:val="nil"/>
          <w:rtl/>
          <w:lang w:val="ar-SA"/>
        </w:rPr>
      </w:pPr>
      <w:r w:rsidRPr="00845C01">
        <w:rPr>
          <w:rFonts w:eastAsia="Arial" w:hint="cs"/>
          <w:bdr w:val="nil"/>
          <w:rtl/>
          <w:lang w:val="ar-SA"/>
        </w:rPr>
        <w:t>حدث ل</w:t>
      </w:r>
      <w:r w:rsidRPr="00845C01">
        <w:rPr>
          <w:rFonts w:eastAsia="Arial"/>
          <w:bdr w:val="nil"/>
          <w:rtl/>
          <w:lang w:val="ar-SA"/>
        </w:rPr>
        <w:t xml:space="preserve">إطلاق </w:t>
      </w:r>
      <w:proofErr w:type="gramStart"/>
      <w:r w:rsidRPr="00845C01">
        <w:rPr>
          <w:rFonts w:eastAsia="Arial" w:hint="cs"/>
          <w:bdr w:val="nil"/>
          <w:rtl/>
          <w:lang w:val="ar-SA"/>
        </w:rPr>
        <w:t>جدول</w:t>
      </w:r>
      <w:proofErr w:type="gramEnd"/>
      <w:r w:rsidRPr="00845C01">
        <w:rPr>
          <w:rFonts w:eastAsia="Arial" w:hint="cs"/>
          <w:bdr w:val="nil"/>
          <w:rtl/>
          <w:lang w:val="ar-SA"/>
        </w:rPr>
        <w:t xml:space="preserve"> الأعمال/</w:t>
      </w:r>
      <w:r w:rsidRPr="00845C01">
        <w:rPr>
          <w:rFonts w:eastAsia="Arial"/>
          <w:bdr w:val="nil"/>
          <w:rtl/>
          <w:lang w:val="ar-SA"/>
        </w:rPr>
        <w:t>المشروع</w:t>
      </w:r>
      <w:r w:rsidRPr="00845C01">
        <w:rPr>
          <w:rFonts w:eastAsia="Arial" w:hint="cs"/>
          <w:bdr w:val="nil"/>
          <w:rtl/>
          <w:lang w:val="ar-SA"/>
        </w:rPr>
        <w:t xml:space="preserve"> في المغرب</w:t>
      </w:r>
    </w:p>
    <w:p w:rsidR="00215BF8" w:rsidRPr="00845C01" w:rsidRDefault="00215BF8" w:rsidP="002E5B3B">
      <w:pPr>
        <w:pStyle w:val="NormalParaAR"/>
        <w:widowControl w:val="0"/>
        <w:suppressAutoHyphens/>
        <w:spacing w:after="200"/>
        <w:ind w:left="-1"/>
        <w:rPr>
          <w:rFonts w:eastAsia="Arial"/>
          <w:bdr w:val="nil"/>
          <w:rtl/>
          <w:lang w:val="ar-SA"/>
        </w:rPr>
      </w:pPr>
      <w:r w:rsidRPr="00845C01">
        <w:rPr>
          <w:rFonts w:eastAsia="Arial"/>
          <w:bdr w:val="nil"/>
          <w:rtl/>
          <w:lang w:val="ar-SA"/>
        </w:rPr>
        <w:t xml:space="preserve">اختيار </w:t>
      </w:r>
      <w:r w:rsidR="006525D7" w:rsidRPr="00845C01">
        <w:rPr>
          <w:rFonts w:eastAsia="Arial" w:hint="cs"/>
          <w:bdr w:val="nil"/>
          <w:rtl/>
          <w:lang w:val="ar-SA"/>
        </w:rPr>
        <w:t>ا</w:t>
      </w:r>
      <w:r w:rsidR="006525D7" w:rsidRPr="00845C01">
        <w:rPr>
          <w:rFonts w:eastAsia="Arial"/>
          <w:bdr w:val="nil"/>
          <w:rtl/>
          <w:lang w:val="ar-SA"/>
        </w:rPr>
        <w:t xml:space="preserve">لشركات </w:t>
      </w:r>
      <w:r w:rsidRPr="00845C01">
        <w:rPr>
          <w:rFonts w:eastAsia="Arial"/>
          <w:bdr w:val="nil"/>
          <w:rtl/>
          <w:lang w:val="ar-SA"/>
        </w:rPr>
        <w:t xml:space="preserve">الصغيرة </w:t>
      </w:r>
      <w:proofErr w:type="gramStart"/>
      <w:r w:rsidRPr="00845C01">
        <w:rPr>
          <w:rFonts w:eastAsia="Arial"/>
          <w:bdr w:val="nil"/>
          <w:rtl/>
          <w:lang w:val="ar-SA"/>
        </w:rPr>
        <w:t>والمتوسطة</w:t>
      </w:r>
      <w:proofErr w:type="gramEnd"/>
    </w:p>
    <w:p w:rsidR="00E02C2A" w:rsidRPr="00845C01" w:rsidRDefault="00E02C2A" w:rsidP="002E5B3B">
      <w:pPr>
        <w:pStyle w:val="NormalParaAR"/>
        <w:widowControl w:val="0"/>
        <w:numPr>
          <w:ilvl w:val="0"/>
          <w:numId w:val="19"/>
        </w:numPr>
        <w:suppressAutoHyphens/>
        <w:spacing w:after="200"/>
        <w:ind w:left="566" w:hanging="567"/>
        <w:rPr>
          <w:rFonts w:eastAsia="Arial"/>
          <w:bdr w:val="nil"/>
          <w:rtl/>
          <w:lang w:val="ar-SA"/>
        </w:rPr>
      </w:pPr>
      <w:r w:rsidRPr="00845C01">
        <w:rPr>
          <w:rFonts w:eastAsia="Arial" w:hint="cs"/>
          <w:bdr w:val="nil"/>
          <w:rtl/>
          <w:lang w:val="ar-SA"/>
        </w:rPr>
        <w:t xml:space="preserve">تقرير عن </w:t>
      </w:r>
      <w:r w:rsidRPr="00845C01">
        <w:rPr>
          <w:rFonts w:eastAsia="Arial"/>
          <w:bdr w:val="nil"/>
          <w:rtl/>
          <w:lang w:val="ar-SA"/>
        </w:rPr>
        <w:t>اختيار</w:t>
      </w:r>
      <w:r w:rsidRPr="00845C01">
        <w:rPr>
          <w:rFonts w:eastAsia="Arial" w:hint="cs"/>
          <w:bdr w:val="nil"/>
          <w:rtl/>
          <w:lang w:val="ar-SA"/>
        </w:rPr>
        <w:t xml:space="preserve"> ا</w:t>
      </w:r>
      <w:r w:rsidRPr="00845C01">
        <w:rPr>
          <w:rFonts w:eastAsia="Arial"/>
          <w:bdr w:val="nil"/>
          <w:rtl/>
          <w:lang w:val="ar-SA"/>
        </w:rPr>
        <w:t>لشركات</w:t>
      </w:r>
    </w:p>
    <w:p w:rsidR="00E02C2A" w:rsidRPr="00845C01" w:rsidRDefault="00E02C2A" w:rsidP="002E5B3B">
      <w:pPr>
        <w:pStyle w:val="NormalParaAR"/>
        <w:widowControl w:val="0"/>
        <w:suppressAutoHyphens/>
        <w:spacing w:after="200"/>
        <w:ind w:left="-1"/>
        <w:rPr>
          <w:rFonts w:eastAsia="Arial"/>
          <w:bdr w:val="nil"/>
          <w:rtl/>
          <w:lang w:val="ar-SA"/>
        </w:rPr>
      </w:pPr>
      <w:proofErr w:type="gramStart"/>
      <w:r w:rsidRPr="00845C01">
        <w:rPr>
          <w:rFonts w:eastAsia="Arial" w:hint="cs"/>
          <w:bdr w:val="nil"/>
          <w:rtl/>
          <w:lang w:val="ar-SA"/>
        </w:rPr>
        <w:t>مادة</w:t>
      </w:r>
      <w:proofErr w:type="gramEnd"/>
      <w:r w:rsidRPr="00845C01">
        <w:rPr>
          <w:rFonts w:eastAsia="Arial" w:hint="cs"/>
          <w:bdr w:val="nil"/>
          <w:rtl/>
          <w:lang w:val="ar-SA"/>
        </w:rPr>
        <w:t xml:space="preserve"> تدريبية</w:t>
      </w:r>
    </w:p>
    <w:p w:rsidR="00E02C2A" w:rsidRPr="00845C01" w:rsidRDefault="00E02C2A" w:rsidP="002E5B3B">
      <w:pPr>
        <w:pStyle w:val="NormalParaAR"/>
        <w:widowControl w:val="0"/>
        <w:numPr>
          <w:ilvl w:val="0"/>
          <w:numId w:val="19"/>
        </w:numPr>
        <w:suppressAutoHyphens/>
        <w:spacing w:after="200"/>
        <w:ind w:left="566" w:hanging="567"/>
        <w:rPr>
          <w:rFonts w:eastAsia="Arial"/>
          <w:bdr w:val="nil"/>
          <w:rtl/>
          <w:lang w:val="ar-SA"/>
        </w:rPr>
      </w:pPr>
      <w:r w:rsidRPr="00845C01">
        <w:rPr>
          <w:rFonts w:eastAsia="Arial" w:hint="cs"/>
          <w:bdr w:val="nil"/>
          <w:rtl/>
          <w:lang w:val="ar-SA"/>
        </w:rPr>
        <w:t xml:space="preserve">أداة </w:t>
      </w:r>
      <w:r w:rsidRPr="00845C01">
        <w:rPr>
          <w:rFonts w:eastAsia="Arial"/>
          <w:bdr w:val="nil"/>
          <w:rtl/>
          <w:lang w:val="ar-SA"/>
        </w:rPr>
        <w:t>"استراتيجية الخطوات الخمس لحماية التصاميم"</w:t>
      </w:r>
    </w:p>
    <w:p w:rsidR="00E02C2A" w:rsidRPr="00845C01" w:rsidRDefault="00E02C2A" w:rsidP="002E5B3B">
      <w:pPr>
        <w:pStyle w:val="NormalParaAR"/>
        <w:widowControl w:val="0"/>
        <w:suppressAutoHyphens/>
        <w:spacing w:after="200"/>
        <w:ind w:left="-1"/>
        <w:rPr>
          <w:rFonts w:eastAsia="Arial"/>
          <w:bdr w:val="nil"/>
          <w:rtl/>
          <w:lang w:val="ar-SA"/>
        </w:rPr>
      </w:pPr>
      <w:proofErr w:type="gramStart"/>
      <w:r w:rsidRPr="00845C01">
        <w:rPr>
          <w:rFonts w:eastAsia="Arial" w:hint="cs"/>
          <w:bdr w:val="nil"/>
          <w:rtl/>
          <w:lang w:val="ar-SA"/>
        </w:rPr>
        <w:t>مواد</w:t>
      </w:r>
      <w:proofErr w:type="gramEnd"/>
      <w:r w:rsidRPr="00845C01">
        <w:rPr>
          <w:rFonts w:eastAsia="Arial" w:hint="cs"/>
          <w:bdr w:val="nil"/>
          <w:rtl/>
          <w:lang w:val="ar-SA"/>
        </w:rPr>
        <w:t xml:space="preserve"> دعائية</w:t>
      </w:r>
    </w:p>
    <w:p w:rsidR="00E02C2A" w:rsidRPr="00845C01" w:rsidRDefault="00E02C2A" w:rsidP="002E5B3B">
      <w:pPr>
        <w:pStyle w:val="NormalParaAR"/>
        <w:widowControl w:val="0"/>
        <w:numPr>
          <w:ilvl w:val="0"/>
          <w:numId w:val="19"/>
        </w:numPr>
        <w:suppressAutoHyphens/>
        <w:spacing w:after="200"/>
        <w:ind w:left="566" w:hanging="567"/>
        <w:rPr>
          <w:rFonts w:eastAsia="Arial"/>
          <w:bdr w:val="nil"/>
          <w:rtl/>
          <w:lang w:val="ar-SA"/>
        </w:rPr>
      </w:pPr>
      <w:r w:rsidRPr="00845C01">
        <w:rPr>
          <w:rFonts w:eastAsia="Arial" w:hint="cs"/>
          <w:bdr w:val="nil"/>
          <w:rtl/>
          <w:lang w:val="ar-SA"/>
        </w:rPr>
        <w:t>كتيب "</w:t>
      </w:r>
      <w:r w:rsidRPr="00845C01">
        <w:rPr>
          <w:rFonts w:eastAsia="Arial"/>
          <w:bdr w:val="nil"/>
          <w:rtl/>
          <w:lang w:val="ar-SA"/>
        </w:rPr>
        <w:t>إطلاق القدرات التصميمية للبلدان – مشروع رائد للويبو بشأن الملكية الفكرية وإدارة التصاميم لتطوير</w:t>
      </w:r>
      <w:r w:rsidRPr="00845C01">
        <w:rPr>
          <w:rFonts w:eastAsia="Arial" w:hint="cs"/>
          <w:bdr w:val="nil"/>
          <w:rtl/>
          <w:lang w:val="ar-SA"/>
        </w:rPr>
        <w:t> </w:t>
      </w:r>
      <w:r w:rsidRPr="00845C01">
        <w:rPr>
          <w:rFonts w:eastAsia="Arial"/>
          <w:bdr w:val="nil"/>
          <w:rtl/>
          <w:lang w:val="ar-SA"/>
        </w:rPr>
        <w:t>الأعمال</w:t>
      </w:r>
      <w:r w:rsidRPr="00845C01">
        <w:rPr>
          <w:rFonts w:eastAsia="Arial" w:hint="cs"/>
          <w:bdr w:val="nil"/>
          <w:rtl/>
          <w:lang w:val="ar-SA"/>
        </w:rPr>
        <w:t>"</w:t>
      </w:r>
    </w:p>
    <w:p w:rsidR="00E02C2A" w:rsidRPr="00845C01" w:rsidRDefault="00E02C2A" w:rsidP="002E5B3B">
      <w:pPr>
        <w:pStyle w:val="NormalParaAR"/>
        <w:widowControl w:val="0"/>
        <w:numPr>
          <w:ilvl w:val="0"/>
          <w:numId w:val="19"/>
        </w:numPr>
        <w:suppressAutoHyphens/>
        <w:spacing w:after="200"/>
        <w:ind w:left="566" w:hanging="567"/>
        <w:rPr>
          <w:rFonts w:eastAsia="Arial"/>
          <w:bdr w:val="nil"/>
          <w:rtl/>
          <w:lang w:val="ar-SA"/>
        </w:rPr>
      </w:pPr>
      <w:proofErr w:type="gramStart"/>
      <w:r w:rsidRPr="00845C01">
        <w:rPr>
          <w:rFonts w:eastAsia="Arial" w:hint="cs"/>
          <w:bdr w:val="nil"/>
          <w:rtl/>
          <w:lang w:val="ar-SA"/>
        </w:rPr>
        <w:t>فيديو</w:t>
      </w:r>
      <w:proofErr w:type="gramEnd"/>
      <w:r w:rsidRPr="00845C01">
        <w:rPr>
          <w:rFonts w:eastAsia="Arial" w:hint="cs"/>
          <w:bdr w:val="nil"/>
          <w:rtl/>
          <w:lang w:val="ar-SA"/>
        </w:rPr>
        <w:t xml:space="preserve"> من الأرجنتين </w:t>
      </w:r>
      <w:r w:rsidRPr="00845C01">
        <w:rPr>
          <w:rFonts w:eastAsia="Arial"/>
          <w:bdr w:val="nil"/>
          <w:rtl/>
          <w:lang w:val="ar-SA"/>
        </w:rPr>
        <w:t xml:space="preserve">عن برنامج </w:t>
      </w:r>
      <w:proofErr w:type="spellStart"/>
      <w:r w:rsidRPr="00845C01">
        <w:rPr>
          <w:rFonts w:eastAsia="Arial"/>
          <w:bdr w:val="nil"/>
          <w:rtl/>
          <w:lang w:val="ar-SA"/>
        </w:rPr>
        <w:t>DiseñAr</w:t>
      </w:r>
      <w:proofErr w:type="spellEnd"/>
      <w:r w:rsidRPr="00845C01">
        <w:rPr>
          <w:rFonts w:eastAsia="Arial" w:hint="cs"/>
          <w:bdr w:val="nil"/>
          <w:rtl/>
          <w:lang w:val="ar-SA"/>
        </w:rPr>
        <w:t>:</w:t>
      </w:r>
      <w:r w:rsidR="008675D3" w:rsidRPr="00845C01">
        <w:rPr>
          <w:rFonts w:eastAsia="Arial" w:hint="cs"/>
          <w:bdr w:val="nil"/>
          <w:rtl/>
          <w:lang w:val="ar-SA"/>
        </w:rPr>
        <w:t xml:space="preserve"> </w:t>
      </w:r>
      <w:hyperlink r:id="rId22" w:history="1">
        <w:r w:rsidRPr="00845C01">
          <w:rPr>
            <w:rStyle w:val="Hyperlink"/>
            <w:rFonts w:eastAsia="Arial"/>
            <w:color w:val="auto"/>
            <w:bdr w:val="nil"/>
            <w:rtl/>
            <w:lang w:val="ar-SA"/>
          </w:rPr>
          <w:t>http://www.inpi.gov.ar/index.php?Id=323&amp;criterio=1</w:t>
        </w:r>
      </w:hyperlink>
    </w:p>
    <w:p w:rsidR="00E02C2A" w:rsidRPr="00845C01" w:rsidRDefault="00E02C2A" w:rsidP="002E5B3B">
      <w:pPr>
        <w:pStyle w:val="NormalParaAR"/>
        <w:widowControl w:val="0"/>
        <w:numPr>
          <w:ilvl w:val="0"/>
          <w:numId w:val="19"/>
        </w:numPr>
        <w:suppressAutoHyphens/>
        <w:spacing w:after="200"/>
        <w:ind w:left="566" w:hanging="567"/>
        <w:rPr>
          <w:rFonts w:eastAsia="Arial"/>
          <w:bdr w:val="nil"/>
          <w:rtl/>
          <w:lang w:val="ar-SA"/>
        </w:rPr>
      </w:pPr>
      <w:proofErr w:type="gramStart"/>
      <w:r w:rsidRPr="00845C01">
        <w:rPr>
          <w:rFonts w:eastAsia="Arial" w:hint="cs"/>
          <w:bdr w:val="nil"/>
          <w:rtl/>
          <w:lang w:val="ar-SA"/>
        </w:rPr>
        <w:t>فيديو</w:t>
      </w:r>
      <w:proofErr w:type="gramEnd"/>
      <w:r w:rsidRPr="00845C01">
        <w:rPr>
          <w:rFonts w:eastAsia="Arial" w:hint="cs"/>
          <w:bdr w:val="nil"/>
          <w:rtl/>
          <w:lang w:val="ar-SA"/>
        </w:rPr>
        <w:t xml:space="preserve"> من المغرب </w:t>
      </w:r>
      <w:r w:rsidRPr="00845C01">
        <w:rPr>
          <w:rFonts w:eastAsia="Arial"/>
          <w:bdr w:val="nil"/>
          <w:rtl/>
          <w:lang w:val="ar-SA"/>
        </w:rPr>
        <w:t>عن برنامج</w:t>
      </w:r>
      <w:r w:rsidR="008675D3" w:rsidRPr="00845C01">
        <w:rPr>
          <w:rFonts w:eastAsia="Arial" w:hint="cs"/>
          <w:bdr w:val="nil"/>
          <w:rtl/>
          <w:lang w:val="ar-SA"/>
        </w:rPr>
        <w:t xml:space="preserve"> نماذج: </w:t>
      </w:r>
      <w:hyperlink r:id="rId23" w:history="1">
        <w:r w:rsidR="008675D3" w:rsidRPr="00845C01">
          <w:rPr>
            <w:rStyle w:val="Hyperlink"/>
            <w:rFonts w:eastAsia="Arial"/>
            <w:color w:val="auto"/>
            <w:bdr w:val="nil"/>
            <w:rtl/>
            <w:lang w:val="ar-SA"/>
          </w:rPr>
          <w:t>https://www.youtube.com/watch?v=Xtzeu6yp_Xs</w:t>
        </w:r>
      </w:hyperlink>
    </w:p>
    <w:p w:rsidR="008675D3" w:rsidRPr="00845C01" w:rsidRDefault="008675D3" w:rsidP="002E5B3B">
      <w:pPr>
        <w:pStyle w:val="NormalParaAR"/>
        <w:widowControl w:val="0"/>
        <w:numPr>
          <w:ilvl w:val="0"/>
          <w:numId w:val="19"/>
        </w:numPr>
        <w:suppressAutoHyphens/>
        <w:spacing w:after="200"/>
        <w:ind w:left="566" w:hanging="567"/>
        <w:rPr>
          <w:rFonts w:eastAsia="Arial"/>
          <w:bdr w:val="nil"/>
          <w:rtl/>
          <w:lang w:val="ar-SA"/>
        </w:rPr>
      </w:pPr>
      <w:proofErr w:type="gramStart"/>
      <w:r w:rsidRPr="00845C01">
        <w:rPr>
          <w:rFonts w:eastAsia="Arial"/>
          <w:bdr w:val="nil"/>
          <w:rtl/>
          <w:lang w:val="ar-SA"/>
        </w:rPr>
        <w:t>دليل</w:t>
      </w:r>
      <w:proofErr w:type="gramEnd"/>
      <w:r w:rsidRPr="00845C01">
        <w:rPr>
          <w:rFonts w:eastAsia="Arial"/>
          <w:bdr w:val="nil"/>
          <w:rtl/>
          <w:lang w:val="ar-SA"/>
        </w:rPr>
        <w:t xml:space="preserve"> عن برنامج </w:t>
      </w:r>
      <w:proofErr w:type="spellStart"/>
      <w:r w:rsidRPr="00845C01">
        <w:rPr>
          <w:rFonts w:eastAsia="Arial"/>
          <w:bdr w:val="nil"/>
          <w:rtl/>
          <w:lang w:val="ar-SA"/>
        </w:rPr>
        <w:t>DiseñAr</w:t>
      </w:r>
      <w:proofErr w:type="spellEnd"/>
    </w:p>
    <w:p w:rsidR="008675D3" w:rsidRPr="00845C01" w:rsidRDefault="008675D3" w:rsidP="002E5B3B">
      <w:pPr>
        <w:pStyle w:val="NormalParaAR"/>
        <w:widowControl w:val="0"/>
        <w:numPr>
          <w:ilvl w:val="0"/>
          <w:numId w:val="19"/>
        </w:numPr>
        <w:suppressAutoHyphens/>
        <w:spacing w:after="200"/>
        <w:ind w:left="566" w:hanging="567"/>
        <w:rPr>
          <w:rFonts w:eastAsia="Arial"/>
          <w:bdr w:val="nil"/>
          <w:rtl/>
          <w:lang w:val="ar-SA"/>
        </w:rPr>
      </w:pPr>
      <w:proofErr w:type="gramStart"/>
      <w:r w:rsidRPr="00845C01">
        <w:rPr>
          <w:rFonts w:eastAsia="Arial"/>
          <w:bdr w:val="nil"/>
          <w:rtl/>
          <w:lang w:val="ar-SA"/>
        </w:rPr>
        <w:t>دليل</w:t>
      </w:r>
      <w:proofErr w:type="gramEnd"/>
      <w:r w:rsidRPr="00845C01">
        <w:rPr>
          <w:rFonts w:eastAsia="Arial"/>
          <w:bdr w:val="nil"/>
          <w:rtl/>
          <w:lang w:val="ar-SA"/>
        </w:rPr>
        <w:t xml:space="preserve"> عن برنامج</w:t>
      </w:r>
      <w:r w:rsidRPr="00845C01">
        <w:rPr>
          <w:rFonts w:eastAsia="Arial" w:hint="cs"/>
          <w:bdr w:val="nil"/>
          <w:rtl/>
          <w:lang w:val="ar-SA"/>
        </w:rPr>
        <w:t xml:space="preserve"> نماذج</w:t>
      </w:r>
    </w:p>
    <w:p w:rsidR="008675D3" w:rsidRPr="00845C01" w:rsidRDefault="008675D3" w:rsidP="002E5B3B">
      <w:pPr>
        <w:pStyle w:val="NormalParaAR"/>
        <w:widowControl w:val="0"/>
        <w:suppressAutoHyphens/>
        <w:spacing w:after="200"/>
        <w:ind w:left="-1"/>
        <w:rPr>
          <w:rFonts w:eastAsia="Arial"/>
          <w:bdr w:val="nil"/>
          <w:rtl/>
          <w:lang w:val="ar-SA"/>
        </w:rPr>
      </w:pPr>
      <w:proofErr w:type="gramStart"/>
      <w:r w:rsidRPr="00845C01">
        <w:rPr>
          <w:rFonts w:eastAsia="Arial"/>
          <w:bdr w:val="nil"/>
          <w:rtl/>
          <w:lang w:val="ar-SA"/>
        </w:rPr>
        <w:t>الفعاليات</w:t>
      </w:r>
      <w:proofErr w:type="gramEnd"/>
      <w:r w:rsidRPr="00845C01">
        <w:rPr>
          <w:rFonts w:eastAsia="Arial"/>
          <w:bdr w:val="nil"/>
          <w:rtl/>
          <w:lang w:val="ar-SA"/>
        </w:rPr>
        <w:t xml:space="preserve"> الختامية</w:t>
      </w:r>
      <w:r w:rsidRPr="00845C01">
        <w:rPr>
          <w:rFonts w:eastAsia="Arial" w:hint="cs"/>
          <w:bdr w:val="nil"/>
          <w:rtl/>
          <w:lang w:val="ar-SA"/>
        </w:rPr>
        <w:t xml:space="preserve"> ودراسات الحالة</w:t>
      </w:r>
    </w:p>
    <w:p w:rsidR="00215BF8" w:rsidRPr="00845C01" w:rsidRDefault="008675D3" w:rsidP="002E5B3B">
      <w:pPr>
        <w:pStyle w:val="NormalParaAR"/>
        <w:widowControl w:val="0"/>
        <w:numPr>
          <w:ilvl w:val="0"/>
          <w:numId w:val="19"/>
        </w:numPr>
        <w:suppressAutoHyphens/>
        <w:spacing w:after="200"/>
        <w:ind w:left="566" w:hanging="567"/>
        <w:rPr>
          <w:rFonts w:eastAsia="Arial"/>
          <w:bdr w:val="nil"/>
          <w:rtl/>
          <w:lang w:val="ar-SA"/>
        </w:rPr>
      </w:pPr>
      <w:r w:rsidRPr="00845C01">
        <w:rPr>
          <w:rFonts w:eastAsia="Arial" w:hint="cs"/>
          <w:bdr w:val="nil"/>
          <w:rtl/>
          <w:lang w:val="ar-SA"/>
        </w:rPr>
        <w:t>برنامج ال</w:t>
      </w:r>
      <w:r w:rsidRPr="00845C01">
        <w:rPr>
          <w:rFonts w:eastAsia="Arial"/>
          <w:bdr w:val="nil"/>
          <w:rtl/>
          <w:lang w:val="ar-SA"/>
        </w:rPr>
        <w:t>فعالي</w:t>
      </w:r>
      <w:r w:rsidRPr="00845C01">
        <w:rPr>
          <w:rFonts w:eastAsia="Arial" w:hint="cs"/>
          <w:bdr w:val="nil"/>
          <w:rtl/>
          <w:lang w:val="ar-SA"/>
        </w:rPr>
        <w:t>ة</w:t>
      </w:r>
      <w:r w:rsidRPr="00845C01">
        <w:rPr>
          <w:rFonts w:eastAsia="Arial"/>
          <w:bdr w:val="nil"/>
          <w:rtl/>
          <w:lang w:val="ar-SA"/>
        </w:rPr>
        <w:t xml:space="preserve"> </w:t>
      </w:r>
      <w:r w:rsidRPr="00845C01">
        <w:rPr>
          <w:rFonts w:eastAsia="Arial" w:hint="cs"/>
          <w:bdr w:val="nil"/>
          <w:rtl/>
          <w:lang w:val="ar-SA"/>
        </w:rPr>
        <w:t>ال</w:t>
      </w:r>
      <w:r w:rsidRPr="00845C01">
        <w:rPr>
          <w:rFonts w:eastAsia="Arial"/>
          <w:bdr w:val="nil"/>
          <w:rtl/>
          <w:lang w:val="ar-SA"/>
        </w:rPr>
        <w:t>ختامية</w:t>
      </w:r>
      <w:r w:rsidRPr="00845C01">
        <w:rPr>
          <w:rFonts w:eastAsia="Arial" w:hint="cs"/>
          <w:bdr w:val="nil"/>
          <w:rtl/>
          <w:lang w:val="ar-SA"/>
        </w:rPr>
        <w:t xml:space="preserve"> </w:t>
      </w:r>
      <w:r w:rsidRPr="00845C01">
        <w:rPr>
          <w:rFonts w:eastAsia="Arial"/>
          <w:bdr w:val="nil"/>
          <w:rtl/>
          <w:lang w:val="ar-SA"/>
        </w:rPr>
        <w:t>في الأرجنتين</w:t>
      </w:r>
    </w:p>
    <w:p w:rsidR="00215BF8" w:rsidRPr="00845C01" w:rsidRDefault="008675D3" w:rsidP="002E5B3B">
      <w:pPr>
        <w:pStyle w:val="NormalParaAR"/>
        <w:widowControl w:val="0"/>
        <w:numPr>
          <w:ilvl w:val="0"/>
          <w:numId w:val="19"/>
        </w:numPr>
        <w:suppressAutoHyphens/>
        <w:spacing w:after="200"/>
        <w:ind w:left="566" w:hanging="567"/>
        <w:rPr>
          <w:rFonts w:eastAsia="Arial"/>
          <w:bdr w:val="nil"/>
          <w:rtl/>
          <w:lang w:val="ar-SA"/>
        </w:rPr>
      </w:pPr>
      <w:r w:rsidRPr="00845C01">
        <w:rPr>
          <w:rFonts w:eastAsia="Arial" w:hint="cs"/>
          <w:bdr w:val="nil"/>
          <w:rtl/>
          <w:lang w:val="ar-SA"/>
        </w:rPr>
        <w:t>برنامج ال</w:t>
      </w:r>
      <w:r w:rsidRPr="00845C01">
        <w:rPr>
          <w:rFonts w:eastAsia="Arial"/>
          <w:bdr w:val="nil"/>
          <w:rtl/>
          <w:lang w:val="ar-SA"/>
        </w:rPr>
        <w:t>فعالي</w:t>
      </w:r>
      <w:r w:rsidRPr="00845C01">
        <w:rPr>
          <w:rFonts w:eastAsia="Arial" w:hint="cs"/>
          <w:bdr w:val="nil"/>
          <w:rtl/>
          <w:lang w:val="ar-SA"/>
        </w:rPr>
        <w:t>ة</w:t>
      </w:r>
      <w:r w:rsidRPr="00845C01">
        <w:rPr>
          <w:rFonts w:eastAsia="Arial"/>
          <w:bdr w:val="nil"/>
          <w:rtl/>
          <w:lang w:val="ar-SA"/>
        </w:rPr>
        <w:t xml:space="preserve"> </w:t>
      </w:r>
      <w:r w:rsidRPr="00845C01">
        <w:rPr>
          <w:rFonts w:eastAsia="Arial" w:hint="cs"/>
          <w:bdr w:val="nil"/>
          <w:rtl/>
          <w:lang w:val="ar-SA"/>
        </w:rPr>
        <w:t>ال</w:t>
      </w:r>
      <w:r w:rsidRPr="00845C01">
        <w:rPr>
          <w:rFonts w:eastAsia="Arial"/>
          <w:bdr w:val="nil"/>
          <w:rtl/>
          <w:lang w:val="ar-SA"/>
        </w:rPr>
        <w:t>ختامية</w:t>
      </w:r>
      <w:r w:rsidRPr="00845C01">
        <w:rPr>
          <w:rFonts w:eastAsia="Arial" w:hint="cs"/>
          <w:bdr w:val="nil"/>
          <w:rtl/>
          <w:lang w:val="ar-SA"/>
        </w:rPr>
        <w:t xml:space="preserve"> </w:t>
      </w:r>
      <w:r w:rsidRPr="00845C01">
        <w:rPr>
          <w:rFonts w:eastAsia="Arial"/>
          <w:bdr w:val="nil"/>
          <w:rtl/>
          <w:lang w:val="ar-SA"/>
        </w:rPr>
        <w:t>في</w:t>
      </w:r>
      <w:r w:rsidRPr="00845C01">
        <w:rPr>
          <w:rFonts w:eastAsia="Arial" w:hint="cs"/>
          <w:bdr w:val="nil"/>
          <w:rtl/>
          <w:lang w:val="ar-SA"/>
        </w:rPr>
        <w:t xml:space="preserve"> المغرب</w:t>
      </w:r>
    </w:p>
    <w:p w:rsidR="008675D3" w:rsidRPr="00845C01" w:rsidRDefault="008675D3" w:rsidP="002E5B3B">
      <w:pPr>
        <w:pStyle w:val="NormalParaAR"/>
        <w:widowControl w:val="0"/>
        <w:suppressAutoHyphens/>
        <w:ind w:left="141"/>
        <w:rPr>
          <w:rFonts w:eastAsia="Arial"/>
          <w:bdr w:val="nil"/>
          <w:rtl/>
          <w:lang w:val="ar-SA"/>
        </w:rPr>
      </w:pPr>
      <w:proofErr w:type="gramStart"/>
      <w:r w:rsidRPr="00845C01">
        <w:rPr>
          <w:rFonts w:eastAsia="Arial"/>
          <w:bdr w:val="nil"/>
          <w:rtl/>
          <w:lang w:val="ar-SA"/>
        </w:rPr>
        <w:t>قدمت</w:t>
      </w:r>
      <w:proofErr w:type="gramEnd"/>
      <w:r w:rsidRPr="00845C01">
        <w:rPr>
          <w:rFonts w:eastAsia="Arial"/>
          <w:bdr w:val="nil"/>
          <w:rtl/>
          <w:lang w:val="ar-SA"/>
        </w:rPr>
        <w:t xml:space="preserve"> دراسات الحالة للدول الأعضاء في حدث جانبي وقت الغداء </w:t>
      </w:r>
      <w:r w:rsidRPr="00845C01">
        <w:rPr>
          <w:rFonts w:eastAsia="Arial" w:hint="cs"/>
          <w:bdr w:val="nil"/>
          <w:rtl/>
          <w:lang w:val="ar-SA"/>
        </w:rPr>
        <w:t xml:space="preserve">خلال </w:t>
      </w:r>
      <w:r w:rsidRPr="00845C01">
        <w:rPr>
          <w:rFonts w:eastAsia="Arial"/>
          <w:bdr w:val="nil"/>
          <w:rtl/>
          <w:lang w:val="ar-SA"/>
        </w:rPr>
        <w:t>الدورة الرابعة والثلاثين للجنة الدائمة، في</w:t>
      </w:r>
      <w:r w:rsidR="002E5B3B" w:rsidRPr="00845C01">
        <w:rPr>
          <w:rFonts w:eastAsia="Arial" w:hint="cs"/>
          <w:bdr w:val="nil"/>
          <w:rtl/>
          <w:lang w:val="ar-SA"/>
        </w:rPr>
        <w:t> </w:t>
      </w:r>
      <w:r w:rsidRPr="00845C01">
        <w:rPr>
          <w:rFonts w:eastAsia="Arial"/>
          <w:bdr w:val="nil"/>
          <w:rtl/>
          <w:lang w:val="ar-SA"/>
        </w:rPr>
        <w:t>17</w:t>
      </w:r>
      <w:r w:rsidR="002E5B3B" w:rsidRPr="00845C01">
        <w:rPr>
          <w:rFonts w:eastAsia="Arial" w:hint="eastAsia"/>
          <w:bdr w:val="nil"/>
          <w:rtl/>
          <w:lang w:val="ar-SA"/>
        </w:rPr>
        <w:t> </w:t>
      </w:r>
      <w:r w:rsidRPr="00845C01">
        <w:rPr>
          <w:rFonts w:eastAsia="Arial" w:hint="cs"/>
          <w:bdr w:val="nil"/>
          <w:rtl/>
          <w:lang w:val="ar-SA"/>
        </w:rPr>
        <w:t>نوفمبر</w:t>
      </w:r>
      <w:r w:rsidRPr="00845C01">
        <w:rPr>
          <w:rFonts w:eastAsia="Arial"/>
          <w:bdr w:val="nil"/>
          <w:rtl/>
          <w:lang w:val="ar-SA"/>
        </w:rPr>
        <w:t xml:space="preserve"> 2017.</w:t>
      </w:r>
    </w:p>
    <w:p w:rsidR="008804E0" w:rsidRPr="00845C01" w:rsidRDefault="00717133" w:rsidP="008675D3">
      <w:pPr>
        <w:pStyle w:val="EndofDocumentAR"/>
        <w:rPr>
          <w:rtl/>
        </w:rPr>
      </w:pPr>
      <w:r w:rsidRPr="00845C01">
        <w:rPr>
          <w:rFonts w:hint="cs"/>
          <w:rtl/>
        </w:rPr>
        <w:t>[</w:t>
      </w:r>
      <w:r w:rsidR="00CE40C4" w:rsidRPr="00845C01">
        <w:rPr>
          <w:rFonts w:hint="cs"/>
          <w:rtl/>
        </w:rPr>
        <w:t xml:space="preserve">نهاية </w:t>
      </w:r>
      <w:r w:rsidR="00771CEC" w:rsidRPr="00845C01">
        <w:rPr>
          <w:rFonts w:hint="cs"/>
          <w:rtl/>
        </w:rPr>
        <w:t>الملحق</w:t>
      </w:r>
      <w:r w:rsidR="00CE40C4" w:rsidRPr="00845C01">
        <w:rPr>
          <w:rFonts w:hint="cs"/>
          <w:rtl/>
        </w:rPr>
        <w:t xml:space="preserve"> </w:t>
      </w:r>
      <w:r w:rsidR="00907CE1" w:rsidRPr="00845C01">
        <w:rPr>
          <w:rFonts w:hint="cs"/>
          <w:rtl/>
        </w:rPr>
        <w:t>الرابع</w:t>
      </w:r>
      <w:r w:rsidR="00AE1126" w:rsidRPr="00845C01">
        <w:rPr>
          <w:rFonts w:hint="cs"/>
          <w:rtl/>
        </w:rPr>
        <w:t xml:space="preserve"> </w:t>
      </w:r>
      <w:proofErr w:type="gramStart"/>
      <w:r w:rsidR="00CE40C4" w:rsidRPr="00845C01">
        <w:rPr>
          <w:rFonts w:hint="cs"/>
          <w:rtl/>
        </w:rPr>
        <w:t>والوثيقة</w:t>
      </w:r>
      <w:proofErr w:type="gramEnd"/>
      <w:r w:rsidRPr="00845C01">
        <w:rPr>
          <w:rFonts w:hint="cs"/>
          <w:rtl/>
        </w:rPr>
        <w:t>]</w:t>
      </w:r>
    </w:p>
    <w:sectPr w:rsidR="008804E0" w:rsidRPr="00845C01" w:rsidSect="00B61C0F">
      <w:headerReference w:type="default" r:id="rId24"/>
      <w:headerReference w:type="first" r:id="rId25"/>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B0F" w:rsidRDefault="00A17B0F">
      <w:r>
        <w:separator/>
      </w:r>
    </w:p>
  </w:endnote>
  <w:endnote w:type="continuationSeparator" w:id="0">
    <w:p w:rsidR="00A17B0F" w:rsidRDefault="00A17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B0F" w:rsidRDefault="00A17B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B0F" w:rsidRDefault="00A17B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B0F" w:rsidRDefault="00A17B0F" w:rsidP="009622BF">
      <w:pPr>
        <w:bidi/>
      </w:pPr>
      <w:bookmarkStart w:id="0" w:name="OLE_LINK1"/>
      <w:bookmarkStart w:id="1" w:name="OLE_LINK2"/>
      <w:r>
        <w:separator/>
      </w:r>
      <w:bookmarkEnd w:id="0"/>
      <w:bookmarkEnd w:id="1"/>
    </w:p>
  </w:footnote>
  <w:footnote w:type="continuationSeparator" w:id="0">
    <w:p w:rsidR="00A17B0F" w:rsidRDefault="00A17B0F" w:rsidP="009622BF">
      <w:pPr>
        <w:bidi/>
      </w:pPr>
      <w:r>
        <w:separator/>
      </w:r>
    </w:p>
  </w:footnote>
  <w:footnote w:id="1">
    <w:p w:rsidR="00A17B0F" w:rsidRPr="00A17B0F" w:rsidRDefault="00A17B0F" w:rsidP="000677E4">
      <w:pPr>
        <w:pStyle w:val="FootnoteText"/>
        <w:spacing w:after="20"/>
        <w:rPr>
          <w:rFonts w:eastAsia="Arabic Typesetting"/>
          <w:lang w:bidi="ar-EG"/>
        </w:rPr>
      </w:pPr>
      <w:r w:rsidRPr="00BB60DD">
        <w:rPr>
          <w:rFonts w:eastAsia="Arabic Typesetting"/>
          <w:vertAlign w:val="superscript"/>
          <w:lang w:bidi="ar-EG"/>
        </w:rPr>
        <w:footnoteRef/>
      </w:r>
      <w:r>
        <w:rPr>
          <w:rFonts w:eastAsia="Arabic Typesetting" w:hint="cs"/>
          <w:rtl/>
          <w:lang w:bidi="ar-EG"/>
        </w:rPr>
        <w:t xml:space="preserve"> </w:t>
      </w:r>
      <w:r w:rsidRPr="00A17B0F">
        <w:rPr>
          <w:rFonts w:eastAsia="Arabic Typesetting"/>
          <w:rtl/>
          <w:lang w:bidi="ar-EG"/>
        </w:rPr>
        <w:t xml:space="preserve">دانييل </w:t>
      </w:r>
      <w:proofErr w:type="spellStart"/>
      <w:r w:rsidRPr="00A17B0F">
        <w:rPr>
          <w:rFonts w:eastAsia="Arabic Typesetting"/>
          <w:rtl/>
          <w:lang w:bidi="ar-EG"/>
        </w:rPr>
        <w:t>كيلير</w:t>
      </w:r>
      <w:proofErr w:type="spellEnd"/>
      <w:r w:rsidRPr="00A17B0F">
        <w:rPr>
          <w:rFonts w:eastAsia="Arabic Typesetting"/>
          <w:rtl/>
          <w:lang w:bidi="ar-EG"/>
        </w:rPr>
        <w:t xml:space="preserve">، من </w:t>
      </w:r>
      <w:proofErr w:type="spellStart"/>
      <w:r w:rsidRPr="00A17B0F">
        <w:rPr>
          <w:rFonts w:eastAsia="Arabic Typesetting"/>
          <w:rtl/>
          <w:lang w:bidi="ar-EG"/>
        </w:rPr>
        <w:t>إيفيلارد</w:t>
      </w:r>
      <w:proofErr w:type="spellEnd"/>
      <w:r w:rsidRPr="00A17B0F">
        <w:rPr>
          <w:rFonts w:eastAsia="Arabic Typesetting" w:hint="cs"/>
          <w:rtl/>
          <w:lang w:bidi="ar-EG"/>
        </w:rPr>
        <w:t>/</w:t>
      </w:r>
      <w:proofErr w:type="spellStart"/>
      <w:r w:rsidRPr="00A17B0F">
        <w:rPr>
          <w:rFonts w:eastAsia="Arabic Typesetting"/>
          <w:rtl/>
          <w:lang w:bidi="ar-EG"/>
        </w:rPr>
        <w:t>لوبرنغن</w:t>
      </w:r>
      <w:proofErr w:type="spellEnd"/>
      <w:r w:rsidRPr="00A17B0F">
        <w:rPr>
          <w:rFonts w:eastAsia="Arabic Typesetting"/>
          <w:rtl/>
          <w:lang w:bidi="ar-EG"/>
        </w:rPr>
        <w:t xml:space="preserve">، سويسرا. </w:t>
      </w:r>
      <w:proofErr w:type="gramStart"/>
      <w:r w:rsidRPr="00A17B0F">
        <w:rPr>
          <w:rFonts w:eastAsia="Arabic Typesetting"/>
          <w:rtl/>
          <w:lang w:bidi="ar-EG"/>
        </w:rPr>
        <w:t>والمقيِّم</w:t>
      </w:r>
      <w:proofErr w:type="gramEnd"/>
      <w:r w:rsidRPr="00A17B0F">
        <w:rPr>
          <w:rFonts w:eastAsia="Arabic Typesetting"/>
          <w:rtl/>
          <w:lang w:bidi="ar-EG"/>
        </w:rPr>
        <w:t xml:space="preserve"> مستقل ولم يكن له دور في إعداد ولا في تنفيذ</w:t>
      </w:r>
      <w:r w:rsidRPr="00A17B0F">
        <w:rPr>
          <w:rFonts w:eastAsia="Arabic Typesetting" w:hint="cs"/>
          <w:rtl/>
          <w:lang w:bidi="ar-EG"/>
        </w:rPr>
        <w:t xml:space="preserve"> هذا </w:t>
      </w:r>
      <w:r w:rsidRPr="00A17B0F">
        <w:rPr>
          <w:rFonts w:eastAsia="Arabic Typesetting"/>
          <w:rtl/>
          <w:lang w:bidi="ar-EG"/>
        </w:rPr>
        <w:t>المشروع</w:t>
      </w:r>
      <w:r w:rsidRPr="00A17B0F">
        <w:rPr>
          <w:rFonts w:eastAsia="Arabic Typesetting" w:hint="cs"/>
          <w:rtl/>
          <w:lang w:bidi="ar-EG"/>
        </w:rPr>
        <w:t xml:space="preserve"> أو</w:t>
      </w:r>
      <w:r w:rsidRPr="00A17B0F">
        <w:rPr>
          <w:rFonts w:eastAsia="Arabic Typesetting"/>
          <w:rtl/>
          <w:lang w:bidi="ar-EG"/>
        </w:rPr>
        <w:t xml:space="preserve"> أي مشروع آخر نفذ</w:t>
      </w:r>
      <w:r w:rsidRPr="00A17B0F">
        <w:rPr>
          <w:rFonts w:eastAsia="Arabic Typesetting" w:hint="cs"/>
          <w:rtl/>
          <w:lang w:bidi="ar-EG"/>
        </w:rPr>
        <w:t>ت</w:t>
      </w:r>
      <w:r w:rsidRPr="00A17B0F">
        <w:rPr>
          <w:rFonts w:eastAsia="Arabic Typesetting"/>
          <w:rtl/>
          <w:lang w:bidi="ar-EG"/>
        </w:rPr>
        <w:t>ه الأمانة.</w:t>
      </w:r>
    </w:p>
  </w:footnote>
  <w:footnote w:id="2">
    <w:p w:rsidR="00A17B0F" w:rsidRPr="00A17B0F" w:rsidRDefault="00A17B0F" w:rsidP="000677E4">
      <w:pPr>
        <w:pStyle w:val="FootnoteText"/>
        <w:spacing w:after="20"/>
      </w:pPr>
      <w:r w:rsidRPr="00A17B0F">
        <w:rPr>
          <w:rStyle w:val="FootnoteReference"/>
        </w:rPr>
        <w:footnoteRef/>
      </w:r>
      <w:r w:rsidRPr="00A17B0F">
        <w:rPr>
          <w:rtl/>
        </w:rPr>
        <w:t xml:space="preserve"> </w:t>
      </w:r>
      <w:r w:rsidRPr="00A17B0F">
        <w:rPr>
          <w:rFonts w:hint="cs"/>
          <w:rtl/>
        </w:rPr>
        <w:t xml:space="preserve">الوثيقة </w:t>
      </w:r>
      <w:r w:rsidRPr="00A17B0F">
        <w:t>CDIP/12/6</w:t>
      </w:r>
      <w:r w:rsidRPr="00A17B0F">
        <w:rPr>
          <w:rFonts w:hint="cs"/>
          <w:rtl/>
        </w:rPr>
        <w:t xml:space="preserve">، 23 </w:t>
      </w:r>
      <w:proofErr w:type="gramStart"/>
      <w:r w:rsidRPr="00A17B0F">
        <w:rPr>
          <w:rFonts w:hint="cs"/>
          <w:rtl/>
        </w:rPr>
        <w:t>أكتوبر</w:t>
      </w:r>
      <w:proofErr w:type="gramEnd"/>
      <w:r w:rsidRPr="00A17B0F">
        <w:rPr>
          <w:rFonts w:hint="cs"/>
          <w:rtl/>
        </w:rPr>
        <w:t xml:space="preserve"> 2013.</w:t>
      </w:r>
    </w:p>
  </w:footnote>
  <w:footnote w:id="3">
    <w:p w:rsidR="00A17B0F" w:rsidRPr="00A17B0F" w:rsidRDefault="00A17B0F" w:rsidP="000677E4">
      <w:pPr>
        <w:pStyle w:val="FootnoteText"/>
        <w:spacing w:after="20"/>
      </w:pPr>
      <w:r w:rsidRPr="00A17B0F">
        <w:rPr>
          <w:rStyle w:val="FootnoteReference"/>
        </w:rPr>
        <w:footnoteRef/>
      </w:r>
      <w:r w:rsidRPr="00A17B0F">
        <w:rPr>
          <w:rtl/>
        </w:rPr>
        <w:t xml:space="preserve"> </w:t>
      </w:r>
      <w:r w:rsidRPr="00A17B0F">
        <w:rPr>
          <w:rFonts w:hint="cs"/>
          <w:rtl/>
        </w:rPr>
        <w:t xml:space="preserve">الوثيقة </w:t>
      </w:r>
      <w:r w:rsidRPr="00A17B0F">
        <w:t>CDIP/11/7</w:t>
      </w:r>
      <w:r w:rsidRPr="00A17B0F">
        <w:rPr>
          <w:rFonts w:hint="cs"/>
          <w:rtl/>
        </w:rPr>
        <w:t xml:space="preserve">، 10 </w:t>
      </w:r>
      <w:proofErr w:type="gramStart"/>
      <w:r w:rsidRPr="00A17B0F">
        <w:rPr>
          <w:rFonts w:hint="cs"/>
          <w:rtl/>
        </w:rPr>
        <w:t>أبريل</w:t>
      </w:r>
      <w:proofErr w:type="gramEnd"/>
      <w:r w:rsidRPr="00A17B0F">
        <w:rPr>
          <w:rFonts w:hint="cs"/>
          <w:rtl/>
        </w:rPr>
        <w:t xml:space="preserve"> 2013.</w:t>
      </w:r>
    </w:p>
  </w:footnote>
  <w:footnote w:id="4">
    <w:p w:rsidR="00A17B0F" w:rsidRPr="00A17B0F" w:rsidRDefault="00A17B0F" w:rsidP="000677E4">
      <w:pPr>
        <w:pStyle w:val="FootnoteText"/>
        <w:spacing w:after="20"/>
      </w:pPr>
      <w:r w:rsidRPr="00A17B0F">
        <w:rPr>
          <w:rStyle w:val="FootnoteReference"/>
        </w:rPr>
        <w:footnoteRef/>
      </w:r>
      <w:r w:rsidRPr="00A17B0F">
        <w:rPr>
          <w:rtl/>
        </w:rPr>
        <w:t xml:space="preserve"> انظر </w:t>
      </w:r>
      <w:proofErr w:type="gramStart"/>
      <w:r w:rsidRPr="00A17B0F">
        <w:rPr>
          <w:rtl/>
        </w:rPr>
        <w:t>تقرير</w:t>
      </w:r>
      <w:proofErr w:type="gramEnd"/>
      <w:r w:rsidRPr="00A17B0F">
        <w:rPr>
          <w:rtl/>
        </w:rPr>
        <w:t xml:space="preserve"> الإنجاز في </w:t>
      </w:r>
      <w:r w:rsidRPr="00A17B0F">
        <w:rPr>
          <w:rFonts w:hint="cs"/>
          <w:rtl/>
        </w:rPr>
        <w:t xml:space="preserve">الوثيقة </w:t>
      </w:r>
      <w:r w:rsidRPr="00A17B0F">
        <w:t>CDIP/18/2</w:t>
      </w:r>
      <w:r w:rsidRPr="00A17B0F">
        <w:rPr>
          <w:rFonts w:hint="cs"/>
          <w:rtl/>
        </w:rPr>
        <w:t xml:space="preserve"> </w:t>
      </w:r>
      <w:r w:rsidRPr="00A17B0F">
        <w:rPr>
          <w:rtl/>
        </w:rPr>
        <w:t>المرفق السابع، الملحق 1، الصفحة 11.</w:t>
      </w:r>
    </w:p>
  </w:footnote>
  <w:footnote w:id="5">
    <w:p w:rsidR="00A17B0F" w:rsidRPr="00A17B0F" w:rsidRDefault="00A17B0F" w:rsidP="000677E4">
      <w:pPr>
        <w:pStyle w:val="FootnoteText"/>
        <w:spacing w:after="20"/>
      </w:pPr>
      <w:r w:rsidRPr="00A17B0F">
        <w:rPr>
          <w:rStyle w:val="FootnoteReference"/>
        </w:rPr>
        <w:footnoteRef/>
      </w:r>
      <w:r w:rsidRPr="00A17B0F">
        <w:rPr>
          <w:rtl/>
        </w:rPr>
        <w:t xml:space="preserve"> انظر تقرير تقييم</w:t>
      </w:r>
      <w:r w:rsidRPr="00A17B0F">
        <w:rPr>
          <w:rFonts w:hint="cs"/>
          <w:rtl/>
        </w:rPr>
        <w:t xml:space="preserve"> </w:t>
      </w:r>
      <w:r w:rsidRPr="00A17B0F">
        <w:rPr>
          <w:rtl/>
        </w:rPr>
        <w:t>منتصف المدة</w:t>
      </w:r>
      <w:r w:rsidRPr="00A17B0F">
        <w:rPr>
          <w:rFonts w:hint="cs"/>
          <w:rtl/>
        </w:rPr>
        <w:t xml:space="preserve"> ل</w:t>
      </w:r>
      <w:r w:rsidRPr="00A17B0F">
        <w:rPr>
          <w:rtl/>
        </w:rPr>
        <w:t>قطاع العلامات التجارية والتصاميم</w:t>
      </w:r>
      <w:r w:rsidRPr="00A17B0F">
        <w:rPr>
          <w:rFonts w:hint="cs"/>
          <w:rtl/>
        </w:rPr>
        <w:t>،</w:t>
      </w:r>
      <w:r w:rsidRPr="00A17B0F">
        <w:rPr>
          <w:rtl/>
        </w:rPr>
        <w:t xml:space="preserve"> شعبة القانون والمشورة التشريعية.</w:t>
      </w:r>
    </w:p>
  </w:footnote>
  <w:footnote w:id="6">
    <w:p w:rsidR="00A17B0F" w:rsidRDefault="00A17B0F" w:rsidP="000677E4">
      <w:pPr>
        <w:pStyle w:val="FootnoteText"/>
        <w:spacing w:after="20"/>
      </w:pPr>
      <w:r w:rsidRPr="00A17B0F">
        <w:rPr>
          <w:rStyle w:val="FootnoteReference"/>
        </w:rPr>
        <w:footnoteRef/>
      </w:r>
      <w:r w:rsidRPr="00A17B0F">
        <w:rPr>
          <w:rtl/>
        </w:rPr>
        <w:t xml:space="preserve"> التأكيد بشكل خاص على احتياجات الشركات الصغيرة والمتوسطة والمؤسسات التي تعمل في </w:t>
      </w:r>
      <w:r w:rsidRPr="007E3C0E">
        <w:rPr>
          <w:rtl/>
        </w:rPr>
        <w:t>مجال البحث العلمي والصناعات الثقافية، ومساعدة الدول الأعضاء، بطلب منها، على وضع الاستراتيجيات الوطنية المناسبة في مجال الملكية الفكرية.</w:t>
      </w:r>
    </w:p>
  </w:footnote>
  <w:footnote w:id="7">
    <w:p w:rsidR="00A17B0F" w:rsidRDefault="00A17B0F" w:rsidP="000677E4">
      <w:pPr>
        <w:pStyle w:val="FootnoteText"/>
        <w:spacing w:after="20"/>
      </w:pPr>
      <w:r>
        <w:rPr>
          <w:rStyle w:val="FootnoteReference"/>
        </w:rPr>
        <w:footnoteRef/>
      </w:r>
      <w:r>
        <w:rPr>
          <w:rtl/>
        </w:rPr>
        <w:t xml:space="preserve"> </w:t>
      </w:r>
      <w:r w:rsidRPr="007E3C0E">
        <w:rPr>
          <w:rtl/>
        </w:rPr>
        <w:t>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والنهوض بتوازن عادل بين حماية الملكية الفكرية والمصلحة العامة.</w:t>
      </w:r>
      <w:r>
        <w:rPr>
          <w:rFonts w:hint="cs"/>
          <w:rtl/>
        </w:rPr>
        <w:t xml:space="preserve"> </w:t>
      </w:r>
      <w:r>
        <w:rPr>
          <w:rtl/>
        </w:rPr>
        <w:t>وينبغي</w:t>
      </w:r>
      <w:r w:rsidRPr="006F7C0C">
        <w:rPr>
          <w:rtl/>
        </w:rPr>
        <w:t xml:space="preserve"> </w:t>
      </w:r>
      <w:r>
        <w:rPr>
          <w:rtl/>
        </w:rPr>
        <w:t>أن تمتد هذه المساعدة التقنية</w:t>
      </w:r>
      <w:r w:rsidRPr="006F7C0C">
        <w:rPr>
          <w:rtl/>
        </w:rPr>
        <w:t xml:space="preserve"> </w:t>
      </w:r>
      <w:proofErr w:type="gramStart"/>
      <w:r>
        <w:rPr>
          <w:rFonts w:hint="cs"/>
          <w:rtl/>
        </w:rPr>
        <w:t>لتشمل</w:t>
      </w:r>
      <w:proofErr w:type="gramEnd"/>
      <w:r>
        <w:rPr>
          <w:rFonts w:hint="cs"/>
          <w:rtl/>
        </w:rPr>
        <w:t xml:space="preserve"> </w:t>
      </w:r>
      <w:r w:rsidRPr="006F7C0C">
        <w:rPr>
          <w:rtl/>
        </w:rPr>
        <w:t>المنظمات دون ا</w:t>
      </w:r>
      <w:r>
        <w:rPr>
          <w:rtl/>
        </w:rPr>
        <w:t xml:space="preserve">لإقليمية والإقليمية </w:t>
      </w:r>
      <w:r w:rsidRPr="007E3C0E">
        <w:rPr>
          <w:rtl/>
        </w:rPr>
        <w:t xml:space="preserve">التي تعمل في مجال </w:t>
      </w:r>
      <w:r w:rsidRPr="006F7C0C">
        <w:rPr>
          <w:rtl/>
        </w:rPr>
        <w:t>الملكية الفكرية.</w:t>
      </w:r>
    </w:p>
  </w:footnote>
  <w:footnote w:id="8">
    <w:p w:rsidR="00A17B0F" w:rsidRDefault="00A17B0F" w:rsidP="000677E4">
      <w:pPr>
        <w:pStyle w:val="FootnoteText"/>
        <w:spacing w:after="20"/>
      </w:pPr>
      <w:r>
        <w:rPr>
          <w:rStyle w:val="FootnoteReference"/>
        </w:rPr>
        <w:footnoteRef/>
      </w:r>
      <w:r>
        <w:rPr>
          <w:rtl/>
        </w:rPr>
        <w:t xml:space="preserve"> </w:t>
      </w:r>
      <w:proofErr w:type="gramStart"/>
      <w:r w:rsidRPr="00BB60DD">
        <w:rPr>
          <w:rtl/>
        </w:rPr>
        <w:t>إما</w:t>
      </w:r>
      <w:proofErr w:type="gramEnd"/>
      <w:r w:rsidRPr="00BB60DD">
        <w:rPr>
          <w:rtl/>
        </w:rPr>
        <w:t xml:space="preserve"> عن طريق تسجيل التصميم الصناعي أو اقتراح طرق بديلة لحماية الملكية الفكرية </w:t>
      </w:r>
      <w:r>
        <w:rPr>
          <w:rFonts w:hint="cs"/>
          <w:rtl/>
        </w:rPr>
        <w:t>إن لم</w:t>
      </w:r>
      <w:r>
        <w:rPr>
          <w:rtl/>
        </w:rPr>
        <w:t xml:space="preserve"> يك</w:t>
      </w:r>
      <w:r w:rsidRPr="00BB60DD">
        <w:rPr>
          <w:rtl/>
        </w:rPr>
        <w:t xml:space="preserve">ن </w:t>
      </w:r>
      <w:r>
        <w:rPr>
          <w:rFonts w:hint="cs"/>
          <w:rtl/>
        </w:rPr>
        <w:t>ال</w:t>
      </w:r>
      <w:r w:rsidRPr="00BB60DD">
        <w:rPr>
          <w:rtl/>
        </w:rPr>
        <w:t>تسجيل مناسبا.</w:t>
      </w:r>
    </w:p>
  </w:footnote>
  <w:footnote w:id="9">
    <w:p w:rsidR="00A17B0F" w:rsidRPr="00A17B0F" w:rsidRDefault="00A17B0F">
      <w:pPr>
        <w:pStyle w:val="FootnoteText"/>
      </w:pPr>
      <w:r>
        <w:rPr>
          <w:rStyle w:val="FootnoteReference"/>
        </w:rPr>
        <w:footnoteRef/>
      </w:r>
      <w:r>
        <w:rPr>
          <w:rtl/>
        </w:rPr>
        <w:t xml:space="preserve"> </w:t>
      </w:r>
      <w:proofErr w:type="gramStart"/>
      <w:r w:rsidRPr="00A17B0F">
        <w:rPr>
          <w:rFonts w:hint="cs"/>
          <w:rtl/>
        </w:rPr>
        <w:t>حسبما</w:t>
      </w:r>
      <w:proofErr w:type="gramEnd"/>
      <w:r w:rsidRPr="00A17B0F">
        <w:rPr>
          <w:rFonts w:hint="cs"/>
          <w:rtl/>
        </w:rPr>
        <w:t xml:space="preserve"> </w:t>
      </w:r>
      <w:r w:rsidRPr="00A17B0F">
        <w:rPr>
          <w:rtl/>
        </w:rPr>
        <w:t xml:space="preserve">لخص من </w:t>
      </w:r>
      <w:r w:rsidRPr="00A17B0F">
        <w:rPr>
          <w:rFonts w:hint="cs"/>
          <w:rtl/>
        </w:rPr>
        <w:t xml:space="preserve">الوثيقة </w:t>
      </w:r>
      <w:r w:rsidRPr="00A17B0F">
        <w:t>CDIP/12/2</w:t>
      </w:r>
      <w:r w:rsidRPr="00A17B0F">
        <w:rPr>
          <w:rtl/>
        </w:rPr>
        <w:t xml:space="preserve">، </w:t>
      </w:r>
      <w:r w:rsidRPr="00A17B0F">
        <w:rPr>
          <w:rFonts w:hint="cs"/>
          <w:rtl/>
        </w:rPr>
        <w:t>و</w:t>
      </w:r>
      <w:r w:rsidRPr="00A17B0F">
        <w:rPr>
          <w:rtl/>
        </w:rPr>
        <w:t>عد</w:t>
      </w:r>
      <w:r w:rsidRPr="00A17B0F">
        <w:rPr>
          <w:rFonts w:hint="cs"/>
          <w:rtl/>
        </w:rPr>
        <w:t>ّ</w:t>
      </w:r>
      <w:r w:rsidRPr="00A17B0F">
        <w:rPr>
          <w:rtl/>
        </w:rPr>
        <w:t>ل</w:t>
      </w:r>
      <w:r w:rsidRPr="00A17B0F">
        <w:rPr>
          <w:rFonts w:hint="cs"/>
          <w:rtl/>
        </w:rPr>
        <w:t>ه</w:t>
      </w:r>
      <w:r w:rsidRPr="00A17B0F">
        <w:rPr>
          <w:rtl/>
        </w:rPr>
        <w:t xml:space="preserve"> المقي</w:t>
      </w:r>
      <w:r w:rsidRPr="00A17B0F">
        <w:rPr>
          <w:rFonts w:hint="cs"/>
          <w:rtl/>
        </w:rPr>
        <w:t>ّ</w:t>
      </w:r>
      <w:r w:rsidRPr="00A17B0F">
        <w:rPr>
          <w:rtl/>
        </w:rPr>
        <w:t xml:space="preserve">م استنادا </w:t>
      </w:r>
      <w:r w:rsidRPr="00A17B0F">
        <w:rPr>
          <w:rFonts w:hint="cs"/>
          <w:rtl/>
        </w:rPr>
        <w:t xml:space="preserve">للوثيقة </w:t>
      </w:r>
      <w:r w:rsidRPr="00A17B0F">
        <w:t>CDIP/16/2</w:t>
      </w:r>
      <w:r w:rsidRPr="00A17B0F">
        <w:rPr>
          <w:rFonts w:hint="cs"/>
          <w:rtl/>
        </w:rPr>
        <w:t xml:space="preserve"> </w:t>
      </w:r>
      <w:r w:rsidRPr="00A17B0F">
        <w:rPr>
          <w:rtl/>
        </w:rPr>
        <w:t>المرفق الثاني و</w:t>
      </w:r>
      <w:r w:rsidRPr="00A17B0F">
        <w:rPr>
          <w:rFonts w:hint="cs"/>
          <w:rtl/>
        </w:rPr>
        <w:t xml:space="preserve">الوثيقة </w:t>
      </w:r>
      <w:r w:rsidRPr="00A17B0F">
        <w:t>CDIP/18/2</w:t>
      </w:r>
      <w:r w:rsidRPr="00A17B0F">
        <w:rPr>
          <w:rFonts w:hint="cs"/>
          <w:rtl/>
        </w:rPr>
        <w:t xml:space="preserve"> </w:t>
      </w:r>
      <w:r w:rsidRPr="00A17B0F">
        <w:rPr>
          <w:rtl/>
        </w:rPr>
        <w:t>المرفق السابع.</w:t>
      </w:r>
    </w:p>
  </w:footnote>
  <w:footnote w:id="10">
    <w:p w:rsidR="00A17B0F" w:rsidRPr="00A17B0F" w:rsidRDefault="00A17B0F">
      <w:pPr>
        <w:pStyle w:val="FootnoteText"/>
      </w:pPr>
      <w:r w:rsidRPr="00A17B0F">
        <w:rPr>
          <w:rStyle w:val="FootnoteReference"/>
        </w:rPr>
        <w:footnoteRef/>
      </w:r>
      <w:r w:rsidRPr="00A17B0F">
        <w:rPr>
          <w:rtl/>
        </w:rPr>
        <w:t xml:space="preserve"> </w:t>
      </w:r>
      <w:r w:rsidRPr="00A17B0F">
        <w:rPr>
          <w:rFonts w:eastAsia="Arial"/>
          <w:bdr w:val="nil"/>
          <w:rtl/>
          <w:lang w:val="ar-SA" w:eastAsia="zh-CN"/>
        </w:rPr>
        <w:t>المعهد الوطني للملكية الصناعية، الأرجنتين</w:t>
      </w:r>
      <w:r w:rsidRPr="00A17B0F">
        <w:rPr>
          <w:rFonts w:eastAsia="Arial" w:hint="cs"/>
          <w:bdr w:val="nil"/>
          <w:rtl/>
          <w:lang w:val="ar-SA" w:eastAsia="zh-CN"/>
        </w:rPr>
        <w:t xml:space="preserve"> و</w:t>
      </w:r>
      <w:r w:rsidRPr="00A17B0F">
        <w:rPr>
          <w:rtl/>
        </w:rPr>
        <w:t xml:space="preserve">المكتب المغربي للملكية الصناعية </w:t>
      </w:r>
      <w:proofErr w:type="gramStart"/>
      <w:r w:rsidRPr="00A17B0F">
        <w:rPr>
          <w:rtl/>
        </w:rPr>
        <w:t>والتجارية</w:t>
      </w:r>
      <w:proofErr w:type="gramEnd"/>
      <w:r w:rsidRPr="00A17B0F">
        <w:rPr>
          <w:rFonts w:hint="cs"/>
          <w:rtl/>
        </w:rPr>
        <w:t>.</w:t>
      </w:r>
    </w:p>
  </w:footnote>
  <w:footnote w:id="11">
    <w:p w:rsidR="00A17B0F" w:rsidRPr="00A17B0F" w:rsidRDefault="00A17B0F">
      <w:pPr>
        <w:pStyle w:val="FootnoteText"/>
      </w:pPr>
      <w:r w:rsidRPr="00A17B0F">
        <w:rPr>
          <w:rStyle w:val="FootnoteReference"/>
        </w:rPr>
        <w:footnoteRef/>
      </w:r>
      <w:r w:rsidRPr="00A17B0F">
        <w:rPr>
          <w:rtl/>
        </w:rPr>
        <w:t xml:space="preserve"> </w:t>
      </w:r>
      <w:r w:rsidRPr="00A17B0F">
        <w:rPr>
          <w:rFonts w:hint="cs"/>
          <w:rtl/>
        </w:rPr>
        <w:t>انظر</w:t>
      </w:r>
      <w:r w:rsidRPr="00A17B0F">
        <w:rPr>
          <w:rtl/>
        </w:rPr>
        <w:t xml:space="preserve"> </w:t>
      </w:r>
      <w:r w:rsidRPr="00A17B0F">
        <w:t>CDIP/18/2</w:t>
      </w:r>
      <w:r w:rsidRPr="00A17B0F">
        <w:rPr>
          <w:rtl/>
        </w:rPr>
        <w:t xml:space="preserve"> الملحق السابع</w:t>
      </w:r>
      <w:r w:rsidRPr="00A17B0F">
        <w:rPr>
          <w:rFonts w:hint="cs"/>
          <w:rtl/>
        </w:rPr>
        <w:t>،</w:t>
      </w:r>
      <w:r w:rsidRPr="00A17B0F">
        <w:rPr>
          <w:rtl/>
        </w:rPr>
        <w:t xml:space="preserve"> صفحة 11، وهي </w:t>
      </w:r>
      <w:proofErr w:type="gramStart"/>
      <w:r w:rsidRPr="00A17B0F">
        <w:rPr>
          <w:rFonts w:hint="cs"/>
          <w:rtl/>
        </w:rPr>
        <w:t>أحدث</w:t>
      </w:r>
      <w:proofErr w:type="gramEnd"/>
      <w:r w:rsidRPr="00A17B0F">
        <w:rPr>
          <w:rFonts w:hint="cs"/>
          <w:rtl/>
        </w:rPr>
        <w:t xml:space="preserve"> </w:t>
      </w:r>
      <w:r w:rsidRPr="00A17B0F">
        <w:rPr>
          <w:rtl/>
        </w:rPr>
        <w:t>أرقام مت</w:t>
      </w:r>
      <w:r w:rsidRPr="00A17B0F">
        <w:rPr>
          <w:rFonts w:hint="cs"/>
          <w:rtl/>
        </w:rPr>
        <w:t>اح</w:t>
      </w:r>
      <w:r w:rsidRPr="00A17B0F">
        <w:rPr>
          <w:rtl/>
        </w:rPr>
        <w:t>ة للمقي</w:t>
      </w:r>
      <w:r w:rsidRPr="00A17B0F">
        <w:rPr>
          <w:rFonts w:hint="cs"/>
          <w:rtl/>
        </w:rPr>
        <w:t>ّ</w:t>
      </w:r>
      <w:r w:rsidRPr="00A17B0F">
        <w:rPr>
          <w:rtl/>
        </w:rPr>
        <w:t>م.</w:t>
      </w:r>
    </w:p>
  </w:footnote>
  <w:footnote w:id="12">
    <w:p w:rsidR="00A17B0F" w:rsidRPr="00A17B0F" w:rsidRDefault="00A17B0F" w:rsidP="00E00556">
      <w:pPr>
        <w:pStyle w:val="FootnoteText"/>
        <w:rPr>
          <w:rFonts w:eastAsia="Arabic Typesetting"/>
          <w:lang w:bidi="ar-EG"/>
        </w:rPr>
      </w:pPr>
      <w:r w:rsidRPr="00EF1496">
        <w:rPr>
          <w:rFonts w:eastAsia="Arabic Typesetting"/>
          <w:vertAlign w:val="superscript"/>
          <w:lang w:bidi="ar-EG"/>
        </w:rPr>
        <w:footnoteRef/>
      </w:r>
      <w:r w:rsidRPr="00E00556">
        <w:rPr>
          <w:rFonts w:eastAsia="Arabic Typesetting"/>
          <w:rtl/>
          <w:lang w:bidi="ar-EG"/>
        </w:rPr>
        <w:t xml:space="preserve"> </w:t>
      </w:r>
      <w:r w:rsidRPr="00A17B0F">
        <w:rPr>
          <w:rFonts w:eastAsia="Arabic Typesetting"/>
          <w:rtl/>
          <w:lang w:bidi="ar-EG"/>
        </w:rPr>
        <w:t>الويبو، سياسة التقييم المنقحة، (الطبعة الثانية 2016/2020)، 19 فبراير 2016.</w:t>
      </w:r>
    </w:p>
  </w:footnote>
  <w:footnote w:id="13">
    <w:p w:rsidR="00A17B0F" w:rsidRPr="00A17B0F" w:rsidRDefault="00A17B0F" w:rsidP="00E00556">
      <w:pPr>
        <w:pStyle w:val="FootnoteText"/>
        <w:rPr>
          <w:rFonts w:eastAsia="Arabic Typesetting"/>
          <w:lang w:bidi="ar-EG"/>
        </w:rPr>
      </w:pPr>
      <w:r w:rsidRPr="00A17B0F">
        <w:rPr>
          <w:rFonts w:eastAsia="Arabic Typesetting"/>
          <w:vertAlign w:val="superscript"/>
          <w:lang w:bidi="ar-EG"/>
        </w:rPr>
        <w:footnoteRef/>
      </w:r>
      <w:r w:rsidRPr="00A17B0F">
        <w:rPr>
          <w:rFonts w:eastAsia="Arabic Typesetting"/>
          <w:rtl/>
          <w:lang w:bidi="ar-EG"/>
        </w:rPr>
        <w:t xml:space="preserve"> المبادئ التوجيهية والسلسلة المرجعية الصادرة عن لجنة المساعدة الإنمائية، معايير الجودة للتقييم الإنمائي، لجنة المساعدة الإنمائية، منظمة التعاون والتنمية في الميدان الاقتصادي، 2010. </w:t>
      </w:r>
    </w:p>
  </w:footnote>
  <w:footnote w:id="14">
    <w:p w:rsidR="00A17B0F" w:rsidRPr="00A17B0F" w:rsidRDefault="00A17B0F" w:rsidP="008E3BC8">
      <w:pPr>
        <w:pStyle w:val="FootnoteText"/>
        <w:rPr>
          <w:rFonts w:eastAsia="Arabic Typesetting"/>
          <w:lang w:bidi="ar-EG"/>
        </w:rPr>
      </w:pPr>
      <w:r w:rsidRPr="00A17B0F">
        <w:rPr>
          <w:rFonts w:eastAsia="Arabic Typesetting"/>
          <w:vertAlign w:val="superscript"/>
          <w:lang w:bidi="ar-EG"/>
        </w:rPr>
        <w:footnoteRef/>
      </w:r>
      <w:r w:rsidRPr="00A17B0F">
        <w:rPr>
          <w:rFonts w:eastAsia="Arabic Typesetting"/>
          <w:vertAlign w:val="superscript"/>
          <w:rtl/>
          <w:lang w:bidi="ar-EG"/>
        </w:rPr>
        <w:t xml:space="preserve"> </w:t>
      </w:r>
      <w:r w:rsidRPr="00A17B0F">
        <w:rPr>
          <w:rFonts w:eastAsia="Arabic Typesetting"/>
          <w:rtl/>
          <w:lang w:bidi="ar-EG"/>
        </w:rPr>
        <w:t xml:space="preserve">لم تقتض الاختصاصات إلا تقويماً للفعالية </w:t>
      </w:r>
      <w:proofErr w:type="gramStart"/>
      <w:r w:rsidRPr="00A17B0F">
        <w:rPr>
          <w:rFonts w:eastAsia="Arabic Typesetting"/>
          <w:rtl/>
          <w:lang w:bidi="ar-EG"/>
        </w:rPr>
        <w:t>والاستدامة</w:t>
      </w:r>
      <w:proofErr w:type="gramEnd"/>
      <w:r w:rsidRPr="00A17B0F">
        <w:rPr>
          <w:rFonts w:eastAsia="Arabic Typesetting" w:hint="cs"/>
          <w:rtl/>
          <w:lang w:bidi="ar-EG"/>
        </w:rPr>
        <w:t>.</w:t>
      </w:r>
    </w:p>
  </w:footnote>
  <w:footnote w:id="15">
    <w:p w:rsidR="00A17B0F" w:rsidRPr="00A17B0F" w:rsidRDefault="00A17B0F">
      <w:pPr>
        <w:pStyle w:val="FootnoteText"/>
      </w:pPr>
      <w:r w:rsidRPr="00A17B0F">
        <w:rPr>
          <w:rStyle w:val="FootnoteReference"/>
        </w:rPr>
        <w:footnoteRef/>
      </w:r>
      <w:r w:rsidRPr="00A17B0F">
        <w:rPr>
          <w:rtl/>
        </w:rPr>
        <w:t xml:space="preserve"> </w:t>
      </w:r>
      <w:proofErr w:type="gramStart"/>
      <w:r w:rsidRPr="00A17B0F">
        <w:rPr>
          <w:rtl/>
        </w:rPr>
        <w:t>في</w:t>
      </w:r>
      <w:proofErr w:type="gramEnd"/>
      <w:r w:rsidRPr="00A17B0F">
        <w:rPr>
          <w:rtl/>
        </w:rPr>
        <w:t xml:space="preserve"> بعض الأحيان</w:t>
      </w:r>
      <w:r w:rsidRPr="00A17B0F">
        <w:rPr>
          <w:rFonts w:hint="cs"/>
          <w:rtl/>
        </w:rPr>
        <w:t xml:space="preserve">، </w:t>
      </w:r>
      <w:r w:rsidRPr="00A17B0F">
        <w:rPr>
          <w:rtl/>
        </w:rPr>
        <w:t>تقي</w:t>
      </w:r>
      <w:r w:rsidRPr="00A17B0F">
        <w:rPr>
          <w:rFonts w:hint="cs"/>
          <w:rtl/>
        </w:rPr>
        <w:t>ّ</w:t>
      </w:r>
      <w:r w:rsidRPr="00A17B0F">
        <w:rPr>
          <w:rtl/>
        </w:rPr>
        <w:t xml:space="preserve">م هذه الجوانب </w:t>
      </w:r>
      <w:r w:rsidRPr="00A17B0F">
        <w:rPr>
          <w:rFonts w:hint="cs"/>
          <w:rtl/>
        </w:rPr>
        <w:t>ك</w:t>
      </w:r>
      <w:r w:rsidRPr="00A17B0F">
        <w:rPr>
          <w:rFonts w:eastAsia="Arabic Typesetting"/>
          <w:rtl/>
          <w:lang w:bidi="ar-EG"/>
        </w:rPr>
        <w:t>وجه خاص من أوجه الكفاءة</w:t>
      </w:r>
      <w:r w:rsidRPr="00A17B0F">
        <w:rPr>
          <w:rFonts w:eastAsia="Arabic Typesetting" w:hint="cs"/>
          <w:rtl/>
          <w:lang w:bidi="ar-EG"/>
        </w:rPr>
        <w:t>.</w:t>
      </w:r>
    </w:p>
  </w:footnote>
  <w:footnote w:id="16">
    <w:p w:rsidR="00A17B0F" w:rsidRPr="00777329" w:rsidRDefault="00A17B0F">
      <w:pPr>
        <w:pStyle w:val="FootnoteText"/>
      </w:pPr>
      <w:r w:rsidRPr="00777329">
        <w:rPr>
          <w:rStyle w:val="FootnoteReference"/>
        </w:rPr>
        <w:footnoteRef/>
      </w:r>
      <w:r w:rsidRPr="00777329">
        <w:rPr>
          <w:rtl/>
        </w:rPr>
        <w:t xml:space="preserve"> ا</w:t>
      </w:r>
      <w:r w:rsidRPr="00777329">
        <w:rPr>
          <w:rFonts w:hint="cs"/>
          <w:rtl/>
        </w:rPr>
        <w:t>ﻟﻤﺨﺮﺟﺎ</w:t>
      </w:r>
      <w:r w:rsidRPr="00777329">
        <w:rPr>
          <w:rFonts w:hint="eastAsia"/>
          <w:rtl/>
        </w:rPr>
        <w:t>ت</w:t>
      </w:r>
      <w:r w:rsidRPr="00777329">
        <w:rPr>
          <w:rFonts w:hint="cs"/>
          <w:rtl/>
        </w:rPr>
        <w:t>:</w:t>
      </w:r>
      <w:r w:rsidRPr="00777329">
        <w:rPr>
          <w:rtl/>
        </w:rPr>
        <w:t xml:space="preserve"> منتجات وسلع رأسمالية وخدمات متأتية من التدخل الإنمائي، وقد تشمل أيضا ما ينجم عن التدُّخل من تغُّيرات تؤدي إلى حصائل</w:t>
      </w:r>
      <w:r w:rsidRPr="00777329">
        <w:rPr>
          <w:rFonts w:hint="cs"/>
          <w:rtl/>
        </w:rPr>
        <w:t xml:space="preserve"> (</w:t>
      </w:r>
      <w:proofErr w:type="spellStart"/>
      <w:r w:rsidRPr="00777329">
        <w:rPr>
          <w:rFonts w:hint="cs"/>
          <w:rtl/>
        </w:rPr>
        <w:t>ﻣﻌﺠﻢ</w:t>
      </w:r>
      <w:proofErr w:type="spellEnd"/>
      <w:r w:rsidRPr="00777329">
        <w:rPr>
          <w:rtl/>
        </w:rPr>
        <w:t xml:space="preserve"> </w:t>
      </w:r>
      <w:proofErr w:type="spellStart"/>
      <w:r w:rsidRPr="00777329">
        <w:rPr>
          <w:rtl/>
        </w:rPr>
        <w:t>ا</w:t>
      </w:r>
      <w:r w:rsidRPr="00777329">
        <w:rPr>
          <w:rFonts w:hint="cs"/>
          <w:rtl/>
        </w:rPr>
        <w:t>ﻟﻤﺼﻄﻠﺤﺎ</w:t>
      </w:r>
      <w:r w:rsidRPr="00777329">
        <w:rPr>
          <w:rFonts w:hint="eastAsia"/>
          <w:rtl/>
        </w:rPr>
        <w:t>ت</w:t>
      </w:r>
      <w:proofErr w:type="spellEnd"/>
      <w:r w:rsidRPr="00777329">
        <w:rPr>
          <w:rtl/>
        </w:rPr>
        <w:t xml:space="preserve"> </w:t>
      </w:r>
      <w:proofErr w:type="spellStart"/>
      <w:r w:rsidRPr="00777329">
        <w:rPr>
          <w:rtl/>
        </w:rPr>
        <w:t>ا</w:t>
      </w:r>
      <w:r w:rsidRPr="00777329">
        <w:rPr>
          <w:rFonts w:hint="cs"/>
          <w:rtl/>
        </w:rPr>
        <w:t>ﻷﺳﺎﺳﻴﺔ</w:t>
      </w:r>
      <w:proofErr w:type="spellEnd"/>
      <w:r w:rsidRPr="00777329">
        <w:rPr>
          <w:rtl/>
        </w:rPr>
        <w:t xml:space="preserve"> </w:t>
      </w:r>
      <w:proofErr w:type="spellStart"/>
      <w:r w:rsidRPr="00777329">
        <w:rPr>
          <w:rFonts w:hint="cs"/>
          <w:rtl/>
        </w:rPr>
        <w:t>ﻓﻲ</w:t>
      </w:r>
      <w:proofErr w:type="spellEnd"/>
      <w:r w:rsidRPr="00777329">
        <w:rPr>
          <w:rtl/>
        </w:rPr>
        <w:t xml:space="preserve"> </w:t>
      </w:r>
      <w:proofErr w:type="spellStart"/>
      <w:r w:rsidRPr="00777329">
        <w:rPr>
          <w:rtl/>
        </w:rPr>
        <w:t>ا</w:t>
      </w:r>
      <w:r w:rsidRPr="00777329">
        <w:rPr>
          <w:rFonts w:hint="cs"/>
          <w:rtl/>
        </w:rPr>
        <w:t>ﻟﺘﻘﻴﻴﻢ</w:t>
      </w:r>
      <w:proofErr w:type="spellEnd"/>
      <w:r w:rsidRPr="00777329">
        <w:rPr>
          <w:rtl/>
        </w:rPr>
        <w:t xml:space="preserve"> </w:t>
      </w:r>
      <w:proofErr w:type="spellStart"/>
      <w:r w:rsidRPr="00777329">
        <w:rPr>
          <w:rtl/>
        </w:rPr>
        <w:t>وا</w:t>
      </w:r>
      <w:r w:rsidRPr="00777329">
        <w:rPr>
          <w:rFonts w:hint="cs"/>
          <w:rtl/>
        </w:rPr>
        <w:t>ﻹ</w:t>
      </w:r>
      <w:r w:rsidRPr="00777329">
        <w:rPr>
          <w:rFonts w:hint="eastAsia"/>
          <w:rtl/>
        </w:rPr>
        <w:t>دارة</w:t>
      </w:r>
      <w:proofErr w:type="spellEnd"/>
      <w:r w:rsidRPr="00777329">
        <w:rPr>
          <w:rtl/>
        </w:rPr>
        <w:t xml:space="preserve"> </w:t>
      </w:r>
      <w:proofErr w:type="spellStart"/>
      <w:r w:rsidRPr="00777329">
        <w:rPr>
          <w:rtl/>
        </w:rPr>
        <w:t>ا</w:t>
      </w:r>
      <w:r w:rsidRPr="00777329">
        <w:rPr>
          <w:rFonts w:hint="cs"/>
          <w:rtl/>
        </w:rPr>
        <w:t>ﻟﻘﺎﺋﻤﺔ</w:t>
      </w:r>
      <w:proofErr w:type="spellEnd"/>
      <w:r w:rsidRPr="00777329">
        <w:rPr>
          <w:rtl/>
        </w:rPr>
        <w:t xml:space="preserve"> </w:t>
      </w:r>
      <w:proofErr w:type="spellStart"/>
      <w:r w:rsidRPr="00777329">
        <w:rPr>
          <w:rFonts w:hint="cs"/>
          <w:rtl/>
        </w:rPr>
        <w:t>ﻋﻠﻰ</w:t>
      </w:r>
      <w:proofErr w:type="spellEnd"/>
      <w:r w:rsidRPr="00777329">
        <w:rPr>
          <w:rtl/>
        </w:rPr>
        <w:t xml:space="preserve"> </w:t>
      </w:r>
      <w:proofErr w:type="spellStart"/>
      <w:r w:rsidRPr="00777329">
        <w:rPr>
          <w:rtl/>
        </w:rPr>
        <w:t>ا</w:t>
      </w:r>
      <w:r w:rsidRPr="00777329">
        <w:rPr>
          <w:rFonts w:hint="cs"/>
          <w:rtl/>
        </w:rPr>
        <w:t>ﻟﻨﺘﺎﺋﺞ</w:t>
      </w:r>
      <w:proofErr w:type="spellEnd"/>
      <w:r w:rsidRPr="00777329">
        <w:rPr>
          <w:rFonts w:hint="cs"/>
          <w:rtl/>
        </w:rPr>
        <w:t xml:space="preserve"> ل</w:t>
      </w:r>
      <w:r w:rsidRPr="00777329">
        <w:rPr>
          <w:rtl/>
        </w:rPr>
        <w:t>منظمة التعاون والتنمية في الميدان الاقتصادي</w:t>
      </w:r>
      <w:r w:rsidRPr="00777329">
        <w:rPr>
          <w:rFonts w:hint="cs"/>
          <w:rtl/>
        </w:rPr>
        <w:t>، 2010)</w:t>
      </w:r>
      <w:r w:rsidRPr="00777329">
        <w:rPr>
          <w:rtl/>
        </w:rPr>
        <w:t>.</w:t>
      </w:r>
    </w:p>
  </w:footnote>
  <w:footnote w:id="17">
    <w:p w:rsidR="00A17B0F" w:rsidRPr="00777329" w:rsidRDefault="00A17B0F">
      <w:pPr>
        <w:pStyle w:val="FootnoteText"/>
      </w:pPr>
      <w:r w:rsidRPr="00777329">
        <w:rPr>
          <w:rStyle w:val="FootnoteReference"/>
        </w:rPr>
        <w:footnoteRef/>
      </w:r>
      <w:r w:rsidRPr="00777329">
        <w:rPr>
          <w:rtl/>
        </w:rPr>
        <w:t xml:space="preserve"> الحصيلة مفاعيل قصيرة الأجل أو متوسطة الأجل، أحدثتها أو يحتمل أن تحدثها مخرجات تدُّخل ما</w:t>
      </w:r>
      <w:r w:rsidRPr="00777329">
        <w:rPr>
          <w:rFonts w:hint="cs"/>
          <w:rtl/>
        </w:rPr>
        <w:t xml:space="preserve"> (</w:t>
      </w:r>
      <w:proofErr w:type="spellStart"/>
      <w:r w:rsidRPr="00777329">
        <w:rPr>
          <w:rFonts w:hint="cs"/>
          <w:rtl/>
        </w:rPr>
        <w:t>ﻣﻌﺠﻢ</w:t>
      </w:r>
      <w:proofErr w:type="spellEnd"/>
      <w:r w:rsidRPr="00777329">
        <w:rPr>
          <w:rtl/>
        </w:rPr>
        <w:t xml:space="preserve"> </w:t>
      </w:r>
      <w:proofErr w:type="spellStart"/>
      <w:r w:rsidRPr="00777329">
        <w:rPr>
          <w:rtl/>
        </w:rPr>
        <w:t>ا</w:t>
      </w:r>
      <w:r w:rsidRPr="00777329">
        <w:rPr>
          <w:rFonts w:hint="cs"/>
          <w:rtl/>
        </w:rPr>
        <w:t>ﻟﻤﺼﻄﻠﺤﺎ</w:t>
      </w:r>
      <w:r w:rsidRPr="00777329">
        <w:rPr>
          <w:rFonts w:hint="eastAsia"/>
          <w:rtl/>
        </w:rPr>
        <w:t>ت</w:t>
      </w:r>
      <w:proofErr w:type="spellEnd"/>
      <w:r w:rsidRPr="00777329">
        <w:rPr>
          <w:rtl/>
        </w:rPr>
        <w:t xml:space="preserve"> </w:t>
      </w:r>
      <w:proofErr w:type="spellStart"/>
      <w:r w:rsidRPr="00777329">
        <w:rPr>
          <w:rtl/>
        </w:rPr>
        <w:t>ا</w:t>
      </w:r>
      <w:r w:rsidRPr="00777329">
        <w:rPr>
          <w:rFonts w:hint="cs"/>
          <w:rtl/>
        </w:rPr>
        <w:t>ﻷﺳﺎﺳﻴﺔ</w:t>
      </w:r>
      <w:proofErr w:type="spellEnd"/>
      <w:r w:rsidRPr="00777329">
        <w:rPr>
          <w:rtl/>
        </w:rPr>
        <w:t xml:space="preserve"> </w:t>
      </w:r>
      <w:proofErr w:type="spellStart"/>
      <w:r w:rsidRPr="00777329">
        <w:rPr>
          <w:rFonts w:hint="cs"/>
          <w:rtl/>
        </w:rPr>
        <w:t>ﻓﻲ</w:t>
      </w:r>
      <w:proofErr w:type="spellEnd"/>
      <w:r w:rsidRPr="00777329">
        <w:rPr>
          <w:rtl/>
        </w:rPr>
        <w:t xml:space="preserve"> </w:t>
      </w:r>
      <w:proofErr w:type="spellStart"/>
      <w:r w:rsidRPr="00777329">
        <w:rPr>
          <w:rtl/>
        </w:rPr>
        <w:t>ا</w:t>
      </w:r>
      <w:r w:rsidRPr="00777329">
        <w:rPr>
          <w:rFonts w:hint="cs"/>
          <w:rtl/>
        </w:rPr>
        <w:t>ﻟﺘﻘﻴﻴﻢ</w:t>
      </w:r>
      <w:proofErr w:type="spellEnd"/>
      <w:r w:rsidRPr="00777329">
        <w:rPr>
          <w:rtl/>
        </w:rPr>
        <w:t xml:space="preserve"> </w:t>
      </w:r>
      <w:proofErr w:type="spellStart"/>
      <w:r w:rsidRPr="00777329">
        <w:rPr>
          <w:rtl/>
        </w:rPr>
        <w:t>وا</w:t>
      </w:r>
      <w:r w:rsidRPr="00777329">
        <w:rPr>
          <w:rFonts w:hint="cs"/>
          <w:rtl/>
        </w:rPr>
        <w:t>ﻹ</w:t>
      </w:r>
      <w:r w:rsidRPr="00777329">
        <w:rPr>
          <w:rFonts w:hint="eastAsia"/>
          <w:rtl/>
        </w:rPr>
        <w:t>دارة</w:t>
      </w:r>
      <w:proofErr w:type="spellEnd"/>
      <w:r w:rsidRPr="00777329">
        <w:rPr>
          <w:rtl/>
        </w:rPr>
        <w:t xml:space="preserve"> </w:t>
      </w:r>
      <w:proofErr w:type="spellStart"/>
      <w:r w:rsidRPr="00777329">
        <w:rPr>
          <w:rtl/>
        </w:rPr>
        <w:t>ا</w:t>
      </w:r>
      <w:r w:rsidRPr="00777329">
        <w:rPr>
          <w:rFonts w:hint="cs"/>
          <w:rtl/>
        </w:rPr>
        <w:t>ﻟﻘﺎﺋﻤﺔ</w:t>
      </w:r>
      <w:proofErr w:type="spellEnd"/>
      <w:r w:rsidRPr="00777329">
        <w:rPr>
          <w:rtl/>
        </w:rPr>
        <w:t xml:space="preserve"> </w:t>
      </w:r>
      <w:proofErr w:type="spellStart"/>
      <w:r w:rsidRPr="00777329">
        <w:rPr>
          <w:rFonts w:hint="cs"/>
          <w:rtl/>
        </w:rPr>
        <w:t>ﻋﻠﻰ</w:t>
      </w:r>
      <w:proofErr w:type="spellEnd"/>
      <w:r w:rsidRPr="00777329">
        <w:rPr>
          <w:rtl/>
        </w:rPr>
        <w:t xml:space="preserve"> </w:t>
      </w:r>
      <w:proofErr w:type="spellStart"/>
      <w:r w:rsidRPr="00777329">
        <w:rPr>
          <w:rtl/>
        </w:rPr>
        <w:t>ا</w:t>
      </w:r>
      <w:r w:rsidRPr="00777329">
        <w:rPr>
          <w:rFonts w:hint="cs"/>
          <w:rtl/>
        </w:rPr>
        <w:t>ﻟﻨﺘﺎﺋﺞ</w:t>
      </w:r>
      <w:proofErr w:type="spellEnd"/>
      <w:r w:rsidRPr="00777329">
        <w:rPr>
          <w:rFonts w:hint="cs"/>
          <w:rtl/>
        </w:rPr>
        <w:t xml:space="preserve"> ل</w:t>
      </w:r>
      <w:r w:rsidRPr="00777329">
        <w:rPr>
          <w:rtl/>
        </w:rPr>
        <w:t>منظمة التعاون والتنمية في الميدان الاقتصادي</w:t>
      </w:r>
      <w:r w:rsidRPr="00777329">
        <w:rPr>
          <w:rFonts w:hint="cs"/>
          <w:rtl/>
        </w:rPr>
        <w:t>، 2010)</w:t>
      </w:r>
      <w:r w:rsidRPr="00777329">
        <w:rPr>
          <w:rtl/>
        </w:rPr>
        <w:t>.</w:t>
      </w:r>
    </w:p>
  </w:footnote>
  <w:footnote w:id="18">
    <w:p w:rsidR="00A17B0F" w:rsidRPr="00777329" w:rsidRDefault="00A17B0F">
      <w:pPr>
        <w:pStyle w:val="FootnoteText"/>
      </w:pPr>
      <w:r w:rsidRPr="00777329">
        <w:rPr>
          <w:rStyle w:val="FootnoteReference"/>
        </w:rPr>
        <w:footnoteRef/>
      </w:r>
      <w:r w:rsidRPr="00777329">
        <w:rPr>
          <w:rtl/>
        </w:rPr>
        <w:t xml:space="preserve"> التأثير</w:t>
      </w:r>
      <w:r w:rsidRPr="00777329">
        <w:rPr>
          <w:rFonts w:hint="cs"/>
          <w:rtl/>
        </w:rPr>
        <w:t>:</w:t>
      </w:r>
      <w:r w:rsidRPr="00777329">
        <w:rPr>
          <w:rtl/>
        </w:rPr>
        <w:t xml:space="preserve"> مفاعيل طويلة الأجل، إيجابية وسلبية، أولية وثانوية، يحدثها التدخل الإنمائُّي بطريقة مباشرة أو غير مباشرة، مقصودة</w:t>
      </w:r>
      <w:r w:rsidRPr="00777329">
        <w:rPr>
          <w:rFonts w:hint="cs"/>
          <w:rtl/>
        </w:rPr>
        <w:t xml:space="preserve"> أو غير </w:t>
      </w:r>
      <w:r w:rsidRPr="00777329">
        <w:rPr>
          <w:rtl/>
        </w:rPr>
        <w:t>مقصودة</w:t>
      </w:r>
      <w:r w:rsidRPr="00777329">
        <w:rPr>
          <w:rFonts w:hint="cs"/>
          <w:rtl/>
        </w:rPr>
        <w:t xml:space="preserve"> (</w:t>
      </w:r>
      <w:proofErr w:type="spellStart"/>
      <w:r w:rsidRPr="00777329">
        <w:rPr>
          <w:rFonts w:hint="cs"/>
          <w:rtl/>
        </w:rPr>
        <w:t>ﻣﻌﺠﻢ</w:t>
      </w:r>
      <w:proofErr w:type="spellEnd"/>
      <w:r w:rsidRPr="00777329">
        <w:rPr>
          <w:rtl/>
        </w:rPr>
        <w:t xml:space="preserve"> </w:t>
      </w:r>
      <w:proofErr w:type="spellStart"/>
      <w:r w:rsidRPr="00777329">
        <w:rPr>
          <w:rtl/>
        </w:rPr>
        <w:t>ا</w:t>
      </w:r>
      <w:r w:rsidRPr="00777329">
        <w:rPr>
          <w:rFonts w:hint="cs"/>
          <w:rtl/>
        </w:rPr>
        <w:t>ﻟﻤﺼﻄﻠﺤﺎ</w:t>
      </w:r>
      <w:r w:rsidRPr="00777329">
        <w:rPr>
          <w:rFonts w:hint="eastAsia"/>
          <w:rtl/>
        </w:rPr>
        <w:t>ت</w:t>
      </w:r>
      <w:proofErr w:type="spellEnd"/>
      <w:r w:rsidRPr="00777329">
        <w:rPr>
          <w:rtl/>
        </w:rPr>
        <w:t xml:space="preserve"> </w:t>
      </w:r>
      <w:proofErr w:type="spellStart"/>
      <w:r w:rsidRPr="00777329">
        <w:rPr>
          <w:rtl/>
        </w:rPr>
        <w:t>ا</w:t>
      </w:r>
      <w:r w:rsidRPr="00777329">
        <w:rPr>
          <w:rFonts w:hint="cs"/>
          <w:rtl/>
        </w:rPr>
        <w:t>ﻷﺳﺎﺳﻴﺔ</w:t>
      </w:r>
      <w:proofErr w:type="spellEnd"/>
      <w:r w:rsidRPr="00777329">
        <w:rPr>
          <w:rtl/>
        </w:rPr>
        <w:t xml:space="preserve"> </w:t>
      </w:r>
      <w:proofErr w:type="spellStart"/>
      <w:r w:rsidRPr="00777329">
        <w:rPr>
          <w:rFonts w:hint="cs"/>
          <w:rtl/>
        </w:rPr>
        <w:t>ﻓﻲ</w:t>
      </w:r>
      <w:proofErr w:type="spellEnd"/>
      <w:r w:rsidRPr="00777329">
        <w:rPr>
          <w:rtl/>
        </w:rPr>
        <w:t xml:space="preserve"> </w:t>
      </w:r>
      <w:proofErr w:type="spellStart"/>
      <w:r w:rsidRPr="00777329">
        <w:rPr>
          <w:rtl/>
        </w:rPr>
        <w:t>ا</w:t>
      </w:r>
      <w:r w:rsidRPr="00777329">
        <w:rPr>
          <w:rFonts w:hint="cs"/>
          <w:rtl/>
        </w:rPr>
        <w:t>ﻟﺘﻘﻴﻴﻢ</w:t>
      </w:r>
      <w:proofErr w:type="spellEnd"/>
      <w:r w:rsidRPr="00777329">
        <w:rPr>
          <w:rtl/>
        </w:rPr>
        <w:t xml:space="preserve"> </w:t>
      </w:r>
      <w:proofErr w:type="spellStart"/>
      <w:r w:rsidRPr="00777329">
        <w:rPr>
          <w:rtl/>
        </w:rPr>
        <w:t>وا</w:t>
      </w:r>
      <w:r w:rsidRPr="00777329">
        <w:rPr>
          <w:rFonts w:hint="cs"/>
          <w:rtl/>
        </w:rPr>
        <w:t>ﻹ</w:t>
      </w:r>
      <w:r w:rsidRPr="00777329">
        <w:rPr>
          <w:rFonts w:hint="eastAsia"/>
          <w:rtl/>
        </w:rPr>
        <w:t>دارة</w:t>
      </w:r>
      <w:proofErr w:type="spellEnd"/>
      <w:r w:rsidRPr="00777329">
        <w:rPr>
          <w:rtl/>
        </w:rPr>
        <w:t xml:space="preserve"> </w:t>
      </w:r>
      <w:proofErr w:type="spellStart"/>
      <w:r w:rsidRPr="00777329">
        <w:rPr>
          <w:rtl/>
        </w:rPr>
        <w:t>ا</w:t>
      </w:r>
      <w:r w:rsidRPr="00777329">
        <w:rPr>
          <w:rFonts w:hint="cs"/>
          <w:rtl/>
        </w:rPr>
        <w:t>ﻟﻘﺎﺋﻤﺔ</w:t>
      </w:r>
      <w:proofErr w:type="spellEnd"/>
      <w:r w:rsidRPr="00777329">
        <w:rPr>
          <w:rtl/>
        </w:rPr>
        <w:t xml:space="preserve"> </w:t>
      </w:r>
      <w:proofErr w:type="spellStart"/>
      <w:r w:rsidRPr="00777329">
        <w:rPr>
          <w:rFonts w:hint="cs"/>
          <w:rtl/>
        </w:rPr>
        <w:t>ﻋﻠﻰ</w:t>
      </w:r>
      <w:proofErr w:type="spellEnd"/>
      <w:r w:rsidRPr="00777329">
        <w:rPr>
          <w:rtl/>
        </w:rPr>
        <w:t xml:space="preserve"> </w:t>
      </w:r>
      <w:proofErr w:type="spellStart"/>
      <w:r w:rsidRPr="00777329">
        <w:rPr>
          <w:rtl/>
        </w:rPr>
        <w:t>ا</w:t>
      </w:r>
      <w:r w:rsidRPr="00777329">
        <w:rPr>
          <w:rFonts w:hint="cs"/>
          <w:rtl/>
        </w:rPr>
        <w:t>ﻟﻨﺘﺎﺋﺞ</w:t>
      </w:r>
      <w:proofErr w:type="spellEnd"/>
      <w:r w:rsidRPr="00777329">
        <w:rPr>
          <w:rFonts w:hint="cs"/>
          <w:rtl/>
        </w:rPr>
        <w:t xml:space="preserve"> ل</w:t>
      </w:r>
      <w:r w:rsidRPr="00777329">
        <w:rPr>
          <w:rtl/>
        </w:rPr>
        <w:t>منظمة التعاون والتنمية في الميدان الاقتصادي</w:t>
      </w:r>
      <w:r w:rsidRPr="00777329">
        <w:rPr>
          <w:rFonts w:hint="cs"/>
          <w:rtl/>
        </w:rPr>
        <w:t>، 2010)</w:t>
      </w:r>
      <w:r w:rsidRPr="00777329">
        <w:rPr>
          <w:rtl/>
        </w:rPr>
        <w:t>.</w:t>
      </w:r>
    </w:p>
  </w:footnote>
  <w:footnote w:id="19">
    <w:p w:rsidR="00A17B0F" w:rsidRPr="00777329" w:rsidRDefault="00A17B0F">
      <w:pPr>
        <w:pStyle w:val="FootnoteText"/>
      </w:pPr>
      <w:r w:rsidRPr="00777329">
        <w:rPr>
          <w:rStyle w:val="FootnoteReference"/>
        </w:rPr>
        <w:footnoteRef/>
      </w:r>
      <w:r w:rsidRPr="00777329">
        <w:rPr>
          <w:rtl/>
        </w:rPr>
        <w:t xml:space="preserve"> فرضيات تتناول عوامل أو مخاطر يمكن أن تؤثر في تقدم التدخل الإنمائي أو نجاحه</w:t>
      </w:r>
      <w:r w:rsidRPr="00777329">
        <w:rPr>
          <w:rFonts w:hint="cs"/>
          <w:rtl/>
        </w:rPr>
        <w:t xml:space="preserve"> (</w:t>
      </w:r>
      <w:proofErr w:type="spellStart"/>
      <w:r w:rsidRPr="00777329">
        <w:rPr>
          <w:rFonts w:hint="cs"/>
          <w:rtl/>
        </w:rPr>
        <w:t>ﻣﻌﺠﻢ</w:t>
      </w:r>
      <w:proofErr w:type="spellEnd"/>
      <w:r w:rsidRPr="00777329">
        <w:rPr>
          <w:rtl/>
        </w:rPr>
        <w:t xml:space="preserve"> </w:t>
      </w:r>
      <w:proofErr w:type="spellStart"/>
      <w:r w:rsidRPr="00777329">
        <w:rPr>
          <w:rtl/>
        </w:rPr>
        <w:t>ا</w:t>
      </w:r>
      <w:r w:rsidRPr="00777329">
        <w:rPr>
          <w:rFonts w:hint="cs"/>
          <w:rtl/>
        </w:rPr>
        <w:t>ﻟﻤﺼﻄﻠﺤﺎ</w:t>
      </w:r>
      <w:r w:rsidRPr="00777329">
        <w:rPr>
          <w:rFonts w:hint="eastAsia"/>
          <w:rtl/>
        </w:rPr>
        <w:t>ت</w:t>
      </w:r>
      <w:proofErr w:type="spellEnd"/>
      <w:r w:rsidRPr="00777329">
        <w:rPr>
          <w:rtl/>
        </w:rPr>
        <w:t xml:space="preserve"> </w:t>
      </w:r>
      <w:proofErr w:type="spellStart"/>
      <w:r w:rsidRPr="00777329">
        <w:rPr>
          <w:rtl/>
        </w:rPr>
        <w:t>ا</w:t>
      </w:r>
      <w:r w:rsidRPr="00777329">
        <w:rPr>
          <w:rFonts w:hint="cs"/>
          <w:rtl/>
        </w:rPr>
        <w:t>ﻷﺳﺎﺳﻴﺔ</w:t>
      </w:r>
      <w:proofErr w:type="spellEnd"/>
      <w:r w:rsidRPr="00777329">
        <w:rPr>
          <w:rtl/>
        </w:rPr>
        <w:t xml:space="preserve"> </w:t>
      </w:r>
      <w:proofErr w:type="spellStart"/>
      <w:r w:rsidRPr="00777329">
        <w:rPr>
          <w:rFonts w:hint="cs"/>
          <w:rtl/>
        </w:rPr>
        <w:t>ﻓﻲ</w:t>
      </w:r>
      <w:proofErr w:type="spellEnd"/>
      <w:r w:rsidRPr="00777329">
        <w:rPr>
          <w:rtl/>
        </w:rPr>
        <w:t xml:space="preserve"> </w:t>
      </w:r>
      <w:proofErr w:type="spellStart"/>
      <w:r w:rsidRPr="00777329">
        <w:rPr>
          <w:rtl/>
        </w:rPr>
        <w:t>ا</w:t>
      </w:r>
      <w:r w:rsidRPr="00777329">
        <w:rPr>
          <w:rFonts w:hint="cs"/>
          <w:rtl/>
        </w:rPr>
        <w:t>ﻟﺘﻘﻴﻴﻢ</w:t>
      </w:r>
      <w:proofErr w:type="spellEnd"/>
      <w:r w:rsidRPr="00777329">
        <w:rPr>
          <w:rtl/>
        </w:rPr>
        <w:t xml:space="preserve"> </w:t>
      </w:r>
      <w:proofErr w:type="spellStart"/>
      <w:r w:rsidRPr="00777329">
        <w:rPr>
          <w:rtl/>
        </w:rPr>
        <w:t>وا</w:t>
      </w:r>
      <w:r w:rsidRPr="00777329">
        <w:rPr>
          <w:rFonts w:hint="cs"/>
          <w:rtl/>
        </w:rPr>
        <w:t>ﻹ</w:t>
      </w:r>
      <w:r w:rsidRPr="00777329">
        <w:rPr>
          <w:rFonts w:hint="eastAsia"/>
          <w:rtl/>
        </w:rPr>
        <w:t>دارة</w:t>
      </w:r>
      <w:proofErr w:type="spellEnd"/>
      <w:r w:rsidRPr="00777329">
        <w:rPr>
          <w:rtl/>
        </w:rPr>
        <w:t xml:space="preserve"> </w:t>
      </w:r>
      <w:proofErr w:type="spellStart"/>
      <w:r w:rsidRPr="00777329">
        <w:rPr>
          <w:rtl/>
        </w:rPr>
        <w:t>ا</w:t>
      </w:r>
      <w:r w:rsidRPr="00777329">
        <w:rPr>
          <w:rFonts w:hint="cs"/>
          <w:rtl/>
        </w:rPr>
        <w:t>ﻟﻘﺎﺋﻤﺔ</w:t>
      </w:r>
      <w:proofErr w:type="spellEnd"/>
      <w:r w:rsidRPr="00777329">
        <w:rPr>
          <w:rtl/>
        </w:rPr>
        <w:t xml:space="preserve"> </w:t>
      </w:r>
      <w:proofErr w:type="spellStart"/>
      <w:r w:rsidRPr="00777329">
        <w:rPr>
          <w:rFonts w:hint="cs"/>
          <w:rtl/>
        </w:rPr>
        <w:t>ﻋﻠﻰ</w:t>
      </w:r>
      <w:proofErr w:type="spellEnd"/>
      <w:r w:rsidRPr="00777329">
        <w:rPr>
          <w:rtl/>
        </w:rPr>
        <w:t xml:space="preserve"> </w:t>
      </w:r>
      <w:proofErr w:type="spellStart"/>
      <w:r w:rsidRPr="00777329">
        <w:rPr>
          <w:rtl/>
        </w:rPr>
        <w:t>ا</w:t>
      </w:r>
      <w:r w:rsidRPr="00777329">
        <w:rPr>
          <w:rFonts w:hint="cs"/>
          <w:rtl/>
        </w:rPr>
        <w:t>ﻟﻨﺘﺎﺋﺞ</w:t>
      </w:r>
      <w:proofErr w:type="spellEnd"/>
      <w:r w:rsidRPr="00777329">
        <w:rPr>
          <w:rFonts w:hint="cs"/>
          <w:rtl/>
        </w:rPr>
        <w:t xml:space="preserve"> ل</w:t>
      </w:r>
      <w:r w:rsidRPr="00777329">
        <w:rPr>
          <w:rtl/>
        </w:rPr>
        <w:t>منظمة التعاون والتنمية في الميدان الاقتصادي</w:t>
      </w:r>
      <w:r w:rsidRPr="00777329">
        <w:rPr>
          <w:rFonts w:hint="cs"/>
          <w:rtl/>
        </w:rPr>
        <w:t>، 2010)</w:t>
      </w:r>
      <w:r w:rsidRPr="00777329">
        <w:rPr>
          <w:rtl/>
        </w:rPr>
        <w:t>.</w:t>
      </w:r>
    </w:p>
  </w:footnote>
  <w:footnote w:id="20">
    <w:p w:rsidR="00A17B0F" w:rsidRPr="00777329" w:rsidRDefault="00A17B0F">
      <w:pPr>
        <w:pStyle w:val="FootnoteText"/>
      </w:pPr>
      <w:r w:rsidRPr="00777329">
        <w:rPr>
          <w:rStyle w:val="FootnoteReference"/>
        </w:rPr>
        <w:footnoteRef/>
      </w:r>
      <w:r w:rsidRPr="00777329">
        <w:rPr>
          <w:rtl/>
        </w:rPr>
        <w:t xml:space="preserve"> انظر أيضا </w:t>
      </w:r>
      <w:proofErr w:type="gramStart"/>
      <w:r w:rsidRPr="00777329">
        <w:rPr>
          <w:rtl/>
        </w:rPr>
        <w:t>تحليل</w:t>
      </w:r>
      <w:proofErr w:type="gramEnd"/>
      <w:r w:rsidRPr="00777329">
        <w:rPr>
          <w:rtl/>
        </w:rPr>
        <w:t xml:space="preserve"> المخاطر </w:t>
      </w:r>
      <w:r w:rsidRPr="00777329">
        <w:t>CDIP/16/2</w:t>
      </w:r>
      <w:r w:rsidRPr="00777329">
        <w:rPr>
          <w:rFonts w:hint="cs"/>
          <w:rtl/>
        </w:rPr>
        <w:t xml:space="preserve"> </w:t>
      </w:r>
      <w:r w:rsidRPr="00777329">
        <w:rPr>
          <w:rtl/>
        </w:rPr>
        <w:t>المرفق الثاني، الصفحة 6.</w:t>
      </w:r>
    </w:p>
  </w:footnote>
  <w:footnote w:id="21">
    <w:p w:rsidR="00A17B0F" w:rsidRDefault="00A17B0F">
      <w:pPr>
        <w:pStyle w:val="FootnoteText"/>
      </w:pPr>
      <w:r>
        <w:rPr>
          <w:rStyle w:val="FootnoteReference"/>
        </w:rPr>
        <w:footnoteRef/>
      </w:r>
      <w:r>
        <w:rPr>
          <w:rtl/>
        </w:rPr>
        <w:t xml:space="preserve"> </w:t>
      </w:r>
      <w:r w:rsidRPr="00620AB1">
        <w:rPr>
          <w:rtl/>
        </w:rPr>
        <w:t xml:space="preserve">وشملت </w:t>
      </w:r>
      <w:r>
        <w:rPr>
          <w:rFonts w:hint="cs"/>
          <w:rtl/>
        </w:rPr>
        <w:t>ال</w:t>
      </w:r>
      <w:r w:rsidRPr="00620AB1">
        <w:rPr>
          <w:rtl/>
        </w:rPr>
        <w:t xml:space="preserve">وثائق </w:t>
      </w:r>
      <w:r>
        <w:rPr>
          <w:rFonts w:hint="cs"/>
          <w:rtl/>
        </w:rPr>
        <w:t>ال</w:t>
      </w:r>
      <w:r>
        <w:rPr>
          <w:rtl/>
        </w:rPr>
        <w:t xml:space="preserve">أخرى </w:t>
      </w:r>
      <w:r>
        <w:rPr>
          <w:rFonts w:hint="cs"/>
          <w:rtl/>
        </w:rPr>
        <w:t>الم</w:t>
      </w:r>
      <w:r>
        <w:rPr>
          <w:rtl/>
        </w:rPr>
        <w:t>عد</w:t>
      </w:r>
      <w:r>
        <w:rPr>
          <w:rFonts w:hint="cs"/>
          <w:rtl/>
        </w:rPr>
        <w:t>ة</w:t>
      </w:r>
      <w:r w:rsidRPr="00620AB1">
        <w:rPr>
          <w:rtl/>
        </w:rPr>
        <w:t xml:space="preserve"> لكل بلد خلال مرحلة التأسيس</w:t>
      </w:r>
      <w:r>
        <w:rPr>
          <w:rFonts w:hint="cs"/>
          <w:rtl/>
        </w:rPr>
        <w:t>:</w:t>
      </w:r>
      <w:r w:rsidRPr="00620AB1">
        <w:rPr>
          <w:rtl/>
        </w:rPr>
        <w:t xml:space="preserve"> </w:t>
      </w:r>
      <w:r>
        <w:rPr>
          <w:rtl/>
        </w:rPr>
        <w:t xml:space="preserve">استراتيجية </w:t>
      </w:r>
      <w:r>
        <w:rPr>
          <w:rFonts w:hint="cs"/>
          <w:rtl/>
        </w:rPr>
        <w:t>ل</w:t>
      </w:r>
      <w:r w:rsidRPr="00620AB1">
        <w:rPr>
          <w:rtl/>
        </w:rPr>
        <w:t>حماية التص</w:t>
      </w:r>
      <w:r>
        <w:rPr>
          <w:rFonts w:hint="cs"/>
          <w:rtl/>
        </w:rPr>
        <w:t>ا</w:t>
      </w:r>
      <w:r>
        <w:rPr>
          <w:rtl/>
        </w:rPr>
        <w:t xml:space="preserve">ميم واستراتيجية توعية واستراتيجية </w:t>
      </w:r>
      <w:r w:rsidRPr="00620AB1">
        <w:rPr>
          <w:rtl/>
        </w:rPr>
        <w:t xml:space="preserve">خروج. </w:t>
      </w:r>
      <w:r>
        <w:rPr>
          <w:rFonts w:hint="cs"/>
          <w:rtl/>
        </w:rPr>
        <w:t xml:space="preserve">وترد </w:t>
      </w:r>
      <w:r>
        <w:rPr>
          <w:rtl/>
        </w:rPr>
        <w:t xml:space="preserve">استراتيجية </w:t>
      </w:r>
      <w:r>
        <w:rPr>
          <w:rFonts w:hint="cs"/>
          <w:rtl/>
        </w:rPr>
        <w:t>ح</w:t>
      </w:r>
      <w:r w:rsidRPr="00620AB1">
        <w:rPr>
          <w:rtl/>
        </w:rPr>
        <w:t xml:space="preserve">ماية </w:t>
      </w:r>
      <w:r>
        <w:rPr>
          <w:rFonts w:hint="cs"/>
          <w:rtl/>
        </w:rPr>
        <w:t>ال</w:t>
      </w:r>
      <w:r w:rsidRPr="00620AB1">
        <w:rPr>
          <w:rtl/>
        </w:rPr>
        <w:t>تص</w:t>
      </w:r>
      <w:r>
        <w:rPr>
          <w:rFonts w:hint="cs"/>
          <w:rtl/>
        </w:rPr>
        <w:t>ا</w:t>
      </w:r>
      <w:r w:rsidRPr="00620AB1">
        <w:rPr>
          <w:rtl/>
        </w:rPr>
        <w:t xml:space="preserve">ميم واستراتيجية التوعية </w:t>
      </w:r>
      <w:r>
        <w:rPr>
          <w:rFonts w:hint="cs"/>
          <w:rtl/>
        </w:rPr>
        <w:t xml:space="preserve">ضمن </w:t>
      </w:r>
      <w:r w:rsidRPr="00620AB1">
        <w:rPr>
          <w:rtl/>
        </w:rPr>
        <w:t>مخرجات المشروع</w:t>
      </w:r>
      <w:r>
        <w:rPr>
          <w:rFonts w:hint="cs"/>
          <w:rtl/>
        </w:rPr>
        <w:t xml:space="preserve"> المخطط لها</w:t>
      </w:r>
      <w:r w:rsidRPr="00620AB1">
        <w:rPr>
          <w:rtl/>
        </w:rPr>
        <w:t>.</w:t>
      </w:r>
    </w:p>
  </w:footnote>
  <w:footnote w:id="22">
    <w:p w:rsidR="00A17B0F" w:rsidRPr="00777329" w:rsidRDefault="00A17B0F" w:rsidP="00FD07D8">
      <w:pPr>
        <w:pStyle w:val="FootnoteText"/>
        <w:spacing w:after="60"/>
      </w:pPr>
      <w:r w:rsidRPr="00777329">
        <w:rPr>
          <w:rStyle w:val="FootnoteReference"/>
        </w:rPr>
        <w:footnoteRef/>
      </w:r>
      <w:r w:rsidRPr="00777329">
        <w:rPr>
          <w:rtl/>
        </w:rPr>
        <w:t xml:space="preserve"> </w:t>
      </w:r>
      <w:r w:rsidRPr="00777329">
        <w:rPr>
          <w:rFonts w:hint="cs"/>
          <w:rtl/>
        </w:rPr>
        <w:t>انظر</w:t>
      </w:r>
      <w:r w:rsidRPr="00777329">
        <w:rPr>
          <w:rtl/>
        </w:rPr>
        <w:t xml:space="preserve"> </w:t>
      </w:r>
      <w:proofErr w:type="gramStart"/>
      <w:r w:rsidRPr="00777329">
        <w:rPr>
          <w:rFonts w:hint="cs"/>
          <w:rtl/>
        </w:rPr>
        <w:t>وثيقة</w:t>
      </w:r>
      <w:proofErr w:type="gramEnd"/>
      <w:r w:rsidRPr="00777329">
        <w:rPr>
          <w:rFonts w:hint="cs"/>
          <w:rtl/>
        </w:rPr>
        <w:t xml:space="preserve"> </w:t>
      </w:r>
      <w:r w:rsidRPr="00777329">
        <w:rPr>
          <w:rtl/>
        </w:rPr>
        <w:t xml:space="preserve">البرنامج والميزانية 2014/2015، </w:t>
      </w:r>
      <w:r w:rsidRPr="00777329">
        <w:rPr>
          <w:rFonts w:hint="cs"/>
          <w:rtl/>
        </w:rPr>
        <w:t xml:space="preserve">المطبّقة </w:t>
      </w:r>
      <w:r w:rsidRPr="00777329">
        <w:rPr>
          <w:rtl/>
        </w:rPr>
        <w:t>وقت</w:t>
      </w:r>
      <w:r w:rsidRPr="00777329">
        <w:rPr>
          <w:rFonts w:hint="cs"/>
          <w:rtl/>
        </w:rPr>
        <w:t xml:space="preserve"> التخطيط لل</w:t>
      </w:r>
      <w:r w:rsidRPr="00777329">
        <w:rPr>
          <w:rtl/>
        </w:rPr>
        <w:t>مشروع</w:t>
      </w:r>
      <w:r w:rsidRPr="00777329">
        <w:rPr>
          <w:rFonts w:hint="cs"/>
          <w:rtl/>
        </w:rPr>
        <w:t>.</w:t>
      </w:r>
    </w:p>
  </w:footnote>
  <w:footnote w:id="23">
    <w:p w:rsidR="00A17B0F" w:rsidRPr="00777329" w:rsidRDefault="00A17B0F" w:rsidP="00FD07D8">
      <w:pPr>
        <w:pStyle w:val="FootnoteText"/>
        <w:spacing w:after="60"/>
      </w:pPr>
      <w:r w:rsidRPr="00777329">
        <w:rPr>
          <w:rStyle w:val="FootnoteReference"/>
        </w:rPr>
        <w:footnoteRef/>
      </w:r>
      <w:r w:rsidRPr="00777329">
        <w:rPr>
          <w:rtl/>
        </w:rPr>
        <w:t xml:space="preserve"> البرنامج 2</w:t>
      </w:r>
      <w:r w:rsidRPr="00777329">
        <w:rPr>
          <w:rFonts w:hint="cs"/>
          <w:rtl/>
        </w:rPr>
        <w:t xml:space="preserve">: </w:t>
      </w:r>
      <w:r w:rsidRPr="00777329">
        <w:rPr>
          <w:rtl/>
        </w:rPr>
        <w:t>العلامات التجارية وال</w:t>
      </w:r>
      <w:r w:rsidRPr="00777329">
        <w:rPr>
          <w:rFonts w:hint="cs"/>
          <w:rtl/>
        </w:rPr>
        <w:t xml:space="preserve">تصاميم </w:t>
      </w:r>
      <w:r w:rsidRPr="00777329">
        <w:rPr>
          <w:rtl/>
        </w:rPr>
        <w:t>الصناعية والبيانات الجغرافية</w:t>
      </w:r>
      <w:r w:rsidRPr="00777329">
        <w:rPr>
          <w:rFonts w:hint="cs"/>
          <w:rtl/>
        </w:rPr>
        <w:t>.</w:t>
      </w:r>
      <w:r w:rsidRPr="00777329">
        <w:rPr>
          <w:rtl/>
        </w:rPr>
        <w:t xml:space="preserve"> البرنامج 2 </w:t>
      </w:r>
      <w:r w:rsidRPr="00777329">
        <w:rPr>
          <w:rFonts w:hint="cs"/>
          <w:rtl/>
        </w:rPr>
        <w:t>"</w:t>
      </w:r>
      <w:r w:rsidRPr="00777329">
        <w:t>(…)</w:t>
      </w:r>
      <w:r w:rsidRPr="00777329">
        <w:rPr>
          <w:rFonts w:hint="cs"/>
          <w:rtl/>
        </w:rPr>
        <w:t xml:space="preserve"> </w:t>
      </w:r>
      <w:r w:rsidRPr="00777329">
        <w:rPr>
          <w:rtl/>
        </w:rPr>
        <w:t>سوف يسعى إلى إنتاج مخرجات تتيح للويبو السير قدما نحو تطور متوازن للإطار الدولي للعلامات والتصاميم وتجعل من الممكن إنشاء بيئة قانونية تستجيب للاحتياجات والمتطلبات الخاصة لصناعات العلامات والتصاميم في الدول الأعضاء</w:t>
      </w:r>
      <w:r w:rsidRPr="00777329">
        <w:rPr>
          <w:rFonts w:hint="cs"/>
          <w:rtl/>
        </w:rPr>
        <w:t>"</w:t>
      </w:r>
      <w:r w:rsidRPr="00777329">
        <w:rPr>
          <w:rtl/>
        </w:rPr>
        <w:t>.</w:t>
      </w:r>
    </w:p>
  </w:footnote>
  <w:footnote w:id="24">
    <w:p w:rsidR="00A17B0F" w:rsidRPr="00777329" w:rsidRDefault="00A17B0F" w:rsidP="00FD07D8">
      <w:pPr>
        <w:pStyle w:val="FootnoteText"/>
        <w:spacing w:after="60"/>
      </w:pPr>
      <w:r w:rsidRPr="00777329">
        <w:rPr>
          <w:rStyle w:val="FootnoteReference"/>
        </w:rPr>
        <w:footnoteRef/>
      </w:r>
      <w:r w:rsidRPr="00777329">
        <w:rPr>
          <w:rtl/>
        </w:rPr>
        <w:t xml:space="preserve"> </w:t>
      </w:r>
      <w:r w:rsidRPr="00777329">
        <w:rPr>
          <w:rFonts w:hint="cs"/>
          <w:rtl/>
        </w:rPr>
        <w:t xml:space="preserve">البرنامج 9: </w:t>
      </w:r>
      <w:proofErr w:type="gramStart"/>
      <w:r w:rsidRPr="00777329">
        <w:rPr>
          <w:rtl/>
        </w:rPr>
        <w:t>البلدان</w:t>
      </w:r>
      <w:proofErr w:type="gramEnd"/>
      <w:r w:rsidRPr="00777329">
        <w:rPr>
          <w:rtl/>
        </w:rPr>
        <w:t xml:space="preserve"> الأفريقية والعربية وبلدان آسيا والمحيط الهادئ وأمريكا اللاتينية والكاريبي والبلدان الأقل نمواً</w:t>
      </w:r>
      <w:r w:rsidRPr="00777329">
        <w:rPr>
          <w:rFonts w:hint="cs"/>
          <w:rtl/>
        </w:rPr>
        <w:t xml:space="preserve">. ويتمثل </w:t>
      </w:r>
      <w:r w:rsidRPr="00777329">
        <w:rPr>
          <w:rtl/>
        </w:rPr>
        <w:t xml:space="preserve">النشاط الرئيسي </w:t>
      </w:r>
      <w:r w:rsidRPr="00777329">
        <w:rPr>
          <w:rFonts w:hint="cs"/>
          <w:rtl/>
        </w:rPr>
        <w:t xml:space="preserve">في وضع </w:t>
      </w:r>
      <w:r w:rsidRPr="00777329">
        <w:rPr>
          <w:rtl/>
        </w:rPr>
        <w:t>استراتيجيات الملكية الفكرية الوطنية الخاصة بكل بلد في سياق خطط التنمية الوطنية.</w:t>
      </w:r>
    </w:p>
  </w:footnote>
  <w:footnote w:id="25">
    <w:p w:rsidR="00A17B0F" w:rsidRPr="00777329" w:rsidRDefault="00A17B0F" w:rsidP="00FD07D8">
      <w:pPr>
        <w:pStyle w:val="FootnoteText"/>
        <w:spacing w:after="60"/>
      </w:pPr>
      <w:r w:rsidRPr="00777329">
        <w:rPr>
          <w:rStyle w:val="FootnoteReference"/>
        </w:rPr>
        <w:footnoteRef/>
      </w:r>
      <w:r w:rsidRPr="00777329">
        <w:rPr>
          <w:rtl/>
        </w:rPr>
        <w:t xml:space="preserve"> </w:t>
      </w:r>
      <w:r w:rsidRPr="00777329">
        <w:rPr>
          <w:rFonts w:hint="cs"/>
          <w:rtl/>
        </w:rPr>
        <w:t xml:space="preserve">البرنامج 30: </w:t>
      </w:r>
      <w:r w:rsidRPr="00777329">
        <w:rPr>
          <w:rtl/>
        </w:rPr>
        <w:t xml:space="preserve">الشركات الصغيرة والمتوسطة </w:t>
      </w:r>
      <w:proofErr w:type="gramStart"/>
      <w:r w:rsidRPr="00777329">
        <w:rPr>
          <w:rtl/>
        </w:rPr>
        <w:t>والابتكار</w:t>
      </w:r>
      <w:proofErr w:type="gramEnd"/>
      <w:r w:rsidRPr="00777329">
        <w:rPr>
          <w:rFonts w:hint="cs"/>
          <w:rtl/>
        </w:rPr>
        <w:t xml:space="preserve">. </w:t>
      </w:r>
      <w:r w:rsidRPr="00777329">
        <w:rPr>
          <w:rtl/>
        </w:rPr>
        <w:t>وسيكون البرنامج النقطة المرجعية المركزية المخصصة داخل الويبو لقضايا الملكية الفكرية المرتبطة بالشركات الصغيرة والمتوسطة</w:t>
      </w:r>
      <w:r w:rsidRPr="00777329">
        <w:rPr>
          <w:rFonts w:hint="cs"/>
          <w:rtl/>
        </w:rPr>
        <w:t>.</w:t>
      </w:r>
      <w:r w:rsidRPr="00777329">
        <w:rPr>
          <w:rtl/>
        </w:rPr>
        <w:t xml:space="preserve"> </w:t>
      </w:r>
      <w:r w:rsidRPr="00777329">
        <w:rPr>
          <w:rFonts w:hint="cs"/>
          <w:rtl/>
        </w:rPr>
        <w:t xml:space="preserve">ويتمثل </w:t>
      </w:r>
      <w:r w:rsidRPr="00777329">
        <w:rPr>
          <w:rtl/>
        </w:rPr>
        <w:t xml:space="preserve">النشاط الرئيسي </w:t>
      </w:r>
      <w:r w:rsidRPr="00777329">
        <w:rPr>
          <w:rFonts w:hint="cs"/>
          <w:rtl/>
        </w:rPr>
        <w:t>للبرنامج في تطوير ا</w:t>
      </w:r>
      <w:r w:rsidRPr="00777329">
        <w:rPr>
          <w:rtl/>
        </w:rPr>
        <w:t>لمحتويات الخاصة بالشركات الصغيرة والمتوسطة بغرض توجيه أنشطة التدريب وتكوين الكفاءات التي تستهدف أساسا المؤسسات الداعمة لتلك الشركات وغيرها من الوسطاء</w:t>
      </w:r>
      <w:r w:rsidRPr="00777329">
        <w:rPr>
          <w:rFonts w:hint="cs"/>
          <w:rtl/>
        </w:rPr>
        <w:t>.</w:t>
      </w:r>
    </w:p>
  </w:footnote>
  <w:footnote w:id="26">
    <w:p w:rsidR="00A17B0F" w:rsidRPr="00777329" w:rsidRDefault="00A17B0F" w:rsidP="00FD07D8">
      <w:pPr>
        <w:pStyle w:val="FootnoteText"/>
        <w:spacing w:after="60"/>
      </w:pPr>
      <w:r w:rsidRPr="00777329">
        <w:rPr>
          <w:rStyle w:val="FootnoteReference"/>
        </w:rPr>
        <w:footnoteRef/>
      </w:r>
      <w:r w:rsidRPr="00777329">
        <w:rPr>
          <w:rtl/>
        </w:rPr>
        <w:t xml:space="preserve"> </w:t>
      </w:r>
      <w:r w:rsidRPr="00777329">
        <w:rPr>
          <w:rFonts w:hint="cs"/>
          <w:rtl/>
        </w:rPr>
        <w:t>البرنامج 31: نظام لاهاي (تسجيل التصاميم).</w:t>
      </w:r>
    </w:p>
  </w:footnote>
  <w:footnote w:id="27">
    <w:p w:rsidR="00A17B0F" w:rsidRPr="00777329" w:rsidRDefault="00A17B0F" w:rsidP="00FB13EF">
      <w:pPr>
        <w:pStyle w:val="FootnoteText"/>
      </w:pPr>
      <w:r w:rsidRPr="00777329">
        <w:rPr>
          <w:rStyle w:val="FootnoteReference"/>
        </w:rPr>
        <w:footnoteRef/>
      </w:r>
      <w:r w:rsidRPr="00777329">
        <w:rPr>
          <w:rtl/>
        </w:rPr>
        <w:t xml:space="preserve"> 94 </w:t>
      </w:r>
      <w:proofErr w:type="gramStart"/>
      <w:r w:rsidRPr="00777329">
        <w:rPr>
          <w:rtl/>
        </w:rPr>
        <w:t>مشارك</w:t>
      </w:r>
      <w:r w:rsidRPr="00777329">
        <w:rPr>
          <w:rFonts w:hint="cs"/>
          <w:rtl/>
        </w:rPr>
        <w:t>ا</w:t>
      </w:r>
      <w:proofErr w:type="gramEnd"/>
      <w:r w:rsidRPr="00777329">
        <w:rPr>
          <w:rtl/>
        </w:rPr>
        <w:t xml:space="preserve"> في الأرجنتين و249 مشارك</w:t>
      </w:r>
      <w:r w:rsidRPr="00777329">
        <w:rPr>
          <w:rFonts w:hint="cs"/>
          <w:rtl/>
        </w:rPr>
        <w:t>ا</w:t>
      </w:r>
      <w:r w:rsidRPr="00777329">
        <w:rPr>
          <w:rtl/>
        </w:rPr>
        <w:t xml:space="preserve"> في المغرب. </w:t>
      </w:r>
      <w:r w:rsidRPr="00777329">
        <w:rPr>
          <w:rFonts w:hint="cs"/>
          <w:rtl/>
        </w:rPr>
        <w:t>وي</w:t>
      </w:r>
      <w:r w:rsidRPr="00777329">
        <w:rPr>
          <w:rtl/>
        </w:rPr>
        <w:t>تماش</w:t>
      </w:r>
      <w:r w:rsidRPr="00777329">
        <w:rPr>
          <w:rFonts w:hint="cs"/>
          <w:rtl/>
        </w:rPr>
        <w:t>ى</w:t>
      </w:r>
      <w:r w:rsidRPr="00777329">
        <w:rPr>
          <w:rtl/>
        </w:rPr>
        <w:t xml:space="preserve"> معدل </w:t>
      </w:r>
      <w:r w:rsidRPr="00777329">
        <w:rPr>
          <w:rFonts w:hint="cs"/>
          <w:rtl/>
        </w:rPr>
        <w:t>ال</w:t>
      </w:r>
      <w:r w:rsidRPr="00777329">
        <w:rPr>
          <w:rtl/>
        </w:rPr>
        <w:t xml:space="preserve">استجابة </w:t>
      </w:r>
      <w:r w:rsidRPr="00777329">
        <w:rPr>
          <w:rFonts w:hint="cs"/>
          <w:rtl/>
        </w:rPr>
        <w:t xml:space="preserve">الذي بلغ </w:t>
      </w:r>
      <w:r w:rsidRPr="00777329">
        <w:rPr>
          <w:rtl/>
        </w:rPr>
        <w:t>حوالي 15</w:t>
      </w:r>
      <w:r w:rsidRPr="00777329">
        <w:rPr>
          <w:rFonts w:hint="cs"/>
          <w:rtl/>
        </w:rPr>
        <w:t xml:space="preserve"> بالمئة </w:t>
      </w:r>
      <w:r w:rsidRPr="00777329">
        <w:rPr>
          <w:rtl/>
        </w:rPr>
        <w:t xml:space="preserve">مع </w:t>
      </w:r>
      <w:r w:rsidRPr="00777329">
        <w:rPr>
          <w:rFonts w:hint="cs"/>
          <w:rtl/>
        </w:rPr>
        <w:t>التوقعات النموذجية</w:t>
      </w:r>
      <w:r w:rsidRPr="00777329">
        <w:rPr>
          <w:rtl/>
        </w:rPr>
        <w:t>.</w:t>
      </w:r>
    </w:p>
  </w:footnote>
  <w:footnote w:id="28">
    <w:p w:rsidR="00A17B0F" w:rsidRPr="00777329" w:rsidRDefault="00A17B0F">
      <w:pPr>
        <w:pStyle w:val="FootnoteText"/>
      </w:pPr>
      <w:r w:rsidRPr="00777329">
        <w:rPr>
          <w:rStyle w:val="FootnoteReference"/>
        </w:rPr>
        <w:footnoteRef/>
      </w:r>
      <w:r w:rsidRPr="00777329">
        <w:rPr>
          <w:rtl/>
        </w:rPr>
        <w:t xml:space="preserve"> </w:t>
      </w:r>
      <w:r w:rsidRPr="00777329">
        <w:rPr>
          <w:rFonts w:hint="cs"/>
          <w:rtl/>
        </w:rPr>
        <w:t xml:space="preserve">انظر </w:t>
      </w:r>
      <w:r w:rsidRPr="00777329">
        <w:rPr>
          <w:rtl/>
        </w:rPr>
        <w:t xml:space="preserve">كتيب </w:t>
      </w:r>
      <w:r w:rsidRPr="00777329">
        <w:rPr>
          <w:rFonts w:hint="cs"/>
          <w:rtl/>
        </w:rPr>
        <w:t xml:space="preserve">المشروع الرائد </w:t>
      </w:r>
      <w:r w:rsidRPr="00777329">
        <w:rPr>
          <w:rtl/>
        </w:rPr>
        <w:t>"إطلاق القدرات التصميمية للبلدان</w:t>
      </w:r>
      <w:r w:rsidRPr="00777329">
        <w:rPr>
          <w:rFonts w:hint="cs"/>
          <w:rtl/>
        </w:rPr>
        <w:t xml:space="preserve">"، الصفحة 6، على الرابط: </w:t>
      </w:r>
      <w:hyperlink r:id="rId1" w:history="1">
        <w:r w:rsidRPr="00777329">
          <w:rPr>
            <w:rStyle w:val="Hyperlink"/>
            <w:color w:val="auto"/>
          </w:rPr>
          <w:t>http://www.</w:t>
        </w:r>
        <w:proofErr w:type="gramStart"/>
        <w:r w:rsidRPr="00777329">
          <w:rPr>
            <w:rStyle w:val="Hyperlink"/>
            <w:color w:val="auto"/>
          </w:rPr>
          <w:t>wipo.int/edocs/mdocs/sct/en/sct_34_side_event/sct_34_side_event_brochure.pdf</w:t>
        </w:r>
      </w:hyperlink>
      <w:r w:rsidRPr="00777329">
        <w:rPr>
          <w:rFonts w:hint="cs"/>
          <w:rtl/>
        </w:rPr>
        <w:t xml:space="preserve">، </w:t>
      </w:r>
      <w:r w:rsidRPr="00777329">
        <w:rPr>
          <w:rtl/>
        </w:rPr>
        <w:t>و</w:t>
      </w:r>
      <w:r w:rsidRPr="00777329">
        <w:rPr>
          <w:rFonts w:hint="cs"/>
          <w:rtl/>
        </w:rPr>
        <w:t>بحسب</w:t>
      </w:r>
      <w:r w:rsidRPr="00777329">
        <w:rPr>
          <w:rtl/>
        </w:rPr>
        <w:t xml:space="preserve"> </w:t>
      </w:r>
      <w:r w:rsidRPr="00777329">
        <w:rPr>
          <w:rFonts w:hint="cs"/>
          <w:rtl/>
        </w:rPr>
        <w:t xml:space="preserve">ما </w:t>
      </w:r>
      <w:r w:rsidRPr="00777329">
        <w:rPr>
          <w:rtl/>
        </w:rPr>
        <w:t>تؤكده المقابلات مع الخبراء الوطنيين.</w:t>
      </w:r>
      <w:proofErr w:type="gramEnd"/>
    </w:p>
  </w:footnote>
  <w:footnote w:id="29">
    <w:p w:rsidR="00A17B0F" w:rsidRDefault="00A17B0F">
      <w:pPr>
        <w:pStyle w:val="FootnoteText"/>
      </w:pPr>
      <w:r>
        <w:rPr>
          <w:rStyle w:val="FootnoteReference"/>
        </w:rPr>
        <w:footnoteRef/>
      </w:r>
      <w:r>
        <w:rPr>
          <w:rtl/>
        </w:rPr>
        <w:t xml:space="preserve"> </w:t>
      </w:r>
      <w:r>
        <w:rPr>
          <w:rFonts w:hint="cs"/>
          <w:rtl/>
        </w:rPr>
        <w:t xml:space="preserve">المصدر: </w:t>
      </w:r>
      <w:proofErr w:type="gramStart"/>
      <w:r>
        <w:rPr>
          <w:rFonts w:hint="cs"/>
          <w:rtl/>
        </w:rPr>
        <w:t>مقابلات</w:t>
      </w:r>
      <w:proofErr w:type="gramEnd"/>
      <w:r>
        <w:rPr>
          <w:rFonts w:hint="cs"/>
          <w:rtl/>
        </w:rPr>
        <w:t xml:space="preserve"> مع مكاتب الملكية الفكرية.</w:t>
      </w:r>
    </w:p>
  </w:footnote>
  <w:footnote w:id="30">
    <w:p w:rsidR="00A17B0F" w:rsidRPr="00777329" w:rsidRDefault="00A17B0F">
      <w:pPr>
        <w:pStyle w:val="FootnoteText"/>
      </w:pPr>
      <w:r w:rsidRPr="00777329">
        <w:rPr>
          <w:rStyle w:val="FootnoteReference"/>
        </w:rPr>
        <w:footnoteRef/>
      </w:r>
      <w:r w:rsidRPr="00777329">
        <w:rPr>
          <w:rtl/>
        </w:rPr>
        <w:t xml:space="preserve"> كما </w:t>
      </w:r>
      <w:r w:rsidRPr="00777329">
        <w:rPr>
          <w:rFonts w:hint="cs"/>
          <w:rtl/>
        </w:rPr>
        <w:t>ورد</w:t>
      </w:r>
      <w:r w:rsidRPr="00777329">
        <w:rPr>
          <w:rtl/>
        </w:rPr>
        <w:t xml:space="preserve"> في </w:t>
      </w:r>
      <w:r w:rsidRPr="00777329">
        <w:rPr>
          <w:rFonts w:hint="cs"/>
          <w:rtl/>
        </w:rPr>
        <w:t>ال</w:t>
      </w:r>
      <w:r w:rsidRPr="00777329">
        <w:rPr>
          <w:rtl/>
        </w:rPr>
        <w:t xml:space="preserve">تعميم </w:t>
      </w:r>
      <w:r w:rsidRPr="00777329">
        <w:rPr>
          <w:rFonts w:hint="cs"/>
          <w:rtl/>
        </w:rPr>
        <w:t>ال</w:t>
      </w:r>
      <w:r w:rsidRPr="00777329">
        <w:rPr>
          <w:rtl/>
        </w:rPr>
        <w:t>إداري رقم 47/2014 المؤرخ 5 أغسطس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B0F" w:rsidRDefault="00A17B0F" w:rsidP="00C12F47">
    <w:r>
      <w:t>CDIP/16/3</w:t>
    </w:r>
  </w:p>
  <w:p w:rsidR="00A17B0F" w:rsidRDefault="00A17B0F" w:rsidP="00405F71">
    <w:pPr>
      <w:pStyle w:val="Header"/>
    </w:pPr>
    <w:r>
      <w:t>Annex</w:t>
    </w:r>
    <w:proofErr w:type="gramStart"/>
    <w:r>
      <w:t>,</w:t>
    </w:r>
    <w:proofErr w:type="gramEnd"/>
    <w:sdt>
      <w:sdtPr>
        <w:id w:val="98397144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p w:rsidR="00A17B0F" w:rsidRDefault="00A17B0F" w:rsidP="00D61541"/>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B0F" w:rsidRPr="00567D36" w:rsidRDefault="00A17B0F" w:rsidP="00567D36">
    <w:pPr>
      <w:pStyle w:val="Header"/>
      <w:jc w:val="both"/>
      <w:rPr>
        <w:szCs w:val="22"/>
        <w:rtl/>
      </w:rPr>
    </w:pPr>
    <w:r w:rsidRPr="00641D90">
      <w:rPr>
        <w:szCs w:val="22"/>
      </w:rPr>
      <w:t>CDIP/</w:t>
    </w:r>
    <w:r w:rsidRPr="00641D90">
      <w:rPr>
        <w:szCs w:val="22"/>
        <w:rtl/>
      </w:rPr>
      <w:t>19</w:t>
    </w:r>
    <w:r w:rsidRPr="00641D90">
      <w:rPr>
        <w:szCs w:val="22"/>
      </w:rPr>
      <w:t>/</w:t>
    </w:r>
    <w:r w:rsidRPr="00641D90">
      <w:rPr>
        <w:szCs w:val="22"/>
        <w:rtl/>
      </w:rPr>
      <w:t>4</w:t>
    </w:r>
  </w:p>
  <w:p w:rsidR="00A17B0F" w:rsidRPr="00567D36" w:rsidRDefault="00A17B0F" w:rsidP="00C12F47">
    <w:pPr>
      <w:rPr>
        <w:lang w:val="fr-CH"/>
      </w:rPr>
    </w:pPr>
    <w:r>
      <w:t>Appendix IV</w:t>
    </w:r>
  </w:p>
  <w:p w:rsidR="00A17B0F" w:rsidRDefault="00A17B0F" w:rsidP="000034B6">
    <w:pPr>
      <w:pStyle w:val="Header"/>
      <w:bidi/>
      <w:jc w:val="right"/>
      <w:rPr>
        <w:noProof/>
        <w:rtl/>
        <w:lang w:val="fr-CH"/>
      </w:rPr>
    </w:pPr>
    <w:r w:rsidRPr="00790748">
      <w:rPr>
        <w:lang w:val="fr-CH"/>
      </w:rPr>
      <w:fldChar w:fldCharType="begin"/>
    </w:r>
    <w:r w:rsidRPr="00790748">
      <w:rPr>
        <w:lang w:val="fr-CH"/>
      </w:rPr>
      <w:instrText xml:space="preserve"> PAGE   \* MERGEFORMAT </w:instrText>
    </w:r>
    <w:r w:rsidRPr="00790748">
      <w:rPr>
        <w:lang w:val="fr-CH"/>
      </w:rPr>
      <w:fldChar w:fldCharType="separate"/>
    </w:r>
    <w:r w:rsidR="00474F64">
      <w:rPr>
        <w:noProof/>
        <w:rtl/>
        <w:lang w:val="fr-CH"/>
      </w:rPr>
      <w:t>2</w:t>
    </w:r>
    <w:r w:rsidRPr="00790748">
      <w:rPr>
        <w:noProof/>
        <w:lang w:val="fr-CH"/>
      </w:rPr>
      <w:fldChar w:fldCharType="end"/>
    </w:r>
  </w:p>
  <w:p w:rsidR="00A17B0F" w:rsidRDefault="00A17B0F" w:rsidP="00C43959">
    <w:pPr>
      <w:pStyle w:val="Header"/>
      <w:bidi/>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B0F" w:rsidRPr="00641D90" w:rsidRDefault="00A17B0F" w:rsidP="00DE7AAB">
    <w:pPr>
      <w:pStyle w:val="Header"/>
      <w:jc w:val="both"/>
      <w:rPr>
        <w:szCs w:val="22"/>
      </w:rPr>
    </w:pPr>
    <w:r w:rsidRPr="00641D90">
      <w:rPr>
        <w:szCs w:val="22"/>
      </w:rPr>
      <w:t>CDIP/</w:t>
    </w:r>
    <w:r w:rsidRPr="00641D90">
      <w:rPr>
        <w:szCs w:val="22"/>
        <w:rtl/>
      </w:rPr>
      <w:t>19</w:t>
    </w:r>
    <w:r w:rsidRPr="00641D90">
      <w:rPr>
        <w:szCs w:val="22"/>
      </w:rPr>
      <w:t>/</w:t>
    </w:r>
    <w:r w:rsidRPr="00641D90">
      <w:rPr>
        <w:szCs w:val="22"/>
        <w:rtl/>
      </w:rPr>
      <w:t>4</w:t>
    </w:r>
  </w:p>
  <w:p w:rsidR="00A17B0F" w:rsidRPr="00641D90" w:rsidRDefault="00A17B0F" w:rsidP="00DE7AAB">
    <w:pPr>
      <w:pStyle w:val="Header"/>
      <w:jc w:val="both"/>
      <w:rPr>
        <w:rFonts w:asciiTheme="minorBidi" w:hAnsiTheme="minorBidi" w:cstheme="minorBidi"/>
        <w:lang w:val="fr-CH"/>
      </w:rPr>
    </w:pPr>
    <w:r>
      <w:rPr>
        <w:rFonts w:asciiTheme="minorBidi" w:hAnsiTheme="minorBidi" w:cstheme="minorBidi"/>
      </w:rPr>
      <w:t xml:space="preserve">APPENDIX </w:t>
    </w:r>
    <w:r w:rsidRPr="0015215E">
      <w:rPr>
        <w:szCs w:val="22"/>
      </w:rPr>
      <w:t>IV</w:t>
    </w:r>
  </w:p>
  <w:p w:rsidR="00A17B0F" w:rsidRDefault="00A17B0F" w:rsidP="00DE7AAB">
    <w:pPr>
      <w:pStyle w:val="Header"/>
      <w:jc w:val="both"/>
      <w:rPr>
        <w:rFonts w:ascii="Arabic Typesetting" w:hAnsi="Arabic Typesetting" w:cs="Arabic Typesetting"/>
        <w:sz w:val="36"/>
        <w:szCs w:val="36"/>
        <w:rtl/>
      </w:rPr>
    </w:pPr>
    <w:proofErr w:type="gramStart"/>
    <w:r w:rsidRPr="006E10F2">
      <w:rPr>
        <w:rFonts w:ascii="Arabic Typesetting" w:hAnsi="Arabic Typesetting" w:cs="Arabic Typesetting"/>
        <w:sz w:val="36"/>
        <w:szCs w:val="36"/>
        <w:rtl/>
      </w:rPr>
      <w:t>الملحق</w:t>
    </w:r>
    <w:proofErr w:type="gramEnd"/>
    <w:r w:rsidRPr="006E10F2">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الرابع</w:t>
    </w:r>
  </w:p>
  <w:p w:rsidR="00A17B0F" w:rsidRPr="00777329" w:rsidRDefault="00A17B0F" w:rsidP="00DE7AAB">
    <w:pPr>
      <w:pStyle w:val="Header"/>
      <w:jc w:val="both"/>
      <w:rPr>
        <w:rFonts w:asciiTheme="minorBidi" w:hAnsiTheme="minorBidi" w:cstheme="minorBidi"/>
        <w:szCs w:val="22"/>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B0F" w:rsidRDefault="00A17B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B0F" w:rsidRDefault="00A17B0F" w:rsidP="00F56CAB">
    <w:pPr>
      <w:pStyle w:val="Header"/>
      <w:rPr>
        <w:rFonts w:eastAsia="Arial"/>
        <w:szCs w:val="22"/>
        <w:bdr w:val="nil"/>
        <w:lang w:eastAsia="zh-CN"/>
      </w:rPr>
    </w:pPr>
    <w:r w:rsidRPr="00402513">
      <w:rPr>
        <w:rFonts w:eastAsia="Arial"/>
        <w:szCs w:val="22"/>
        <w:bdr w:val="nil"/>
        <w:lang w:eastAsia="zh-CN"/>
      </w:rPr>
      <w:t>CDIP/19/4</w:t>
    </w:r>
  </w:p>
  <w:p w:rsidR="00A17B0F" w:rsidRPr="00B9104D" w:rsidRDefault="00A17B0F" w:rsidP="00F56CAB">
    <w:pPr>
      <w:pStyle w:val="Header"/>
    </w:pPr>
    <w:r>
      <w:rPr>
        <w:rFonts w:eastAsia="Arial"/>
        <w:szCs w:val="22"/>
        <w:bdr w:val="nil"/>
        <w:lang w:eastAsia="zh-CN"/>
      </w:rPr>
      <w:t>Annex</w:t>
    </w:r>
  </w:p>
  <w:p w:rsidR="00A17B0F" w:rsidRDefault="00A17B0F" w:rsidP="00F56CAB">
    <w:pPr>
      <w:pStyle w:val="Header"/>
      <w:rPr>
        <w:noProof/>
        <w:lang w:val="fr-CH"/>
      </w:rPr>
    </w:pPr>
    <w:r w:rsidRPr="00790748">
      <w:rPr>
        <w:lang w:val="fr-CH"/>
      </w:rPr>
      <w:fldChar w:fldCharType="begin"/>
    </w:r>
    <w:r w:rsidRPr="00790748">
      <w:rPr>
        <w:lang w:val="fr-CH"/>
      </w:rPr>
      <w:instrText xml:space="preserve"> PAGE   \* MERGEFORMAT </w:instrText>
    </w:r>
    <w:r w:rsidRPr="00790748">
      <w:rPr>
        <w:lang w:val="fr-CH"/>
      </w:rPr>
      <w:fldChar w:fldCharType="separate"/>
    </w:r>
    <w:r w:rsidR="00474F64">
      <w:rPr>
        <w:noProof/>
        <w:lang w:val="fr-CH"/>
      </w:rPr>
      <w:t>4</w:t>
    </w:r>
    <w:r w:rsidRPr="00790748">
      <w:rPr>
        <w:noProof/>
        <w:lang w:val="fr-CH"/>
      </w:rPr>
      <w:fldChar w:fldCharType="end"/>
    </w:r>
  </w:p>
  <w:p w:rsidR="00A17B0F" w:rsidRPr="00DD4C78" w:rsidRDefault="00A17B0F" w:rsidP="00F56CAB">
    <w:pPr>
      <w:pStyle w:val="Header"/>
      <w:rPr>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B0F" w:rsidRDefault="00A17B0F" w:rsidP="00F56CAB">
    <w:pPr>
      <w:pStyle w:val="Header"/>
      <w:rPr>
        <w:rFonts w:eastAsia="Arial"/>
        <w:szCs w:val="22"/>
        <w:bdr w:val="nil"/>
        <w:lang w:eastAsia="zh-CN"/>
      </w:rPr>
    </w:pPr>
    <w:r>
      <w:rPr>
        <w:rFonts w:eastAsia="Arial"/>
        <w:szCs w:val="22"/>
        <w:bdr w:val="nil"/>
        <w:lang w:eastAsia="zh-CN"/>
      </w:rPr>
      <w:t>CDIP/19/4</w:t>
    </w:r>
  </w:p>
  <w:p w:rsidR="00A17B0F" w:rsidRDefault="00A17B0F" w:rsidP="00F56CAB">
    <w:pPr>
      <w:pStyle w:val="Header"/>
      <w:rPr>
        <w:rFonts w:eastAsia="Arial"/>
        <w:szCs w:val="22"/>
        <w:bdr w:val="nil"/>
        <w:lang w:eastAsia="zh-CN"/>
      </w:rPr>
    </w:pPr>
    <w:r>
      <w:rPr>
        <w:rFonts w:eastAsia="Arial"/>
        <w:szCs w:val="22"/>
        <w:bdr w:val="nil"/>
        <w:lang w:eastAsia="zh-CN"/>
      </w:rPr>
      <w:t>ANNEX</w:t>
    </w:r>
  </w:p>
  <w:p w:rsidR="00A17B0F" w:rsidRPr="00F56CAB" w:rsidRDefault="00A17B0F" w:rsidP="00F56CAB">
    <w:pPr>
      <w:pStyle w:val="Header"/>
      <w:rPr>
        <w:rFonts w:ascii="Arabic Typesetting" w:hAnsi="Arabic Typesetting" w:cs="Arabic Typesetting"/>
        <w:sz w:val="36"/>
        <w:szCs w:val="36"/>
      </w:rPr>
    </w:pPr>
    <w:r w:rsidRPr="00F56CAB">
      <w:rPr>
        <w:rFonts w:ascii="Arabic Typesetting" w:eastAsia="Arial" w:hAnsi="Arabic Typesetting" w:cs="Arabic Typesetting"/>
        <w:sz w:val="36"/>
        <w:szCs w:val="36"/>
        <w:bdr w:val="nil"/>
        <w:rtl/>
        <w:lang w:eastAsia="zh-CN"/>
      </w:rPr>
      <w:t>المرفق</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B0F" w:rsidRDefault="00A17B0F" w:rsidP="00155607">
    <w:pPr>
      <w:pStyle w:val="Header"/>
      <w:rPr>
        <w:rFonts w:eastAsia="Arial"/>
        <w:szCs w:val="22"/>
        <w:bdr w:val="nil"/>
        <w:lang w:eastAsia="zh-CN"/>
      </w:rPr>
    </w:pPr>
    <w:r>
      <w:rPr>
        <w:rFonts w:eastAsia="Arial"/>
        <w:szCs w:val="22"/>
        <w:bdr w:val="nil"/>
        <w:lang w:eastAsia="zh-CN"/>
      </w:rPr>
      <w:t>CDIP/19/4</w:t>
    </w:r>
  </w:p>
  <w:p w:rsidR="00A17B0F" w:rsidRDefault="00A17B0F" w:rsidP="00F56CAB">
    <w:pPr>
      <w:pStyle w:val="Header"/>
      <w:rPr>
        <w:rFonts w:eastAsia="Arial"/>
        <w:szCs w:val="22"/>
        <w:bdr w:val="nil"/>
        <w:lang w:eastAsia="zh-CN"/>
      </w:rPr>
    </w:pPr>
    <w:r>
      <w:rPr>
        <w:rFonts w:eastAsia="Arial"/>
        <w:szCs w:val="22"/>
        <w:bdr w:val="nil"/>
        <w:lang w:eastAsia="zh-CN"/>
      </w:rPr>
      <w:t>Appendix II</w:t>
    </w:r>
  </w:p>
  <w:p w:rsidR="00A17B0F" w:rsidRDefault="00A17B0F" w:rsidP="00F56CAB">
    <w:pPr>
      <w:pStyle w:val="Header"/>
      <w:rPr>
        <w:noProof/>
        <w:rtl/>
        <w:lang w:val="fr-CH"/>
      </w:rPr>
    </w:pPr>
    <w:r w:rsidRPr="00790748">
      <w:rPr>
        <w:lang w:val="fr-CH"/>
      </w:rPr>
      <w:fldChar w:fldCharType="begin"/>
    </w:r>
    <w:r w:rsidRPr="00790748">
      <w:rPr>
        <w:lang w:val="fr-CH"/>
      </w:rPr>
      <w:instrText xml:space="preserve"> PAGE   \* MERGEFORMAT </w:instrText>
    </w:r>
    <w:r w:rsidRPr="00790748">
      <w:rPr>
        <w:lang w:val="fr-CH"/>
      </w:rPr>
      <w:fldChar w:fldCharType="separate"/>
    </w:r>
    <w:r w:rsidR="00474F64">
      <w:rPr>
        <w:noProof/>
        <w:lang w:val="fr-CH"/>
      </w:rPr>
      <w:t>4</w:t>
    </w:r>
    <w:r w:rsidRPr="00790748">
      <w:rPr>
        <w:noProof/>
        <w:lang w:val="fr-CH"/>
      </w:rPr>
      <w:fldChar w:fldCharType="end"/>
    </w:r>
  </w:p>
  <w:p w:rsidR="00A17B0F" w:rsidRPr="00DD4C78" w:rsidRDefault="00A17B0F" w:rsidP="00F56CAB">
    <w:pPr>
      <w:pStyle w:val="Header"/>
      <w:rPr>
        <w:lang w:val="fr-CH"/>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B0F" w:rsidRDefault="00A17B0F" w:rsidP="00F56CAB">
    <w:pPr>
      <w:pStyle w:val="Header"/>
      <w:rPr>
        <w:rFonts w:eastAsia="Arial"/>
        <w:szCs w:val="22"/>
        <w:bdr w:val="nil"/>
        <w:lang w:eastAsia="zh-CN"/>
      </w:rPr>
    </w:pPr>
    <w:r>
      <w:rPr>
        <w:rFonts w:eastAsia="Arial"/>
        <w:szCs w:val="22"/>
        <w:bdr w:val="nil"/>
        <w:lang w:eastAsia="zh-CN"/>
      </w:rPr>
      <w:t>CDIP/19/4</w:t>
    </w:r>
  </w:p>
  <w:p w:rsidR="00A17B0F" w:rsidRPr="00BF1554" w:rsidRDefault="00A17B0F" w:rsidP="00F56CAB">
    <w:pPr>
      <w:pStyle w:val="Header"/>
      <w:rPr>
        <w:rtl/>
        <w:lang w:bidi="ar-SY"/>
      </w:rPr>
    </w:pPr>
    <w:r>
      <w:rPr>
        <w:rFonts w:eastAsia="Arial"/>
        <w:szCs w:val="22"/>
        <w:bdr w:val="nil"/>
        <w:lang w:eastAsia="zh-CN"/>
      </w:rPr>
      <w:t>APPENDIX I</w:t>
    </w:r>
  </w:p>
  <w:p w:rsidR="00A17B0F" w:rsidRDefault="00A17B0F" w:rsidP="00F56CAB">
    <w:pPr>
      <w:pStyle w:val="Header"/>
      <w:rPr>
        <w:rFonts w:ascii="Arabic Typesetting" w:eastAsia="Arial" w:hAnsi="Arabic Typesetting" w:cs="Arabic Typesetting"/>
        <w:sz w:val="36"/>
        <w:szCs w:val="36"/>
        <w:bdr w:val="nil"/>
        <w:rtl/>
        <w:lang w:val="ar-SA" w:eastAsia="zh-CN"/>
      </w:rPr>
    </w:pPr>
    <w:proofErr w:type="gramStart"/>
    <w:r w:rsidRPr="00F56CAB">
      <w:rPr>
        <w:rFonts w:ascii="Arabic Typesetting" w:eastAsia="Arial" w:hAnsi="Arabic Typesetting" w:cs="Arabic Typesetting"/>
        <w:sz w:val="36"/>
        <w:szCs w:val="36"/>
        <w:bdr w:val="nil"/>
        <w:rtl/>
        <w:lang w:val="ar-SA" w:eastAsia="zh-CN"/>
      </w:rPr>
      <w:t>الملحق</w:t>
    </w:r>
    <w:proofErr w:type="gramEnd"/>
    <w:r w:rsidRPr="00F56CAB">
      <w:rPr>
        <w:rFonts w:ascii="Arabic Typesetting" w:eastAsia="Arial" w:hAnsi="Arabic Typesetting" w:cs="Arabic Typesetting"/>
        <w:sz w:val="36"/>
        <w:szCs w:val="36"/>
        <w:bdr w:val="nil"/>
        <w:rtl/>
        <w:lang w:val="ar-SA" w:eastAsia="zh-CN"/>
      </w:rPr>
      <w:t xml:space="preserve"> </w:t>
    </w:r>
    <w:r>
      <w:rPr>
        <w:rFonts w:ascii="Arabic Typesetting" w:eastAsia="Arial" w:hAnsi="Arabic Typesetting" w:cs="Arabic Typesetting" w:hint="cs"/>
        <w:sz w:val="36"/>
        <w:szCs w:val="36"/>
        <w:bdr w:val="nil"/>
        <w:rtl/>
        <w:lang w:val="ar-SA" w:eastAsia="zh-CN"/>
      </w:rPr>
      <w:t>الأول</w:t>
    </w:r>
  </w:p>
  <w:p w:rsidR="00A17B0F" w:rsidRPr="00B3115C" w:rsidRDefault="00A17B0F" w:rsidP="00F56CAB">
    <w:pPr>
      <w:pStyle w:val="Header"/>
      <w:rPr>
        <w:rFonts w:asciiTheme="minorBidi" w:hAnsiTheme="minorBidi" w:cstheme="minorBidi"/>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B0F" w:rsidRDefault="00A17B0F" w:rsidP="00F56CAB">
    <w:pPr>
      <w:pStyle w:val="Header"/>
      <w:rPr>
        <w:rFonts w:eastAsia="Arial"/>
        <w:szCs w:val="22"/>
        <w:bdr w:val="nil"/>
        <w:lang w:eastAsia="zh-CN"/>
      </w:rPr>
    </w:pPr>
    <w:r>
      <w:rPr>
        <w:rFonts w:eastAsia="Arial"/>
        <w:szCs w:val="22"/>
        <w:bdr w:val="nil"/>
        <w:lang w:eastAsia="zh-CN"/>
      </w:rPr>
      <w:t>CDIP/19/4</w:t>
    </w:r>
  </w:p>
  <w:p w:rsidR="00A17B0F" w:rsidRPr="00BF1554" w:rsidRDefault="00A17B0F" w:rsidP="00F56CAB">
    <w:pPr>
      <w:pStyle w:val="Header"/>
      <w:rPr>
        <w:rtl/>
        <w:lang w:bidi="ar-SY"/>
      </w:rPr>
    </w:pPr>
    <w:r>
      <w:rPr>
        <w:rFonts w:eastAsia="Arial"/>
        <w:szCs w:val="22"/>
        <w:bdr w:val="nil"/>
        <w:lang w:eastAsia="zh-CN"/>
      </w:rPr>
      <w:t>APPENDIX I</w:t>
    </w:r>
    <w:r>
      <w:rPr>
        <w:rFonts w:eastAsia="Arial"/>
        <w:szCs w:val="22"/>
        <w:bdr w:val="nil"/>
        <w:lang w:val="fr-CH" w:eastAsia="zh-CN"/>
      </w:rPr>
      <w:t>I</w:t>
    </w:r>
  </w:p>
  <w:p w:rsidR="00A17B0F" w:rsidRDefault="00A17B0F" w:rsidP="00F56CAB">
    <w:pPr>
      <w:pStyle w:val="Header"/>
      <w:rPr>
        <w:rFonts w:ascii="Arabic Typesetting" w:eastAsia="Arial" w:hAnsi="Arabic Typesetting" w:cs="Arabic Typesetting"/>
        <w:sz w:val="36"/>
        <w:szCs w:val="36"/>
        <w:bdr w:val="nil"/>
        <w:rtl/>
        <w:lang w:val="ar-SA" w:eastAsia="zh-CN"/>
      </w:rPr>
    </w:pPr>
    <w:proofErr w:type="gramStart"/>
    <w:r w:rsidRPr="00F56CAB">
      <w:rPr>
        <w:rFonts w:ascii="Arabic Typesetting" w:eastAsia="Arial" w:hAnsi="Arabic Typesetting" w:cs="Arabic Typesetting"/>
        <w:sz w:val="36"/>
        <w:szCs w:val="36"/>
        <w:bdr w:val="nil"/>
        <w:rtl/>
        <w:lang w:val="ar-SA" w:eastAsia="zh-CN"/>
      </w:rPr>
      <w:t>الملحق</w:t>
    </w:r>
    <w:proofErr w:type="gramEnd"/>
    <w:r w:rsidRPr="00F56CAB">
      <w:rPr>
        <w:rFonts w:ascii="Arabic Typesetting" w:eastAsia="Arial" w:hAnsi="Arabic Typesetting" w:cs="Arabic Typesetting"/>
        <w:sz w:val="36"/>
        <w:szCs w:val="36"/>
        <w:bdr w:val="nil"/>
        <w:rtl/>
        <w:lang w:val="ar-SA" w:eastAsia="zh-CN"/>
      </w:rPr>
      <w:t xml:space="preserve"> </w:t>
    </w:r>
    <w:r>
      <w:rPr>
        <w:rFonts w:ascii="Arabic Typesetting" w:eastAsia="Arial" w:hAnsi="Arabic Typesetting" w:cs="Arabic Typesetting" w:hint="cs"/>
        <w:sz w:val="36"/>
        <w:szCs w:val="36"/>
        <w:bdr w:val="nil"/>
        <w:rtl/>
        <w:lang w:val="ar-SA" w:eastAsia="zh-CN"/>
      </w:rPr>
      <w:t>الثاني</w:t>
    </w:r>
  </w:p>
  <w:p w:rsidR="00A17B0F" w:rsidRPr="00B3115C" w:rsidRDefault="00A17B0F" w:rsidP="00F56CAB">
    <w:pPr>
      <w:pStyle w:val="Header"/>
      <w:rPr>
        <w:rFonts w:asciiTheme="minorBidi" w:hAnsiTheme="minorBidi" w:cstheme="minorBidi"/>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B0F" w:rsidRDefault="00A17B0F" w:rsidP="000C0CF0">
    <w:pPr>
      <w:pStyle w:val="Header"/>
      <w:rPr>
        <w:rFonts w:eastAsia="Arial"/>
        <w:szCs w:val="22"/>
        <w:bdr w:val="nil"/>
        <w:lang w:eastAsia="zh-CN"/>
      </w:rPr>
    </w:pPr>
    <w:r>
      <w:rPr>
        <w:rFonts w:eastAsia="Arial"/>
        <w:szCs w:val="22"/>
        <w:bdr w:val="nil"/>
        <w:lang w:eastAsia="zh-CN"/>
      </w:rPr>
      <w:t>CDIP/</w:t>
    </w:r>
    <w:r>
      <w:rPr>
        <w:rFonts w:eastAsia="Arial" w:hint="cs"/>
        <w:szCs w:val="22"/>
        <w:bdr w:val="nil"/>
        <w:rtl/>
        <w:lang w:eastAsia="zh-CN"/>
      </w:rPr>
      <w:t>19</w:t>
    </w:r>
    <w:r>
      <w:rPr>
        <w:rFonts w:eastAsia="Arial"/>
        <w:szCs w:val="22"/>
        <w:bdr w:val="nil"/>
        <w:lang w:eastAsia="zh-CN"/>
      </w:rPr>
      <w:t>/</w:t>
    </w:r>
    <w:r>
      <w:rPr>
        <w:rFonts w:eastAsia="Arial" w:hint="cs"/>
        <w:szCs w:val="22"/>
        <w:bdr w:val="nil"/>
        <w:rtl/>
        <w:lang w:eastAsia="zh-CN"/>
      </w:rPr>
      <w:t>4</w:t>
    </w:r>
  </w:p>
  <w:p w:rsidR="00A17B0F" w:rsidRPr="000C0CF0" w:rsidRDefault="00A17B0F" w:rsidP="00F56CAB">
    <w:pPr>
      <w:pStyle w:val="Header"/>
      <w:rPr>
        <w:rFonts w:eastAsia="Arial"/>
        <w:szCs w:val="22"/>
        <w:bdr w:val="nil"/>
        <w:lang w:val="fr-CH" w:eastAsia="zh-CN"/>
      </w:rPr>
    </w:pPr>
    <w:r>
      <w:rPr>
        <w:rFonts w:eastAsia="Arial"/>
        <w:szCs w:val="22"/>
        <w:bdr w:val="nil"/>
        <w:lang w:eastAsia="zh-CN"/>
      </w:rPr>
      <w:t>Appendix III</w:t>
    </w:r>
  </w:p>
  <w:p w:rsidR="00A17B0F" w:rsidRPr="00DD4C78" w:rsidRDefault="00A17B0F" w:rsidP="00F56CAB">
    <w:pPr>
      <w:pStyle w:val="Header"/>
      <w:rPr>
        <w:lang w:val="fr-CH"/>
      </w:rPr>
    </w:pPr>
    <w:r w:rsidRPr="00790748">
      <w:rPr>
        <w:lang w:val="fr-CH"/>
      </w:rPr>
      <w:fldChar w:fldCharType="begin"/>
    </w:r>
    <w:r w:rsidRPr="00790748">
      <w:rPr>
        <w:lang w:val="fr-CH"/>
      </w:rPr>
      <w:instrText xml:space="preserve"> PAGE   \* MERGEFORMAT </w:instrText>
    </w:r>
    <w:r w:rsidRPr="00790748">
      <w:rPr>
        <w:lang w:val="fr-CH"/>
      </w:rPr>
      <w:fldChar w:fldCharType="separate"/>
    </w:r>
    <w:r>
      <w:rPr>
        <w:noProof/>
        <w:lang w:val="fr-CH"/>
      </w:rPr>
      <w:t>2</w:t>
    </w:r>
    <w:r w:rsidRPr="00790748">
      <w:rPr>
        <w:noProof/>
        <w:lang w:val="fr-CH"/>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B0F" w:rsidRDefault="00A17B0F" w:rsidP="00F56CAB">
    <w:pPr>
      <w:pStyle w:val="Header"/>
      <w:rPr>
        <w:rFonts w:eastAsia="Arial"/>
        <w:szCs w:val="22"/>
        <w:bdr w:val="nil"/>
        <w:lang w:eastAsia="zh-CN"/>
      </w:rPr>
    </w:pPr>
    <w:r>
      <w:rPr>
        <w:rFonts w:eastAsia="Arial"/>
        <w:szCs w:val="22"/>
        <w:bdr w:val="nil"/>
        <w:lang w:eastAsia="zh-CN"/>
      </w:rPr>
      <w:t>CDIP/</w:t>
    </w:r>
    <w:r>
      <w:rPr>
        <w:rFonts w:eastAsia="Arial" w:hint="cs"/>
        <w:szCs w:val="22"/>
        <w:bdr w:val="nil"/>
        <w:rtl/>
        <w:lang w:eastAsia="zh-CN"/>
      </w:rPr>
      <w:t>19</w:t>
    </w:r>
    <w:r>
      <w:rPr>
        <w:rFonts w:eastAsia="Arial"/>
        <w:szCs w:val="22"/>
        <w:bdr w:val="nil"/>
        <w:lang w:eastAsia="zh-CN"/>
      </w:rPr>
      <w:t>/</w:t>
    </w:r>
    <w:r>
      <w:rPr>
        <w:rFonts w:eastAsia="Arial" w:hint="cs"/>
        <w:szCs w:val="22"/>
        <w:bdr w:val="nil"/>
        <w:rtl/>
        <w:lang w:eastAsia="zh-CN"/>
      </w:rPr>
      <w:t>4</w:t>
    </w:r>
  </w:p>
  <w:p w:rsidR="00A17B0F" w:rsidRPr="000C0CF0" w:rsidRDefault="00A17B0F" w:rsidP="00F56CAB">
    <w:pPr>
      <w:pStyle w:val="Header"/>
      <w:rPr>
        <w:i/>
        <w:iCs/>
        <w:rtl/>
        <w:lang w:val="fr-CH" w:bidi="ar-SY"/>
      </w:rPr>
    </w:pPr>
    <w:r>
      <w:rPr>
        <w:rFonts w:eastAsia="Arial"/>
        <w:szCs w:val="22"/>
        <w:bdr w:val="nil"/>
        <w:lang w:eastAsia="zh-CN"/>
      </w:rPr>
      <w:t>APPENDIX III</w:t>
    </w:r>
  </w:p>
  <w:p w:rsidR="00A17B0F" w:rsidRDefault="00A17B0F" w:rsidP="00F56CAB">
    <w:pPr>
      <w:pStyle w:val="Header"/>
      <w:rPr>
        <w:rFonts w:ascii="Arabic Typesetting" w:eastAsia="Arial" w:hAnsi="Arabic Typesetting" w:cs="Arabic Typesetting"/>
        <w:sz w:val="36"/>
        <w:szCs w:val="36"/>
        <w:bdr w:val="nil"/>
        <w:rtl/>
        <w:lang w:val="ar-SA" w:eastAsia="zh-CN"/>
      </w:rPr>
    </w:pPr>
    <w:proofErr w:type="gramStart"/>
    <w:r w:rsidRPr="00F56CAB">
      <w:rPr>
        <w:rFonts w:ascii="Arabic Typesetting" w:eastAsia="Arial" w:hAnsi="Arabic Typesetting" w:cs="Arabic Typesetting"/>
        <w:sz w:val="36"/>
        <w:szCs w:val="36"/>
        <w:bdr w:val="nil"/>
        <w:rtl/>
        <w:lang w:val="ar-SA" w:eastAsia="zh-CN"/>
      </w:rPr>
      <w:t>الملحق</w:t>
    </w:r>
    <w:proofErr w:type="gramEnd"/>
    <w:r w:rsidRPr="00F56CAB">
      <w:rPr>
        <w:rFonts w:ascii="Arabic Typesetting" w:eastAsia="Arial" w:hAnsi="Arabic Typesetting" w:cs="Arabic Typesetting"/>
        <w:sz w:val="36"/>
        <w:szCs w:val="36"/>
        <w:bdr w:val="nil"/>
        <w:rtl/>
        <w:lang w:val="ar-SA" w:eastAsia="zh-CN"/>
      </w:rPr>
      <w:t xml:space="preserve"> </w:t>
    </w:r>
    <w:r>
      <w:rPr>
        <w:rFonts w:ascii="Arabic Typesetting" w:eastAsia="Arial" w:hAnsi="Arabic Typesetting" w:cs="Arabic Typesetting" w:hint="cs"/>
        <w:sz w:val="36"/>
        <w:szCs w:val="36"/>
        <w:bdr w:val="nil"/>
        <w:rtl/>
        <w:lang w:val="ar-SA" w:eastAsia="zh-CN"/>
      </w:rPr>
      <w:t>الثالث</w:t>
    </w:r>
  </w:p>
  <w:p w:rsidR="00A17B0F" w:rsidRPr="00727C5E" w:rsidRDefault="00A17B0F" w:rsidP="00F56CAB">
    <w:pPr>
      <w:pStyle w:val="Header"/>
      <w:rPr>
        <w:rFonts w:asciiTheme="minorBidi" w:hAnsiTheme="minorBidi" w:cstheme="minorBidi"/>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D48DDE4"/>
    <w:lvl w:ilvl="0">
      <w:start w:val="1"/>
      <w:numFmt w:val="decimal"/>
      <w:pStyle w:val="ONUME"/>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
    <w:nsid w:val="0CD04B88"/>
    <w:multiLevelType w:val="hybridMultilevel"/>
    <w:tmpl w:val="EB3CDB68"/>
    <w:lvl w:ilvl="0" w:tplc="FFE485D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D54A4"/>
    <w:multiLevelType w:val="hybridMultilevel"/>
    <w:tmpl w:val="CA5E0208"/>
    <w:lvl w:ilvl="0" w:tplc="FFE485D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85F49"/>
    <w:multiLevelType w:val="hybridMultilevel"/>
    <w:tmpl w:val="6FEE8FD8"/>
    <w:lvl w:ilvl="0" w:tplc="FFE485D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02C17"/>
    <w:multiLevelType w:val="hybridMultilevel"/>
    <w:tmpl w:val="C7B8576A"/>
    <w:lvl w:ilvl="0" w:tplc="0F36D27C">
      <w:start w:val="1"/>
      <w:numFmt w:val="bullet"/>
      <w:lvlText w:val=""/>
      <w:lvlJc w:val="left"/>
      <w:pPr>
        <w:ind w:left="360" w:hanging="360"/>
      </w:pPr>
      <w:rPr>
        <w:rFonts w:ascii="Symbol" w:hAnsi="Symbol" w:hint="default"/>
        <w:sz w:val="24"/>
        <w:szCs w:val="24"/>
      </w:rPr>
    </w:lvl>
    <w:lvl w:ilvl="1" w:tplc="42F414B6" w:tentative="1">
      <w:start w:val="1"/>
      <w:numFmt w:val="bullet"/>
      <w:lvlText w:val="o"/>
      <w:lvlJc w:val="left"/>
      <w:pPr>
        <w:ind w:left="1080" w:hanging="360"/>
      </w:pPr>
      <w:rPr>
        <w:rFonts w:ascii="Courier New" w:hAnsi="Courier New" w:cs="Courier New" w:hint="default"/>
      </w:rPr>
    </w:lvl>
    <w:lvl w:ilvl="2" w:tplc="DDB8814C" w:tentative="1">
      <w:start w:val="1"/>
      <w:numFmt w:val="bullet"/>
      <w:lvlText w:val=""/>
      <w:lvlJc w:val="left"/>
      <w:pPr>
        <w:ind w:left="1800" w:hanging="360"/>
      </w:pPr>
      <w:rPr>
        <w:rFonts w:ascii="Wingdings" w:hAnsi="Wingdings" w:hint="default"/>
      </w:rPr>
    </w:lvl>
    <w:lvl w:ilvl="3" w:tplc="B9CE82E6" w:tentative="1">
      <w:start w:val="1"/>
      <w:numFmt w:val="bullet"/>
      <w:lvlText w:val=""/>
      <w:lvlJc w:val="left"/>
      <w:pPr>
        <w:ind w:left="2520" w:hanging="360"/>
      </w:pPr>
      <w:rPr>
        <w:rFonts w:ascii="Symbol" w:hAnsi="Symbol" w:hint="default"/>
      </w:rPr>
    </w:lvl>
    <w:lvl w:ilvl="4" w:tplc="464C37D0" w:tentative="1">
      <w:start w:val="1"/>
      <w:numFmt w:val="bullet"/>
      <w:lvlText w:val="o"/>
      <w:lvlJc w:val="left"/>
      <w:pPr>
        <w:ind w:left="3240" w:hanging="360"/>
      </w:pPr>
      <w:rPr>
        <w:rFonts w:ascii="Courier New" w:hAnsi="Courier New" w:cs="Courier New" w:hint="default"/>
      </w:rPr>
    </w:lvl>
    <w:lvl w:ilvl="5" w:tplc="757A5D82" w:tentative="1">
      <w:start w:val="1"/>
      <w:numFmt w:val="bullet"/>
      <w:lvlText w:val=""/>
      <w:lvlJc w:val="left"/>
      <w:pPr>
        <w:ind w:left="3960" w:hanging="360"/>
      </w:pPr>
      <w:rPr>
        <w:rFonts w:ascii="Wingdings" w:hAnsi="Wingdings" w:hint="default"/>
      </w:rPr>
    </w:lvl>
    <w:lvl w:ilvl="6" w:tplc="C5E6BB68" w:tentative="1">
      <w:start w:val="1"/>
      <w:numFmt w:val="bullet"/>
      <w:lvlText w:val=""/>
      <w:lvlJc w:val="left"/>
      <w:pPr>
        <w:ind w:left="4680" w:hanging="360"/>
      </w:pPr>
      <w:rPr>
        <w:rFonts w:ascii="Symbol" w:hAnsi="Symbol" w:hint="default"/>
      </w:rPr>
    </w:lvl>
    <w:lvl w:ilvl="7" w:tplc="1B12D4DA" w:tentative="1">
      <w:start w:val="1"/>
      <w:numFmt w:val="bullet"/>
      <w:lvlText w:val="o"/>
      <w:lvlJc w:val="left"/>
      <w:pPr>
        <w:ind w:left="5400" w:hanging="360"/>
      </w:pPr>
      <w:rPr>
        <w:rFonts w:ascii="Courier New" w:hAnsi="Courier New" w:cs="Courier New" w:hint="default"/>
      </w:rPr>
    </w:lvl>
    <w:lvl w:ilvl="8" w:tplc="454CC428" w:tentative="1">
      <w:start w:val="1"/>
      <w:numFmt w:val="bullet"/>
      <w:lvlText w:val=""/>
      <w:lvlJc w:val="left"/>
      <w:pPr>
        <w:ind w:left="6120" w:hanging="360"/>
      </w:pPr>
      <w:rPr>
        <w:rFonts w:ascii="Wingdings" w:hAnsi="Wingdings" w:hint="default"/>
      </w:rPr>
    </w:lvl>
  </w:abstractNum>
  <w:abstractNum w:abstractNumId="5">
    <w:nsid w:val="148E3344"/>
    <w:multiLevelType w:val="hybridMultilevel"/>
    <w:tmpl w:val="0CD6AE00"/>
    <w:lvl w:ilvl="0" w:tplc="FFE485D2">
      <w:start w:val="1"/>
      <w:numFmt w:val="arabicAbjad"/>
      <w:lvlText w:val="(%1)"/>
      <w:lvlJc w:val="left"/>
      <w:pPr>
        <w:ind w:left="1734" w:hanging="360"/>
      </w:pPr>
      <w:rPr>
        <w:rFonts w:hint="default"/>
      </w:rPr>
    </w:lvl>
    <w:lvl w:ilvl="1" w:tplc="04090019">
      <w:start w:val="1"/>
      <w:numFmt w:val="lowerLetter"/>
      <w:lvlText w:val="%2."/>
      <w:lvlJc w:val="left"/>
      <w:pPr>
        <w:ind w:left="2454" w:hanging="360"/>
      </w:pPr>
    </w:lvl>
    <w:lvl w:ilvl="2" w:tplc="0409001B" w:tentative="1">
      <w:start w:val="1"/>
      <w:numFmt w:val="lowerRoman"/>
      <w:lvlText w:val="%3."/>
      <w:lvlJc w:val="right"/>
      <w:pPr>
        <w:ind w:left="3174" w:hanging="180"/>
      </w:pPr>
    </w:lvl>
    <w:lvl w:ilvl="3" w:tplc="0409000F" w:tentative="1">
      <w:start w:val="1"/>
      <w:numFmt w:val="decimal"/>
      <w:lvlText w:val="%4."/>
      <w:lvlJc w:val="left"/>
      <w:pPr>
        <w:ind w:left="3894" w:hanging="360"/>
      </w:pPr>
    </w:lvl>
    <w:lvl w:ilvl="4" w:tplc="04090019" w:tentative="1">
      <w:start w:val="1"/>
      <w:numFmt w:val="lowerLetter"/>
      <w:lvlText w:val="%5."/>
      <w:lvlJc w:val="left"/>
      <w:pPr>
        <w:ind w:left="4614" w:hanging="360"/>
      </w:pPr>
    </w:lvl>
    <w:lvl w:ilvl="5" w:tplc="0409001B" w:tentative="1">
      <w:start w:val="1"/>
      <w:numFmt w:val="lowerRoman"/>
      <w:lvlText w:val="%6."/>
      <w:lvlJc w:val="right"/>
      <w:pPr>
        <w:ind w:left="5334" w:hanging="180"/>
      </w:pPr>
    </w:lvl>
    <w:lvl w:ilvl="6" w:tplc="0409000F" w:tentative="1">
      <w:start w:val="1"/>
      <w:numFmt w:val="decimal"/>
      <w:lvlText w:val="%7."/>
      <w:lvlJc w:val="left"/>
      <w:pPr>
        <w:ind w:left="6054" w:hanging="360"/>
      </w:pPr>
    </w:lvl>
    <w:lvl w:ilvl="7" w:tplc="04090019" w:tentative="1">
      <w:start w:val="1"/>
      <w:numFmt w:val="lowerLetter"/>
      <w:lvlText w:val="%8."/>
      <w:lvlJc w:val="left"/>
      <w:pPr>
        <w:ind w:left="6774" w:hanging="360"/>
      </w:pPr>
    </w:lvl>
    <w:lvl w:ilvl="8" w:tplc="0409001B" w:tentative="1">
      <w:start w:val="1"/>
      <w:numFmt w:val="lowerRoman"/>
      <w:lvlText w:val="%9."/>
      <w:lvlJc w:val="right"/>
      <w:pPr>
        <w:ind w:left="7494" w:hanging="180"/>
      </w:pPr>
    </w:lvl>
  </w:abstractNum>
  <w:abstractNum w:abstractNumId="6">
    <w:nsid w:val="15A46A4F"/>
    <w:multiLevelType w:val="hybridMultilevel"/>
    <w:tmpl w:val="3F1C79C4"/>
    <w:lvl w:ilvl="0" w:tplc="BA54D266">
      <w:start w:val="1"/>
      <w:numFmt w:val="arabicAbjad"/>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E708EA"/>
    <w:multiLevelType w:val="hybridMultilevel"/>
    <w:tmpl w:val="E5E88C20"/>
    <w:lvl w:ilvl="0" w:tplc="117ACDDC">
      <w:start w:val="1"/>
      <w:numFmt w:val="bullet"/>
      <w:lvlText w:val=""/>
      <w:lvlJc w:val="left"/>
      <w:pPr>
        <w:ind w:left="501"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1D4DDE"/>
    <w:multiLevelType w:val="hybridMultilevel"/>
    <w:tmpl w:val="0AE66DEA"/>
    <w:lvl w:ilvl="0" w:tplc="16EA5660">
      <w:start w:val="1"/>
      <w:numFmt w:val="arabicAbjad"/>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B19A2"/>
    <w:multiLevelType w:val="multilevel"/>
    <w:tmpl w:val="495EEFEE"/>
    <w:lvl w:ilvl="0">
      <w:start w:val="1"/>
      <w:numFmt w:val="decimal"/>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5E87973"/>
    <w:multiLevelType w:val="hybridMultilevel"/>
    <w:tmpl w:val="F97CAE3C"/>
    <w:lvl w:ilvl="0" w:tplc="D2E097D8">
      <w:start w:val="1"/>
      <w:numFmt w:val="decimal"/>
      <w:pStyle w:val="NumberedParaAR"/>
      <w:lvlText w:val="%1."/>
      <w:lvlJc w:val="left"/>
      <w:pPr>
        <w:tabs>
          <w:tab w:val="num" w:pos="567"/>
        </w:tabs>
        <w:ind w:left="0" w:firstLine="0"/>
      </w:pPr>
      <w:rPr>
        <w:rFonts w:ascii="Arabic Typesetting" w:hAnsi="Arabic Typesetting" w:cs="Arabic Typesetting" w:hint="default"/>
        <w:b/>
        <w:b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B80835"/>
    <w:multiLevelType w:val="hybridMultilevel"/>
    <w:tmpl w:val="085C252E"/>
    <w:lvl w:ilvl="0" w:tplc="FFE485D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554AAD"/>
    <w:multiLevelType w:val="hybridMultilevel"/>
    <w:tmpl w:val="4BF6A790"/>
    <w:lvl w:ilvl="0" w:tplc="FFE485D2">
      <w:start w:val="1"/>
      <w:numFmt w:val="arabicAbjad"/>
      <w:lvlText w:val="(%1)"/>
      <w:lvlJc w:val="left"/>
      <w:pPr>
        <w:ind w:left="8370" w:hanging="360"/>
      </w:pPr>
      <w:rPr>
        <w:rFonts w:hint="default"/>
      </w:rPr>
    </w:lvl>
    <w:lvl w:ilvl="1" w:tplc="04090019" w:tentative="1">
      <w:start w:val="1"/>
      <w:numFmt w:val="lowerLetter"/>
      <w:lvlText w:val="%2."/>
      <w:lvlJc w:val="left"/>
      <w:pPr>
        <w:ind w:left="9090" w:hanging="360"/>
      </w:pPr>
    </w:lvl>
    <w:lvl w:ilvl="2" w:tplc="0409001B" w:tentative="1">
      <w:start w:val="1"/>
      <w:numFmt w:val="lowerRoman"/>
      <w:lvlText w:val="%3."/>
      <w:lvlJc w:val="right"/>
      <w:pPr>
        <w:ind w:left="9810" w:hanging="180"/>
      </w:pPr>
    </w:lvl>
    <w:lvl w:ilvl="3" w:tplc="0409000F" w:tentative="1">
      <w:start w:val="1"/>
      <w:numFmt w:val="decimal"/>
      <w:lvlText w:val="%4."/>
      <w:lvlJc w:val="left"/>
      <w:pPr>
        <w:ind w:left="10530" w:hanging="360"/>
      </w:pPr>
    </w:lvl>
    <w:lvl w:ilvl="4" w:tplc="04090019" w:tentative="1">
      <w:start w:val="1"/>
      <w:numFmt w:val="lowerLetter"/>
      <w:lvlText w:val="%5."/>
      <w:lvlJc w:val="left"/>
      <w:pPr>
        <w:ind w:left="11250" w:hanging="360"/>
      </w:pPr>
    </w:lvl>
    <w:lvl w:ilvl="5" w:tplc="0409001B" w:tentative="1">
      <w:start w:val="1"/>
      <w:numFmt w:val="lowerRoman"/>
      <w:lvlText w:val="%6."/>
      <w:lvlJc w:val="right"/>
      <w:pPr>
        <w:ind w:left="11970" w:hanging="180"/>
      </w:pPr>
    </w:lvl>
    <w:lvl w:ilvl="6" w:tplc="0409000F" w:tentative="1">
      <w:start w:val="1"/>
      <w:numFmt w:val="decimal"/>
      <w:lvlText w:val="%7."/>
      <w:lvlJc w:val="left"/>
      <w:pPr>
        <w:ind w:left="12690" w:hanging="360"/>
      </w:pPr>
    </w:lvl>
    <w:lvl w:ilvl="7" w:tplc="04090019" w:tentative="1">
      <w:start w:val="1"/>
      <w:numFmt w:val="lowerLetter"/>
      <w:lvlText w:val="%8."/>
      <w:lvlJc w:val="left"/>
      <w:pPr>
        <w:ind w:left="13410" w:hanging="360"/>
      </w:pPr>
    </w:lvl>
    <w:lvl w:ilvl="8" w:tplc="0409001B" w:tentative="1">
      <w:start w:val="1"/>
      <w:numFmt w:val="lowerRoman"/>
      <w:lvlText w:val="%9."/>
      <w:lvlJc w:val="right"/>
      <w:pPr>
        <w:ind w:left="14130" w:hanging="180"/>
      </w:pPr>
    </w:lvl>
  </w:abstractNum>
  <w:abstractNum w:abstractNumId="13">
    <w:nsid w:val="49921CD8"/>
    <w:multiLevelType w:val="hybridMultilevel"/>
    <w:tmpl w:val="62A49468"/>
    <w:lvl w:ilvl="0" w:tplc="FFE485D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643537"/>
    <w:multiLevelType w:val="hybridMultilevel"/>
    <w:tmpl w:val="7E60C064"/>
    <w:lvl w:ilvl="0" w:tplc="FFE485D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B80011"/>
    <w:multiLevelType w:val="hybridMultilevel"/>
    <w:tmpl w:val="E8185FA4"/>
    <w:lvl w:ilvl="0" w:tplc="7DC20860">
      <w:start w:val="1"/>
      <w:numFmt w:val="bullet"/>
      <w:lvlText w:val=""/>
      <w:lvlJc w:val="left"/>
      <w:pPr>
        <w:ind w:left="360" w:hanging="360"/>
      </w:pPr>
      <w:rPr>
        <w:rFonts w:ascii="Symbol" w:hAnsi="Symbol" w:hint="default"/>
        <w:sz w:val="24"/>
        <w:szCs w:val="24"/>
      </w:rPr>
    </w:lvl>
    <w:lvl w:ilvl="1" w:tplc="E962EFBA" w:tentative="1">
      <w:start w:val="1"/>
      <w:numFmt w:val="bullet"/>
      <w:lvlText w:val="o"/>
      <w:lvlJc w:val="left"/>
      <w:pPr>
        <w:ind w:left="1080" w:hanging="360"/>
      </w:pPr>
      <w:rPr>
        <w:rFonts w:ascii="Courier New" w:hAnsi="Courier New" w:cs="Courier New" w:hint="default"/>
      </w:rPr>
    </w:lvl>
    <w:lvl w:ilvl="2" w:tplc="31E453EC" w:tentative="1">
      <w:start w:val="1"/>
      <w:numFmt w:val="bullet"/>
      <w:lvlText w:val=""/>
      <w:lvlJc w:val="left"/>
      <w:pPr>
        <w:ind w:left="1800" w:hanging="360"/>
      </w:pPr>
      <w:rPr>
        <w:rFonts w:ascii="Wingdings" w:hAnsi="Wingdings" w:hint="default"/>
      </w:rPr>
    </w:lvl>
    <w:lvl w:ilvl="3" w:tplc="1938FA30" w:tentative="1">
      <w:start w:val="1"/>
      <w:numFmt w:val="bullet"/>
      <w:lvlText w:val=""/>
      <w:lvlJc w:val="left"/>
      <w:pPr>
        <w:ind w:left="2520" w:hanging="360"/>
      </w:pPr>
      <w:rPr>
        <w:rFonts w:ascii="Symbol" w:hAnsi="Symbol" w:hint="default"/>
      </w:rPr>
    </w:lvl>
    <w:lvl w:ilvl="4" w:tplc="C428E700" w:tentative="1">
      <w:start w:val="1"/>
      <w:numFmt w:val="bullet"/>
      <w:lvlText w:val="o"/>
      <w:lvlJc w:val="left"/>
      <w:pPr>
        <w:ind w:left="3240" w:hanging="360"/>
      </w:pPr>
      <w:rPr>
        <w:rFonts w:ascii="Courier New" w:hAnsi="Courier New" w:cs="Courier New" w:hint="default"/>
      </w:rPr>
    </w:lvl>
    <w:lvl w:ilvl="5" w:tplc="ABF8CD08" w:tentative="1">
      <w:start w:val="1"/>
      <w:numFmt w:val="bullet"/>
      <w:lvlText w:val=""/>
      <w:lvlJc w:val="left"/>
      <w:pPr>
        <w:ind w:left="3960" w:hanging="360"/>
      </w:pPr>
      <w:rPr>
        <w:rFonts w:ascii="Wingdings" w:hAnsi="Wingdings" w:hint="default"/>
      </w:rPr>
    </w:lvl>
    <w:lvl w:ilvl="6" w:tplc="4EF43558" w:tentative="1">
      <w:start w:val="1"/>
      <w:numFmt w:val="bullet"/>
      <w:lvlText w:val=""/>
      <w:lvlJc w:val="left"/>
      <w:pPr>
        <w:ind w:left="4680" w:hanging="360"/>
      </w:pPr>
      <w:rPr>
        <w:rFonts w:ascii="Symbol" w:hAnsi="Symbol" w:hint="default"/>
      </w:rPr>
    </w:lvl>
    <w:lvl w:ilvl="7" w:tplc="EE62E992" w:tentative="1">
      <w:start w:val="1"/>
      <w:numFmt w:val="bullet"/>
      <w:lvlText w:val="o"/>
      <w:lvlJc w:val="left"/>
      <w:pPr>
        <w:ind w:left="5400" w:hanging="360"/>
      </w:pPr>
      <w:rPr>
        <w:rFonts w:ascii="Courier New" w:hAnsi="Courier New" w:cs="Courier New" w:hint="default"/>
      </w:rPr>
    </w:lvl>
    <w:lvl w:ilvl="8" w:tplc="153888F2" w:tentative="1">
      <w:start w:val="1"/>
      <w:numFmt w:val="bullet"/>
      <w:lvlText w:val=""/>
      <w:lvlJc w:val="left"/>
      <w:pPr>
        <w:ind w:left="6120" w:hanging="360"/>
      </w:pPr>
      <w:rPr>
        <w:rFonts w:ascii="Wingdings" w:hAnsi="Wingdings" w:hint="default"/>
      </w:rPr>
    </w:lvl>
  </w:abstractNum>
  <w:abstractNum w:abstractNumId="16">
    <w:nsid w:val="5DD804C5"/>
    <w:multiLevelType w:val="hybridMultilevel"/>
    <w:tmpl w:val="3FF4C44C"/>
    <w:lvl w:ilvl="0" w:tplc="1BD622E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086272"/>
    <w:multiLevelType w:val="hybridMultilevel"/>
    <w:tmpl w:val="0CD6AE00"/>
    <w:lvl w:ilvl="0" w:tplc="FFE485D2">
      <w:start w:val="1"/>
      <w:numFmt w:val="arabicAbjad"/>
      <w:lvlText w:val="(%1)"/>
      <w:lvlJc w:val="left"/>
      <w:pPr>
        <w:ind w:left="1734" w:hanging="360"/>
      </w:pPr>
      <w:rPr>
        <w:rFonts w:hint="default"/>
      </w:rPr>
    </w:lvl>
    <w:lvl w:ilvl="1" w:tplc="04090019">
      <w:start w:val="1"/>
      <w:numFmt w:val="lowerLetter"/>
      <w:lvlText w:val="%2."/>
      <w:lvlJc w:val="left"/>
      <w:pPr>
        <w:ind w:left="2454" w:hanging="360"/>
      </w:pPr>
    </w:lvl>
    <w:lvl w:ilvl="2" w:tplc="0409001B" w:tentative="1">
      <w:start w:val="1"/>
      <w:numFmt w:val="lowerRoman"/>
      <w:lvlText w:val="%3."/>
      <w:lvlJc w:val="right"/>
      <w:pPr>
        <w:ind w:left="3174" w:hanging="180"/>
      </w:pPr>
    </w:lvl>
    <w:lvl w:ilvl="3" w:tplc="0409000F" w:tentative="1">
      <w:start w:val="1"/>
      <w:numFmt w:val="decimal"/>
      <w:lvlText w:val="%4."/>
      <w:lvlJc w:val="left"/>
      <w:pPr>
        <w:ind w:left="3894" w:hanging="360"/>
      </w:pPr>
    </w:lvl>
    <w:lvl w:ilvl="4" w:tplc="04090019" w:tentative="1">
      <w:start w:val="1"/>
      <w:numFmt w:val="lowerLetter"/>
      <w:lvlText w:val="%5."/>
      <w:lvlJc w:val="left"/>
      <w:pPr>
        <w:ind w:left="4614" w:hanging="360"/>
      </w:pPr>
    </w:lvl>
    <w:lvl w:ilvl="5" w:tplc="0409001B" w:tentative="1">
      <w:start w:val="1"/>
      <w:numFmt w:val="lowerRoman"/>
      <w:lvlText w:val="%6."/>
      <w:lvlJc w:val="right"/>
      <w:pPr>
        <w:ind w:left="5334" w:hanging="180"/>
      </w:pPr>
    </w:lvl>
    <w:lvl w:ilvl="6" w:tplc="0409000F" w:tentative="1">
      <w:start w:val="1"/>
      <w:numFmt w:val="decimal"/>
      <w:lvlText w:val="%7."/>
      <w:lvlJc w:val="left"/>
      <w:pPr>
        <w:ind w:left="6054" w:hanging="360"/>
      </w:pPr>
    </w:lvl>
    <w:lvl w:ilvl="7" w:tplc="04090019" w:tentative="1">
      <w:start w:val="1"/>
      <w:numFmt w:val="lowerLetter"/>
      <w:lvlText w:val="%8."/>
      <w:lvlJc w:val="left"/>
      <w:pPr>
        <w:ind w:left="6774" w:hanging="360"/>
      </w:pPr>
    </w:lvl>
    <w:lvl w:ilvl="8" w:tplc="0409001B" w:tentative="1">
      <w:start w:val="1"/>
      <w:numFmt w:val="lowerRoman"/>
      <w:lvlText w:val="%9."/>
      <w:lvlJc w:val="right"/>
      <w:pPr>
        <w:ind w:left="7494" w:hanging="180"/>
      </w:p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0"/>
  </w:num>
  <w:num w:numId="3">
    <w:abstractNumId w:val="17"/>
  </w:num>
  <w:num w:numId="4">
    <w:abstractNumId w:val="5"/>
  </w:num>
  <w:num w:numId="5">
    <w:abstractNumId w:val="0"/>
  </w:num>
  <w:num w:numId="6">
    <w:abstractNumId w:val="9"/>
  </w:num>
  <w:num w:numId="7">
    <w:abstractNumId w:val="4"/>
  </w:num>
  <w:num w:numId="8">
    <w:abstractNumId w:val="15"/>
  </w:num>
  <w:num w:numId="9">
    <w:abstractNumId w:val="10"/>
    <w:lvlOverride w:ilvl="0">
      <w:startOverride w:val="1"/>
    </w:lvlOverride>
  </w:num>
  <w:num w:numId="10">
    <w:abstractNumId w:val="14"/>
  </w:num>
  <w:num w:numId="11">
    <w:abstractNumId w:val="8"/>
  </w:num>
  <w:num w:numId="12">
    <w:abstractNumId w:val="13"/>
  </w:num>
  <w:num w:numId="13">
    <w:abstractNumId w:val="6"/>
  </w:num>
  <w:num w:numId="14">
    <w:abstractNumId w:val="2"/>
  </w:num>
  <w:num w:numId="15">
    <w:abstractNumId w:val="11"/>
  </w:num>
  <w:num w:numId="16">
    <w:abstractNumId w:val="3"/>
  </w:num>
  <w:num w:numId="17">
    <w:abstractNumId w:val="12"/>
  </w:num>
  <w:num w:numId="18">
    <w:abstractNumId w:val="1"/>
  </w:num>
  <w:num w:numId="19">
    <w:abstractNumId w:val="7"/>
  </w:num>
  <w:num w:numId="20">
    <w:abstractNumId w:val="16"/>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7A5"/>
    <w:rsid w:val="00000513"/>
    <w:rsid w:val="00000D17"/>
    <w:rsid w:val="00002345"/>
    <w:rsid w:val="00002CBE"/>
    <w:rsid w:val="00003232"/>
    <w:rsid w:val="000033DA"/>
    <w:rsid w:val="000034B6"/>
    <w:rsid w:val="000053B4"/>
    <w:rsid w:val="0000579F"/>
    <w:rsid w:val="00005EED"/>
    <w:rsid w:val="00007187"/>
    <w:rsid w:val="000074D1"/>
    <w:rsid w:val="000076BD"/>
    <w:rsid w:val="00010481"/>
    <w:rsid w:val="00010671"/>
    <w:rsid w:val="00010D35"/>
    <w:rsid w:val="00010F60"/>
    <w:rsid w:val="000114E2"/>
    <w:rsid w:val="00012C6B"/>
    <w:rsid w:val="00013308"/>
    <w:rsid w:val="00013347"/>
    <w:rsid w:val="00013952"/>
    <w:rsid w:val="00013D73"/>
    <w:rsid w:val="00014163"/>
    <w:rsid w:val="000142E1"/>
    <w:rsid w:val="000146BD"/>
    <w:rsid w:val="00014B68"/>
    <w:rsid w:val="0001645D"/>
    <w:rsid w:val="00017A43"/>
    <w:rsid w:val="00020B4A"/>
    <w:rsid w:val="00021186"/>
    <w:rsid w:val="0002157B"/>
    <w:rsid w:val="00023101"/>
    <w:rsid w:val="0002407C"/>
    <w:rsid w:val="0002476F"/>
    <w:rsid w:val="00024D2F"/>
    <w:rsid w:val="00024E17"/>
    <w:rsid w:val="000258DB"/>
    <w:rsid w:val="000259E5"/>
    <w:rsid w:val="00025D9C"/>
    <w:rsid w:val="00031B2C"/>
    <w:rsid w:val="00033D2C"/>
    <w:rsid w:val="00034C2D"/>
    <w:rsid w:val="00035CE8"/>
    <w:rsid w:val="00036041"/>
    <w:rsid w:val="000365B4"/>
    <w:rsid w:val="00036D78"/>
    <w:rsid w:val="00040637"/>
    <w:rsid w:val="00040688"/>
    <w:rsid w:val="0004070F"/>
    <w:rsid w:val="0004115B"/>
    <w:rsid w:val="00042F2D"/>
    <w:rsid w:val="000431D3"/>
    <w:rsid w:val="000432B2"/>
    <w:rsid w:val="000432CF"/>
    <w:rsid w:val="000438A8"/>
    <w:rsid w:val="00043D48"/>
    <w:rsid w:val="00044AC0"/>
    <w:rsid w:val="00045B2A"/>
    <w:rsid w:val="00045B68"/>
    <w:rsid w:val="00045E69"/>
    <w:rsid w:val="00046EDC"/>
    <w:rsid w:val="00047497"/>
    <w:rsid w:val="000500C9"/>
    <w:rsid w:val="0005014C"/>
    <w:rsid w:val="000508E2"/>
    <w:rsid w:val="00050A69"/>
    <w:rsid w:val="00050C55"/>
    <w:rsid w:val="00050F28"/>
    <w:rsid w:val="00051949"/>
    <w:rsid w:val="00053836"/>
    <w:rsid w:val="00054659"/>
    <w:rsid w:val="00055D9A"/>
    <w:rsid w:val="00055F6D"/>
    <w:rsid w:val="00055FA2"/>
    <w:rsid w:val="00057195"/>
    <w:rsid w:val="000571DD"/>
    <w:rsid w:val="00061FF5"/>
    <w:rsid w:val="00062502"/>
    <w:rsid w:val="00062B23"/>
    <w:rsid w:val="00063C91"/>
    <w:rsid w:val="000640E7"/>
    <w:rsid w:val="00065C4B"/>
    <w:rsid w:val="00066DC7"/>
    <w:rsid w:val="000677E4"/>
    <w:rsid w:val="0006794A"/>
    <w:rsid w:val="00067F31"/>
    <w:rsid w:val="00071138"/>
    <w:rsid w:val="00071220"/>
    <w:rsid w:val="000717BF"/>
    <w:rsid w:val="00071B8F"/>
    <w:rsid w:val="00071C93"/>
    <w:rsid w:val="00073402"/>
    <w:rsid w:val="000742FD"/>
    <w:rsid w:val="00075745"/>
    <w:rsid w:val="00075A04"/>
    <w:rsid w:val="00075D39"/>
    <w:rsid w:val="000760C3"/>
    <w:rsid w:val="000763A4"/>
    <w:rsid w:val="00076901"/>
    <w:rsid w:val="0008237C"/>
    <w:rsid w:val="000833C3"/>
    <w:rsid w:val="000837FE"/>
    <w:rsid w:val="0008421F"/>
    <w:rsid w:val="0008451C"/>
    <w:rsid w:val="00085041"/>
    <w:rsid w:val="00085A0B"/>
    <w:rsid w:val="00085AB3"/>
    <w:rsid w:val="000863B7"/>
    <w:rsid w:val="00087DB6"/>
    <w:rsid w:val="00087DD5"/>
    <w:rsid w:val="00090139"/>
    <w:rsid w:val="0009024C"/>
    <w:rsid w:val="00090ADD"/>
    <w:rsid w:val="000913C0"/>
    <w:rsid w:val="00091F52"/>
    <w:rsid w:val="00092302"/>
    <w:rsid w:val="00092982"/>
    <w:rsid w:val="00092DD6"/>
    <w:rsid w:val="000946B5"/>
    <w:rsid w:val="00094C85"/>
    <w:rsid w:val="00094D7E"/>
    <w:rsid w:val="0009517B"/>
    <w:rsid w:val="00095AE2"/>
    <w:rsid w:val="00095E98"/>
    <w:rsid w:val="000962DF"/>
    <w:rsid w:val="0009661E"/>
    <w:rsid w:val="00096C31"/>
    <w:rsid w:val="000A12BC"/>
    <w:rsid w:val="000A1306"/>
    <w:rsid w:val="000A1521"/>
    <w:rsid w:val="000A2FC1"/>
    <w:rsid w:val="000A3A57"/>
    <w:rsid w:val="000A5408"/>
    <w:rsid w:val="000A543D"/>
    <w:rsid w:val="000A6510"/>
    <w:rsid w:val="000A79BA"/>
    <w:rsid w:val="000B0BB4"/>
    <w:rsid w:val="000B1045"/>
    <w:rsid w:val="000B1BAE"/>
    <w:rsid w:val="000B24C2"/>
    <w:rsid w:val="000B29B3"/>
    <w:rsid w:val="000B3530"/>
    <w:rsid w:val="000B35B0"/>
    <w:rsid w:val="000B3889"/>
    <w:rsid w:val="000B3942"/>
    <w:rsid w:val="000B3B3B"/>
    <w:rsid w:val="000B42E7"/>
    <w:rsid w:val="000B70B7"/>
    <w:rsid w:val="000B73E6"/>
    <w:rsid w:val="000B7759"/>
    <w:rsid w:val="000B7CD4"/>
    <w:rsid w:val="000C0CF0"/>
    <w:rsid w:val="000C0F0C"/>
    <w:rsid w:val="000C111E"/>
    <w:rsid w:val="000C1E3C"/>
    <w:rsid w:val="000C1FB4"/>
    <w:rsid w:val="000C2A3E"/>
    <w:rsid w:val="000C2CE8"/>
    <w:rsid w:val="000C335E"/>
    <w:rsid w:val="000C4651"/>
    <w:rsid w:val="000C46EC"/>
    <w:rsid w:val="000C484D"/>
    <w:rsid w:val="000C4E09"/>
    <w:rsid w:val="000C523D"/>
    <w:rsid w:val="000C52A5"/>
    <w:rsid w:val="000C563F"/>
    <w:rsid w:val="000C5DF9"/>
    <w:rsid w:val="000C5F21"/>
    <w:rsid w:val="000C662C"/>
    <w:rsid w:val="000C733A"/>
    <w:rsid w:val="000C76B0"/>
    <w:rsid w:val="000D0C07"/>
    <w:rsid w:val="000D0C7C"/>
    <w:rsid w:val="000D0DDA"/>
    <w:rsid w:val="000D1A1D"/>
    <w:rsid w:val="000D4102"/>
    <w:rsid w:val="000D489C"/>
    <w:rsid w:val="000D5FB7"/>
    <w:rsid w:val="000D7612"/>
    <w:rsid w:val="000E06A5"/>
    <w:rsid w:val="000E099B"/>
    <w:rsid w:val="000E16EB"/>
    <w:rsid w:val="000E591F"/>
    <w:rsid w:val="000E5A23"/>
    <w:rsid w:val="000E6045"/>
    <w:rsid w:val="000E7872"/>
    <w:rsid w:val="000F0405"/>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003"/>
    <w:rsid w:val="001041EE"/>
    <w:rsid w:val="001042E0"/>
    <w:rsid w:val="00104C51"/>
    <w:rsid w:val="0010597B"/>
    <w:rsid w:val="00105E07"/>
    <w:rsid w:val="00106D09"/>
    <w:rsid w:val="00110107"/>
    <w:rsid w:val="00110531"/>
    <w:rsid w:val="00110794"/>
    <w:rsid w:val="00110C9F"/>
    <w:rsid w:val="00111A0E"/>
    <w:rsid w:val="00112524"/>
    <w:rsid w:val="00112AC8"/>
    <w:rsid w:val="00113769"/>
    <w:rsid w:val="00114141"/>
    <w:rsid w:val="00114827"/>
    <w:rsid w:val="00115266"/>
    <w:rsid w:val="001154FB"/>
    <w:rsid w:val="00115B51"/>
    <w:rsid w:val="001171EF"/>
    <w:rsid w:val="001173C5"/>
    <w:rsid w:val="001175C0"/>
    <w:rsid w:val="00121092"/>
    <w:rsid w:val="00121AA0"/>
    <w:rsid w:val="00121FE6"/>
    <w:rsid w:val="00123F16"/>
    <w:rsid w:val="0012405D"/>
    <w:rsid w:val="001252B1"/>
    <w:rsid w:val="00126574"/>
    <w:rsid w:val="00126897"/>
    <w:rsid w:val="0012696D"/>
    <w:rsid w:val="00130FC3"/>
    <w:rsid w:val="00130FC9"/>
    <w:rsid w:val="001310EE"/>
    <w:rsid w:val="0013191A"/>
    <w:rsid w:val="00131E8F"/>
    <w:rsid w:val="0013337D"/>
    <w:rsid w:val="00134008"/>
    <w:rsid w:val="00135C24"/>
    <w:rsid w:val="00136389"/>
    <w:rsid w:val="00136A1A"/>
    <w:rsid w:val="00136A96"/>
    <w:rsid w:val="001376B6"/>
    <w:rsid w:val="00140A35"/>
    <w:rsid w:val="00142F4D"/>
    <w:rsid w:val="00143428"/>
    <w:rsid w:val="0014412C"/>
    <w:rsid w:val="00144713"/>
    <w:rsid w:val="00144CC3"/>
    <w:rsid w:val="00145406"/>
    <w:rsid w:val="00145FD6"/>
    <w:rsid w:val="001462B1"/>
    <w:rsid w:val="0015009D"/>
    <w:rsid w:val="0015060A"/>
    <w:rsid w:val="00150EA8"/>
    <w:rsid w:val="00151493"/>
    <w:rsid w:val="001519FB"/>
    <w:rsid w:val="00151A05"/>
    <w:rsid w:val="00151B18"/>
    <w:rsid w:val="00151BF2"/>
    <w:rsid w:val="00151C68"/>
    <w:rsid w:val="001520DD"/>
    <w:rsid w:val="00152374"/>
    <w:rsid w:val="00153A62"/>
    <w:rsid w:val="00153CD7"/>
    <w:rsid w:val="00154023"/>
    <w:rsid w:val="001545B3"/>
    <w:rsid w:val="001550DF"/>
    <w:rsid w:val="00155607"/>
    <w:rsid w:val="00155CEA"/>
    <w:rsid w:val="00156153"/>
    <w:rsid w:val="001563D9"/>
    <w:rsid w:val="00156428"/>
    <w:rsid w:val="001568F4"/>
    <w:rsid w:val="001572CE"/>
    <w:rsid w:val="0016020F"/>
    <w:rsid w:val="001603F7"/>
    <w:rsid w:val="00160C95"/>
    <w:rsid w:val="00162777"/>
    <w:rsid w:val="0016337E"/>
    <w:rsid w:val="00164306"/>
    <w:rsid w:val="00164691"/>
    <w:rsid w:val="00164BD2"/>
    <w:rsid w:val="00164E98"/>
    <w:rsid w:val="00165AC3"/>
    <w:rsid w:val="001665F3"/>
    <w:rsid w:val="001667B6"/>
    <w:rsid w:val="001668D4"/>
    <w:rsid w:val="00166A09"/>
    <w:rsid w:val="00167809"/>
    <w:rsid w:val="00167F30"/>
    <w:rsid w:val="00171844"/>
    <w:rsid w:val="001725A4"/>
    <w:rsid w:val="0017385A"/>
    <w:rsid w:val="00175448"/>
    <w:rsid w:val="001757AF"/>
    <w:rsid w:val="00175825"/>
    <w:rsid w:val="00175FC5"/>
    <w:rsid w:val="00176166"/>
    <w:rsid w:val="0017666F"/>
    <w:rsid w:val="0017686F"/>
    <w:rsid w:val="00176D64"/>
    <w:rsid w:val="00176E2C"/>
    <w:rsid w:val="00177A44"/>
    <w:rsid w:val="00177DBF"/>
    <w:rsid w:val="00182417"/>
    <w:rsid w:val="0018242F"/>
    <w:rsid w:val="00183573"/>
    <w:rsid w:val="0018414E"/>
    <w:rsid w:val="00185718"/>
    <w:rsid w:val="001857AF"/>
    <w:rsid w:val="00185BBE"/>
    <w:rsid w:val="00186606"/>
    <w:rsid w:val="00190B6D"/>
    <w:rsid w:val="00191976"/>
    <w:rsid w:val="00191E75"/>
    <w:rsid w:val="00192022"/>
    <w:rsid w:val="0019301D"/>
    <w:rsid w:val="00193170"/>
    <w:rsid w:val="00193E09"/>
    <w:rsid w:val="0019454F"/>
    <w:rsid w:val="00194719"/>
    <w:rsid w:val="00194774"/>
    <w:rsid w:val="00195CE0"/>
    <w:rsid w:val="001A098F"/>
    <w:rsid w:val="001A10CB"/>
    <w:rsid w:val="001A110B"/>
    <w:rsid w:val="001A149A"/>
    <w:rsid w:val="001A2AB7"/>
    <w:rsid w:val="001A4A9C"/>
    <w:rsid w:val="001A6B88"/>
    <w:rsid w:val="001A6C33"/>
    <w:rsid w:val="001A6E68"/>
    <w:rsid w:val="001A7465"/>
    <w:rsid w:val="001B0853"/>
    <w:rsid w:val="001B1595"/>
    <w:rsid w:val="001B3131"/>
    <w:rsid w:val="001B313E"/>
    <w:rsid w:val="001B4B2F"/>
    <w:rsid w:val="001B4E64"/>
    <w:rsid w:val="001B7C00"/>
    <w:rsid w:val="001C09D2"/>
    <w:rsid w:val="001C1620"/>
    <w:rsid w:val="001C18B2"/>
    <w:rsid w:val="001C1994"/>
    <w:rsid w:val="001C2933"/>
    <w:rsid w:val="001C2F30"/>
    <w:rsid w:val="001C5EEE"/>
    <w:rsid w:val="001C6A73"/>
    <w:rsid w:val="001C73C2"/>
    <w:rsid w:val="001D0474"/>
    <w:rsid w:val="001D141D"/>
    <w:rsid w:val="001D1EBD"/>
    <w:rsid w:val="001D1FE4"/>
    <w:rsid w:val="001D2184"/>
    <w:rsid w:val="001D24F3"/>
    <w:rsid w:val="001D2678"/>
    <w:rsid w:val="001D2804"/>
    <w:rsid w:val="001D2DC4"/>
    <w:rsid w:val="001D557C"/>
    <w:rsid w:val="001D55B8"/>
    <w:rsid w:val="001D6A48"/>
    <w:rsid w:val="001E1043"/>
    <w:rsid w:val="001E10E1"/>
    <w:rsid w:val="001E175F"/>
    <w:rsid w:val="001E19F7"/>
    <w:rsid w:val="001E2669"/>
    <w:rsid w:val="001E3FB9"/>
    <w:rsid w:val="001E4083"/>
    <w:rsid w:val="001E5588"/>
    <w:rsid w:val="001E56CB"/>
    <w:rsid w:val="001E56FC"/>
    <w:rsid w:val="001E582D"/>
    <w:rsid w:val="001E62B9"/>
    <w:rsid w:val="001E6318"/>
    <w:rsid w:val="001E714F"/>
    <w:rsid w:val="001F0AD5"/>
    <w:rsid w:val="001F0C0A"/>
    <w:rsid w:val="001F0C27"/>
    <w:rsid w:val="001F14C2"/>
    <w:rsid w:val="001F1509"/>
    <w:rsid w:val="001F18E7"/>
    <w:rsid w:val="001F191C"/>
    <w:rsid w:val="001F3A75"/>
    <w:rsid w:val="001F3A9D"/>
    <w:rsid w:val="001F3FDB"/>
    <w:rsid w:val="001F4321"/>
    <w:rsid w:val="001F4793"/>
    <w:rsid w:val="001F6545"/>
    <w:rsid w:val="001F66B5"/>
    <w:rsid w:val="001F6F36"/>
    <w:rsid w:val="001F76FD"/>
    <w:rsid w:val="002004C0"/>
    <w:rsid w:val="002012F2"/>
    <w:rsid w:val="002014D7"/>
    <w:rsid w:val="0020206E"/>
    <w:rsid w:val="00202F07"/>
    <w:rsid w:val="00203030"/>
    <w:rsid w:val="002033AA"/>
    <w:rsid w:val="00203D45"/>
    <w:rsid w:val="00204EAD"/>
    <w:rsid w:val="00205495"/>
    <w:rsid w:val="002061DE"/>
    <w:rsid w:val="002065E2"/>
    <w:rsid w:val="00206C61"/>
    <w:rsid w:val="00206F30"/>
    <w:rsid w:val="002072D8"/>
    <w:rsid w:val="00207616"/>
    <w:rsid w:val="00207F10"/>
    <w:rsid w:val="002112E6"/>
    <w:rsid w:val="0021240E"/>
    <w:rsid w:val="00213213"/>
    <w:rsid w:val="0021457F"/>
    <w:rsid w:val="0021505D"/>
    <w:rsid w:val="00215BF8"/>
    <w:rsid w:val="0021604B"/>
    <w:rsid w:val="00216545"/>
    <w:rsid w:val="00220227"/>
    <w:rsid w:val="0022176B"/>
    <w:rsid w:val="00222760"/>
    <w:rsid w:val="00222782"/>
    <w:rsid w:val="00222A10"/>
    <w:rsid w:val="0022360A"/>
    <w:rsid w:val="00226204"/>
    <w:rsid w:val="00226B82"/>
    <w:rsid w:val="00227103"/>
    <w:rsid w:val="00230249"/>
    <w:rsid w:val="00230D5F"/>
    <w:rsid w:val="00231711"/>
    <w:rsid w:val="00231BE3"/>
    <w:rsid w:val="00232C51"/>
    <w:rsid w:val="00233414"/>
    <w:rsid w:val="00233832"/>
    <w:rsid w:val="00233D69"/>
    <w:rsid w:val="00234587"/>
    <w:rsid w:val="00234E82"/>
    <w:rsid w:val="00235C9D"/>
    <w:rsid w:val="00236FCB"/>
    <w:rsid w:val="002412D4"/>
    <w:rsid w:val="00241E63"/>
    <w:rsid w:val="00241FA8"/>
    <w:rsid w:val="0024220D"/>
    <w:rsid w:val="00242BD3"/>
    <w:rsid w:val="00242C02"/>
    <w:rsid w:val="00243155"/>
    <w:rsid w:val="002440FC"/>
    <w:rsid w:val="0024682B"/>
    <w:rsid w:val="00246E87"/>
    <w:rsid w:val="00247783"/>
    <w:rsid w:val="00247EC8"/>
    <w:rsid w:val="0025172C"/>
    <w:rsid w:val="00252CF8"/>
    <w:rsid w:val="00252E2E"/>
    <w:rsid w:val="00253210"/>
    <w:rsid w:val="0025353E"/>
    <w:rsid w:val="00253DE1"/>
    <w:rsid w:val="0025425F"/>
    <w:rsid w:val="00254468"/>
    <w:rsid w:val="00254DE4"/>
    <w:rsid w:val="002559DA"/>
    <w:rsid w:val="00256955"/>
    <w:rsid w:val="00256EB8"/>
    <w:rsid w:val="00257782"/>
    <w:rsid w:val="0026071A"/>
    <w:rsid w:val="00261B27"/>
    <w:rsid w:val="00262B5A"/>
    <w:rsid w:val="002636B1"/>
    <w:rsid w:val="0026520E"/>
    <w:rsid w:val="00266486"/>
    <w:rsid w:val="00266B0A"/>
    <w:rsid w:val="00266C61"/>
    <w:rsid w:val="00266EA3"/>
    <w:rsid w:val="0026749A"/>
    <w:rsid w:val="002704F8"/>
    <w:rsid w:val="00270E72"/>
    <w:rsid w:val="0027167E"/>
    <w:rsid w:val="00271F24"/>
    <w:rsid w:val="00272503"/>
    <w:rsid w:val="00272F3A"/>
    <w:rsid w:val="002736FD"/>
    <w:rsid w:val="00273941"/>
    <w:rsid w:val="00273D91"/>
    <w:rsid w:val="002743E2"/>
    <w:rsid w:val="00274410"/>
    <w:rsid w:val="0027447E"/>
    <w:rsid w:val="00274F41"/>
    <w:rsid w:val="0027520A"/>
    <w:rsid w:val="00275419"/>
    <w:rsid w:val="0027559E"/>
    <w:rsid w:val="0027564F"/>
    <w:rsid w:val="00275A2D"/>
    <w:rsid w:val="0027637C"/>
    <w:rsid w:val="0027655E"/>
    <w:rsid w:val="002772A5"/>
    <w:rsid w:val="002806F8"/>
    <w:rsid w:val="002810B5"/>
    <w:rsid w:val="00281F4F"/>
    <w:rsid w:val="00283D37"/>
    <w:rsid w:val="00286744"/>
    <w:rsid w:val="00290707"/>
    <w:rsid w:val="002909B9"/>
    <w:rsid w:val="002919B2"/>
    <w:rsid w:val="00292466"/>
    <w:rsid w:val="00292CEE"/>
    <w:rsid w:val="00292D22"/>
    <w:rsid w:val="0029470D"/>
    <w:rsid w:val="00295BBE"/>
    <w:rsid w:val="00297B80"/>
    <w:rsid w:val="002A04A8"/>
    <w:rsid w:val="002A076C"/>
    <w:rsid w:val="002A0A2A"/>
    <w:rsid w:val="002A1059"/>
    <w:rsid w:val="002A1835"/>
    <w:rsid w:val="002A3C9D"/>
    <w:rsid w:val="002A5403"/>
    <w:rsid w:val="002A6936"/>
    <w:rsid w:val="002A6C9F"/>
    <w:rsid w:val="002A77F3"/>
    <w:rsid w:val="002B14F0"/>
    <w:rsid w:val="002B1F0F"/>
    <w:rsid w:val="002B28F0"/>
    <w:rsid w:val="002B3BF6"/>
    <w:rsid w:val="002B53D3"/>
    <w:rsid w:val="002B6202"/>
    <w:rsid w:val="002B7616"/>
    <w:rsid w:val="002C014C"/>
    <w:rsid w:val="002C060C"/>
    <w:rsid w:val="002C0BA6"/>
    <w:rsid w:val="002C12A7"/>
    <w:rsid w:val="002C2B6F"/>
    <w:rsid w:val="002C314F"/>
    <w:rsid w:val="002C4AD1"/>
    <w:rsid w:val="002C71B6"/>
    <w:rsid w:val="002C7D29"/>
    <w:rsid w:val="002D0298"/>
    <w:rsid w:val="002D1662"/>
    <w:rsid w:val="002D1DE5"/>
    <w:rsid w:val="002D3506"/>
    <w:rsid w:val="002D3670"/>
    <w:rsid w:val="002D3AB6"/>
    <w:rsid w:val="002D4807"/>
    <w:rsid w:val="002D5DDC"/>
    <w:rsid w:val="002D5F16"/>
    <w:rsid w:val="002D62F1"/>
    <w:rsid w:val="002D6716"/>
    <w:rsid w:val="002D6FD8"/>
    <w:rsid w:val="002D727B"/>
    <w:rsid w:val="002D7EAD"/>
    <w:rsid w:val="002E1169"/>
    <w:rsid w:val="002E1218"/>
    <w:rsid w:val="002E28F3"/>
    <w:rsid w:val="002E42A3"/>
    <w:rsid w:val="002E4F17"/>
    <w:rsid w:val="002E5B3B"/>
    <w:rsid w:val="002E6CD5"/>
    <w:rsid w:val="002E7615"/>
    <w:rsid w:val="002E7A2A"/>
    <w:rsid w:val="002E7F16"/>
    <w:rsid w:val="002F1425"/>
    <w:rsid w:val="002F2EC8"/>
    <w:rsid w:val="002F4CE2"/>
    <w:rsid w:val="002F5F6A"/>
    <w:rsid w:val="002F60A4"/>
    <w:rsid w:val="002F6386"/>
    <w:rsid w:val="002F6B0C"/>
    <w:rsid w:val="002F77FC"/>
    <w:rsid w:val="003004A6"/>
    <w:rsid w:val="00300CB1"/>
    <w:rsid w:val="0030129C"/>
    <w:rsid w:val="003013E2"/>
    <w:rsid w:val="003017AD"/>
    <w:rsid w:val="00301FE4"/>
    <w:rsid w:val="003032F3"/>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5F"/>
    <w:rsid w:val="00321DCD"/>
    <w:rsid w:val="0032261F"/>
    <w:rsid w:val="003237A2"/>
    <w:rsid w:val="00324729"/>
    <w:rsid w:val="00325C8B"/>
    <w:rsid w:val="00327011"/>
    <w:rsid w:val="00334127"/>
    <w:rsid w:val="00334630"/>
    <w:rsid w:val="00335CA6"/>
    <w:rsid w:val="003365F0"/>
    <w:rsid w:val="00336C50"/>
    <w:rsid w:val="00337388"/>
    <w:rsid w:val="0034007D"/>
    <w:rsid w:val="0034104C"/>
    <w:rsid w:val="003433E5"/>
    <w:rsid w:val="00344082"/>
    <w:rsid w:val="0034582C"/>
    <w:rsid w:val="00345916"/>
    <w:rsid w:val="00345CAC"/>
    <w:rsid w:val="0034789E"/>
    <w:rsid w:val="003501DA"/>
    <w:rsid w:val="003503E2"/>
    <w:rsid w:val="00351DC1"/>
    <w:rsid w:val="003534EE"/>
    <w:rsid w:val="0035502D"/>
    <w:rsid w:val="003554A7"/>
    <w:rsid w:val="00355580"/>
    <w:rsid w:val="003564C4"/>
    <w:rsid w:val="00356F88"/>
    <w:rsid w:val="003576D8"/>
    <w:rsid w:val="003600A2"/>
    <w:rsid w:val="003612D8"/>
    <w:rsid w:val="003637B6"/>
    <w:rsid w:val="00363F89"/>
    <w:rsid w:val="00363FB0"/>
    <w:rsid w:val="003646D6"/>
    <w:rsid w:val="00364FC6"/>
    <w:rsid w:val="0036541D"/>
    <w:rsid w:val="003664CA"/>
    <w:rsid w:val="00370504"/>
    <w:rsid w:val="00371814"/>
    <w:rsid w:val="0037263F"/>
    <w:rsid w:val="00372BAE"/>
    <w:rsid w:val="00372EE9"/>
    <w:rsid w:val="00373F07"/>
    <w:rsid w:val="00374A60"/>
    <w:rsid w:val="00375181"/>
    <w:rsid w:val="003764C0"/>
    <w:rsid w:val="003767A4"/>
    <w:rsid w:val="00377372"/>
    <w:rsid w:val="003774F6"/>
    <w:rsid w:val="00380C15"/>
    <w:rsid w:val="00380CAF"/>
    <w:rsid w:val="003818B3"/>
    <w:rsid w:val="0038356A"/>
    <w:rsid w:val="0038382F"/>
    <w:rsid w:val="0038443F"/>
    <w:rsid w:val="00385427"/>
    <w:rsid w:val="00385766"/>
    <w:rsid w:val="00385886"/>
    <w:rsid w:val="003864D9"/>
    <w:rsid w:val="00387542"/>
    <w:rsid w:val="00387C6B"/>
    <w:rsid w:val="00390974"/>
    <w:rsid w:val="00390FC0"/>
    <w:rsid w:val="003911B2"/>
    <w:rsid w:val="00391423"/>
    <w:rsid w:val="00391AFE"/>
    <w:rsid w:val="00392705"/>
    <w:rsid w:val="00393A79"/>
    <w:rsid w:val="00393C32"/>
    <w:rsid w:val="0039419C"/>
    <w:rsid w:val="00395987"/>
    <w:rsid w:val="00395C1C"/>
    <w:rsid w:val="00396375"/>
    <w:rsid w:val="00396801"/>
    <w:rsid w:val="00396E82"/>
    <w:rsid w:val="00397BF3"/>
    <w:rsid w:val="003A07FF"/>
    <w:rsid w:val="003A146E"/>
    <w:rsid w:val="003A26CD"/>
    <w:rsid w:val="003A2FDD"/>
    <w:rsid w:val="003A34D2"/>
    <w:rsid w:val="003A37F7"/>
    <w:rsid w:val="003A401E"/>
    <w:rsid w:val="003A416E"/>
    <w:rsid w:val="003A54E9"/>
    <w:rsid w:val="003A5E7C"/>
    <w:rsid w:val="003A627C"/>
    <w:rsid w:val="003A669B"/>
    <w:rsid w:val="003A765A"/>
    <w:rsid w:val="003A78C7"/>
    <w:rsid w:val="003A7E9A"/>
    <w:rsid w:val="003B15FE"/>
    <w:rsid w:val="003B1C41"/>
    <w:rsid w:val="003B46AD"/>
    <w:rsid w:val="003B5C96"/>
    <w:rsid w:val="003B65FB"/>
    <w:rsid w:val="003B6A26"/>
    <w:rsid w:val="003C0CAF"/>
    <w:rsid w:val="003C218D"/>
    <w:rsid w:val="003C3D89"/>
    <w:rsid w:val="003C3EE2"/>
    <w:rsid w:val="003C4224"/>
    <w:rsid w:val="003C426D"/>
    <w:rsid w:val="003C4877"/>
    <w:rsid w:val="003C4B42"/>
    <w:rsid w:val="003C4E91"/>
    <w:rsid w:val="003C6D76"/>
    <w:rsid w:val="003C72F6"/>
    <w:rsid w:val="003D073C"/>
    <w:rsid w:val="003D0791"/>
    <w:rsid w:val="003D08B1"/>
    <w:rsid w:val="003D1130"/>
    <w:rsid w:val="003D37D4"/>
    <w:rsid w:val="003D47A7"/>
    <w:rsid w:val="003D56B5"/>
    <w:rsid w:val="003D5DCC"/>
    <w:rsid w:val="003D6A63"/>
    <w:rsid w:val="003D6B84"/>
    <w:rsid w:val="003E1A49"/>
    <w:rsid w:val="003E2D01"/>
    <w:rsid w:val="003E2F9A"/>
    <w:rsid w:val="003E330E"/>
    <w:rsid w:val="003E3AE3"/>
    <w:rsid w:val="003E3C8F"/>
    <w:rsid w:val="003E47C9"/>
    <w:rsid w:val="003E5733"/>
    <w:rsid w:val="003E5E27"/>
    <w:rsid w:val="003E6FD2"/>
    <w:rsid w:val="003E788F"/>
    <w:rsid w:val="003E7A97"/>
    <w:rsid w:val="003E7D3A"/>
    <w:rsid w:val="003F0950"/>
    <w:rsid w:val="003F09C9"/>
    <w:rsid w:val="003F4C37"/>
    <w:rsid w:val="003F67AE"/>
    <w:rsid w:val="003F6BBB"/>
    <w:rsid w:val="003F719F"/>
    <w:rsid w:val="00400082"/>
    <w:rsid w:val="0040033D"/>
    <w:rsid w:val="004007E1"/>
    <w:rsid w:val="00400B1F"/>
    <w:rsid w:val="0040124A"/>
    <w:rsid w:val="00402513"/>
    <w:rsid w:val="004032D2"/>
    <w:rsid w:val="00403C4F"/>
    <w:rsid w:val="00404ECA"/>
    <w:rsid w:val="004058B4"/>
    <w:rsid w:val="00405C45"/>
    <w:rsid w:val="00405F71"/>
    <w:rsid w:val="004062EF"/>
    <w:rsid w:val="004062F0"/>
    <w:rsid w:val="00406CB5"/>
    <w:rsid w:val="00407691"/>
    <w:rsid w:val="00407A19"/>
    <w:rsid w:val="00410B8F"/>
    <w:rsid w:val="0041190D"/>
    <w:rsid w:val="00412057"/>
    <w:rsid w:val="004126C1"/>
    <w:rsid w:val="00413BA5"/>
    <w:rsid w:val="00414FD0"/>
    <w:rsid w:val="00415B35"/>
    <w:rsid w:val="00417294"/>
    <w:rsid w:val="00417E93"/>
    <w:rsid w:val="0042075B"/>
    <w:rsid w:val="00422A2A"/>
    <w:rsid w:val="00423B37"/>
    <w:rsid w:val="00424BB4"/>
    <w:rsid w:val="004253D2"/>
    <w:rsid w:val="004258CD"/>
    <w:rsid w:val="00425FC6"/>
    <w:rsid w:val="004261D2"/>
    <w:rsid w:val="004303D1"/>
    <w:rsid w:val="00430812"/>
    <w:rsid w:val="00430DBF"/>
    <w:rsid w:val="00431540"/>
    <w:rsid w:val="00433C0A"/>
    <w:rsid w:val="004349FA"/>
    <w:rsid w:val="00435129"/>
    <w:rsid w:val="00440014"/>
    <w:rsid w:val="004406BD"/>
    <w:rsid w:val="00441205"/>
    <w:rsid w:val="00442692"/>
    <w:rsid w:val="004426C1"/>
    <w:rsid w:val="004426C7"/>
    <w:rsid w:val="00442FBE"/>
    <w:rsid w:val="004433B1"/>
    <w:rsid w:val="00443571"/>
    <w:rsid w:val="00443A96"/>
    <w:rsid w:val="004444E3"/>
    <w:rsid w:val="004447FD"/>
    <w:rsid w:val="00445032"/>
    <w:rsid w:val="004450CB"/>
    <w:rsid w:val="00446967"/>
    <w:rsid w:val="00446AB6"/>
    <w:rsid w:val="00446D97"/>
    <w:rsid w:val="00450EEE"/>
    <w:rsid w:val="00450F5E"/>
    <w:rsid w:val="004512B2"/>
    <w:rsid w:val="004528EE"/>
    <w:rsid w:val="00453360"/>
    <w:rsid w:val="00456409"/>
    <w:rsid w:val="004569C6"/>
    <w:rsid w:val="00456ADC"/>
    <w:rsid w:val="00457496"/>
    <w:rsid w:val="0045768F"/>
    <w:rsid w:val="00457769"/>
    <w:rsid w:val="004627AE"/>
    <w:rsid w:val="0046298E"/>
    <w:rsid w:val="004647BB"/>
    <w:rsid w:val="0046482B"/>
    <w:rsid w:val="004648E0"/>
    <w:rsid w:val="00472043"/>
    <w:rsid w:val="00472F56"/>
    <w:rsid w:val="0047335E"/>
    <w:rsid w:val="00473CA1"/>
    <w:rsid w:val="00474F64"/>
    <w:rsid w:val="0047572C"/>
    <w:rsid w:val="00476407"/>
    <w:rsid w:val="00476A07"/>
    <w:rsid w:val="004773F7"/>
    <w:rsid w:val="00477CD5"/>
    <w:rsid w:val="004816FC"/>
    <w:rsid w:val="00481B73"/>
    <w:rsid w:val="00481F5F"/>
    <w:rsid w:val="004821D0"/>
    <w:rsid w:val="00482CB2"/>
    <w:rsid w:val="00483259"/>
    <w:rsid w:val="004839C6"/>
    <w:rsid w:val="00483D06"/>
    <w:rsid w:val="00484505"/>
    <w:rsid w:val="00485A4A"/>
    <w:rsid w:val="00485CF7"/>
    <w:rsid w:val="004862C2"/>
    <w:rsid w:val="004863F7"/>
    <w:rsid w:val="00486FFC"/>
    <w:rsid w:val="00490E6D"/>
    <w:rsid w:val="00490ED4"/>
    <w:rsid w:val="0049166C"/>
    <w:rsid w:val="00491B91"/>
    <w:rsid w:val="00491C21"/>
    <w:rsid w:val="00491C48"/>
    <w:rsid w:val="00491C66"/>
    <w:rsid w:val="004920EF"/>
    <w:rsid w:val="004935D6"/>
    <w:rsid w:val="00494195"/>
    <w:rsid w:val="00494498"/>
    <w:rsid w:val="004945FB"/>
    <w:rsid w:val="00497356"/>
    <w:rsid w:val="004A03E9"/>
    <w:rsid w:val="004A076F"/>
    <w:rsid w:val="004A1DC1"/>
    <w:rsid w:val="004A2F21"/>
    <w:rsid w:val="004A31A2"/>
    <w:rsid w:val="004A464A"/>
    <w:rsid w:val="004A48A7"/>
    <w:rsid w:val="004A655D"/>
    <w:rsid w:val="004B01B1"/>
    <w:rsid w:val="004B0752"/>
    <w:rsid w:val="004B08D1"/>
    <w:rsid w:val="004B10E6"/>
    <w:rsid w:val="004B198F"/>
    <w:rsid w:val="004B357D"/>
    <w:rsid w:val="004B46D0"/>
    <w:rsid w:val="004B57B0"/>
    <w:rsid w:val="004B60CE"/>
    <w:rsid w:val="004B61C9"/>
    <w:rsid w:val="004B6335"/>
    <w:rsid w:val="004B6C75"/>
    <w:rsid w:val="004B6F9A"/>
    <w:rsid w:val="004B78E2"/>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25D9"/>
    <w:rsid w:val="004D30CE"/>
    <w:rsid w:val="004D4071"/>
    <w:rsid w:val="004D421A"/>
    <w:rsid w:val="004D4D0C"/>
    <w:rsid w:val="004D6144"/>
    <w:rsid w:val="004D65F5"/>
    <w:rsid w:val="004D678F"/>
    <w:rsid w:val="004D768C"/>
    <w:rsid w:val="004E1264"/>
    <w:rsid w:val="004E22FC"/>
    <w:rsid w:val="004E2CBC"/>
    <w:rsid w:val="004E2E13"/>
    <w:rsid w:val="004E3DD4"/>
    <w:rsid w:val="004E5117"/>
    <w:rsid w:val="004E5C1A"/>
    <w:rsid w:val="004E6C8C"/>
    <w:rsid w:val="004E6CC7"/>
    <w:rsid w:val="004E776F"/>
    <w:rsid w:val="004E7DA6"/>
    <w:rsid w:val="004F111D"/>
    <w:rsid w:val="004F1843"/>
    <w:rsid w:val="004F1EEC"/>
    <w:rsid w:val="004F1F49"/>
    <w:rsid w:val="004F24C8"/>
    <w:rsid w:val="004F30D6"/>
    <w:rsid w:val="004F34A5"/>
    <w:rsid w:val="004F40D6"/>
    <w:rsid w:val="004F5E44"/>
    <w:rsid w:val="004F6925"/>
    <w:rsid w:val="00503AE1"/>
    <w:rsid w:val="00503CA6"/>
    <w:rsid w:val="00503FAE"/>
    <w:rsid w:val="00504DC1"/>
    <w:rsid w:val="00504EA6"/>
    <w:rsid w:val="00505332"/>
    <w:rsid w:val="00505A57"/>
    <w:rsid w:val="00505D37"/>
    <w:rsid w:val="00507EFC"/>
    <w:rsid w:val="005104E8"/>
    <w:rsid w:val="005107DB"/>
    <w:rsid w:val="00510DB0"/>
    <w:rsid w:val="005119F6"/>
    <w:rsid w:val="00511B7D"/>
    <w:rsid w:val="00511D00"/>
    <w:rsid w:val="00512083"/>
    <w:rsid w:val="00512567"/>
    <w:rsid w:val="005137E7"/>
    <w:rsid w:val="00516256"/>
    <w:rsid w:val="005162CF"/>
    <w:rsid w:val="00517A63"/>
    <w:rsid w:val="00517C8D"/>
    <w:rsid w:val="00517FD1"/>
    <w:rsid w:val="005219E6"/>
    <w:rsid w:val="00521A28"/>
    <w:rsid w:val="00521B4A"/>
    <w:rsid w:val="0052212E"/>
    <w:rsid w:val="00522A5F"/>
    <w:rsid w:val="00522E91"/>
    <w:rsid w:val="0052302D"/>
    <w:rsid w:val="005236A5"/>
    <w:rsid w:val="005266BD"/>
    <w:rsid w:val="0052772D"/>
    <w:rsid w:val="00530442"/>
    <w:rsid w:val="00534AF0"/>
    <w:rsid w:val="00535060"/>
    <w:rsid w:val="00535738"/>
    <w:rsid w:val="005366DD"/>
    <w:rsid w:val="005409EB"/>
    <w:rsid w:val="00540D4F"/>
    <w:rsid w:val="00540F30"/>
    <w:rsid w:val="0054176F"/>
    <w:rsid w:val="00541DD2"/>
    <w:rsid w:val="00543A63"/>
    <w:rsid w:val="00543AB5"/>
    <w:rsid w:val="005457CF"/>
    <w:rsid w:val="00545976"/>
    <w:rsid w:val="0054660F"/>
    <w:rsid w:val="00547628"/>
    <w:rsid w:val="005533C3"/>
    <w:rsid w:val="005536E6"/>
    <w:rsid w:val="00553AC3"/>
    <w:rsid w:val="00553DBA"/>
    <w:rsid w:val="005541F9"/>
    <w:rsid w:val="00554335"/>
    <w:rsid w:val="0055467B"/>
    <w:rsid w:val="00554739"/>
    <w:rsid w:val="00555631"/>
    <w:rsid w:val="0055621D"/>
    <w:rsid w:val="00556E8E"/>
    <w:rsid w:val="0055764D"/>
    <w:rsid w:val="00560C6A"/>
    <w:rsid w:val="00560F85"/>
    <w:rsid w:val="005610A0"/>
    <w:rsid w:val="00561EFF"/>
    <w:rsid w:val="0056248F"/>
    <w:rsid w:val="00563CA0"/>
    <w:rsid w:val="00564985"/>
    <w:rsid w:val="00565379"/>
    <w:rsid w:val="005674C3"/>
    <w:rsid w:val="00567990"/>
    <w:rsid w:val="00567C4C"/>
    <w:rsid w:val="00567D36"/>
    <w:rsid w:val="00570606"/>
    <w:rsid w:val="00570B8B"/>
    <w:rsid w:val="00571815"/>
    <w:rsid w:val="00571F7A"/>
    <w:rsid w:val="005728C8"/>
    <w:rsid w:val="005733AD"/>
    <w:rsid w:val="0057381A"/>
    <w:rsid w:val="00573ABD"/>
    <w:rsid w:val="00574B91"/>
    <w:rsid w:val="00574E5C"/>
    <w:rsid w:val="00574F54"/>
    <w:rsid w:val="005750F7"/>
    <w:rsid w:val="0057512C"/>
    <w:rsid w:val="00576319"/>
    <w:rsid w:val="0057648C"/>
    <w:rsid w:val="00576AF3"/>
    <w:rsid w:val="0058158E"/>
    <w:rsid w:val="00581FF0"/>
    <w:rsid w:val="005825FC"/>
    <w:rsid w:val="005828F6"/>
    <w:rsid w:val="00583437"/>
    <w:rsid w:val="00583CE0"/>
    <w:rsid w:val="00584B4A"/>
    <w:rsid w:val="00584DCB"/>
    <w:rsid w:val="00585594"/>
    <w:rsid w:val="00585A16"/>
    <w:rsid w:val="00585B98"/>
    <w:rsid w:val="005863D8"/>
    <w:rsid w:val="005865B2"/>
    <w:rsid w:val="00586812"/>
    <w:rsid w:val="00587BC2"/>
    <w:rsid w:val="005914A0"/>
    <w:rsid w:val="005918E4"/>
    <w:rsid w:val="00591B4F"/>
    <w:rsid w:val="00591C6D"/>
    <w:rsid w:val="00591C71"/>
    <w:rsid w:val="00592392"/>
    <w:rsid w:val="00592484"/>
    <w:rsid w:val="0059283D"/>
    <w:rsid w:val="005928D3"/>
    <w:rsid w:val="00592D5D"/>
    <w:rsid w:val="00594DE6"/>
    <w:rsid w:val="005955C0"/>
    <w:rsid w:val="005959DE"/>
    <w:rsid w:val="00595B68"/>
    <w:rsid w:val="00595EAA"/>
    <w:rsid w:val="0059672B"/>
    <w:rsid w:val="005977C6"/>
    <w:rsid w:val="005A0C60"/>
    <w:rsid w:val="005A15E6"/>
    <w:rsid w:val="005A20D5"/>
    <w:rsid w:val="005A255F"/>
    <w:rsid w:val="005A25AC"/>
    <w:rsid w:val="005A330E"/>
    <w:rsid w:val="005A5554"/>
    <w:rsid w:val="005A5651"/>
    <w:rsid w:val="005A589D"/>
    <w:rsid w:val="005A6AFE"/>
    <w:rsid w:val="005A780C"/>
    <w:rsid w:val="005A7BF3"/>
    <w:rsid w:val="005A7DE0"/>
    <w:rsid w:val="005B0AEF"/>
    <w:rsid w:val="005B1EDB"/>
    <w:rsid w:val="005B37D9"/>
    <w:rsid w:val="005B445B"/>
    <w:rsid w:val="005B474E"/>
    <w:rsid w:val="005B489A"/>
    <w:rsid w:val="005B5E90"/>
    <w:rsid w:val="005B631D"/>
    <w:rsid w:val="005B63A6"/>
    <w:rsid w:val="005B64D1"/>
    <w:rsid w:val="005B6A88"/>
    <w:rsid w:val="005B6B7B"/>
    <w:rsid w:val="005B6E05"/>
    <w:rsid w:val="005B7F42"/>
    <w:rsid w:val="005C1D45"/>
    <w:rsid w:val="005C22EB"/>
    <w:rsid w:val="005C3C9B"/>
    <w:rsid w:val="005C42AB"/>
    <w:rsid w:val="005C45C0"/>
    <w:rsid w:val="005C5335"/>
    <w:rsid w:val="005C5969"/>
    <w:rsid w:val="005C5D7B"/>
    <w:rsid w:val="005C5E29"/>
    <w:rsid w:val="005C611F"/>
    <w:rsid w:val="005C6474"/>
    <w:rsid w:val="005C6A68"/>
    <w:rsid w:val="005C7F45"/>
    <w:rsid w:val="005D0AE3"/>
    <w:rsid w:val="005D1103"/>
    <w:rsid w:val="005D19D0"/>
    <w:rsid w:val="005D276D"/>
    <w:rsid w:val="005D3683"/>
    <w:rsid w:val="005D3EA2"/>
    <w:rsid w:val="005D40F8"/>
    <w:rsid w:val="005D5912"/>
    <w:rsid w:val="005D794C"/>
    <w:rsid w:val="005D7A9F"/>
    <w:rsid w:val="005D7AA2"/>
    <w:rsid w:val="005E2154"/>
    <w:rsid w:val="005E2FC7"/>
    <w:rsid w:val="005E37B9"/>
    <w:rsid w:val="005E427F"/>
    <w:rsid w:val="005E4574"/>
    <w:rsid w:val="005E4BBE"/>
    <w:rsid w:val="005E4C97"/>
    <w:rsid w:val="005E5014"/>
    <w:rsid w:val="005E684F"/>
    <w:rsid w:val="005E6988"/>
    <w:rsid w:val="005E77BA"/>
    <w:rsid w:val="005F000C"/>
    <w:rsid w:val="005F0112"/>
    <w:rsid w:val="005F03E3"/>
    <w:rsid w:val="005F0829"/>
    <w:rsid w:val="005F19E4"/>
    <w:rsid w:val="005F32BE"/>
    <w:rsid w:val="005F34FB"/>
    <w:rsid w:val="005F39A0"/>
    <w:rsid w:val="005F6B68"/>
    <w:rsid w:val="005F6F2E"/>
    <w:rsid w:val="005F7D85"/>
    <w:rsid w:val="0060092B"/>
    <w:rsid w:val="00601A1F"/>
    <w:rsid w:val="00602655"/>
    <w:rsid w:val="006036D0"/>
    <w:rsid w:val="00603B68"/>
    <w:rsid w:val="00605297"/>
    <w:rsid w:val="00605CB9"/>
    <w:rsid w:val="006065BF"/>
    <w:rsid w:val="00607C00"/>
    <w:rsid w:val="00610430"/>
    <w:rsid w:val="006116F1"/>
    <w:rsid w:val="00611858"/>
    <w:rsid w:val="0061422A"/>
    <w:rsid w:val="00614EB1"/>
    <w:rsid w:val="00614F67"/>
    <w:rsid w:val="00615277"/>
    <w:rsid w:val="0061546F"/>
    <w:rsid w:val="00615519"/>
    <w:rsid w:val="00615CED"/>
    <w:rsid w:val="00615CFC"/>
    <w:rsid w:val="00616AF5"/>
    <w:rsid w:val="00617A92"/>
    <w:rsid w:val="006203DB"/>
    <w:rsid w:val="00620AB1"/>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1D90"/>
    <w:rsid w:val="0064656E"/>
    <w:rsid w:val="00646DF5"/>
    <w:rsid w:val="00650397"/>
    <w:rsid w:val="006507E8"/>
    <w:rsid w:val="00650C73"/>
    <w:rsid w:val="00651143"/>
    <w:rsid w:val="00651959"/>
    <w:rsid w:val="006525D7"/>
    <w:rsid w:val="00653149"/>
    <w:rsid w:val="006531E4"/>
    <w:rsid w:val="00654505"/>
    <w:rsid w:val="006557EC"/>
    <w:rsid w:val="006575ED"/>
    <w:rsid w:val="006577F9"/>
    <w:rsid w:val="006578FD"/>
    <w:rsid w:val="00657CB5"/>
    <w:rsid w:val="00660060"/>
    <w:rsid w:val="006609AA"/>
    <w:rsid w:val="006628F2"/>
    <w:rsid w:val="00662EDE"/>
    <w:rsid w:val="00664C9F"/>
    <w:rsid w:val="0066535A"/>
    <w:rsid w:val="00666548"/>
    <w:rsid w:val="00666A71"/>
    <w:rsid w:val="00667537"/>
    <w:rsid w:val="00667F09"/>
    <w:rsid w:val="006700ED"/>
    <w:rsid w:val="00670865"/>
    <w:rsid w:val="00671AED"/>
    <w:rsid w:val="006725B5"/>
    <w:rsid w:val="00673521"/>
    <w:rsid w:val="00673767"/>
    <w:rsid w:val="00673F39"/>
    <w:rsid w:val="006746AC"/>
    <w:rsid w:val="0067571B"/>
    <w:rsid w:val="00675E37"/>
    <w:rsid w:val="00675E8B"/>
    <w:rsid w:val="0067663E"/>
    <w:rsid w:val="00676EAF"/>
    <w:rsid w:val="00677624"/>
    <w:rsid w:val="00677850"/>
    <w:rsid w:val="00680657"/>
    <w:rsid w:val="00680BD9"/>
    <w:rsid w:val="00680C21"/>
    <w:rsid w:val="00681B4A"/>
    <w:rsid w:val="00681D07"/>
    <w:rsid w:val="00681EDA"/>
    <w:rsid w:val="00682017"/>
    <w:rsid w:val="006828B8"/>
    <w:rsid w:val="00682AAD"/>
    <w:rsid w:val="00683CE3"/>
    <w:rsid w:val="00686530"/>
    <w:rsid w:val="006866DD"/>
    <w:rsid w:val="006868CA"/>
    <w:rsid w:val="00686E32"/>
    <w:rsid w:val="0069087A"/>
    <w:rsid w:val="00690B4B"/>
    <w:rsid w:val="00690BE4"/>
    <w:rsid w:val="00691077"/>
    <w:rsid w:val="00691982"/>
    <w:rsid w:val="00691BB0"/>
    <w:rsid w:val="00692777"/>
    <w:rsid w:val="00692BE0"/>
    <w:rsid w:val="00692C98"/>
    <w:rsid w:val="0069324E"/>
    <w:rsid w:val="00694487"/>
    <w:rsid w:val="006944C8"/>
    <w:rsid w:val="00695815"/>
    <w:rsid w:val="0069581B"/>
    <w:rsid w:val="00696601"/>
    <w:rsid w:val="006977FA"/>
    <w:rsid w:val="00697FA8"/>
    <w:rsid w:val="006A06EC"/>
    <w:rsid w:val="006A20FB"/>
    <w:rsid w:val="006A339D"/>
    <w:rsid w:val="006A4462"/>
    <w:rsid w:val="006A5A53"/>
    <w:rsid w:val="006A5B59"/>
    <w:rsid w:val="006A6A14"/>
    <w:rsid w:val="006A753A"/>
    <w:rsid w:val="006A777C"/>
    <w:rsid w:val="006A7C46"/>
    <w:rsid w:val="006B0F76"/>
    <w:rsid w:val="006B1F20"/>
    <w:rsid w:val="006B398A"/>
    <w:rsid w:val="006B3E04"/>
    <w:rsid w:val="006B4024"/>
    <w:rsid w:val="006B459C"/>
    <w:rsid w:val="006B47D7"/>
    <w:rsid w:val="006B499D"/>
    <w:rsid w:val="006B5041"/>
    <w:rsid w:val="006B524E"/>
    <w:rsid w:val="006B643D"/>
    <w:rsid w:val="006B79A4"/>
    <w:rsid w:val="006C1254"/>
    <w:rsid w:val="006C2DC5"/>
    <w:rsid w:val="006C3138"/>
    <w:rsid w:val="006C3B77"/>
    <w:rsid w:val="006C480B"/>
    <w:rsid w:val="006C570B"/>
    <w:rsid w:val="006C572E"/>
    <w:rsid w:val="006C5997"/>
    <w:rsid w:val="006C5CD2"/>
    <w:rsid w:val="006C6488"/>
    <w:rsid w:val="006D0636"/>
    <w:rsid w:val="006D06DC"/>
    <w:rsid w:val="006D6372"/>
    <w:rsid w:val="006D6E46"/>
    <w:rsid w:val="006D7FA8"/>
    <w:rsid w:val="006E10F2"/>
    <w:rsid w:val="006E210A"/>
    <w:rsid w:val="006E4601"/>
    <w:rsid w:val="006E5B86"/>
    <w:rsid w:val="006E63FF"/>
    <w:rsid w:val="006E652D"/>
    <w:rsid w:val="006E6632"/>
    <w:rsid w:val="006E6D99"/>
    <w:rsid w:val="006E7572"/>
    <w:rsid w:val="006F1325"/>
    <w:rsid w:val="006F2184"/>
    <w:rsid w:val="006F2F22"/>
    <w:rsid w:val="006F384D"/>
    <w:rsid w:val="006F434A"/>
    <w:rsid w:val="006F5938"/>
    <w:rsid w:val="006F63A4"/>
    <w:rsid w:val="006F7974"/>
    <w:rsid w:val="006F7C0C"/>
    <w:rsid w:val="00700A60"/>
    <w:rsid w:val="007020AB"/>
    <w:rsid w:val="00705027"/>
    <w:rsid w:val="00710494"/>
    <w:rsid w:val="007116C7"/>
    <w:rsid w:val="007116CB"/>
    <w:rsid w:val="007117BD"/>
    <w:rsid w:val="00715129"/>
    <w:rsid w:val="007154CE"/>
    <w:rsid w:val="00715B25"/>
    <w:rsid w:val="00716020"/>
    <w:rsid w:val="00717133"/>
    <w:rsid w:val="00717696"/>
    <w:rsid w:val="00720860"/>
    <w:rsid w:val="00721087"/>
    <w:rsid w:val="00721530"/>
    <w:rsid w:val="007225D3"/>
    <w:rsid w:val="00722D6B"/>
    <w:rsid w:val="00723422"/>
    <w:rsid w:val="00725960"/>
    <w:rsid w:val="00725CAA"/>
    <w:rsid w:val="00725F7A"/>
    <w:rsid w:val="007260FE"/>
    <w:rsid w:val="00726DD6"/>
    <w:rsid w:val="007278FA"/>
    <w:rsid w:val="00727C5E"/>
    <w:rsid w:val="0073076E"/>
    <w:rsid w:val="0073271A"/>
    <w:rsid w:val="00733416"/>
    <w:rsid w:val="0073377E"/>
    <w:rsid w:val="00733E05"/>
    <w:rsid w:val="00734CFC"/>
    <w:rsid w:val="00735C8A"/>
    <w:rsid w:val="00735FE2"/>
    <w:rsid w:val="0073719A"/>
    <w:rsid w:val="007379D3"/>
    <w:rsid w:val="00737C62"/>
    <w:rsid w:val="00737C91"/>
    <w:rsid w:val="0074130E"/>
    <w:rsid w:val="00743937"/>
    <w:rsid w:val="00743BE4"/>
    <w:rsid w:val="00744889"/>
    <w:rsid w:val="00744910"/>
    <w:rsid w:val="00745BA4"/>
    <w:rsid w:val="00745D2F"/>
    <w:rsid w:val="00745E8A"/>
    <w:rsid w:val="007462E8"/>
    <w:rsid w:val="00746F2D"/>
    <w:rsid w:val="0074734F"/>
    <w:rsid w:val="00750177"/>
    <w:rsid w:val="007503E0"/>
    <w:rsid w:val="0075057F"/>
    <w:rsid w:val="0075066D"/>
    <w:rsid w:val="00751F59"/>
    <w:rsid w:val="007524B4"/>
    <w:rsid w:val="00752AEC"/>
    <w:rsid w:val="00752FBA"/>
    <w:rsid w:val="00753324"/>
    <w:rsid w:val="0075458D"/>
    <w:rsid w:val="007554A9"/>
    <w:rsid w:val="007555DD"/>
    <w:rsid w:val="007556F5"/>
    <w:rsid w:val="0075686D"/>
    <w:rsid w:val="00757105"/>
    <w:rsid w:val="00757B82"/>
    <w:rsid w:val="007615F5"/>
    <w:rsid w:val="0076281A"/>
    <w:rsid w:val="00762ADE"/>
    <w:rsid w:val="0076365D"/>
    <w:rsid w:val="007642DC"/>
    <w:rsid w:val="007660E6"/>
    <w:rsid w:val="007661A9"/>
    <w:rsid w:val="007662C0"/>
    <w:rsid w:val="00766CD6"/>
    <w:rsid w:val="0076742F"/>
    <w:rsid w:val="00767712"/>
    <w:rsid w:val="007711D0"/>
    <w:rsid w:val="007712E6"/>
    <w:rsid w:val="00771CEC"/>
    <w:rsid w:val="00771D3D"/>
    <w:rsid w:val="007724A9"/>
    <w:rsid w:val="007728AB"/>
    <w:rsid w:val="00772CFE"/>
    <w:rsid w:val="00772E46"/>
    <w:rsid w:val="007730CF"/>
    <w:rsid w:val="00773E73"/>
    <w:rsid w:val="00774756"/>
    <w:rsid w:val="007750F6"/>
    <w:rsid w:val="00775181"/>
    <w:rsid w:val="007751B6"/>
    <w:rsid w:val="00775345"/>
    <w:rsid w:val="00776A33"/>
    <w:rsid w:val="00776F15"/>
    <w:rsid w:val="00777329"/>
    <w:rsid w:val="007779ED"/>
    <w:rsid w:val="00780B1A"/>
    <w:rsid w:val="007810D3"/>
    <w:rsid w:val="0078264A"/>
    <w:rsid w:val="00783D11"/>
    <w:rsid w:val="00785E46"/>
    <w:rsid w:val="00787917"/>
    <w:rsid w:val="00787FAC"/>
    <w:rsid w:val="00791489"/>
    <w:rsid w:val="007915BE"/>
    <w:rsid w:val="00791683"/>
    <w:rsid w:val="00792F0C"/>
    <w:rsid w:val="007940EC"/>
    <w:rsid w:val="007942C1"/>
    <w:rsid w:val="00795460"/>
    <w:rsid w:val="0079591A"/>
    <w:rsid w:val="00795AA8"/>
    <w:rsid w:val="0079615B"/>
    <w:rsid w:val="00796CF7"/>
    <w:rsid w:val="007979CB"/>
    <w:rsid w:val="007A0313"/>
    <w:rsid w:val="007A07BF"/>
    <w:rsid w:val="007A0A0D"/>
    <w:rsid w:val="007A0A83"/>
    <w:rsid w:val="007A4810"/>
    <w:rsid w:val="007A4BB3"/>
    <w:rsid w:val="007A6307"/>
    <w:rsid w:val="007A6822"/>
    <w:rsid w:val="007A724D"/>
    <w:rsid w:val="007A749D"/>
    <w:rsid w:val="007A7B37"/>
    <w:rsid w:val="007A7DB6"/>
    <w:rsid w:val="007B024C"/>
    <w:rsid w:val="007B1C4C"/>
    <w:rsid w:val="007B2800"/>
    <w:rsid w:val="007B38F7"/>
    <w:rsid w:val="007B40D4"/>
    <w:rsid w:val="007B4511"/>
    <w:rsid w:val="007B50B9"/>
    <w:rsid w:val="007B5B5D"/>
    <w:rsid w:val="007B5C86"/>
    <w:rsid w:val="007B6071"/>
    <w:rsid w:val="007B6540"/>
    <w:rsid w:val="007B686F"/>
    <w:rsid w:val="007B69A2"/>
    <w:rsid w:val="007C09C4"/>
    <w:rsid w:val="007C16CC"/>
    <w:rsid w:val="007C25E9"/>
    <w:rsid w:val="007C2F78"/>
    <w:rsid w:val="007C34C5"/>
    <w:rsid w:val="007C4079"/>
    <w:rsid w:val="007C4827"/>
    <w:rsid w:val="007C4A20"/>
    <w:rsid w:val="007C4D84"/>
    <w:rsid w:val="007D0B18"/>
    <w:rsid w:val="007D0B7F"/>
    <w:rsid w:val="007D1266"/>
    <w:rsid w:val="007D1B94"/>
    <w:rsid w:val="007D458D"/>
    <w:rsid w:val="007D4E8C"/>
    <w:rsid w:val="007D538F"/>
    <w:rsid w:val="007D668A"/>
    <w:rsid w:val="007D781E"/>
    <w:rsid w:val="007E09E2"/>
    <w:rsid w:val="007E0B7B"/>
    <w:rsid w:val="007E0FF5"/>
    <w:rsid w:val="007E1012"/>
    <w:rsid w:val="007E17CD"/>
    <w:rsid w:val="007E19AD"/>
    <w:rsid w:val="007E2413"/>
    <w:rsid w:val="007E24ED"/>
    <w:rsid w:val="007E374B"/>
    <w:rsid w:val="007E39DE"/>
    <w:rsid w:val="007E3C0E"/>
    <w:rsid w:val="007E3F53"/>
    <w:rsid w:val="007E7997"/>
    <w:rsid w:val="007E7B47"/>
    <w:rsid w:val="007F04EF"/>
    <w:rsid w:val="007F108D"/>
    <w:rsid w:val="007F342F"/>
    <w:rsid w:val="007F38D1"/>
    <w:rsid w:val="007F3CD4"/>
    <w:rsid w:val="007F56BB"/>
    <w:rsid w:val="007F63CE"/>
    <w:rsid w:val="007F6EA4"/>
    <w:rsid w:val="007F72FE"/>
    <w:rsid w:val="008002A5"/>
    <w:rsid w:val="0080050E"/>
    <w:rsid w:val="00801329"/>
    <w:rsid w:val="00801424"/>
    <w:rsid w:val="00801AA4"/>
    <w:rsid w:val="00801B7E"/>
    <w:rsid w:val="008021B9"/>
    <w:rsid w:val="0080398D"/>
    <w:rsid w:val="00806E68"/>
    <w:rsid w:val="00807FC3"/>
    <w:rsid w:val="00810034"/>
    <w:rsid w:val="00810948"/>
    <w:rsid w:val="008114CF"/>
    <w:rsid w:val="00811523"/>
    <w:rsid w:val="008117CC"/>
    <w:rsid w:val="00811AB3"/>
    <w:rsid w:val="0081421D"/>
    <w:rsid w:val="00814ADB"/>
    <w:rsid w:val="00815C5D"/>
    <w:rsid w:val="0081618F"/>
    <w:rsid w:val="00816F2E"/>
    <w:rsid w:val="008174D1"/>
    <w:rsid w:val="008178B2"/>
    <w:rsid w:val="00820244"/>
    <w:rsid w:val="0082165E"/>
    <w:rsid w:val="00822136"/>
    <w:rsid w:val="00822AAF"/>
    <w:rsid w:val="00822F01"/>
    <w:rsid w:val="008232A6"/>
    <w:rsid w:val="00823898"/>
    <w:rsid w:val="008239D1"/>
    <w:rsid w:val="00824071"/>
    <w:rsid w:val="008246B2"/>
    <w:rsid w:val="0082488A"/>
    <w:rsid w:val="00824C08"/>
    <w:rsid w:val="00824F70"/>
    <w:rsid w:val="008250F6"/>
    <w:rsid w:val="00826560"/>
    <w:rsid w:val="00826CBB"/>
    <w:rsid w:val="00827180"/>
    <w:rsid w:val="0082770D"/>
    <w:rsid w:val="00827B6D"/>
    <w:rsid w:val="00827C90"/>
    <w:rsid w:val="00827E3D"/>
    <w:rsid w:val="0083004E"/>
    <w:rsid w:val="00831EAF"/>
    <w:rsid w:val="00832288"/>
    <w:rsid w:val="008326D6"/>
    <w:rsid w:val="00833468"/>
    <w:rsid w:val="008337EA"/>
    <w:rsid w:val="00833839"/>
    <w:rsid w:val="00833B4A"/>
    <w:rsid w:val="00833D15"/>
    <w:rsid w:val="008344C4"/>
    <w:rsid w:val="008348DA"/>
    <w:rsid w:val="00835621"/>
    <w:rsid w:val="00835760"/>
    <w:rsid w:val="00835C5C"/>
    <w:rsid w:val="008362AE"/>
    <w:rsid w:val="008369B6"/>
    <w:rsid w:val="00837719"/>
    <w:rsid w:val="00840419"/>
    <w:rsid w:val="00840A24"/>
    <w:rsid w:val="00840F1B"/>
    <w:rsid w:val="0084117A"/>
    <w:rsid w:val="00842827"/>
    <w:rsid w:val="00842965"/>
    <w:rsid w:val="00844300"/>
    <w:rsid w:val="008458BD"/>
    <w:rsid w:val="00845C01"/>
    <w:rsid w:val="00846956"/>
    <w:rsid w:val="00846CF1"/>
    <w:rsid w:val="00847622"/>
    <w:rsid w:val="008501FA"/>
    <w:rsid w:val="008505B8"/>
    <w:rsid w:val="00851005"/>
    <w:rsid w:val="00851851"/>
    <w:rsid w:val="00851ADD"/>
    <w:rsid w:val="00853409"/>
    <w:rsid w:val="008550C2"/>
    <w:rsid w:val="00855A0D"/>
    <w:rsid w:val="00855CA6"/>
    <w:rsid w:val="00856816"/>
    <w:rsid w:val="00857F69"/>
    <w:rsid w:val="00860323"/>
    <w:rsid w:val="00860F4F"/>
    <w:rsid w:val="008610B9"/>
    <w:rsid w:val="00862656"/>
    <w:rsid w:val="00863013"/>
    <w:rsid w:val="00863F67"/>
    <w:rsid w:val="0086483A"/>
    <w:rsid w:val="008675D3"/>
    <w:rsid w:val="0087049C"/>
    <w:rsid w:val="00870A04"/>
    <w:rsid w:val="00870AAD"/>
    <w:rsid w:val="00870EDE"/>
    <w:rsid w:val="00871DA0"/>
    <w:rsid w:val="00872030"/>
    <w:rsid w:val="008724F1"/>
    <w:rsid w:val="0087254E"/>
    <w:rsid w:val="008728EF"/>
    <w:rsid w:val="00873973"/>
    <w:rsid w:val="00875C28"/>
    <w:rsid w:val="00875E75"/>
    <w:rsid w:val="0087658F"/>
    <w:rsid w:val="0087762E"/>
    <w:rsid w:val="00877823"/>
    <w:rsid w:val="00877BD6"/>
    <w:rsid w:val="00877C50"/>
    <w:rsid w:val="00877D40"/>
    <w:rsid w:val="008800BB"/>
    <w:rsid w:val="008803F5"/>
    <w:rsid w:val="008804E0"/>
    <w:rsid w:val="008812BF"/>
    <w:rsid w:val="00881341"/>
    <w:rsid w:val="00882931"/>
    <w:rsid w:val="00882B64"/>
    <w:rsid w:val="0088374D"/>
    <w:rsid w:val="00884939"/>
    <w:rsid w:val="00884B95"/>
    <w:rsid w:val="008853E0"/>
    <w:rsid w:val="00885BE2"/>
    <w:rsid w:val="008863C8"/>
    <w:rsid w:val="00886827"/>
    <w:rsid w:val="00886D38"/>
    <w:rsid w:val="00886D40"/>
    <w:rsid w:val="0088703C"/>
    <w:rsid w:val="00887A0E"/>
    <w:rsid w:val="00887CC5"/>
    <w:rsid w:val="008907F3"/>
    <w:rsid w:val="008920C2"/>
    <w:rsid w:val="00895702"/>
    <w:rsid w:val="00896A8E"/>
    <w:rsid w:val="0089734B"/>
    <w:rsid w:val="00897566"/>
    <w:rsid w:val="0089757B"/>
    <w:rsid w:val="008A1594"/>
    <w:rsid w:val="008A1757"/>
    <w:rsid w:val="008A1CE6"/>
    <w:rsid w:val="008A1F25"/>
    <w:rsid w:val="008A1FC1"/>
    <w:rsid w:val="008A47FB"/>
    <w:rsid w:val="008A5234"/>
    <w:rsid w:val="008A5397"/>
    <w:rsid w:val="008A6861"/>
    <w:rsid w:val="008A7522"/>
    <w:rsid w:val="008A7B55"/>
    <w:rsid w:val="008B0578"/>
    <w:rsid w:val="008B0BD1"/>
    <w:rsid w:val="008B170D"/>
    <w:rsid w:val="008B4941"/>
    <w:rsid w:val="008B4984"/>
    <w:rsid w:val="008B4F60"/>
    <w:rsid w:val="008B5501"/>
    <w:rsid w:val="008B559A"/>
    <w:rsid w:val="008B598F"/>
    <w:rsid w:val="008B66A5"/>
    <w:rsid w:val="008B6F84"/>
    <w:rsid w:val="008B7F4A"/>
    <w:rsid w:val="008C0D2E"/>
    <w:rsid w:val="008C1056"/>
    <w:rsid w:val="008C2729"/>
    <w:rsid w:val="008C3347"/>
    <w:rsid w:val="008C39D6"/>
    <w:rsid w:val="008C3B96"/>
    <w:rsid w:val="008C43BF"/>
    <w:rsid w:val="008C532F"/>
    <w:rsid w:val="008C60C3"/>
    <w:rsid w:val="008C7736"/>
    <w:rsid w:val="008C7F05"/>
    <w:rsid w:val="008D0948"/>
    <w:rsid w:val="008D1718"/>
    <w:rsid w:val="008D2CA6"/>
    <w:rsid w:val="008D311C"/>
    <w:rsid w:val="008D31D2"/>
    <w:rsid w:val="008D3CC5"/>
    <w:rsid w:val="008D4220"/>
    <w:rsid w:val="008D4CD8"/>
    <w:rsid w:val="008D564A"/>
    <w:rsid w:val="008D5BC8"/>
    <w:rsid w:val="008D5E47"/>
    <w:rsid w:val="008D7D8C"/>
    <w:rsid w:val="008E004E"/>
    <w:rsid w:val="008E04FB"/>
    <w:rsid w:val="008E0999"/>
    <w:rsid w:val="008E283C"/>
    <w:rsid w:val="008E3BC8"/>
    <w:rsid w:val="008E3E79"/>
    <w:rsid w:val="008E5282"/>
    <w:rsid w:val="008E5E2C"/>
    <w:rsid w:val="008E621F"/>
    <w:rsid w:val="008E78F1"/>
    <w:rsid w:val="008F03CE"/>
    <w:rsid w:val="008F075B"/>
    <w:rsid w:val="008F0E9E"/>
    <w:rsid w:val="008F1C41"/>
    <w:rsid w:val="008F20D8"/>
    <w:rsid w:val="008F2913"/>
    <w:rsid w:val="008F2A4E"/>
    <w:rsid w:val="008F2AE9"/>
    <w:rsid w:val="008F332B"/>
    <w:rsid w:val="008F52B0"/>
    <w:rsid w:val="008F52D0"/>
    <w:rsid w:val="008F58BB"/>
    <w:rsid w:val="008F6106"/>
    <w:rsid w:val="008F77C2"/>
    <w:rsid w:val="008F791D"/>
    <w:rsid w:val="00900959"/>
    <w:rsid w:val="00901900"/>
    <w:rsid w:val="00901B7A"/>
    <w:rsid w:val="00901EE8"/>
    <w:rsid w:val="00901F6C"/>
    <w:rsid w:val="0090266B"/>
    <w:rsid w:val="00902F06"/>
    <w:rsid w:val="009035DB"/>
    <w:rsid w:val="00904596"/>
    <w:rsid w:val="00904671"/>
    <w:rsid w:val="00905356"/>
    <w:rsid w:val="00905BC5"/>
    <w:rsid w:val="009064AA"/>
    <w:rsid w:val="00907CE1"/>
    <w:rsid w:val="00912257"/>
    <w:rsid w:val="00912340"/>
    <w:rsid w:val="00913495"/>
    <w:rsid w:val="009136B8"/>
    <w:rsid w:val="00913874"/>
    <w:rsid w:val="0091488F"/>
    <w:rsid w:val="00915E13"/>
    <w:rsid w:val="009163CC"/>
    <w:rsid w:val="0091674C"/>
    <w:rsid w:val="00916862"/>
    <w:rsid w:val="00916B2A"/>
    <w:rsid w:val="00916D96"/>
    <w:rsid w:val="009174F7"/>
    <w:rsid w:val="00917E76"/>
    <w:rsid w:val="00920167"/>
    <w:rsid w:val="00920A08"/>
    <w:rsid w:val="00921137"/>
    <w:rsid w:val="00921BB8"/>
    <w:rsid w:val="00921D28"/>
    <w:rsid w:val="00922034"/>
    <w:rsid w:val="0092266C"/>
    <w:rsid w:val="009241E8"/>
    <w:rsid w:val="00925956"/>
    <w:rsid w:val="00925DD2"/>
    <w:rsid w:val="00926344"/>
    <w:rsid w:val="00926929"/>
    <w:rsid w:val="00927301"/>
    <w:rsid w:val="00927E9D"/>
    <w:rsid w:val="00930F40"/>
    <w:rsid w:val="00931859"/>
    <w:rsid w:val="0093205C"/>
    <w:rsid w:val="009343F5"/>
    <w:rsid w:val="0093456A"/>
    <w:rsid w:val="009345AE"/>
    <w:rsid w:val="00935301"/>
    <w:rsid w:val="00935EF0"/>
    <w:rsid w:val="00936597"/>
    <w:rsid w:val="00936F64"/>
    <w:rsid w:val="00937B8E"/>
    <w:rsid w:val="00940C5B"/>
    <w:rsid w:val="009411F7"/>
    <w:rsid w:val="00941378"/>
    <w:rsid w:val="009417F1"/>
    <w:rsid w:val="00941A84"/>
    <w:rsid w:val="0094204A"/>
    <w:rsid w:val="009443ED"/>
    <w:rsid w:val="00944ABD"/>
    <w:rsid w:val="00945DBF"/>
    <w:rsid w:val="00946042"/>
    <w:rsid w:val="0094612D"/>
    <w:rsid w:val="00946AB3"/>
    <w:rsid w:val="00947074"/>
    <w:rsid w:val="0094752A"/>
    <w:rsid w:val="009478B5"/>
    <w:rsid w:val="00947D01"/>
    <w:rsid w:val="009503EA"/>
    <w:rsid w:val="0095112D"/>
    <w:rsid w:val="00952124"/>
    <w:rsid w:val="009525F1"/>
    <w:rsid w:val="00953563"/>
    <w:rsid w:val="00953740"/>
    <w:rsid w:val="009544C6"/>
    <w:rsid w:val="00956244"/>
    <w:rsid w:val="00956A06"/>
    <w:rsid w:val="00957435"/>
    <w:rsid w:val="009578D0"/>
    <w:rsid w:val="009600C6"/>
    <w:rsid w:val="00960D80"/>
    <w:rsid w:val="00960E0A"/>
    <w:rsid w:val="0096163F"/>
    <w:rsid w:val="009621CE"/>
    <w:rsid w:val="009622BF"/>
    <w:rsid w:val="009651B8"/>
    <w:rsid w:val="009653F3"/>
    <w:rsid w:val="0096587A"/>
    <w:rsid w:val="009666E7"/>
    <w:rsid w:val="009669CF"/>
    <w:rsid w:val="00967278"/>
    <w:rsid w:val="00971568"/>
    <w:rsid w:val="009728F2"/>
    <w:rsid w:val="00972BEF"/>
    <w:rsid w:val="00973BCF"/>
    <w:rsid w:val="009744BC"/>
    <w:rsid w:val="00974E60"/>
    <w:rsid w:val="00975896"/>
    <w:rsid w:val="00975DF1"/>
    <w:rsid w:val="00976AFE"/>
    <w:rsid w:val="009801C6"/>
    <w:rsid w:val="00983389"/>
    <w:rsid w:val="00983CEA"/>
    <w:rsid w:val="00984198"/>
    <w:rsid w:val="00984689"/>
    <w:rsid w:val="00984E04"/>
    <w:rsid w:val="00986194"/>
    <w:rsid w:val="009861D2"/>
    <w:rsid w:val="00986B9C"/>
    <w:rsid w:val="00986E53"/>
    <w:rsid w:val="00987654"/>
    <w:rsid w:val="00987CE5"/>
    <w:rsid w:val="009918FD"/>
    <w:rsid w:val="00991DA5"/>
    <w:rsid w:val="00993CF0"/>
    <w:rsid w:val="0099428D"/>
    <w:rsid w:val="009949A7"/>
    <w:rsid w:val="009958BB"/>
    <w:rsid w:val="00995CDC"/>
    <w:rsid w:val="009971D0"/>
    <w:rsid w:val="009975CA"/>
    <w:rsid w:val="009A0C15"/>
    <w:rsid w:val="009A1088"/>
    <w:rsid w:val="009A14CB"/>
    <w:rsid w:val="009A27C7"/>
    <w:rsid w:val="009A2961"/>
    <w:rsid w:val="009A344A"/>
    <w:rsid w:val="009A41C7"/>
    <w:rsid w:val="009A4F5A"/>
    <w:rsid w:val="009A5C82"/>
    <w:rsid w:val="009A6BAC"/>
    <w:rsid w:val="009A7749"/>
    <w:rsid w:val="009A77F0"/>
    <w:rsid w:val="009B010D"/>
    <w:rsid w:val="009B0AAB"/>
    <w:rsid w:val="009B0D23"/>
    <w:rsid w:val="009B0D3E"/>
    <w:rsid w:val="009B2A44"/>
    <w:rsid w:val="009B2AD1"/>
    <w:rsid w:val="009B2AF0"/>
    <w:rsid w:val="009B3224"/>
    <w:rsid w:val="009B3A61"/>
    <w:rsid w:val="009B528E"/>
    <w:rsid w:val="009B54FE"/>
    <w:rsid w:val="009B77DD"/>
    <w:rsid w:val="009B79A2"/>
    <w:rsid w:val="009B7F06"/>
    <w:rsid w:val="009C0043"/>
    <w:rsid w:val="009C13BF"/>
    <w:rsid w:val="009C2016"/>
    <w:rsid w:val="009C2943"/>
    <w:rsid w:val="009C4551"/>
    <w:rsid w:val="009C4754"/>
    <w:rsid w:val="009C4B2C"/>
    <w:rsid w:val="009C4CB3"/>
    <w:rsid w:val="009C4F15"/>
    <w:rsid w:val="009C511C"/>
    <w:rsid w:val="009C5416"/>
    <w:rsid w:val="009C587B"/>
    <w:rsid w:val="009C64C5"/>
    <w:rsid w:val="009C6F87"/>
    <w:rsid w:val="009C7166"/>
    <w:rsid w:val="009C730E"/>
    <w:rsid w:val="009C742C"/>
    <w:rsid w:val="009C78AD"/>
    <w:rsid w:val="009C7C17"/>
    <w:rsid w:val="009D02EE"/>
    <w:rsid w:val="009D2376"/>
    <w:rsid w:val="009D2D48"/>
    <w:rsid w:val="009D3103"/>
    <w:rsid w:val="009D4409"/>
    <w:rsid w:val="009D4724"/>
    <w:rsid w:val="009D4B2F"/>
    <w:rsid w:val="009D4C1B"/>
    <w:rsid w:val="009D500A"/>
    <w:rsid w:val="009D5159"/>
    <w:rsid w:val="009D5EA5"/>
    <w:rsid w:val="009D5F78"/>
    <w:rsid w:val="009D64DA"/>
    <w:rsid w:val="009D6BEA"/>
    <w:rsid w:val="009D76A3"/>
    <w:rsid w:val="009E09F5"/>
    <w:rsid w:val="009E0DBC"/>
    <w:rsid w:val="009E11BD"/>
    <w:rsid w:val="009E1DF8"/>
    <w:rsid w:val="009E2C1A"/>
    <w:rsid w:val="009E2C4B"/>
    <w:rsid w:val="009E2E0C"/>
    <w:rsid w:val="009E2E28"/>
    <w:rsid w:val="009E3218"/>
    <w:rsid w:val="009E3248"/>
    <w:rsid w:val="009E3305"/>
    <w:rsid w:val="009E37E3"/>
    <w:rsid w:val="009E3BED"/>
    <w:rsid w:val="009E4506"/>
    <w:rsid w:val="009E455E"/>
    <w:rsid w:val="009E487A"/>
    <w:rsid w:val="009E4A73"/>
    <w:rsid w:val="009E4FFB"/>
    <w:rsid w:val="009E66C0"/>
    <w:rsid w:val="009F045D"/>
    <w:rsid w:val="009F1098"/>
    <w:rsid w:val="009F1458"/>
    <w:rsid w:val="009F1D3A"/>
    <w:rsid w:val="009F2C2E"/>
    <w:rsid w:val="009F4190"/>
    <w:rsid w:val="009F4911"/>
    <w:rsid w:val="009F513E"/>
    <w:rsid w:val="009F5241"/>
    <w:rsid w:val="009F6021"/>
    <w:rsid w:val="009F6807"/>
    <w:rsid w:val="009F68DF"/>
    <w:rsid w:val="009F6A24"/>
    <w:rsid w:val="00A0042C"/>
    <w:rsid w:val="00A00495"/>
    <w:rsid w:val="00A01925"/>
    <w:rsid w:val="00A01BB7"/>
    <w:rsid w:val="00A01DEB"/>
    <w:rsid w:val="00A03BF0"/>
    <w:rsid w:val="00A06D32"/>
    <w:rsid w:val="00A07545"/>
    <w:rsid w:val="00A07BF6"/>
    <w:rsid w:val="00A12BA6"/>
    <w:rsid w:val="00A13947"/>
    <w:rsid w:val="00A13E2B"/>
    <w:rsid w:val="00A142AF"/>
    <w:rsid w:val="00A1562A"/>
    <w:rsid w:val="00A15901"/>
    <w:rsid w:val="00A1618E"/>
    <w:rsid w:val="00A161A1"/>
    <w:rsid w:val="00A16F07"/>
    <w:rsid w:val="00A17B0F"/>
    <w:rsid w:val="00A20562"/>
    <w:rsid w:val="00A20C12"/>
    <w:rsid w:val="00A20F75"/>
    <w:rsid w:val="00A212B1"/>
    <w:rsid w:val="00A26FFF"/>
    <w:rsid w:val="00A2789F"/>
    <w:rsid w:val="00A27C80"/>
    <w:rsid w:val="00A316EC"/>
    <w:rsid w:val="00A31804"/>
    <w:rsid w:val="00A318AE"/>
    <w:rsid w:val="00A318C5"/>
    <w:rsid w:val="00A31E82"/>
    <w:rsid w:val="00A320BA"/>
    <w:rsid w:val="00A32283"/>
    <w:rsid w:val="00A32342"/>
    <w:rsid w:val="00A325EC"/>
    <w:rsid w:val="00A32B81"/>
    <w:rsid w:val="00A337E5"/>
    <w:rsid w:val="00A339DB"/>
    <w:rsid w:val="00A3658D"/>
    <w:rsid w:val="00A36E51"/>
    <w:rsid w:val="00A377C5"/>
    <w:rsid w:val="00A37B2E"/>
    <w:rsid w:val="00A37D45"/>
    <w:rsid w:val="00A401FD"/>
    <w:rsid w:val="00A402D3"/>
    <w:rsid w:val="00A4040A"/>
    <w:rsid w:val="00A40558"/>
    <w:rsid w:val="00A40AF2"/>
    <w:rsid w:val="00A411DC"/>
    <w:rsid w:val="00A43904"/>
    <w:rsid w:val="00A43CCE"/>
    <w:rsid w:val="00A4582E"/>
    <w:rsid w:val="00A45BD2"/>
    <w:rsid w:val="00A45DFA"/>
    <w:rsid w:val="00A46A1E"/>
    <w:rsid w:val="00A50595"/>
    <w:rsid w:val="00A50A39"/>
    <w:rsid w:val="00A50EC2"/>
    <w:rsid w:val="00A51DF1"/>
    <w:rsid w:val="00A52AFB"/>
    <w:rsid w:val="00A53967"/>
    <w:rsid w:val="00A5455C"/>
    <w:rsid w:val="00A545EC"/>
    <w:rsid w:val="00A54C5F"/>
    <w:rsid w:val="00A54D3B"/>
    <w:rsid w:val="00A5578A"/>
    <w:rsid w:val="00A57A22"/>
    <w:rsid w:val="00A60184"/>
    <w:rsid w:val="00A609FE"/>
    <w:rsid w:val="00A61365"/>
    <w:rsid w:val="00A61759"/>
    <w:rsid w:val="00A61B88"/>
    <w:rsid w:val="00A62C70"/>
    <w:rsid w:val="00A63982"/>
    <w:rsid w:val="00A65845"/>
    <w:rsid w:val="00A65A41"/>
    <w:rsid w:val="00A666AA"/>
    <w:rsid w:val="00A671FC"/>
    <w:rsid w:val="00A67681"/>
    <w:rsid w:val="00A67AE5"/>
    <w:rsid w:val="00A707A6"/>
    <w:rsid w:val="00A71670"/>
    <w:rsid w:val="00A72874"/>
    <w:rsid w:val="00A72E48"/>
    <w:rsid w:val="00A7359C"/>
    <w:rsid w:val="00A73616"/>
    <w:rsid w:val="00A75DFA"/>
    <w:rsid w:val="00A76648"/>
    <w:rsid w:val="00A76DF7"/>
    <w:rsid w:val="00A77523"/>
    <w:rsid w:val="00A77894"/>
    <w:rsid w:val="00A77C86"/>
    <w:rsid w:val="00A83454"/>
    <w:rsid w:val="00A843FC"/>
    <w:rsid w:val="00A84DA5"/>
    <w:rsid w:val="00A85302"/>
    <w:rsid w:val="00A86119"/>
    <w:rsid w:val="00A8649F"/>
    <w:rsid w:val="00A86D25"/>
    <w:rsid w:val="00A86EF4"/>
    <w:rsid w:val="00A877BD"/>
    <w:rsid w:val="00A8786B"/>
    <w:rsid w:val="00A903F1"/>
    <w:rsid w:val="00A905CC"/>
    <w:rsid w:val="00A90974"/>
    <w:rsid w:val="00A9197E"/>
    <w:rsid w:val="00A92040"/>
    <w:rsid w:val="00A92065"/>
    <w:rsid w:val="00A92184"/>
    <w:rsid w:val="00A9334F"/>
    <w:rsid w:val="00A93D6F"/>
    <w:rsid w:val="00A950D1"/>
    <w:rsid w:val="00A9614E"/>
    <w:rsid w:val="00A963B5"/>
    <w:rsid w:val="00A96FA8"/>
    <w:rsid w:val="00A97665"/>
    <w:rsid w:val="00AA0504"/>
    <w:rsid w:val="00AA0909"/>
    <w:rsid w:val="00AA0E00"/>
    <w:rsid w:val="00AA1C72"/>
    <w:rsid w:val="00AA1E8D"/>
    <w:rsid w:val="00AA1F04"/>
    <w:rsid w:val="00AA1FDE"/>
    <w:rsid w:val="00AA291C"/>
    <w:rsid w:val="00AA30F6"/>
    <w:rsid w:val="00AA334D"/>
    <w:rsid w:val="00AA37B1"/>
    <w:rsid w:val="00AA47B8"/>
    <w:rsid w:val="00AA550A"/>
    <w:rsid w:val="00AA5EBD"/>
    <w:rsid w:val="00AA5FC5"/>
    <w:rsid w:val="00AA628B"/>
    <w:rsid w:val="00AA6DE4"/>
    <w:rsid w:val="00AA7408"/>
    <w:rsid w:val="00AA7D1F"/>
    <w:rsid w:val="00AB02C6"/>
    <w:rsid w:val="00AB0533"/>
    <w:rsid w:val="00AB205C"/>
    <w:rsid w:val="00AB2346"/>
    <w:rsid w:val="00AB246B"/>
    <w:rsid w:val="00AB2E96"/>
    <w:rsid w:val="00AB32EB"/>
    <w:rsid w:val="00AB36D4"/>
    <w:rsid w:val="00AB4D76"/>
    <w:rsid w:val="00AB5500"/>
    <w:rsid w:val="00AB5564"/>
    <w:rsid w:val="00AB57FB"/>
    <w:rsid w:val="00AB66EF"/>
    <w:rsid w:val="00AB7348"/>
    <w:rsid w:val="00AC0463"/>
    <w:rsid w:val="00AC13B0"/>
    <w:rsid w:val="00AC24BD"/>
    <w:rsid w:val="00AC2DCB"/>
    <w:rsid w:val="00AC2FD0"/>
    <w:rsid w:val="00AC3DBD"/>
    <w:rsid w:val="00AC5E85"/>
    <w:rsid w:val="00AC7000"/>
    <w:rsid w:val="00AC7113"/>
    <w:rsid w:val="00AD03D8"/>
    <w:rsid w:val="00AD0D5F"/>
    <w:rsid w:val="00AD34CF"/>
    <w:rsid w:val="00AD36C8"/>
    <w:rsid w:val="00AD37C9"/>
    <w:rsid w:val="00AD47D3"/>
    <w:rsid w:val="00AD628F"/>
    <w:rsid w:val="00AD652F"/>
    <w:rsid w:val="00AD7D05"/>
    <w:rsid w:val="00AE01F6"/>
    <w:rsid w:val="00AE0BD6"/>
    <w:rsid w:val="00AE1126"/>
    <w:rsid w:val="00AE16F0"/>
    <w:rsid w:val="00AE2328"/>
    <w:rsid w:val="00AE28C9"/>
    <w:rsid w:val="00AE473C"/>
    <w:rsid w:val="00AE55E7"/>
    <w:rsid w:val="00AE5877"/>
    <w:rsid w:val="00AE6363"/>
    <w:rsid w:val="00AE6CD6"/>
    <w:rsid w:val="00AE7348"/>
    <w:rsid w:val="00AE7394"/>
    <w:rsid w:val="00AE7CD2"/>
    <w:rsid w:val="00AF0B77"/>
    <w:rsid w:val="00AF138B"/>
    <w:rsid w:val="00AF1407"/>
    <w:rsid w:val="00AF160F"/>
    <w:rsid w:val="00AF1919"/>
    <w:rsid w:val="00AF1B7B"/>
    <w:rsid w:val="00AF3291"/>
    <w:rsid w:val="00AF395E"/>
    <w:rsid w:val="00AF4D6A"/>
    <w:rsid w:val="00AF5D2C"/>
    <w:rsid w:val="00AF5D6E"/>
    <w:rsid w:val="00AF6318"/>
    <w:rsid w:val="00B00595"/>
    <w:rsid w:val="00B0072E"/>
    <w:rsid w:val="00B03B63"/>
    <w:rsid w:val="00B0513A"/>
    <w:rsid w:val="00B0620B"/>
    <w:rsid w:val="00B06428"/>
    <w:rsid w:val="00B072A3"/>
    <w:rsid w:val="00B07FCD"/>
    <w:rsid w:val="00B10CC6"/>
    <w:rsid w:val="00B10DAD"/>
    <w:rsid w:val="00B1149C"/>
    <w:rsid w:val="00B118DA"/>
    <w:rsid w:val="00B11E16"/>
    <w:rsid w:val="00B11F60"/>
    <w:rsid w:val="00B121EF"/>
    <w:rsid w:val="00B127AA"/>
    <w:rsid w:val="00B130CB"/>
    <w:rsid w:val="00B1336F"/>
    <w:rsid w:val="00B146F3"/>
    <w:rsid w:val="00B14D9D"/>
    <w:rsid w:val="00B14EF5"/>
    <w:rsid w:val="00B157AA"/>
    <w:rsid w:val="00B16048"/>
    <w:rsid w:val="00B2028C"/>
    <w:rsid w:val="00B21771"/>
    <w:rsid w:val="00B2191C"/>
    <w:rsid w:val="00B21B30"/>
    <w:rsid w:val="00B2231E"/>
    <w:rsid w:val="00B22E76"/>
    <w:rsid w:val="00B23016"/>
    <w:rsid w:val="00B23771"/>
    <w:rsid w:val="00B24393"/>
    <w:rsid w:val="00B245DD"/>
    <w:rsid w:val="00B24EA8"/>
    <w:rsid w:val="00B26625"/>
    <w:rsid w:val="00B26A5A"/>
    <w:rsid w:val="00B2713B"/>
    <w:rsid w:val="00B27244"/>
    <w:rsid w:val="00B2769B"/>
    <w:rsid w:val="00B307D2"/>
    <w:rsid w:val="00B3115C"/>
    <w:rsid w:val="00B3398B"/>
    <w:rsid w:val="00B33B1E"/>
    <w:rsid w:val="00B346C4"/>
    <w:rsid w:val="00B362D9"/>
    <w:rsid w:val="00B36424"/>
    <w:rsid w:val="00B36584"/>
    <w:rsid w:val="00B36B99"/>
    <w:rsid w:val="00B36D20"/>
    <w:rsid w:val="00B36F67"/>
    <w:rsid w:val="00B40633"/>
    <w:rsid w:val="00B44049"/>
    <w:rsid w:val="00B44318"/>
    <w:rsid w:val="00B44C4B"/>
    <w:rsid w:val="00B45E35"/>
    <w:rsid w:val="00B477CB"/>
    <w:rsid w:val="00B5068E"/>
    <w:rsid w:val="00B508A7"/>
    <w:rsid w:val="00B51004"/>
    <w:rsid w:val="00B52081"/>
    <w:rsid w:val="00B5232C"/>
    <w:rsid w:val="00B52695"/>
    <w:rsid w:val="00B545AF"/>
    <w:rsid w:val="00B54B1A"/>
    <w:rsid w:val="00B55B09"/>
    <w:rsid w:val="00B5602D"/>
    <w:rsid w:val="00B56711"/>
    <w:rsid w:val="00B57EF2"/>
    <w:rsid w:val="00B604F3"/>
    <w:rsid w:val="00B6101C"/>
    <w:rsid w:val="00B615D2"/>
    <w:rsid w:val="00B615ED"/>
    <w:rsid w:val="00B61C0F"/>
    <w:rsid w:val="00B63A9D"/>
    <w:rsid w:val="00B64888"/>
    <w:rsid w:val="00B672E3"/>
    <w:rsid w:val="00B675F9"/>
    <w:rsid w:val="00B6798D"/>
    <w:rsid w:val="00B70849"/>
    <w:rsid w:val="00B72C1C"/>
    <w:rsid w:val="00B73BB7"/>
    <w:rsid w:val="00B751C3"/>
    <w:rsid w:val="00B76C0D"/>
    <w:rsid w:val="00B77D0D"/>
    <w:rsid w:val="00B801E1"/>
    <w:rsid w:val="00B80817"/>
    <w:rsid w:val="00B81F41"/>
    <w:rsid w:val="00B82233"/>
    <w:rsid w:val="00B827E6"/>
    <w:rsid w:val="00B82A28"/>
    <w:rsid w:val="00B82B8D"/>
    <w:rsid w:val="00B82C97"/>
    <w:rsid w:val="00B8415A"/>
    <w:rsid w:val="00B851D5"/>
    <w:rsid w:val="00B85B06"/>
    <w:rsid w:val="00B90558"/>
    <w:rsid w:val="00B9104D"/>
    <w:rsid w:val="00B92958"/>
    <w:rsid w:val="00B93957"/>
    <w:rsid w:val="00B93E18"/>
    <w:rsid w:val="00B93E2F"/>
    <w:rsid w:val="00B9404A"/>
    <w:rsid w:val="00B94877"/>
    <w:rsid w:val="00B9491F"/>
    <w:rsid w:val="00B96043"/>
    <w:rsid w:val="00B965C9"/>
    <w:rsid w:val="00B96F5D"/>
    <w:rsid w:val="00BA02F9"/>
    <w:rsid w:val="00BA1230"/>
    <w:rsid w:val="00BA1987"/>
    <w:rsid w:val="00BA1CA0"/>
    <w:rsid w:val="00BA2550"/>
    <w:rsid w:val="00BA2682"/>
    <w:rsid w:val="00BA29DE"/>
    <w:rsid w:val="00BA31E4"/>
    <w:rsid w:val="00BA3959"/>
    <w:rsid w:val="00BA47CC"/>
    <w:rsid w:val="00BA524B"/>
    <w:rsid w:val="00BA54F7"/>
    <w:rsid w:val="00BA5604"/>
    <w:rsid w:val="00BA576C"/>
    <w:rsid w:val="00BA6205"/>
    <w:rsid w:val="00BA6CE5"/>
    <w:rsid w:val="00BA6F38"/>
    <w:rsid w:val="00BB1388"/>
    <w:rsid w:val="00BB2683"/>
    <w:rsid w:val="00BB33BB"/>
    <w:rsid w:val="00BB3FFE"/>
    <w:rsid w:val="00BB40DF"/>
    <w:rsid w:val="00BB5E2C"/>
    <w:rsid w:val="00BB60DD"/>
    <w:rsid w:val="00BB7D9E"/>
    <w:rsid w:val="00BC16AC"/>
    <w:rsid w:val="00BC22D2"/>
    <w:rsid w:val="00BC2B7B"/>
    <w:rsid w:val="00BC3AE8"/>
    <w:rsid w:val="00BC3AF4"/>
    <w:rsid w:val="00BC43A8"/>
    <w:rsid w:val="00BC5C6D"/>
    <w:rsid w:val="00BC69E4"/>
    <w:rsid w:val="00BC7120"/>
    <w:rsid w:val="00BC76A3"/>
    <w:rsid w:val="00BD00D1"/>
    <w:rsid w:val="00BD07A2"/>
    <w:rsid w:val="00BD1180"/>
    <w:rsid w:val="00BD2603"/>
    <w:rsid w:val="00BD4EEC"/>
    <w:rsid w:val="00BD4F34"/>
    <w:rsid w:val="00BD511B"/>
    <w:rsid w:val="00BD537C"/>
    <w:rsid w:val="00BD66B9"/>
    <w:rsid w:val="00BD6F5B"/>
    <w:rsid w:val="00BD72F2"/>
    <w:rsid w:val="00BD7662"/>
    <w:rsid w:val="00BD7809"/>
    <w:rsid w:val="00BE0447"/>
    <w:rsid w:val="00BE05ED"/>
    <w:rsid w:val="00BE350E"/>
    <w:rsid w:val="00BE3801"/>
    <w:rsid w:val="00BE38CF"/>
    <w:rsid w:val="00BE394B"/>
    <w:rsid w:val="00BE3976"/>
    <w:rsid w:val="00BE48A8"/>
    <w:rsid w:val="00BE528F"/>
    <w:rsid w:val="00BE5850"/>
    <w:rsid w:val="00BE58D6"/>
    <w:rsid w:val="00BE5CA6"/>
    <w:rsid w:val="00BE707F"/>
    <w:rsid w:val="00BE7F5D"/>
    <w:rsid w:val="00BF0707"/>
    <w:rsid w:val="00BF1554"/>
    <w:rsid w:val="00BF164F"/>
    <w:rsid w:val="00BF1AAF"/>
    <w:rsid w:val="00BF268B"/>
    <w:rsid w:val="00BF2759"/>
    <w:rsid w:val="00BF4D03"/>
    <w:rsid w:val="00BF4E85"/>
    <w:rsid w:val="00BF54BD"/>
    <w:rsid w:val="00BF5892"/>
    <w:rsid w:val="00BF598B"/>
    <w:rsid w:val="00C01244"/>
    <w:rsid w:val="00C015C7"/>
    <w:rsid w:val="00C01804"/>
    <w:rsid w:val="00C026BC"/>
    <w:rsid w:val="00C02AD4"/>
    <w:rsid w:val="00C03869"/>
    <w:rsid w:val="00C07988"/>
    <w:rsid w:val="00C07C5E"/>
    <w:rsid w:val="00C07D5A"/>
    <w:rsid w:val="00C10068"/>
    <w:rsid w:val="00C10AC5"/>
    <w:rsid w:val="00C12DAD"/>
    <w:rsid w:val="00C12E17"/>
    <w:rsid w:val="00C12F47"/>
    <w:rsid w:val="00C14741"/>
    <w:rsid w:val="00C1544B"/>
    <w:rsid w:val="00C1665A"/>
    <w:rsid w:val="00C1739F"/>
    <w:rsid w:val="00C177FF"/>
    <w:rsid w:val="00C222FF"/>
    <w:rsid w:val="00C23122"/>
    <w:rsid w:val="00C2338E"/>
    <w:rsid w:val="00C23669"/>
    <w:rsid w:val="00C23FB0"/>
    <w:rsid w:val="00C24021"/>
    <w:rsid w:val="00C248AF"/>
    <w:rsid w:val="00C24B09"/>
    <w:rsid w:val="00C24BDE"/>
    <w:rsid w:val="00C24E9F"/>
    <w:rsid w:val="00C305BA"/>
    <w:rsid w:val="00C32151"/>
    <w:rsid w:val="00C3217A"/>
    <w:rsid w:val="00C323EE"/>
    <w:rsid w:val="00C33551"/>
    <w:rsid w:val="00C3357D"/>
    <w:rsid w:val="00C33BE9"/>
    <w:rsid w:val="00C33C13"/>
    <w:rsid w:val="00C348C7"/>
    <w:rsid w:val="00C35B2A"/>
    <w:rsid w:val="00C35CFA"/>
    <w:rsid w:val="00C36742"/>
    <w:rsid w:val="00C374AD"/>
    <w:rsid w:val="00C40DE4"/>
    <w:rsid w:val="00C40E63"/>
    <w:rsid w:val="00C41A06"/>
    <w:rsid w:val="00C4261B"/>
    <w:rsid w:val="00C42BFB"/>
    <w:rsid w:val="00C43959"/>
    <w:rsid w:val="00C44C78"/>
    <w:rsid w:val="00C44DDC"/>
    <w:rsid w:val="00C50C81"/>
    <w:rsid w:val="00C5128B"/>
    <w:rsid w:val="00C51423"/>
    <w:rsid w:val="00C5294D"/>
    <w:rsid w:val="00C52F83"/>
    <w:rsid w:val="00C5366B"/>
    <w:rsid w:val="00C54C1B"/>
    <w:rsid w:val="00C54DBA"/>
    <w:rsid w:val="00C575C7"/>
    <w:rsid w:val="00C5792A"/>
    <w:rsid w:val="00C57ED3"/>
    <w:rsid w:val="00C60449"/>
    <w:rsid w:val="00C61640"/>
    <w:rsid w:val="00C61AA7"/>
    <w:rsid w:val="00C61B8E"/>
    <w:rsid w:val="00C62538"/>
    <w:rsid w:val="00C637B0"/>
    <w:rsid w:val="00C64E40"/>
    <w:rsid w:val="00C668DE"/>
    <w:rsid w:val="00C7044F"/>
    <w:rsid w:val="00C720F8"/>
    <w:rsid w:val="00C7294B"/>
    <w:rsid w:val="00C75139"/>
    <w:rsid w:val="00C7525C"/>
    <w:rsid w:val="00C76CF7"/>
    <w:rsid w:val="00C83A4C"/>
    <w:rsid w:val="00C8533B"/>
    <w:rsid w:val="00C858BA"/>
    <w:rsid w:val="00C86968"/>
    <w:rsid w:val="00C86977"/>
    <w:rsid w:val="00C916C8"/>
    <w:rsid w:val="00C9398D"/>
    <w:rsid w:val="00C939EE"/>
    <w:rsid w:val="00C93C6E"/>
    <w:rsid w:val="00C93F93"/>
    <w:rsid w:val="00C94200"/>
    <w:rsid w:val="00C94D44"/>
    <w:rsid w:val="00C95EEE"/>
    <w:rsid w:val="00C974CB"/>
    <w:rsid w:val="00C97929"/>
    <w:rsid w:val="00CA0049"/>
    <w:rsid w:val="00CA0980"/>
    <w:rsid w:val="00CA1C02"/>
    <w:rsid w:val="00CA23F5"/>
    <w:rsid w:val="00CA2A98"/>
    <w:rsid w:val="00CA2BAE"/>
    <w:rsid w:val="00CA2E15"/>
    <w:rsid w:val="00CA34BA"/>
    <w:rsid w:val="00CA4503"/>
    <w:rsid w:val="00CA5A66"/>
    <w:rsid w:val="00CA5C44"/>
    <w:rsid w:val="00CA651B"/>
    <w:rsid w:val="00CA796A"/>
    <w:rsid w:val="00CB2575"/>
    <w:rsid w:val="00CB3372"/>
    <w:rsid w:val="00CB3677"/>
    <w:rsid w:val="00CB368F"/>
    <w:rsid w:val="00CB4C42"/>
    <w:rsid w:val="00CB4DFA"/>
    <w:rsid w:val="00CB5AB3"/>
    <w:rsid w:val="00CB79E4"/>
    <w:rsid w:val="00CB7BD7"/>
    <w:rsid w:val="00CC0492"/>
    <w:rsid w:val="00CC119D"/>
    <w:rsid w:val="00CC334A"/>
    <w:rsid w:val="00CC4CB6"/>
    <w:rsid w:val="00CC4DB0"/>
    <w:rsid w:val="00CC5038"/>
    <w:rsid w:val="00CC5326"/>
    <w:rsid w:val="00CC7426"/>
    <w:rsid w:val="00CC7910"/>
    <w:rsid w:val="00CD0153"/>
    <w:rsid w:val="00CD0C20"/>
    <w:rsid w:val="00CD297A"/>
    <w:rsid w:val="00CD35E1"/>
    <w:rsid w:val="00CD3DB0"/>
    <w:rsid w:val="00CD4129"/>
    <w:rsid w:val="00CD5DBB"/>
    <w:rsid w:val="00CD675D"/>
    <w:rsid w:val="00CD67E7"/>
    <w:rsid w:val="00CD7388"/>
    <w:rsid w:val="00CE130A"/>
    <w:rsid w:val="00CE23CD"/>
    <w:rsid w:val="00CE247A"/>
    <w:rsid w:val="00CE2A1A"/>
    <w:rsid w:val="00CE2F05"/>
    <w:rsid w:val="00CE40C4"/>
    <w:rsid w:val="00CE4A51"/>
    <w:rsid w:val="00CE4F80"/>
    <w:rsid w:val="00CE50E4"/>
    <w:rsid w:val="00CE51E8"/>
    <w:rsid w:val="00CE56A1"/>
    <w:rsid w:val="00CE571F"/>
    <w:rsid w:val="00CE64A5"/>
    <w:rsid w:val="00CE669E"/>
    <w:rsid w:val="00CE66B5"/>
    <w:rsid w:val="00CE6BFE"/>
    <w:rsid w:val="00CE7031"/>
    <w:rsid w:val="00CE7258"/>
    <w:rsid w:val="00CE740A"/>
    <w:rsid w:val="00CF0B9B"/>
    <w:rsid w:val="00CF0F7C"/>
    <w:rsid w:val="00CF13B8"/>
    <w:rsid w:val="00CF1BFD"/>
    <w:rsid w:val="00CF285E"/>
    <w:rsid w:val="00CF3739"/>
    <w:rsid w:val="00CF5597"/>
    <w:rsid w:val="00CF57B4"/>
    <w:rsid w:val="00CF5CA5"/>
    <w:rsid w:val="00CF658A"/>
    <w:rsid w:val="00CF66B6"/>
    <w:rsid w:val="00CF6865"/>
    <w:rsid w:val="00CF692A"/>
    <w:rsid w:val="00CF6A22"/>
    <w:rsid w:val="00D004F5"/>
    <w:rsid w:val="00D007D6"/>
    <w:rsid w:val="00D01A9F"/>
    <w:rsid w:val="00D01CED"/>
    <w:rsid w:val="00D01E38"/>
    <w:rsid w:val="00D021F0"/>
    <w:rsid w:val="00D022B5"/>
    <w:rsid w:val="00D024DE"/>
    <w:rsid w:val="00D037FA"/>
    <w:rsid w:val="00D039B5"/>
    <w:rsid w:val="00D04AA9"/>
    <w:rsid w:val="00D04F76"/>
    <w:rsid w:val="00D053D2"/>
    <w:rsid w:val="00D07D07"/>
    <w:rsid w:val="00D10F87"/>
    <w:rsid w:val="00D1149D"/>
    <w:rsid w:val="00D11B8E"/>
    <w:rsid w:val="00D11D8D"/>
    <w:rsid w:val="00D12B12"/>
    <w:rsid w:val="00D12DD7"/>
    <w:rsid w:val="00D131DA"/>
    <w:rsid w:val="00D13A8C"/>
    <w:rsid w:val="00D149E1"/>
    <w:rsid w:val="00D14A44"/>
    <w:rsid w:val="00D15BCC"/>
    <w:rsid w:val="00D1628F"/>
    <w:rsid w:val="00D20D4C"/>
    <w:rsid w:val="00D21A7D"/>
    <w:rsid w:val="00D21D89"/>
    <w:rsid w:val="00D22522"/>
    <w:rsid w:val="00D22657"/>
    <w:rsid w:val="00D228DF"/>
    <w:rsid w:val="00D23557"/>
    <w:rsid w:val="00D2427F"/>
    <w:rsid w:val="00D24BB7"/>
    <w:rsid w:val="00D2506D"/>
    <w:rsid w:val="00D25E4E"/>
    <w:rsid w:val="00D263AE"/>
    <w:rsid w:val="00D27202"/>
    <w:rsid w:val="00D27855"/>
    <w:rsid w:val="00D27E5A"/>
    <w:rsid w:val="00D30126"/>
    <w:rsid w:val="00D301CB"/>
    <w:rsid w:val="00D31021"/>
    <w:rsid w:val="00D329B9"/>
    <w:rsid w:val="00D33412"/>
    <w:rsid w:val="00D33CC1"/>
    <w:rsid w:val="00D34502"/>
    <w:rsid w:val="00D3482C"/>
    <w:rsid w:val="00D34EF1"/>
    <w:rsid w:val="00D35843"/>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09E5"/>
    <w:rsid w:val="00D51BD5"/>
    <w:rsid w:val="00D51C30"/>
    <w:rsid w:val="00D52B95"/>
    <w:rsid w:val="00D52DCC"/>
    <w:rsid w:val="00D5362B"/>
    <w:rsid w:val="00D53A09"/>
    <w:rsid w:val="00D54638"/>
    <w:rsid w:val="00D54725"/>
    <w:rsid w:val="00D54AAB"/>
    <w:rsid w:val="00D552F9"/>
    <w:rsid w:val="00D55488"/>
    <w:rsid w:val="00D56EDF"/>
    <w:rsid w:val="00D56F08"/>
    <w:rsid w:val="00D57361"/>
    <w:rsid w:val="00D602DC"/>
    <w:rsid w:val="00D61406"/>
    <w:rsid w:val="00D61517"/>
    <w:rsid w:val="00D61541"/>
    <w:rsid w:val="00D61575"/>
    <w:rsid w:val="00D61688"/>
    <w:rsid w:val="00D618F0"/>
    <w:rsid w:val="00D61E7F"/>
    <w:rsid w:val="00D62189"/>
    <w:rsid w:val="00D621B7"/>
    <w:rsid w:val="00D6294E"/>
    <w:rsid w:val="00D63C9A"/>
    <w:rsid w:val="00D63EDB"/>
    <w:rsid w:val="00D640BC"/>
    <w:rsid w:val="00D654D5"/>
    <w:rsid w:val="00D65A9D"/>
    <w:rsid w:val="00D65CB5"/>
    <w:rsid w:val="00D677BB"/>
    <w:rsid w:val="00D70544"/>
    <w:rsid w:val="00D71463"/>
    <w:rsid w:val="00D7194A"/>
    <w:rsid w:val="00D72AE4"/>
    <w:rsid w:val="00D73026"/>
    <w:rsid w:val="00D73FA1"/>
    <w:rsid w:val="00D7469D"/>
    <w:rsid w:val="00D747C1"/>
    <w:rsid w:val="00D7550B"/>
    <w:rsid w:val="00D75EEB"/>
    <w:rsid w:val="00D75F1E"/>
    <w:rsid w:val="00D77AD8"/>
    <w:rsid w:val="00D77B09"/>
    <w:rsid w:val="00D80F87"/>
    <w:rsid w:val="00D812A5"/>
    <w:rsid w:val="00D8297B"/>
    <w:rsid w:val="00D82A5C"/>
    <w:rsid w:val="00D82D11"/>
    <w:rsid w:val="00D83CD3"/>
    <w:rsid w:val="00D83E51"/>
    <w:rsid w:val="00D84182"/>
    <w:rsid w:val="00D843D4"/>
    <w:rsid w:val="00D84719"/>
    <w:rsid w:val="00D84CC9"/>
    <w:rsid w:val="00D856EA"/>
    <w:rsid w:val="00D85ACD"/>
    <w:rsid w:val="00D85D72"/>
    <w:rsid w:val="00D86460"/>
    <w:rsid w:val="00D912D5"/>
    <w:rsid w:val="00D91AAF"/>
    <w:rsid w:val="00D94564"/>
    <w:rsid w:val="00D9536E"/>
    <w:rsid w:val="00D953C4"/>
    <w:rsid w:val="00D95517"/>
    <w:rsid w:val="00D9583E"/>
    <w:rsid w:val="00D95D30"/>
    <w:rsid w:val="00D97426"/>
    <w:rsid w:val="00D97568"/>
    <w:rsid w:val="00DA06B0"/>
    <w:rsid w:val="00DA170F"/>
    <w:rsid w:val="00DA29BA"/>
    <w:rsid w:val="00DA3249"/>
    <w:rsid w:val="00DA38CE"/>
    <w:rsid w:val="00DA4B01"/>
    <w:rsid w:val="00DA4B93"/>
    <w:rsid w:val="00DA5322"/>
    <w:rsid w:val="00DA5489"/>
    <w:rsid w:val="00DA55AC"/>
    <w:rsid w:val="00DA5600"/>
    <w:rsid w:val="00DA608B"/>
    <w:rsid w:val="00DA7413"/>
    <w:rsid w:val="00DB0066"/>
    <w:rsid w:val="00DB0F9E"/>
    <w:rsid w:val="00DB1307"/>
    <w:rsid w:val="00DB1E1A"/>
    <w:rsid w:val="00DB2AF6"/>
    <w:rsid w:val="00DB316A"/>
    <w:rsid w:val="00DB364F"/>
    <w:rsid w:val="00DB39E7"/>
    <w:rsid w:val="00DB3B3E"/>
    <w:rsid w:val="00DB3E7F"/>
    <w:rsid w:val="00DB6627"/>
    <w:rsid w:val="00DB6D0D"/>
    <w:rsid w:val="00DB71DB"/>
    <w:rsid w:val="00DB71E1"/>
    <w:rsid w:val="00DB7B0F"/>
    <w:rsid w:val="00DB7CB3"/>
    <w:rsid w:val="00DC0A4B"/>
    <w:rsid w:val="00DC0D57"/>
    <w:rsid w:val="00DC16F7"/>
    <w:rsid w:val="00DC1CA3"/>
    <w:rsid w:val="00DC2641"/>
    <w:rsid w:val="00DC2B1E"/>
    <w:rsid w:val="00DC7481"/>
    <w:rsid w:val="00DC7591"/>
    <w:rsid w:val="00DD0839"/>
    <w:rsid w:val="00DD26D0"/>
    <w:rsid w:val="00DD47D5"/>
    <w:rsid w:val="00DD6443"/>
    <w:rsid w:val="00DD6729"/>
    <w:rsid w:val="00DD7960"/>
    <w:rsid w:val="00DD7B0D"/>
    <w:rsid w:val="00DE1F29"/>
    <w:rsid w:val="00DE3FEB"/>
    <w:rsid w:val="00DE4905"/>
    <w:rsid w:val="00DE510C"/>
    <w:rsid w:val="00DE7822"/>
    <w:rsid w:val="00DE7AAB"/>
    <w:rsid w:val="00DF081A"/>
    <w:rsid w:val="00DF265D"/>
    <w:rsid w:val="00DF2EB0"/>
    <w:rsid w:val="00DF3199"/>
    <w:rsid w:val="00DF31C1"/>
    <w:rsid w:val="00DF32E8"/>
    <w:rsid w:val="00DF427A"/>
    <w:rsid w:val="00DF45C5"/>
    <w:rsid w:val="00DF5A8C"/>
    <w:rsid w:val="00DF63BD"/>
    <w:rsid w:val="00DF71D8"/>
    <w:rsid w:val="00E00556"/>
    <w:rsid w:val="00E00CCA"/>
    <w:rsid w:val="00E01623"/>
    <w:rsid w:val="00E02C2A"/>
    <w:rsid w:val="00E03FE3"/>
    <w:rsid w:val="00E05A1F"/>
    <w:rsid w:val="00E06951"/>
    <w:rsid w:val="00E10C94"/>
    <w:rsid w:val="00E10D95"/>
    <w:rsid w:val="00E10EC4"/>
    <w:rsid w:val="00E118D7"/>
    <w:rsid w:val="00E138A6"/>
    <w:rsid w:val="00E13B8E"/>
    <w:rsid w:val="00E13EB8"/>
    <w:rsid w:val="00E13F46"/>
    <w:rsid w:val="00E15BD4"/>
    <w:rsid w:val="00E16458"/>
    <w:rsid w:val="00E16C71"/>
    <w:rsid w:val="00E16FB6"/>
    <w:rsid w:val="00E17001"/>
    <w:rsid w:val="00E1723D"/>
    <w:rsid w:val="00E17814"/>
    <w:rsid w:val="00E17CEF"/>
    <w:rsid w:val="00E20B66"/>
    <w:rsid w:val="00E20FBC"/>
    <w:rsid w:val="00E21E81"/>
    <w:rsid w:val="00E23097"/>
    <w:rsid w:val="00E244CA"/>
    <w:rsid w:val="00E250E6"/>
    <w:rsid w:val="00E2512D"/>
    <w:rsid w:val="00E2548C"/>
    <w:rsid w:val="00E2662B"/>
    <w:rsid w:val="00E26736"/>
    <w:rsid w:val="00E268AC"/>
    <w:rsid w:val="00E26D93"/>
    <w:rsid w:val="00E27986"/>
    <w:rsid w:val="00E27D23"/>
    <w:rsid w:val="00E27E83"/>
    <w:rsid w:val="00E30A8A"/>
    <w:rsid w:val="00E31BC7"/>
    <w:rsid w:val="00E31E7F"/>
    <w:rsid w:val="00E32D82"/>
    <w:rsid w:val="00E363CD"/>
    <w:rsid w:val="00E365C4"/>
    <w:rsid w:val="00E36C7F"/>
    <w:rsid w:val="00E36CD9"/>
    <w:rsid w:val="00E37652"/>
    <w:rsid w:val="00E3768F"/>
    <w:rsid w:val="00E402BC"/>
    <w:rsid w:val="00E407A5"/>
    <w:rsid w:val="00E41403"/>
    <w:rsid w:val="00E418C7"/>
    <w:rsid w:val="00E41BD7"/>
    <w:rsid w:val="00E428D6"/>
    <w:rsid w:val="00E43284"/>
    <w:rsid w:val="00E445C9"/>
    <w:rsid w:val="00E447C5"/>
    <w:rsid w:val="00E450C1"/>
    <w:rsid w:val="00E4547F"/>
    <w:rsid w:val="00E4574F"/>
    <w:rsid w:val="00E46B5C"/>
    <w:rsid w:val="00E46B7D"/>
    <w:rsid w:val="00E502FD"/>
    <w:rsid w:val="00E5091C"/>
    <w:rsid w:val="00E50C5F"/>
    <w:rsid w:val="00E50E42"/>
    <w:rsid w:val="00E51009"/>
    <w:rsid w:val="00E511AB"/>
    <w:rsid w:val="00E51350"/>
    <w:rsid w:val="00E51B20"/>
    <w:rsid w:val="00E51C5E"/>
    <w:rsid w:val="00E523FB"/>
    <w:rsid w:val="00E528AF"/>
    <w:rsid w:val="00E53629"/>
    <w:rsid w:val="00E5372C"/>
    <w:rsid w:val="00E537A9"/>
    <w:rsid w:val="00E541BF"/>
    <w:rsid w:val="00E541C7"/>
    <w:rsid w:val="00E5480C"/>
    <w:rsid w:val="00E54AB7"/>
    <w:rsid w:val="00E54D30"/>
    <w:rsid w:val="00E55131"/>
    <w:rsid w:val="00E55282"/>
    <w:rsid w:val="00E55F3E"/>
    <w:rsid w:val="00E56392"/>
    <w:rsid w:val="00E5712F"/>
    <w:rsid w:val="00E601DA"/>
    <w:rsid w:val="00E60547"/>
    <w:rsid w:val="00E609FF"/>
    <w:rsid w:val="00E61872"/>
    <w:rsid w:val="00E61AA8"/>
    <w:rsid w:val="00E6247F"/>
    <w:rsid w:val="00E62E59"/>
    <w:rsid w:val="00E63E99"/>
    <w:rsid w:val="00E6454D"/>
    <w:rsid w:val="00E64B74"/>
    <w:rsid w:val="00E65301"/>
    <w:rsid w:val="00E6598A"/>
    <w:rsid w:val="00E667A7"/>
    <w:rsid w:val="00E679B3"/>
    <w:rsid w:val="00E70DD7"/>
    <w:rsid w:val="00E7190A"/>
    <w:rsid w:val="00E71CAD"/>
    <w:rsid w:val="00E71E5C"/>
    <w:rsid w:val="00E7245E"/>
    <w:rsid w:val="00E72B2A"/>
    <w:rsid w:val="00E73831"/>
    <w:rsid w:val="00E73B66"/>
    <w:rsid w:val="00E7498E"/>
    <w:rsid w:val="00E74BB9"/>
    <w:rsid w:val="00E74FF5"/>
    <w:rsid w:val="00E7584A"/>
    <w:rsid w:val="00E760D0"/>
    <w:rsid w:val="00E76D85"/>
    <w:rsid w:val="00E77C2E"/>
    <w:rsid w:val="00E80970"/>
    <w:rsid w:val="00E80A1A"/>
    <w:rsid w:val="00E820E7"/>
    <w:rsid w:val="00E8292A"/>
    <w:rsid w:val="00E82DE7"/>
    <w:rsid w:val="00E84116"/>
    <w:rsid w:val="00E84C5C"/>
    <w:rsid w:val="00E85533"/>
    <w:rsid w:val="00E858FF"/>
    <w:rsid w:val="00E86343"/>
    <w:rsid w:val="00E866CD"/>
    <w:rsid w:val="00E86DFB"/>
    <w:rsid w:val="00E877ED"/>
    <w:rsid w:val="00E901FD"/>
    <w:rsid w:val="00E91964"/>
    <w:rsid w:val="00E91FB1"/>
    <w:rsid w:val="00E94468"/>
    <w:rsid w:val="00E94A0E"/>
    <w:rsid w:val="00E9597F"/>
    <w:rsid w:val="00E96226"/>
    <w:rsid w:val="00E964A1"/>
    <w:rsid w:val="00E96DDE"/>
    <w:rsid w:val="00EA04AE"/>
    <w:rsid w:val="00EA062F"/>
    <w:rsid w:val="00EA17A9"/>
    <w:rsid w:val="00EA2F48"/>
    <w:rsid w:val="00EA311B"/>
    <w:rsid w:val="00EA36CA"/>
    <w:rsid w:val="00EA3D9C"/>
    <w:rsid w:val="00EA43C0"/>
    <w:rsid w:val="00EA4CB0"/>
    <w:rsid w:val="00EA4F3F"/>
    <w:rsid w:val="00EA566F"/>
    <w:rsid w:val="00EA7F51"/>
    <w:rsid w:val="00EB0DAC"/>
    <w:rsid w:val="00EB2857"/>
    <w:rsid w:val="00EB30B7"/>
    <w:rsid w:val="00EB3EDD"/>
    <w:rsid w:val="00EB3F8A"/>
    <w:rsid w:val="00EB416F"/>
    <w:rsid w:val="00EB43B9"/>
    <w:rsid w:val="00EB4482"/>
    <w:rsid w:val="00EB4588"/>
    <w:rsid w:val="00EB4C01"/>
    <w:rsid w:val="00EB4D59"/>
    <w:rsid w:val="00EB4E58"/>
    <w:rsid w:val="00EB573D"/>
    <w:rsid w:val="00EB583A"/>
    <w:rsid w:val="00EB7752"/>
    <w:rsid w:val="00EC0725"/>
    <w:rsid w:val="00EC0889"/>
    <w:rsid w:val="00EC0C13"/>
    <w:rsid w:val="00EC148C"/>
    <w:rsid w:val="00EC2D7D"/>
    <w:rsid w:val="00EC36AD"/>
    <w:rsid w:val="00EC3BCF"/>
    <w:rsid w:val="00EC3C2F"/>
    <w:rsid w:val="00EC56B1"/>
    <w:rsid w:val="00EC664F"/>
    <w:rsid w:val="00EC6749"/>
    <w:rsid w:val="00EC719F"/>
    <w:rsid w:val="00EC72F5"/>
    <w:rsid w:val="00EC7334"/>
    <w:rsid w:val="00EC7E25"/>
    <w:rsid w:val="00ED0993"/>
    <w:rsid w:val="00ED1877"/>
    <w:rsid w:val="00ED247F"/>
    <w:rsid w:val="00ED27E4"/>
    <w:rsid w:val="00ED2F27"/>
    <w:rsid w:val="00ED3370"/>
    <w:rsid w:val="00ED4D96"/>
    <w:rsid w:val="00ED5A40"/>
    <w:rsid w:val="00ED5F21"/>
    <w:rsid w:val="00ED602C"/>
    <w:rsid w:val="00ED62B5"/>
    <w:rsid w:val="00ED6DDB"/>
    <w:rsid w:val="00ED7985"/>
    <w:rsid w:val="00EE270D"/>
    <w:rsid w:val="00EE2D08"/>
    <w:rsid w:val="00EE6989"/>
    <w:rsid w:val="00EE6C77"/>
    <w:rsid w:val="00EE6D08"/>
    <w:rsid w:val="00EE7604"/>
    <w:rsid w:val="00EE7912"/>
    <w:rsid w:val="00EE7915"/>
    <w:rsid w:val="00EF0465"/>
    <w:rsid w:val="00EF13C5"/>
    <w:rsid w:val="00EF1496"/>
    <w:rsid w:val="00EF16D8"/>
    <w:rsid w:val="00EF1EF7"/>
    <w:rsid w:val="00EF28EF"/>
    <w:rsid w:val="00EF2EB9"/>
    <w:rsid w:val="00EF34ED"/>
    <w:rsid w:val="00EF3CBF"/>
    <w:rsid w:val="00EF40E7"/>
    <w:rsid w:val="00EF4529"/>
    <w:rsid w:val="00EF5B34"/>
    <w:rsid w:val="00EF657C"/>
    <w:rsid w:val="00EF6ED0"/>
    <w:rsid w:val="00F004D1"/>
    <w:rsid w:val="00F00C0D"/>
    <w:rsid w:val="00F0128B"/>
    <w:rsid w:val="00F02663"/>
    <w:rsid w:val="00F02F65"/>
    <w:rsid w:val="00F03369"/>
    <w:rsid w:val="00F04E62"/>
    <w:rsid w:val="00F050AA"/>
    <w:rsid w:val="00F05D86"/>
    <w:rsid w:val="00F05E6D"/>
    <w:rsid w:val="00F06D24"/>
    <w:rsid w:val="00F10D3C"/>
    <w:rsid w:val="00F11800"/>
    <w:rsid w:val="00F11B61"/>
    <w:rsid w:val="00F135D6"/>
    <w:rsid w:val="00F13922"/>
    <w:rsid w:val="00F13DBC"/>
    <w:rsid w:val="00F15FCF"/>
    <w:rsid w:val="00F16613"/>
    <w:rsid w:val="00F1738D"/>
    <w:rsid w:val="00F17E15"/>
    <w:rsid w:val="00F20324"/>
    <w:rsid w:val="00F20706"/>
    <w:rsid w:val="00F21496"/>
    <w:rsid w:val="00F21E77"/>
    <w:rsid w:val="00F239DB"/>
    <w:rsid w:val="00F24D27"/>
    <w:rsid w:val="00F2520C"/>
    <w:rsid w:val="00F25BCB"/>
    <w:rsid w:val="00F25ECC"/>
    <w:rsid w:val="00F264C1"/>
    <w:rsid w:val="00F26D7F"/>
    <w:rsid w:val="00F26FA8"/>
    <w:rsid w:val="00F27305"/>
    <w:rsid w:val="00F30790"/>
    <w:rsid w:val="00F31570"/>
    <w:rsid w:val="00F32D27"/>
    <w:rsid w:val="00F33355"/>
    <w:rsid w:val="00F34363"/>
    <w:rsid w:val="00F34CE9"/>
    <w:rsid w:val="00F354B9"/>
    <w:rsid w:val="00F35705"/>
    <w:rsid w:val="00F35B93"/>
    <w:rsid w:val="00F362F9"/>
    <w:rsid w:val="00F36C03"/>
    <w:rsid w:val="00F37C0D"/>
    <w:rsid w:val="00F37CFD"/>
    <w:rsid w:val="00F37D33"/>
    <w:rsid w:val="00F40178"/>
    <w:rsid w:val="00F40DB9"/>
    <w:rsid w:val="00F40ED1"/>
    <w:rsid w:val="00F415A3"/>
    <w:rsid w:val="00F41778"/>
    <w:rsid w:val="00F41B3E"/>
    <w:rsid w:val="00F421D1"/>
    <w:rsid w:val="00F4323B"/>
    <w:rsid w:val="00F43B8E"/>
    <w:rsid w:val="00F445E2"/>
    <w:rsid w:val="00F45196"/>
    <w:rsid w:val="00F45D51"/>
    <w:rsid w:val="00F45D84"/>
    <w:rsid w:val="00F46842"/>
    <w:rsid w:val="00F4765F"/>
    <w:rsid w:val="00F479B5"/>
    <w:rsid w:val="00F47A1B"/>
    <w:rsid w:val="00F47C4B"/>
    <w:rsid w:val="00F52363"/>
    <w:rsid w:val="00F53775"/>
    <w:rsid w:val="00F539A6"/>
    <w:rsid w:val="00F55E0E"/>
    <w:rsid w:val="00F5611D"/>
    <w:rsid w:val="00F56CAB"/>
    <w:rsid w:val="00F56E3E"/>
    <w:rsid w:val="00F578A8"/>
    <w:rsid w:val="00F57EEB"/>
    <w:rsid w:val="00F57F67"/>
    <w:rsid w:val="00F60996"/>
    <w:rsid w:val="00F60B5D"/>
    <w:rsid w:val="00F611E4"/>
    <w:rsid w:val="00F611E8"/>
    <w:rsid w:val="00F613D4"/>
    <w:rsid w:val="00F61FE7"/>
    <w:rsid w:val="00F62AFE"/>
    <w:rsid w:val="00F6316C"/>
    <w:rsid w:val="00F633E5"/>
    <w:rsid w:val="00F63BA1"/>
    <w:rsid w:val="00F64A3A"/>
    <w:rsid w:val="00F64F35"/>
    <w:rsid w:val="00F64FC4"/>
    <w:rsid w:val="00F65DE3"/>
    <w:rsid w:val="00F6676B"/>
    <w:rsid w:val="00F67E6A"/>
    <w:rsid w:val="00F70472"/>
    <w:rsid w:val="00F71430"/>
    <w:rsid w:val="00F71A8A"/>
    <w:rsid w:val="00F72003"/>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6DC"/>
    <w:rsid w:val="00F87A53"/>
    <w:rsid w:val="00F9031B"/>
    <w:rsid w:val="00F90397"/>
    <w:rsid w:val="00F903DE"/>
    <w:rsid w:val="00F91DA4"/>
    <w:rsid w:val="00F92728"/>
    <w:rsid w:val="00F937AF"/>
    <w:rsid w:val="00F943D7"/>
    <w:rsid w:val="00F94494"/>
    <w:rsid w:val="00F96206"/>
    <w:rsid w:val="00F96483"/>
    <w:rsid w:val="00F9648C"/>
    <w:rsid w:val="00F964AD"/>
    <w:rsid w:val="00F96671"/>
    <w:rsid w:val="00F9680E"/>
    <w:rsid w:val="00F96E21"/>
    <w:rsid w:val="00FA00AF"/>
    <w:rsid w:val="00FA0A0A"/>
    <w:rsid w:val="00FA0C9D"/>
    <w:rsid w:val="00FA1249"/>
    <w:rsid w:val="00FA169B"/>
    <w:rsid w:val="00FA1FA5"/>
    <w:rsid w:val="00FA2C4B"/>
    <w:rsid w:val="00FA5CC6"/>
    <w:rsid w:val="00FA64D5"/>
    <w:rsid w:val="00FA6760"/>
    <w:rsid w:val="00FA70F6"/>
    <w:rsid w:val="00FA7420"/>
    <w:rsid w:val="00FA756C"/>
    <w:rsid w:val="00FA75E4"/>
    <w:rsid w:val="00FA776B"/>
    <w:rsid w:val="00FA7E65"/>
    <w:rsid w:val="00FB0AB1"/>
    <w:rsid w:val="00FB13EF"/>
    <w:rsid w:val="00FB2269"/>
    <w:rsid w:val="00FB2BEF"/>
    <w:rsid w:val="00FB36CA"/>
    <w:rsid w:val="00FB72AC"/>
    <w:rsid w:val="00FB7706"/>
    <w:rsid w:val="00FB7EC9"/>
    <w:rsid w:val="00FB7F82"/>
    <w:rsid w:val="00FC0DAF"/>
    <w:rsid w:val="00FC11F5"/>
    <w:rsid w:val="00FC126D"/>
    <w:rsid w:val="00FC1931"/>
    <w:rsid w:val="00FC3387"/>
    <w:rsid w:val="00FC382F"/>
    <w:rsid w:val="00FC4236"/>
    <w:rsid w:val="00FC528B"/>
    <w:rsid w:val="00FC580A"/>
    <w:rsid w:val="00FC615D"/>
    <w:rsid w:val="00FD01CC"/>
    <w:rsid w:val="00FD07D8"/>
    <w:rsid w:val="00FD08AF"/>
    <w:rsid w:val="00FD1E7A"/>
    <w:rsid w:val="00FD2672"/>
    <w:rsid w:val="00FD28F4"/>
    <w:rsid w:val="00FD2CE2"/>
    <w:rsid w:val="00FD4843"/>
    <w:rsid w:val="00FD4A1E"/>
    <w:rsid w:val="00FD66A9"/>
    <w:rsid w:val="00FD6712"/>
    <w:rsid w:val="00FD6853"/>
    <w:rsid w:val="00FD6E54"/>
    <w:rsid w:val="00FD7390"/>
    <w:rsid w:val="00FE01B5"/>
    <w:rsid w:val="00FE03BB"/>
    <w:rsid w:val="00FE0BF0"/>
    <w:rsid w:val="00FE15A2"/>
    <w:rsid w:val="00FE3B37"/>
    <w:rsid w:val="00FE43F2"/>
    <w:rsid w:val="00FE4B40"/>
    <w:rsid w:val="00FE5DC4"/>
    <w:rsid w:val="00FE6E94"/>
    <w:rsid w:val="00FE76CB"/>
    <w:rsid w:val="00FE7BD8"/>
    <w:rsid w:val="00FF12EF"/>
    <w:rsid w:val="00FF18CE"/>
    <w:rsid w:val="00FF1D76"/>
    <w:rsid w:val="00FF309E"/>
    <w:rsid w:val="00FF3EE6"/>
    <w:rsid w:val="00FF3F39"/>
    <w:rsid w:val="00FF434C"/>
    <w:rsid w:val="00FF55F5"/>
    <w:rsid w:val="00FF5C1F"/>
    <w:rsid w:val="00FF682B"/>
    <w:rsid w:val="00FF69EA"/>
    <w:rsid w:val="00FF7402"/>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paragraph" w:styleId="Heading5">
    <w:name w:val="heading 5"/>
    <w:basedOn w:val="Normal"/>
    <w:next w:val="Normal"/>
    <w:link w:val="Heading5Char"/>
    <w:semiHidden/>
    <w:unhideWhenUsed/>
    <w:qFormat/>
    <w:rsid w:val="00AE1126"/>
    <w:pPr>
      <w:keepNext/>
      <w:keepLines/>
      <w:spacing w:before="200"/>
      <w:outlineLvl w:val="4"/>
    </w:pPr>
    <w:rPr>
      <w:rFonts w:asciiTheme="majorHAnsi" w:eastAsiaTheme="majorEastAsia" w:hAnsiTheme="majorHAnsi" w:cstheme="majorBidi"/>
      <w:color w:val="243F60" w:themeColor="accent1" w:themeShade="7F"/>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aliases w:val="Footnote"/>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uiPriority w:val="59"/>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rsid w:val="00E16C71"/>
    <w:rPr>
      <w:rFonts w:ascii="Arial" w:hAnsi="Arial" w:cs="Arial"/>
      <w:sz w:val="22"/>
    </w:rPr>
  </w:style>
  <w:style w:type="character" w:customStyle="1" w:styleId="Heading5Char">
    <w:name w:val="Heading 5 Char"/>
    <w:basedOn w:val="DefaultParagraphFont"/>
    <w:link w:val="Heading5"/>
    <w:semiHidden/>
    <w:rsid w:val="00AE1126"/>
    <w:rPr>
      <w:rFonts w:asciiTheme="majorHAnsi" w:eastAsiaTheme="majorEastAsia" w:hAnsiTheme="majorHAnsi" w:cstheme="majorBidi"/>
      <w:color w:val="243F60" w:themeColor="accent1" w:themeShade="7F"/>
      <w:sz w:val="22"/>
      <w:lang w:eastAsia="zh-CN"/>
    </w:rPr>
  </w:style>
  <w:style w:type="paragraph" w:customStyle="1" w:styleId="Endofdocument-Annex">
    <w:name w:val="[End of document - Annex]"/>
    <w:basedOn w:val="Normal"/>
    <w:link w:val="Endofdocument-AnnexChar"/>
    <w:rsid w:val="00AE1126"/>
    <w:pPr>
      <w:ind w:left="5534"/>
    </w:pPr>
    <w:rPr>
      <w:rFonts w:eastAsia="SimSun"/>
      <w:lang w:eastAsia="zh-CN"/>
    </w:rPr>
  </w:style>
  <w:style w:type="paragraph" w:styleId="BodyText">
    <w:name w:val="Body Text"/>
    <w:basedOn w:val="Normal"/>
    <w:link w:val="BodyTextChar"/>
    <w:rsid w:val="00AE1126"/>
    <w:pPr>
      <w:spacing w:after="220"/>
    </w:pPr>
    <w:rPr>
      <w:rFonts w:eastAsia="SimSun"/>
      <w:lang w:eastAsia="zh-CN"/>
    </w:rPr>
  </w:style>
  <w:style w:type="character" w:customStyle="1" w:styleId="BodyTextChar">
    <w:name w:val="Body Text Char"/>
    <w:basedOn w:val="DefaultParagraphFont"/>
    <w:link w:val="BodyText"/>
    <w:rsid w:val="00AE1126"/>
    <w:rPr>
      <w:rFonts w:ascii="Arial" w:eastAsia="SimSun" w:hAnsi="Arial" w:cs="Arial"/>
      <w:sz w:val="22"/>
      <w:lang w:eastAsia="zh-CN"/>
    </w:rPr>
  </w:style>
  <w:style w:type="paragraph" w:customStyle="1" w:styleId="ONUME">
    <w:name w:val="ONUM E"/>
    <w:basedOn w:val="BodyText"/>
    <w:rsid w:val="00AE1126"/>
    <w:pPr>
      <w:numPr>
        <w:numId w:val="5"/>
      </w:numPr>
    </w:pPr>
  </w:style>
  <w:style w:type="paragraph" w:customStyle="1" w:styleId="ONUMFS">
    <w:name w:val="ONUM FS"/>
    <w:basedOn w:val="BodyText"/>
    <w:rsid w:val="00AE1126"/>
    <w:pPr>
      <w:numPr>
        <w:numId w:val="6"/>
      </w:numPr>
    </w:pPr>
  </w:style>
  <w:style w:type="character" w:customStyle="1" w:styleId="Endofdocument-AnnexChar">
    <w:name w:val="[End of document - Annex] Char"/>
    <w:link w:val="Endofdocument-Annex"/>
    <w:rsid w:val="00AE1126"/>
    <w:rPr>
      <w:rFonts w:ascii="Arial" w:eastAsia="SimSun" w:hAnsi="Arial" w:cs="Arial"/>
      <w:sz w:val="22"/>
      <w:lang w:eastAsia="zh-CN"/>
    </w:rPr>
  </w:style>
  <w:style w:type="character" w:customStyle="1" w:styleId="FootnoteTextChar">
    <w:name w:val="Footnote Text Char"/>
    <w:aliases w:val="Footnote Char"/>
    <w:link w:val="FootnoteText"/>
    <w:semiHidden/>
    <w:locked/>
    <w:rsid w:val="00AE1126"/>
    <w:rPr>
      <w:rFonts w:ascii="Arabic Typesetting" w:hAnsi="Arabic Typesetting" w:cs="Arabic Typesetting"/>
      <w:sz w:val="28"/>
      <w:szCs w:val="28"/>
    </w:rPr>
  </w:style>
  <w:style w:type="paragraph" w:styleId="TOC3">
    <w:name w:val="toc 3"/>
    <w:basedOn w:val="Normal"/>
    <w:next w:val="Normal"/>
    <w:autoRedefine/>
    <w:uiPriority w:val="39"/>
    <w:rsid w:val="00AE1126"/>
    <w:pPr>
      <w:tabs>
        <w:tab w:val="left" w:pos="851"/>
        <w:tab w:val="right" w:leader="dot" w:pos="9345"/>
      </w:tabs>
      <w:ind w:left="440"/>
    </w:pPr>
    <w:rPr>
      <w:rFonts w:eastAsia="SimSun"/>
      <w:lang w:eastAsia="zh-CN"/>
    </w:rPr>
  </w:style>
  <w:style w:type="paragraph" w:styleId="TOC1">
    <w:name w:val="toc 1"/>
    <w:basedOn w:val="Normal"/>
    <w:next w:val="Normal"/>
    <w:autoRedefine/>
    <w:uiPriority w:val="39"/>
    <w:rsid w:val="00AE1126"/>
    <w:pPr>
      <w:spacing w:before="120" w:after="120"/>
    </w:pPr>
    <w:rPr>
      <w:rFonts w:ascii="arial bold" w:eastAsia="SimSun" w:hAnsi="arial bold"/>
      <w:b/>
      <w:caps/>
      <w:lang w:eastAsia="zh-CN"/>
    </w:rPr>
  </w:style>
  <w:style w:type="paragraph" w:styleId="TOC2">
    <w:name w:val="toc 2"/>
    <w:basedOn w:val="Normal"/>
    <w:next w:val="Normal"/>
    <w:autoRedefine/>
    <w:uiPriority w:val="39"/>
    <w:rsid w:val="00AE1126"/>
    <w:pPr>
      <w:spacing w:before="120" w:after="120"/>
      <w:ind w:left="221"/>
    </w:pPr>
    <w:rPr>
      <w:rFonts w:eastAsia="SimSun"/>
      <w:caps/>
      <w:lang w:eastAsia="zh-CN"/>
    </w:rPr>
  </w:style>
  <w:style w:type="character" w:styleId="Hyperlink">
    <w:name w:val="Hyperlink"/>
    <w:uiPriority w:val="99"/>
    <w:rsid w:val="00AE1126"/>
    <w:rPr>
      <w:color w:val="0000FF"/>
      <w:u w:val="single"/>
    </w:rPr>
  </w:style>
  <w:style w:type="paragraph" w:styleId="BodyText3">
    <w:name w:val="Body Text 3"/>
    <w:basedOn w:val="Normal"/>
    <w:link w:val="BodyText3Char"/>
    <w:rsid w:val="00AE1126"/>
    <w:pPr>
      <w:spacing w:after="120" w:line="260" w:lineRule="atLeast"/>
      <w:ind w:left="1021"/>
    </w:pPr>
    <w:rPr>
      <w:rFonts w:cs="Times New Roman"/>
      <w:sz w:val="16"/>
      <w:szCs w:val="16"/>
      <w:lang w:eastAsia="zh-CN"/>
    </w:rPr>
  </w:style>
  <w:style w:type="character" w:customStyle="1" w:styleId="BodyText3Char">
    <w:name w:val="Body Text 3 Char"/>
    <w:basedOn w:val="DefaultParagraphFont"/>
    <w:link w:val="BodyText3"/>
    <w:rsid w:val="00AE1126"/>
    <w:rPr>
      <w:rFonts w:ascii="Arial" w:hAnsi="Arial"/>
      <w:sz w:val="16"/>
      <w:szCs w:val="16"/>
      <w:lang w:eastAsia="zh-CN"/>
    </w:rPr>
  </w:style>
  <w:style w:type="paragraph" w:customStyle="1" w:styleId="MediumGrid1-Accent21">
    <w:name w:val="Medium Grid 1 - Accent 21"/>
    <w:basedOn w:val="Normal"/>
    <w:uiPriority w:val="34"/>
    <w:qFormat/>
    <w:rsid w:val="00AE1126"/>
    <w:pPr>
      <w:spacing w:after="200" w:line="276" w:lineRule="auto"/>
      <w:ind w:left="720"/>
      <w:contextualSpacing/>
    </w:pPr>
    <w:rPr>
      <w:rFonts w:ascii="Times New Roman" w:eastAsia="Calibri" w:hAnsi="Times New Roman" w:cs="Times New Roman"/>
      <w:sz w:val="28"/>
      <w:szCs w:val="22"/>
    </w:rPr>
  </w:style>
  <w:style w:type="character" w:styleId="CommentReference">
    <w:name w:val="annotation reference"/>
    <w:rsid w:val="00AE1126"/>
    <w:rPr>
      <w:sz w:val="18"/>
      <w:szCs w:val="18"/>
    </w:rPr>
  </w:style>
  <w:style w:type="paragraph" w:styleId="CommentSubject">
    <w:name w:val="annotation subject"/>
    <w:basedOn w:val="CommentText"/>
    <w:next w:val="CommentText"/>
    <w:link w:val="CommentSubjectChar"/>
    <w:rsid w:val="00AE1126"/>
    <w:rPr>
      <w:rFonts w:eastAsia="SimSun" w:cs="Times New Roman"/>
      <w:b/>
      <w:bCs/>
      <w:lang w:eastAsia="zh-CN"/>
    </w:rPr>
  </w:style>
  <w:style w:type="character" w:customStyle="1" w:styleId="CommentTextChar">
    <w:name w:val="Comment Text Char"/>
    <w:basedOn w:val="DefaultParagraphFont"/>
    <w:link w:val="CommentText"/>
    <w:semiHidden/>
    <w:rsid w:val="00AE1126"/>
    <w:rPr>
      <w:rFonts w:ascii="Arial" w:hAnsi="Arial" w:cs="Arial"/>
      <w:sz w:val="18"/>
    </w:rPr>
  </w:style>
  <w:style w:type="character" w:customStyle="1" w:styleId="CommentSubjectChar">
    <w:name w:val="Comment Subject Char"/>
    <w:basedOn w:val="CommentTextChar"/>
    <w:link w:val="CommentSubject"/>
    <w:rsid w:val="00AE1126"/>
    <w:rPr>
      <w:rFonts w:ascii="Arial" w:eastAsia="SimSun" w:hAnsi="Arial" w:cs="Arial"/>
      <w:b/>
      <w:bCs/>
      <w:sz w:val="18"/>
      <w:lang w:eastAsia="zh-CN"/>
    </w:rPr>
  </w:style>
  <w:style w:type="character" w:customStyle="1" w:styleId="Heading1Char">
    <w:name w:val="Heading 1 Char"/>
    <w:link w:val="Heading1"/>
    <w:rsid w:val="00AE1126"/>
    <w:rPr>
      <w:rFonts w:ascii="Arial" w:eastAsia="SimSun" w:hAnsi="Arial" w:cs="Arial"/>
      <w:b/>
      <w:bCs/>
      <w:caps/>
      <w:kern w:val="32"/>
      <w:sz w:val="22"/>
      <w:szCs w:val="32"/>
    </w:rPr>
  </w:style>
  <w:style w:type="character" w:customStyle="1" w:styleId="Heading3Char">
    <w:name w:val="Heading 3 Char"/>
    <w:link w:val="Heading3"/>
    <w:rsid w:val="00AE1126"/>
    <w:rPr>
      <w:rFonts w:ascii="Arial" w:eastAsia="SimSun" w:hAnsi="Arial" w:cs="Arial"/>
      <w:bCs/>
      <w:sz w:val="22"/>
      <w:szCs w:val="26"/>
      <w:u w:val="single"/>
    </w:rPr>
  </w:style>
  <w:style w:type="paragraph" w:styleId="Revision">
    <w:name w:val="Revision"/>
    <w:hidden/>
    <w:uiPriority w:val="99"/>
    <w:semiHidden/>
    <w:rsid w:val="00AE1126"/>
    <w:rPr>
      <w:rFonts w:ascii="Arial" w:eastAsia="SimSun" w:hAnsi="Arial" w:cs="Arial"/>
      <w:sz w:val="22"/>
      <w:lang w:eastAsia="zh-CN"/>
    </w:rPr>
  </w:style>
  <w:style w:type="paragraph" w:styleId="NormalWeb">
    <w:name w:val="Normal (Web)"/>
    <w:basedOn w:val="Normal"/>
    <w:rsid w:val="00AE1126"/>
    <w:rPr>
      <w:rFonts w:ascii="Times New Roman" w:eastAsia="SimSun" w:hAnsi="Times New Roman" w:cs="Times New Roman"/>
      <w:sz w:val="24"/>
      <w:szCs w:val="24"/>
      <w:lang w:eastAsia="zh-CN"/>
    </w:rPr>
  </w:style>
  <w:style w:type="character" w:customStyle="1" w:styleId="Mention">
    <w:name w:val="Mention"/>
    <w:basedOn w:val="DefaultParagraphFont"/>
    <w:uiPriority w:val="99"/>
    <w:semiHidden/>
    <w:unhideWhenUsed/>
    <w:rsid w:val="00BF1554"/>
    <w:rPr>
      <w:color w:val="2B579A"/>
      <w:shd w:val="clear" w:color="auto" w:fill="E6E6E6"/>
    </w:rPr>
  </w:style>
  <w:style w:type="paragraph" w:styleId="ListParagraph">
    <w:name w:val="List Paragraph"/>
    <w:basedOn w:val="Normal"/>
    <w:uiPriority w:val="34"/>
    <w:qFormat/>
    <w:rsid w:val="00E02C2A"/>
    <w:pPr>
      <w:ind w:left="720"/>
      <w:contextualSpacing/>
    </w:pPr>
  </w:style>
  <w:style w:type="character" w:customStyle="1" w:styleId="shorttext">
    <w:name w:val="short_text"/>
    <w:basedOn w:val="DefaultParagraphFont"/>
    <w:rsid w:val="00DD6443"/>
  </w:style>
  <w:style w:type="paragraph" w:styleId="TOCHeading">
    <w:name w:val="TOC Heading"/>
    <w:basedOn w:val="Heading1"/>
    <w:next w:val="Normal"/>
    <w:uiPriority w:val="39"/>
    <w:unhideWhenUsed/>
    <w:qFormat/>
    <w:rsid w:val="006116F1"/>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val="fr-CH" w:eastAsia="fr-CH"/>
    </w:rPr>
  </w:style>
  <w:style w:type="character" w:styleId="FollowedHyperlink">
    <w:name w:val="FollowedHyperlink"/>
    <w:basedOn w:val="DefaultParagraphFont"/>
    <w:semiHidden/>
    <w:unhideWhenUsed/>
    <w:rsid w:val="005120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paragraph" w:styleId="Heading5">
    <w:name w:val="heading 5"/>
    <w:basedOn w:val="Normal"/>
    <w:next w:val="Normal"/>
    <w:link w:val="Heading5Char"/>
    <w:semiHidden/>
    <w:unhideWhenUsed/>
    <w:qFormat/>
    <w:rsid w:val="00AE1126"/>
    <w:pPr>
      <w:keepNext/>
      <w:keepLines/>
      <w:spacing w:before="200"/>
      <w:outlineLvl w:val="4"/>
    </w:pPr>
    <w:rPr>
      <w:rFonts w:asciiTheme="majorHAnsi" w:eastAsiaTheme="majorEastAsia" w:hAnsiTheme="majorHAnsi" w:cstheme="majorBidi"/>
      <w:color w:val="243F60" w:themeColor="accent1" w:themeShade="7F"/>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aliases w:val="Footnote"/>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uiPriority w:val="59"/>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rsid w:val="00E16C71"/>
    <w:rPr>
      <w:rFonts w:ascii="Arial" w:hAnsi="Arial" w:cs="Arial"/>
      <w:sz w:val="22"/>
    </w:rPr>
  </w:style>
  <w:style w:type="character" w:customStyle="1" w:styleId="Heading5Char">
    <w:name w:val="Heading 5 Char"/>
    <w:basedOn w:val="DefaultParagraphFont"/>
    <w:link w:val="Heading5"/>
    <w:semiHidden/>
    <w:rsid w:val="00AE1126"/>
    <w:rPr>
      <w:rFonts w:asciiTheme="majorHAnsi" w:eastAsiaTheme="majorEastAsia" w:hAnsiTheme="majorHAnsi" w:cstheme="majorBidi"/>
      <w:color w:val="243F60" w:themeColor="accent1" w:themeShade="7F"/>
      <w:sz w:val="22"/>
      <w:lang w:eastAsia="zh-CN"/>
    </w:rPr>
  </w:style>
  <w:style w:type="paragraph" w:customStyle="1" w:styleId="Endofdocument-Annex">
    <w:name w:val="[End of document - Annex]"/>
    <w:basedOn w:val="Normal"/>
    <w:link w:val="Endofdocument-AnnexChar"/>
    <w:rsid w:val="00AE1126"/>
    <w:pPr>
      <w:ind w:left="5534"/>
    </w:pPr>
    <w:rPr>
      <w:rFonts w:eastAsia="SimSun"/>
      <w:lang w:eastAsia="zh-CN"/>
    </w:rPr>
  </w:style>
  <w:style w:type="paragraph" w:styleId="BodyText">
    <w:name w:val="Body Text"/>
    <w:basedOn w:val="Normal"/>
    <w:link w:val="BodyTextChar"/>
    <w:rsid w:val="00AE1126"/>
    <w:pPr>
      <w:spacing w:after="220"/>
    </w:pPr>
    <w:rPr>
      <w:rFonts w:eastAsia="SimSun"/>
      <w:lang w:eastAsia="zh-CN"/>
    </w:rPr>
  </w:style>
  <w:style w:type="character" w:customStyle="1" w:styleId="BodyTextChar">
    <w:name w:val="Body Text Char"/>
    <w:basedOn w:val="DefaultParagraphFont"/>
    <w:link w:val="BodyText"/>
    <w:rsid w:val="00AE1126"/>
    <w:rPr>
      <w:rFonts w:ascii="Arial" w:eastAsia="SimSun" w:hAnsi="Arial" w:cs="Arial"/>
      <w:sz w:val="22"/>
      <w:lang w:eastAsia="zh-CN"/>
    </w:rPr>
  </w:style>
  <w:style w:type="paragraph" w:customStyle="1" w:styleId="ONUME">
    <w:name w:val="ONUM E"/>
    <w:basedOn w:val="BodyText"/>
    <w:rsid w:val="00AE1126"/>
    <w:pPr>
      <w:numPr>
        <w:numId w:val="5"/>
      </w:numPr>
    </w:pPr>
  </w:style>
  <w:style w:type="paragraph" w:customStyle="1" w:styleId="ONUMFS">
    <w:name w:val="ONUM FS"/>
    <w:basedOn w:val="BodyText"/>
    <w:rsid w:val="00AE1126"/>
    <w:pPr>
      <w:numPr>
        <w:numId w:val="6"/>
      </w:numPr>
    </w:pPr>
  </w:style>
  <w:style w:type="character" w:customStyle="1" w:styleId="Endofdocument-AnnexChar">
    <w:name w:val="[End of document - Annex] Char"/>
    <w:link w:val="Endofdocument-Annex"/>
    <w:rsid w:val="00AE1126"/>
    <w:rPr>
      <w:rFonts w:ascii="Arial" w:eastAsia="SimSun" w:hAnsi="Arial" w:cs="Arial"/>
      <w:sz w:val="22"/>
      <w:lang w:eastAsia="zh-CN"/>
    </w:rPr>
  </w:style>
  <w:style w:type="character" w:customStyle="1" w:styleId="FootnoteTextChar">
    <w:name w:val="Footnote Text Char"/>
    <w:aliases w:val="Footnote Char"/>
    <w:link w:val="FootnoteText"/>
    <w:semiHidden/>
    <w:locked/>
    <w:rsid w:val="00AE1126"/>
    <w:rPr>
      <w:rFonts w:ascii="Arabic Typesetting" w:hAnsi="Arabic Typesetting" w:cs="Arabic Typesetting"/>
      <w:sz w:val="28"/>
      <w:szCs w:val="28"/>
    </w:rPr>
  </w:style>
  <w:style w:type="paragraph" w:styleId="TOC3">
    <w:name w:val="toc 3"/>
    <w:basedOn w:val="Normal"/>
    <w:next w:val="Normal"/>
    <w:autoRedefine/>
    <w:uiPriority w:val="39"/>
    <w:rsid w:val="00AE1126"/>
    <w:pPr>
      <w:tabs>
        <w:tab w:val="left" w:pos="851"/>
        <w:tab w:val="right" w:leader="dot" w:pos="9345"/>
      </w:tabs>
      <w:ind w:left="440"/>
    </w:pPr>
    <w:rPr>
      <w:rFonts w:eastAsia="SimSun"/>
      <w:lang w:eastAsia="zh-CN"/>
    </w:rPr>
  </w:style>
  <w:style w:type="paragraph" w:styleId="TOC1">
    <w:name w:val="toc 1"/>
    <w:basedOn w:val="Normal"/>
    <w:next w:val="Normal"/>
    <w:autoRedefine/>
    <w:uiPriority w:val="39"/>
    <w:rsid w:val="00AE1126"/>
    <w:pPr>
      <w:spacing w:before="120" w:after="120"/>
    </w:pPr>
    <w:rPr>
      <w:rFonts w:ascii="arial bold" w:eastAsia="SimSun" w:hAnsi="arial bold"/>
      <w:b/>
      <w:caps/>
      <w:lang w:eastAsia="zh-CN"/>
    </w:rPr>
  </w:style>
  <w:style w:type="paragraph" w:styleId="TOC2">
    <w:name w:val="toc 2"/>
    <w:basedOn w:val="Normal"/>
    <w:next w:val="Normal"/>
    <w:autoRedefine/>
    <w:uiPriority w:val="39"/>
    <w:rsid w:val="00AE1126"/>
    <w:pPr>
      <w:spacing w:before="120" w:after="120"/>
      <w:ind w:left="221"/>
    </w:pPr>
    <w:rPr>
      <w:rFonts w:eastAsia="SimSun"/>
      <w:caps/>
      <w:lang w:eastAsia="zh-CN"/>
    </w:rPr>
  </w:style>
  <w:style w:type="character" w:styleId="Hyperlink">
    <w:name w:val="Hyperlink"/>
    <w:uiPriority w:val="99"/>
    <w:rsid w:val="00AE1126"/>
    <w:rPr>
      <w:color w:val="0000FF"/>
      <w:u w:val="single"/>
    </w:rPr>
  </w:style>
  <w:style w:type="paragraph" w:styleId="BodyText3">
    <w:name w:val="Body Text 3"/>
    <w:basedOn w:val="Normal"/>
    <w:link w:val="BodyText3Char"/>
    <w:rsid w:val="00AE1126"/>
    <w:pPr>
      <w:spacing w:after="120" w:line="260" w:lineRule="atLeast"/>
      <w:ind w:left="1021"/>
    </w:pPr>
    <w:rPr>
      <w:rFonts w:cs="Times New Roman"/>
      <w:sz w:val="16"/>
      <w:szCs w:val="16"/>
      <w:lang w:eastAsia="zh-CN"/>
    </w:rPr>
  </w:style>
  <w:style w:type="character" w:customStyle="1" w:styleId="BodyText3Char">
    <w:name w:val="Body Text 3 Char"/>
    <w:basedOn w:val="DefaultParagraphFont"/>
    <w:link w:val="BodyText3"/>
    <w:rsid w:val="00AE1126"/>
    <w:rPr>
      <w:rFonts w:ascii="Arial" w:hAnsi="Arial"/>
      <w:sz w:val="16"/>
      <w:szCs w:val="16"/>
      <w:lang w:eastAsia="zh-CN"/>
    </w:rPr>
  </w:style>
  <w:style w:type="paragraph" w:customStyle="1" w:styleId="MediumGrid1-Accent21">
    <w:name w:val="Medium Grid 1 - Accent 21"/>
    <w:basedOn w:val="Normal"/>
    <w:uiPriority w:val="34"/>
    <w:qFormat/>
    <w:rsid w:val="00AE1126"/>
    <w:pPr>
      <w:spacing w:after="200" w:line="276" w:lineRule="auto"/>
      <w:ind w:left="720"/>
      <w:contextualSpacing/>
    </w:pPr>
    <w:rPr>
      <w:rFonts w:ascii="Times New Roman" w:eastAsia="Calibri" w:hAnsi="Times New Roman" w:cs="Times New Roman"/>
      <w:sz w:val="28"/>
      <w:szCs w:val="22"/>
    </w:rPr>
  </w:style>
  <w:style w:type="character" w:styleId="CommentReference">
    <w:name w:val="annotation reference"/>
    <w:rsid w:val="00AE1126"/>
    <w:rPr>
      <w:sz w:val="18"/>
      <w:szCs w:val="18"/>
    </w:rPr>
  </w:style>
  <w:style w:type="paragraph" w:styleId="CommentSubject">
    <w:name w:val="annotation subject"/>
    <w:basedOn w:val="CommentText"/>
    <w:next w:val="CommentText"/>
    <w:link w:val="CommentSubjectChar"/>
    <w:rsid w:val="00AE1126"/>
    <w:rPr>
      <w:rFonts w:eastAsia="SimSun" w:cs="Times New Roman"/>
      <w:b/>
      <w:bCs/>
      <w:lang w:eastAsia="zh-CN"/>
    </w:rPr>
  </w:style>
  <w:style w:type="character" w:customStyle="1" w:styleId="CommentTextChar">
    <w:name w:val="Comment Text Char"/>
    <w:basedOn w:val="DefaultParagraphFont"/>
    <w:link w:val="CommentText"/>
    <w:semiHidden/>
    <w:rsid w:val="00AE1126"/>
    <w:rPr>
      <w:rFonts w:ascii="Arial" w:hAnsi="Arial" w:cs="Arial"/>
      <w:sz w:val="18"/>
    </w:rPr>
  </w:style>
  <w:style w:type="character" w:customStyle="1" w:styleId="CommentSubjectChar">
    <w:name w:val="Comment Subject Char"/>
    <w:basedOn w:val="CommentTextChar"/>
    <w:link w:val="CommentSubject"/>
    <w:rsid w:val="00AE1126"/>
    <w:rPr>
      <w:rFonts w:ascii="Arial" w:eastAsia="SimSun" w:hAnsi="Arial" w:cs="Arial"/>
      <w:b/>
      <w:bCs/>
      <w:sz w:val="18"/>
      <w:lang w:eastAsia="zh-CN"/>
    </w:rPr>
  </w:style>
  <w:style w:type="character" w:customStyle="1" w:styleId="Heading1Char">
    <w:name w:val="Heading 1 Char"/>
    <w:link w:val="Heading1"/>
    <w:rsid w:val="00AE1126"/>
    <w:rPr>
      <w:rFonts w:ascii="Arial" w:eastAsia="SimSun" w:hAnsi="Arial" w:cs="Arial"/>
      <w:b/>
      <w:bCs/>
      <w:caps/>
      <w:kern w:val="32"/>
      <w:sz w:val="22"/>
      <w:szCs w:val="32"/>
    </w:rPr>
  </w:style>
  <w:style w:type="character" w:customStyle="1" w:styleId="Heading3Char">
    <w:name w:val="Heading 3 Char"/>
    <w:link w:val="Heading3"/>
    <w:rsid w:val="00AE1126"/>
    <w:rPr>
      <w:rFonts w:ascii="Arial" w:eastAsia="SimSun" w:hAnsi="Arial" w:cs="Arial"/>
      <w:bCs/>
      <w:sz w:val="22"/>
      <w:szCs w:val="26"/>
      <w:u w:val="single"/>
    </w:rPr>
  </w:style>
  <w:style w:type="paragraph" w:styleId="Revision">
    <w:name w:val="Revision"/>
    <w:hidden/>
    <w:uiPriority w:val="99"/>
    <w:semiHidden/>
    <w:rsid w:val="00AE1126"/>
    <w:rPr>
      <w:rFonts w:ascii="Arial" w:eastAsia="SimSun" w:hAnsi="Arial" w:cs="Arial"/>
      <w:sz w:val="22"/>
      <w:lang w:eastAsia="zh-CN"/>
    </w:rPr>
  </w:style>
  <w:style w:type="paragraph" w:styleId="NormalWeb">
    <w:name w:val="Normal (Web)"/>
    <w:basedOn w:val="Normal"/>
    <w:rsid w:val="00AE1126"/>
    <w:rPr>
      <w:rFonts w:ascii="Times New Roman" w:eastAsia="SimSun" w:hAnsi="Times New Roman" w:cs="Times New Roman"/>
      <w:sz w:val="24"/>
      <w:szCs w:val="24"/>
      <w:lang w:eastAsia="zh-CN"/>
    </w:rPr>
  </w:style>
  <w:style w:type="character" w:customStyle="1" w:styleId="Mention">
    <w:name w:val="Mention"/>
    <w:basedOn w:val="DefaultParagraphFont"/>
    <w:uiPriority w:val="99"/>
    <w:semiHidden/>
    <w:unhideWhenUsed/>
    <w:rsid w:val="00BF1554"/>
    <w:rPr>
      <w:color w:val="2B579A"/>
      <w:shd w:val="clear" w:color="auto" w:fill="E6E6E6"/>
    </w:rPr>
  </w:style>
  <w:style w:type="paragraph" w:styleId="ListParagraph">
    <w:name w:val="List Paragraph"/>
    <w:basedOn w:val="Normal"/>
    <w:uiPriority w:val="34"/>
    <w:qFormat/>
    <w:rsid w:val="00E02C2A"/>
    <w:pPr>
      <w:ind w:left="720"/>
      <w:contextualSpacing/>
    </w:pPr>
  </w:style>
  <w:style w:type="character" w:customStyle="1" w:styleId="shorttext">
    <w:name w:val="short_text"/>
    <w:basedOn w:val="DefaultParagraphFont"/>
    <w:rsid w:val="00DD6443"/>
  </w:style>
  <w:style w:type="paragraph" w:styleId="TOCHeading">
    <w:name w:val="TOC Heading"/>
    <w:basedOn w:val="Heading1"/>
    <w:next w:val="Normal"/>
    <w:uiPriority w:val="39"/>
    <w:unhideWhenUsed/>
    <w:qFormat/>
    <w:rsid w:val="006116F1"/>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val="fr-CH" w:eastAsia="fr-CH"/>
    </w:rPr>
  </w:style>
  <w:style w:type="character" w:styleId="FollowedHyperlink">
    <w:name w:val="FollowedHyperlink"/>
    <w:basedOn w:val="DefaultParagraphFont"/>
    <w:semiHidden/>
    <w:unhideWhenUsed/>
    <w:rsid w:val="005120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1.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yperlink" Target="https://www.youtube.com/watch?v=Xtzeu6yp_Xs" TargetMode="Externa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meetings/en/doc_details.jsp?doc_id=252504" TargetMode="External"/><Relationship Id="rId22" Type="http://schemas.openxmlformats.org/officeDocument/2006/relationships/hyperlink" Target="http://www.inpi.gov.ar/index.php?Id=323&amp;criterio=1"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docs/mdocs/sct/en/sct_34_side_event/sct_34_side_event_brochur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oujaes\AppData\Local\Microsoft\Windows\Temporary%20Internet%20Files\Content.MSO\E114B7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14E45-1936-47AF-A352-D6EC127BD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E114B730.dotx</Template>
  <TotalTime>1332</TotalTime>
  <Pages>30</Pages>
  <Words>8930</Words>
  <Characters>48371</Characters>
  <Application>Microsoft Office Word</Application>
  <DocSecurity>0</DocSecurity>
  <Lines>403</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CDIP/15/-- (Arabic)</vt:lpstr>
      <vt:lpstr>CDIP/15/-- (Arabic)</vt:lpstr>
    </vt:vector>
  </TitlesOfParts>
  <Company>World Intellectual Property Organization</Company>
  <LinksUpToDate>false</LinksUpToDate>
  <CharactersWithSpaces>57187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CDIP/15/-- (Arabic)</dc:title>
  <dc:creator>basel alakhras</dc:creator>
  <cp:lastModifiedBy>YOUSSEF Randa</cp:lastModifiedBy>
  <cp:revision>72</cp:revision>
  <cp:lastPrinted>2017-03-23T09:36:00Z</cp:lastPrinted>
  <dcterms:created xsi:type="dcterms:W3CDTF">2017-03-17T19:05:00Z</dcterms:created>
  <dcterms:modified xsi:type="dcterms:W3CDTF">2017-03-23T09:36:00Z</dcterms:modified>
</cp:coreProperties>
</file>