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590EB7" w:rsidRPr="00B320BA" w:rsidTr="00590EB7">
        <w:tc>
          <w:tcPr>
            <w:tcW w:w="4513" w:type="dxa"/>
            <w:tcBorders>
              <w:bottom w:val="single" w:sz="4" w:space="0" w:color="auto"/>
            </w:tcBorders>
            <w:tcMar>
              <w:bottom w:w="170" w:type="dxa"/>
            </w:tcMar>
          </w:tcPr>
          <w:p w:rsidR="00590EB7" w:rsidRPr="00B320BA" w:rsidRDefault="00590EB7" w:rsidP="00D75B45">
            <w:pPr>
              <w:rPr>
                <w:lang w:val="fr-FR"/>
              </w:rPr>
            </w:pPr>
          </w:p>
        </w:tc>
        <w:tc>
          <w:tcPr>
            <w:tcW w:w="4337" w:type="dxa"/>
            <w:tcBorders>
              <w:bottom w:val="single" w:sz="4" w:space="0" w:color="auto"/>
            </w:tcBorders>
            <w:tcMar>
              <w:left w:w="0" w:type="dxa"/>
              <w:right w:w="0" w:type="dxa"/>
            </w:tcMar>
          </w:tcPr>
          <w:p w:rsidR="00590EB7" w:rsidRPr="00B320BA" w:rsidRDefault="00590EB7" w:rsidP="00D75B45">
            <w:pPr>
              <w:rPr>
                <w:lang w:val="fr-FR"/>
              </w:rPr>
            </w:pPr>
            <w:r w:rsidRPr="00B320BA">
              <w:rPr>
                <w:noProof/>
                <w:lang w:eastAsia="en-US"/>
              </w:rPr>
              <w:drawing>
                <wp:inline distT="0" distB="0" distL="0" distR="0" wp14:anchorId="07E8724B" wp14:editId="7B756642">
                  <wp:extent cx="1857375" cy="1323975"/>
                  <wp:effectExtent l="0" t="0" r="0" b="0"/>
                  <wp:docPr id="1" name="Picture 1"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590EB7" w:rsidRPr="00B320BA" w:rsidRDefault="00590EB7" w:rsidP="00D75B45">
            <w:pPr>
              <w:jc w:val="right"/>
              <w:rPr>
                <w:lang w:val="fr-FR"/>
              </w:rPr>
            </w:pPr>
            <w:r w:rsidRPr="00B320BA">
              <w:rPr>
                <w:b/>
                <w:sz w:val="40"/>
                <w:szCs w:val="40"/>
                <w:lang w:val="fr-FR"/>
              </w:rPr>
              <w:t>F</w:t>
            </w:r>
          </w:p>
        </w:tc>
      </w:tr>
      <w:tr w:rsidR="00590EB7" w:rsidRPr="00B320BA" w:rsidTr="00D75B45">
        <w:trPr>
          <w:trHeight w:hRule="exact" w:val="340"/>
        </w:trPr>
        <w:tc>
          <w:tcPr>
            <w:tcW w:w="9356" w:type="dxa"/>
            <w:gridSpan w:val="3"/>
            <w:tcBorders>
              <w:top w:val="single" w:sz="4" w:space="0" w:color="auto"/>
            </w:tcBorders>
            <w:tcMar>
              <w:top w:w="170" w:type="dxa"/>
              <w:left w:w="0" w:type="dxa"/>
              <w:right w:w="0" w:type="dxa"/>
            </w:tcMar>
            <w:vAlign w:val="bottom"/>
          </w:tcPr>
          <w:p w:rsidR="00590EB7" w:rsidRPr="00B320BA" w:rsidRDefault="00590EB7" w:rsidP="00D75B45">
            <w:pPr>
              <w:jc w:val="right"/>
              <w:rPr>
                <w:rFonts w:ascii="Arial Black" w:hAnsi="Arial Black"/>
                <w:caps/>
                <w:sz w:val="15"/>
                <w:lang w:val="fr-FR"/>
              </w:rPr>
            </w:pPr>
            <w:r w:rsidRPr="00B320BA">
              <w:rPr>
                <w:rFonts w:ascii="Arial Black" w:hAnsi="Arial Black"/>
                <w:caps/>
                <w:sz w:val="15"/>
                <w:lang w:val="fr-FR"/>
              </w:rPr>
              <w:t>MM/A/50/</w:t>
            </w:r>
            <w:bookmarkStart w:id="0" w:name="Code"/>
            <w:bookmarkEnd w:id="0"/>
            <w:r w:rsidRPr="00B320BA">
              <w:rPr>
                <w:rFonts w:ascii="Arial Black" w:hAnsi="Arial Black"/>
                <w:caps/>
                <w:sz w:val="15"/>
                <w:lang w:val="fr-FR"/>
              </w:rPr>
              <w:t xml:space="preserve">1 </w:t>
            </w:r>
          </w:p>
        </w:tc>
      </w:tr>
      <w:tr w:rsidR="00590EB7" w:rsidRPr="00B320BA" w:rsidTr="00D75B45">
        <w:trPr>
          <w:trHeight w:hRule="exact" w:val="170"/>
        </w:trPr>
        <w:tc>
          <w:tcPr>
            <w:tcW w:w="9356" w:type="dxa"/>
            <w:gridSpan w:val="3"/>
            <w:noWrap/>
            <w:tcMar>
              <w:left w:w="0" w:type="dxa"/>
              <w:right w:w="0" w:type="dxa"/>
            </w:tcMar>
            <w:vAlign w:val="bottom"/>
          </w:tcPr>
          <w:p w:rsidR="00590EB7" w:rsidRPr="00B320BA" w:rsidRDefault="00590EB7" w:rsidP="00D75B45">
            <w:pPr>
              <w:jc w:val="right"/>
              <w:rPr>
                <w:rFonts w:ascii="Arial Black" w:hAnsi="Arial Black"/>
                <w:caps/>
                <w:sz w:val="15"/>
                <w:lang w:val="fr-FR"/>
              </w:rPr>
            </w:pPr>
            <w:r w:rsidRPr="00B320BA">
              <w:rPr>
                <w:rFonts w:ascii="Arial Black" w:hAnsi="Arial Black"/>
                <w:caps/>
                <w:sz w:val="15"/>
                <w:lang w:val="fr-FR"/>
              </w:rPr>
              <w:t xml:space="preserve">ORIGINAL : </w:t>
            </w:r>
            <w:bookmarkStart w:id="1" w:name="Original"/>
            <w:bookmarkEnd w:id="1"/>
            <w:r w:rsidRPr="00B320BA">
              <w:rPr>
                <w:rFonts w:ascii="Arial Black" w:hAnsi="Arial Black"/>
                <w:caps/>
                <w:sz w:val="15"/>
                <w:lang w:val="fr-FR"/>
              </w:rPr>
              <w:t>anglais</w:t>
            </w:r>
          </w:p>
        </w:tc>
      </w:tr>
      <w:tr w:rsidR="00590EB7" w:rsidRPr="00B320BA" w:rsidTr="00D75B45">
        <w:trPr>
          <w:trHeight w:hRule="exact" w:val="198"/>
        </w:trPr>
        <w:tc>
          <w:tcPr>
            <w:tcW w:w="9356" w:type="dxa"/>
            <w:gridSpan w:val="3"/>
            <w:tcMar>
              <w:left w:w="0" w:type="dxa"/>
              <w:right w:w="0" w:type="dxa"/>
            </w:tcMar>
            <w:vAlign w:val="bottom"/>
          </w:tcPr>
          <w:p w:rsidR="00590EB7" w:rsidRPr="00B320BA" w:rsidRDefault="00590EB7" w:rsidP="00D75B45">
            <w:pPr>
              <w:jc w:val="right"/>
              <w:rPr>
                <w:rFonts w:ascii="Arial Black" w:hAnsi="Arial Black"/>
                <w:caps/>
                <w:sz w:val="15"/>
                <w:lang w:val="fr-FR"/>
              </w:rPr>
            </w:pPr>
            <w:r w:rsidRPr="00B320BA">
              <w:rPr>
                <w:rFonts w:ascii="Arial Black" w:hAnsi="Arial Black"/>
                <w:caps/>
                <w:sz w:val="15"/>
                <w:lang w:val="fr-FR"/>
              </w:rPr>
              <w:t xml:space="preserve">DATE : </w:t>
            </w:r>
            <w:bookmarkStart w:id="2" w:name="Date"/>
            <w:bookmarkEnd w:id="2"/>
            <w:r w:rsidRPr="00B320BA">
              <w:rPr>
                <w:rFonts w:ascii="Arial Black" w:hAnsi="Arial Black"/>
                <w:caps/>
                <w:sz w:val="15"/>
                <w:lang w:val="fr-FR"/>
              </w:rPr>
              <w:t>4 juillet 2016</w:t>
            </w:r>
          </w:p>
        </w:tc>
      </w:tr>
    </w:tbl>
    <w:p w:rsidR="00590EB7" w:rsidRPr="00B320BA" w:rsidRDefault="00590EB7" w:rsidP="00590EB7">
      <w:pPr>
        <w:rPr>
          <w:lang w:val="fr-FR"/>
        </w:rPr>
      </w:pPr>
    </w:p>
    <w:p w:rsidR="00590EB7" w:rsidRPr="00B320BA" w:rsidRDefault="00590EB7" w:rsidP="00590EB7">
      <w:pPr>
        <w:rPr>
          <w:lang w:val="fr-FR"/>
        </w:rPr>
      </w:pPr>
    </w:p>
    <w:p w:rsidR="00590EB7" w:rsidRPr="00B320BA" w:rsidRDefault="00590EB7" w:rsidP="00590EB7">
      <w:pPr>
        <w:rPr>
          <w:lang w:val="fr-FR"/>
        </w:rPr>
      </w:pPr>
    </w:p>
    <w:p w:rsidR="00590EB7" w:rsidRPr="00B320BA" w:rsidRDefault="00590EB7" w:rsidP="00590EB7">
      <w:pPr>
        <w:rPr>
          <w:lang w:val="fr-FR"/>
        </w:rPr>
      </w:pPr>
    </w:p>
    <w:p w:rsidR="00590EB7" w:rsidRPr="00B320BA" w:rsidRDefault="00590EB7" w:rsidP="00590EB7">
      <w:pPr>
        <w:rPr>
          <w:lang w:val="fr-FR"/>
        </w:rPr>
      </w:pPr>
    </w:p>
    <w:p w:rsidR="00590EB7" w:rsidRPr="00B320BA" w:rsidRDefault="00590EB7" w:rsidP="00A30068">
      <w:pPr>
        <w:rPr>
          <w:b/>
          <w:sz w:val="28"/>
          <w:szCs w:val="28"/>
          <w:lang w:val="fr-FR"/>
        </w:rPr>
      </w:pPr>
      <w:r w:rsidRPr="00B320BA">
        <w:rPr>
          <w:b/>
          <w:sz w:val="28"/>
          <w:szCs w:val="28"/>
          <w:lang w:val="fr-FR"/>
        </w:rPr>
        <w:t>Union particulière pour l</w:t>
      </w:r>
      <w:r w:rsidR="00D14D2D" w:rsidRPr="00B320BA">
        <w:rPr>
          <w:b/>
          <w:sz w:val="28"/>
          <w:szCs w:val="28"/>
          <w:lang w:val="fr-FR"/>
        </w:rPr>
        <w:t>’</w:t>
      </w:r>
      <w:r w:rsidRPr="00B320BA">
        <w:rPr>
          <w:b/>
          <w:sz w:val="28"/>
          <w:szCs w:val="28"/>
          <w:lang w:val="fr-FR"/>
        </w:rPr>
        <w:t>enregistrement international des marques</w:t>
      </w:r>
    </w:p>
    <w:p w:rsidR="00590EB7" w:rsidRPr="00B320BA" w:rsidRDefault="00590EB7" w:rsidP="00A30068">
      <w:pPr>
        <w:rPr>
          <w:b/>
          <w:sz w:val="28"/>
          <w:szCs w:val="28"/>
          <w:lang w:val="fr-FR"/>
        </w:rPr>
      </w:pPr>
      <w:r w:rsidRPr="00B320BA">
        <w:rPr>
          <w:b/>
          <w:sz w:val="28"/>
          <w:szCs w:val="28"/>
          <w:lang w:val="fr-FR"/>
        </w:rPr>
        <w:t>(Union de Madrid)</w:t>
      </w:r>
    </w:p>
    <w:p w:rsidR="00590EB7" w:rsidRPr="00B320BA" w:rsidRDefault="00590EB7" w:rsidP="00A30068">
      <w:pPr>
        <w:rPr>
          <w:lang w:val="fr-FR"/>
        </w:rPr>
      </w:pPr>
    </w:p>
    <w:p w:rsidR="00590EB7" w:rsidRPr="00B320BA" w:rsidRDefault="00590EB7" w:rsidP="00A30068">
      <w:pPr>
        <w:rPr>
          <w:lang w:val="fr-FR"/>
        </w:rPr>
      </w:pPr>
    </w:p>
    <w:p w:rsidR="00590EB7" w:rsidRPr="00B320BA" w:rsidRDefault="00590EB7" w:rsidP="00A30068">
      <w:pPr>
        <w:rPr>
          <w:b/>
          <w:sz w:val="28"/>
          <w:szCs w:val="28"/>
          <w:lang w:val="fr-FR"/>
        </w:rPr>
      </w:pPr>
      <w:r w:rsidRPr="00B320BA">
        <w:rPr>
          <w:b/>
          <w:sz w:val="28"/>
          <w:szCs w:val="28"/>
          <w:lang w:val="fr-FR"/>
        </w:rPr>
        <w:t>Assemblée</w:t>
      </w:r>
    </w:p>
    <w:p w:rsidR="00590EB7" w:rsidRPr="00B320BA" w:rsidRDefault="00590EB7" w:rsidP="00A30068">
      <w:pPr>
        <w:rPr>
          <w:lang w:val="fr-FR"/>
        </w:rPr>
      </w:pPr>
    </w:p>
    <w:p w:rsidR="00590EB7" w:rsidRPr="00B320BA" w:rsidRDefault="00590EB7" w:rsidP="00A30068">
      <w:pPr>
        <w:rPr>
          <w:lang w:val="fr-FR"/>
        </w:rPr>
      </w:pPr>
    </w:p>
    <w:p w:rsidR="00590EB7" w:rsidRPr="00B320BA" w:rsidRDefault="00590EB7" w:rsidP="00A30068">
      <w:pPr>
        <w:rPr>
          <w:b/>
          <w:sz w:val="24"/>
          <w:szCs w:val="24"/>
          <w:lang w:val="fr-FR"/>
        </w:rPr>
      </w:pPr>
      <w:r w:rsidRPr="00B320BA">
        <w:rPr>
          <w:b/>
          <w:sz w:val="24"/>
          <w:szCs w:val="24"/>
          <w:lang w:val="fr-FR"/>
        </w:rPr>
        <w:t>Cinquantième</w:t>
      </w:r>
      <w:r w:rsidR="00F078A0" w:rsidRPr="00B320BA">
        <w:rPr>
          <w:b/>
          <w:sz w:val="24"/>
          <w:szCs w:val="24"/>
          <w:lang w:val="fr-FR"/>
        </w:rPr>
        <w:t> </w:t>
      </w:r>
      <w:r w:rsidRPr="00B320BA">
        <w:rPr>
          <w:b/>
          <w:sz w:val="24"/>
          <w:szCs w:val="24"/>
          <w:lang w:val="fr-FR"/>
        </w:rPr>
        <w:t>session (29</w:t>
      </w:r>
      <w:r w:rsidRPr="00B320BA">
        <w:rPr>
          <w:b/>
          <w:sz w:val="24"/>
          <w:szCs w:val="24"/>
          <w:vertAlign w:val="superscript"/>
          <w:lang w:val="fr-FR"/>
        </w:rPr>
        <w:t>e</w:t>
      </w:r>
      <w:r w:rsidR="002575E3">
        <w:rPr>
          <w:b/>
          <w:sz w:val="24"/>
          <w:szCs w:val="24"/>
          <w:lang w:val="fr-FR"/>
        </w:rPr>
        <w:t> </w:t>
      </w:r>
      <w:r w:rsidRPr="00B320BA">
        <w:rPr>
          <w:b/>
          <w:sz w:val="24"/>
          <w:szCs w:val="24"/>
          <w:lang w:val="fr-FR"/>
        </w:rPr>
        <w:t>session extraordinaire)</w:t>
      </w:r>
    </w:p>
    <w:p w:rsidR="00590EB7" w:rsidRPr="00B320BA" w:rsidRDefault="00590EB7" w:rsidP="00A30068">
      <w:pPr>
        <w:rPr>
          <w:b/>
          <w:sz w:val="24"/>
          <w:szCs w:val="24"/>
          <w:lang w:val="fr-FR"/>
        </w:rPr>
      </w:pPr>
      <w:r w:rsidRPr="00B320BA">
        <w:rPr>
          <w:b/>
          <w:sz w:val="24"/>
          <w:szCs w:val="24"/>
          <w:lang w:val="fr-FR"/>
        </w:rPr>
        <w:t>Genève, 3 – 1</w:t>
      </w:r>
      <w:r w:rsidR="00D14D2D" w:rsidRPr="00B320BA">
        <w:rPr>
          <w:b/>
          <w:sz w:val="24"/>
          <w:szCs w:val="24"/>
          <w:lang w:val="fr-FR"/>
        </w:rPr>
        <w:t>1 octobre 20</w:t>
      </w:r>
      <w:r w:rsidRPr="00B320BA">
        <w:rPr>
          <w:b/>
          <w:sz w:val="24"/>
          <w:szCs w:val="24"/>
          <w:lang w:val="fr-FR"/>
        </w:rPr>
        <w:t>16</w:t>
      </w:r>
    </w:p>
    <w:p w:rsidR="00590EB7" w:rsidRPr="00B320BA" w:rsidRDefault="00590EB7" w:rsidP="00A30068">
      <w:pPr>
        <w:rPr>
          <w:lang w:val="fr-FR"/>
        </w:rPr>
      </w:pPr>
    </w:p>
    <w:p w:rsidR="00590EB7" w:rsidRPr="00B320BA" w:rsidRDefault="00590EB7" w:rsidP="00A30068">
      <w:pPr>
        <w:rPr>
          <w:lang w:val="fr-FR"/>
        </w:rPr>
      </w:pPr>
    </w:p>
    <w:p w:rsidR="00590EB7" w:rsidRPr="00B320BA" w:rsidRDefault="00590EB7" w:rsidP="00A30068">
      <w:pPr>
        <w:rPr>
          <w:lang w:val="fr-FR"/>
        </w:rPr>
      </w:pPr>
    </w:p>
    <w:p w:rsidR="00F66F07" w:rsidRPr="00B320BA" w:rsidRDefault="000F1F6F" w:rsidP="00A30068">
      <w:pPr>
        <w:rPr>
          <w:caps/>
          <w:sz w:val="24"/>
          <w:lang w:val="fr-FR"/>
        </w:rPr>
      </w:pPr>
      <w:r w:rsidRPr="00B320BA">
        <w:rPr>
          <w:caps/>
          <w:sz w:val="24"/>
          <w:lang w:val="fr-FR"/>
        </w:rPr>
        <w:t>Rapport sur l</w:t>
      </w:r>
      <w:r w:rsidR="00D14D2D" w:rsidRPr="00B320BA">
        <w:rPr>
          <w:caps/>
          <w:sz w:val="24"/>
          <w:lang w:val="fr-FR"/>
        </w:rPr>
        <w:t>’</w:t>
      </w:r>
      <w:r w:rsidRPr="00B320BA">
        <w:rPr>
          <w:caps/>
          <w:sz w:val="24"/>
          <w:lang w:val="fr-FR"/>
        </w:rPr>
        <w:t>état d</w:t>
      </w:r>
      <w:r w:rsidR="00D14D2D" w:rsidRPr="00B320BA">
        <w:rPr>
          <w:caps/>
          <w:sz w:val="24"/>
          <w:lang w:val="fr-FR"/>
        </w:rPr>
        <w:t>’</w:t>
      </w:r>
      <w:r w:rsidRPr="00B320BA">
        <w:rPr>
          <w:caps/>
          <w:sz w:val="24"/>
          <w:lang w:val="fr-FR"/>
        </w:rPr>
        <w:t>avancement de la base de données sur</w:t>
      </w:r>
      <w:r w:rsidR="008B0CE9" w:rsidRPr="00B320BA">
        <w:rPr>
          <w:caps/>
          <w:sz w:val="24"/>
          <w:lang w:val="fr-FR"/>
        </w:rPr>
        <w:t> </w:t>
      </w:r>
      <w:r w:rsidRPr="00B320BA">
        <w:rPr>
          <w:caps/>
          <w:sz w:val="24"/>
          <w:lang w:val="fr-FR"/>
        </w:rPr>
        <w:t>les</w:t>
      </w:r>
      <w:r w:rsidR="008B0CE9" w:rsidRPr="00B320BA">
        <w:rPr>
          <w:caps/>
          <w:sz w:val="24"/>
          <w:lang w:val="fr-FR"/>
        </w:rPr>
        <w:t> </w:t>
      </w:r>
      <w:r w:rsidRPr="00B320BA">
        <w:rPr>
          <w:caps/>
          <w:sz w:val="24"/>
          <w:lang w:val="fr-FR"/>
        </w:rPr>
        <w:t>produits et services du système de Madrid</w:t>
      </w:r>
    </w:p>
    <w:p w:rsidR="000F1F6F" w:rsidRPr="00B320BA" w:rsidRDefault="000F1F6F" w:rsidP="00A30068">
      <w:pPr>
        <w:rPr>
          <w:lang w:val="fr-FR"/>
        </w:rPr>
      </w:pPr>
    </w:p>
    <w:p w:rsidR="00F66F07" w:rsidRPr="00B320BA" w:rsidRDefault="000F1F6F" w:rsidP="00A30068">
      <w:pPr>
        <w:rPr>
          <w:lang w:val="fr-FR"/>
        </w:rPr>
      </w:pPr>
      <w:bookmarkStart w:id="3" w:name="Prepared"/>
      <w:bookmarkEnd w:id="3"/>
      <w:proofErr w:type="gramStart"/>
      <w:r w:rsidRPr="00B320BA">
        <w:rPr>
          <w:i/>
          <w:lang w:val="fr-FR"/>
        </w:rPr>
        <w:t>établi</w:t>
      </w:r>
      <w:proofErr w:type="gramEnd"/>
      <w:r w:rsidRPr="00B320BA">
        <w:rPr>
          <w:i/>
          <w:lang w:val="fr-FR"/>
        </w:rPr>
        <w:t xml:space="preserve"> par le Bureau international</w:t>
      </w:r>
    </w:p>
    <w:p w:rsidR="00F66F07" w:rsidRPr="00B320BA" w:rsidRDefault="00F66F07" w:rsidP="00A30068">
      <w:pPr>
        <w:rPr>
          <w:lang w:val="fr-FR"/>
        </w:rPr>
      </w:pPr>
    </w:p>
    <w:p w:rsidR="008E370C" w:rsidRPr="00B320BA" w:rsidRDefault="008E370C" w:rsidP="00A30068">
      <w:pPr>
        <w:rPr>
          <w:lang w:val="fr-FR"/>
        </w:rPr>
      </w:pPr>
    </w:p>
    <w:p w:rsidR="008B0CE9" w:rsidRPr="00B320BA" w:rsidRDefault="008B0CE9" w:rsidP="00A30068">
      <w:pPr>
        <w:rPr>
          <w:lang w:val="fr-FR"/>
        </w:rPr>
      </w:pPr>
    </w:p>
    <w:p w:rsidR="00F66F07" w:rsidRPr="00B320BA" w:rsidRDefault="008B0CE9" w:rsidP="00A30068">
      <w:pPr>
        <w:pStyle w:val="Heading1"/>
        <w:rPr>
          <w:lang w:val="fr-FR"/>
        </w:rPr>
      </w:pPr>
      <w:r w:rsidRPr="00B320BA">
        <w:rPr>
          <w:lang w:val="fr-FR"/>
        </w:rPr>
        <w:t>Introduction</w:t>
      </w:r>
    </w:p>
    <w:p w:rsidR="00F66F07" w:rsidRPr="00B320BA" w:rsidRDefault="00F66F07" w:rsidP="00A30068">
      <w:pPr>
        <w:rPr>
          <w:lang w:val="fr-FR"/>
        </w:rPr>
      </w:pPr>
    </w:p>
    <w:p w:rsidR="008B0CE9" w:rsidRPr="00B320BA" w:rsidRDefault="000F1F6F" w:rsidP="00A30068">
      <w:pPr>
        <w:pStyle w:val="ONUMFS"/>
        <w:rPr>
          <w:lang w:val="fr-FR"/>
        </w:rPr>
      </w:pPr>
      <w:r w:rsidRPr="00B320BA">
        <w:rPr>
          <w:lang w:val="fr-FR"/>
        </w:rPr>
        <w:t xml:space="preserve">Le présent document </w:t>
      </w:r>
      <w:r w:rsidR="00A30068">
        <w:rPr>
          <w:lang w:val="fr-FR"/>
        </w:rPr>
        <w:t>décrit</w:t>
      </w:r>
      <w:r w:rsidRPr="00B320BA">
        <w:rPr>
          <w:lang w:val="fr-FR"/>
        </w:rPr>
        <w:t xml:space="preserve"> l</w:t>
      </w:r>
      <w:r w:rsidR="00D14D2D" w:rsidRPr="00B320BA">
        <w:rPr>
          <w:lang w:val="fr-FR"/>
        </w:rPr>
        <w:t>’</w:t>
      </w:r>
      <w:r w:rsidRPr="00B320BA">
        <w:rPr>
          <w:lang w:val="fr-FR"/>
        </w:rPr>
        <w:t>état d</w:t>
      </w:r>
      <w:r w:rsidR="00D14D2D" w:rsidRPr="00B320BA">
        <w:rPr>
          <w:lang w:val="fr-FR"/>
        </w:rPr>
        <w:t>’</w:t>
      </w:r>
      <w:r w:rsidRPr="00B320BA">
        <w:rPr>
          <w:lang w:val="fr-FR"/>
        </w:rPr>
        <w:t>avancement de l</w:t>
      </w:r>
      <w:r w:rsidR="00D14D2D" w:rsidRPr="00B320BA">
        <w:rPr>
          <w:lang w:val="fr-FR"/>
        </w:rPr>
        <w:t>’</w:t>
      </w:r>
      <w:r w:rsidRPr="00B320BA">
        <w:rPr>
          <w:lang w:val="fr-FR"/>
        </w:rPr>
        <w:t>élaboration de la base de données contenant les indications acceptables des produits et des services aux fins des procédures applicables en vertu du système de Madrid (ci</w:t>
      </w:r>
      <w:r w:rsidR="008B0CE9" w:rsidRPr="00B320BA">
        <w:rPr>
          <w:lang w:val="fr-FR"/>
        </w:rPr>
        <w:noBreakHyphen/>
      </w:r>
      <w:r w:rsidRPr="00B320BA">
        <w:rPr>
          <w:lang w:val="fr-FR"/>
        </w:rPr>
        <w:t>après dénommée “base de données des produits et services du système de Madrid” ou “base de données MGS”).</w:t>
      </w:r>
    </w:p>
    <w:p w:rsidR="008B0CE9" w:rsidRPr="00B320BA" w:rsidRDefault="000F1F6F" w:rsidP="00A30068">
      <w:pPr>
        <w:pStyle w:val="ONUMFS"/>
        <w:rPr>
          <w:lang w:val="fr-FR"/>
        </w:rPr>
      </w:pPr>
      <w:r w:rsidRPr="00B320BA">
        <w:rPr>
          <w:lang w:val="fr-FR"/>
        </w:rPr>
        <w:t xml:space="preserve">En </w:t>
      </w:r>
      <w:r w:rsidR="00D14D2D" w:rsidRPr="00B320BA">
        <w:rPr>
          <w:lang w:val="fr-FR"/>
        </w:rPr>
        <w:t>septembre 20</w:t>
      </w:r>
      <w:r w:rsidRPr="00B320BA">
        <w:rPr>
          <w:lang w:val="fr-FR"/>
        </w:rPr>
        <w:t>09, l</w:t>
      </w:r>
      <w:r w:rsidR="00D14D2D" w:rsidRPr="00B320BA">
        <w:rPr>
          <w:lang w:val="fr-FR"/>
        </w:rPr>
        <w:t>’</w:t>
      </w:r>
      <w:r w:rsidRPr="00B320BA">
        <w:rPr>
          <w:lang w:val="fr-FR"/>
        </w:rPr>
        <w:t>Assemblée de l</w:t>
      </w:r>
      <w:r w:rsidR="00D14D2D" w:rsidRPr="00B320BA">
        <w:rPr>
          <w:lang w:val="fr-FR"/>
        </w:rPr>
        <w:t>’</w:t>
      </w:r>
      <w:r w:rsidRPr="00B320BA">
        <w:rPr>
          <w:lang w:val="fr-FR"/>
        </w:rPr>
        <w:t>Union de Madrid a approuvé un projet d</w:t>
      </w:r>
      <w:r w:rsidR="00D14D2D" w:rsidRPr="00B320BA">
        <w:rPr>
          <w:lang w:val="fr-FR"/>
        </w:rPr>
        <w:t>’</w:t>
      </w:r>
      <w:r w:rsidRPr="00B320BA">
        <w:rPr>
          <w:lang w:val="fr-FR"/>
        </w:rPr>
        <w:t>une durée de deux</w:t>
      </w:r>
      <w:r w:rsidR="00F078A0" w:rsidRPr="00B320BA">
        <w:rPr>
          <w:lang w:val="fr-FR"/>
        </w:rPr>
        <w:t> </w:t>
      </w:r>
      <w:r w:rsidRPr="00B320BA">
        <w:rPr>
          <w:lang w:val="fr-FR"/>
        </w:rPr>
        <w:t xml:space="preserve">ans visant à concevoir la base de données MGS, comme indiqué dans le </w:t>
      </w:r>
      <w:r w:rsidR="00D14D2D" w:rsidRPr="00B320BA">
        <w:rPr>
          <w:lang w:val="fr-FR"/>
        </w:rPr>
        <w:t>document MM</w:t>
      </w:r>
      <w:r w:rsidR="00F66F07" w:rsidRPr="00B320BA">
        <w:rPr>
          <w:lang w:val="fr-FR"/>
        </w:rPr>
        <w:t xml:space="preserve">/A/42/3, </w:t>
      </w:r>
      <w:r w:rsidRPr="00B320BA">
        <w:rPr>
          <w:lang w:val="fr-FR"/>
        </w:rPr>
        <w:t>ainsi qu</w:t>
      </w:r>
      <w:r w:rsidR="00D14D2D" w:rsidRPr="00B320BA">
        <w:rPr>
          <w:lang w:val="fr-FR"/>
        </w:rPr>
        <w:t>’</w:t>
      </w:r>
      <w:r w:rsidRPr="00B320BA">
        <w:rPr>
          <w:lang w:val="fr-FR"/>
        </w:rPr>
        <w:t>un financement d</w:t>
      </w:r>
      <w:r w:rsidR="00D14D2D" w:rsidRPr="00B320BA">
        <w:rPr>
          <w:lang w:val="fr-FR"/>
        </w:rPr>
        <w:t>’</w:t>
      </w:r>
      <w:r w:rsidRPr="00B320BA">
        <w:rPr>
          <w:lang w:val="fr-FR"/>
        </w:rPr>
        <w:t>un montant de </w:t>
      </w:r>
      <w:r w:rsidR="00F66F07" w:rsidRPr="00B320BA">
        <w:rPr>
          <w:lang w:val="fr-FR"/>
        </w:rPr>
        <w:t>1</w:t>
      </w:r>
      <w:r w:rsidRPr="00B320BA">
        <w:rPr>
          <w:lang w:val="fr-FR"/>
        </w:rPr>
        <w:t>,</w:t>
      </w:r>
      <w:r w:rsidR="00F66F07" w:rsidRPr="00B320BA">
        <w:rPr>
          <w:lang w:val="fr-FR"/>
        </w:rPr>
        <w:t>2</w:t>
      </w:r>
      <w:r w:rsidR="00F078A0" w:rsidRPr="00B320BA">
        <w:rPr>
          <w:lang w:val="fr-FR"/>
        </w:rPr>
        <w:t> </w:t>
      </w:r>
      <w:r w:rsidR="00F66F07" w:rsidRPr="00B320BA">
        <w:rPr>
          <w:lang w:val="fr-FR"/>
        </w:rPr>
        <w:t xml:space="preserve">million </w:t>
      </w:r>
      <w:r w:rsidRPr="00B320BA">
        <w:rPr>
          <w:lang w:val="fr-FR"/>
        </w:rPr>
        <w:t>de</w:t>
      </w:r>
      <w:r w:rsidR="00F66F07" w:rsidRPr="00B320BA">
        <w:rPr>
          <w:lang w:val="fr-FR"/>
        </w:rPr>
        <w:t xml:space="preserve"> francs </w:t>
      </w:r>
      <w:r w:rsidRPr="00B320BA">
        <w:rPr>
          <w:lang w:val="fr-FR"/>
        </w:rPr>
        <w:t>suisses</w:t>
      </w:r>
      <w:r w:rsidR="00F66F07" w:rsidRPr="00B320BA">
        <w:rPr>
          <w:lang w:val="fr-FR"/>
        </w:rPr>
        <w:t xml:space="preserve"> </w:t>
      </w:r>
      <w:r w:rsidRPr="00B320BA">
        <w:rPr>
          <w:lang w:val="fr-FR"/>
        </w:rPr>
        <w:t>prélevé sur le fonds de réserve de l</w:t>
      </w:r>
      <w:r w:rsidR="00D14D2D" w:rsidRPr="00B320BA">
        <w:rPr>
          <w:lang w:val="fr-FR"/>
        </w:rPr>
        <w:t>’</w:t>
      </w:r>
      <w:r w:rsidRPr="00B320BA">
        <w:rPr>
          <w:lang w:val="fr-FR"/>
        </w:rPr>
        <w:t>Union de Madrid pour sa mise en œuvre durant l</w:t>
      </w:r>
      <w:r w:rsidR="00D14D2D" w:rsidRPr="00B320BA">
        <w:rPr>
          <w:lang w:val="fr-FR"/>
        </w:rPr>
        <w:t>’</w:t>
      </w:r>
      <w:r w:rsidRPr="00B320BA">
        <w:rPr>
          <w:lang w:val="fr-FR"/>
        </w:rPr>
        <w:t>exercice biennal</w:t>
      </w:r>
      <w:r w:rsidR="00F078A0" w:rsidRPr="00B320BA">
        <w:rPr>
          <w:lang w:val="fr-FR"/>
        </w:rPr>
        <w:t> </w:t>
      </w:r>
      <w:r w:rsidRPr="00B320BA">
        <w:rPr>
          <w:lang w:val="fr-FR"/>
        </w:rPr>
        <w:t>2010</w:t>
      </w:r>
      <w:r w:rsidR="008B0CE9" w:rsidRPr="00B320BA">
        <w:rPr>
          <w:lang w:val="fr-FR"/>
        </w:rPr>
        <w:noBreakHyphen/>
      </w:r>
      <w:r w:rsidRPr="00B320BA">
        <w:rPr>
          <w:lang w:val="fr-FR"/>
        </w:rPr>
        <w:t>2011</w:t>
      </w:r>
      <w:r w:rsidR="00F66F07" w:rsidRPr="00B320BA">
        <w:rPr>
          <w:lang w:val="fr-FR"/>
        </w:rPr>
        <w:t xml:space="preserve"> (</w:t>
      </w:r>
      <w:r w:rsidRPr="00B320BA">
        <w:rPr>
          <w:lang w:val="fr-FR"/>
        </w:rPr>
        <w:t>voir le paragraphe</w:t>
      </w:r>
      <w:r w:rsidR="00F078A0" w:rsidRPr="00B320BA">
        <w:rPr>
          <w:lang w:val="fr-FR"/>
        </w:rPr>
        <w:t> </w:t>
      </w:r>
      <w:r w:rsidRPr="00B320BA">
        <w:rPr>
          <w:lang w:val="fr-FR"/>
        </w:rPr>
        <w:t xml:space="preserve">28 du </w:t>
      </w:r>
      <w:r w:rsidR="00D14D2D" w:rsidRPr="00B320BA">
        <w:rPr>
          <w:lang w:val="fr-FR"/>
        </w:rPr>
        <w:t>document MM</w:t>
      </w:r>
      <w:r w:rsidRPr="00B320BA">
        <w:rPr>
          <w:lang w:val="fr-FR"/>
        </w:rPr>
        <w:t>/A/42/4</w:t>
      </w:r>
      <w:r w:rsidR="00F66F07" w:rsidRPr="00B320BA">
        <w:rPr>
          <w:lang w:val="fr-FR"/>
        </w:rPr>
        <w:t xml:space="preserve">).  </w:t>
      </w:r>
      <w:r w:rsidR="00721A1F" w:rsidRPr="00B320BA">
        <w:rPr>
          <w:lang w:val="fr-FR"/>
        </w:rPr>
        <w:t>Se</w:t>
      </w:r>
      <w:r w:rsidRPr="00B320BA">
        <w:rPr>
          <w:lang w:val="fr-FR"/>
        </w:rPr>
        <w:t>pt</w:t>
      </w:r>
      <w:r w:rsidR="00F078A0" w:rsidRPr="00B320BA">
        <w:rPr>
          <w:lang w:val="fr-FR"/>
        </w:rPr>
        <w:t> </w:t>
      </w:r>
      <w:r w:rsidRPr="00B320BA">
        <w:rPr>
          <w:lang w:val="fr-FR"/>
        </w:rPr>
        <w:t>rapports sur l</w:t>
      </w:r>
      <w:r w:rsidR="00D14D2D" w:rsidRPr="00B320BA">
        <w:rPr>
          <w:lang w:val="fr-FR"/>
        </w:rPr>
        <w:t>’</w:t>
      </w:r>
      <w:r w:rsidRPr="00B320BA">
        <w:rPr>
          <w:lang w:val="fr-FR"/>
        </w:rPr>
        <w:t>état d</w:t>
      </w:r>
      <w:r w:rsidR="00D14D2D" w:rsidRPr="00B320BA">
        <w:rPr>
          <w:lang w:val="fr-FR"/>
        </w:rPr>
        <w:t>’</w:t>
      </w:r>
      <w:r w:rsidRPr="00B320BA">
        <w:rPr>
          <w:lang w:val="fr-FR"/>
        </w:rPr>
        <w:t>avancement des travaux ont déjà été présentés à l</w:t>
      </w:r>
      <w:r w:rsidR="00D14D2D" w:rsidRPr="00B320BA">
        <w:rPr>
          <w:lang w:val="fr-FR"/>
        </w:rPr>
        <w:t>’</w:t>
      </w:r>
      <w:r w:rsidRPr="00B320BA">
        <w:rPr>
          <w:lang w:val="fr-FR"/>
        </w:rPr>
        <w:t>Assemblée de l</w:t>
      </w:r>
      <w:r w:rsidR="00D14D2D" w:rsidRPr="00B320BA">
        <w:rPr>
          <w:lang w:val="fr-FR"/>
        </w:rPr>
        <w:t>’</w:t>
      </w:r>
      <w:r w:rsidRPr="00B320BA">
        <w:rPr>
          <w:lang w:val="fr-FR"/>
        </w:rPr>
        <w:t xml:space="preserve">Union de Madrid </w:t>
      </w:r>
      <w:r w:rsidR="00F66F07" w:rsidRPr="00B320BA">
        <w:rPr>
          <w:lang w:val="fr-FR"/>
        </w:rPr>
        <w:t>(</w:t>
      </w:r>
      <w:r w:rsidRPr="00B320BA">
        <w:rPr>
          <w:lang w:val="fr-FR"/>
        </w:rPr>
        <w:t>voir les</w:t>
      </w:r>
      <w:r w:rsidR="00307FD1" w:rsidRPr="00B320BA">
        <w:rPr>
          <w:lang w:val="fr-FR"/>
        </w:rPr>
        <w:t> </w:t>
      </w:r>
      <w:r w:rsidR="00D14D2D" w:rsidRPr="00B320BA">
        <w:rPr>
          <w:lang w:val="fr-FR"/>
        </w:rPr>
        <w:t>documents MM</w:t>
      </w:r>
      <w:r w:rsidR="00AF270E" w:rsidRPr="00B320BA">
        <w:rPr>
          <w:lang w:val="fr-FR"/>
        </w:rPr>
        <w:t xml:space="preserve">/A/42/3, </w:t>
      </w:r>
      <w:r w:rsidR="00F66F07" w:rsidRPr="00B320BA">
        <w:rPr>
          <w:lang w:val="fr-FR"/>
        </w:rPr>
        <w:t>MM/A/43/2, MM/A/44/</w:t>
      </w:r>
      <w:r w:rsidR="00077648" w:rsidRPr="00B320BA">
        <w:rPr>
          <w:lang w:val="fr-FR"/>
        </w:rPr>
        <w:t xml:space="preserve">3, </w:t>
      </w:r>
      <w:r w:rsidR="00F66F07" w:rsidRPr="00B320BA">
        <w:rPr>
          <w:lang w:val="fr-FR"/>
        </w:rPr>
        <w:t>MM/A/45/</w:t>
      </w:r>
      <w:r w:rsidR="00CF3F74" w:rsidRPr="00B320BA">
        <w:rPr>
          <w:lang w:val="fr-FR"/>
        </w:rPr>
        <w:t xml:space="preserve">2, </w:t>
      </w:r>
      <w:r w:rsidR="00077648" w:rsidRPr="00B320BA">
        <w:rPr>
          <w:lang w:val="fr-FR"/>
        </w:rPr>
        <w:t>MM/A/46/2</w:t>
      </w:r>
      <w:r w:rsidR="00721A1F" w:rsidRPr="00B320BA">
        <w:rPr>
          <w:lang w:val="fr-FR"/>
        </w:rPr>
        <w:t>, MM</w:t>
      </w:r>
      <w:r w:rsidR="00CF3F74" w:rsidRPr="00B320BA">
        <w:rPr>
          <w:lang w:val="fr-FR"/>
        </w:rPr>
        <w:t>/A/48/2</w:t>
      </w:r>
      <w:r w:rsidR="00721A1F" w:rsidRPr="00B320BA">
        <w:rPr>
          <w:lang w:val="fr-FR"/>
        </w:rPr>
        <w:t xml:space="preserve"> </w:t>
      </w:r>
      <w:r w:rsidRPr="00B320BA">
        <w:rPr>
          <w:lang w:val="fr-FR"/>
        </w:rPr>
        <w:t>et </w:t>
      </w:r>
      <w:r w:rsidR="00721A1F" w:rsidRPr="00B320BA">
        <w:rPr>
          <w:lang w:val="fr-FR"/>
        </w:rPr>
        <w:t>MM/A/49/2</w:t>
      </w:r>
      <w:r w:rsidR="00F66F07" w:rsidRPr="00B320BA">
        <w:rPr>
          <w:lang w:val="fr-FR"/>
        </w:rPr>
        <w:t>).</w:t>
      </w:r>
    </w:p>
    <w:p w:rsidR="00F66F07" w:rsidRPr="00B320BA" w:rsidRDefault="000F1F6F" w:rsidP="00A30068">
      <w:pPr>
        <w:pStyle w:val="ONUMFS"/>
        <w:rPr>
          <w:lang w:val="fr-FR"/>
        </w:rPr>
      </w:pPr>
      <w:r w:rsidRPr="00B320BA">
        <w:rPr>
          <w:lang w:val="fr-FR"/>
        </w:rPr>
        <w:t>Le</w:t>
      </w:r>
      <w:r w:rsidR="00D14D2D" w:rsidRPr="00B320BA">
        <w:rPr>
          <w:lang w:val="fr-FR"/>
        </w:rPr>
        <w:t xml:space="preserve"> 1</w:t>
      </w:r>
      <w:r w:rsidR="00D14D2D" w:rsidRPr="00B320BA">
        <w:rPr>
          <w:vertAlign w:val="superscript"/>
          <w:lang w:val="fr-FR"/>
        </w:rPr>
        <w:t>er</w:t>
      </w:r>
      <w:r w:rsidR="00D14D2D" w:rsidRPr="00B320BA">
        <w:rPr>
          <w:lang w:val="fr-FR"/>
        </w:rPr>
        <w:t> janvier 20</w:t>
      </w:r>
      <w:r w:rsidRPr="00B320BA">
        <w:rPr>
          <w:lang w:val="fr-FR"/>
        </w:rPr>
        <w:t>12, le projet de base de données MGS est passé en mode opérationnel, ce qui signifie que l</w:t>
      </w:r>
      <w:r w:rsidR="00D14D2D" w:rsidRPr="00B320BA">
        <w:rPr>
          <w:lang w:val="fr-FR"/>
        </w:rPr>
        <w:t>’</w:t>
      </w:r>
      <w:r w:rsidRPr="00B320BA">
        <w:rPr>
          <w:lang w:val="fr-FR"/>
        </w:rPr>
        <w:t>appui opérationnel permanent est depuis lors financé par le budget ordinaire</w:t>
      </w:r>
      <w:r w:rsidR="00F66F07" w:rsidRPr="00B320BA">
        <w:rPr>
          <w:lang w:val="fr-FR"/>
        </w:rPr>
        <w:t>.</w:t>
      </w:r>
    </w:p>
    <w:p w:rsidR="00F66F07" w:rsidRPr="00B320BA" w:rsidRDefault="000F1F6F" w:rsidP="00A30068">
      <w:pPr>
        <w:pStyle w:val="ONUMFS"/>
        <w:rPr>
          <w:lang w:val="fr-FR"/>
        </w:rPr>
      </w:pPr>
      <w:r w:rsidRPr="00B320BA">
        <w:rPr>
          <w:lang w:val="fr-FR"/>
        </w:rPr>
        <w:lastRenderedPageBreak/>
        <w:t>Le présent document fait le point sur l</w:t>
      </w:r>
      <w:r w:rsidR="00D14D2D" w:rsidRPr="00B320BA">
        <w:rPr>
          <w:lang w:val="fr-FR"/>
        </w:rPr>
        <w:t>’</w:t>
      </w:r>
      <w:r w:rsidRPr="00B320BA">
        <w:rPr>
          <w:lang w:val="fr-FR"/>
        </w:rPr>
        <w:t xml:space="preserve">évolution de la base de données MGS depuis le précédent rapport sur cette question </w:t>
      </w:r>
      <w:r w:rsidR="00F66F07" w:rsidRPr="00B320BA">
        <w:rPr>
          <w:lang w:val="fr-FR"/>
        </w:rPr>
        <w:t>(</w:t>
      </w:r>
      <w:r w:rsidRPr="00B320BA">
        <w:rPr>
          <w:lang w:val="fr-FR"/>
        </w:rPr>
        <w:t>voir le</w:t>
      </w:r>
      <w:r w:rsidR="001E7FD7" w:rsidRPr="00B320BA">
        <w:rPr>
          <w:lang w:val="fr-FR"/>
        </w:rPr>
        <w:t xml:space="preserve"> document </w:t>
      </w:r>
      <w:r w:rsidR="00CF3F74" w:rsidRPr="00B320BA">
        <w:rPr>
          <w:lang w:val="fr-FR"/>
        </w:rPr>
        <w:t>MM/</w:t>
      </w:r>
      <w:r w:rsidR="00721A1F" w:rsidRPr="00B320BA">
        <w:rPr>
          <w:lang w:val="fr-FR"/>
        </w:rPr>
        <w:t>A/49</w:t>
      </w:r>
      <w:r w:rsidR="00CF3F74" w:rsidRPr="00B320BA">
        <w:rPr>
          <w:lang w:val="fr-FR"/>
        </w:rPr>
        <w:t>/2</w:t>
      </w:r>
      <w:r w:rsidR="00F66F07" w:rsidRPr="00B320BA">
        <w:rPr>
          <w:lang w:val="fr-FR"/>
        </w:rPr>
        <w:t>)</w:t>
      </w:r>
      <w:r w:rsidR="00530FEF" w:rsidRPr="00B320BA">
        <w:rPr>
          <w:lang w:val="fr-FR"/>
        </w:rPr>
        <w:t xml:space="preserve">, </w:t>
      </w:r>
      <w:r w:rsidR="00D14D2D" w:rsidRPr="00B320BA">
        <w:rPr>
          <w:lang w:val="fr-FR"/>
        </w:rPr>
        <w:t>à savoir</w:t>
      </w:r>
      <w:r w:rsidRPr="00B320BA">
        <w:rPr>
          <w:lang w:val="fr-FR"/>
        </w:rPr>
        <w:t xml:space="preserve"> pendant la période comprise entre le</w:t>
      </w:r>
      <w:r w:rsidR="00D14D2D" w:rsidRPr="00B320BA">
        <w:rPr>
          <w:lang w:val="fr-FR"/>
        </w:rPr>
        <w:t xml:space="preserve"> 1</w:t>
      </w:r>
      <w:r w:rsidR="00D14D2D" w:rsidRPr="00B320BA">
        <w:rPr>
          <w:vertAlign w:val="superscript"/>
          <w:lang w:val="fr-FR"/>
        </w:rPr>
        <w:t>er</w:t>
      </w:r>
      <w:r w:rsidR="00D14D2D" w:rsidRPr="00B320BA">
        <w:rPr>
          <w:lang w:val="fr-FR"/>
        </w:rPr>
        <w:t> juin 20</w:t>
      </w:r>
      <w:r w:rsidRPr="00B320BA">
        <w:rPr>
          <w:lang w:val="fr-FR"/>
        </w:rPr>
        <w:t>15 et le 3</w:t>
      </w:r>
      <w:r w:rsidR="00D14D2D" w:rsidRPr="00B320BA">
        <w:rPr>
          <w:lang w:val="fr-FR"/>
        </w:rPr>
        <w:t>0 mai 20</w:t>
      </w:r>
      <w:r w:rsidRPr="00B320BA">
        <w:rPr>
          <w:lang w:val="fr-FR"/>
        </w:rPr>
        <w:t>16.</w:t>
      </w:r>
    </w:p>
    <w:p w:rsidR="00F66F07" w:rsidRPr="00B320BA" w:rsidRDefault="000F1F6F" w:rsidP="00A30068">
      <w:pPr>
        <w:pStyle w:val="Heading1"/>
        <w:rPr>
          <w:lang w:val="fr-FR"/>
        </w:rPr>
      </w:pPr>
      <w:r w:rsidRPr="00B320BA">
        <w:rPr>
          <w:lang w:val="fr-FR"/>
        </w:rPr>
        <w:t>Résultats obtenus</w:t>
      </w:r>
    </w:p>
    <w:p w:rsidR="000F1F6F" w:rsidRPr="00B320BA" w:rsidRDefault="000F1F6F" w:rsidP="00A30068">
      <w:pPr>
        <w:rPr>
          <w:lang w:val="fr-FR"/>
        </w:rPr>
      </w:pPr>
    </w:p>
    <w:p w:rsidR="0009416D" w:rsidRPr="00B320BA" w:rsidRDefault="000F1F6F" w:rsidP="00A30068">
      <w:pPr>
        <w:pStyle w:val="ONUMFS"/>
        <w:rPr>
          <w:lang w:val="fr-FR"/>
        </w:rPr>
      </w:pPr>
      <w:r w:rsidRPr="00B320BA">
        <w:rPr>
          <w:lang w:val="fr-FR"/>
        </w:rPr>
        <w:t>Le</w:t>
      </w:r>
      <w:r w:rsidR="00D14D2D" w:rsidRPr="00B320BA">
        <w:rPr>
          <w:lang w:val="fr-FR"/>
        </w:rPr>
        <w:t xml:space="preserve"> 1</w:t>
      </w:r>
      <w:r w:rsidR="00D14D2D" w:rsidRPr="00B320BA">
        <w:rPr>
          <w:vertAlign w:val="superscript"/>
          <w:lang w:val="fr-FR"/>
        </w:rPr>
        <w:t>er</w:t>
      </w:r>
      <w:r w:rsidR="00D14D2D" w:rsidRPr="00B320BA">
        <w:rPr>
          <w:lang w:val="fr-FR"/>
        </w:rPr>
        <w:t> juin 20</w:t>
      </w:r>
      <w:r w:rsidRPr="00B320BA">
        <w:rPr>
          <w:lang w:val="fr-FR"/>
        </w:rPr>
        <w:t>15</w:t>
      </w:r>
      <w:r w:rsidR="00597452" w:rsidRPr="00B320BA">
        <w:rPr>
          <w:lang w:val="fr-FR"/>
        </w:rPr>
        <w:t>,</w:t>
      </w:r>
      <w:r w:rsidR="00B13D30" w:rsidRPr="00B320BA">
        <w:rPr>
          <w:lang w:val="fr-FR"/>
        </w:rPr>
        <w:t xml:space="preserve"> </w:t>
      </w:r>
      <w:r w:rsidRPr="00B320BA">
        <w:rPr>
          <w:lang w:val="fr-FR"/>
        </w:rPr>
        <w:t>le gestionnaire de la base de données sur les produits et services du système de Madrid (gestionnaire MGS) a été mis à disposition sur le site</w:t>
      </w:r>
      <w:r w:rsidR="00F078A0" w:rsidRPr="00B320BA">
        <w:rPr>
          <w:lang w:val="fr-FR"/>
        </w:rPr>
        <w:t> </w:t>
      </w:r>
      <w:r w:rsidRPr="00B320BA">
        <w:rPr>
          <w:lang w:val="fr-FR"/>
        </w:rPr>
        <w:t>Web public de l</w:t>
      </w:r>
      <w:r w:rsidR="00D14D2D" w:rsidRPr="00B320BA">
        <w:rPr>
          <w:lang w:val="fr-FR"/>
        </w:rPr>
        <w:t>’</w:t>
      </w:r>
      <w:r w:rsidRPr="00B320BA">
        <w:rPr>
          <w:lang w:val="fr-FR"/>
        </w:rPr>
        <w:t>Organisation Mondiale de la Propriété Intellectuelle (OMPI), avec les caractéristiques suivantes </w:t>
      </w:r>
      <w:r w:rsidR="0009416D" w:rsidRPr="00B320BA">
        <w:rPr>
          <w:lang w:val="fr-FR"/>
        </w:rPr>
        <w:t>:</w:t>
      </w:r>
    </w:p>
    <w:p w:rsidR="0069264D" w:rsidRPr="00B320BA" w:rsidRDefault="000F1F6F" w:rsidP="00A30068">
      <w:pPr>
        <w:numPr>
          <w:ilvl w:val="0"/>
          <w:numId w:val="11"/>
        </w:numPr>
        <w:ind w:left="1134" w:hanging="567"/>
        <w:rPr>
          <w:lang w:val="fr-FR"/>
        </w:rPr>
      </w:pPr>
      <w:r w:rsidRPr="00B320BA">
        <w:rPr>
          <w:lang w:val="fr-FR"/>
        </w:rPr>
        <w:t xml:space="preserve">interfaces </w:t>
      </w:r>
      <w:r w:rsidR="00FE4B95" w:rsidRPr="00B320BA">
        <w:rPr>
          <w:lang w:val="fr-FR"/>
        </w:rPr>
        <w:t>en 17 langues</w:t>
      </w:r>
      <w:r w:rsidRPr="00B320BA">
        <w:rPr>
          <w:lang w:val="fr-FR"/>
        </w:rPr>
        <w:t xml:space="preserve">, </w:t>
      </w:r>
      <w:r w:rsidR="00D14D2D" w:rsidRPr="00B320BA">
        <w:rPr>
          <w:lang w:val="fr-FR"/>
        </w:rPr>
        <w:t>à savoir</w:t>
      </w:r>
      <w:r w:rsidRPr="00B320BA">
        <w:rPr>
          <w:lang w:val="fr-FR"/>
        </w:rPr>
        <w:t xml:space="preserve"> allemand, anglais, arabe, chinois, coréen, espagnol, français, hébreu, italien, japonais, néerlandais, norvégien, portugais, russe, serbe, turc et ukrainien</w:t>
      </w:r>
      <w:r w:rsidR="006721F1" w:rsidRPr="00B320BA">
        <w:rPr>
          <w:lang w:val="fr-FR"/>
        </w:rPr>
        <w:t>;</w:t>
      </w:r>
      <w:r w:rsidR="00EF478A" w:rsidRPr="00B320BA">
        <w:rPr>
          <w:lang w:val="fr-FR"/>
        </w:rPr>
        <w:t xml:space="preserve">  </w:t>
      </w:r>
      <w:r w:rsidRPr="00B320BA">
        <w:rPr>
          <w:lang w:val="fr-FR"/>
        </w:rPr>
        <w:t>et</w:t>
      </w:r>
    </w:p>
    <w:p w:rsidR="00895DDA" w:rsidRPr="00B320BA" w:rsidRDefault="00895DDA" w:rsidP="00A30068">
      <w:pPr>
        <w:tabs>
          <w:tab w:val="left" w:pos="550"/>
        </w:tabs>
        <w:rPr>
          <w:lang w:val="fr-FR"/>
        </w:rPr>
      </w:pPr>
    </w:p>
    <w:p w:rsidR="003232E4" w:rsidRPr="00B320BA" w:rsidRDefault="00FE4B95" w:rsidP="00A30068">
      <w:pPr>
        <w:numPr>
          <w:ilvl w:val="0"/>
          <w:numId w:val="11"/>
        </w:numPr>
        <w:ind w:left="1134" w:hanging="567"/>
        <w:rPr>
          <w:lang w:val="fr-FR"/>
        </w:rPr>
      </w:pPr>
      <w:r w:rsidRPr="00B320BA">
        <w:rPr>
          <w:lang w:val="fr-FR"/>
        </w:rPr>
        <w:t>mise à disposition, par </w:t>
      </w:r>
      <w:r w:rsidR="000F1F6F" w:rsidRPr="00B320BA">
        <w:rPr>
          <w:lang w:val="fr-FR"/>
        </w:rPr>
        <w:t>20</w:t>
      </w:r>
      <w:r w:rsidR="002575E3">
        <w:rPr>
          <w:lang w:val="fr-FR"/>
        </w:rPr>
        <w:t> </w:t>
      </w:r>
      <w:r w:rsidR="000F1F6F" w:rsidRPr="00B320BA">
        <w:rPr>
          <w:lang w:val="fr-FR"/>
        </w:rPr>
        <w:t>offices de propriété intellectuelle nati</w:t>
      </w:r>
      <w:r w:rsidRPr="00B320BA">
        <w:rPr>
          <w:lang w:val="fr-FR"/>
        </w:rPr>
        <w:t xml:space="preserve">onaux ou régionaux participants, de </w:t>
      </w:r>
      <w:r w:rsidR="000F1F6F" w:rsidRPr="00B320BA">
        <w:rPr>
          <w:lang w:val="fr-FR"/>
        </w:rPr>
        <w:t xml:space="preserve">données </w:t>
      </w:r>
      <w:r w:rsidRPr="00B320BA">
        <w:rPr>
          <w:lang w:val="fr-FR"/>
        </w:rPr>
        <w:t>relatives à</w:t>
      </w:r>
      <w:r w:rsidR="000F1F6F" w:rsidRPr="00B320BA">
        <w:rPr>
          <w:lang w:val="fr-FR"/>
        </w:rPr>
        <w:t xml:space="preserve"> l</w:t>
      </w:r>
      <w:r w:rsidR="00D14D2D" w:rsidRPr="00B320BA">
        <w:rPr>
          <w:lang w:val="fr-FR"/>
        </w:rPr>
        <w:t>’</w:t>
      </w:r>
      <w:r w:rsidR="000D2E8B" w:rsidRPr="00B320BA">
        <w:rPr>
          <w:lang w:val="fr-FR"/>
        </w:rPr>
        <w:t>accepta</w:t>
      </w:r>
      <w:r w:rsidR="000F1F6F" w:rsidRPr="00B320BA">
        <w:rPr>
          <w:lang w:val="fr-FR"/>
        </w:rPr>
        <w:t>tion</w:t>
      </w:r>
      <w:r w:rsidR="000D2E8B" w:rsidRPr="00B320BA">
        <w:rPr>
          <w:lang w:val="fr-FR"/>
        </w:rPr>
        <w:t xml:space="preserve"> </w:t>
      </w:r>
      <w:r w:rsidR="000F1F6F" w:rsidRPr="00B320BA">
        <w:rPr>
          <w:lang w:val="fr-FR"/>
        </w:rPr>
        <w:t xml:space="preserve">à afficher </w:t>
      </w:r>
      <w:r w:rsidRPr="00B320BA">
        <w:rPr>
          <w:lang w:val="fr-FR"/>
        </w:rPr>
        <w:t>dans la base de données </w:t>
      </w:r>
      <w:r w:rsidR="008B0CE9" w:rsidRPr="00B320BA">
        <w:rPr>
          <w:lang w:val="fr-FR"/>
        </w:rPr>
        <w:t xml:space="preserve">MGS.  </w:t>
      </w:r>
      <w:r w:rsidR="008B0CE9" w:rsidRPr="00B320BA">
        <w:rPr>
          <w:szCs w:val="22"/>
          <w:lang w:val="fr-FR"/>
        </w:rPr>
        <w:t>De</w:t>
      </w:r>
      <w:r w:rsidR="00473C61" w:rsidRPr="00B320BA">
        <w:rPr>
          <w:szCs w:val="22"/>
          <w:lang w:val="fr-FR"/>
        </w:rPr>
        <w:t>s données partielles sur l</w:t>
      </w:r>
      <w:r w:rsidR="00D14D2D" w:rsidRPr="00B320BA">
        <w:rPr>
          <w:szCs w:val="22"/>
          <w:lang w:val="fr-FR"/>
        </w:rPr>
        <w:t>’</w:t>
      </w:r>
      <w:r w:rsidR="00473C61" w:rsidRPr="00B320BA">
        <w:rPr>
          <w:szCs w:val="22"/>
          <w:lang w:val="fr-FR"/>
        </w:rPr>
        <w:t xml:space="preserve">acceptation ont au moins </w:t>
      </w:r>
      <w:r w:rsidR="00303B13" w:rsidRPr="00B320BA">
        <w:rPr>
          <w:szCs w:val="22"/>
          <w:lang w:val="fr-FR"/>
        </w:rPr>
        <w:t xml:space="preserve">été </w:t>
      </w:r>
      <w:r w:rsidR="00473C61" w:rsidRPr="00B320BA">
        <w:rPr>
          <w:szCs w:val="22"/>
          <w:lang w:val="fr-FR"/>
        </w:rPr>
        <w:t>communiquées par les offices des parties suivantes</w:t>
      </w:r>
      <w:r w:rsidR="00F078A0" w:rsidRPr="00B320BA">
        <w:rPr>
          <w:szCs w:val="22"/>
          <w:lang w:val="fr-FR"/>
        </w:rPr>
        <w:t> </w:t>
      </w:r>
      <w:r w:rsidR="00473C61" w:rsidRPr="00B320BA">
        <w:rPr>
          <w:szCs w:val="22"/>
          <w:lang w:val="fr-FR"/>
        </w:rPr>
        <w:t xml:space="preserve">: Allemagne, Autriche, </w:t>
      </w:r>
      <w:proofErr w:type="spellStart"/>
      <w:r w:rsidR="00473C61" w:rsidRPr="00B320BA">
        <w:rPr>
          <w:szCs w:val="22"/>
          <w:lang w:val="fr-FR"/>
        </w:rPr>
        <w:t>Bélarus</w:t>
      </w:r>
      <w:proofErr w:type="spellEnd"/>
      <w:r w:rsidR="00473C61" w:rsidRPr="00B320BA">
        <w:rPr>
          <w:szCs w:val="22"/>
          <w:lang w:val="fr-FR"/>
        </w:rPr>
        <w:t>, Benelux, Chine, États</w:t>
      </w:r>
      <w:r w:rsidR="008B0CE9" w:rsidRPr="00B320BA">
        <w:rPr>
          <w:szCs w:val="22"/>
          <w:lang w:val="fr-FR"/>
        </w:rPr>
        <w:noBreakHyphen/>
      </w:r>
      <w:r w:rsidR="00473C61" w:rsidRPr="00B320BA">
        <w:rPr>
          <w:szCs w:val="22"/>
          <w:lang w:val="fr-FR"/>
        </w:rPr>
        <w:t>Unis d</w:t>
      </w:r>
      <w:r w:rsidR="00D14D2D" w:rsidRPr="00B320BA">
        <w:rPr>
          <w:szCs w:val="22"/>
          <w:lang w:val="fr-FR"/>
        </w:rPr>
        <w:t>’</w:t>
      </w:r>
      <w:r w:rsidR="00473C61" w:rsidRPr="00B320BA">
        <w:rPr>
          <w:szCs w:val="22"/>
          <w:lang w:val="fr-FR"/>
        </w:rPr>
        <w:t>Amérique, Fédération de Russie, Israël, Italie, Japon, Mexique, Norvège, Portugal, République de Corée, République de Serbie, Singapour, Suisse, Turquie, Ukraine et Union européenne</w:t>
      </w:r>
      <w:r w:rsidR="003232E4" w:rsidRPr="00B320BA">
        <w:rPr>
          <w:szCs w:val="22"/>
          <w:lang w:val="fr-FR"/>
        </w:rPr>
        <w:t>.</w:t>
      </w:r>
    </w:p>
    <w:p w:rsidR="00730B07" w:rsidRPr="00B320BA" w:rsidRDefault="00730B07" w:rsidP="00A30068">
      <w:pPr>
        <w:tabs>
          <w:tab w:val="left" w:pos="550"/>
        </w:tabs>
        <w:rPr>
          <w:lang w:val="fr-FR"/>
        </w:rPr>
      </w:pPr>
    </w:p>
    <w:p w:rsidR="00073835" w:rsidRPr="00B320BA" w:rsidRDefault="00473C61" w:rsidP="00A30068">
      <w:pPr>
        <w:pStyle w:val="ONUMFS"/>
        <w:rPr>
          <w:lang w:val="fr-FR"/>
        </w:rPr>
      </w:pPr>
      <w:r w:rsidRPr="00B320BA">
        <w:rPr>
          <w:lang w:val="fr-FR"/>
        </w:rPr>
        <w:t>Le</w:t>
      </w:r>
      <w:r w:rsidR="00D14D2D" w:rsidRPr="00B320BA">
        <w:rPr>
          <w:lang w:val="fr-FR"/>
        </w:rPr>
        <w:t xml:space="preserve"> 1</w:t>
      </w:r>
      <w:r w:rsidR="00D14D2D" w:rsidRPr="00B320BA">
        <w:rPr>
          <w:vertAlign w:val="superscript"/>
          <w:lang w:val="fr-FR"/>
        </w:rPr>
        <w:t>er</w:t>
      </w:r>
      <w:r w:rsidR="00D14D2D" w:rsidRPr="00B320BA">
        <w:rPr>
          <w:lang w:val="fr-FR"/>
        </w:rPr>
        <w:t> janvier 20</w:t>
      </w:r>
      <w:r w:rsidRPr="00B320BA">
        <w:rPr>
          <w:lang w:val="fr-FR"/>
        </w:rPr>
        <w:t>16</w:t>
      </w:r>
      <w:r w:rsidR="00073835" w:rsidRPr="00B320BA">
        <w:rPr>
          <w:lang w:val="fr-FR"/>
        </w:rPr>
        <w:t xml:space="preserve">, </w:t>
      </w:r>
      <w:r w:rsidRPr="00B320BA">
        <w:rPr>
          <w:lang w:val="fr-FR"/>
        </w:rPr>
        <w:t>la base de données MGS a été alignée sur la version</w:t>
      </w:r>
      <w:r w:rsidR="002575E3">
        <w:rPr>
          <w:lang w:val="fr-FR"/>
        </w:rPr>
        <w:t> </w:t>
      </w:r>
      <w:r w:rsidRPr="00B320BA">
        <w:rPr>
          <w:lang w:val="fr-FR"/>
        </w:rPr>
        <w:t>2016 de la dixième édition de la classification de Ni</w:t>
      </w:r>
      <w:r w:rsidR="008B0CE9" w:rsidRPr="00B320BA">
        <w:rPr>
          <w:lang w:val="fr-FR"/>
        </w:rPr>
        <w:t>ce.  Le</w:t>
      </w:r>
      <w:r w:rsidRPr="00B320BA">
        <w:rPr>
          <w:lang w:val="fr-FR"/>
        </w:rPr>
        <w:t>s mises à jour ont été intégrées dans les 1</w:t>
      </w:r>
      <w:r w:rsidR="00FE4B95" w:rsidRPr="00B320BA">
        <w:rPr>
          <w:lang w:val="fr-FR"/>
        </w:rPr>
        <w:t>7</w:t>
      </w:r>
      <w:r w:rsidR="002575E3">
        <w:rPr>
          <w:lang w:val="fr-FR"/>
        </w:rPr>
        <w:t> </w:t>
      </w:r>
      <w:r w:rsidRPr="00B320BA">
        <w:rPr>
          <w:lang w:val="fr-FR"/>
        </w:rPr>
        <w:t>langues disponibles en ligne à ce stade</w:t>
      </w:r>
      <w:r w:rsidR="00073835" w:rsidRPr="00B320BA">
        <w:rPr>
          <w:lang w:val="fr-FR"/>
        </w:rPr>
        <w:t>.</w:t>
      </w:r>
    </w:p>
    <w:p w:rsidR="00607C24" w:rsidRPr="00B320BA" w:rsidRDefault="008B0CE9" w:rsidP="00A30068">
      <w:pPr>
        <w:pStyle w:val="Heading2"/>
        <w:rPr>
          <w:lang w:val="fr-FR"/>
        </w:rPr>
      </w:pPr>
      <w:r w:rsidRPr="00B320BA">
        <w:rPr>
          <w:lang w:val="fr-FR"/>
        </w:rPr>
        <w:t>Coopération</w:t>
      </w:r>
    </w:p>
    <w:p w:rsidR="00985BDC" w:rsidRPr="00B320BA" w:rsidRDefault="00985BDC" w:rsidP="00A30068">
      <w:pPr>
        <w:rPr>
          <w:lang w:val="fr-FR"/>
        </w:rPr>
      </w:pPr>
    </w:p>
    <w:p w:rsidR="008B0CE9" w:rsidRPr="00B320BA" w:rsidRDefault="00473C61" w:rsidP="00A30068">
      <w:pPr>
        <w:pStyle w:val="ONUMFS"/>
        <w:rPr>
          <w:lang w:val="fr-FR"/>
        </w:rPr>
      </w:pPr>
      <w:r w:rsidRPr="00B320BA">
        <w:rPr>
          <w:lang w:val="fr-FR"/>
        </w:rPr>
        <w:t xml:space="preserve">Entre </w:t>
      </w:r>
      <w:r w:rsidR="00D14D2D" w:rsidRPr="00B320BA">
        <w:rPr>
          <w:lang w:val="fr-FR"/>
        </w:rPr>
        <w:t>juin 20</w:t>
      </w:r>
      <w:r w:rsidR="00607C24" w:rsidRPr="00B320BA">
        <w:rPr>
          <w:lang w:val="fr-FR"/>
        </w:rPr>
        <w:t>15</w:t>
      </w:r>
      <w:r w:rsidR="007740BA" w:rsidRPr="00B320BA">
        <w:rPr>
          <w:lang w:val="fr-FR"/>
        </w:rPr>
        <w:t xml:space="preserve"> </w:t>
      </w:r>
      <w:r w:rsidRPr="00B320BA">
        <w:rPr>
          <w:lang w:val="fr-FR"/>
        </w:rPr>
        <w:t xml:space="preserve">et </w:t>
      </w:r>
      <w:r w:rsidR="00D14D2D" w:rsidRPr="00B320BA">
        <w:rPr>
          <w:lang w:val="fr-FR"/>
        </w:rPr>
        <w:t>mai 20</w:t>
      </w:r>
      <w:r w:rsidR="007740BA" w:rsidRPr="00B320BA">
        <w:rPr>
          <w:lang w:val="fr-FR"/>
        </w:rPr>
        <w:t>16</w:t>
      </w:r>
      <w:r w:rsidR="00607C24" w:rsidRPr="00B320BA">
        <w:rPr>
          <w:lang w:val="fr-FR"/>
        </w:rPr>
        <w:t xml:space="preserve">, </w:t>
      </w:r>
      <w:r w:rsidR="007740BA" w:rsidRPr="00B320BA">
        <w:rPr>
          <w:lang w:val="fr-FR"/>
        </w:rPr>
        <w:t>s</w:t>
      </w:r>
      <w:r w:rsidR="00A205D5" w:rsidRPr="00B320BA">
        <w:rPr>
          <w:lang w:val="fr-FR"/>
        </w:rPr>
        <w:t>e</w:t>
      </w:r>
      <w:r w:rsidRPr="00B320BA">
        <w:rPr>
          <w:lang w:val="fr-FR"/>
        </w:rPr>
        <w:t>pt</w:t>
      </w:r>
      <w:r w:rsidR="00F078A0" w:rsidRPr="00B320BA">
        <w:rPr>
          <w:lang w:val="fr-FR"/>
        </w:rPr>
        <w:t> </w:t>
      </w:r>
      <w:r w:rsidRPr="00B320BA">
        <w:rPr>
          <w:lang w:val="fr-FR"/>
        </w:rPr>
        <w:t>nouveaux pays ont rejoint la liste des</w:t>
      </w:r>
      <w:r w:rsidR="00A205D5" w:rsidRPr="00B320BA">
        <w:rPr>
          <w:lang w:val="fr-FR"/>
        </w:rPr>
        <w:t xml:space="preserve"> </w:t>
      </w:r>
      <w:r w:rsidRPr="00B320BA">
        <w:rPr>
          <w:lang w:val="fr-FR"/>
        </w:rPr>
        <w:t>pays participants</w:t>
      </w:r>
      <w:r w:rsidR="00FE4B95" w:rsidRPr="00B320BA">
        <w:rPr>
          <w:lang w:val="fr-FR"/>
        </w:rPr>
        <w:t xml:space="preserve"> à la base de données MGS</w:t>
      </w:r>
      <w:r w:rsidR="007740BA" w:rsidRPr="00B320BA">
        <w:rPr>
          <w:lang w:val="fr-FR"/>
        </w:rPr>
        <w:t xml:space="preserve">, </w:t>
      </w:r>
      <w:r w:rsidRPr="00B320BA">
        <w:rPr>
          <w:lang w:val="fr-FR"/>
        </w:rPr>
        <w:t>ce qui port</w:t>
      </w:r>
      <w:r w:rsidR="00FE4B95" w:rsidRPr="00B320BA">
        <w:rPr>
          <w:lang w:val="fr-FR"/>
        </w:rPr>
        <w:t>e</w:t>
      </w:r>
      <w:r w:rsidRPr="00B320BA">
        <w:rPr>
          <w:lang w:val="fr-FR"/>
        </w:rPr>
        <w:t xml:space="preserve"> à un total de 27 le nombre de parties contractantes du système de Madrid</w:t>
      </w:r>
      <w:r w:rsidR="007740BA" w:rsidRPr="00B320BA">
        <w:rPr>
          <w:lang w:val="fr-FR"/>
        </w:rPr>
        <w:t xml:space="preserve"> </w:t>
      </w:r>
      <w:r w:rsidRPr="00B320BA">
        <w:rPr>
          <w:lang w:val="fr-FR"/>
        </w:rPr>
        <w:t>affichant des</w:t>
      </w:r>
      <w:r w:rsidR="007740BA" w:rsidRPr="00B320BA">
        <w:rPr>
          <w:lang w:val="fr-FR"/>
        </w:rPr>
        <w:t xml:space="preserve"> </w:t>
      </w:r>
      <w:r w:rsidRPr="00B320BA">
        <w:rPr>
          <w:lang w:val="fr-FR"/>
        </w:rPr>
        <w:t xml:space="preserve">données </w:t>
      </w:r>
      <w:r w:rsidR="00FE4B95" w:rsidRPr="00B320BA">
        <w:rPr>
          <w:lang w:val="fr-FR"/>
        </w:rPr>
        <w:t>relatives à</w:t>
      </w:r>
      <w:r w:rsidRPr="00B320BA">
        <w:rPr>
          <w:lang w:val="fr-FR"/>
        </w:rPr>
        <w:t xml:space="preserve"> l</w:t>
      </w:r>
      <w:r w:rsidR="00D14D2D" w:rsidRPr="00B320BA">
        <w:rPr>
          <w:lang w:val="fr-FR"/>
        </w:rPr>
        <w:t>’</w:t>
      </w:r>
      <w:r w:rsidRPr="00B320BA">
        <w:rPr>
          <w:lang w:val="fr-FR"/>
        </w:rPr>
        <w:t xml:space="preserve">acceptation dans le gestionnaire </w:t>
      </w:r>
      <w:r w:rsidR="007740BA" w:rsidRPr="00B320BA">
        <w:rPr>
          <w:lang w:val="fr-FR"/>
        </w:rPr>
        <w:t>MGS.</w:t>
      </w:r>
    </w:p>
    <w:p w:rsidR="008B0CE9" w:rsidRPr="00B320BA" w:rsidRDefault="00473C61" w:rsidP="00A30068">
      <w:pPr>
        <w:pStyle w:val="ONUMFS"/>
        <w:rPr>
          <w:szCs w:val="22"/>
          <w:lang w:val="fr-FR"/>
        </w:rPr>
      </w:pPr>
      <w:r w:rsidRPr="00B320BA">
        <w:rPr>
          <w:lang w:val="fr-FR"/>
        </w:rPr>
        <w:t xml:space="preserve">Les données </w:t>
      </w:r>
      <w:r w:rsidR="00FE4B95" w:rsidRPr="00B320BA">
        <w:rPr>
          <w:lang w:val="fr-FR"/>
        </w:rPr>
        <w:t>relatives à</w:t>
      </w:r>
      <w:r w:rsidRPr="00B320BA">
        <w:rPr>
          <w:lang w:val="fr-FR"/>
        </w:rPr>
        <w:t xml:space="preserve"> l</w:t>
      </w:r>
      <w:r w:rsidR="00D14D2D" w:rsidRPr="00B320BA">
        <w:rPr>
          <w:lang w:val="fr-FR"/>
        </w:rPr>
        <w:t>’</w:t>
      </w:r>
      <w:r w:rsidRPr="00B320BA">
        <w:rPr>
          <w:lang w:val="fr-FR"/>
        </w:rPr>
        <w:t xml:space="preserve">acceptation fournies par les pays participants </w:t>
      </w:r>
      <w:r w:rsidR="00FE4B95" w:rsidRPr="00B320BA">
        <w:rPr>
          <w:lang w:val="fr-FR"/>
        </w:rPr>
        <w:t>à la base de données MGS</w:t>
      </w:r>
      <w:r w:rsidRPr="00B320BA">
        <w:rPr>
          <w:lang w:val="fr-FR"/>
        </w:rPr>
        <w:t xml:space="preserve"> sont utilisées dans la </w:t>
      </w:r>
      <w:r w:rsidRPr="00B320BA">
        <w:rPr>
          <w:bCs/>
          <w:szCs w:val="22"/>
          <w:lang w:val="fr-FR"/>
        </w:rPr>
        <w:t>fonction exclusive de l</w:t>
      </w:r>
      <w:r w:rsidR="00D14D2D" w:rsidRPr="00B320BA">
        <w:rPr>
          <w:bCs/>
          <w:szCs w:val="22"/>
          <w:lang w:val="fr-FR"/>
        </w:rPr>
        <w:t>’</w:t>
      </w:r>
      <w:r w:rsidRPr="00B320BA">
        <w:rPr>
          <w:bCs/>
          <w:szCs w:val="22"/>
          <w:lang w:val="fr-FR"/>
        </w:rPr>
        <w:t xml:space="preserve">OMPI intitulée “Vérifier acceptation par </w:t>
      </w:r>
      <w:r w:rsidR="00EA00E1" w:rsidRPr="00B320BA">
        <w:rPr>
          <w:bCs/>
          <w:szCs w:val="22"/>
          <w:lang w:val="fr-FR"/>
        </w:rPr>
        <w:t>p</w:t>
      </w:r>
      <w:r w:rsidRPr="00B320BA">
        <w:rPr>
          <w:bCs/>
          <w:szCs w:val="22"/>
          <w:lang w:val="fr-FR"/>
        </w:rPr>
        <w:t xml:space="preserve">artie </w:t>
      </w:r>
      <w:r w:rsidR="00EA00E1" w:rsidRPr="00B320BA">
        <w:rPr>
          <w:bCs/>
          <w:szCs w:val="22"/>
          <w:lang w:val="fr-FR"/>
        </w:rPr>
        <w:t>contractante désignée</w:t>
      </w:r>
      <w:r w:rsidRPr="00B320BA">
        <w:rPr>
          <w:bCs/>
          <w:szCs w:val="22"/>
          <w:lang w:val="fr-FR"/>
        </w:rPr>
        <w:t>”</w:t>
      </w:r>
      <w:r w:rsidR="005D679B" w:rsidRPr="00B320BA">
        <w:rPr>
          <w:szCs w:val="22"/>
          <w:lang w:val="fr-FR"/>
        </w:rPr>
        <w:t>.</w:t>
      </w:r>
      <w:r w:rsidR="00707889" w:rsidRPr="00B320BA">
        <w:rPr>
          <w:szCs w:val="22"/>
          <w:lang w:val="fr-FR"/>
        </w:rPr>
        <w:t xml:space="preserve"> </w:t>
      </w:r>
      <w:r w:rsidR="005D679B" w:rsidRPr="00B320BA">
        <w:rPr>
          <w:szCs w:val="22"/>
          <w:lang w:val="fr-FR"/>
        </w:rPr>
        <w:t xml:space="preserve"> </w:t>
      </w:r>
      <w:r w:rsidR="00FD4BE0" w:rsidRPr="00B320BA">
        <w:rPr>
          <w:szCs w:val="22"/>
          <w:lang w:val="fr-FR"/>
        </w:rPr>
        <w:t>Cette</w:t>
      </w:r>
      <w:r w:rsidR="005D679B" w:rsidRPr="00B320BA">
        <w:rPr>
          <w:szCs w:val="22"/>
          <w:lang w:val="fr-FR"/>
        </w:rPr>
        <w:t xml:space="preserve"> f</w:t>
      </w:r>
      <w:r w:rsidR="00FD4BE0" w:rsidRPr="00B320BA">
        <w:rPr>
          <w:szCs w:val="22"/>
          <w:lang w:val="fr-FR"/>
        </w:rPr>
        <w:t>o</w:t>
      </w:r>
      <w:r w:rsidR="005D679B" w:rsidRPr="00B320BA">
        <w:rPr>
          <w:szCs w:val="22"/>
          <w:lang w:val="fr-FR"/>
        </w:rPr>
        <w:t xml:space="preserve">nction </w:t>
      </w:r>
      <w:r w:rsidR="00FD4BE0" w:rsidRPr="00B320BA">
        <w:rPr>
          <w:szCs w:val="22"/>
          <w:lang w:val="fr-FR"/>
        </w:rPr>
        <w:t>permet aux déposants de savoir non seulement qu</w:t>
      </w:r>
      <w:r w:rsidR="00D14D2D" w:rsidRPr="00B320BA">
        <w:rPr>
          <w:szCs w:val="22"/>
          <w:lang w:val="fr-FR"/>
        </w:rPr>
        <w:t>’</w:t>
      </w:r>
      <w:r w:rsidR="00FD4BE0" w:rsidRPr="00B320BA">
        <w:rPr>
          <w:szCs w:val="22"/>
          <w:lang w:val="fr-FR"/>
        </w:rPr>
        <w:t>un terme accepté par le Bureau international sera accepté dans une partie contractante désignée mais, ce qui est plus important, que certains termes sont rejetés par certaines parties contractantes et entraîneront la communication d</w:t>
      </w:r>
      <w:r w:rsidR="00D14D2D" w:rsidRPr="00B320BA">
        <w:rPr>
          <w:szCs w:val="22"/>
          <w:lang w:val="fr-FR"/>
        </w:rPr>
        <w:t>’</w:t>
      </w:r>
      <w:r w:rsidR="00FD4BE0" w:rsidRPr="00B320BA">
        <w:rPr>
          <w:szCs w:val="22"/>
          <w:lang w:val="fr-FR"/>
        </w:rPr>
        <w:t>un refus provisoire de leur part</w:t>
      </w:r>
      <w:r w:rsidR="00EA3FAA" w:rsidRPr="00B320BA">
        <w:rPr>
          <w:szCs w:val="22"/>
          <w:lang w:val="fr-FR"/>
        </w:rPr>
        <w:t>.</w:t>
      </w:r>
    </w:p>
    <w:p w:rsidR="00CD6DA9" w:rsidRPr="00FB6745" w:rsidRDefault="00FD4BE0" w:rsidP="00A30068">
      <w:pPr>
        <w:pStyle w:val="ONUMFS"/>
        <w:rPr>
          <w:lang w:val="fr-FR"/>
        </w:rPr>
      </w:pPr>
      <w:r w:rsidRPr="00FB6745">
        <w:rPr>
          <w:szCs w:val="22"/>
          <w:lang w:val="fr-FR"/>
        </w:rPr>
        <w:t>Compte tenu de la couverture mondiale du système de Madrid, et bien que l</w:t>
      </w:r>
      <w:r w:rsidR="00D14D2D" w:rsidRPr="00FB6745">
        <w:rPr>
          <w:szCs w:val="22"/>
          <w:lang w:val="fr-FR"/>
        </w:rPr>
        <w:t>’</w:t>
      </w:r>
      <w:r w:rsidRPr="00FB6745">
        <w:rPr>
          <w:szCs w:val="22"/>
          <w:lang w:val="fr-FR"/>
        </w:rPr>
        <w:t>utilisati</w:t>
      </w:r>
      <w:r w:rsidR="00EA00E1" w:rsidRPr="00FB6745">
        <w:rPr>
          <w:szCs w:val="22"/>
          <w:lang w:val="fr-FR"/>
        </w:rPr>
        <w:t>on accrue de la base de données </w:t>
      </w:r>
      <w:r w:rsidRPr="00FB6745">
        <w:rPr>
          <w:szCs w:val="22"/>
          <w:lang w:val="fr-FR"/>
        </w:rPr>
        <w:t>MGS soit censée faciliter, à terme, l</w:t>
      </w:r>
      <w:r w:rsidR="00D14D2D" w:rsidRPr="00FB6745">
        <w:rPr>
          <w:szCs w:val="22"/>
          <w:lang w:val="fr-FR"/>
        </w:rPr>
        <w:t>’</w:t>
      </w:r>
      <w:r w:rsidRPr="00FB6745">
        <w:rPr>
          <w:szCs w:val="22"/>
          <w:lang w:val="fr-FR"/>
        </w:rPr>
        <w:t>harmonisation des pratiques en matière de classement des marques entre les États membres, il existe des raisons de ne pas accepter certains termes dans toutes les parties contractantes</w:t>
      </w:r>
      <w:r w:rsidR="00FE4B95" w:rsidRPr="00FB6745">
        <w:rPr>
          <w:szCs w:val="22"/>
          <w:lang w:val="fr-FR"/>
        </w:rPr>
        <w:t xml:space="preserve"> désignées</w:t>
      </w:r>
      <w:r w:rsidRPr="00FB6745">
        <w:rPr>
          <w:szCs w:val="22"/>
          <w:lang w:val="fr-FR"/>
        </w:rPr>
        <w:t xml:space="preserve"> possibles du système de Madrid, par exemple des exigences en matière de degré de précision du vocabulaire utilisé pour décrire les produits et services dans certains ressorts juridiques ou encore l</w:t>
      </w:r>
      <w:r w:rsidR="00D14D2D" w:rsidRPr="00FB6745">
        <w:rPr>
          <w:szCs w:val="22"/>
          <w:lang w:val="fr-FR"/>
        </w:rPr>
        <w:t>’</w:t>
      </w:r>
      <w:r w:rsidRPr="00FB6745">
        <w:rPr>
          <w:szCs w:val="22"/>
          <w:lang w:val="fr-FR"/>
        </w:rPr>
        <w:t>existence d</w:t>
      </w:r>
      <w:r w:rsidR="00D14D2D" w:rsidRPr="00FB6745">
        <w:rPr>
          <w:szCs w:val="22"/>
          <w:lang w:val="fr-FR"/>
        </w:rPr>
        <w:t>’</w:t>
      </w:r>
      <w:r w:rsidRPr="00FB6745">
        <w:rPr>
          <w:szCs w:val="22"/>
          <w:lang w:val="fr-FR"/>
        </w:rPr>
        <w:t xml:space="preserve">une législation nationale particulière </w:t>
      </w:r>
      <w:r w:rsidRPr="00FB6745">
        <w:rPr>
          <w:lang w:val="fr-FR"/>
        </w:rPr>
        <w:t>empêchant l</w:t>
      </w:r>
      <w:r w:rsidR="00D14D2D" w:rsidRPr="00FB6745">
        <w:rPr>
          <w:lang w:val="fr-FR"/>
        </w:rPr>
        <w:t>’</w:t>
      </w:r>
      <w:r w:rsidRPr="00FB6745">
        <w:rPr>
          <w:lang w:val="fr-FR"/>
        </w:rPr>
        <w:t>utilisation de</w:t>
      </w:r>
      <w:r w:rsidR="005D679B" w:rsidRPr="00FB6745">
        <w:rPr>
          <w:lang w:val="fr-FR"/>
        </w:rPr>
        <w:t xml:space="preserve"> certain</w:t>
      </w:r>
      <w:r w:rsidRPr="00FB6745">
        <w:rPr>
          <w:lang w:val="fr-FR"/>
        </w:rPr>
        <w:t>s</w:t>
      </w:r>
      <w:r w:rsidR="005D679B" w:rsidRPr="00FB6745">
        <w:rPr>
          <w:lang w:val="fr-FR"/>
        </w:rPr>
        <w:t xml:space="preserve"> term</w:t>
      </w:r>
      <w:r w:rsidRPr="00FB6745">
        <w:rPr>
          <w:lang w:val="fr-FR"/>
        </w:rPr>
        <w:t>e</w:t>
      </w:r>
      <w:r w:rsidR="005D679B" w:rsidRPr="00FB6745">
        <w:rPr>
          <w:lang w:val="fr-FR"/>
        </w:rPr>
        <w:t>s.</w:t>
      </w:r>
    </w:p>
    <w:p w:rsidR="00CA3CCE" w:rsidRPr="00B320BA" w:rsidRDefault="00FD4BE0" w:rsidP="00A30068">
      <w:pPr>
        <w:pStyle w:val="ONUMFS"/>
        <w:keepNext/>
        <w:keepLines/>
        <w:rPr>
          <w:lang w:val="fr-FR"/>
        </w:rPr>
      </w:pPr>
      <w:r w:rsidRPr="00B320BA">
        <w:rPr>
          <w:lang w:val="fr-FR"/>
        </w:rPr>
        <w:lastRenderedPageBreak/>
        <w:t>Les sept</w:t>
      </w:r>
      <w:r w:rsidR="00F078A0" w:rsidRPr="00B320BA">
        <w:rPr>
          <w:lang w:val="fr-FR"/>
        </w:rPr>
        <w:t> </w:t>
      </w:r>
      <w:r w:rsidRPr="00B320BA">
        <w:rPr>
          <w:lang w:val="fr-FR"/>
        </w:rPr>
        <w:t>nouveaux pays participants</w:t>
      </w:r>
      <w:r w:rsidR="009B0995" w:rsidRPr="00B320BA">
        <w:rPr>
          <w:lang w:val="fr-FR"/>
        </w:rPr>
        <w:t xml:space="preserve"> </w:t>
      </w:r>
      <w:r w:rsidRPr="00B320BA">
        <w:rPr>
          <w:lang w:val="fr-FR"/>
        </w:rPr>
        <w:t xml:space="preserve">pour lesquels des données </w:t>
      </w:r>
      <w:r w:rsidR="00FE4B95" w:rsidRPr="00B320BA">
        <w:rPr>
          <w:lang w:val="fr-FR"/>
        </w:rPr>
        <w:t>relatives à</w:t>
      </w:r>
      <w:r w:rsidRPr="00B320BA">
        <w:rPr>
          <w:lang w:val="fr-FR"/>
        </w:rPr>
        <w:t xml:space="preserve"> l</w:t>
      </w:r>
      <w:r w:rsidR="00D14D2D" w:rsidRPr="00B320BA">
        <w:rPr>
          <w:lang w:val="fr-FR"/>
        </w:rPr>
        <w:t>’</w:t>
      </w:r>
      <w:r w:rsidRPr="00B320BA">
        <w:rPr>
          <w:lang w:val="fr-FR"/>
        </w:rPr>
        <w:t>acceptation ont été mises à disposition via la</w:t>
      </w:r>
      <w:r w:rsidR="009B0995" w:rsidRPr="00B320BA">
        <w:rPr>
          <w:lang w:val="fr-FR"/>
        </w:rPr>
        <w:t xml:space="preserve"> f</w:t>
      </w:r>
      <w:r w:rsidRPr="00B320BA">
        <w:rPr>
          <w:lang w:val="fr-FR"/>
        </w:rPr>
        <w:t>o</w:t>
      </w:r>
      <w:r w:rsidR="009B0995" w:rsidRPr="00B320BA">
        <w:rPr>
          <w:lang w:val="fr-FR"/>
        </w:rPr>
        <w:t xml:space="preserve">nction </w:t>
      </w:r>
      <w:r w:rsidR="009B0995" w:rsidRPr="00B320BA">
        <w:rPr>
          <w:szCs w:val="22"/>
          <w:lang w:val="fr-FR"/>
        </w:rPr>
        <w:t>“</w:t>
      </w:r>
      <w:r w:rsidRPr="00B320BA">
        <w:rPr>
          <w:bCs/>
          <w:szCs w:val="22"/>
          <w:lang w:val="fr-FR"/>
        </w:rPr>
        <w:t xml:space="preserve">Vérifier acceptation par </w:t>
      </w:r>
      <w:r w:rsidR="00EA00E1" w:rsidRPr="00B320BA">
        <w:rPr>
          <w:bCs/>
          <w:szCs w:val="22"/>
          <w:lang w:val="fr-FR"/>
        </w:rPr>
        <w:t>p</w:t>
      </w:r>
      <w:r w:rsidRPr="00B320BA">
        <w:rPr>
          <w:bCs/>
          <w:szCs w:val="22"/>
          <w:lang w:val="fr-FR"/>
        </w:rPr>
        <w:t xml:space="preserve">artie </w:t>
      </w:r>
      <w:r w:rsidR="00EA00E1" w:rsidRPr="00B320BA">
        <w:rPr>
          <w:bCs/>
          <w:szCs w:val="22"/>
          <w:lang w:val="fr-FR"/>
        </w:rPr>
        <w:t>c</w:t>
      </w:r>
      <w:r w:rsidRPr="00B320BA">
        <w:rPr>
          <w:bCs/>
          <w:szCs w:val="22"/>
          <w:lang w:val="fr-FR"/>
        </w:rPr>
        <w:t>ontractante désignée</w:t>
      </w:r>
      <w:r w:rsidR="009B0995" w:rsidRPr="00B320BA">
        <w:rPr>
          <w:szCs w:val="22"/>
          <w:lang w:val="fr-FR"/>
        </w:rPr>
        <w:t>”</w:t>
      </w:r>
      <w:r w:rsidR="00382146" w:rsidRPr="00B320BA">
        <w:rPr>
          <w:lang w:val="fr-FR"/>
        </w:rPr>
        <w:t xml:space="preserve"> </w:t>
      </w:r>
      <w:r w:rsidRPr="00B320BA">
        <w:rPr>
          <w:lang w:val="fr-FR"/>
        </w:rPr>
        <w:t>sont</w:t>
      </w:r>
      <w:r w:rsidR="00FE4B95" w:rsidRPr="00B320BA">
        <w:rPr>
          <w:lang w:val="fr-FR"/>
        </w:rPr>
        <w:t xml:space="preserve"> les suivants</w:t>
      </w:r>
      <w:r w:rsidRPr="00B320BA">
        <w:rPr>
          <w:lang w:val="fr-FR"/>
        </w:rPr>
        <w:t> </w:t>
      </w:r>
      <w:r w:rsidR="00A205D5" w:rsidRPr="00B320BA">
        <w:rPr>
          <w:lang w:val="fr-FR"/>
        </w:rPr>
        <w:t>:</w:t>
      </w:r>
    </w:p>
    <w:p w:rsidR="00CA3CCE" w:rsidRPr="00B320BA" w:rsidRDefault="00CA3CCE" w:rsidP="00A30068">
      <w:pPr>
        <w:pStyle w:val="ListParagraph"/>
        <w:keepNext/>
        <w:keepLines/>
        <w:numPr>
          <w:ilvl w:val="0"/>
          <w:numId w:val="19"/>
        </w:numPr>
        <w:ind w:left="1134" w:hanging="567"/>
        <w:rPr>
          <w:lang w:val="fr-FR"/>
        </w:rPr>
      </w:pPr>
      <w:r w:rsidRPr="00B320BA">
        <w:rPr>
          <w:lang w:val="fr-FR"/>
        </w:rPr>
        <w:t>Estoni</w:t>
      </w:r>
      <w:r w:rsidR="00FD4BE0" w:rsidRPr="00B320BA">
        <w:rPr>
          <w:lang w:val="fr-FR"/>
        </w:rPr>
        <w:t>e</w:t>
      </w:r>
      <w:r w:rsidRPr="00B320BA">
        <w:rPr>
          <w:lang w:val="fr-FR"/>
        </w:rPr>
        <w:t xml:space="preserve"> (EE)</w:t>
      </w:r>
      <w:r w:rsidR="00D14D2D" w:rsidRPr="00B320BA">
        <w:rPr>
          <w:lang w:val="fr-FR"/>
        </w:rPr>
        <w:t xml:space="preserve"> – juin 20</w:t>
      </w:r>
      <w:r w:rsidRPr="00B320BA">
        <w:rPr>
          <w:lang w:val="fr-FR"/>
        </w:rPr>
        <w:t>15</w:t>
      </w:r>
    </w:p>
    <w:p w:rsidR="00CA3CCE" w:rsidRPr="00B320BA" w:rsidRDefault="00CA3CCE" w:rsidP="00A30068">
      <w:pPr>
        <w:pStyle w:val="ListParagraph"/>
        <w:numPr>
          <w:ilvl w:val="0"/>
          <w:numId w:val="19"/>
        </w:numPr>
        <w:ind w:left="1134" w:hanging="567"/>
        <w:rPr>
          <w:lang w:val="fr-FR"/>
        </w:rPr>
      </w:pPr>
      <w:r w:rsidRPr="00B320BA">
        <w:rPr>
          <w:lang w:val="fr-FR"/>
        </w:rPr>
        <w:t>Finland</w:t>
      </w:r>
      <w:r w:rsidR="00FD4BE0" w:rsidRPr="00B320BA">
        <w:rPr>
          <w:lang w:val="fr-FR"/>
        </w:rPr>
        <w:t>e</w:t>
      </w:r>
      <w:r w:rsidRPr="00B320BA">
        <w:rPr>
          <w:lang w:val="fr-FR"/>
        </w:rPr>
        <w:t xml:space="preserve"> (FI)</w:t>
      </w:r>
      <w:r w:rsidR="00D14D2D" w:rsidRPr="00B320BA">
        <w:rPr>
          <w:lang w:val="fr-FR"/>
        </w:rPr>
        <w:t xml:space="preserve"> – septembre 20</w:t>
      </w:r>
      <w:r w:rsidRPr="00B320BA">
        <w:rPr>
          <w:lang w:val="fr-FR"/>
        </w:rPr>
        <w:t>15</w:t>
      </w:r>
    </w:p>
    <w:p w:rsidR="00CA3CCE" w:rsidRPr="00B320BA" w:rsidRDefault="00CA3CCE" w:rsidP="00A30068">
      <w:pPr>
        <w:pStyle w:val="ListParagraph"/>
        <w:numPr>
          <w:ilvl w:val="0"/>
          <w:numId w:val="19"/>
        </w:numPr>
        <w:ind w:left="1134" w:hanging="567"/>
        <w:rPr>
          <w:lang w:val="fr-FR"/>
        </w:rPr>
      </w:pPr>
      <w:r w:rsidRPr="00B320BA">
        <w:rPr>
          <w:lang w:val="fr-FR"/>
        </w:rPr>
        <w:t>Col</w:t>
      </w:r>
      <w:r w:rsidR="00330006" w:rsidRPr="00B320BA">
        <w:rPr>
          <w:lang w:val="fr-FR"/>
        </w:rPr>
        <w:t>o</w:t>
      </w:r>
      <w:r w:rsidRPr="00B320BA">
        <w:rPr>
          <w:lang w:val="fr-FR"/>
        </w:rPr>
        <w:t>mbi</w:t>
      </w:r>
      <w:r w:rsidR="00FD4BE0" w:rsidRPr="00B320BA">
        <w:rPr>
          <w:lang w:val="fr-FR"/>
        </w:rPr>
        <w:t>e</w:t>
      </w:r>
      <w:r w:rsidRPr="00B320BA">
        <w:rPr>
          <w:lang w:val="fr-FR"/>
        </w:rPr>
        <w:t xml:space="preserve"> (CO)</w:t>
      </w:r>
      <w:r w:rsidR="00D14D2D" w:rsidRPr="00B320BA">
        <w:rPr>
          <w:lang w:val="fr-FR"/>
        </w:rPr>
        <w:t xml:space="preserve"> – octobre 20</w:t>
      </w:r>
      <w:r w:rsidRPr="00B320BA">
        <w:rPr>
          <w:lang w:val="fr-FR"/>
        </w:rPr>
        <w:t>15</w:t>
      </w:r>
    </w:p>
    <w:p w:rsidR="00CA3CCE" w:rsidRPr="00B320BA" w:rsidRDefault="00FD4BE0" w:rsidP="00A30068">
      <w:pPr>
        <w:pStyle w:val="ListParagraph"/>
        <w:numPr>
          <w:ilvl w:val="0"/>
          <w:numId w:val="19"/>
        </w:numPr>
        <w:ind w:left="1134" w:hanging="567"/>
        <w:rPr>
          <w:lang w:val="fr-FR"/>
        </w:rPr>
      </w:pPr>
      <w:r w:rsidRPr="00B320BA">
        <w:rPr>
          <w:lang w:val="fr-FR"/>
        </w:rPr>
        <w:t>Danemark (DK)</w:t>
      </w:r>
      <w:r w:rsidR="00D14D2D" w:rsidRPr="00B320BA">
        <w:rPr>
          <w:lang w:val="fr-FR"/>
        </w:rPr>
        <w:t xml:space="preserve"> – novembre 20</w:t>
      </w:r>
      <w:r w:rsidR="00CA3CCE" w:rsidRPr="00B320BA">
        <w:rPr>
          <w:lang w:val="fr-FR"/>
        </w:rPr>
        <w:t>15</w:t>
      </w:r>
    </w:p>
    <w:p w:rsidR="00CA3CCE" w:rsidRPr="00B320BA" w:rsidRDefault="00CA3CCE" w:rsidP="00A30068">
      <w:pPr>
        <w:pStyle w:val="ListParagraph"/>
        <w:numPr>
          <w:ilvl w:val="0"/>
          <w:numId w:val="19"/>
        </w:numPr>
        <w:ind w:left="1134" w:hanging="567"/>
        <w:rPr>
          <w:lang w:val="fr-FR"/>
        </w:rPr>
      </w:pPr>
      <w:r w:rsidRPr="00B320BA">
        <w:rPr>
          <w:lang w:val="fr-FR"/>
        </w:rPr>
        <w:t>S</w:t>
      </w:r>
      <w:r w:rsidR="00FD4BE0" w:rsidRPr="00B320BA">
        <w:rPr>
          <w:lang w:val="fr-FR"/>
        </w:rPr>
        <w:t>uède</w:t>
      </w:r>
      <w:r w:rsidRPr="00B320BA">
        <w:rPr>
          <w:lang w:val="fr-FR"/>
        </w:rPr>
        <w:t xml:space="preserve"> (SE) – </w:t>
      </w:r>
      <w:r w:rsidR="00D14D2D" w:rsidRPr="00B320BA">
        <w:rPr>
          <w:lang w:val="fr-FR"/>
        </w:rPr>
        <w:t>décembre 20</w:t>
      </w:r>
      <w:r w:rsidRPr="00B320BA">
        <w:rPr>
          <w:lang w:val="fr-FR"/>
        </w:rPr>
        <w:t>15</w:t>
      </w:r>
    </w:p>
    <w:p w:rsidR="00CA3CCE" w:rsidRPr="00B320BA" w:rsidRDefault="00FD4BE0" w:rsidP="00A30068">
      <w:pPr>
        <w:pStyle w:val="ListParagraph"/>
        <w:numPr>
          <w:ilvl w:val="0"/>
          <w:numId w:val="19"/>
        </w:numPr>
        <w:ind w:left="1134" w:hanging="567"/>
        <w:rPr>
          <w:lang w:val="fr-FR"/>
        </w:rPr>
      </w:pPr>
      <w:r w:rsidRPr="00B320BA">
        <w:rPr>
          <w:lang w:val="fr-FR"/>
        </w:rPr>
        <w:t>Royaume</w:t>
      </w:r>
      <w:r w:rsidR="008B0CE9" w:rsidRPr="00B320BA">
        <w:rPr>
          <w:lang w:val="fr-FR"/>
        </w:rPr>
        <w:noBreakHyphen/>
      </w:r>
      <w:r w:rsidRPr="00B320BA">
        <w:rPr>
          <w:lang w:val="fr-FR"/>
        </w:rPr>
        <w:t xml:space="preserve">Uni </w:t>
      </w:r>
      <w:r w:rsidR="00CA3CCE" w:rsidRPr="00B320BA">
        <w:rPr>
          <w:lang w:val="fr-FR"/>
        </w:rPr>
        <w:t xml:space="preserve">(GB) – </w:t>
      </w:r>
      <w:r w:rsidR="00D14D2D" w:rsidRPr="00B320BA">
        <w:rPr>
          <w:lang w:val="fr-FR"/>
        </w:rPr>
        <w:t>décembre 20</w:t>
      </w:r>
      <w:r w:rsidR="00CA3CCE" w:rsidRPr="00B320BA">
        <w:rPr>
          <w:lang w:val="fr-FR"/>
        </w:rPr>
        <w:t>15</w:t>
      </w:r>
    </w:p>
    <w:p w:rsidR="00DB2634" w:rsidRPr="00B320BA" w:rsidRDefault="00CA3CCE" w:rsidP="00A30068">
      <w:pPr>
        <w:pStyle w:val="ListParagraph"/>
        <w:numPr>
          <w:ilvl w:val="0"/>
          <w:numId w:val="19"/>
        </w:numPr>
        <w:ind w:left="1134" w:hanging="567"/>
        <w:rPr>
          <w:lang w:val="fr-FR"/>
        </w:rPr>
      </w:pPr>
      <w:r w:rsidRPr="00B320BA">
        <w:rPr>
          <w:lang w:val="fr-FR"/>
        </w:rPr>
        <w:t>Mongoli</w:t>
      </w:r>
      <w:r w:rsidR="00FD4BE0" w:rsidRPr="00B320BA">
        <w:rPr>
          <w:lang w:val="fr-FR"/>
        </w:rPr>
        <w:t>e</w:t>
      </w:r>
      <w:r w:rsidRPr="00B320BA">
        <w:rPr>
          <w:lang w:val="fr-FR"/>
        </w:rPr>
        <w:t xml:space="preserve"> (MN) – </w:t>
      </w:r>
      <w:r w:rsidR="00D14D2D" w:rsidRPr="00B320BA">
        <w:rPr>
          <w:lang w:val="fr-FR"/>
        </w:rPr>
        <w:t>avril 20</w:t>
      </w:r>
      <w:r w:rsidRPr="00B320BA">
        <w:rPr>
          <w:lang w:val="fr-FR"/>
        </w:rPr>
        <w:t>16</w:t>
      </w:r>
    </w:p>
    <w:p w:rsidR="00655D94" w:rsidRPr="00B320BA" w:rsidRDefault="00655D94" w:rsidP="00A30068">
      <w:pPr>
        <w:rPr>
          <w:lang w:val="fr-FR"/>
        </w:rPr>
      </w:pPr>
    </w:p>
    <w:p w:rsidR="008F43A8" w:rsidRPr="00B320BA" w:rsidRDefault="008B0CE9" w:rsidP="00A30068">
      <w:pPr>
        <w:pStyle w:val="Heading2"/>
        <w:rPr>
          <w:lang w:val="fr-FR"/>
        </w:rPr>
      </w:pPr>
      <w:r w:rsidRPr="00B320BA">
        <w:rPr>
          <w:lang w:val="fr-FR"/>
        </w:rPr>
        <w:t>Diversité linguistique</w:t>
      </w:r>
    </w:p>
    <w:p w:rsidR="00675ED0" w:rsidRPr="00B320BA" w:rsidRDefault="00675ED0" w:rsidP="00A30068">
      <w:pPr>
        <w:rPr>
          <w:lang w:val="fr-FR"/>
        </w:rPr>
      </w:pPr>
    </w:p>
    <w:p w:rsidR="008B0CE9" w:rsidRPr="00B320BA" w:rsidRDefault="00FD4BE0" w:rsidP="00A30068">
      <w:pPr>
        <w:pStyle w:val="ONUMFS"/>
        <w:rPr>
          <w:lang w:val="fr-FR"/>
        </w:rPr>
      </w:pPr>
      <w:r w:rsidRPr="00B320BA">
        <w:rPr>
          <w:lang w:val="fr-FR"/>
        </w:rPr>
        <w:t>E</w:t>
      </w:r>
      <w:r w:rsidR="0029064B" w:rsidRPr="00B320BA">
        <w:rPr>
          <w:lang w:val="fr-FR"/>
        </w:rPr>
        <w:t xml:space="preserve">n </w:t>
      </w:r>
      <w:r w:rsidR="00D14D2D" w:rsidRPr="00B320BA">
        <w:rPr>
          <w:lang w:val="fr-FR"/>
        </w:rPr>
        <w:t>avril 20</w:t>
      </w:r>
      <w:r w:rsidR="007A1DF5" w:rsidRPr="00B320BA">
        <w:rPr>
          <w:lang w:val="fr-FR"/>
        </w:rPr>
        <w:t>16</w:t>
      </w:r>
      <w:r w:rsidR="0029064B" w:rsidRPr="00B320BA">
        <w:rPr>
          <w:lang w:val="fr-FR"/>
        </w:rPr>
        <w:t xml:space="preserve">, </w:t>
      </w:r>
      <w:r w:rsidRPr="00B320BA">
        <w:rPr>
          <w:lang w:val="fr-FR"/>
        </w:rPr>
        <w:t>grâce à la</w:t>
      </w:r>
      <w:r w:rsidR="0029064B" w:rsidRPr="00B320BA">
        <w:rPr>
          <w:lang w:val="fr-FR"/>
        </w:rPr>
        <w:t xml:space="preserve"> coop</w:t>
      </w:r>
      <w:r w:rsidRPr="00B320BA">
        <w:rPr>
          <w:lang w:val="fr-FR"/>
        </w:rPr>
        <w:t>é</w:t>
      </w:r>
      <w:r w:rsidR="0029064B" w:rsidRPr="00B320BA">
        <w:rPr>
          <w:lang w:val="fr-FR"/>
        </w:rPr>
        <w:t xml:space="preserve">ration </w:t>
      </w:r>
      <w:r w:rsidRPr="00B320BA">
        <w:rPr>
          <w:lang w:val="fr-FR"/>
        </w:rPr>
        <w:t>établie</w:t>
      </w:r>
      <w:r w:rsidR="0029064B" w:rsidRPr="00B320BA">
        <w:rPr>
          <w:lang w:val="fr-FR"/>
        </w:rPr>
        <w:t xml:space="preserve"> </w:t>
      </w:r>
      <w:r w:rsidRPr="00B320BA">
        <w:rPr>
          <w:lang w:val="fr-FR"/>
        </w:rPr>
        <w:t>avec l</w:t>
      </w:r>
      <w:r w:rsidR="00D14D2D" w:rsidRPr="00B320BA">
        <w:rPr>
          <w:lang w:val="fr-FR"/>
        </w:rPr>
        <w:t>’</w:t>
      </w:r>
      <w:r w:rsidR="007A1DF5" w:rsidRPr="00B320BA">
        <w:rPr>
          <w:szCs w:val="22"/>
          <w:lang w:val="fr-FR"/>
        </w:rPr>
        <w:t>Off</w:t>
      </w:r>
      <w:r w:rsidR="0029064B" w:rsidRPr="00B320BA">
        <w:rPr>
          <w:szCs w:val="22"/>
          <w:lang w:val="fr-FR"/>
        </w:rPr>
        <w:t>ice</w:t>
      </w:r>
      <w:r w:rsidRPr="00B320BA">
        <w:rPr>
          <w:szCs w:val="22"/>
          <w:lang w:val="fr-FR"/>
        </w:rPr>
        <w:t xml:space="preserve"> de la propriété intellectuelle de la</w:t>
      </w:r>
      <w:r w:rsidR="0029064B" w:rsidRPr="00B320BA">
        <w:rPr>
          <w:szCs w:val="22"/>
          <w:lang w:val="fr-FR"/>
        </w:rPr>
        <w:t xml:space="preserve"> </w:t>
      </w:r>
      <w:r w:rsidRPr="00B320BA">
        <w:rPr>
          <w:szCs w:val="22"/>
          <w:lang w:val="fr-FR"/>
        </w:rPr>
        <w:t>Mongolie</w:t>
      </w:r>
      <w:r w:rsidR="007A1DF5" w:rsidRPr="00B320BA">
        <w:rPr>
          <w:szCs w:val="22"/>
          <w:lang w:val="fr-FR"/>
        </w:rPr>
        <w:t xml:space="preserve"> (IPOM)</w:t>
      </w:r>
      <w:r w:rsidR="0029064B" w:rsidRPr="00B320BA">
        <w:rPr>
          <w:szCs w:val="22"/>
          <w:lang w:val="fr-FR"/>
        </w:rPr>
        <w:t xml:space="preserve">, </w:t>
      </w:r>
      <w:r w:rsidRPr="00B320BA">
        <w:rPr>
          <w:lang w:val="fr-FR"/>
        </w:rPr>
        <w:t>l</w:t>
      </w:r>
      <w:r w:rsidR="00D14D2D" w:rsidRPr="00B320BA">
        <w:rPr>
          <w:lang w:val="fr-FR"/>
        </w:rPr>
        <w:t>’</w:t>
      </w:r>
      <w:r w:rsidRPr="00B320BA">
        <w:rPr>
          <w:lang w:val="fr-FR"/>
        </w:rPr>
        <w:t>interface en m</w:t>
      </w:r>
      <w:r w:rsidR="007A1DF5" w:rsidRPr="00B320BA">
        <w:rPr>
          <w:lang w:val="fr-FR"/>
        </w:rPr>
        <w:t>ongol</w:t>
      </w:r>
      <w:r w:rsidR="0029064B" w:rsidRPr="00B320BA">
        <w:rPr>
          <w:lang w:val="fr-FR"/>
        </w:rPr>
        <w:t xml:space="preserve"> </w:t>
      </w:r>
      <w:r w:rsidRPr="00B320BA">
        <w:rPr>
          <w:lang w:val="fr-FR"/>
        </w:rPr>
        <w:t>a été mise en œuvre dans le gestionnaire</w:t>
      </w:r>
      <w:r w:rsidR="00EA00E1" w:rsidRPr="00B320BA">
        <w:rPr>
          <w:lang w:val="fr-FR"/>
        </w:rPr>
        <w:t> </w:t>
      </w:r>
      <w:r w:rsidR="0029064B" w:rsidRPr="00B320BA">
        <w:rPr>
          <w:lang w:val="fr-FR"/>
        </w:rPr>
        <w:t>MGS</w:t>
      </w:r>
      <w:r w:rsidRPr="00B320BA">
        <w:rPr>
          <w:lang w:val="fr-FR"/>
        </w:rPr>
        <w:t>, qui enregistre ainsi</w:t>
      </w:r>
      <w:r w:rsidR="0029064B" w:rsidRPr="00B320BA">
        <w:rPr>
          <w:lang w:val="fr-FR"/>
        </w:rPr>
        <w:t xml:space="preserve"> </w:t>
      </w:r>
      <w:r w:rsidRPr="00B320BA">
        <w:rPr>
          <w:lang w:val="fr-FR"/>
        </w:rPr>
        <w:t>sa dix</w:t>
      </w:r>
      <w:r w:rsidR="008B0CE9" w:rsidRPr="00B320BA">
        <w:rPr>
          <w:lang w:val="fr-FR"/>
        </w:rPr>
        <w:noBreakHyphen/>
      </w:r>
      <w:r w:rsidRPr="00B320BA">
        <w:rPr>
          <w:lang w:val="fr-FR"/>
        </w:rPr>
        <w:t>huitième</w:t>
      </w:r>
      <w:r w:rsidR="00597452" w:rsidRPr="00B320BA">
        <w:rPr>
          <w:lang w:val="fr-FR"/>
        </w:rPr>
        <w:t xml:space="preserve"> </w:t>
      </w:r>
      <w:r w:rsidR="0029064B" w:rsidRPr="00B320BA">
        <w:rPr>
          <w:lang w:val="fr-FR"/>
        </w:rPr>
        <w:t>langue</w:t>
      </w:r>
      <w:r w:rsidR="00BA6026" w:rsidRPr="00B320BA">
        <w:rPr>
          <w:lang w:val="fr-FR"/>
        </w:rPr>
        <w:t>.</w:t>
      </w:r>
    </w:p>
    <w:p w:rsidR="008B0CE9" w:rsidRPr="00B320BA" w:rsidRDefault="00FD4BE0" w:rsidP="00A30068">
      <w:pPr>
        <w:pStyle w:val="ONUMFS"/>
        <w:rPr>
          <w:lang w:val="fr-FR"/>
        </w:rPr>
      </w:pPr>
      <w:r w:rsidRPr="00B320BA">
        <w:rPr>
          <w:lang w:val="fr-FR"/>
        </w:rPr>
        <w:t>Les</w:t>
      </w:r>
      <w:r w:rsidR="008F43A8" w:rsidRPr="00B320BA">
        <w:rPr>
          <w:lang w:val="fr-FR"/>
        </w:rPr>
        <w:t xml:space="preserve"> </w:t>
      </w:r>
      <w:r w:rsidR="007C35E3" w:rsidRPr="00B320BA">
        <w:rPr>
          <w:lang w:val="fr-FR"/>
        </w:rPr>
        <w:t>18</w:t>
      </w:r>
      <w:r w:rsidR="002575E3">
        <w:rPr>
          <w:lang w:val="fr-FR"/>
        </w:rPr>
        <w:t> </w:t>
      </w:r>
      <w:r w:rsidR="007C35E3" w:rsidRPr="00B320BA">
        <w:rPr>
          <w:lang w:val="fr-FR"/>
        </w:rPr>
        <w:t>langues disponibles dans l</w:t>
      </w:r>
      <w:r w:rsidR="00D14D2D" w:rsidRPr="00B320BA">
        <w:rPr>
          <w:lang w:val="fr-FR"/>
        </w:rPr>
        <w:t>’</w:t>
      </w:r>
      <w:r w:rsidR="007C35E3" w:rsidRPr="00B320BA">
        <w:rPr>
          <w:lang w:val="fr-FR"/>
        </w:rPr>
        <w:t xml:space="preserve">interface MGS, </w:t>
      </w:r>
      <w:r w:rsidR="00FE4B95" w:rsidRPr="00B320BA">
        <w:rPr>
          <w:lang w:val="fr-FR"/>
        </w:rPr>
        <w:t>à compter du</w:t>
      </w:r>
      <w:r w:rsidR="007C35E3" w:rsidRPr="00B320BA">
        <w:rPr>
          <w:lang w:val="fr-FR"/>
        </w:rPr>
        <w:t xml:space="preserve"> mois d</w:t>
      </w:r>
      <w:r w:rsidR="00D14D2D" w:rsidRPr="00B320BA">
        <w:rPr>
          <w:lang w:val="fr-FR"/>
        </w:rPr>
        <w:t>’avril 20</w:t>
      </w:r>
      <w:r w:rsidR="008F43A8" w:rsidRPr="00B320BA">
        <w:rPr>
          <w:lang w:val="fr-FR"/>
        </w:rPr>
        <w:t>16</w:t>
      </w:r>
      <w:r w:rsidR="007C35E3" w:rsidRPr="00B320BA">
        <w:rPr>
          <w:lang w:val="fr-FR"/>
        </w:rPr>
        <w:t>, sont les suivantes </w:t>
      </w:r>
      <w:r w:rsidR="008F43A8" w:rsidRPr="00B320BA">
        <w:rPr>
          <w:lang w:val="fr-FR"/>
        </w:rPr>
        <w:t>:</w:t>
      </w:r>
      <w:r w:rsidR="00E45600" w:rsidRPr="00B320BA">
        <w:rPr>
          <w:lang w:val="fr-FR"/>
        </w:rPr>
        <w:t xml:space="preserve"> </w:t>
      </w:r>
      <w:r w:rsidR="007C35E3" w:rsidRPr="00B320BA">
        <w:rPr>
          <w:lang w:val="fr-FR"/>
        </w:rPr>
        <w:t>allemand, anglais, a</w:t>
      </w:r>
      <w:r w:rsidR="0068778E" w:rsidRPr="00B320BA">
        <w:rPr>
          <w:lang w:val="fr-FR"/>
        </w:rPr>
        <w:t>rab</w:t>
      </w:r>
      <w:r w:rsidR="007C35E3" w:rsidRPr="00B320BA">
        <w:rPr>
          <w:lang w:val="fr-FR"/>
        </w:rPr>
        <w:t>e</w:t>
      </w:r>
      <w:r w:rsidR="0068778E" w:rsidRPr="00B320BA">
        <w:rPr>
          <w:lang w:val="fr-FR"/>
        </w:rPr>
        <w:t xml:space="preserve">, </w:t>
      </w:r>
      <w:r w:rsidR="007C35E3" w:rsidRPr="00B320BA">
        <w:rPr>
          <w:lang w:val="fr-FR"/>
        </w:rPr>
        <w:t>chinois</w:t>
      </w:r>
      <w:r w:rsidR="0068778E" w:rsidRPr="00B320BA">
        <w:rPr>
          <w:lang w:val="fr-FR"/>
        </w:rPr>
        <w:t>,</w:t>
      </w:r>
      <w:r w:rsidR="007C35E3" w:rsidRPr="00B320BA">
        <w:rPr>
          <w:lang w:val="fr-FR"/>
        </w:rPr>
        <w:t xml:space="preserve"> coréen,</w:t>
      </w:r>
      <w:r w:rsidR="0068778E" w:rsidRPr="00B320BA">
        <w:rPr>
          <w:lang w:val="fr-FR"/>
        </w:rPr>
        <w:t xml:space="preserve"> </w:t>
      </w:r>
      <w:r w:rsidR="007C35E3" w:rsidRPr="00B320BA">
        <w:rPr>
          <w:lang w:val="fr-FR"/>
        </w:rPr>
        <w:t>espagnol, français, néerlandais</w:t>
      </w:r>
      <w:r w:rsidR="0068778E" w:rsidRPr="00B320BA">
        <w:rPr>
          <w:lang w:val="fr-FR"/>
        </w:rPr>
        <w:t xml:space="preserve">, </w:t>
      </w:r>
      <w:r w:rsidR="007C35E3" w:rsidRPr="00B320BA">
        <w:rPr>
          <w:lang w:val="fr-FR"/>
        </w:rPr>
        <w:t>hébreu, italien, japonais,</w:t>
      </w:r>
      <w:r w:rsidR="0068778E" w:rsidRPr="00B320BA">
        <w:rPr>
          <w:lang w:val="fr-FR"/>
        </w:rPr>
        <w:t xml:space="preserve"> </w:t>
      </w:r>
      <w:r w:rsidR="007C35E3" w:rsidRPr="00B320BA">
        <w:rPr>
          <w:lang w:val="fr-FR"/>
        </w:rPr>
        <w:t>m</w:t>
      </w:r>
      <w:r w:rsidR="00E45600" w:rsidRPr="00B320BA">
        <w:rPr>
          <w:lang w:val="fr-FR"/>
        </w:rPr>
        <w:t>ongol</w:t>
      </w:r>
      <w:r w:rsidR="0068778E" w:rsidRPr="00B320BA">
        <w:rPr>
          <w:lang w:val="fr-FR"/>
        </w:rPr>
        <w:t xml:space="preserve">, </w:t>
      </w:r>
      <w:r w:rsidR="007C35E3" w:rsidRPr="00B320BA">
        <w:rPr>
          <w:lang w:val="fr-FR"/>
        </w:rPr>
        <w:t>norvégien</w:t>
      </w:r>
      <w:r w:rsidR="0068778E" w:rsidRPr="00B320BA">
        <w:rPr>
          <w:lang w:val="fr-FR"/>
        </w:rPr>
        <w:t xml:space="preserve">, </w:t>
      </w:r>
      <w:r w:rsidR="007C35E3" w:rsidRPr="00B320BA">
        <w:rPr>
          <w:lang w:val="fr-FR"/>
        </w:rPr>
        <w:t>portugais</w:t>
      </w:r>
      <w:r w:rsidR="0068778E" w:rsidRPr="00B320BA">
        <w:rPr>
          <w:lang w:val="fr-FR"/>
        </w:rPr>
        <w:t xml:space="preserve">, </w:t>
      </w:r>
      <w:r w:rsidR="007C35E3" w:rsidRPr="00B320BA">
        <w:rPr>
          <w:lang w:val="fr-FR"/>
        </w:rPr>
        <w:t>russe, serbe, turc</w:t>
      </w:r>
      <w:r w:rsidR="0068778E" w:rsidRPr="00B320BA">
        <w:rPr>
          <w:lang w:val="fr-FR"/>
        </w:rPr>
        <w:t xml:space="preserve"> </w:t>
      </w:r>
      <w:r w:rsidR="007C35E3" w:rsidRPr="00B320BA">
        <w:rPr>
          <w:lang w:val="fr-FR"/>
        </w:rPr>
        <w:t>et u</w:t>
      </w:r>
      <w:r w:rsidR="0068778E" w:rsidRPr="00B320BA">
        <w:rPr>
          <w:lang w:val="fr-FR"/>
        </w:rPr>
        <w:t>kraini</w:t>
      </w:r>
      <w:r w:rsidR="007C35E3" w:rsidRPr="00B320BA">
        <w:rPr>
          <w:lang w:val="fr-FR"/>
        </w:rPr>
        <w:t>e</w:t>
      </w:r>
      <w:r w:rsidR="0068778E" w:rsidRPr="00B320BA">
        <w:rPr>
          <w:lang w:val="fr-FR"/>
        </w:rPr>
        <w:t>n.</w:t>
      </w:r>
    </w:p>
    <w:p w:rsidR="008B0CE9" w:rsidRPr="00B320BA" w:rsidRDefault="00E45600" w:rsidP="00A30068">
      <w:pPr>
        <w:pStyle w:val="ONUMFS"/>
        <w:rPr>
          <w:lang w:val="fr-FR"/>
        </w:rPr>
      </w:pPr>
      <w:r w:rsidRPr="00B320BA">
        <w:rPr>
          <w:lang w:val="fr-FR"/>
        </w:rPr>
        <w:t>Pour le moment</w:t>
      </w:r>
      <w:r w:rsidR="0029064B" w:rsidRPr="00B320BA">
        <w:rPr>
          <w:lang w:val="fr-FR"/>
        </w:rPr>
        <w:t xml:space="preserve">, </w:t>
      </w:r>
      <w:r w:rsidRPr="00B320BA">
        <w:rPr>
          <w:lang w:val="fr-FR"/>
        </w:rPr>
        <w:t>l</w:t>
      </w:r>
      <w:r w:rsidR="00D14D2D" w:rsidRPr="00B320BA">
        <w:rPr>
          <w:lang w:val="fr-FR"/>
        </w:rPr>
        <w:t>’</w:t>
      </w:r>
      <w:r w:rsidRPr="00B320BA">
        <w:rPr>
          <w:lang w:val="fr-FR"/>
        </w:rPr>
        <w:t xml:space="preserve">interface en mongol </w:t>
      </w:r>
      <w:r w:rsidR="001F2A68" w:rsidRPr="00B320BA">
        <w:rPr>
          <w:lang w:val="fr-FR"/>
        </w:rPr>
        <w:t>donne accès uniquement à une base de données</w:t>
      </w:r>
      <w:r w:rsidR="00FE4B95" w:rsidRPr="00B320BA">
        <w:rPr>
          <w:lang w:val="fr-FR"/>
        </w:rPr>
        <w:t xml:space="preserve"> en mongol</w:t>
      </w:r>
      <w:r w:rsidR="001F2A68" w:rsidRPr="00B320BA">
        <w:rPr>
          <w:lang w:val="fr-FR"/>
        </w:rPr>
        <w:t xml:space="preserve"> limitée </w:t>
      </w:r>
      <w:r w:rsidR="00FE4B95" w:rsidRPr="00B320BA">
        <w:rPr>
          <w:lang w:val="fr-FR"/>
        </w:rPr>
        <w:t>à</w:t>
      </w:r>
      <w:r w:rsidR="001F2A68" w:rsidRPr="00B320BA">
        <w:rPr>
          <w:lang w:val="fr-FR"/>
        </w:rPr>
        <w:t xml:space="preserve"> la</w:t>
      </w:r>
      <w:r w:rsidR="0029064B" w:rsidRPr="00B320BA">
        <w:rPr>
          <w:lang w:val="fr-FR"/>
        </w:rPr>
        <w:t xml:space="preserve"> </w:t>
      </w:r>
      <w:r w:rsidR="001F2A68" w:rsidRPr="00B320BA">
        <w:rPr>
          <w:lang w:val="fr-FR"/>
        </w:rPr>
        <w:t>liste alphabétique de la c</w:t>
      </w:r>
      <w:r w:rsidR="0029064B" w:rsidRPr="00B320BA">
        <w:rPr>
          <w:lang w:val="fr-FR"/>
        </w:rPr>
        <w:t>lassification</w:t>
      </w:r>
      <w:r w:rsidR="001F2A68" w:rsidRPr="00B320BA">
        <w:rPr>
          <w:lang w:val="fr-FR"/>
        </w:rPr>
        <w:t xml:space="preserve"> de Nice</w:t>
      </w:r>
      <w:r w:rsidR="0029064B" w:rsidRPr="00B320BA">
        <w:rPr>
          <w:lang w:val="fr-FR"/>
        </w:rPr>
        <w:t xml:space="preserve">, </w:t>
      </w:r>
      <w:r w:rsidR="001F2A68" w:rsidRPr="00B320BA">
        <w:rPr>
          <w:lang w:val="fr-FR"/>
        </w:rPr>
        <w:t>mais l</w:t>
      </w:r>
      <w:r w:rsidR="00D14D2D" w:rsidRPr="00B320BA">
        <w:rPr>
          <w:lang w:val="fr-FR"/>
        </w:rPr>
        <w:t>’</w:t>
      </w:r>
      <w:r w:rsidR="001F2A68" w:rsidRPr="00B320BA">
        <w:rPr>
          <w:szCs w:val="22"/>
          <w:lang w:val="fr-FR"/>
        </w:rPr>
        <w:t>IPOM</w:t>
      </w:r>
      <w:r w:rsidR="001F2A68" w:rsidRPr="00B320BA">
        <w:rPr>
          <w:lang w:val="fr-FR"/>
        </w:rPr>
        <w:t xml:space="preserve"> a fait part de sa volonté de poursuivre la traduction d</w:t>
      </w:r>
      <w:r w:rsidR="00EA00E1" w:rsidRPr="00B320BA">
        <w:rPr>
          <w:lang w:val="fr-FR"/>
        </w:rPr>
        <w:t>u reste de la base de données </w:t>
      </w:r>
      <w:r w:rsidR="001F2A68" w:rsidRPr="00B320BA">
        <w:rPr>
          <w:lang w:val="fr-FR"/>
        </w:rPr>
        <w:t>MGS afin de renforcer son utilité pour les déposants mongols</w:t>
      </w:r>
      <w:r w:rsidR="0029064B" w:rsidRPr="00B320BA">
        <w:rPr>
          <w:lang w:val="fr-FR"/>
        </w:rPr>
        <w:t>.</w:t>
      </w:r>
    </w:p>
    <w:p w:rsidR="00675ED0" w:rsidRPr="00B320BA" w:rsidRDefault="001F2A68" w:rsidP="00A30068">
      <w:pPr>
        <w:pStyle w:val="ONUMFS"/>
        <w:rPr>
          <w:lang w:val="fr-FR"/>
        </w:rPr>
      </w:pPr>
      <w:r w:rsidRPr="00B320BA">
        <w:rPr>
          <w:lang w:val="fr-FR"/>
        </w:rPr>
        <w:t>Il convient de</w:t>
      </w:r>
      <w:r w:rsidR="00675ED0" w:rsidRPr="00B320BA">
        <w:rPr>
          <w:lang w:val="fr-FR"/>
        </w:rPr>
        <w:t xml:space="preserve"> not</w:t>
      </w:r>
      <w:r w:rsidRPr="00B320BA">
        <w:rPr>
          <w:lang w:val="fr-FR"/>
        </w:rPr>
        <w:t>er que la plupart des langu</w:t>
      </w:r>
      <w:r w:rsidR="00675ED0" w:rsidRPr="00B320BA">
        <w:rPr>
          <w:lang w:val="fr-FR"/>
        </w:rPr>
        <w:t xml:space="preserve">es </w:t>
      </w:r>
      <w:r w:rsidR="0059614C" w:rsidRPr="00B320BA">
        <w:rPr>
          <w:lang w:val="fr-FR"/>
        </w:rPr>
        <w:t xml:space="preserve">proposées </w:t>
      </w:r>
      <w:r w:rsidR="00FE4B95" w:rsidRPr="00B320BA">
        <w:rPr>
          <w:lang w:val="fr-FR"/>
        </w:rPr>
        <w:t>dans la base de données MGS</w:t>
      </w:r>
      <w:r w:rsidR="00675ED0" w:rsidRPr="00B320BA">
        <w:rPr>
          <w:lang w:val="fr-FR"/>
        </w:rPr>
        <w:t xml:space="preserve"> </w:t>
      </w:r>
      <w:r w:rsidRPr="00B320BA">
        <w:rPr>
          <w:lang w:val="fr-FR"/>
        </w:rPr>
        <w:t>pour aider les</w:t>
      </w:r>
      <w:r w:rsidR="00675ED0" w:rsidRPr="00B320BA">
        <w:rPr>
          <w:lang w:val="fr-FR"/>
        </w:rPr>
        <w:t xml:space="preserve"> </w:t>
      </w:r>
      <w:r w:rsidRPr="00B320BA">
        <w:rPr>
          <w:lang w:val="fr-FR"/>
        </w:rPr>
        <w:t>utilisateurs</w:t>
      </w:r>
      <w:r w:rsidR="00675ED0" w:rsidRPr="00B320BA">
        <w:rPr>
          <w:lang w:val="fr-FR"/>
        </w:rPr>
        <w:t xml:space="preserve"> nationa</w:t>
      </w:r>
      <w:r w:rsidRPr="00B320BA">
        <w:rPr>
          <w:lang w:val="fr-FR"/>
        </w:rPr>
        <w:t>ux</w:t>
      </w:r>
      <w:r w:rsidR="0059614C" w:rsidRPr="00B320BA">
        <w:rPr>
          <w:lang w:val="fr-FR"/>
        </w:rPr>
        <w:t>,</w:t>
      </w:r>
      <w:r w:rsidRPr="00B320BA">
        <w:rPr>
          <w:lang w:val="fr-FR"/>
        </w:rPr>
        <w:t xml:space="preserve"> </w:t>
      </w:r>
      <w:r w:rsidR="0059614C" w:rsidRPr="00B320BA">
        <w:rPr>
          <w:lang w:val="fr-FR"/>
        </w:rPr>
        <w:t>lorsqu</w:t>
      </w:r>
      <w:r w:rsidR="00D14D2D" w:rsidRPr="00B320BA">
        <w:rPr>
          <w:lang w:val="fr-FR"/>
        </w:rPr>
        <w:t>’</w:t>
      </w:r>
      <w:r w:rsidR="0059614C" w:rsidRPr="00B320BA">
        <w:rPr>
          <w:lang w:val="fr-FR"/>
        </w:rPr>
        <w:t>ils</w:t>
      </w:r>
      <w:r w:rsidRPr="00B320BA">
        <w:rPr>
          <w:lang w:val="fr-FR"/>
        </w:rPr>
        <w:t xml:space="preserve"> dép</w:t>
      </w:r>
      <w:r w:rsidR="0059614C" w:rsidRPr="00B320BA">
        <w:rPr>
          <w:lang w:val="fr-FR"/>
        </w:rPr>
        <w:t>osent</w:t>
      </w:r>
      <w:r w:rsidRPr="00B320BA">
        <w:rPr>
          <w:lang w:val="fr-FR"/>
        </w:rPr>
        <w:t xml:space="preserve"> de</w:t>
      </w:r>
      <w:r w:rsidR="0059614C" w:rsidRPr="00B320BA">
        <w:rPr>
          <w:lang w:val="fr-FR"/>
        </w:rPr>
        <w:t>s</w:t>
      </w:r>
      <w:r w:rsidRPr="00B320BA">
        <w:rPr>
          <w:lang w:val="fr-FR"/>
        </w:rPr>
        <w:t xml:space="preserve"> marques aux niveau</w:t>
      </w:r>
      <w:r w:rsidR="00EA00E1" w:rsidRPr="00B320BA">
        <w:rPr>
          <w:lang w:val="fr-FR"/>
        </w:rPr>
        <w:t>x</w:t>
      </w:r>
      <w:r w:rsidR="00675ED0" w:rsidRPr="00B320BA">
        <w:rPr>
          <w:lang w:val="fr-FR"/>
        </w:rPr>
        <w:t xml:space="preserve"> national </w:t>
      </w:r>
      <w:r w:rsidRPr="00B320BA">
        <w:rPr>
          <w:lang w:val="fr-FR"/>
        </w:rPr>
        <w:t>et</w:t>
      </w:r>
      <w:r w:rsidR="00675ED0" w:rsidRPr="00B320BA">
        <w:rPr>
          <w:lang w:val="fr-FR"/>
        </w:rPr>
        <w:t xml:space="preserve"> international</w:t>
      </w:r>
      <w:r w:rsidR="00EA00E1" w:rsidRPr="00B320BA">
        <w:rPr>
          <w:lang w:val="fr-FR"/>
        </w:rPr>
        <w:t>,</w:t>
      </w:r>
      <w:r w:rsidR="00675ED0" w:rsidRPr="00B320BA">
        <w:rPr>
          <w:lang w:val="fr-FR"/>
        </w:rPr>
        <w:t xml:space="preserve"> </w:t>
      </w:r>
      <w:r w:rsidRPr="00B320BA">
        <w:rPr>
          <w:lang w:val="fr-FR"/>
        </w:rPr>
        <w:t>sont des langues non e</w:t>
      </w:r>
      <w:r w:rsidR="00675ED0" w:rsidRPr="00B320BA">
        <w:rPr>
          <w:lang w:val="fr-FR"/>
        </w:rPr>
        <w:t>urop</w:t>
      </w:r>
      <w:r w:rsidRPr="00B320BA">
        <w:rPr>
          <w:lang w:val="fr-FR"/>
        </w:rPr>
        <w:t>é</w:t>
      </w:r>
      <w:r w:rsidR="00675ED0" w:rsidRPr="00B320BA">
        <w:rPr>
          <w:lang w:val="fr-FR"/>
        </w:rPr>
        <w:t>en</w:t>
      </w:r>
      <w:r w:rsidRPr="00B320BA">
        <w:rPr>
          <w:lang w:val="fr-FR"/>
        </w:rPr>
        <w:t>nes</w:t>
      </w:r>
      <w:r w:rsidR="00675ED0" w:rsidRPr="00B320BA">
        <w:rPr>
          <w:lang w:val="fr-FR"/>
        </w:rPr>
        <w:t xml:space="preserve"> </w:t>
      </w:r>
      <w:r w:rsidRPr="00B320BA">
        <w:rPr>
          <w:lang w:val="fr-FR"/>
        </w:rPr>
        <w:t xml:space="preserve">et </w:t>
      </w:r>
      <w:r w:rsidR="00EA00E1" w:rsidRPr="00B320BA">
        <w:rPr>
          <w:lang w:val="fr-FR"/>
        </w:rPr>
        <w:t>que la collaboration</w:t>
      </w:r>
      <w:r w:rsidR="00675ED0" w:rsidRPr="00B320BA">
        <w:rPr>
          <w:lang w:val="fr-FR"/>
        </w:rPr>
        <w:t xml:space="preserve"> </w:t>
      </w:r>
      <w:r w:rsidRPr="00B320BA">
        <w:rPr>
          <w:lang w:val="fr-FR"/>
        </w:rPr>
        <w:t xml:space="preserve">en cours </w:t>
      </w:r>
      <w:r w:rsidR="00EA00E1" w:rsidRPr="00B320BA">
        <w:rPr>
          <w:lang w:val="fr-FR"/>
        </w:rPr>
        <w:t>devrait permettre</w:t>
      </w:r>
      <w:r w:rsidRPr="00B320BA">
        <w:rPr>
          <w:lang w:val="fr-FR"/>
        </w:rPr>
        <w:t xml:space="preserve"> d</w:t>
      </w:r>
      <w:r w:rsidR="00D14D2D" w:rsidRPr="00B320BA">
        <w:rPr>
          <w:lang w:val="fr-FR"/>
        </w:rPr>
        <w:t>’</w:t>
      </w:r>
      <w:r w:rsidRPr="00B320BA">
        <w:rPr>
          <w:lang w:val="fr-FR"/>
        </w:rPr>
        <w:t>ajouter d</w:t>
      </w:r>
      <w:r w:rsidR="00D14D2D" w:rsidRPr="00B320BA">
        <w:rPr>
          <w:lang w:val="fr-FR"/>
        </w:rPr>
        <w:t>’</w:t>
      </w:r>
      <w:r w:rsidRPr="00B320BA">
        <w:rPr>
          <w:lang w:val="fr-FR"/>
        </w:rPr>
        <w:t>autres</w:t>
      </w:r>
      <w:r w:rsidR="00675ED0" w:rsidRPr="00B320BA">
        <w:rPr>
          <w:lang w:val="fr-FR"/>
        </w:rPr>
        <w:t xml:space="preserve"> </w:t>
      </w:r>
      <w:r w:rsidRPr="00B320BA">
        <w:rPr>
          <w:lang w:val="fr-FR"/>
        </w:rPr>
        <w:t>langues non européennes</w:t>
      </w:r>
      <w:r w:rsidR="00675ED0" w:rsidRPr="00B320BA">
        <w:rPr>
          <w:lang w:val="fr-FR"/>
        </w:rPr>
        <w:t xml:space="preserve">, </w:t>
      </w:r>
      <w:r w:rsidRPr="00B320BA">
        <w:rPr>
          <w:lang w:val="fr-FR"/>
        </w:rPr>
        <w:t>refl</w:t>
      </w:r>
      <w:r w:rsidR="00EA00E1" w:rsidRPr="00B320BA">
        <w:rPr>
          <w:lang w:val="fr-FR"/>
        </w:rPr>
        <w:t>étan</w:t>
      </w:r>
      <w:r w:rsidRPr="00B320BA">
        <w:rPr>
          <w:lang w:val="fr-FR"/>
        </w:rPr>
        <w:t>t</w:t>
      </w:r>
      <w:r w:rsidR="00EA00E1" w:rsidRPr="00B320BA">
        <w:rPr>
          <w:lang w:val="fr-FR"/>
        </w:rPr>
        <w:t xml:space="preserve"> </w:t>
      </w:r>
      <w:r w:rsidRPr="00B320BA">
        <w:rPr>
          <w:lang w:val="fr-FR"/>
        </w:rPr>
        <w:t>la portée mondiale des</w:t>
      </w:r>
      <w:r w:rsidR="00675ED0" w:rsidRPr="00B320BA">
        <w:rPr>
          <w:lang w:val="fr-FR"/>
        </w:rPr>
        <w:t xml:space="preserve"> services</w:t>
      </w:r>
      <w:r w:rsidRPr="00B320BA">
        <w:rPr>
          <w:lang w:val="fr-FR"/>
        </w:rPr>
        <w:t xml:space="preserve"> de l</w:t>
      </w:r>
      <w:r w:rsidR="00D14D2D" w:rsidRPr="00B320BA">
        <w:rPr>
          <w:lang w:val="fr-FR"/>
        </w:rPr>
        <w:t>’</w:t>
      </w:r>
      <w:r w:rsidRPr="00B320BA">
        <w:rPr>
          <w:lang w:val="fr-FR"/>
        </w:rPr>
        <w:t>OMPI</w:t>
      </w:r>
      <w:r w:rsidR="00675ED0" w:rsidRPr="00B320BA">
        <w:rPr>
          <w:lang w:val="fr-FR"/>
        </w:rPr>
        <w:t>.</w:t>
      </w:r>
    </w:p>
    <w:p w:rsidR="00286A91" w:rsidRPr="00B320BA" w:rsidRDefault="008B0CE9" w:rsidP="00A30068">
      <w:pPr>
        <w:pStyle w:val="Heading2"/>
        <w:rPr>
          <w:lang w:val="fr-FR"/>
        </w:rPr>
      </w:pPr>
      <w:r w:rsidRPr="00B320BA">
        <w:rPr>
          <w:lang w:val="fr-FR"/>
        </w:rPr>
        <w:t>Introduction de nouvelles fonctions</w:t>
      </w:r>
    </w:p>
    <w:p w:rsidR="00286A91" w:rsidRPr="00B320BA" w:rsidRDefault="00286A91" w:rsidP="00A30068">
      <w:pPr>
        <w:rPr>
          <w:lang w:val="fr-FR"/>
        </w:rPr>
      </w:pPr>
    </w:p>
    <w:p w:rsidR="008B0CE9" w:rsidRPr="00B320BA" w:rsidRDefault="001F2A68" w:rsidP="00A30068">
      <w:pPr>
        <w:pStyle w:val="ONUMFS"/>
        <w:rPr>
          <w:lang w:val="fr-FR"/>
        </w:rPr>
      </w:pPr>
      <w:r w:rsidRPr="00B320BA">
        <w:rPr>
          <w:lang w:val="fr-FR"/>
        </w:rPr>
        <w:t xml:space="preserve">En </w:t>
      </w:r>
      <w:r w:rsidR="00D14D2D" w:rsidRPr="00B320BA">
        <w:rPr>
          <w:lang w:val="fr-FR"/>
        </w:rPr>
        <w:t>mars 20</w:t>
      </w:r>
      <w:r w:rsidRPr="00B320BA">
        <w:rPr>
          <w:lang w:val="fr-FR"/>
        </w:rPr>
        <w:t>16, une nouvelle version d</w:t>
      </w:r>
      <w:r w:rsidR="00FE4B95" w:rsidRPr="00B320BA">
        <w:rPr>
          <w:lang w:val="fr-FR"/>
        </w:rPr>
        <w:t>e</w:t>
      </w:r>
      <w:r w:rsidRPr="00B320BA">
        <w:rPr>
          <w:lang w:val="fr-FR"/>
        </w:rPr>
        <w:t xml:space="preserve"> </w:t>
      </w:r>
      <w:r w:rsidR="00FE4B95" w:rsidRPr="00B320BA">
        <w:rPr>
          <w:lang w:val="fr-FR"/>
        </w:rPr>
        <w:t>la base de données MGS</w:t>
      </w:r>
      <w:r w:rsidRPr="00B320BA">
        <w:rPr>
          <w:lang w:val="fr-FR"/>
        </w:rPr>
        <w:t xml:space="preserve"> a été mise à disposition sur le site</w:t>
      </w:r>
      <w:r w:rsidR="00F078A0" w:rsidRPr="00B320BA">
        <w:rPr>
          <w:lang w:val="fr-FR"/>
        </w:rPr>
        <w:t> </w:t>
      </w:r>
      <w:r w:rsidRPr="00B320BA">
        <w:rPr>
          <w:lang w:val="fr-FR"/>
        </w:rPr>
        <w:t>Web de l</w:t>
      </w:r>
      <w:r w:rsidR="00D14D2D" w:rsidRPr="00B320BA">
        <w:rPr>
          <w:lang w:val="fr-FR"/>
        </w:rPr>
        <w:t>’</w:t>
      </w:r>
      <w:r w:rsidRPr="00B320BA">
        <w:rPr>
          <w:lang w:val="fr-FR"/>
        </w:rPr>
        <w:t>O</w:t>
      </w:r>
      <w:r w:rsidR="008B0CE9" w:rsidRPr="00B320BA">
        <w:rPr>
          <w:lang w:val="fr-FR"/>
        </w:rPr>
        <w:t>MPI.  Ce</w:t>
      </w:r>
      <w:r w:rsidRPr="00B320BA">
        <w:rPr>
          <w:lang w:val="fr-FR"/>
        </w:rPr>
        <w:t>tte version a apporté des améliorations et inclut de nouvelles fonctions destinées à renfo</w:t>
      </w:r>
      <w:r w:rsidR="0059614C" w:rsidRPr="00B320BA">
        <w:rPr>
          <w:lang w:val="fr-FR"/>
        </w:rPr>
        <w:t>rcer l</w:t>
      </w:r>
      <w:r w:rsidR="00D14D2D" w:rsidRPr="00B320BA">
        <w:rPr>
          <w:lang w:val="fr-FR"/>
        </w:rPr>
        <w:t>’</w:t>
      </w:r>
      <w:r w:rsidR="0059614C" w:rsidRPr="00B320BA">
        <w:rPr>
          <w:lang w:val="fr-FR"/>
        </w:rPr>
        <w:t>utilité de l</w:t>
      </w:r>
      <w:r w:rsidR="00D14D2D" w:rsidRPr="00B320BA">
        <w:rPr>
          <w:lang w:val="fr-FR"/>
        </w:rPr>
        <w:t>’</w:t>
      </w:r>
      <w:r w:rsidR="0059614C" w:rsidRPr="00B320BA">
        <w:rPr>
          <w:lang w:val="fr-FR"/>
        </w:rPr>
        <w:t>application </w:t>
      </w:r>
      <w:r w:rsidRPr="00B320BA">
        <w:rPr>
          <w:lang w:val="fr-FR"/>
        </w:rPr>
        <w:t>MGS et à améliorer l</w:t>
      </w:r>
      <w:r w:rsidR="00D14D2D" w:rsidRPr="00B320BA">
        <w:rPr>
          <w:lang w:val="fr-FR"/>
        </w:rPr>
        <w:t>’</w:t>
      </w:r>
      <w:r w:rsidRPr="00B320BA">
        <w:rPr>
          <w:lang w:val="fr-FR"/>
        </w:rPr>
        <w:t>accès à l</w:t>
      </w:r>
      <w:r w:rsidR="00D14D2D" w:rsidRPr="00B320BA">
        <w:rPr>
          <w:lang w:val="fr-FR"/>
        </w:rPr>
        <w:t>’</w:t>
      </w:r>
      <w:r w:rsidRPr="00B320BA">
        <w:rPr>
          <w:lang w:val="fr-FR"/>
        </w:rPr>
        <w:t>information relative à la classification</w:t>
      </w:r>
      <w:r w:rsidR="00286A91" w:rsidRPr="00B320BA">
        <w:rPr>
          <w:lang w:val="fr-FR"/>
        </w:rPr>
        <w:t>.</w:t>
      </w:r>
    </w:p>
    <w:p w:rsidR="008B0CE9" w:rsidRPr="00B320BA" w:rsidRDefault="001C02A1" w:rsidP="00A30068">
      <w:pPr>
        <w:pStyle w:val="ONUMFS"/>
        <w:rPr>
          <w:lang w:val="fr-FR"/>
        </w:rPr>
      </w:pPr>
      <w:r w:rsidRPr="00B320BA">
        <w:rPr>
          <w:lang w:val="fr-FR"/>
        </w:rPr>
        <w:t xml:space="preserve">Les </w:t>
      </w:r>
      <w:r w:rsidRPr="00B320BA">
        <w:rPr>
          <w:szCs w:val="22"/>
          <w:lang w:val="fr-FR"/>
        </w:rPr>
        <w:t>notes explicatives de la c</w:t>
      </w:r>
      <w:r w:rsidR="00286A91" w:rsidRPr="00B320BA">
        <w:rPr>
          <w:lang w:val="fr-FR"/>
        </w:rPr>
        <w:t xml:space="preserve">lassification </w:t>
      </w:r>
      <w:r w:rsidRPr="00B320BA">
        <w:rPr>
          <w:lang w:val="fr-FR"/>
        </w:rPr>
        <w:t>de Nice ont été mises à disposition pour la première fois dans toutes les</w:t>
      </w:r>
      <w:r w:rsidR="00286A91" w:rsidRPr="00B320BA">
        <w:rPr>
          <w:lang w:val="fr-FR"/>
        </w:rPr>
        <w:t xml:space="preserve"> </w:t>
      </w:r>
      <w:r w:rsidR="00FE4B95" w:rsidRPr="00B320BA">
        <w:rPr>
          <w:lang w:val="fr-FR"/>
        </w:rPr>
        <w:t>langues</w:t>
      </w:r>
      <w:r w:rsidRPr="00B320BA">
        <w:rPr>
          <w:lang w:val="fr-FR"/>
        </w:rPr>
        <w:t xml:space="preserve"> de</w:t>
      </w:r>
      <w:r w:rsidR="00FE4B95" w:rsidRPr="00B320BA">
        <w:rPr>
          <w:lang w:val="fr-FR"/>
        </w:rPr>
        <w:t xml:space="preserve"> la base de données MGS</w:t>
      </w:r>
      <w:r w:rsidR="009D461D" w:rsidRPr="00B320BA">
        <w:rPr>
          <w:lang w:val="fr-FR"/>
        </w:rPr>
        <w:t>,</w:t>
      </w:r>
      <w:r w:rsidR="005E1249" w:rsidRPr="00B320BA">
        <w:rPr>
          <w:lang w:val="fr-FR"/>
        </w:rPr>
        <w:t xml:space="preserve"> </w:t>
      </w:r>
      <w:r w:rsidRPr="00B320BA">
        <w:rPr>
          <w:lang w:val="fr-FR"/>
        </w:rPr>
        <w:t>offrant ainsi aux déposants un a</w:t>
      </w:r>
      <w:r w:rsidR="005E1249" w:rsidRPr="00B320BA">
        <w:rPr>
          <w:lang w:val="fr-FR"/>
        </w:rPr>
        <w:t>cc</w:t>
      </w:r>
      <w:r w:rsidRPr="00B320BA">
        <w:rPr>
          <w:lang w:val="fr-FR"/>
        </w:rPr>
        <w:t>è</w:t>
      </w:r>
      <w:r w:rsidR="005E1249" w:rsidRPr="00B320BA">
        <w:rPr>
          <w:lang w:val="fr-FR"/>
        </w:rPr>
        <w:t>s</w:t>
      </w:r>
      <w:r w:rsidRPr="00B320BA">
        <w:rPr>
          <w:lang w:val="fr-FR"/>
        </w:rPr>
        <w:t>,</w:t>
      </w:r>
      <w:r w:rsidR="005E1249" w:rsidRPr="00B320BA">
        <w:rPr>
          <w:lang w:val="fr-FR"/>
        </w:rPr>
        <w:t xml:space="preserve"> </w:t>
      </w:r>
      <w:r w:rsidRPr="00B320BA">
        <w:rPr>
          <w:lang w:val="fr-FR"/>
        </w:rPr>
        <w:t>dans leur langue nationale, à des orientations importantes pour le classement des marqu</w:t>
      </w:r>
      <w:r w:rsidR="008B0CE9" w:rsidRPr="00B320BA">
        <w:rPr>
          <w:lang w:val="fr-FR"/>
        </w:rPr>
        <w:t>es.  Le</w:t>
      </w:r>
      <w:r w:rsidR="001F2A68" w:rsidRPr="00B320BA">
        <w:rPr>
          <w:lang w:val="fr-FR"/>
        </w:rPr>
        <w:t xml:space="preserve">s </w:t>
      </w:r>
      <w:r w:rsidR="001F2A68" w:rsidRPr="00B320BA">
        <w:rPr>
          <w:szCs w:val="22"/>
          <w:lang w:val="fr-FR"/>
        </w:rPr>
        <w:t>notes explicatives relatives aux différentes classes contiennent des informations utiles pour s</w:t>
      </w:r>
      <w:r w:rsidR="00D14D2D" w:rsidRPr="00B320BA">
        <w:rPr>
          <w:szCs w:val="22"/>
          <w:lang w:val="fr-FR"/>
        </w:rPr>
        <w:t>’</w:t>
      </w:r>
      <w:r w:rsidR="001F2A68" w:rsidRPr="00B320BA">
        <w:rPr>
          <w:szCs w:val="22"/>
          <w:lang w:val="fr-FR"/>
        </w:rPr>
        <w:t>assurer du classement correct d</w:t>
      </w:r>
      <w:r w:rsidR="00D14D2D" w:rsidRPr="00B320BA">
        <w:rPr>
          <w:szCs w:val="22"/>
          <w:lang w:val="fr-FR"/>
        </w:rPr>
        <w:t>’</w:t>
      </w:r>
      <w:r w:rsidR="001F2A68" w:rsidRPr="00B320BA">
        <w:rPr>
          <w:szCs w:val="22"/>
          <w:lang w:val="fr-FR"/>
        </w:rPr>
        <w:t>un produit ou d</w:t>
      </w:r>
      <w:r w:rsidR="00D14D2D" w:rsidRPr="00B320BA">
        <w:rPr>
          <w:szCs w:val="22"/>
          <w:lang w:val="fr-FR"/>
        </w:rPr>
        <w:t>’</w:t>
      </w:r>
      <w:r w:rsidR="001F2A68" w:rsidRPr="00B320BA">
        <w:rPr>
          <w:szCs w:val="22"/>
          <w:lang w:val="fr-FR"/>
        </w:rPr>
        <w:t>un service et complètent les informations fournies par les indications générales des intitulés des différentes classes de la classification de Nice</w:t>
      </w:r>
      <w:r w:rsidR="00286A91" w:rsidRPr="00B320BA">
        <w:rPr>
          <w:szCs w:val="22"/>
          <w:lang w:val="fr-FR"/>
        </w:rPr>
        <w:t>.</w:t>
      </w:r>
    </w:p>
    <w:p w:rsidR="008B0CE9" w:rsidRPr="00B320BA" w:rsidRDefault="001C02A1" w:rsidP="00A30068">
      <w:pPr>
        <w:pStyle w:val="ONUMFS"/>
        <w:rPr>
          <w:lang w:val="fr-FR"/>
        </w:rPr>
      </w:pPr>
      <w:r w:rsidRPr="00B320BA">
        <w:rPr>
          <w:lang w:val="fr-FR"/>
        </w:rPr>
        <w:t>Les codes de groupes similaires utilisés par</w:t>
      </w:r>
      <w:r w:rsidR="0022014C" w:rsidRPr="00B320BA">
        <w:rPr>
          <w:lang w:val="fr-FR"/>
        </w:rPr>
        <w:t xml:space="preserve"> </w:t>
      </w:r>
      <w:r w:rsidRPr="00B320BA">
        <w:rPr>
          <w:lang w:val="fr-FR"/>
        </w:rPr>
        <w:t>l</w:t>
      </w:r>
      <w:r w:rsidR="00D14D2D" w:rsidRPr="00B320BA">
        <w:rPr>
          <w:lang w:val="fr-FR"/>
        </w:rPr>
        <w:t>’</w:t>
      </w:r>
      <w:r w:rsidRPr="00B320BA">
        <w:rPr>
          <w:lang w:val="fr-FR"/>
        </w:rPr>
        <w:t>Office japonais des brevets (JPO) et</w:t>
      </w:r>
      <w:r w:rsidR="0022014C" w:rsidRPr="00B320BA">
        <w:rPr>
          <w:lang w:val="fr-FR"/>
        </w:rPr>
        <w:t xml:space="preserve"> </w:t>
      </w:r>
      <w:r w:rsidRPr="00B320BA">
        <w:rPr>
          <w:lang w:val="fr-FR"/>
        </w:rPr>
        <w:t>l</w:t>
      </w:r>
      <w:r w:rsidR="00D14D2D" w:rsidRPr="00B320BA">
        <w:rPr>
          <w:lang w:val="fr-FR"/>
        </w:rPr>
        <w:t>’</w:t>
      </w:r>
      <w:r w:rsidRPr="00B320BA">
        <w:rPr>
          <w:lang w:val="fr-FR"/>
        </w:rPr>
        <w:t>Office coréen de la propriété intellectuelle (KIPO)</w:t>
      </w:r>
      <w:r w:rsidR="0022014C" w:rsidRPr="00B320BA">
        <w:rPr>
          <w:lang w:val="fr-FR"/>
        </w:rPr>
        <w:t xml:space="preserve"> </w:t>
      </w:r>
      <w:r w:rsidRPr="00B320BA">
        <w:rPr>
          <w:lang w:val="fr-FR"/>
        </w:rPr>
        <w:t>ont été rendus</w:t>
      </w:r>
      <w:r w:rsidR="0022014C" w:rsidRPr="00B320BA">
        <w:rPr>
          <w:lang w:val="fr-FR"/>
        </w:rPr>
        <w:t xml:space="preserve"> accessible</w:t>
      </w:r>
      <w:r w:rsidRPr="00B320BA">
        <w:rPr>
          <w:lang w:val="fr-FR"/>
        </w:rPr>
        <w:t>s</w:t>
      </w:r>
      <w:r w:rsidR="0022014C" w:rsidRPr="00B320BA">
        <w:rPr>
          <w:lang w:val="fr-FR"/>
        </w:rPr>
        <w:t xml:space="preserve"> </w:t>
      </w:r>
      <w:r w:rsidRPr="00B320BA">
        <w:rPr>
          <w:lang w:val="fr-FR"/>
        </w:rPr>
        <w:t>pour la première fois dans le système </w:t>
      </w:r>
      <w:r w:rsidR="008B0CE9" w:rsidRPr="00B320BA">
        <w:rPr>
          <w:lang w:val="fr-FR"/>
        </w:rPr>
        <w:t>MGS.  Ce</w:t>
      </w:r>
      <w:r w:rsidRPr="00B320BA">
        <w:rPr>
          <w:lang w:val="fr-FR"/>
        </w:rPr>
        <w:t>s codes japonais et coréens définissent deux</w:t>
      </w:r>
      <w:r w:rsidR="00F078A0" w:rsidRPr="00B320BA">
        <w:rPr>
          <w:lang w:val="fr-FR"/>
        </w:rPr>
        <w:t> </w:t>
      </w:r>
      <w:r w:rsidRPr="00B320BA">
        <w:rPr>
          <w:lang w:val="fr-FR"/>
        </w:rPr>
        <w:t>taxonomies de granularité différente associées aux groupes de produits ou de services qui sont réputés similaires entre eux lors de l</w:t>
      </w:r>
      <w:r w:rsidR="00D14D2D" w:rsidRPr="00B320BA">
        <w:rPr>
          <w:lang w:val="fr-FR"/>
        </w:rPr>
        <w:t>’</w:t>
      </w:r>
      <w:r w:rsidRPr="00B320BA">
        <w:rPr>
          <w:lang w:val="fr-FR"/>
        </w:rPr>
        <w:t>examen</w:t>
      </w:r>
      <w:r w:rsidR="0059614C" w:rsidRPr="00B320BA">
        <w:rPr>
          <w:lang w:val="fr-FR"/>
        </w:rPr>
        <w:t xml:space="preserve"> </w:t>
      </w:r>
      <w:r w:rsidRPr="00B320BA">
        <w:rPr>
          <w:lang w:val="fr-FR"/>
        </w:rPr>
        <w:t>des demandes d</w:t>
      </w:r>
      <w:r w:rsidR="00D14D2D" w:rsidRPr="00B320BA">
        <w:rPr>
          <w:lang w:val="fr-FR"/>
        </w:rPr>
        <w:t>’</w:t>
      </w:r>
      <w:r w:rsidRPr="00B320BA">
        <w:rPr>
          <w:lang w:val="fr-FR"/>
        </w:rPr>
        <w:t>enregistrement</w:t>
      </w:r>
      <w:r w:rsidR="0059614C" w:rsidRPr="00B320BA">
        <w:rPr>
          <w:lang w:val="fr-FR"/>
        </w:rPr>
        <w:t xml:space="preserve"> fondé sur</w:t>
      </w:r>
      <w:r w:rsidRPr="00B320BA">
        <w:rPr>
          <w:lang w:val="fr-FR"/>
        </w:rPr>
        <w:t xml:space="preserve"> </w:t>
      </w:r>
      <w:r w:rsidR="0059614C" w:rsidRPr="00B320BA">
        <w:rPr>
          <w:lang w:val="fr-FR"/>
        </w:rPr>
        <w:t>motifs relati</w:t>
      </w:r>
      <w:r w:rsidR="008B0CE9" w:rsidRPr="00B320BA">
        <w:rPr>
          <w:lang w:val="fr-FR"/>
        </w:rPr>
        <w:t>fs.  Le</w:t>
      </w:r>
      <w:r w:rsidRPr="00B320BA">
        <w:rPr>
          <w:lang w:val="fr-FR"/>
        </w:rPr>
        <w:t xml:space="preserve">s déposants du Japon et de la République de Corée sont encouragés à se rapporter à ces </w:t>
      </w:r>
      <w:r w:rsidRPr="00B320BA">
        <w:rPr>
          <w:lang w:val="fr-FR"/>
        </w:rPr>
        <w:lastRenderedPageBreak/>
        <w:t>codes avant de déposer une demande d</w:t>
      </w:r>
      <w:r w:rsidR="00D14D2D" w:rsidRPr="00B320BA">
        <w:rPr>
          <w:lang w:val="fr-FR"/>
        </w:rPr>
        <w:t>’</w:t>
      </w:r>
      <w:r w:rsidRPr="00B320BA">
        <w:rPr>
          <w:lang w:val="fr-FR"/>
        </w:rPr>
        <w:t>enregistrement de marque afin de détecter l</w:t>
      </w:r>
      <w:r w:rsidR="00D14D2D" w:rsidRPr="00B320BA">
        <w:rPr>
          <w:lang w:val="fr-FR"/>
        </w:rPr>
        <w:t>’</w:t>
      </w:r>
      <w:r w:rsidRPr="00B320BA">
        <w:rPr>
          <w:lang w:val="fr-FR"/>
        </w:rPr>
        <w:t>existence de marques enregistrées similaires.</w:t>
      </w:r>
    </w:p>
    <w:p w:rsidR="00607C24" w:rsidRPr="00B320BA" w:rsidRDefault="001C02A1" w:rsidP="00A30068">
      <w:pPr>
        <w:pStyle w:val="ONUMFS"/>
        <w:rPr>
          <w:lang w:val="fr-FR"/>
        </w:rPr>
      </w:pPr>
      <w:r w:rsidRPr="00B320BA">
        <w:rPr>
          <w:lang w:val="fr-FR"/>
        </w:rPr>
        <w:t xml:space="preserve">Il convient de noter que les utilisateurs </w:t>
      </w:r>
      <w:r w:rsidR="00A920DC" w:rsidRPr="00B320BA">
        <w:rPr>
          <w:lang w:val="fr-FR"/>
        </w:rPr>
        <w:t>non</w:t>
      </w:r>
      <w:r w:rsidRPr="00B320BA">
        <w:rPr>
          <w:lang w:val="fr-FR"/>
        </w:rPr>
        <w:t xml:space="preserve"> a</w:t>
      </w:r>
      <w:r w:rsidR="00A920DC" w:rsidRPr="00B320BA">
        <w:rPr>
          <w:lang w:val="fr-FR"/>
        </w:rPr>
        <w:t>sia</w:t>
      </w:r>
      <w:r w:rsidRPr="00B320BA">
        <w:rPr>
          <w:lang w:val="fr-FR"/>
        </w:rPr>
        <w:t>tiques bénéficient aussi d</w:t>
      </w:r>
      <w:r w:rsidR="00D14D2D" w:rsidRPr="00B320BA">
        <w:rPr>
          <w:lang w:val="fr-FR"/>
        </w:rPr>
        <w:t>’</w:t>
      </w:r>
      <w:r w:rsidRPr="00B320BA">
        <w:rPr>
          <w:lang w:val="fr-FR"/>
        </w:rPr>
        <w:t>un accès</w:t>
      </w:r>
      <w:r w:rsidR="00A920DC" w:rsidRPr="00B320BA">
        <w:rPr>
          <w:lang w:val="fr-FR"/>
        </w:rPr>
        <w:t xml:space="preserve"> </w:t>
      </w:r>
      <w:r w:rsidR="00FE4B95" w:rsidRPr="00B320BA">
        <w:rPr>
          <w:lang w:val="fr-FR"/>
        </w:rPr>
        <w:t>à ces</w:t>
      </w:r>
      <w:r w:rsidRPr="00B320BA">
        <w:rPr>
          <w:lang w:val="fr-FR"/>
        </w:rPr>
        <w:t xml:space="preserve"> </w:t>
      </w:r>
      <w:r w:rsidRPr="00EC100C">
        <w:rPr>
          <w:lang w:val="fr-FR"/>
        </w:rPr>
        <w:t>codes de groupes similaires</w:t>
      </w:r>
      <w:r w:rsidR="00FE4B95" w:rsidRPr="00EC100C">
        <w:rPr>
          <w:lang w:val="fr-FR"/>
        </w:rPr>
        <w:t>,</w:t>
      </w:r>
      <w:r w:rsidR="00A920DC" w:rsidRPr="00EC100C">
        <w:rPr>
          <w:lang w:val="fr-FR"/>
        </w:rPr>
        <w:t xml:space="preserve"> </w:t>
      </w:r>
      <w:r w:rsidRPr="00EC100C">
        <w:rPr>
          <w:lang w:val="fr-FR"/>
        </w:rPr>
        <w:t>car</w:t>
      </w:r>
      <w:r w:rsidR="00A920DC" w:rsidRPr="00EC100C">
        <w:rPr>
          <w:lang w:val="fr-FR"/>
        </w:rPr>
        <w:t xml:space="preserve"> </w:t>
      </w:r>
      <w:r w:rsidR="00FE4B95" w:rsidRPr="00EC100C">
        <w:rPr>
          <w:lang w:val="fr-FR"/>
        </w:rPr>
        <w:t>ceux</w:t>
      </w:r>
      <w:r w:rsidR="008B0CE9" w:rsidRPr="00EC100C">
        <w:rPr>
          <w:lang w:val="fr-FR"/>
        </w:rPr>
        <w:noBreakHyphen/>
      </w:r>
      <w:r w:rsidR="00FE4B95" w:rsidRPr="00EC100C">
        <w:rPr>
          <w:lang w:val="fr-FR"/>
        </w:rPr>
        <w:t>ci</w:t>
      </w:r>
      <w:r w:rsidR="00A920DC" w:rsidRPr="00EC100C">
        <w:rPr>
          <w:lang w:val="fr-FR"/>
        </w:rPr>
        <w:t xml:space="preserve"> </w:t>
      </w:r>
      <w:r w:rsidRPr="00EC100C">
        <w:rPr>
          <w:lang w:val="fr-FR"/>
        </w:rPr>
        <w:t>peuvent faciliter</w:t>
      </w:r>
      <w:r w:rsidR="00A920DC" w:rsidRPr="00EC100C">
        <w:rPr>
          <w:lang w:val="fr-FR"/>
        </w:rPr>
        <w:t xml:space="preserve"> </w:t>
      </w:r>
      <w:r w:rsidRPr="00EC100C">
        <w:rPr>
          <w:lang w:val="fr-FR"/>
        </w:rPr>
        <w:t>la recherche de marques antérieures</w:t>
      </w:r>
      <w:r w:rsidRPr="00B320BA">
        <w:rPr>
          <w:lang w:val="fr-FR"/>
        </w:rPr>
        <w:t xml:space="preserve"> par similitude avant le dépôt d</w:t>
      </w:r>
      <w:r w:rsidR="00D14D2D" w:rsidRPr="00B320BA">
        <w:rPr>
          <w:lang w:val="fr-FR"/>
        </w:rPr>
        <w:t>’</w:t>
      </w:r>
      <w:r w:rsidRPr="00B320BA">
        <w:rPr>
          <w:lang w:val="fr-FR"/>
        </w:rPr>
        <w:t xml:space="preserve">une demande </w:t>
      </w:r>
      <w:r w:rsidR="00A920DC" w:rsidRPr="00B320BA">
        <w:rPr>
          <w:lang w:val="fr-FR"/>
        </w:rPr>
        <w:t>international</w:t>
      </w:r>
      <w:r w:rsidRPr="00B320BA">
        <w:rPr>
          <w:lang w:val="fr-FR"/>
        </w:rPr>
        <w:t>e</w:t>
      </w:r>
      <w:r w:rsidR="00A920DC" w:rsidRPr="00B320BA">
        <w:rPr>
          <w:lang w:val="fr-FR"/>
        </w:rPr>
        <w:t xml:space="preserve"> </w:t>
      </w:r>
      <w:r w:rsidRPr="00B320BA">
        <w:rPr>
          <w:lang w:val="fr-FR"/>
        </w:rPr>
        <w:t>dans laquelle le Japon ou la</w:t>
      </w:r>
      <w:r w:rsidR="00A920DC" w:rsidRPr="00B320BA">
        <w:rPr>
          <w:lang w:val="fr-FR"/>
        </w:rPr>
        <w:t xml:space="preserve"> R</w:t>
      </w:r>
      <w:r w:rsidRPr="00B320BA">
        <w:rPr>
          <w:lang w:val="fr-FR"/>
        </w:rPr>
        <w:t>é</w:t>
      </w:r>
      <w:r w:rsidR="00A920DC" w:rsidRPr="00B320BA">
        <w:rPr>
          <w:lang w:val="fr-FR"/>
        </w:rPr>
        <w:t>publi</w:t>
      </w:r>
      <w:r w:rsidRPr="00B320BA">
        <w:rPr>
          <w:lang w:val="fr-FR"/>
        </w:rPr>
        <w:t>que</w:t>
      </w:r>
      <w:r w:rsidR="00A920DC" w:rsidRPr="00B320BA">
        <w:rPr>
          <w:lang w:val="fr-FR"/>
        </w:rPr>
        <w:t xml:space="preserve"> </w:t>
      </w:r>
      <w:r w:rsidRPr="00B320BA">
        <w:rPr>
          <w:lang w:val="fr-FR"/>
        </w:rPr>
        <w:t>de C</w:t>
      </w:r>
      <w:r w:rsidR="00A920DC" w:rsidRPr="00B320BA">
        <w:rPr>
          <w:lang w:val="fr-FR"/>
        </w:rPr>
        <w:t>or</w:t>
      </w:r>
      <w:r w:rsidRPr="00B320BA">
        <w:rPr>
          <w:lang w:val="fr-FR"/>
        </w:rPr>
        <w:t>é</w:t>
      </w:r>
      <w:r w:rsidR="00A920DC" w:rsidRPr="00B320BA">
        <w:rPr>
          <w:lang w:val="fr-FR"/>
        </w:rPr>
        <w:t xml:space="preserve">e </w:t>
      </w:r>
      <w:r w:rsidRPr="00B320BA">
        <w:rPr>
          <w:lang w:val="fr-FR"/>
        </w:rPr>
        <w:t>est</w:t>
      </w:r>
      <w:r w:rsidR="00A920DC" w:rsidRPr="00B320BA">
        <w:rPr>
          <w:lang w:val="fr-FR"/>
        </w:rPr>
        <w:t xml:space="preserve"> d</w:t>
      </w:r>
      <w:r w:rsidRPr="00B320BA">
        <w:rPr>
          <w:lang w:val="fr-FR"/>
        </w:rPr>
        <w:t>é</w:t>
      </w:r>
      <w:r w:rsidR="00A920DC" w:rsidRPr="00B320BA">
        <w:rPr>
          <w:lang w:val="fr-FR"/>
        </w:rPr>
        <w:t>sign</w:t>
      </w:r>
      <w:r w:rsidRPr="00B320BA">
        <w:rPr>
          <w:lang w:val="fr-FR"/>
        </w:rPr>
        <w:t>ée</w:t>
      </w:r>
      <w:r w:rsidR="00A920DC" w:rsidRPr="00B320BA">
        <w:rPr>
          <w:lang w:val="fr-FR"/>
        </w:rPr>
        <w:t>.</w:t>
      </w:r>
    </w:p>
    <w:p w:rsidR="00607C24" w:rsidRPr="00B320BA" w:rsidRDefault="008B0CE9" w:rsidP="00A30068">
      <w:pPr>
        <w:pStyle w:val="Heading2"/>
        <w:rPr>
          <w:lang w:val="fr-FR"/>
        </w:rPr>
      </w:pPr>
      <w:r w:rsidRPr="00B320BA">
        <w:rPr>
          <w:lang w:val="fr-FR"/>
        </w:rPr>
        <w:t>Contenu de la base de données MGS</w:t>
      </w:r>
    </w:p>
    <w:p w:rsidR="00734C54" w:rsidRPr="00B320BA" w:rsidRDefault="00734C54" w:rsidP="00A30068">
      <w:pPr>
        <w:rPr>
          <w:lang w:val="fr-FR"/>
        </w:rPr>
      </w:pPr>
    </w:p>
    <w:p w:rsidR="008B0CE9" w:rsidRPr="00B320BA" w:rsidRDefault="00734C54" w:rsidP="00A30068">
      <w:pPr>
        <w:pStyle w:val="ONUMFS"/>
        <w:rPr>
          <w:lang w:val="fr-FR"/>
        </w:rPr>
      </w:pPr>
      <w:r w:rsidRPr="00B320BA">
        <w:rPr>
          <w:lang w:val="fr-FR"/>
        </w:rPr>
        <w:t>La principale</w:t>
      </w:r>
      <w:r w:rsidR="000D3C95" w:rsidRPr="00B320BA">
        <w:rPr>
          <w:lang w:val="fr-FR"/>
        </w:rPr>
        <w:t xml:space="preserve"> langue </w:t>
      </w:r>
      <w:r w:rsidRPr="00B320BA">
        <w:rPr>
          <w:lang w:val="fr-FR"/>
        </w:rPr>
        <w:t>de la base de données </w:t>
      </w:r>
      <w:r w:rsidR="000D3C95" w:rsidRPr="00B320BA">
        <w:rPr>
          <w:lang w:val="fr-FR"/>
        </w:rPr>
        <w:t xml:space="preserve">MGS </w:t>
      </w:r>
      <w:r w:rsidRPr="00B320BA">
        <w:rPr>
          <w:lang w:val="fr-FR"/>
        </w:rPr>
        <w:t>est l</w:t>
      </w:r>
      <w:r w:rsidR="00D14D2D" w:rsidRPr="00B320BA">
        <w:rPr>
          <w:lang w:val="fr-FR"/>
        </w:rPr>
        <w:t>’</w:t>
      </w:r>
      <w:r w:rsidRPr="00B320BA">
        <w:rPr>
          <w:lang w:val="fr-FR"/>
        </w:rPr>
        <w:t>anglais</w:t>
      </w:r>
      <w:r w:rsidR="0059614C" w:rsidRPr="00B320BA">
        <w:rPr>
          <w:lang w:val="fr-FR"/>
        </w:rPr>
        <w:t>,</w:t>
      </w:r>
      <w:r w:rsidRPr="00B320BA">
        <w:rPr>
          <w:lang w:val="fr-FR"/>
        </w:rPr>
        <w:t xml:space="preserve"> et les nouveaux produits </w:t>
      </w:r>
      <w:r w:rsidR="00FE4B95" w:rsidRPr="00B320BA">
        <w:rPr>
          <w:lang w:val="fr-FR"/>
        </w:rPr>
        <w:t>ou</w:t>
      </w:r>
      <w:r w:rsidRPr="00B320BA">
        <w:rPr>
          <w:lang w:val="fr-FR"/>
        </w:rPr>
        <w:t xml:space="preserve"> services sont </w:t>
      </w:r>
      <w:r w:rsidR="000D3C95" w:rsidRPr="00B320BA">
        <w:rPr>
          <w:lang w:val="fr-FR"/>
        </w:rPr>
        <w:t>int</w:t>
      </w:r>
      <w:r w:rsidRPr="00B320BA">
        <w:rPr>
          <w:lang w:val="fr-FR"/>
        </w:rPr>
        <w:t>é</w:t>
      </w:r>
      <w:r w:rsidR="000D3C95" w:rsidRPr="00B320BA">
        <w:rPr>
          <w:lang w:val="fr-FR"/>
        </w:rPr>
        <w:t>gr</w:t>
      </w:r>
      <w:r w:rsidRPr="00B320BA">
        <w:rPr>
          <w:lang w:val="fr-FR"/>
        </w:rPr>
        <w:t>és sur la base de leur description en angla</w:t>
      </w:r>
      <w:r w:rsidR="008B0CE9" w:rsidRPr="00B320BA">
        <w:rPr>
          <w:lang w:val="fr-FR"/>
        </w:rPr>
        <w:t>is.  Au</w:t>
      </w:r>
      <w:r w:rsidR="0059614C" w:rsidRPr="00B320BA">
        <w:rPr>
          <w:lang w:val="fr-FR"/>
        </w:rPr>
        <w:t xml:space="preserve"> fil du temps</w:t>
      </w:r>
      <w:r w:rsidR="00966474" w:rsidRPr="00B320BA">
        <w:rPr>
          <w:lang w:val="fr-FR"/>
        </w:rPr>
        <w:t xml:space="preserve">, </w:t>
      </w:r>
      <w:r w:rsidRPr="00B320BA">
        <w:rPr>
          <w:lang w:val="fr-FR"/>
        </w:rPr>
        <w:t>les descriptions en anglais</w:t>
      </w:r>
      <w:r w:rsidR="00966474" w:rsidRPr="00B320BA">
        <w:rPr>
          <w:lang w:val="fr-FR"/>
        </w:rPr>
        <w:t xml:space="preserve"> </w:t>
      </w:r>
      <w:r w:rsidRPr="00B320BA">
        <w:rPr>
          <w:lang w:val="fr-FR"/>
        </w:rPr>
        <w:t>des produits et services</w:t>
      </w:r>
      <w:r w:rsidR="0059614C" w:rsidRPr="00B320BA">
        <w:rPr>
          <w:lang w:val="fr-FR"/>
        </w:rPr>
        <w:t>,</w:t>
      </w:r>
      <w:r w:rsidR="00966474" w:rsidRPr="00B320BA">
        <w:rPr>
          <w:lang w:val="fr-FR"/>
        </w:rPr>
        <w:t xml:space="preserve"> </w:t>
      </w:r>
      <w:r w:rsidRPr="00B320BA">
        <w:rPr>
          <w:lang w:val="fr-FR"/>
        </w:rPr>
        <w:t>issu</w:t>
      </w:r>
      <w:r w:rsidR="0059614C" w:rsidRPr="00B320BA">
        <w:rPr>
          <w:lang w:val="fr-FR"/>
        </w:rPr>
        <w:t>e</w:t>
      </w:r>
      <w:r w:rsidRPr="00B320BA">
        <w:rPr>
          <w:lang w:val="fr-FR"/>
        </w:rPr>
        <w:t>s de diverses</w:t>
      </w:r>
      <w:r w:rsidR="00966474" w:rsidRPr="00B320BA">
        <w:rPr>
          <w:lang w:val="fr-FR"/>
        </w:rPr>
        <w:t xml:space="preserve"> sources</w:t>
      </w:r>
      <w:r w:rsidR="0059614C" w:rsidRPr="00B320BA">
        <w:rPr>
          <w:lang w:val="fr-FR"/>
        </w:rPr>
        <w:t>,</w:t>
      </w:r>
      <w:r w:rsidR="00966474" w:rsidRPr="00B320BA">
        <w:rPr>
          <w:lang w:val="fr-FR"/>
        </w:rPr>
        <w:t xml:space="preserve"> </w:t>
      </w:r>
      <w:r w:rsidRPr="00B320BA">
        <w:rPr>
          <w:lang w:val="fr-FR"/>
        </w:rPr>
        <w:t>ont été examinées et intégrées</w:t>
      </w:r>
      <w:r w:rsidR="00966474" w:rsidRPr="00B320BA">
        <w:rPr>
          <w:lang w:val="fr-FR"/>
        </w:rPr>
        <w:t xml:space="preserve"> </w:t>
      </w:r>
      <w:r w:rsidRPr="00B320BA">
        <w:rPr>
          <w:lang w:val="fr-FR"/>
        </w:rPr>
        <w:t>dans la base de données MGS</w:t>
      </w:r>
      <w:r w:rsidR="00966474" w:rsidRPr="00B320BA">
        <w:rPr>
          <w:lang w:val="fr-FR"/>
        </w:rPr>
        <w:t>.</w:t>
      </w:r>
    </w:p>
    <w:p w:rsidR="00AE1888" w:rsidRPr="00B320BA" w:rsidRDefault="00734C54" w:rsidP="00A30068">
      <w:pPr>
        <w:pStyle w:val="ONUMFS"/>
        <w:rPr>
          <w:lang w:val="fr-FR"/>
        </w:rPr>
      </w:pPr>
      <w:r w:rsidRPr="00B320BA">
        <w:rPr>
          <w:lang w:val="fr-FR"/>
        </w:rPr>
        <w:t>L</w:t>
      </w:r>
      <w:r w:rsidR="00D14D2D" w:rsidRPr="00B320BA">
        <w:rPr>
          <w:lang w:val="fr-FR"/>
        </w:rPr>
        <w:t>’</w:t>
      </w:r>
      <w:r w:rsidRPr="00B320BA">
        <w:rPr>
          <w:lang w:val="fr-FR"/>
        </w:rPr>
        <w:t>annexe</w:t>
      </w:r>
      <w:r w:rsidR="00F078A0" w:rsidRPr="00B320BA">
        <w:rPr>
          <w:lang w:val="fr-FR"/>
        </w:rPr>
        <w:t> </w:t>
      </w:r>
      <w:r w:rsidRPr="00B320BA">
        <w:rPr>
          <w:lang w:val="fr-FR"/>
        </w:rPr>
        <w:t>I présente le contenu, au mois d</w:t>
      </w:r>
      <w:r w:rsidR="00D14D2D" w:rsidRPr="00B320BA">
        <w:rPr>
          <w:lang w:val="fr-FR"/>
        </w:rPr>
        <w:t>’</w:t>
      </w:r>
      <w:r w:rsidRPr="00B320BA">
        <w:rPr>
          <w:lang w:val="fr-FR"/>
        </w:rPr>
        <w:t xml:space="preserve">avril 2016, </w:t>
      </w:r>
      <w:r w:rsidR="0059614C" w:rsidRPr="00B320BA">
        <w:rPr>
          <w:lang w:val="fr-FR"/>
        </w:rPr>
        <w:t>de la base de données MGS du point de vue de l</w:t>
      </w:r>
      <w:r w:rsidR="00D14D2D" w:rsidRPr="00B320BA">
        <w:rPr>
          <w:lang w:val="fr-FR"/>
        </w:rPr>
        <w:t>’</w:t>
      </w:r>
      <w:r w:rsidR="00966474" w:rsidRPr="00B320BA">
        <w:rPr>
          <w:lang w:val="fr-FR"/>
        </w:rPr>
        <w:t>origin</w:t>
      </w:r>
      <w:r w:rsidRPr="00B320BA">
        <w:rPr>
          <w:lang w:val="fr-FR"/>
        </w:rPr>
        <w:t>e des</w:t>
      </w:r>
      <w:r w:rsidR="00966474" w:rsidRPr="00B320BA">
        <w:rPr>
          <w:lang w:val="fr-FR"/>
        </w:rPr>
        <w:t xml:space="preserve"> </w:t>
      </w:r>
      <w:r w:rsidRPr="00B320BA">
        <w:rPr>
          <w:lang w:val="fr-FR"/>
        </w:rPr>
        <w:t>données intégré</w:t>
      </w:r>
      <w:r w:rsidR="008B0CE9" w:rsidRPr="00B320BA">
        <w:rPr>
          <w:lang w:val="fr-FR"/>
        </w:rPr>
        <w:t>es.  Le</w:t>
      </w:r>
      <w:r w:rsidRPr="00B320BA">
        <w:rPr>
          <w:lang w:val="fr-FR"/>
        </w:rPr>
        <w:t>s</w:t>
      </w:r>
      <w:r w:rsidR="002D5505" w:rsidRPr="00B320BA">
        <w:rPr>
          <w:lang w:val="fr-FR"/>
        </w:rPr>
        <w:t xml:space="preserve"> diff</w:t>
      </w:r>
      <w:r w:rsidRPr="00B320BA">
        <w:rPr>
          <w:lang w:val="fr-FR"/>
        </w:rPr>
        <w:t>é</w:t>
      </w:r>
      <w:r w:rsidR="002D5505" w:rsidRPr="00B320BA">
        <w:rPr>
          <w:lang w:val="fr-FR"/>
        </w:rPr>
        <w:t>rent</w:t>
      </w:r>
      <w:r w:rsidRPr="00B320BA">
        <w:rPr>
          <w:lang w:val="fr-FR"/>
        </w:rPr>
        <w:t>es</w:t>
      </w:r>
      <w:r w:rsidR="002D5505" w:rsidRPr="00B320BA">
        <w:rPr>
          <w:lang w:val="fr-FR"/>
        </w:rPr>
        <w:t xml:space="preserve"> sources </w:t>
      </w:r>
      <w:r w:rsidRPr="00B320BA">
        <w:rPr>
          <w:lang w:val="fr-FR"/>
        </w:rPr>
        <w:t>sont </w:t>
      </w:r>
      <w:r w:rsidR="00AE1888" w:rsidRPr="00B320BA">
        <w:rPr>
          <w:lang w:val="fr-FR"/>
        </w:rPr>
        <w:t>:</w:t>
      </w:r>
    </w:p>
    <w:p w:rsidR="00AE1888" w:rsidRPr="00B320BA" w:rsidRDefault="00734C54" w:rsidP="00A30068">
      <w:pPr>
        <w:pStyle w:val="ListParagraph"/>
        <w:numPr>
          <w:ilvl w:val="0"/>
          <w:numId w:val="19"/>
        </w:numPr>
        <w:ind w:left="1134" w:hanging="567"/>
        <w:rPr>
          <w:lang w:val="fr-FR"/>
        </w:rPr>
      </w:pPr>
      <w:r w:rsidRPr="00B320BA">
        <w:rPr>
          <w:lang w:val="fr-FR"/>
        </w:rPr>
        <w:t>la classification de Nice</w:t>
      </w:r>
      <w:r w:rsidR="002D5505" w:rsidRPr="00B320BA">
        <w:rPr>
          <w:lang w:val="fr-FR"/>
        </w:rPr>
        <w:t xml:space="preserve">, </w:t>
      </w:r>
      <w:r w:rsidRPr="00B320BA">
        <w:rPr>
          <w:lang w:val="fr-FR"/>
        </w:rPr>
        <w:t>c</w:t>
      </w:r>
      <w:r w:rsidR="00D14D2D" w:rsidRPr="00B320BA">
        <w:rPr>
          <w:lang w:val="fr-FR"/>
        </w:rPr>
        <w:t>’</w:t>
      </w:r>
      <w:r w:rsidR="002D5505" w:rsidRPr="00B320BA">
        <w:rPr>
          <w:lang w:val="fr-FR"/>
        </w:rPr>
        <w:t>e</w:t>
      </w:r>
      <w:r w:rsidRPr="00B320BA">
        <w:rPr>
          <w:lang w:val="fr-FR"/>
        </w:rPr>
        <w:t>st</w:t>
      </w:r>
      <w:r w:rsidR="008B0CE9" w:rsidRPr="00B320BA">
        <w:rPr>
          <w:lang w:val="fr-FR"/>
        </w:rPr>
        <w:noBreakHyphen/>
      </w:r>
      <w:r w:rsidRPr="00B320BA">
        <w:rPr>
          <w:lang w:val="fr-FR"/>
        </w:rPr>
        <w:t>à</w:t>
      </w:r>
      <w:r w:rsidR="008B0CE9" w:rsidRPr="00B320BA">
        <w:rPr>
          <w:lang w:val="fr-FR"/>
        </w:rPr>
        <w:noBreakHyphen/>
      </w:r>
      <w:r w:rsidRPr="00B320BA">
        <w:rPr>
          <w:lang w:val="fr-FR"/>
        </w:rPr>
        <w:t>dire les</w:t>
      </w:r>
      <w:r w:rsidR="002D5505" w:rsidRPr="00B320BA">
        <w:rPr>
          <w:lang w:val="fr-FR"/>
        </w:rPr>
        <w:t xml:space="preserve"> </w:t>
      </w:r>
      <w:r w:rsidR="00AE1888" w:rsidRPr="00B320BA">
        <w:rPr>
          <w:lang w:val="fr-FR"/>
        </w:rPr>
        <w:t xml:space="preserve">descriptions </w:t>
      </w:r>
      <w:r w:rsidRPr="00B320BA">
        <w:rPr>
          <w:lang w:val="fr-FR"/>
        </w:rPr>
        <w:t>de la liste alphabétique et des intitulés de classe</w:t>
      </w:r>
      <w:r w:rsidR="00AE1888" w:rsidRPr="00B320BA">
        <w:rPr>
          <w:lang w:val="fr-FR"/>
        </w:rPr>
        <w:t>;</w:t>
      </w:r>
    </w:p>
    <w:p w:rsidR="00DB2634" w:rsidRPr="00B320BA" w:rsidRDefault="00DB2634" w:rsidP="00A30068">
      <w:pPr>
        <w:pStyle w:val="ListParagraph"/>
        <w:ind w:left="1134" w:hanging="567"/>
        <w:rPr>
          <w:lang w:val="fr-FR"/>
        </w:rPr>
      </w:pPr>
    </w:p>
    <w:p w:rsidR="00DB2634" w:rsidRPr="00B320BA" w:rsidRDefault="0059614C" w:rsidP="00A30068">
      <w:pPr>
        <w:pStyle w:val="ListParagraph"/>
        <w:numPr>
          <w:ilvl w:val="0"/>
          <w:numId w:val="19"/>
        </w:numPr>
        <w:ind w:left="1134" w:hanging="567"/>
        <w:rPr>
          <w:lang w:val="fr-FR"/>
        </w:rPr>
      </w:pPr>
      <w:r w:rsidRPr="00B320BA">
        <w:rPr>
          <w:lang w:val="fr-FR"/>
        </w:rPr>
        <w:t>l</w:t>
      </w:r>
      <w:r w:rsidR="00D14D2D" w:rsidRPr="00B320BA">
        <w:rPr>
          <w:lang w:val="fr-FR"/>
        </w:rPr>
        <w:t>’</w:t>
      </w:r>
      <w:r w:rsidRPr="00B320BA">
        <w:rPr>
          <w:lang w:val="fr-FR"/>
        </w:rPr>
        <w:t>outil de recherche “</w:t>
      </w:r>
      <w:r w:rsidR="00AE1888" w:rsidRPr="00B320BA">
        <w:rPr>
          <w:lang w:val="fr-FR"/>
        </w:rPr>
        <w:t>TM5</w:t>
      </w:r>
      <w:r w:rsidR="008B0CE9" w:rsidRPr="00B320BA">
        <w:rPr>
          <w:lang w:val="fr-FR"/>
        </w:rPr>
        <w:noBreakHyphen/>
      </w:r>
      <w:r w:rsidR="00AE1888" w:rsidRPr="00B320BA">
        <w:rPr>
          <w:lang w:val="fr-FR"/>
        </w:rPr>
        <w:t xml:space="preserve">ID </w:t>
      </w:r>
      <w:proofErr w:type="spellStart"/>
      <w:r w:rsidR="00AE1888" w:rsidRPr="00B320BA">
        <w:rPr>
          <w:lang w:val="fr-FR"/>
        </w:rPr>
        <w:t>list</w:t>
      </w:r>
      <w:proofErr w:type="spellEnd"/>
      <w:r w:rsidR="00F078A0" w:rsidRPr="00B320BA">
        <w:rPr>
          <w:lang w:val="fr-FR"/>
        </w:rPr>
        <w:t>”</w:t>
      </w:r>
      <w:r w:rsidR="002D5505" w:rsidRPr="00B320BA">
        <w:rPr>
          <w:lang w:val="fr-FR"/>
        </w:rPr>
        <w:t xml:space="preserve">, </w:t>
      </w:r>
      <w:r w:rsidR="00734C54" w:rsidRPr="00B320BA">
        <w:rPr>
          <w:lang w:val="fr-FR"/>
        </w:rPr>
        <w:t>c</w:t>
      </w:r>
      <w:r w:rsidR="00D14D2D" w:rsidRPr="00B320BA">
        <w:rPr>
          <w:lang w:val="fr-FR"/>
        </w:rPr>
        <w:t>’</w:t>
      </w:r>
      <w:r w:rsidR="00734C54" w:rsidRPr="00B320BA">
        <w:rPr>
          <w:lang w:val="fr-FR"/>
        </w:rPr>
        <w:t>est</w:t>
      </w:r>
      <w:r w:rsidR="008B0CE9" w:rsidRPr="00B320BA">
        <w:rPr>
          <w:lang w:val="fr-FR"/>
        </w:rPr>
        <w:noBreakHyphen/>
      </w:r>
      <w:r w:rsidR="00734C54" w:rsidRPr="00B320BA">
        <w:rPr>
          <w:lang w:val="fr-FR"/>
        </w:rPr>
        <w:t>à</w:t>
      </w:r>
      <w:r w:rsidR="008B0CE9" w:rsidRPr="00B320BA">
        <w:rPr>
          <w:lang w:val="fr-FR"/>
        </w:rPr>
        <w:noBreakHyphen/>
      </w:r>
      <w:r w:rsidR="00734C54" w:rsidRPr="00B320BA">
        <w:rPr>
          <w:lang w:val="fr-FR"/>
        </w:rPr>
        <w:t xml:space="preserve">dire les </w:t>
      </w:r>
      <w:r w:rsidR="00AE1888" w:rsidRPr="00B320BA">
        <w:rPr>
          <w:lang w:val="fr-FR"/>
        </w:rPr>
        <w:t xml:space="preserve">descriptions </w:t>
      </w:r>
      <w:r w:rsidR="006D4815" w:rsidRPr="00B320BA">
        <w:rPr>
          <w:lang w:val="fr-FR"/>
        </w:rPr>
        <w:t>issues de la liste</w:t>
      </w:r>
      <w:r w:rsidR="00AE1888" w:rsidRPr="00B320BA">
        <w:rPr>
          <w:lang w:val="fr-FR"/>
        </w:rPr>
        <w:t xml:space="preserve"> harmoni</w:t>
      </w:r>
      <w:r w:rsidR="006D4815" w:rsidRPr="00B320BA">
        <w:rPr>
          <w:lang w:val="fr-FR"/>
        </w:rPr>
        <w:t>sé</w:t>
      </w:r>
      <w:r w:rsidR="00AE1888" w:rsidRPr="00B320BA">
        <w:rPr>
          <w:lang w:val="fr-FR"/>
        </w:rPr>
        <w:t xml:space="preserve">e </w:t>
      </w:r>
      <w:r w:rsidR="006D4815" w:rsidRPr="00B320BA">
        <w:rPr>
          <w:lang w:val="fr-FR"/>
        </w:rPr>
        <w:t>élaborée</w:t>
      </w:r>
      <w:r w:rsidR="00AE1888" w:rsidRPr="00B320BA">
        <w:rPr>
          <w:lang w:val="fr-FR"/>
        </w:rPr>
        <w:t xml:space="preserve"> </w:t>
      </w:r>
      <w:r w:rsidR="006D4815" w:rsidRPr="00B320BA">
        <w:rPr>
          <w:lang w:val="fr-FR"/>
        </w:rPr>
        <w:t>con</w:t>
      </w:r>
      <w:r w:rsidR="00AE1888" w:rsidRPr="00B320BA">
        <w:rPr>
          <w:lang w:val="fr-FR"/>
        </w:rPr>
        <w:t>joint</w:t>
      </w:r>
      <w:r w:rsidR="006D4815" w:rsidRPr="00B320BA">
        <w:rPr>
          <w:lang w:val="fr-FR"/>
        </w:rPr>
        <w:t>ement par l</w:t>
      </w:r>
      <w:r w:rsidR="00D14D2D" w:rsidRPr="00B320BA">
        <w:rPr>
          <w:lang w:val="fr-FR"/>
        </w:rPr>
        <w:t>’</w:t>
      </w:r>
      <w:r w:rsidR="006D4815" w:rsidRPr="00B320BA">
        <w:rPr>
          <w:lang w:val="fr-FR"/>
        </w:rPr>
        <w:t>Office de l</w:t>
      </w:r>
      <w:r w:rsidR="00D14D2D" w:rsidRPr="00B320BA">
        <w:rPr>
          <w:lang w:val="fr-FR"/>
        </w:rPr>
        <w:t>’</w:t>
      </w:r>
      <w:r w:rsidR="006D4815" w:rsidRPr="00B320BA">
        <w:rPr>
          <w:lang w:val="fr-FR"/>
        </w:rPr>
        <w:t>Union européenne pour la propriété intellectuelle (EUIPO)</w:t>
      </w:r>
      <w:r w:rsidR="00AE1888" w:rsidRPr="00B320BA">
        <w:rPr>
          <w:lang w:val="fr-FR"/>
        </w:rPr>
        <w:t>,</w:t>
      </w:r>
      <w:r w:rsidR="00D14D2D" w:rsidRPr="00B320BA">
        <w:rPr>
          <w:lang w:val="fr-FR"/>
        </w:rPr>
        <w:t xml:space="preserve"> le JPO</w:t>
      </w:r>
      <w:r w:rsidR="00AE1888" w:rsidRPr="00B320BA">
        <w:rPr>
          <w:lang w:val="fr-FR"/>
        </w:rPr>
        <w:t>,</w:t>
      </w:r>
      <w:r w:rsidR="00D14D2D" w:rsidRPr="00B320BA">
        <w:rPr>
          <w:lang w:val="fr-FR"/>
        </w:rPr>
        <w:t xml:space="preserve"> le KIP</w:t>
      </w:r>
      <w:r w:rsidR="00AE1888" w:rsidRPr="00B320BA">
        <w:rPr>
          <w:lang w:val="fr-FR"/>
        </w:rPr>
        <w:t xml:space="preserve">O, </w:t>
      </w:r>
      <w:r w:rsidRPr="00B320BA">
        <w:rPr>
          <w:lang w:val="fr-FR"/>
        </w:rPr>
        <w:t>l</w:t>
      </w:r>
      <w:r w:rsidR="00D14D2D" w:rsidRPr="00B320BA">
        <w:rPr>
          <w:lang w:val="fr-FR"/>
        </w:rPr>
        <w:t>’</w:t>
      </w:r>
      <w:r w:rsidR="006D4815" w:rsidRPr="00B320BA">
        <w:rPr>
          <w:lang w:val="fr-FR"/>
        </w:rPr>
        <w:t>Administration d</w:t>
      </w:r>
      <w:r w:rsidR="00D14D2D" w:rsidRPr="00B320BA">
        <w:rPr>
          <w:lang w:val="fr-FR"/>
        </w:rPr>
        <w:t>’</w:t>
      </w:r>
      <w:r w:rsidR="006D4815" w:rsidRPr="00B320BA">
        <w:rPr>
          <w:lang w:val="fr-FR"/>
        </w:rPr>
        <w:t>État pour l</w:t>
      </w:r>
      <w:r w:rsidR="00D14D2D" w:rsidRPr="00B320BA">
        <w:rPr>
          <w:lang w:val="fr-FR"/>
        </w:rPr>
        <w:t>’</w:t>
      </w:r>
      <w:r w:rsidR="006D4815" w:rsidRPr="00B320BA">
        <w:rPr>
          <w:lang w:val="fr-FR"/>
        </w:rPr>
        <w:t>industrie et le commerce de la République populaire de Chine (AEIC</w:t>
      </w:r>
      <w:r w:rsidR="00AE1888" w:rsidRPr="00B320BA">
        <w:rPr>
          <w:lang w:val="fr-FR"/>
        </w:rPr>
        <w:t>)</w:t>
      </w:r>
      <w:r w:rsidRPr="00B320BA">
        <w:rPr>
          <w:lang w:val="fr-FR"/>
        </w:rPr>
        <w:t xml:space="preserve"> et</w:t>
      </w:r>
      <w:r w:rsidR="00AE1888" w:rsidRPr="00B320BA">
        <w:rPr>
          <w:lang w:val="fr-FR"/>
        </w:rPr>
        <w:t xml:space="preserve"> </w:t>
      </w:r>
      <w:r w:rsidR="006D4815" w:rsidRPr="00B320BA">
        <w:rPr>
          <w:lang w:val="fr-FR"/>
        </w:rPr>
        <w:t>l</w:t>
      </w:r>
      <w:r w:rsidR="00D14D2D" w:rsidRPr="00B320BA">
        <w:rPr>
          <w:lang w:val="fr-FR"/>
        </w:rPr>
        <w:t>’</w:t>
      </w:r>
      <w:r w:rsidR="006D4815" w:rsidRPr="00B320BA">
        <w:rPr>
          <w:lang w:val="fr-FR"/>
        </w:rPr>
        <w:t>Office des brevets et des marques des États</w:t>
      </w:r>
      <w:r w:rsidR="008B0CE9" w:rsidRPr="00B320BA">
        <w:rPr>
          <w:lang w:val="fr-FR"/>
        </w:rPr>
        <w:noBreakHyphen/>
      </w:r>
      <w:r w:rsidR="006D4815" w:rsidRPr="00B320BA">
        <w:rPr>
          <w:lang w:val="fr-FR"/>
        </w:rPr>
        <w:t>Unis d</w:t>
      </w:r>
      <w:r w:rsidR="00D14D2D" w:rsidRPr="00B320BA">
        <w:rPr>
          <w:lang w:val="fr-FR"/>
        </w:rPr>
        <w:t>’</w:t>
      </w:r>
      <w:r w:rsidR="006D4815" w:rsidRPr="00B320BA">
        <w:rPr>
          <w:lang w:val="fr-FR"/>
        </w:rPr>
        <w:t>Amérique (USPTO);</w:t>
      </w:r>
    </w:p>
    <w:p w:rsidR="006D4815" w:rsidRPr="00B320BA" w:rsidRDefault="006D4815" w:rsidP="00A30068">
      <w:pPr>
        <w:pStyle w:val="ListParagraph"/>
        <w:ind w:left="1134" w:hanging="567"/>
        <w:rPr>
          <w:lang w:val="fr-FR"/>
        </w:rPr>
      </w:pPr>
    </w:p>
    <w:p w:rsidR="00D954F1" w:rsidRPr="00B320BA" w:rsidRDefault="006D4815" w:rsidP="00A30068">
      <w:pPr>
        <w:pStyle w:val="ListParagraph"/>
        <w:numPr>
          <w:ilvl w:val="0"/>
          <w:numId w:val="19"/>
        </w:numPr>
        <w:ind w:left="1134" w:hanging="567"/>
        <w:rPr>
          <w:lang w:val="fr-FR"/>
        </w:rPr>
      </w:pPr>
      <w:r w:rsidRPr="00B320BA">
        <w:rPr>
          <w:lang w:val="fr-FR"/>
        </w:rPr>
        <w:t>le Manuel de l</w:t>
      </w:r>
      <w:r w:rsidR="00D14D2D" w:rsidRPr="00B320BA">
        <w:rPr>
          <w:lang w:val="fr-FR"/>
        </w:rPr>
        <w:t>’</w:t>
      </w:r>
      <w:r w:rsidR="00D954F1" w:rsidRPr="00B320BA">
        <w:rPr>
          <w:lang w:val="fr-FR"/>
        </w:rPr>
        <w:t>USPTO;</w:t>
      </w:r>
    </w:p>
    <w:p w:rsidR="00DB2634" w:rsidRPr="00B320BA" w:rsidRDefault="00DB2634" w:rsidP="00A30068">
      <w:pPr>
        <w:pStyle w:val="ListParagraph"/>
        <w:ind w:left="1134" w:hanging="567"/>
        <w:rPr>
          <w:lang w:val="fr-FR"/>
        </w:rPr>
      </w:pPr>
    </w:p>
    <w:p w:rsidR="00D954F1" w:rsidRPr="00B320BA" w:rsidRDefault="006D4815" w:rsidP="00A30068">
      <w:pPr>
        <w:pStyle w:val="ListParagraph"/>
        <w:numPr>
          <w:ilvl w:val="0"/>
          <w:numId w:val="19"/>
        </w:numPr>
        <w:ind w:left="1134" w:hanging="567"/>
        <w:rPr>
          <w:lang w:val="fr-FR"/>
        </w:rPr>
      </w:pPr>
      <w:r w:rsidRPr="00B320BA">
        <w:rPr>
          <w:lang w:val="fr-FR"/>
        </w:rPr>
        <w:t>la base de données européenne harmonisée publiée dans l</w:t>
      </w:r>
      <w:r w:rsidR="00D14D2D" w:rsidRPr="00B320BA">
        <w:rPr>
          <w:lang w:val="fr-FR"/>
        </w:rPr>
        <w:t>’</w:t>
      </w:r>
      <w:r w:rsidRPr="00B320BA">
        <w:rPr>
          <w:lang w:val="fr-FR"/>
        </w:rPr>
        <w:t>outil de classement de l</w:t>
      </w:r>
      <w:r w:rsidR="00D14D2D" w:rsidRPr="00B320BA">
        <w:rPr>
          <w:lang w:val="fr-FR"/>
        </w:rPr>
        <w:t>’</w:t>
      </w:r>
      <w:r w:rsidRPr="00B320BA">
        <w:rPr>
          <w:lang w:val="fr-FR"/>
        </w:rPr>
        <w:t xml:space="preserve">OHMI, </w:t>
      </w:r>
      <w:proofErr w:type="spellStart"/>
      <w:r w:rsidRPr="00B320BA">
        <w:rPr>
          <w:lang w:val="fr-FR"/>
        </w:rPr>
        <w:t>TMclass</w:t>
      </w:r>
      <w:proofErr w:type="spellEnd"/>
      <w:r w:rsidR="00D954F1" w:rsidRPr="00B320BA">
        <w:rPr>
          <w:lang w:val="fr-FR"/>
        </w:rPr>
        <w:t>;</w:t>
      </w:r>
      <w:r w:rsidR="00CD5DF6" w:rsidRPr="00B320BA">
        <w:rPr>
          <w:lang w:val="fr-FR"/>
        </w:rPr>
        <w:t xml:space="preserve">  </w:t>
      </w:r>
      <w:r w:rsidRPr="00B320BA">
        <w:rPr>
          <w:lang w:val="fr-FR"/>
        </w:rPr>
        <w:t>et</w:t>
      </w:r>
    </w:p>
    <w:p w:rsidR="00DB2634" w:rsidRPr="00B320BA" w:rsidRDefault="00DB2634" w:rsidP="00A30068">
      <w:pPr>
        <w:pStyle w:val="ListParagraph"/>
        <w:ind w:left="1134" w:hanging="567"/>
        <w:rPr>
          <w:lang w:val="fr-FR"/>
        </w:rPr>
      </w:pPr>
    </w:p>
    <w:p w:rsidR="00D954F1" w:rsidRPr="00B320BA" w:rsidRDefault="006D4815" w:rsidP="00A30068">
      <w:pPr>
        <w:pStyle w:val="ListParagraph"/>
        <w:numPr>
          <w:ilvl w:val="0"/>
          <w:numId w:val="19"/>
        </w:numPr>
        <w:ind w:left="1134" w:hanging="567"/>
        <w:rPr>
          <w:lang w:val="fr-FR"/>
        </w:rPr>
      </w:pPr>
      <w:r w:rsidRPr="00B320BA">
        <w:rPr>
          <w:lang w:val="fr-FR"/>
        </w:rPr>
        <w:t xml:space="preserve">les </w:t>
      </w:r>
      <w:r w:rsidR="00F078A0" w:rsidRPr="00B320BA">
        <w:rPr>
          <w:lang w:val="fr-FR"/>
        </w:rPr>
        <w:t>“</w:t>
      </w:r>
      <w:r w:rsidRPr="00B320BA">
        <w:rPr>
          <w:lang w:val="fr-FR"/>
        </w:rPr>
        <w:t>autres sources</w:t>
      </w:r>
      <w:r w:rsidR="00F078A0" w:rsidRPr="00B320BA">
        <w:rPr>
          <w:lang w:val="fr-FR"/>
        </w:rPr>
        <w:t>”</w:t>
      </w:r>
      <w:r w:rsidRPr="00B320BA">
        <w:rPr>
          <w:lang w:val="fr-FR"/>
        </w:rPr>
        <w:t>, notamment les données extraites d</w:t>
      </w:r>
      <w:r w:rsidR="00D14D2D" w:rsidRPr="00B320BA">
        <w:rPr>
          <w:lang w:val="fr-FR"/>
        </w:rPr>
        <w:t>’</w:t>
      </w:r>
      <w:r w:rsidRPr="00B320BA">
        <w:rPr>
          <w:lang w:val="fr-FR"/>
        </w:rPr>
        <w:t xml:space="preserve">autres </w:t>
      </w:r>
      <w:r w:rsidR="00D954F1" w:rsidRPr="00B320BA">
        <w:rPr>
          <w:lang w:val="fr-FR"/>
        </w:rPr>
        <w:t>sources</w:t>
      </w:r>
      <w:r w:rsidR="00293BBD" w:rsidRPr="00B320BA">
        <w:rPr>
          <w:lang w:val="fr-FR"/>
        </w:rPr>
        <w:t xml:space="preserve">, </w:t>
      </w:r>
      <w:r w:rsidRPr="00B320BA">
        <w:rPr>
          <w:lang w:val="fr-FR"/>
        </w:rPr>
        <w:t>principalement sur la base de la fréquence</w:t>
      </w:r>
      <w:r w:rsidR="00293BBD" w:rsidRPr="00B320BA">
        <w:rPr>
          <w:lang w:val="fr-FR"/>
        </w:rPr>
        <w:t xml:space="preserve"> </w:t>
      </w:r>
      <w:r w:rsidRPr="00B320BA">
        <w:rPr>
          <w:lang w:val="fr-FR"/>
        </w:rPr>
        <w:t>d</w:t>
      </w:r>
      <w:r w:rsidR="00D14D2D" w:rsidRPr="00B320BA">
        <w:rPr>
          <w:lang w:val="fr-FR"/>
        </w:rPr>
        <w:t>’</w:t>
      </w:r>
      <w:r w:rsidRPr="00B320BA">
        <w:rPr>
          <w:lang w:val="fr-FR"/>
        </w:rPr>
        <w:t>apparition, par exemple dans le registre international du système de </w:t>
      </w:r>
      <w:r w:rsidR="00D954F1" w:rsidRPr="00B320BA">
        <w:rPr>
          <w:lang w:val="fr-FR"/>
        </w:rPr>
        <w:t xml:space="preserve">Madrid </w:t>
      </w:r>
      <w:r w:rsidRPr="00B320BA">
        <w:rPr>
          <w:lang w:val="fr-FR"/>
        </w:rPr>
        <w:t xml:space="preserve">ou les demandes internationales reçues par </w:t>
      </w:r>
      <w:r w:rsidR="00D954F1" w:rsidRPr="00B320BA">
        <w:rPr>
          <w:lang w:val="fr-FR"/>
        </w:rPr>
        <w:t>Bureau</w:t>
      </w:r>
      <w:r w:rsidRPr="00B320BA">
        <w:rPr>
          <w:lang w:val="fr-FR"/>
        </w:rPr>
        <w:t xml:space="preserve"> international</w:t>
      </w:r>
      <w:r w:rsidR="00D954F1" w:rsidRPr="00B320BA">
        <w:rPr>
          <w:lang w:val="fr-FR"/>
        </w:rPr>
        <w:t>.</w:t>
      </w:r>
    </w:p>
    <w:p w:rsidR="00966474" w:rsidRPr="00B320BA" w:rsidRDefault="00966474" w:rsidP="00A30068">
      <w:pPr>
        <w:pStyle w:val="ListParagraph"/>
        <w:ind w:left="1134" w:hanging="567"/>
        <w:rPr>
          <w:lang w:val="fr-FR"/>
        </w:rPr>
      </w:pPr>
    </w:p>
    <w:p w:rsidR="008B0CE9" w:rsidRPr="00B320BA" w:rsidRDefault="006D4815" w:rsidP="00A30068">
      <w:pPr>
        <w:pStyle w:val="ONUMFS"/>
        <w:rPr>
          <w:lang w:val="fr-FR"/>
        </w:rPr>
      </w:pPr>
      <w:r w:rsidRPr="00B320BA">
        <w:rPr>
          <w:lang w:val="fr-FR"/>
        </w:rPr>
        <w:t xml:space="preserve">Il convient de noter que certaines </w:t>
      </w:r>
      <w:r w:rsidR="003D613F" w:rsidRPr="00B320BA">
        <w:rPr>
          <w:lang w:val="fr-FR"/>
        </w:rPr>
        <w:t xml:space="preserve">descriptions </w:t>
      </w:r>
      <w:r w:rsidRPr="00B320BA">
        <w:rPr>
          <w:lang w:val="fr-FR"/>
        </w:rPr>
        <w:t>de produits ou services issues de</w:t>
      </w:r>
      <w:r w:rsidR="001D3817" w:rsidRPr="00B320BA">
        <w:rPr>
          <w:lang w:val="fr-FR"/>
        </w:rPr>
        <w:t xml:space="preserve"> </w:t>
      </w:r>
      <w:r w:rsidRPr="00B320BA">
        <w:rPr>
          <w:lang w:val="fr-FR"/>
        </w:rPr>
        <w:t xml:space="preserve">sources </w:t>
      </w:r>
      <w:r w:rsidR="001D3817" w:rsidRPr="00B320BA">
        <w:rPr>
          <w:lang w:val="fr-FR"/>
        </w:rPr>
        <w:t xml:space="preserve">externes </w:t>
      </w:r>
      <w:r w:rsidRPr="00B320BA">
        <w:rPr>
          <w:lang w:val="fr-FR"/>
        </w:rPr>
        <w:t>sont intégr</w:t>
      </w:r>
      <w:r w:rsidR="00D0483A" w:rsidRPr="00B320BA">
        <w:rPr>
          <w:lang w:val="fr-FR"/>
        </w:rPr>
        <w:t>ée</w:t>
      </w:r>
      <w:r w:rsidRPr="00B320BA">
        <w:rPr>
          <w:lang w:val="fr-FR"/>
        </w:rPr>
        <w:t xml:space="preserve">s dans </w:t>
      </w:r>
      <w:r w:rsidR="00D0483A" w:rsidRPr="00B320BA">
        <w:rPr>
          <w:lang w:val="fr-FR"/>
        </w:rPr>
        <w:t>la base de données </w:t>
      </w:r>
      <w:r w:rsidRPr="00B320BA">
        <w:rPr>
          <w:lang w:val="fr-FR"/>
        </w:rPr>
        <w:t>MGS</w:t>
      </w:r>
      <w:r w:rsidR="001D3817" w:rsidRPr="00B320BA">
        <w:rPr>
          <w:lang w:val="fr-FR"/>
        </w:rPr>
        <w:t xml:space="preserve"> </w:t>
      </w:r>
      <w:r w:rsidRPr="00B320BA">
        <w:rPr>
          <w:lang w:val="fr-FR"/>
        </w:rPr>
        <w:t xml:space="preserve">mais </w:t>
      </w:r>
      <w:r w:rsidR="00FE4B95" w:rsidRPr="00B320BA">
        <w:rPr>
          <w:lang w:val="fr-FR"/>
        </w:rPr>
        <w:t>n</w:t>
      </w:r>
      <w:r w:rsidR="00D14D2D" w:rsidRPr="00B320BA">
        <w:rPr>
          <w:lang w:val="fr-FR"/>
        </w:rPr>
        <w:t>’</w:t>
      </w:r>
      <w:r w:rsidR="00FE4B95" w:rsidRPr="00B320BA">
        <w:rPr>
          <w:lang w:val="fr-FR"/>
        </w:rPr>
        <w:t>apparaissent pas</w:t>
      </w:r>
      <w:r w:rsidRPr="00B320BA">
        <w:rPr>
          <w:lang w:val="fr-FR"/>
        </w:rPr>
        <w:t xml:space="preserve"> dans la</w:t>
      </w:r>
      <w:r w:rsidR="00DB4C39" w:rsidRPr="00B320BA">
        <w:rPr>
          <w:lang w:val="fr-FR"/>
        </w:rPr>
        <w:t xml:space="preserve"> </w:t>
      </w:r>
      <w:r w:rsidRPr="00B320BA">
        <w:rPr>
          <w:lang w:val="fr-FR"/>
        </w:rPr>
        <w:t>liste</w:t>
      </w:r>
      <w:r w:rsidR="00FE4B95" w:rsidRPr="00B320BA">
        <w:rPr>
          <w:lang w:val="fr-FR"/>
        </w:rPr>
        <w:t> </w:t>
      </w:r>
      <w:r w:rsidR="00DB4C39" w:rsidRPr="00B320BA">
        <w:rPr>
          <w:lang w:val="fr-FR"/>
        </w:rPr>
        <w:t xml:space="preserve">MGS </w:t>
      </w:r>
      <w:r w:rsidR="00D0483A" w:rsidRPr="00B320BA">
        <w:rPr>
          <w:lang w:val="fr-FR"/>
        </w:rPr>
        <w:t xml:space="preserve">proposant </w:t>
      </w:r>
      <w:r w:rsidRPr="00B320BA">
        <w:rPr>
          <w:lang w:val="fr-FR"/>
        </w:rPr>
        <w:t>des</w:t>
      </w:r>
      <w:r w:rsidR="00DB4C39" w:rsidRPr="00B320BA">
        <w:rPr>
          <w:lang w:val="fr-FR"/>
        </w:rPr>
        <w:t xml:space="preserve"> descriptions </w:t>
      </w:r>
      <w:r w:rsidR="00FE4B95" w:rsidRPr="00B320BA">
        <w:rPr>
          <w:lang w:val="fr-FR"/>
        </w:rPr>
        <w:t>afin</w:t>
      </w:r>
      <w:r w:rsidR="00D0483A" w:rsidRPr="00B320BA">
        <w:rPr>
          <w:lang w:val="fr-FR"/>
        </w:rPr>
        <w:t xml:space="preserve"> d</w:t>
      </w:r>
      <w:r w:rsidR="00D14D2D" w:rsidRPr="00B320BA">
        <w:rPr>
          <w:lang w:val="fr-FR"/>
        </w:rPr>
        <w:t>’</w:t>
      </w:r>
      <w:r w:rsidRPr="00B320BA">
        <w:rPr>
          <w:lang w:val="fr-FR"/>
        </w:rPr>
        <w:t>établir des listes de produits et servic</w:t>
      </w:r>
      <w:r w:rsidR="008B0CE9" w:rsidRPr="00B320BA">
        <w:rPr>
          <w:lang w:val="fr-FR"/>
        </w:rPr>
        <w:t>es.  Ce</w:t>
      </w:r>
      <w:r w:rsidR="00D0483A" w:rsidRPr="00B320BA">
        <w:rPr>
          <w:lang w:val="fr-FR"/>
        </w:rPr>
        <w:t>la signifie qu</w:t>
      </w:r>
      <w:r w:rsidR="00D14D2D" w:rsidRPr="00B320BA">
        <w:rPr>
          <w:lang w:val="fr-FR"/>
        </w:rPr>
        <w:t>’</w:t>
      </w:r>
      <w:r w:rsidR="00D0483A" w:rsidRPr="00B320BA">
        <w:rPr>
          <w:lang w:val="fr-FR"/>
        </w:rPr>
        <w:t>elles n</w:t>
      </w:r>
      <w:r w:rsidR="00D14D2D" w:rsidRPr="00B320BA">
        <w:rPr>
          <w:lang w:val="fr-FR"/>
        </w:rPr>
        <w:t>’</w:t>
      </w:r>
      <w:r w:rsidR="00D0483A" w:rsidRPr="00B320BA">
        <w:rPr>
          <w:lang w:val="fr-FR"/>
        </w:rPr>
        <w:t>apparaissent pas dans les</w:t>
      </w:r>
      <w:r w:rsidR="00DB4C39" w:rsidRPr="00B320BA">
        <w:rPr>
          <w:lang w:val="fr-FR"/>
        </w:rPr>
        <w:t xml:space="preserve"> r</w:t>
      </w:r>
      <w:r w:rsidR="00D0483A" w:rsidRPr="00B320BA">
        <w:rPr>
          <w:lang w:val="fr-FR"/>
        </w:rPr>
        <w:t>é</w:t>
      </w:r>
      <w:r w:rsidR="00DB4C39" w:rsidRPr="00B320BA">
        <w:rPr>
          <w:lang w:val="fr-FR"/>
        </w:rPr>
        <w:t>sult</w:t>
      </w:r>
      <w:r w:rsidR="00D0483A" w:rsidRPr="00B320BA">
        <w:rPr>
          <w:lang w:val="fr-FR"/>
        </w:rPr>
        <w:t>at</w:t>
      </w:r>
      <w:r w:rsidR="00DB4C39" w:rsidRPr="00B320BA">
        <w:rPr>
          <w:lang w:val="fr-FR"/>
        </w:rPr>
        <w:t>s</w:t>
      </w:r>
      <w:r w:rsidR="00D0483A" w:rsidRPr="00B320BA">
        <w:rPr>
          <w:lang w:val="fr-FR"/>
        </w:rPr>
        <w:t xml:space="preserve"> des</w:t>
      </w:r>
      <w:r w:rsidR="00DB4C39" w:rsidRPr="00B320BA">
        <w:rPr>
          <w:lang w:val="fr-FR"/>
        </w:rPr>
        <w:t xml:space="preserve"> </w:t>
      </w:r>
      <w:r w:rsidR="00D0483A" w:rsidRPr="00B320BA">
        <w:rPr>
          <w:lang w:val="fr-FR"/>
        </w:rPr>
        <w:t>fonctions “</w:t>
      </w:r>
      <w:r w:rsidR="00FE4B95" w:rsidRPr="00B320BA">
        <w:rPr>
          <w:lang w:val="fr-FR"/>
        </w:rPr>
        <w:t>P</w:t>
      </w:r>
      <w:r w:rsidR="00D0483A" w:rsidRPr="00B320BA">
        <w:rPr>
          <w:lang w:val="fr-FR"/>
        </w:rPr>
        <w:t>arcourir</w:t>
      </w:r>
      <w:r w:rsidR="00F078A0" w:rsidRPr="00B320BA">
        <w:rPr>
          <w:lang w:val="fr-FR"/>
        </w:rPr>
        <w:t>”</w:t>
      </w:r>
      <w:r w:rsidR="00D0483A" w:rsidRPr="00B320BA">
        <w:rPr>
          <w:lang w:val="fr-FR"/>
        </w:rPr>
        <w:t xml:space="preserve"> et </w:t>
      </w:r>
      <w:r w:rsidR="00F078A0" w:rsidRPr="00B320BA">
        <w:rPr>
          <w:lang w:val="fr-FR"/>
        </w:rPr>
        <w:t>“</w:t>
      </w:r>
      <w:r w:rsidR="00FE4B95" w:rsidRPr="00B320BA">
        <w:rPr>
          <w:lang w:val="fr-FR"/>
        </w:rPr>
        <w:t>R</w:t>
      </w:r>
      <w:r w:rsidR="00D0483A" w:rsidRPr="00B320BA">
        <w:rPr>
          <w:lang w:val="fr-FR"/>
        </w:rPr>
        <w:t>echercher</w:t>
      </w:r>
      <w:r w:rsidR="00F078A0" w:rsidRPr="00B320BA">
        <w:rPr>
          <w:lang w:val="fr-FR"/>
        </w:rPr>
        <w:t>”</w:t>
      </w:r>
      <w:r w:rsidR="00D0483A" w:rsidRPr="00B320BA">
        <w:rPr>
          <w:lang w:val="fr-FR"/>
        </w:rPr>
        <w:t xml:space="preserve"> de la base de données</w:t>
      </w:r>
      <w:r w:rsidR="008E218C" w:rsidRPr="00B320BA">
        <w:rPr>
          <w:lang w:val="fr-FR"/>
        </w:rPr>
        <w:t> </w:t>
      </w:r>
      <w:r w:rsidR="008B0CE9" w:rsidRPr="00B320BA">
        <w:rPr>
          <w:lang w:val="fr-FR"/>
        </w:rPr>
        <w:t>MGS.  El</w:t>
      </w:r>
      <w:r w:rsidR="00D0483A" w:rsidRPr="00B320BA">
        <w:rPr>
          <w:lang w:val="fr-FR"/>
        </w:rPr>
        <w:t>les sont intégrées uniquement pour qu</w:t>
      </w:r>
      <w:r w:rsidR="00D14D2D" w:rsidRPr="00B320BA">
        <w:rPr>
          <w:lang w:val="fr-FR"/>
        </w:rPr>
        <w:t>’</w:t>
      </w:r>
      <w:r w:rsidR="00D0483A" w:rsidRPr="00B320BA">
        <w:rPr>
          <w:lang w:val="fr-FR"/>
        </w:rPr>
        <w:t>il soit indiqué que ces</w:t>
      </w:r>
      <w:r w:rsidR="00DB4C39" w:rsidRPr="00B320BA">
        <w:rPr>
          <w:lang w:val="fr-FR"/>
        </w:rPr>
        <w:t xml:space="preserve"> </w:t>
      </w:r>
      <w:r w:rsidR="003D613F" w:rsidRPr="00B320BA">
        <w:rPr>
          <w:lang w:val="fr-FR"/>
        </w:rPr>
        <w:t>descriptions</w:t>
      </w:r>
      <w:r w:rsidR="001D3817" w:rsidRPr="00B320BA">
        <w:rPr>
          <w:lang w:val="fr-FR"/>
        </w:rPr>
        <w:t xml:space="preserve"> </w:t>
      </w:r>
      <w:r w:rsidR="00D0483A" w:rsidRPr="00B320BA">
        <w:rPr>
          <w:lang w:val="fr-FR"/>
        </w:rPr>
        <w:t>seront</w:t>
      </w:r>
      <w:r w:rsidR="001D3817" w:rsidRPr="00B320BA">
        <w:rPr>
          <w:lang w:val="fr-FR"/>
        </w:rPr>
        <w:t xml:space="preserve"> accept</w:t>
      </w:r>
      <w:r w:rsidR="00D0483A" w:rsidRPr="00B320BA">
        <w:rPr>
          <w:lang w:val="fr-FR"/>
        </w:rPr>
        <w:t>é</w:t>
      </w:r>
      <w:r w:rsidR="001D3817" w:rsidRPr="00B320BA">
        <w:rPr>
          <w:lang w:val="fr-FR"/>
        </w:rPr>
        <w:t>e</w:t>
      </w:r>
      <w:r w:rsidR="00D0483A" w:rsidRPr="00B320BA">
        <w:rPr>
          <w:lang w:val="fr-FR"/>
        </w:rPr>
        <w:t>s</w:t>
      </w:r>
      <w:r w:rsidR="001D3817" w:rsidRPr="00B320BA">
        <w:rPr>
          <w:lang w:val="fr-FR"/>
        </w:rPr>
        <w:t xml:space="preserve"> </w:t>
      </w:r>
      <w:r w:rsidR="00D0483A" w:rsidRPr="00B320BA">
        <w:rPr>
          <w:lang w:val="fr-FR"/>
        </w:rPr>
        <w:t xml:space="preserve">par le Bureau international si elles sont </w:t>
      </w:r>
      <w:r w:rsidR="00FE4B95" w:rsidRPr="00B320BA">
        <w:rPr>
          <w:lang w:val="fr-FR"/>
        </w:rPr>
        <w:t>comprises</w:t>
      </w:r>
      <w:r w:rsidR="00D0483A" w:rsidRPr="00B320BA">
        <w:rPr>
          <w:lang w:val="fr-FR"/>
        </w:rPr>
        <w:t xml:space="preserve"> dans une demande internationale, et elles apparaissent comme telles dans la</w:t>
      </w:r>
      <w:r w:rsidR="00DB4C39" w:rsidRPr="00B320BA">
        <w:rPr>
          <w:lang w:val="fr-FR"/>
        </w:rPr>
        <w:t xml:space="preserve"> f</w:t>
      </w:r>
      <w:r w:rsidR="00D0483A" w:rsidRPr="00B320BA">
        <w:rPr>
          <w:lang w:val="fr-FR"/>
        </w:rPr>
        <w:t>o</w:t>
      </w:r>
      <w:r w:rsidR="00DB4C39" w:rsidRPr="00B320BA">
        <w:rPr>
          <w:lang w:val="fr-FR"/>
        </w:rPr>
        <w:t xml:space="preserve">nction </w:t>
      </w:r>
      <w:r w:rsidR="00F078A0" w:rsidRPr="00B320BA">
        <w:rPr>
          <w:lang w:val="fr-FR"/>
        </w:rPr>
        <w:t>“</w:t>
      </w:r>
      <w:r w:rsidR="00D0483A" w:rsidRPr="00B320BA">
        <w:rPr>
          <w:lang w:val="fr-FR"/>
        </w:rPr>
        <w:t>Vérifier l</w:t>
      </w:r>
      <w:r w:rsidR="00D14D2D" w:rsidRPr="00B320BA">
        <w:rPr>
          <w:lang w:val="fr-FR"/>
        </w:rPr>
        <w:t>’</w:t>
      </w:r>
      <w:r w:rsidR="00D0483A" w:rsidRPr="00B320BA">
        <w:rPr>
          <w:lang w:val="fr-FR"/>
        </w:rPr>
        <w:t>acception par l</w:t>
      </w:r>
      <w:r w:rsidR="00D14D2D" w:rsidRPr="00B320BA">
        <w:rPr>
          <w:lang w:val="fr-FR"/>
        </w:rPr>
        <w:t>’</w:t>
      </w:r>
      <w:r w:rsidR="00D0483A" w:rsidRPr="00B320BA">
        <w:rPr>
          <w:lang w:val="fr-FR"/>
        </w:rPr>
        <w:t>OMPI</w:t>
      </w:r>
      <w:r w:rsidR="006A5A43" w:rsidRPr="00B320BA">
        <w:rPr>
          <w:lang w:val="fr-FR"/>
        </w:rPr>
        <w:t>”</w:t>
      </w:r>
      <w:r w:rsidR="00C324E5" w:rsidRPr="00B320BA">
        <w:rPr>
          <w:rStyle w:val="FootnoteReference"/>
          <w:lang w:val="fr-FR"/>
        </w:rPr>
        <w:footnoteReference w:id="2"/>
      </w:r>
      <w:r w:rsidR="00142DF5" w:rsidRPr="00B320BA">
        <w:rPr>
          <w:lang w:val="fr-FR"/>
        </w:rPr>
        <w:t>.</w:t>
      </w:r>
      <w:r w:rsidR="001D3817" w:rsidRPr="00B320BA">
        <w:rPr>
          <w:lang w:val="fr-FR"/>
        </w:rPr>
        <w:t xml:space="preserve"> </w:t>
      </w:r>
      <w:r w:rsidR="00DB4C39" w:rsidRPr="00B320BA">
        <w:rPr>
          <w:lang w:val="fr-FR"/>
        </w:rPr>
        <w:t xml:space="preserve"> </w:t>
      </w:r>
      <w:r w:rsidR="00D0483A" w:rsidRPr="00B320BA">
        <w:rPr>
          <w:lang w:val="fr-FR"/>
        </w:rPr>
        <w:t>La plupart du temps</w:t>
      </w:r>
      <w:r w:rsidR="00DB4C39" w:rsidRPr="00B320BA">
        <w:rPr>
          <w:lang w:val="fr-FR"/>
        </w:rPr>
        <w:t xml:space="preserve">, </w:t>
      </w:r>
      <w:r w:rsidR="00D0483A" w:rsidRPr="00B320BA">
        <w:rPr>
          <w:lang w:val="fr-FR"/>
        </w:rPr>
        <w:t>c</w:t>
      </w:r>
      <w:r w:rsidR="00DB4C39" w:rsidRPr="00B320BA">
        <w:rPr>
          <w:lang w:val="fr-FR"/>
        </w:rPr>
        <w:t>e</w:t>
      </w:r>
      <w:r w:rsidR="00D0483A" w:rsidRPr="00B320BA">
        <w:rPr>
          <w:lang w:val="fr-FR"/>
        </w:rPr>
        <w:t>s</w:t>
      </w:r>
      <w:r w:rsidR="001D3817" w:rsidRPr="00B320BA">
        <w:rPr>
          <w:lang w:val="fr-FR"/>
        </w:rPr>
        <w:t xml:space="preserve"> </w:t>
      </w:r>
      <w:r w:rsidR="003D613F" w:rsidRPr="00B320BA">
        <w:rPr>
          <w:lang w:val="fr-FR"/>
        </w:rPr>
        <w:t>description</w:t>
      </w:r>
      <w:r w:rsidR="001D3817" w:rsidRPr="00B320BA">
        <w:rPr>
          <w:lang w:val="fr-FR"/>
        </w:rPr>
        <w:t>s</w:t>
      </w:r>
      <w:r w:rsidR="00DB4C39" w:rsidRPr="00B320BA">
        <w:rPr>
          <w:lang w:val="fr-FR"/>
        </w:rPr>
        <w:t xml:space="preserve"> </w:t>
      </w:r>
      <w:r w:rsidR="00D0483A" w:rsidRPr="00B320BA">
        <w:rPr>
          <w:lang w:val="fr-FR"/>
        </w:rPr>
        <w:t>sont déjà repré</w:t>
      </w:r>
      <w:r w:rsidR="001D3817" w:rsidRPr="00B320BA">
        <w:rPr>
          <w:lang w:val="fr-FR"/>
        </w:rPr>
        <w:t>sent</w:t>
      </w:r>
      <w:r w:rsidR="00D0483A" w:rsidRPr="00B320BA">
        <w:rPr>
          <w:lang w:val="fr-FR"/>
        </w:rPr>
        <w:t>é</w:t>
      </w:r>
      <w:r w:rsidR="001D3817" w:rsidRPr="00B320BA">
        <w:rPr>
          <w:lang w:val="fr-FR"/>
        </w:rPr>
        <w:t>e</w:t>
      </w:r>
      <w:r w:rsidR="00D0483A" w:rsidRPr="00B320BA">
        <w:rPr>
          <w:lang w:val="fr-FR"/>
        </w:rPr>
        <w:t>s</w:t>
      </w:r>
      <w:r w:rsidR="001D3817" w:rsidRPr="00B320BA">
        <w:rPr>
          <w:lang w:val="fr-FR"/>
        </w:rPr>
        <w:t xml:space="preserve"> </w:t>
      </w:r>
      <w:r w:rsidR="00D0483A" w:rsidRPr="00B320BA">
        <w:rPr>
          <w:lang w:val="fr-FR"/>
        </w:rPr>
        <w:t xml:space="preserve">dans la base de données par des </w:t>
      </w:r>
      <w:r w:rsidR="003D613F" w:rsidRPr="00B320BA">
        <w:rPr>
          <w:lang w:val="fr-FR"/>
        </w:rPr>
        <w:t>descriptions</w:t>
      </w:r>
      <w:r w:rsidR="00D0483A" w:rsidRPr="00B320BA">
        <w:rPr>
          <w:lang w:val="fr-FR"/>
        </w:rPr>
        <w:t xml:space="preserve"> synonymes</w:t>
      </w:r>
      <w:r w:rsidR="003D613F" w:rsidRPr="00B320BA">
        <w:rPr>
          <w:lang w:val="fr-FR"/>
        </w:rPr>
        <w:t>.</w:t>
      </w:r>
    </w:p>
    <w:p w:rsidR="008B0CE9" w:rsidRPr="00B320BA" w:rsidRDefault="008E218C" w:rsidP="00A30068">
      <w:pPr>
        <w:pStyle w:val="ONUMFS"/>
        <w:rPr>
          <w:lang w:val="fr-FR"/>
        </w:rPr>
      </w:pPr>
      <w:r w:rsidRPr="00B320BA">
        <w:rPr>
          <w:lang w:val="fr-FR"/>
        </w:rPr>
        <w:t>Au mois d</w:t>
      </w:r>
      <w:r w:rsidR="00D14D2D" w:rsidRPr="00B320BA">
        <w:rPr>
          <w:lang w:val="fr-FR"/>
        </w:rPr>
        <w:t>’avril 20</w:t>
      </w:r>
      <w:r w:rsidRPr="00B320BA">
        <w:rPr>
          <w:lang w:val="fr-FR"/>
        </w:rPr>
        <w:t>16, 78 </w:t>
      </w:r>
      <w:r w:rsidR="00DB4C39" w:rsidRPr="00B320BA">
        <w:rPr>
          <w:lang w:val="fr-FR"/>
        </w:rPr>
        <w:t>197</w:t>
      </w:r>
      <w:r w:rsidR="002575E3">
        <w:rPr>
          <w:lang w:val="fr-FR"/>
        </w:rPr>
        <w:t> </w:t>
      </w:r>
      <w:r w:rsidR="00DB4C39" w:rsidRPr="00B320BA">
        <w:rPr>
          <w:lang w:val="fr-FR"/>
        </w:rPr>
        <w:t xml:space="preserve">descriptions </w:t>
      </w:r>
      <w:r w:rsidRPr="00B320BA">
        <w:rPr>
          <w:lang w:val="fr-FR"/>
        </w:rPr>
        <w:t>en anglais avaient été examinées et intégrées dans la base de données MGS</w:t>
      </w:r>
      <w:r w:rsidR="00DB4C39" w:rsidRPr="00B320BA">
        <w:rPr>
          <w:lang w:val="fr-FR"/>
        </w:rPr>
        <w:t xml:space="preserve">, </w:t>
      </w:r>
      <w:r w:rsidRPr="00B320BA">
        <w:rPr>
          <w:lang w:val="fr-FR"/>
        </w:rPr>
        <w:t xml:space="preserve">dont </w:t>
      </w:r>
      <w:r w:rsidR="00DB4C39" w:rsidRPr="00B320BA">
        <w:rPr>
          <w:lang w:val="fr-FR"/>
        </w:rPr>
        <w:t>78</w:t>
      </w:r>
      <w:r w:rsidRPr="00B320BA">
        <w:rPr>
          <w:lang w:val="fr-FR"/>
        </w:rPr>
        <w:t>% apparaissaient dans la liste MGS proposant des descriptions</w:t>
      </w:r>
      <w:r w:rsidR="00E80748" w:rsidRPr="00B320BA">
        <w:rPr>
          <w:lang w:val="fr-FR"/>
        </w:rPr>
        <w:t xml:space="preserve"> pouvant être sélectionnées par les déposants</w:t>
      </w:r>
      <w:r w:rsidRPr="00B320BA">
        <w:rPr>
          <w:lang w:val="fr-FR"/>
        </w:rPr>
        <w:t xml:space="preserve"> et </w:t>
      </w:r>
      <w:r w:rsidR="00BD562F" w:rsidRPr="00B320BA">
        <w:rPr>
          <w:lang w:val="fr-FR"/>
        </w:rPr>
        <w:t>2</w:t>
      </w:r>
      <w:r w:rsidRPr="00B320BA">
        <w:rPr>
          <w:lang w:val="fr-FR"/>
        </w:rPr>
        <w:t>2%</w:t>
      </w:r>
      <w:r w:rsidR="00B358F4" w:rsidRPr="00B320BA">
        <w:rPr>
          <w:lang w:val="fr-FR"/>
        </w:rPr>
        <w:t xml:space="preserve"> </w:t>
      </w:r>
      <w:r w:rsidRPr="00B320BA">
        <w:rPr>
          <w:lang w:val="fr-FR"/>
        </w:rPr>
        <w:t>étaient des</w:t>
      </w:r>
      <w:r w:rsidR="00BD562F" w:rsidRPr="00B320BA">
        <w:rPr>
          <w:lang w:val="fr-FR"/>
        </w:rPr>
        <w:t xml:space="preserve"> descriptions </w:t>
      </w:r>
      <w:r w:rsidRPr="00B320BA">
        <w:rPr>
          <w:lang w:val="fr-FR"/>
        </w:rPr>
        <w:t>supplémentaires utilisées aux fins de</w:t>
      </w:r>
      <w:r w:rsidR="00BD562F" w:rsidRPr="00B320BA">
        <w:rPr>
          <w:lang w:val="fr-FR"/>
        </w:rPr>
        <w:t xml:space="preserve"> validation </w:t>
      </w:r>
      <w:r w:rsidRPr="00B320BA">
        <w:rPr>
          <w:lang w:val="fr-FR"/>
        </w:rPr>
        <w:t>dans la fonction</w:t>
      </w:r>
      <w:r w:rsidR="00BD562F" w:rsidRPr="00B320BA">
        <w:rPr>
          <w:lang w:val="fr-FR"/>
        </w:rPr>
        <w:t xml:space="preserve"> </w:t>
      </w:r>
      <w:r w:rsidR="00F078A0" w:rsidRPr="00B320BA">
        <w:rPr>
          <w:lang w:val="fr-FR"/>
        </w:rPr>
        <w:t>“</w:t>
      </w:r>
      <w:r w:rsidRPr="00B320BA">
        <w:rPr>
          <w:lang w:val="fr-FR"/>
        </w:rPr>
        <w:t>Vérifier l</w:t>
      </w:r>
      <w:r w:rsidR="00D14D2D" w:rsidRPr="00B320BA">
        <w:rPr>
          <w:lang w:val="fr-FR"/>
        </w:rPr>
        <w:t>’</w:t>
      </w:r>
      <w:r w:rsidRPr="00B320BA">
        <w:rPr>
          <w:lang w:val="fr-FR"/>
        </w:rPr>
        <w:t>acception par l</w:t>
      </w:r>
      <w:r w:rsidR="00D14D2D" w:rsidRPr="00B320BA">
        <w:rPr>
          <w:lang w:val="fr-FR"/>
        </w:rPr>
        <w:t>’</w:t>
      </w:r>
      <w:r w:rsidRPr="00B320BA">
        <w:rPr>
          <w:lang w:val="fr-FR"/>
        </w:rPr>
        <w:t>OMPI</w:t>
      </w:r>
      <w:r w:rsidR="00F078A0" w:rsidRPr="00B320BA">
        <w:rPr>
          <w:lang w:val="fr-FR"/>
        </w:rPr>
        <w:t>”</w:t>
      </w:r>
      <w:r w:rsidR="00BD562F" w:rsidRPr="00B320BA">
        <w:rPr>
          <w:lang w:val="fr-FR"/>
        </w:rPr>
        <w:t>.</w:t>
      </w:r>
    </w:p>
    <w:p w:rsidR="00BD562F" w:rsidRPr="00B320BA" w:rsidRDefault="008E218C" w:rsidP="00A30068">
      <w:pPr>
        <w:pStyle w:val="ONUMFS"/>
        <w:rPr>
          <w:lang w:val="fr-FR"/>
        </w:rPr>
      </w:pPr>
      <w:r w:rsidRPr="00B320BA">
        <w:rPr>
          <w:lang w:val="fr-FR"/>
        </w:rPr>
        <w:lastRenderedPageBreak/>
        <w:t>L</w:t>
      </w:r>
      <w:r w:rsidR="00D14D2D" w:rsidRPr="00B320BA">
        <w:rPr>
          <w:lang w:val="fr-FR"/>
        </w:rPr>
        <w:t>’</w:t>
      </w:r>
      <w:r w:rsidRPr="00B320BA">
        <w:rPr>
          <w:lang w:val="fr-FR"/>
        </w:rPr>
        <w:t>a</w:t>
      </w:r>
      <w:r w:rsidR="003D613F" w:rsidRPr="00B320BA">
        <w:rPr>
          <w:lang w:val="fr-FR"/>
        </w:rPr>
        <w:t>nnex</w:t>
      </w:r>
      <w:r w:rsidRPr="00B320BA">
        <w:rPr>
          <w:lang w:val="fr-FR"/>
        </w:rPr>
        <w:t>e</w:t>
      </w:r>
      <w:r w:rsidR="00F078A0" w:rsidRPr="00B320BA">
        <w:rPr>
          <w:lang w:val="fr-FR"/>
        </w:rPr>
        <w:t> </w:t>
      </w:r>
      <w:r w:rsidR="003D613F" w:rsidRPr="00B320BA">
        <w:rPr>
          <w:lang w:val="fr-FR"/>
        </w:rPr>
        <w:t>II pr</w:t>
      </w:r>
      <w:r w:rsidRPr="00B320BA">
        <w:rPr>
          <w:lang w:val="fr-FR"/>
        </w:rPr>
        <w:t>é</w:t>
      </w:r>
      <w:r w:rsidR="003D613F" w:rsidRPr="00B320BA">
        <w:rPr>
          <w:lang w:val="fr-FR"/>
        </w:rPr>
        <w:t>sent</w:t>
      </w:r>
      <w:r w:rsidRPr="00B320BA">
        <w:rPr>
          <w:lang w:val="fr-FR"/>
        </w:rPr>
        <w:t>e l</w:t>
      </w:r>
      <w:r w:rsidR="003D613F" w:rsidRPr="00B320BA">
        <w:rPr>
          <w:lang w:val="fr-FR"/>
        </w:rPr>
        <w:t>e conten</w:t>
      </w:r>
      <w:r w:rsidRPr="00B320BA">
        <w:rPr>
          <w:lang w:val="fr-FR"/>
        </w:rPr>
        <w:t>u de</w:t>
      </w:r>
      <w:r w:rsidR="003D613F" w:rsidRPr="00B320BA">
        <w:rPr>
          <w:lang w:val="fr-FR"/>
        </w:rPr>
        <w:t xml:space="preserve"> </w:t>
      </w:r>
      <w:r w:rsidRPr="00B320BA">
        <w:rPr>
          <w:lang w:val="fr-FR"/>
        </w:rPr>
        <w:t>la base de données MGS en anglais, du point de vue de la r</w:t>
      </w:r>
      <w:r w:rsidR="00E80748" w:rsidRPr="00B320BA">
        <w:rPr>
          <w:lang w:val="fr-FR"/>
        </w:rPr>
        <w:t>é</w:t>
      </w:r>
      <w:r w:rsidRPr="00B320BA">
        <w:rPr>
          <w:lang w:val="fr-FR"/>
        </w:rPr>
        <w:t>partition entre</w:t>
      </w:r>
      <w:r w:rsidR="003D613F" w:rsidRPr="00B320BA">
        <w:rPr>
          <w:lang w:val="fr-FR"/>
        </w:rPr>
        <w:t xml:space="preserve"> </w:t>
      </w:r>
      <w:r w:rsidR="00E80748" w:rsidRPr="00B320BA">
        <w:rPr>
          <w:lang w:val="fr-FR"/>
        </w:rPr>
        <w:t xml:space="preserve">la liste MGS </w:t>
      </w:r>
      <w:r w:rsidR="004342D8" w:rsidRPr="00B320BA">
        <w:rPr>
          <w:lang w:val="fr-FR"/>
        </w:rPr>
        <w:t>(</w:t>
      </w:r>
      <w:r w:rsidR="003D613F" w:rsidRPr="00B320BA">
        <w:rPr>
          <w:lang w:val="fr-FR"/>
        </w:rPr>
        <w:t>descriptions propos</w:t>
      </w:r>
      <w:r w:rsidR="00E80748" w:rsidRPr="00B320BA">
        <w:rPr>
          <w:lang w:val="fr-FR"/>
        </w:rPr>
        <w:t xml:space="preserve">ées pour </w:t>
      </w:r>
      <w:r w:rsidR="00CF6D88" w:rsidRPr="00B320BA">
        <w:rPr>
          <w:lang w:val="fr-FR"/>
        </w:rPr>
        <w:t>être</w:t>
      </w:r>
      <w:r w:rsidR="003D613F" w:rsidRPr="00B320BA">
        <w:rPr>
          <w:lang w:val="fr-FR"/>
        </w:rPr>
        <w:t xml:space="preserve"> s</w:t>
      </w:r>
      <w:r w:rsidR="00E80748" w:rsidRPr="00B320BA">
        <w:rPr>
          <w:lang w:val="fr-FR"/>
        </w:rPr>
        <w:t>é</w:t>
      </w:r>
      <w:r w:rsidR="003D613F" w:rsidRPr="00B320BA">
        <w:rPr>
          <w:lang w:val="fr-FR"/>
        </w:rPr>
        <w:t>lection</w:t>
      </w:r>
      <w:r w:rsidR="00CF6D88" w:rsidRPr="00B320BA">
        <w:rPr>
          <w:lang w:val="fr-FR"/>
        </w:rPr>
        <w:t>nées</w:t>
      </w:r>
      <w:r w:rsidR="003D613F" w:rsidRPr="00B320BA">
        <w:rPr>
          <w:lang w:val="fr-FR"/>
        </w:rPr>
        <w:t xml:space="preserve"> </w:t>
      </w:r>
      <w:r w:rsidR="00E80748" w:rsidRPr="00B320BA">
        <w:rPr>
          <w:lang w:val="fr-FR"/>
        </w:rPr>
        <w:t>par les déposants</w:t>
      </w:r>
      <w:r w:rsidR="004342D8" w:rsidRPr="00B320BA">
        <w:rPr>
          <w:lang w:val="fr-FR"/>
        </w:rPr>
        <w:t>)</w:t>
      </w:r>
      <w:r w:rsidR="003D613F" w:rsidRPr="00B320BA">
        <w:rPr>
          <w:lang w:val="fr-FR"/>
        </w:rPr>
        <w:t xml:space="preserve"> </w:t>
      </w:r>
      <w:r w:rsidR="00E80748" w:rsidRPr="00B320BA">
        <w:rPr>
          <w:lang w:val="fr-FR"/>
        </w:rPr>
        <w:t xml:space="preserve">et </w:t>
      </w:r>
      <w:r w:rsidR="00CF6D88" w:rsidRPr="00B320BA">
        <w:rPr>
          <w:lang w:val="fr-FR"/>
        </w:rPr>
        <w:t>les données</w:t>
      </w:r>
      <w:r w:rsidR="00E80748" w:rsidRPr="00B320BA">
        <w:rPr>
          <w:lang w:val="fr-FR"/>
        </w:rPr>
        <w:t xml:space="preserve"> supplémentaire</w:t>
      </w:r>
      <w:r w:rsidR="00CF6D88" w:rsidRPr="00B320BA">
        <w:rPr>
          <w:lang w:val="fr-FR"/>
        </w:rPr>
        <w:t>s</w:t>
      </w:r>
      <w:r w:rsidR="00E80748" w:rsidRPr="00B320BA">
        <w:rPr>
          <w:lang w:val="fr-FR"/>
        </w:rPr>
        <w:t xml:space="preserve"> acceptées d</w:t>
      </w:r>
      <w:r w:rsidR="00D14D2D" w:rsidRPr="00B320BA">
        <w:rPr>
          <w:lang w:val="fr-FR"/>
        </w:rPr>
        <w:t>’</w:t>
      </w:r>
      <w:r w:rsidR="00E80748" w:rsidRPr="00B320BA">
        <w:rPr>
          <w:lang w:val="fr-FR"/>
        </w:rPr>
        <w:t>un point de vue opérationnel</w:t>
      </w:r>
      <w:r w:rsidR="004342D8" w:rsidRPr="00B320BA">
        <w:rPr>
          <w:lang w:val="fr-FR"/>
        </w:rPr>
        <w:t xml:space="preserve"> (descriptions </w:t>
      </w:r>
      <w:r w:rsidR="00CF6D88" w:rsidRPr="00B320BA">
        <w:rPr>
          <w:lang w:val="fr-FR"/>
        </w:rPr>
        <w:t>reflétant la souplesse du</w:t>
      </w:r>
      <w:r w:rsidR="003D613F" w:rsidRPr="00B320BA">
        <w:rPr>
          <w:lang w:val="fr-FR"/>
        </w:rPr>
        <w:t xml:space="preserve"> </w:t>
      </w:r>
      <w:r w:rsidR="00CF6D88" w:rsidRPr="00B320BA">
        <w:rPr>
          <w:lang w:val="fr-FR"/>
        </w:rPr>
        <w:t>Bureau international quant à l</w:t>
      </w:r>
      <w:r w:rsidR="00D14D2D" w:rsidRPr="00B320BA">
        <w:rPr>
          <w:lang w:val="fr-FR"/>
        </w:rPr>
        <w:t>’</w:t>
      </w:r>
      <w:r w:rsidR="00CF6D88" w:rsidRPr="00B320BA">
        <w:rPr>
          <w:lang w:val="fr-FR"/>
        </w:rPr>
        <w:t>examen opérationnel</w:t>
      </w:r>
      <w:r w:rsidR="004342D8" w:rsidRPr="00B320BA">
        <w:rPr>
          <w:lang w:val="fr-FR"/>
        </w:rPr>
        <w:t>)</w:t>
      </w:r>
      <w:r w:rsidR="003D613F" w:rsidRPr="00B320BA">
        <w:rPr>
          <w:lang w:val="fr-FR"/>
        </w:rPr>
        <w:t>.</w:t>
      </w:r>
    </w:p>
    <w:p w:rsidR="008B0CE9" w:rsidRPr="00B320BA" w:rsidRDefault="00CF6D88" w:rsidP="00A30068">
      <w:pPr>
        <w:pStyle w:val="ONUMFS"/>
        <w:rPr>
          <w:lang w:val="fr-FR"/>
        </w:rPr>
      </w:pPr>
      <w:r w:rsidRPr="00B320BA">
        <w:rPr>
          <w:lang w:val="fr-FR"/>
        </w:rPr>
        <w:t xml:space="preserve">Il convient de noter que, </w:t>
      </w:r>
      <w:r w:rsidR="00DD1A30" w:rsidRPr="00B320BA">
        <w:rPr>
          <w:lang w:val="fr-FR"/>
        </w:rPr>
        <w:t>pour</w:t>
      </w:r>
      <w:r w:rsidRPr="00B320BA">
        <w:rPr>
          <w:lang w:val="fr-FR"/>
        </w:rPr>
        <w:t xml:space="preserve"> limiter aux données de la plus haute qualité les tâches de</w:t>
      </w:r>
      <w:r w:rsidR="00C83C61" w:rsidRPr="00B320BA">
        <w:rPr>
          <w:lang w:val="fr-FR"/>
        </w:rPr>
        <w:t xml:space="preserve"> </w:t>
      </w:r>
      <w:r w:rsidR="00454D49" w:rsidRPr="00B320BA">
        <w:rPr>
          <w:lang w:val="fr-FR"/>
        </w:rPr>
        <w:t>tra</w:t>
      </w:r>
      <w:r w:rsidRPr="00B320BA">
        <w:rPr>
          <w:lang w:val="fr-FR"/>
        </w:rPr>
        <w:t>duc</w:t>
      </w:r>
      <w:r w:rsidR="00454D49" w:rsidRPr="00B320BA">
        <w:rPr>
          <w:lang w:val="fr-FR"/>
        </w:rPr>
        <w:t xml:space="preserve">tion </w:t>
      </w:r>
      <w:r w:rsidRPr="00B320BA">
        <w:rPr>
          <w:lang w:val="fr-FR"/>
        </w:rPr>
        <w:t>et de</w:t>
      </w:r>
      <w:r w:rsidR="00454D49" w:rsidRPr="00B320BA">
        <w:rPr>
          <w:lang w:val="fr-FR"/>
        </w:rPr>
        <w:t xml:space="preserve"> validation </w:t>
      </w:r>
      <w:r w:rsidRPr="00B320BA">
        <w:rPr>
          <w:lang w:val="fr-FR"/>
        </w:rPr>
        <w:t>effectuées par les</w:t>
      </w:r>
      <w:r w:rsidR="00454D49" w:rsidRPr="00B320BA">
        <w:rPr>
          <w:lang w:val="fr-FR"/>
        </w:rPr>
        <w:t xml:space="preserve"> </w:t>
      </w:r>
      <w:r w:rsidRPr="00B320BA">
        <w:rPr>
          <w:lang w:val="fr-FR"/>
        </w:rPr>
        <w:t>offices nationaux coopérants, seules les</w:t>
      </w:r>
      <w:r w:rsidR="00454D49" w:rsidRPr="00B320BA">
        <w:rPr>
          <w:lang w:val="fr-FR"/>
        </w:rPr>
        <w:t xml:space="preserve"> descriptions propos</w:t>
      </w:r>
      <w:r w:rsidRPr="00B320BA">
        <w:rPr>
          <w:lang w:val="fr-FR"/>
        </w:rPr>
        <w:t>é</w:t>
      </w:r>
      <w:r w:rsidR="00454D49" w:rsidRPr="00B320BA">
        <w:rPr>
          <w:lang w:val="fr-FR"/>
        </w:rPr>
        <w:t>e</w:t>
      </w:r>
      <w:r w:rsidRPr="00B320BA">
        <w:rPr>
          <w:lang w:val="fr-FR"/>
        </w:rPr>
        <w:t>s dans l</w:t>
      </w:r>
      <w:r w:rsidR="00DD1A30" w:rsidRPr="00B320BA">
        <w:rPr>
          <w:lang w:val="fr-FR"/>
        </w:rPr>
        <w:t>a</w:t>
      </w:r>
      <w:r w:rsidR="004B03BE" w:rsidRPr="00B320BA">
        <w:rPr>
          <w:lang w:val="fr-FR"/>
        </w:rPr>
        <w:t xml:space="preserve"> liste</w:t>
      </w:r>
      <w:r w:rsidRPr="00B320BA">
        <w:rPr>
          <w:sz w:val="20"/>
          <w:lang w:val="fr-FR"/>
        </w:rPr>
        <w:t> </w:t>
      </w:r>
      <w:r w:rsidR="00454D49" w:rsidRPr="00B320BA">
        <w:rPr>
          <w:lang w:val="fr-FR"/>
        </w:rPr>
        <w:t xml:space="preserve">MGS </w:t>
      </w:r>
      <w:r w:rsidRPr="00B320BA">
        <w:rPr>
          <w:lang w:val="fr-FR"/>
        </w:rPr>
        <w:t>sont envoyées aux o</w:t>
      </w:r>
      <w:r w:rsidR="004342D8" w:rsidRPr="00B320BA">
        <w:rPr>
          <w:lang w:val="fr-FR"/>
        </w:rPr>
        <w:t>ffices</w:t>
      </w:r>
      <w:r w:rsidR="00454D49" w:rsidRPr="00B320BA">
        <w:rPr>
          <w:lang w:val="fr-FR"/>
        </w:rPr>
        <w:t xml:space="preserve"> </w:t>
      </w:r>
      <w:r w:rsidRPr="00B320BA">
        <w:rPr>
          <w:lang w:val="fr-FR"/>
        </w:rPr>
        <w:t>pour</w:t>
      </w:r>
      <w:r w:rsidR="00454D49" w:rsidRPr="00B320BA">
        <w:rPr>
          <w:lang w:val="fr-FR"/>
        </w:rPr>
        <w:t xml:space="preserve"> </w:t>
      </w:r>
      <w:r w:rsidRPr="00B320BA">
        <w:rPr>
          <w:lang w:val="fr-FR"/>
        </w:rPr>
        <w:t>traduction ou vérification de l</w:t>
      </w:r>
      <w:r w:rsidR="00D14D2D" w:rsidRPr="00B320BA">
        <w:rPr>
          <w:lang w:val="fr-FR"/>
        </w:rPr>
        <w:t>’</w:t>
      </w:r>
      <w:r w:rsidRPr="00B320BA">
        <w:rPr>
          <w:lang w:val="fr-FR"/>
        </w:rPr>
        <w:t>acceptation</w:t>
      </w:r>
      <w:r w:rsidR="00454D49" w:rsidRPr="00B320BA">
        <w:rPr>
          <w:lang w:val="fr-FR"/>
        </w:rPr>
        <w:t>.</w:t>
      </w:r>
    </w:p>
    <w:p w:rsidR="008B0CE9" w:rsidRPr="00B320BA" w:rsidRDefault="00DD1A30" w:rsidP="00A30068">
      <w:pPr>
        <w:pStyle w:val="ONUMFS"/>
        <w:rPr>
          <w:lang w:val="fr-FR"/>
        </w:rPr>
      </w:pPr>
      <w:r w:rsidRPr="00B320BA">
        <w:rPr>
          <w:lang w:val="fr-FR"/>
        </w:rPr>
        <w:t>L</w:t>
      </w:r>
      <w:r w:rsidR="00D14D2D" w:rsidRPr="00B320BA">
        <w:rPr>
          <w:lang w:val="fr-FR"/>
        </w:rPr>
        <w:t>’</w:t>
      </w:r>
      <w:r w:rsidRPr="00B320BA">
        <w:rPr>
          <w:lang w:val="fr-FR"/>
        </w:rPr>
        <w:t>annexe</w:t>
      </w:r>
      <w:r w:rsidR="00F078A0" w:rsidRPr="00B320BA">
        <w:rPr>
          <w:lang w:val="fr-FR"/>
        </w:rPr>
        <w:t> </w:t>
      </w:r>
      <w:r w:rsidRPr="00B320BA">
        <w:rPr>
          <w:lang w:val="fr-FR"/>
        </w:rPr>
        <w:t>III donne un aperçu de la représentation relative dans les différentes langues de la base de données</w:t>
      </w:r>
      <w:r w:rsidR="00607C24" w:rsidRPr="00B320BA">
        <w:rPr>
          <w:lang w:val="fr-FR"/>
        </w:rPr>
        <w:t>.</w:t>
      </w:r>
    </w:p>
    <w:p w:rsidR="00F07ED8" w:rsidRPr="00B320BA" w:rsidRDefault="00DD1A30" w:rsidP="00A30068">
      <w:pPr>
        <w:pStyle w:val="ONUMFS"/>
        <w:rPr>
          <w:lang w:val="fr-FR"/>
        </w:rPr>
      </w:pPr>
      <w:r w:rsidRPr="00B320BA">
        <w:rPr>
          <w:lang w:val="fr-FR"/>
        </w:rPr>
        <w:t>L</w:t>
      </w:r>
      <w:r w:rsidR="00D14D2D" w:rsidRPr="00B320BA">
        <w:rPr>
          <w:lang w:val="fr-FR"/>
        </w:rPr>
        <w:t>’</w:t>
      </w:r>
      <w:r w:rsidRPr="00B320BA">
        <w:rPr>
          <w:lang w:val="fr-FR"/>
        </w:rPr>
        <w:t>annexe</w:t>
      </w:r>
      <w:r w:rsidR="00F078A0" w:rsidRPr="00B320BA">
        <w:rPr>
          <w:lang w:val="fr-FR"/>
        </w:rPr>
        <w:t> </w:t>
      </w:r>
      <w:r w:rsidR="00A623F6" w:rsidRPr="00B320BA">
        <w:rPr>
          <w:lang w:val="fr-FR"/>
        </w:rPr>
        <w:t>IV</w:t>
      </w:r>
      <w:r w:rsidR="00F07ED8" w:rsidRPr="00B320BA">
        <w:rPr>
          <w:lang w:val="fr-FR"/>
        </w:rPr>
        <w:t xml:space="preserve"> </w:t>
      </w:r>
      <w:r w:rsidRPr="00B320BA">
        <w:rPr>
          <w:lang w:val="fr-FR"/>
        </w:rPr>
        <w:t>présente le conten</w:t>
      </w:r>
      <w:r w:rsidR="004B03BE" w:rsidRPr="00B320BA">
        <w:rPr>
          <w:lang w:val="fr-FR"/>
        </w:rPr>
        <w:t>u relatif de la base de données </w:t>
      </w:r>
      <w:r w:rsidRPr="00B320BA">
        <w:rPr>
          <w:lang w:val="fr-FR"/>
        </w:rPr>
        <w:t>MGS en ce qui concerne les données sur les indications acceptées par les parties contractantes accessibles par l</w:t>
      </w:r>
      <w:r w:rsidR="00D14D2D" w:rsidRPr="00B320BA">
        <w:rPr>
          <w:lang w:val="fr-FR"/>
        </w:rPr>
        <w:t>’</w:t>
      </w:r>
      <w:r w:rsidRPr="00B320BA">
        <w:rPr>
          <w:lang w:val="fr-FR"/>
        </w:rPr>
        <w:t>intermédiaire de la fonc</w:t>
      </w:r>
      <w:r w:rsidR="004B03BE" w:rsidRPr="00B320BA">
        <w:rPr>
          <w:lang w:val="fr-FR"/>
        </w:rPr>
        <w:t>tion “Vérifier acceptation par p</w:t>
      </w:r>
      <w:r w:rsidRPr="00B320BA">
        <w:rPr>
          <w:lang w:val="fr-FR"/>
        </w:rPr>
        <w:t xml:space="preserve">artie </w:t>
      </w:r>
      <w:r w:rsidR="004B03BE" w:rsidRPr="00B320BA">
        <w:rPr>
          <w:lang w:val="fr-FR"/>
        </w:rPr>
        <w:t>c</w:t>
      </w:r>
      <w:r w:rsidRPr="00B320BA">
        <w:rPr>
          <w:lang w:val="fr-FR"/>
        </w:rPr>
        <w:t>ontractante désignée</w:t>
      </w:r>
      <w:r w:rsidR="00F07ED8" w:rsidRPr="00B320BA">
        <w:rPr>
          <w:lang w:val="fr-FR"/>
        </w:rPr>
        <w:t>”.</w:t>
      </w:r>
    </w:p>
    <w:p w:rsidR="00A639B7" w:rsidRPr="00B320BA" w:rsidRDefault="008B0CE9" w:rsidP="00A30068">
      <w:pPr>
        <w:pStyle w:val="Heading2"/>
        <w:rPr>
          <w:lang w:val="fr-FR"/>
        </w:rPr>
      </w:pPr>
      <w:r w:rsidRPr="00B320BA">
        <w:rPr>
          <w:lang w:val="fr-FR"/>
        </w:rPr>
        <w:t>Mises à jour de la base de données MGS</w:t>
      </w:r>
    </w:p>
    <w:p w:rsidR="00DD1A30" w:rsidRPr="00B320BA" w:rsidRDefault="00DD1A30" w:rsidP="00A30068">
      <w:pPr>
        <w:rPr>
          <w:lang w:val="fr-FR"/>
        </w:rPr>
      </w:pPr>
    </w:p>
    <w:p w:rsidR="00A639B7" w:rsidRPr="00B320BA" w:rsidRDefault="00DD1A30" w:rsidP="00A30068">
      <w:pPr>
        <w:pStyle w:val="ONUMFS"/>
        <w:rPr>
          <w:lang w:val="fr-FR"/>
        </w:rPr>
      </w:pPr>
      <w:r w:rsidRPr="00B320BA">
        <w:rPr>
          <w:lang w:val="fr-FR"/>
        </w:rPr>
        <w:t>Les données sur les indications acceptées ou non par chacune des parties contractantes participantes proviennent de diverses sources</w:t>
      </w:r>
      <w:r w:rsidR="00F078A0" w:rsidRPr="00B320BA">
        <w:rPr>
          <w:lang w:val="fr-FR"/>
        </w:rPr>
        <w:t> </w:t>
      </w:r>
      <w:r w:rsidR="00A639B7" w:rsidRPr="00B320BA">
        <w:rPr>
          <w:lang w:val="fr-FR"/>
        </w:rPr>
        <w:t>:</w:t>
      </w:r>
    </w:p>
    <w:p w:rsidR="00A639B7" w:rsidRPr="00B320BA" w:rsidRDefault="00DD1A30" w:rsidP="00A30068">
      <w:pPr>
        <w:pStyle w:val="ListParagraph"/>
        <w:numPr>
          <w:ilvl w:val="0"/>
          <w:numId w:val="19"/>
        </w:numPr>
        <w:ind w:left="1134" w:hanging="567"/>
        <w:rPr>
          <w:lang w:val="fr-FR"/>
        </w:rPr>
      </w:pPr>
      <w:r w:rsidRPr="00B320BA">
        <w:rPr>
          <w:lang w:val="fr-FR"/>
        </w:rPr>
        <w:t>les données communiquées directement par les offices nationaux qui ont traduit la base de données ou vérifié l</w:t>
      </w:r>
      <w:r w:rsidR="00D14D2D" w:rsidRPr="00B320BA">
        <w:rPr>
          <w:lang w:val="fr-FR"/>
        </w:rPr>
        <w:t>’</w:t>
      </w:r>
      <w:r w:rsidRPr="00B320BA">
        <w:rPr>
          <w:lang w:val="fr-FR"/>
        </w:rPr>
        <w:t>acceptation ou le rejet du contenu en anglais</w:t>
      </w:r>
      <w:r w:rsidR="00A639B7" w:rsidRPr="00B320BA">
        <w:rPr>
          <w:lang w:val="fr-FR"/>
        </w:rPr>
        <w:t>;</w:t>
      </w:r>
    </w:p>
    <w:p w:rsidR="008B0CE9" w:rsidRPr="00B320BA" w:rsidRDefault="008B0CE9" w:rsidP="00A30068">
      <w:pPr>
        <w:pStyle w:val="ListParagraph"/>
        <w:ind w:left="1134"/>
        <w:rPr>
          <w:lang w:val="fr-FR"/>
        </w:rPr>
      </w:pPr>
    </w:p>
    <w:p w:rsidR="00A639B7" w:rsidRPr="00B320BA" w:rsidRDefault="00DD1A30" w:rsidP="00A30068">
      <w:pPr>
        <w:pStyle w:val="ListParagraph"/>
        <w:numPr>
          <w:ilvl w:val="0"/>
          <w:numId w:val="19"/>
        </w:numPr>
        <w:ind w:left="1134" w:hanging="567"/>
        <w:rPr>
          <w:lang w:val="fr-FR"/>
        </w:rPr>
      </w:pPr>
      <w:r w:rsidRPr="00B320BA">
        <w:rPr>
          <w:lang w:val="fr-FR"/>
        </w:rPr>
        <w:t>la liste harmonisée des produits et services </w:t>
      </w:r>
      <w:r w:rsidR="00A639B7" w:rsidRPr="00B320BA">
        <w:rPr>
          <w:lang w:val="fr-FR"/>
        </w:rPr>
        <w:t>TM5</w:t>
      </w:r>
      <w:r w:rsidR="00D14D2D" w:rsidRPr="00B320BA">
        <w:rPr>
          <w:lang w:val="fr-FR"/>
        </w:rPr>
        <w:t xml:space="preserve"> – </w:t>
      </w:r>
      <w:r w:rsidR="00A639B7" w:rsidRPr="00B320BA">
        <w:rPr>
          <w:lang w:val="fr-FR"/>
        </w:rPr>
        <w:t>ID</w:t>
      </w:r>
      <w:r w:rsidR="00B63E31" w:rsidRPr="00B320BA">
        <w:rPr>
          <w:lang w:val="fr-FR"/>
        </w:rPr>
        <w:t>;</w:t>
      </w:r>
    </w:p>
    <w:p w:rsidR="008B0CE9" w:rsidRPr="00B320BA" w:rsidRDefault="008B0CE9" w:rsidP="00A30068">
      <w:pPr>
        <w:pStyle w:val="ListParagraph"/>
        <w:ind w:left="1134"/>
        <w:rPr>
          <w:lang w:val="fr-FR"/>
        </w:rPr>
      </w:pPr>
    </w:p>
    <w:p w:rsidR="00A639B7" w:rsidRPr="00B320BA" w:rsidRDefault="00DD1A30" w:rsidP="00A30068">
      <w:pPr>
        <w:pStyle w:val="ListParagraph"/>
        <w:numPr>
          <w:ilvl w:val="0"/>
          <w:numId w:val="19"/>
        </w:numPr>
        <w:ind w:left="1134" w:hanging="567"/>
        <w:rPr>
          <w:lang w:val="fr-FR"/>
        </w:rPr>
      </w:pPr>
      <w:r w:rsidRPr="00B320BA">
        <w:rPr>
          <w:lang w:val="fr-FR"/>
        </w:rPr>
        <w:t>le Manuel des indications acceptables de produits et services de l</w:t>
      </w:r>
      <w:r w:rsidR="00D14D2D" w:rsidRPr="00B320BA">
        <w:rPr>
          <w:lang w:val="fr-FR"/>
        </w:rPr>
        <w:t>’</w:t>
      </w:r>
      <w:r w:rsidRPr="00B320BA">
        <w:rPr>
          <w:lang w:val="fr-FR"/>
        </w:rPr>
        <w:t>USPTO</w:t>
      </w:r>
      <w:r w:rsidR="00A639B7" w:rsidRPr="00B320BA">
        <w:rPr>
          <w:lang w:val="fr-FR"/>
        </w:rPr>
        <w:t>;</w:t>
      </w:r>
    </w:p>
    <w:p w:rsidR="008B0CE9" w:rsidRPr="00B320BA" w:rsidRDefault="008B0CE9" w:rsidP="00A30068">
      <w:pPr>
        <w:pStyle w:val="ListParagraph"/>
        <w:ind w:left="1134"/>
        <w:rPr>
          <w:lang w:val="fr-FR"/>
        </w:rPr>
      </w:pPr>
    </w:p>
    <w:p w:rsidR="00A639B7" w:rsidRPr="00B320BA" w:rsidRDefault="00DD1A30" w:rsidP="00A30068">
      <w:pPr>
        <w:pStyle w:val="ListParagraph"/>
        <w:numPr>
          <w:ilvl w:val="0"/>
          <w:numId w:val="19"/>
        </w:numPr>
        <w:ind w:left="1134" w:hanging="567"/>
        <w:rPr>
          <w:lang w:val="fr-FR"/>
        </w:rPr>
      </w:pPr>
      <w:r w:rsidRPr="00B320BA">
        <w:rPr>
          <w:lang w:val="fr-FR"/>
        </w:rPr>
        <w:t>la base de données</w:t>
      </w:r>
      <w:r w:rsidR="00652687" w:rsidRPr="00B320BA">
        <w:rPr>
          <w:lang w:val="fr-FR"/>
        </w:rPr>
        <w:t xml:space="preserve"> </w:t>
      </w:r>
      <w:r w:rsidRPr="00B320BA">
        <w:rPr>
          <w:lang w:val="fr-FR"/>
        </w:rPr>
        <w:t>européenne harmonisée</w:t>
      </w:r>
      <w:r w:rsidR="00A639B7" w:rsidRPr="00B320BA">
        <w:rPr>
          <w:lang w:val="fr-FR"/>
        </w:rPr>
        <w:t xml:space="preserve">;  </w:t>
      </w:r>
      <w:r w:rsidRPr="00B320BA">
        <w:rPr>
          <w:lang w:val="fr-FR"/>
        </w:rPr>
        <w:t>et</w:t>
      </w:r>
    </w:p>
    <w:p w:rsidR="008B0CE9" w:rsidRPr="00B320BA" w:rsidRDefault="008B0CE9" w:rsidP="00A30068">
      <w:pPr>
        <w:pStyle w:val="ListParagraph"/>
        <w:ind w:left="1134"/>
        <w:rPr>
          <w:lang w:val="fr-FR"/>
        </w:rPr>
      </w:pPr>
    </w:p>
    <w:p w:rsidR="00A639B7" w:rsidRPr="00B320BA" w:rsidRDefault="00DD1A30" w:rsidP="00A30068">
      <w:pPr>
        <w:pStyle w:val="ListParagraph"/>
        <w:numPr>
          <w:ilvl w:val="0"/>
          <w:numId w:val="19"/>
        </w:numPr>
        <w:ind w:left="1134" w:hanging="567"/>
        <w:rPr>
          <w:lang w:val="fr-FR"/>
        </w:rPr>
      </w:pPr>
      <w:r w:rsidRPr="00B320BA">
        <w:rPr>
          <w:lang w:val="fr-FR"/>
        </w:rPr>
        <w:t>la liste des indications de produits et services acceptables</w:t>
      </w:r>
      <w:r w:rsidR="00D14D2D" w:rsidRPr="00B320BA">
        <w:rPr>
          <w:lang w:val="fr-FR"/>
        </w:rPr>
        <w:t xml:space="preserve"> du KIP</w:t>
      </w:r>
      <w:r w:rsidRPr="00B320BA">
        <w:rPr>
          <w:lang w:val="fr-FR"/>
        </w:rPr>
        <w:t>O</w:t>
      </w:r>
      <w:r w:rsidR="00A639B7" w:rsidRPr="00B320BA">
        <w:rPr>
          <w:lang w:val="fr-FR"/>
        </w:rPr>
        <w:t>.</w:t>
      </w:r>
    </w:p>
    <w:p w:rsidR="008B0CE9" w:rsidRPr="00B320BA" w:rsidRDefault="008B0CE9" w:rsidP="00A30068">
      <w:pPr>
        <w:pStyle w:val="ListParagraph"/>
        <w:ind w:left="1134"/>
        <w:rPr>
          <w:lang w:val="fr-FR"/>
        </w:rPr>
      </w:pPr>
    </w:p>
    <w:p w:rsidR="00A9190F" w:rsidRPr="00B320BA" w:rsidRDefault="009745B8" w:rsidP="00A30068">
      <w:pPr>
        <w:pStyle w:val="ONUMFS"/>
        <w:rPr>
          <w:lang w:val="fr-FR"/>
        </w:rPr>
      </w:pPr>
      <w:r w:rsidRPr="00B320BA">
        <w:rPr>
          <w:lang w:val="fr-FR"/>
        </w:rPr>
        <w:t>E</w:t>
      </w:r>
      <w:r w:rsidR="007E4BAF" w:rsidRPr="00B320BA">
        <w:rPr>
          <w:lang w:val="fr-FR"/>
        </w:rPr>
        <w:t>n</w:t>
      </w:r>
      <w:r w:rsidR="00F078A0" w:rsidRPr="00B320BA">
        <w:rPr>
          <w:lang w:val="fr-FR"/>
        </w:rPr>
        <w:t> </w:t>
      </w:r>
      <w:r w:rsidR="007E4BAF" w:rsidRPr="00B320BA">
        <w:rPr>
          <w:lang w:val="fr-FR"/>
        </w:rPr>
        <w:t xml:space="preserve">2015, </w:t>
      </w:r>
      <w:r w:rsidRPr="00B320BA">
        <w:rPr>
          <w:lang w:val="fr-FR"/>
        </w:rPr>
        <w:t>une coopération a également été mise en place avec l</w:t>
      </w:r>
      <w:r w:rsidR="00D14D2D" w:rsidRPr="00B320BA">
        <w:rPr>
          <w:lang w:val="fr-FR"/>
        </w:rPr>
        <w:t>’</w:t>
      </w:r>
      <w:r w:rsidR="007E4BAF" w:rsidRPr="00B320BA">
        <w:rPr>
          <w:lang w:val="fr-FR"/>
        </w:rPr>
        <w:t>EUIPO</w:t>
      </w:r>
      <w:r w:rsidR="004B03BE" w:rsidRPr="00B320BA">
        <w:rPr>
          <w:lang w:val="fr-FR"/>
        </w:rPr>
        <w:t>,</w:t>
      </w:r>
      <w:r w:rsidR="007E4BAF" w:rsidRPr="00B320BA">
        <w:rPr>
          <w:lang w:val="fr-FR"/>
        </w:rPr>
        <w:t xml:space="preserve"> </w:t>
      </w:r>
      <w:r w:rsidRPr="00B320BA">
        <w:rPr>
          <w:lang w:val="fr-FR"/>
        </w:rPr>
        <w:t>de sorte que l</w:t>
      </w:r>
      <w:r w:rsidR="00D14D2D" w:rsidRPr="00B320BA">
        <w:rPr>
          <w:lang w:val="fr-FR"/>
        </w:rPr>
        <w:t>’</w:t>
      </w:r>
      <w:r w:rsidRPr="00B320BA">
        <w:rPr>
          <w:lang w:val="fr-FR"/>
        </w:rPr>
        <w:t>accès</w:t>
      </w:r>
      <w:r w:rsidR="00652687" w:rsidRPr="00B320BA">
        <w:rPr>
          <w:lang w:val="fr-FR"/>
        </w:rPr>
        <w:t xml:space="preserve"> </w:t>
      </w:r>
      <w:r w:rsidRPr="00B320BA">
        <w:rPr>
          <w:lang w:val="fr-FR"/>
        </w:rPr>
        <w:t>à la base de données européenne harmonisée puisse permettre des mises à jour régulières</w:t>
      </w:r>
      <w:r w:rsidR="007E4BAF" w:rsidRPr="00B320BA">
        <w:rPr>
          <w:lang w:val="fr-FR"/>
        </w:rPr>
        <w:t xml:space="preserve"> </w:t>
      </w:r>
      <w:r w:rsidRPr="00B320BA">
        <w:rPr>
          <w:lang w:val="fr-FR"/>
        </w:rPr>
        <w:t>de l</w:t>
      </w:r>
      <w:r w:rsidR="00D14D2D" w:rsidRPr="00B320BA">
        <w:rPr>
          <w:lang w:val="fr-FR"/>
        </w:rPr>
        <w:t>’</w:t>
      </w:r>
      <w:r w:rsidRPr="00B320BA">
        <w:rPr>
          <w:lang w:val="fr-FR"/>
        </w:rPr>
        <w:t>état d</w:t>
      </w:r>
      <w:r w:rsidR="00D14D2D" w:rsidRPr="00B320BA">
        <w:rPr>
          <w:lang w:val="fr-FR"/>
        </w:rPr>
        <w:t>’</w:t>
      </w:r>
      <w:r w:rsidRPr="00B320BA">
        <w:rPr>
          <w:lang w:val="fr-FR"/>
        </w:rPr>
        <w:t xml:space="preserve">acceptation </w:t>
      </w:r>
      <w:r w:rsidR="004B03BE" w:rsidRPr="00B320BA">
        <w:rPr>
          <w:lang w:val="fr-FR"/>
        </w:rPr>
        <w:t>en ce qui concerne</w:t>
      </w:r>
      <w:r w:rsidRPr="00B320BA">
        <w:rPr>
          <w:lang w:val="fr-FR"/>
        </w:rPr>
        <w:t xml:space="preserve"> la base de données MGS, pour l</w:t>
      </w:r>
      <w:r w:rsidR="00D14D2D" w:rsidRPr="00B320BA">
        <w:rPr>
          <w:lang w:val="fr-FR"/>
        </w:rPr>
        <w:t>’</w:t>
      </w:r>
      <w:r w:rsidR="007E4BAF" w:rsidRPr="00B320BA">
        <w:rPr>
          <w:lang w:val="fr-FR"/>
        </w:rPr>
        <w:t xml:space="preserve">Union </w:t>
      </w:r>
      <w:r w:rsidRPr="00B320BA">
        <w:rPr>
          <w:lang w:val="fr-FR"/>
        </w:rPr>
        <w:t>européenne ainsi que pour les pays européens participant</w:t>
      </w:r>
      <w:r w:rsidR="007E4BAF" w:rsidRPr="00B320BA">
        <w:rPr>
          <w:lang w:val="fr-FR"/>
        </w:rPr>
        <w:t xml:space="preserve"> </w:t>
      </w:r>
      <w:r w:rsidRPr="00B320BA">
        <w:rPr>
          <w:lang w:val="fr-FR"/>
        </w:rPr>
        <w:t>à</w:t>
      </w:r>
      <w:r w:rsidR="00A9190F" w:rsidRPr="00B320BA">
        <w:rPr>
          <w:lang w:val="fr-FR"/>
        </w:rPr>
        <w:t xml:space="preserve"> </w:t>
      </w:r>
      <w:r w:rsidRPr="00B320BA">
        <w:rPr>
          <w:lang w:val="fr-FR"/>
        </w:rPr>
        <w:t>la fo</w:t>
      </w:r>
      <w:r w:rsidR="00A9190F" w:rsidRPr="00B320BA">
        <w:rPr>
          <w:lang w:val="fr-FR"/>
        </w:rPr>
        <w:t>nction</w:t>
      </w:r>
      <w:r w:rsidRPr="00B320BA">
        <w:rPr>
          <w:lang w:val="fr-FR"/>
        </w:rPr>
        <w:t> MGS</w:t>
      </w:r>
      <w:r w:rsidR="004B03BE" w:rsidRPr="00B320BA">
        <w:rPr>
          <w:lang w:val="fr-FR"/>
        </w:rPr>
        <w:t xml:space="preserve"> intitulée</w:t>
      </w:r>
      <w:r w:rsidR="00A9190F" w:rsidRPr="00B320BA">
        <w:rPr>
          <w:lang w:val="fr-FR"/>
        </w:rPr>
        <w:t xml:space="preserve"> </w:t>
      </w:r>
      <w:r w:rsidR="00F078A0" w:rsidRPr="00B320BA">
        <w:rPr>
          <w:lang w:val="fr-FR"/>
        </w:rPr>
        <w:t>“</w:t>
      </w:r>
      <w:r w:rsidR="004B03BE" w:rsidRPr="00B320BA">
        <w:rPr>
          <w:bCs/>
          <w:szCs w:val="22"/>
          <w:lang w:val="fr-FR"/>
        </w:rPr>
        <w:t>V</w:t>
      </w:r>
      <w:r w:rsidRPr="00B320BA">
        <w:rPr>
          <w:bCs/>
          <w:szCs w:val="22"/>
          <w:lang w:val="fr-FR"/>
        </w:rPr>
        <w:t>érifier acceptation par partie contractante désignée</w:t>
      </w:r>
      <w:r w:rsidR="00F078A0" w:rsidRPr="00B320BA">
        <w:rPr>
          <w:lang w:val="fr-FR"/>
        </w:rPr>
        <w:t>”</w:t>
      </w:r>
      <w:r w:rsidR="00A9190F" w:rsidRPr="00B320BA">
        <w:rPr>
          <w:lang w:val="fr-FR"/>
        </w:rPr>
        <w:t>.</w:t>
      </w:r>
    </w:p>
    <w:p w:rsidR="00CE02D8" w:rsidRPr="00B320BA" w:rsidRDefault="008B0CE9" w:rsidP="00A30068">
      <w:pPr>
        <w:pStyle w:val="Heading1"/>
        <w:rPr>
          <w:lang w:val="fr-FR"/>
        </w:rPr>
      </w:pPr>
      <w:r w:rsidRPr="00B320BA">
        <w:rPr>
          <w:lang w:val="fr-FR"/>
        </w:rPr>
        <w:t>Poursuite de l’enrichissement de la base de données MGS</w:t>
      </w:r>
    </w:p>
    <w:p w:rsidR="00590940" w:rsidRPr="00B320BA" w:rsidRDefault="008B0CE9" w:rsidP="00A30068">
      <w:pPr>
        <w:pStyle w:val="Heading2"/>
        <w:rPr>
          <w:lang w:val="fr-FR"/>
        </w:rPr>
      </w:pPr>
      <w:r w:rsidRPr="00B320BA">
        <w:rPr>
          <w:lang w:val="fr-FR"/>
        </w:rPr>
        <w:t>Vérification de l’acceptation par les offices nationaux</w:t>
      </w:r>
    </w:p>
    <w:p w:rsidR="00D14D2D" w:rsidRPr="00B320BA" w:rsidRDefault="00D14D2D" w:rsidP="00A30068">
      <w:pPr>
        <w:tabs>
          <w:tab w:val="num" w:pos="0"/>
        </w:tabs>
        <w:rPr>
          <w:lang w:val="fr-FR"/>
        </w:rPr>
      </w:pPr>
    </w:p>
    <w:p w:rsidR="00590940" w:rsidRPr="00B320BA" w:rsidRDefault="009745B8" w:rsidP="00A30068">
      <w:pPr>
        <w:pStyle w:val="ONUMFS"/>
        <w:rPr>
          <w:lang w:val="fr-FR"/>
        </w:rPr>
      </w:pPr>
      <w:r w:rsidRPr="00B320BA">
        <w:rPr>
          <w:lang w:val="fr-FR"/>
        </w:rPr>
        <w:t>La coopération entre le Bureau international et les parties contractantes du système de Madrid</w:t>
      </w:r>
      <w:r w:rsidR="00B918FC" w:rsidRPr="00B320BA">
        <w:rPr>
          <w:lang w:val="fr-FR"/>
        </w:rPr>
        <w:t>, o</w:t>
      </w:r>
      <w:r w:rsidRPr="00B320BA">
        <w:rPr>
          <w:lang w:val="fr-FR"/>
        </w:rPr>
        <w:t>u les pays préparant leur adhésion au</w:t>
      </w:r>
      <w:r w:rsidR="00B918FC" w:rsidRPr="00B320BA">
        <w:rPr>
          <w:lang w:val="fr-FR"/>
        </w:rPr>
        <w:t xml:space="preserve"> </w:t>
      </w:r>
      <w:r w:rsidRPr="00B320BA">
        <w:rPr>
          <w:lang w:val="fr-FR"/>
        </w:rPr>
        <w:t>système de Madrid</w:t>
      </w:r>
      <w:r w:rsidR="00B918FC" w:rsidRPr="00B320BA">
        <w:rPr>
          <w:lang w:val="fr-FR"/>
        </w:rPr>
        <w:t xml:space="preserve">, </w:t>
      </w:r>
      <w:r w:rsidRPr="00B320BA">
        <w:rPr>
          <w:lang w:val="fr-FR"/>
        </w:rPr>
        <w:t>se poursuit</w:t>
      </w:r>
      <w:r w:rsidR="009A4068" w:rsidRPr="00B320BA">
        <w:rPr>
          <w:lang w:val="fr-FR"/>
        </w:rPr>
        <w:t xml:space="preserve"> </w:t>
      </w:r>
      <w:r w:rsidRPr="00B320BA">
        <w:rPr>
          <w:lang w:val="fr-FR"/>
        </w:rPr>
        <w:t>en vue d</w:t>
      </w:r>
      <w:r w:rsidR="00D14D2D" w:rsidRPr="00B320BA">
        <w:rPr>
          <w:lang w:val="fr-FR"/>
        </w:rPr>
        <w:t>’</w:t>
      </w:r>
      <w:r w:rsidRPr="00B320BA">
        <w:rPr>
          <w:lang w:val="fr-FR"/>
        </w:rPr>
        <w:t>accroître les données relatives aux indications acceptées qui figurent dans la base de données MGS pour fournir aux déposants des informations utiles aux fins du dépôt international, c</w:t>
      </w:r>
      <w:r w:rsidR="00D14D2D" w:rsidRPr="00B320BA">
        <w:rPr>
          <w:lang w:val="fr-FR"/>
        </w:rPr>
        <w:t>’</w:t>
      </w:r>
      <w:r w:rsidRPr="00B320BA">
        <w:rPr>
          <w:lang w:val="fr-FR"/>
        </w:rPr>
        <w:t>est</w:t>
      </w:r>
      <w:r w:rsidR="008B0CE9" w:rsidRPr="00B320BA">
        <w:rPr>
          <w:lang w:val="fr-FR"/>
        </w:rPr>
        <w:noBreakHyphen/>
      </w:r>
      <w:r w:rsidRPr="00B320BA">
        <w:rPr>
          <w:lang w:val="fr-FR"/>
        </w:rPr>
        <w:t>à</w:t>
      </w:r>
      <w:r w:rsidR="008B0CE9" w:rsidRPr="00B320BA">
        <w:rPr>
          <w:lang w:val="fr-FR"/>
        </w:rPr>
        <w:noBreakHyphen/>
      </w:r>
      <w:r w:rsidRPr="00B320BA">
        <w:rPr>
          <w:lang w:val="fr-FR"/>
        </w:rPr>
        <w:t>dire des informations leur permettant de savoir à l</w:t>
      </w:r>
      <w:r w:rsidR="00D14D2D" w:rsidRPr="00B320BA">
        <w:rPr>
          <w:lang w:val="fr-FR"/>
        </w:rPr>
        <w:t>’</w:t>
      </w:r>
      <w:r w:rsidRPr="00B320BA">
        <w:rPr>
          <w:lang w:val="fr-FR"/>
        </w:rPr>
        <w:t>avance si certains termes de leur liste sont de nature à entraîner un refus provisoire de la part de pays qu</w:t>
      </w:r>
      <w:r w:rsidR="00D14D2D" w:rsidRPr="00B320BA">
        <w:rPr>
          <w:lang w:val="fr-FR"/>
        </w:rPr>
        <w:t>’</w:t>
      </w:r>
      <w:r w:rsidRPr="00B320BA">
        <w:rPr>
          <w:lang w:val="fr-FR"/>
        </w:rPr>
        <w:t>ils désignent</w:t>
      </w:r>
      <w:r w:rsidR="00590940" w:rsidRPr="00B320BA">
        <w:rPr>
          <w:lang w:val="fr-FR"/>
        </w:rPr>
        <w:t>.</w:t>
      </w:r>
    </w:p>
    <w:p w:rsidR="00590940" w:rsidRPr="00B320BA" w:rsidRDefault="008B0CE9" w:rsidP="00A30068">
      <w:pPr>
        <w:pStyle w:val="Heading2"/>
        <w:rPr>
          <w:lang w:val="fr-FR"/>
        </w:rPr>
      </w:pPr>
      <w:r w:rsidRPr="00B320BA">
        <w:rPr>
          <w:lang w:val="fr-FR"/>
        </w:rPr>
        <w:lastRenderedPageBreak/>
        <w:t>Intégration de nouvelles indications de produits et services</w:t>
      </w:r>
    </w:p>
    <w:p w:rsidR="00590940" w:rsidRPr="00B320BA" w:rsidRDefault="00590940" w:rsidP="00A30068">
      <w:pPr>
        <w:keepNext/>
        <w:tabs>
          <w:tab w:val="num" w:pos="0"/>
        </w:tabs>
        <w:rPr>
          <w:lang w:val="fr-FR"/>
        </w:rPr>
      </w:pPr>
    </w:p>
    <w:p w:rsidR="00590940" w:rsidRPr="00B320BA" w:rsidRDefault="00CF380D" w:rsidP="00A30068">
      <w:pPr>
        <w:pStyle w:val="ONUMFS"/>
        <w:keepNext/>
        <w:rPr>
          <w:lang w:val="fr-FR"/>
        </w:rPr>
      </w:pPr>
      <w:r w:rsidRPr="00B320BA">
        <w:rPr>
          <w:lang w:val="fr-FR"/>
        </w:rPr>
        <w:t>A</w:t>
      </w:r>
      <w:r w:rsidR="008071E1" w:rsidRPr="00B320BA">
        <w:rPr>
          <w:lang w:val="fr-FR"/>
        </w:rPr>
        <w:t>f</w:t>
      </w:r>
      <w:r w:rsidRPr="00B320BA">
        <w:rPr>
          <w:lang w:val="fr-FR"/>
        </w:rPr>
        <w:t>in de rendre la base de données </w:t>
      </w:r>
      <w:r w:rsidR="008071E1" w:rsidRPr="00B320BA">
        <w:rPr>
          <w:lang w:val="fr-FR"/>
        </w:rPr>
        <w:t>MGS aussi utile que possible pour les déposants de demandes internationales et nationales, celle</w:t>
      </w:r>
      <w:r w:rsidR="008B0CE9" w:rsidRPr="00B320BA">
        <w:rPr>
          <w:lang w:val="fr-FR"/>
        </w:rPr>
        <w:noBreakHyphen/>
      </w:r>
      <w:r w:rsidR="008071E1" w:rsidRPr="00B320BA">
        <w:rPr>
          <w:lang w:val="fr-FR"/>
        </w:rPr>
        <w:t>ci continuera d</w:t>
      </w:r>
      <w:r w:rsidR="00D14D2D" w:rsidRPr="00B320BA">
        <w:rPr>
          <w:lang w:val="fr-FR"/>
        </w:rPr>
        <w:t>’</w:t>
      </w:r>
      <w:r w:rsidR="008071E1" w:rsidRPr="00B320BA">
        <w:rPr>
          <w:lang w:val="fr-FR"/>
        </w:rPr>
        <w:t>être enrichie au moyen d</w:t>
      </w:r>
      <w:r w:rsidR="00D14D2D" w:rsidRPr="00B320BA">
        <w:rPr>
          <w:lang w:val="fr-FR"/>
        </w:rPr>
        <w:t>’</w:t>
      </w:r>
      <w:r w:rsidR="008071E1" w:rsidRPr="00B320BA">
        <w:rPr>
          <w:lang w:val="fr-FR"/>
        </w:rPr>
        <w:t>indications de produits et de services extraites de différentes sources, telles que </w:t>
      </w:r>
      <w:r w:rsidR="00590940" w:rsidRPr="00B320BA">
        <w:rPr>
          <w:lang w:val="fr-FR"/>
        </w:rPr>
        <w:t>:</w:t>
      </w:r>
    </w:p>
    <w:p w:rsidR="00590940" w:rsidRPr="00B320BA" w:rsidRDefault="008071E1" w:rsidP="00A30068">
      <w:pPr>
        <w:numPr>
          <w:ilvl w:val="0"/>
          <w:numId w:val="11"/>
        </w:numPr>
        <w:ind w:left="1134" w:hanging="567"/>
        <w:rPr>
          <w:lang w:val="fr-FR"/>
        </w:rPr>
      </w:pPr>
      <w:r w:rsidRPr="00B320BA">
        <w:rPr>
          <w:lang w:val="fr-FR"/>
        </w:rPr>
        <w:t>les termes fréquemment utilisés extraits périodiquement des demandes internationales reçues par le Bureau international ainsi que du Registre international des marques</w:t>
      </w:r>
      <w:r w:rsidR="00590940" w:rsidRPr="00B320BA">
        <w:rPr>
          <w:lang w:val="fr-FR"/>
        </w:rPr>
        <w:t>;</w:t>
      </w:r>
    </w:p>
    <w:p w:rsidR="00590940" w:rsidRPr="00B320BA" w:rsidRDefault="00590940" w:rsidP="00A30068">
      <w:pPr>
        <w:ind w:left="1134" w:hanging="567"/>
        <w:rPr>
          <w:lang w:val="fr-FR"/>
        </w:rPr>
      </w:pPr>
    </w:p>
    <w:p w:rsidR="00323CE7" w:rsidRPr="00B320BA" w:rsidRDefault="008071E1" w:rsidP="00A30068">
      <w:pPr>
        <w:numPr>
          <w:ilvl w:val="0"/>
          <w:numId w:val="11"/>
        </w:numPr>
        <w:ind w:left="1134" w:hanging="567"/>
        <w:rPr>
          <w:lang w:val="fr-FR"/>
        </w:rPr>
      </w:pPr>
      <w:r w:rsidRPr="00B320BA">
        <w:rPr>
          <w:lang w:val="fr-FR"/>
        </w:rPr>
        <w:t>la liste harmonisée TM5 ID</w:t>
      </w:r>
      <w:r w:rsidR="00323CE7" w:rsidRPr="00B320BA">
        <w:rPr>
          <w:lang w:val="fr-FR"/>
        </w:rPr>
        <w:t>;</w:t>
      </w:r>
    </w:p>
    <w:p w:rsidR="00323CE7" w:rsidRPr="00B320BA" w:rsidRDefault="00323CE7" w:rsidP="00A30068">
      <w:pPr>
        <w:pStyle w:val="ListParagraph"/>
        <w:ind w:left="1134" w:hanging="567"/>
        <w:rPr>
          <w:lang w:val="fr-FR"/>
        </w:rPr>
      </w:pPr>
    </w:p>
    <w:p w:rsidR="00590940" w:rsidRPr="00B320BA" w:rsidRDefault="003E7403" w:rsidP="00A30068">
      <w:pPr>
        <w:numPr>
          <w:ilvl w:val="0"/>
          <w:numId w:val="11"/>
        </w:numPr>
        <w:ind w:left="1134" w:hanging="567"/>
        <w:rPr>
          <w:lang w:val="fr-FR"/>
        </w:rPr>
      </w:pPr>
      <w:r w:rsidRPr="00B320BA">
        <w:rPr>
          <w:lang w:val="fr-FR"/>
        </w:rPr>
        <w:t>la base de données européenne harmonisée</w:t>
      </w:r>
      <w:r w:rsidR="00323CE7" w:rsidRPr="00B320BA">
        <w:rPr>
          <w:lang w:val="fr-FR"/>
        </w:rPr>
        <w:t>;</w:t>
      </w:r>
    </w:p>
    <w:p w:rsidR="00BD2665" w:rsidRPr="00B320BA" w:rsidRDefault="00BD2665" w:rsidP="00A30068">
      <w:pPr>
        <w:ind w:left="1134" w:hanging="567"/>
        <w:rPr>
          <w:lang w:val="fr-FR"/>
        </w:rPr>
      </w:pPr>
    </w:p>
    <w:p w:rsidR="00590940" w:rsidRPr="00B320BA" w:rsidRDefault="003E7403" w:rsidP="00A30068">
      <w:pPr>
        <w:numPr>
          <w:ilvl w:val="0"/>
          <w:numId w:val="11"/>
        </w:numPr>
        <w:ind w:left="1134" w:hanging="567"/>
        <w:rPr>
          <w:lang w:val="fr-FR"/>
        </w:rPr>
      </w:pPr>
      <w:r w:rsidRPr="00B320BA">
        <w:rPr>
          <w:lang w:val="fr-FR"/>
        </w:rPr>
        <w:t>les listes nationales de produits et de services reçues des offices de propriété intellectuelle nationaux, telles que celles déjà communiquées par les pays suivants : Allemagne, Australie</w:t>
      </w:r>
      <w:r w:rsidR="00323CE7" w:rsidRPr="00B320BA">
        <w:rPr>
          <w:lang w:val="fr-FR"/>
        </w:rPr>
        <w:t xml:space="preserve">, </w:t>
      </w:r>
      <w:r w:rsidRPr="00B320BA">
        <w:rPr>
          <w:lang w:val="fr-FR"/>
        </w:rPr>
        <w:t>Chine</w:t>
      </w:r>
      <w:r w:rsidR="00590940" w:rsidRPr="00B320BA">
        <w:rPr>
          <w:lang w:val="fr-FR"/>
        </w:rPr>
        <w:t xml:space="preserve">, </w:t>
      </w:r>
      <w:r w:rsidRPr="00B320BA">
        <w:rPr>
          <w:lang w:val="fr-FR"/>
        </w:rPr>
        <w:t>Japon, République de Corée et Suisse</w:t>
      </w:r>
      <w:r w:rsidR="00590940" w:rsidRPr="00B320BA">
        <w:rPr>
          <w:lang w:val="fr-FR"/>
        </w:rPr>
        <w:t>;</w:t>
      </w:r>
      <w:r w:rsidR="00EF478A" w:rsidRPr="00B320BA">
        <w:rPr>
          <w:lang w:val="fr-FR"/>
        </w:rPr>
        <w:t xml:space="preserve">  </w:t>
      </w:r>
      <w:r w:rsidRPr="00B320BA">
        <w:rPr>
          <w:lang w:val="fr-FR"/>
        </w:rPr>
        <w:t>et</w:t>
      </w:r>
    </w:p>
    <w:p w:rsidR="00590940" w:rsidRPr="00B320BA" w:rsidRDefault="00590940" w:rsidP="00A30068">
      <w:pPr>
        <w:ind w:left="1134" w:hanging="567"/>
        <w:rPr>
          <w:lang w:val="fr-FR"/>
        </w:rPr>
      </w:pPr>
    </w:p>
    <w:p w:rsidR="003E7403" w:rsidRPr="00B320BA" w:rsidRDefault="003E7403" w:rsidP="00A30068">
      <w:pPr>
        <w:numPr>
          <w:ilvl w:val="0"/>
          <w:numId w:val="11"/>
        </w:numPr>
        <w:ind w:left="1134" w:hanging="567"/>
        <w:rPr>
          <w:lang w:val="fr-FR"/>
        </w:rPr>
      </w:pPr>
      <w:r w:rsidRPr="00B320BA">
        <w:rPr>
          <w:lang w:val="fr-FR"/>
        </w:rPr>
        <w:t>les registres de marques nationaux des pays coopérant avec l</w:t>
      </w:r>
      <w:r w:rsidR="00D14D2D" w:rsidRPr="00B320BA">
        <w:rPr>
          <w:lang w:val="fr-FR"/>
        </w:rPr>
        <w:t>’</w:t>
      </w:r>
      <w:r w:rsidRPr="00B320BA">
        <w:rPr>
          <w:lang w:val="fr-FR"/>
        </w:rPr>
        <w:t xml:space="preserve">OMPI dans le cadre du projet de base de données mondiale sur les marques, et dont les indications fréquemment utilisées </w:t>
      </w:r>
      <w:r w:rsidR="00CF380D" w:rsidRPr="00B320BA">
        <w:rPr>
          <w:lang w:val="fr-FR"/>
        </w:rPr>
        <w:t>qui ne figurent pas encore dans la base MGS seront examinées en vue de leur intégrati</w:t>
      </w:r>
      <w:r w:rsidR="008B0CE9" w:rsidRPr="00B320BA">
        <w:rPr>
          <w:lang w:val="fr-FR"/>
        </w:rPr>
        <w:t>on.  De</w:t>
      </w:r>
      <w:r w:rsidRPr="00B320BA">
        <w:rPr>
          <w:lang w:val="fr-FR"/>
        </w:rPr>
        <w:t>s termes fréquemment utilisés ont déjà été extraits des registres nationaux de l</w:t>
      </w:r>
      <w:r w:rsidR="00D14D2D" w:rsidRPr="00B320BA">
        <w:rPr>
          <w:lang w:val="fr-FR"/>
        </w:rPr>
        <w:t>’</w:t>
      </w:r>
      <w:r w:rsidRPr="00B320BA">
        <w:rPr>
          <w:lang w:val="fr-FR"/>
        </w:rPr>
        <w:t>Australie</w:t>
      </w:r>
      <w:r w:rsidR="00590940" w:rsidRPr="00B320BA">
        <w:rPr>
          <w:lang w:val="fr-FR"/>
        </w:rPr>
        <w:t xml:space="preserve">, </w:t>
      </w:r>
      <w:r w:rsidRPr="00B320BA">
        <w:rPr>
          <w:lang w:val="fr-FR"/>
        </w:rPr>
        <w:t>du Canada, des États</w:t>
      </w:r>
      <w:r w:rsidR="008B0CE9" w:rsidRPr="00B320BA">
        <w:rPr>
          <w:lang w:val="fr-FR"/>
        </w:rPr>
        <w:noBreakHyphen/>
      </w:r>
      <w:r w:rsidRPr="00B320BA">
        <w:rPr>
          <w:lang w:val="fr-FR"/>
        </w:rPr>
        <w:t>Unis d</w:t>
      </w:r>
      <w:r w:rsidR="00D14D2D" w:rsidRPr="00B320BA">
        <w:rPr>
          <w:lang w:val="fr-FR"/>
        </w:rPr>
        <w:t>’</w:t>
      </w:r>
      <w:r w:rsidRPr="00B320BA">
        <w:rPr>
          <w:lang w:val="fr-FR"/>
        </w:rPr>
        <w:t>Amérique, d</w:t>
      </w:r>
      <w:r w:rsidR="00D14D2D" w:rsidRPr="00B320BA">
        <w:rPr>
          <w:lang w:val="fr-FR"/>
        </w:rPr>
        <w:t>’</w:t>
      </w:r>
      <w:r w:rsidRPr="00B320BA">
        <w:rPr>
          <w:lang w:val="fr-FR"/>
        </w:rPr>
        <w:t>Israël, de la Fédération de Russie, du Japon, du Mexique, de la Nouvelle</w:t>
      </w:r>
      <w:r w:rsidR="008B0CE9" w:rsidRPr="00B320BA">
        <w:rPr>
          <w:lang w:val="fr-FR"/>
        </w:rPr>
        <w:noBreakHyphen/>
      </w:r>
      <w:r w:rsidRPr="00B320BA">
        <w:rPr>
          <w:lang w:val="fr-FR"/>
        </w:rPr>
        <w:t>Zélande, de Singapour et de la Suisse.</w:t>
      </w:r>
    </w:p>
    <w:p w:rsidR="003E7403" w:rsidRPr="00B320BA" w:rsidRDefault="003E7403" w:rsidP="00A30068">
      <w:pPr>
        <w:rPr>
          <w:lang w:val="fr-FR"/>
        </w:rPr>
      </w:pPr>
    </w:p>
    <w:p w:rsidR="004B6B21" w:rsidRPr="00B320BA" w:rsidRDefault="008B0CE9" w:rsidP="00A30068">
      <w:pPr>
        <w:pStyle w:val="Heading1"/>
        <w:rPr>
          <w:lang w:val="fr-FR"/>
        </w:rPr>
      </w:pPr>
      <w:r w:rsidRPr="00B320BA">
        <w:rPr>
          <w:lang w:val="fr-FR"/>
        </w:rPr>
        <w:t>Budget</w:t>
      </w:r>
    </w:p>
    <w:p w:rsidR="001C676A" w:rsidRPr="00B320BA" w:rsidRDefault="001C676A" w:rsidP="00A30068">
      <w:pPr>
        <w:rPr>
          <w:b/>
          <w:lang w:val="fr-FR"/>
        </w:rPr>
      </w:pPr>
    </w:p>
    <w:p w:rsidR="008B0CE9" w:rsidRPr="00B320BA" w:rsidRDefault="00C83C61" w:rsidP="00A30068">
      <w:pPr>
        <w:pStyle w:val="ONUMFS"/>
        <w:rPr>
          <w:lang w:val="fr-FR"/>
        </w:rPr>
      </w:pPr>
      <w:r w:rsidRPr="00B320BA">
        <w:rPr>
          <w:lang w:val="fr-FR"/>
        </w:rPr>
        <w:t>En</w:t>
      </w:r>
      <w:r w:rsidR="00F078A0" w:rsidRPr="00B320BA">
        <w:rPr>
          <w:lang w:val="fr-FR"/>
        </w:rPr>
        <w:t> </w:t>
      </w:r>
      <w:r w:rsidRPr="00B320BA">
        <w:rPr>
          <w:lang w:val="fr-FR"/>
        </w:rPr>
        <w:t>2015, l</w:t>
      </w:r>
      <w:r w:rsidR="00D14D2D" w:rsidRPr="00B320BA">
        <w:rPr>
          <w:lang w:val="fr-FR"/>
        </w:rPr>
        <w:t>’</w:t>
      </w:r>
      <w:r w:rsidRPr="00B320BA">
        <w:rPr>
          <w:lang w:val="fr-FR"/>
        </w:rPr>
        <w:t>Assemblée de l</w:t>
      </w:r>
      <w:r w:rsidR="00D14D2D" w:rsidRPr="00B320BA">
        <w:rPr>
          <w:lang w:val="fr-FR"/>
        </w:rPr>
        <w:t>’</w:t>
      </w:r>
      <w:r w:rsidRPr="00B320BA">
        <w:rPr>
          <w:lang w:val="fr-FR"/>
        </w:rPr>
        <w:t>Union de Madrid a approuvé l</w:t>
      </w:r>
      <w:r w:rsidR="00D14D2D" w:rsidRPr="00B320BA">
        <w:rPr>
          <w:lang w:val="fr-FR"/>
        </w:rPr>
        <w:t>’</w:t>
      </w:r>
      <w:r w:rsidRPr="00B320BA">
        <w:rPr>
          <w:lang w:val="fr-FR"/>
        </w:rPr>
        <w:t>utilisation du solde des crédits du projet à fin</w:t>
      </w:r>
      <w:r w:rsidR="002575E3">
        <w:rPr>
          <w:lang w:val="fr-FR"/>
        </w:rPr>
        <w:t> </w:t>
      </w:r>
      <w:r w:rsidR="00327FCD" w:rsidRPr="00B320BA">
        <w:rPr>
          <w:lang w:val="fr-FR"/>
        </w:rPr>
        <w:t>2015</w:t>
      </w:r>
      <w:r w:rsidR="004B6B21" w:rsidRPr="00B320BA">
        <w:rPr>
          <w:lang w:val="fr-FR"/>
        </w:rPr>
        <w:t xml:space="preserve"> </w:t>
      </w:r>
      <w:r w:rsidR="00CF380D" w:rsidRPr="00B320BA">
        <w:rPr>
          <w:lang w:val="fr-FR"/>
        </w:rPr>
        <w:t>p</w:t>
      </w:r>
      <w:r w:rsidRPr="00B320BA">
        <w:rPr>
          <w:lang w:val="fr-FR"/>
        </w:rPr>
        <w:t>our aider certains offices nationaux dans la t</w:t>
      </w:r>
      <w:r w:rsidR="00CF380D" w:rsidRPr="00B320BA">
        <w:rPr>
          <w:lang w:val="fr-FR"/>
        </w:rPr>
        <w:t>raduction de la base de données </w:t>
      </w:r>
      <w:r w:rsidRPr="00B320BA">
        <w:rPr>
          <w:lang w:val="fr-FR"/>
        </w:rPr>
        <w:t>MGS dans leur langue nationale (voir le</w:t>
      </w:r>
      <w:r w:rsidR="00F1441F" w:rsidRPr="00B320BA">
        <w:rPr>
          <w:lang w:val="fr-FR"/>
        </w:rPr>
        <w:t xml:space="preserve"> </w:t>
      </w:r>
      <w:r w:rsidRPr="00B320BA">
        <w:rPr>
          <w:lang w:val="fr-FR"/>
        </w:rPr>
        <w:t xml:space="preserve">paragraphe 28 du </w:t>
      </w:r>
      <w:r w:rsidR="00F1441F" w:rsidRPr="00B320BA">
        <w:rPr>
          <w:lang w:val="fr-FR"/>
        </w:rPr>
        <w:t>document MM/A/49/2</w:t>
      </w:r>
      <w:r w:rsidR="004B6B21" w:rsidRPr="00B320BA">
        <w:rPr>
          <w:lang w:val="fr-FR"/>
        </w:rPr>
        <w:t>).</w:t>
      </w:r>
    </w:p>
    <w:p w:rsidR="008B0CE9" w:rsidRPr="00B320BA" w:rsidRDefault="00C83C61" w:rsidP="00A30068">
      <w:pPr>
        <w:pStyle w:val="ONUMFS"/>
        <w:rPr>
          <w:lang w:val="fr-FR"/>
        </w:rPr>
      </w:pPr>
      <w:r w:rsidRPr="00B320BA">
        <w:rPr>
          <w:lang w:val="fr-FR"/>
        </w:rPr>
        <w:t>L</w:t>
      </w:r>
      <w:r w:rsidR="00D14D2D" w:rsidRPr="00B320BA">
        <w:rPr>
          <w:lang w:val="fr-FR"/>
        </w:rPr>
        <w:t>’</w:t>
      </w:r>
      <w:r w:rsidRPr="00B320BA">
        <w:rPr>
          <w:lang w:val="fr-FR"/>
        </w:rPr>
        <w:t>annexe</w:t>
      </w:r>
      <w:r w:rsidR="00F078A0" w:rsidRPr="00B320BA">
        <w:rPr>
          <w:lang w:val="fr-FR"/>
        </w:rPr>
        <w:t> </w:t>
      </w:r>
      <w:r w:rsidRPr="00B320BA">
        <w:rPr>
          <w:lang w:val="fr-FR"/>
        </w:rPr>
        <w:t>V contient un tableau indiquant la ventilation de la dotation initiale (232 </w:t>
      </w:r>
      <w:r w:rsidR="004B6B21" w:rsidRPr="00B320BA">
        <w:rPr>
          <w:lang w:val="fr-FR"/>
        </w:rPr>
        <w:t>000</w:t>
      </w:r>
      <w:r w:rsidR="00F078A0" w:rsidRPr="00B320BA">
        <w:rPr>
          <w:lang w:val="fr-FR"/>
        </w:rPr>
        <w:t> </w:t>
      </w:r>
      <w:r w:rsidRPr="00B320BA">
        <w:rPr>
          <w:lang w:val="fr-FR"/>
        </w:rPr>
        <w:t>francs suisses</w:t>
      </w:r>
      <w:r w:rsidR="004B6B21" w:rsidRPr="00B320BA">
        <w:rPr>
          <w:lang w:val="fr-FR"/>
        </w:rPr>
        <w:t xml:space="preserve">) </w:t>
      </w:r>
      <w:r w:rsidRPr="00B320BA">
        <w:rPr>
          <w:lang w:val="fr-FR"/>
        </w:rPr>
        <w:t>mise à disposition par l</w:t>
      </w:r>
      <w:r w:rsidR="00D14D2D" w:rsidRPr="00B320BA">
        <w:rPr>
          <w:lang w:val="fr-FR"/>
        </w:rPr>
        <w:t>’</w:t>
      </w:r>
      <w:r w:rsidRPr="00B320BA">
        <w:rPr>
          <w:lang w:val="fr-FR"/>
        </w:rPr>
        <w:t>OMPI pour la t</w:t>
      </w:r>
      <w:r w:rsidR="00CF380D" w:rsidRPr="00B320BA">
        <w:rPr>
          <w:lang w:val="fr-FR"/>
        </w:rPr>
        <w:t>raduction de la base de données </w:t>
      </w:r>
      <w:r w:rsidRPr="00B320BA">
        <w:rPr>
          <w:lang w:val="fr-FR"/>
        </w:rPr>
        <w:t xml:space="preserve">MGS et les dépenses </w:t>
      </w:r>
      <w:r w:rsidR="00CF380D" w:rsidRPr="00B320BA">
        <w:rPr>
          <w:lang w:val="fr-FR"/>
        </w:rPr>
        <w:t>effectivement engagées jusqu</w:t>
      </w:r>
      <w:r w:rsidR="00D14D2D" w:rsidRPr="00B320BA">
        <w:rPr>
          <w:lang w:val="fr-FR"/>
        </w:rPr>
        <w:t>’</w:t>
      </w:r>
      <w:r w:rsidR="00CF380D" w:rsidRPr="00B320BA">
        <w:rPr>
          <w:lang w:val="fr-FR"/>
        </w:rPr>
        <w:t>au </w:t>
      </w:r>
      <w:r w:rsidRPr="00B320BA">
        <w:rPr>
          <w:lang w:val="fr-FR"/>
        </w:rPr>
        <w:t>3</w:t>
      </w:r>
      <w:r w:rsidR="00D14D2D" w:rsidRPr="00B320BA">
        <w:rPr>
          <w:lang w:val="fr-FR"/>
        </w:rPr>
        <w:t>0 mai 20</w:t>
      </w:r>
      <w:r w:rsidR="00F1441F" w:rsidRPr="00B320BA">
        <w:rPr>
          <w:lang w:val="fr-FR"/>
        </w:rPr>
        <w:t>16</w:t>
      </w:r>
      <w:r w:rsidR="004B6B21" w:rsidRPr="00B320BA">
        <w:rPr>
          <w:lang w:val="fr-FR"/>
        </w:rPr>
        <w:t xml:space="preserve">, </w:t>
      </w:r>
      <w:r w:rsidRPr="00B320BA">
        <w:rPr>
          <w:lang w:val="fr-FR"/>
        </w:rPr>
        <w:t>pour le travail de traduction effectué par les offices nationaux initialement retenus pour bénéficier d</w:t>
      </w:r>
      <w:r w:rsidR="00D14D2D" w:rsidRPr="00B320BA">
        <w:rPr>
          <w:lang w:val="fr-FR"/>
        </w:rPr>
        <w:t>’</w:t>
      </w:r>
      <w:r w:rsidRPr="00B320BA">
        <w:rPr>
          <w:lang w:val="fr-FR"/>
        </w:rPr>
        <w:t>un soutien financier ou qui ont demandé à en bénéfici</w:t>
      </w:r>
      <w:r w:rsidR="008B0CE9" w:rsidRPr="00B320BA">
        <w:rPr>
          <w:lang w:val="fr-FR"/>
        </w:rPr>
        <w:t>er.  Le</w:t>
      </w:r>
      <w:r w:rsidRPr="00B320BA">
        <w:rPr>
          <w:lang w:val="fr-FR"/>
        </w:rPr>
        <w:t xml:space="preserve"> tableau indique en particulier (dans la colonne “Solde reporté sur 2015”) les fonds dont chaque office participant dispose encore pour poursuivre la t</w:t>
      </w:r>
      <w:r w:rsidR="00CF380D" w:rsidRPr="00B320BA">
        <w:rPr>
          <w:lang w:val="fr-FR"/>
        </w:rPr>
        <w:t>raduction de la base de données </w:t>
      </w:r>
      <w:r w:rsidRPr="00B320BA">
        <w:rPr>
          <w:lang w:val="fr-FR"/>
        </w:rPr>
        <w:t>MGS</w:t>
      </w:r>
      <w:r w:rsidR="004B6B21" w:rsidRPr="00B320BA">
        <w:rPr>
          <w:lang w:val="fr-FR"/>
        </w:rPr>
        <w:t>.</w:t>
      </w:r>
    </w:p>
    <w:p w:rsidR="004B6B21" w:rsidRPr="00B320BA" w:rsidRDefault="00CF380D" w:rsidP="00A30068">
      <w:pPr>
        <w:pStyle w:val="ONUMFS"/>
        <w:rPr>
          <w:lang w:val="fr-FR"/>
        </w:rPr>
      </w:pPr>
      <w:r w:rsidRPr="00B320BA">
        <w:rPr>
          <w:lang w:val="fr-FR"/>
        </w:rPr>
        <w:t>Au mois de mai </w:t>
      </w:r>
      <w:r w:rsidR="00F1441F" w:rsidRPr="00B320BA">
        <w:rPr>
          <w:lang w:val="fr-FR"/>
        </w:rPr>
        <w:t xml:space="preserve">2016, </w:t>
      </w:r>
      <w:r w:rsidR="00C83C61" w:rsidRPr="00B320BA">
        <w:rPr>
          <w:lang w:val="fr-FR"/>
        </w:rPr>
        <w:t>un montant total de 10</w:t>
      </w:r>
      <w:r w:rsidRPr="00B320BA">
        <w:rPr>
          <w:lang w:val="fr-FR"/>
        </w:rPr>
        <w:t>5</w:t>
      </w:r>
      <w:r w:rsidR="00C83C61" w:rsidRPr="00B320BA">
        <w:rPr>
          <w:lang w:val="fr-FR"/>
        </w:rPr>
        <w:t> </w:t>
      </w:r>
      <w:r w:rsidR="00330006" w:rsidRPr="00B320BA">
        <w:rPr>
          <w:lang w:val="fr-FR"/>
        </w:rPr>
        <w:t>987</w:t>
      </w:r>
      <w:r w:rsidR="00F078A0" w:rsidRPr="00B320BA">
        <w:rPr>
          <w:lang w:val="fr-FR"/>
        </w:rPr>
        <w:t> </w:t>
      </w:r>
      <w:r w:rsidR="004B6B21" w:rsidRPr="00B320BA">
        <w:rPr>
          <w:lang w:val="fr-FR"/>
        </w:rPr>
        <w:t xml:space="preserve">francs </w:t>
      </w:r>
      <w:r w:rsidR="00C83C61" w:rsidRPr="00B320BA">
        <w:rPr>
          <w:lang w:val="fr-FR"/>
        </w:rPr>
        <w:t>suisses restait disponible pour financer la t</w:t>
      </w:r>
      <w:r w:rsidRPr="00B320BA">
        <w:rPr>
          <w:lang w:val="fr-FR"/>
        </w:rPr>
        <w:t>raduction de la base de données </w:t>
      </w:r>
      <w:r w:rsidR="00C83C61" w:rsidRPr="00B320BA">
        <w:rPr>
          <w:lang w:val="fr-FR"/>
        </w:rPr>
        <w:t>MGS dans les langues pour lesquelles un mémorandum d</w:t>
      </w:r>
      <w:r w:rsidR="00D14D2D" w:rsidRPr="00B320BA">
        <w:rPr>
          <w:lang w:val="fr-FR"/>
        </w:rPr>
        <w:t>’</w:t>
      </w:r>
      <w:r w:rsidR="00C83C61" w:rsidRPr="00B320BA">
        <w:rPr>
          <w:lang w:val="fr-FR"/>
        </w:rPr>
        <w:t>accord a été signé entre l</w:t>
      </w:r>
      <w:r w:rsidR="00D14D2D" w:rsidRPr="00B320BA">
        <w:rPr>
          <w:lang w:val="fr-FR"/>
        </w:rPr>
        <w:t>’</w:t>
      </w:r>
      <w:r w:rsidR="00C83C61" w:rsidRPr="00B320BA">
        <w:rPr>
          <w:lang w:val="fr-FR"/>
        </w:rPr>
        <w:t>OMPI et l</w:t>
      </w:r>
      <w:r w:rsidR="00D14D2D" w:rsidRPr="00B320BA">
        <w:rPr>
          <w:lang w:val="fr-FR"/>
        </w:rPr>
        <w:t>’</w:t>
      </w:r>
      <w:r w:rsidR="00C83C61" w:rsidRPr="00B320BA">
        <w:rPr>
          <w:lang w:val="fr-FR"/>
        </w:rPr>
        <w:t>office national correspondant</w:t>
      </w:r>
      <w:r w:rsidR="004B6B21" w:rsidRPr="00B320BA">
        <w:rPr>
          <w:lang w:val="fr-FR"/>
        </w:rPr>
        <w:t>.</w:t>
      </w:r>
    </w:p>
    <w:p w:rsidR="00CD6DA9" w:rsidRPr="00B320BA" w:rsidRDefault="00CD6DA9" w:rsidP="00A30068">
      <w:pPr>
        <w:rPr>
          <w:i/>
          <w:lang w:val="fr-FR"/>
        </w:rPr>
      </w:pPr>
      <w:r w:rsidRPr="00B320BA">
        <w:rPr>
          <w:i/>
          <w:lang w:val="fr-FR"/>
        </w:rPr>
        <w:br w:type="page"/>
      </w:r>
    </w:p>
    <w:p w:rsidR="008B0CE9" w:rsidRPr="00B320BA" w:rsidRDefault="00C83C61" w:rsidP="00A30068">
      <w:pPr>
        <w:pStyle w:val="ONUMFS"/>
        <w:ind w:left="5533"/>
        <w:rPr>
          <w:i/>
          <w:lang w:val="fr-FR"/>
        </w:rPr>
      </w:pPr>
      <w:r w:rsidRPr="00B320BA">
        <w:rPr>
          <w:i/>
          <w:lang w:val="fr-FR"/>
        </w:rPr>
        <w:lastRenderedPageBreak/>
        <w:t>L</w:t>
      </w:r>
      <w:r w:rsidR="00D14D2D" w:rsidRPr="00B320BA">
        <w:rPr>
          <w:i/>
          <w:lang w:val="fr-FR"/>
        </w:rPr>
        <w:t>’</w:t>
      </w:r>
      <w:r w:rsidRPr="00B320BA">
        <w:rPr>
          <w:i/>
          <w:lang w:val="fr-FR"/>
        </w:rPr>
        <w:t>assemblée est invit</w:t>
      </w:r>
      <w:r w:rsidR="008B0CE9" w:rsidRPr="00B320BA">
        <w:rPr>
          <w:i/>
          <w:lang w:val="fr-FR"/>
        </w:rPr>
        <w:t>é</w:t>
      </w:r>
      <w:r w:rsidRPr="00B320BA">
        <w:rPr>
          <w:i/>
          <w:lang w:val="fr-FR"/>
        </w:rPr>
        <w:t>e</w:t>
      </w:r>
    </w:p>
    <w:p w:rsidR="008B0CE9" w:rsidRPr="00B320BA" w:rsidRDefault="00C83C61" w:rsidP="00666CCC">
      <w:pPr>
        <w:pStyle w:val="ONUMFS"/>
        <w:numPr>
          <w:ilvl w:val="2"/>
          <w:numId w:val="3"/>
        </w:numPr>
        <w:tabs>
          <w:tab w:val="left" w:pos="6237"/>
          <w:tab w:val="left" w:pos="6804"/>
        </w:tabs>
        <w:ind w:left="6237"/>
        <w:rPr>
          <w:i/>
          <w:lang w:val="fr-FR"/>
        </w:rPr>
      </w:pPr>
      <w:r w:rsidRPr="00B320BA">
        <w:rPr>
          <w:i/>
          <w:lang w:val="fr-FR"/>
        </w:rPr>
        <w:t>à prendre note du “Rapport sur l</w:t>
      </w:r>
      <w:r w:rsidR="00D14D2D" w:rsidRPr="00B320BA">
        <w:rPr>
          <w:i/>
          <w:lang w:val="fr-FR"/>
        </w:rPr>
        <w:t>’</w:t>
      </w:r>
      <w:r w:rsidRPr="00B320BA">
        <w:rPr>
          <w:i/>
          <w:lang w:val="fr-FR"/>
        </w:rPr>
        <w:t>état d</w:t>
      </w:r>
      <w:r w:rsidR="00D14D2D" w:rsidRPr="00B320BA">
        <w:rPr>
          <w:i/>
          <w:lang w:val="fr-FR"/>
        </w:rPr>
        <w:t>’</w:t>
      </w:r>
      <w:r w:rsidRPr="00B320BA">
        <w:rPr>
          <w:i/>
          <w:lang w:val="fr-FR"/>
        </w:rPr>
        <w:t xml:space="preserve">avancement de la base de données sur les produits et services du système de Madrid” </w:t>
      </w:r>
      <w:r w:rsidR="001332D6" w:rsidRPr="00B320BA">
        <w:rPr>
          <w:i/>
          <w:lang w:val="fr-FR"/>
        </w:rPr>
        <w:t>(</w:t>
      </w:r>
      <w:r w:rsidR="00C048AA" w:rsidRPr="00B320BA">
        <w:rPr>
          <w:i/>
          <w:lang w:val="fr-FR"/>
        </w:rPr>
        <w:t>document MM/A/</w:t>
      </w:r>
      <w:r w:rsidR="009603B4" w:rsidRPr="00B320BA">
        <w:rPr>
          <w:i/>
          <w:lang w:val="fr-FR"/>
        </w:rPr>
        <w:t>50</w:t>
      </w:r>
      <w:r w:rsidR="00C048AA" w:rsidRPr="00B320BA">
        <w:rPr>
          <w:i/>
          <w:lang w:val="fr-FR"/>
        </w:rPr>
        <w:t>/</w:t>
      </w:r>
      <w:r w:rsidR="009603B4" w:rsidRPr="00B320BA">
        <w:rPr>
          <w:i/>
          <w:lang w:val="fr-FR"/>
        </w:rPr>
        <w:t>1</w:t>
      </w:r>
      <w:r w:rsidR="00567FA4" w:rsidRPr="00B320BA">
        <w:rPr>
          <w:i/>
          <w:lang w:val="fr-FR"/>
        </w:rPr>
        <w:t xml:space="preserve">), </w:t>
      </w:r>
      <w:r w:rsidR="00CF380D" w:rsidRPr="00B320BA">
        <w:rPr>
          <w:i/>
          <w:lang w:val="fr-FR"/>
        </w:rPr>
        <w:t>et notamment de son paragraphe </w:t>
      </w:r>
      <w:r w:rsidRPr="00B320BA">
        <w:rPr>
          <w:i/>
          <w:lang w:val="fr-FR"/>
        </w:rPr>
        <w:t>33 sur le solde des crédits affectés au projet</w:t>
      </w:r>
      <w:r w:rsidR="008B0CE9" w:rsidRPr="00B320BA">
        <w:rPr>
          <w:i/>
          <w:lang w:val="fr-FR"/>
        </w:rPr>
        <w:t>,</w:t>
      </w:r>
      <w:r w:rsidR="005049DA" w:rsidRPr="00B320BA">
        <w:rPr>
          <w:i/>
          <w:lang w:val="fr-FR"/>
        </w:rPr>
        <w:t xml:space="preserve"> </w:t>
      </w:r>
      <w:r w:rsidRPr="00B320BA">
        <w:rPr>
          <w:i/>
          <w:lang w:val="fr-FR"/>
        </w:rPr>
        <w:t>et</w:t>
      </w:r>
    </w:p>
    <w:p w:rsidR="00F66F07" w:rsidRPr="00B320BA" w:rsidRDefault="00C83C61" w:rsidP="00666CCC">
      <w:pPr>
        <w:pStyle w:val="ONUMFS"/>
        <w:numPr>
          <w:ilvl w:val="2"/>
          <w:numId w:val="3"/>
        </w:numPr>
        <w:ind w:left="6237"/>
        <w:rPr>
          <w:i/>
          <w:lang w:val="fr-FR"/>
        </w:rPr>
      </w:pPr>
      <w:r w:rsidRPr="00B320BA">
        <w:rPr>
          <w:i/>
          <w:lang w:val="fr-FR"/>
        </w:rPr>
        <w:t>à prier le Bureau in</w:t>
      </w:r>
      <w:r w:rsidR="00CF380D" w:rsidRPr="00B320BA">
        <w:rPr>
          <w:i/>
          <w:lang w:val="fr-FR"/>
        </w:rPr>
        <w:t>ternational de lui présenter en </w:t>
      </w:r>
      <w:r w:rsidRPr="00B320BA">
        <w:rPr>
          <w:i/>
          <w:lang w:val="fr-FR"/>
        </w:rPr>
        <w:t>2017 un nouveau rapport sur l</w:t>
      </w:r>
      <w:r w:rsidR="00D14D2D" w:rsidRPr="00B320BA">
        <w:rPr>
          <w:i/>
          <w:lang w:val="fr-FR"/>
        </w:rPr>
        <w:t>’</w:t>
      </w:r>
      <w:r w:rsidRPr="00B320BA">
        <w:rPr>
          <w:i/>
          <w:lang w:val="fr-FR"/>
        </w:rPr>
        <w:t>état d</w:t>
      </w:r>
      <w:r w:rsidR="00D14D2D" w:rsidRPr="00B320BA">
        <w:rPr>
          <w:i/>
          <w:lang w:val="fr-FR"/>
        </w:rPr>
        <w:t>’</w:t>
      </w:r>
      <w:r w:rsidRPr="00B320BA">
        <w:rPr>
          <w:i/>
          <w:lang w:val="fr-FR"/>
        </w:rPr>
        <w:t>avancement de la base de données sur les produits et services du système de Madrid, en indiquant en particulier l</w:t>
      </w:r>
      <w:r w:rsidR="00D14D2D" w:rsidRPr="00B320BA">
        <w:rPr>
          <w:i/>
          <w:lang w:val="fr-FR"/>
        </w:rPr>
        <w:t>’</w:t>
      </w:r>
      <w:r w:rsidRPr="00B320BA">
        <w:rPr>
          <w:i/>
          <w:lang w:val="fr-FR"/>
        </w:rPr>
        <w:t>utilisation faite du solde des crédits affectés au projet</w:t>
      </w:r>
      <w:r w:rsidR="00F66F07" w:rsidRPr="00B320BA">
        <w:rPr>
          <w:i/>
          <w:lang w:val="fr-FR"/>
        </w:rPr>
        <w:t>.</w:t>
      </w:r>
    </w:p>
    <w:p w:rsidR="00716C9F" w:rsidRPr="00B320BA" w:rsidRDefault="00716C9F" w:rsidP="00A30068">
      <w:pPr>
        <w:ind w:left="5533"/>
        <w:rPr>
          <w:lang w:val="fr-FR"/>
        </w:rPr>
      </w:pPr>
    </w:p>
    <w:p w:rsidR="00716C9F" w:rsidRPr="00B320BA" w:rsidRDefault="00716C9F" w:rsidP="00A30068">
      <w:pPr>
        <w:ind w:left="5533"/>
        <w:rPr>
          <w:lang w:val="fr-FR"/>
        </w:rPr>
      </w:pPr>
    </w:p>
    <w:p w:rsidR="00590EB7" w:rsidRPr="00B320BA" w:rsidRDefault="00364000" w:rsidP="00A30068">
      <w:pPr>
        <w:ind w:left="5533"/>
        <w:rPr>
          <w:lang w:val="fr-FR"/>
        </w:rPr>
      </w:pPr>
      <w:r w:rsidRPr="00B320BA">
        <w:rPr>
          <w:lang w:val="fr-FR"/>
        </w:rPr>
        <w:t>[</w:t>
      </w:r>
      <w:r w:rsidR="00C83C61" w:rsidRPr="00B320BA">
        <w:rPr>
          <w:lang w:val="fr-FR"/>
        </w:rPr>
        <w:t>Les a</w:t>
      </w:r>
      <w:r w:rsidRPr="00B320BA">
        <w:rPr>
          <w:lang w:val="fr-FR"/>
        </w:rPr>
        <w:t>nnexes</w:t>
      </w:r>
      <w:r w:rsidR="00D11240" w:rsidRPr="00B320BA">
        <w:rPr>
          <w:lang w:val="fr-FR"/>
        </w:rPr>
        <w:t xml:space="preserve"> </w:t>
      </w:r>
      <w:r w:rsidR="00C83C61" w:rsidRPr="00B320BA">
        <w:rPr>
          <w:lang w:val="fr-FR"/>
        </w:rPr>
        <w:t>suivent</w:t>
      </w:r>
      <w:r w:rsidR="003A3606" w:rsidRPr="00B320BA">
        <w:rPr>
          <w:lang w:val="fr-FR"/>
        </w:rPr>
        <w:t>]</w:t>
      </w:r>
    </w:p>
    <w:p w:rsidR="00590EB7" w:rsidRPr="00B320BA" w:rsidRDefault="00590EB7" w:rsidP="00A30068">
      <w:pPr>
        <w:rPr>
          <w:lang w:val="fr-FR"/>
        </w:rPr>
        <w:sectPr w:rsidR="00590EB7" w:rsidRPr="00B320BA" w:rsidSect="001E6D23">
          <w:headerReference w:type="default" r:id="rId10"/>
          <w:endnotePr>
            <w:numFmt w:val="decimal"/>
          </w:endnotePr>
          <w:type w:val="continuous"/>
          <w:pgSz w:w="11907" w:h="16840" w:code="9"/>
          <w:pgMar w:top="567" w:right="1134" w:bottom="1077" w:left="1418" w:header="510" w:footer="1021" w:gutter="0"/>
          <w:cols w:space="720"/>
          <w:titlePg/>
          <w:docGrid w:linePitch="299"/>
        </w:sectPr>
      </w:pPr>
    </w:p>
    <w:p w:rsidR="00A30068" w:rsidRDefault="00A30068" w:rsidP="00A30068">
      <w:pPr>
        <w:pStyle w:val="Endofdocument-Annex"/>
        <w:ind w:left="0"/>
        <w:rPr>
          <w:lang w:val="fr-FR"/>
        </w:rPr>
      </w:pPr>
    </w:p>
    <w:p w:rsidR="00A30068" w:rsidRDefault="00A30068" w:rsidP="00A30068">
      <w:pPr>
        <w:pStyle w:val="Endofdocument-Annex"/>
        <w:ind w:left="0"/>
        <w:rPr>
          <w:lang w:val="fr-FR"/>
        </w:rPr>
      </w:pPr>
    </w:p>
    <w:p w:rsidR="00590EB7" w:rsidRPr="00B320BA" w:rsidRDefault="00A30068" w:rsidP="00A30068">
      <w:pPr>
        <w:pStyle w:val="Endofdocument-Annex"/>
        <w:ind w:left="0"/>
        <w:jc w:val="center"/>
        <w:rPr>
          <w:lang w:val="fr-FR"/>
        </w:rPr>
      </w:pPr>
      <w:r w:rsidRPr="00A30068">
        <w:rPr>
          <w:noProof/>
          <w:lang w:eastAsia="en-US"/>
        </w:rPr>
        <w:drawing>
          <wp:inline distT="0" distB="0" distL="0" distR="0" wp14:anchorId="4C66249B" wp14:editId="05971FD6">
            <wp:extent cx="7135200" cy="4489200"/>
            <wp:effectExtent l="8572"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7135200" cy="4489200"/>
                    </a:xfrm>
                    <a:prstGeom prst="rect">
                      <a:avLst/>
                    </a:prstGeom>
                    <a:noFill/>
                    <a:ln>
                      <a:noFill/>
                    </a:ln>
                  </pic:spPr>
                </pic:pic>
              </a:graphicData>
            </a:graphic>
          </wp:inline>
        </w:drawing>
      </w:r>
    </w:p>
    <w:p w:rsidR="00590EB7" w:rsidRPr="00B320BA" w:rsidRDefault="00590EB7" w:rsidP="00A30068">
      <w:pPr>
        <w:pStyle w:val="Endofdocument-Annex"/>
        <w:rPr>
          <w:lang w:val="fr-FR"/>
        </w:rPr>
      </w:pPr>
    </w:p>
    <w:p w:rsidR="001E6D23" w:rsidRPr="00B320BA" w:rsidRDefault="001E6D23" w:rsidP="00A30068">
      <w:pPr>
        <w:pStyle w:val="Endofdocument-Annex"/>
        <w:rPr>
          <w:lang w:val="fr-FR"/>
        </w:rPr>
      </w:pPr>
    </w:p>
    <w:p w:rsidR="001E6D23" w:rsidRPr="00B320BA" w:rsidRDefault="001E6D23" w:rsidP="00A30068">
      <w:pPr>
        <w:pStyle w:val="Endofdocument-Annex"/>
        <w:rPr>
          <w:lang w:val="fr-FR"/>
        </w:rPr>
      </w:pPr>
    </w:p>
    <w:p w:rsidR="00590EB7" w:rsidRPr="00B320BA" w:rsidRDefault="00590EB7" w:rsidP="00A30068">
      <w:pPr>
        <w:pStyle w:val="Endofdocument-Annex"/>
        <w:rPr>
          <w:i/>
          <w:lang w:val="fr-FR"/>
        </w:rPr>
      </w:pPr>
      <w:r w:rsidRPr="00B320BA">
        <w:rPr>
          <w:lang w:val="fr-FR"/>
        </w:rPr>
        <w:t>[L</w:t>
      </w:r>
      <w:r w:rsidR="00D14D2D" w:rsidRPr="00B320BA">
        <w:rPr>
          <w:lang w:val="fr-FR"/>
        </w:rPr>
        <w:t>’</w:t>
      </w:r>
      <w:r w:rsidRPr="00B320BA">
        <w:rPr>
          <w:lang w:val="fr-FR"/>
        </w:rPr>
        <w:t>annexe II suit]</w:t>
      </w:r>
    </w:p>
    <w:p w:rsidR="00590EB7" w:rsidRPr="00B320BA" w:rsidRDefault="00590EB7" w:rsidP="00A30068">
      <w:pPr>
        <w:rPr>
          <w:lang w:val="fr-FR"/>
        </w:rPr>
      </w:pPr>
    </w:p>
    <w:p w:rsidR="00590EB7" w:rsidRPr="00B320BA" w:rsidRDefault="00590EB7" w:rsidP="00A30068">
      <w:pPr>
        <w:rPr>
          <w:lang w:val="fr-FR"/>
        </w:rPr>
        <w:sectPr w:rsidR="00590EB7" w:rsidRPr="00B320BA" w:rsidSect="001E6D23">
          <w:headerReference w:type="first" r:id="rId12"/>
          <w:footerReference w:type="first" r:id="rId13"/>
          <w:endnotePr>
            <w:numFmt w:val="decimal"/>
          </w:endnotePr>
          <w:pgSz w:w="11907" w:h="16840" w:code="9"/>
          <w:pgMar w:top="567" w:right="1134" w:bottom="1077" w:left="1418" w:header="510" w:footer="1021" w:gutter="0"/>
          <w:cols w:space="720"/>
          <w:titlePg/>
          <w:docGrid w:linePitch="299"/>
        </w:sectPr>
      </w:pPr>
    </w:p>
    <w:p w:rsidR="00E021A1" w:rsidRPr="00B320BA" w:rsidRDefault="00E021A1" w:rsidP="00A30068">
      <w:pPr>
        <w:rPr>
          <w:lang w:val="fr-FR"/>
        </w:rPr>
      </w:pPr>
    </w:p>
    <w:p w:rsidR="001E6D23" w:rsidRPr="00B320BA" w:rsidRDefault="001E6D23" w:rsidP="00A30068">
      <w:pPr>
        <w:rPr>
          <w:lang w:val="fr-FR"/>
        </w:rPr>
      </w:pPr>
    </w:p>
    <w:p w:rsidR="00590EB7" w:rsidRPr="00B320BA" w:rsidRDefault="00A30068" w:rsidP="00A30068">
      <w:pPr>
        <w:jc w:val="center"/>
        <w:rPr>
          <w:lang w:val="fr-FR" w:bidi="mn-Mong-CN"/>
        </w:rPr>
      </w:pPr>
      <w:r w:rsidRPr="00A30068">
        <w:rPr>
          <w:noProof/>
          <w:lang w:eastAsia="en-US"/>
        </w:rPr>
        <w:drawing>
          <wp:inline distT="0" distB="0" distL="0" distR="0" wp14:anchorId="0D7B2F6A" wp14:editId="49D69F3E">
            <wp:extent cx="7635600" cy="4790225"/>
            <wp:effectExtent l="0" t="6033"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7635600" cy="4790225"/>
                    </a:xfrm>
                    <a:prstGeom prst="rect">
                      <a:avLst/>
                    </a:prstGeom>
                    <a:noFill/>
                    <a:ln>
                      <a:noFill/>
                    </a:ln>
                  </pic:spPr>
                </pic:pic>
              </a:graphicData>
            </a:graphic>
          </wp:inline>
        </w:drawing>
      </w:r>
    </w:p>
    <w:p w:rsidR="001E6D23" w:rsidRPr="00B320BA" w:rsidRDefault="001E6D23" w:rsidP="00A30068">
      <w:pPr>
        <w:ind w:left="5533"/>
        <w:rPr>
          <w:lang w:val="fr-FR" w:bidi="mn-Mong-CN"/>
        </w:rPr>
      </w:pPr>
    </w:p>
    <w:p w:rsidR="00A30068" w:rsidRDefault="00A30068" w:rsidP="00A30068">
      <w:pPr>
        <w:pStyle w:val="Endofdocument-Annex"/>
        <w:rPr>
          <w:lang w:val="fr-FR"/>
        </w:rPr>
      </w:pPr>
    </w:p>
    <w:p w:rsidR="00A30068" w:rsidRDefault="00A30068" w:rsidP="00A30068">
      <w:pPr>
        <w:pStyle w:val="Endofdocument-Annex"/>
        <w:rPr>
          <w:lang w:val="fr-FR"/>
        </w:rPr>
      </w:pPr>
    </w:p>
    <w:p w:rsidR="00590EB7" w:rsidRPr="00B320BA" w:rsidRDefault="00590EB7" w:rsidP="00A30068">
      <w:pPr>
        <w:pStyle w:val="Endofdocument-Annex"/>
        <w:rPr>
          <w:lang w:val="fr-FR"/>
        </w:rPr>
      </w:pPr>
      <w:r w:rsidRPr="00B320BA">
        <w:rPr>
          <w:lang w:val="fr-FR"/>
        </w:rPr>
        <w:t>[L</w:t>
      </w:r>
      <w:r w:rsidR="00D14D2D" w:rsidRPr="00B320BA">
        <w:rPr>
          <w:lang w:val="fr-FR"/>
        </w:rPr>
        <w:t>’</w:t>
      </w:r>
      <w:r w:rsidRPr="00B320BA">
        <w:rPr>
          <w:lang w:val="fr-FR"/>
        </w:rPr>
        <w:t>annexe III suit]</w:t>
      </w:r>
    </w:p>
    <w:p w:rsidR="00590EB7" w:rsidRPr="00B320BA" w:rsidRDefault="00590EB7" w:rsidP="00A30068">
      <w:pPr>
        <w:rPr>
          <w:lang w:val="fr-FR"/>
        </w:rPr>
      </w:pPr>
    </w:p>
    <w:p w:rsidR="00590EB7" w:rsidRPr="00B320BA" w:rsidRDefault="00590EB7" w:rsidP="00A30068">
      <w:pPr>
        <w:rPr>
          <w:lang w:val="fr-FR"/>
        </w:rPr>
        <w:sectPr w:rsidR="00590EB7" w:rsidRPr="00B320BA" w:rsidSect="001E6D23">
          <w:headerReference w:type="first" r:id="rId15"/>
          <w:endnotePr>
            <w:numFmt w:val="decimal"/>
          </w:endnotePr>
          <w:pgSz w:w="11907" w:h="16840" w:code="9"/>
          <w:pgMar w:top="567" w:right="1134" w:bottom="1077" w:left="1418" w:header="510" w:footer="1021" w:gutter="0"/>
          <w:cols w:space="720"/>
          <w:titlePg/>
          <w:docGrid w:linePitch="299"/>
        </w:sectPr>
      </w:pPr>
    </w:p>
    <w:p w:rsidR="0016230F" w:rsidRPr="00B320BA" w:rsidRDefault="0016230F" w:rsidP="00A30068">
      <w:pPr>
        <w:rPr>
          <w:lang w:val="fr-FR"/>
        </w:rPr>
      </w:pPr>
    </w:p>
    <w:p w:rsidR="001E6D23" w:rsidRPr="00B320BA" w:rsidRDefault="001E6D23" w:rsidP="00A30068">
      <w:pPr>
        <w:rPr>
          <w:lang w:val="fr-FR"/>
        </w:rPr>
      </w:pPr>
    </w:p>
    <w:p w:rsidR="003B3765" w:rsidRPr="00B320BA" w:rsidRDefault="00B62E6B" w:rsidP="00B62E6B">
      <w:pPr>
        <w:jc w:val="center"/>
        <w:rPr>
          <w:lang w:val="fr-FR" w:bidi="mn-Mong-CN"/>
        </w:rPr>
      </w:pPr>
      <w:r w:rsidRPr="00B62E6B">
        <w:rPr>
          <w:noProof/>
          <w:lang w:eastAsia="en-US"/>
        </w:rPr>
        <w:drawing>
          <wp:inline distT="0" distB="0" distL="0" distR="0" wp14:anchorId="6824D321" wp14:editId="67C495D1">
            <wp:extent cx="8017200" cy="5619600"/>
            <wp:effectExtent l="0" t="1270" r="190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8017200" cy="5619600"/>
                    </a:xfrm>
                    <a:prstGeom prst="rect">
                      <a:avLst/>
                    </a:prstGeom>
                    <a:noFill/>
                    <a:ln>
                      <a:noFill/>
                    </a:ln>
                  </pic:spPr>
                </pic:pic>
              </a:graphicData>
            </a:graphic>
          </wp:inline>
        </w:drawing>
      </w:r>
    </w:p>
    <w:p w:rsidR="001E6D23" w:rsidRPr="00B320BA" w:rsidRDefault="001E6D23" w:rsidP="00A30068">
      <w:pPr>
        <w:ind w:left="5533"/>
        <w:rPr>
          <w:lang w:val="fr-FR" w:bidi="mn-Mong-CN"/>
        </w:rPr>
      </w:pPr>
    </w:p>
    <w:p w:rsidR="001E6D23" w:rsidRPr="00B320BA" w:rsidRDefault="001E6D23" w:rsidP="00A30068">
      <w:pPr>
        <w:ind w:left="5533"/>
        <w:rPr>
          <w:lang w:val="fr-FR" w:bidi="mn-Mong-CN"/>
        </w:rPr>
      </w:pPr>
    </w:p>
    <w:p w:rsidR="003608E0" w:rsidRPr="00B320BA" w:rsidRDefault="003608E0" w:rsidP="00A30068">
      <w:pPr>
        <w:ind w:left="5533"/>
        <w:rPr>
          <w:i/>
          <w:lang w:val="fr-FR"/>
        </w:rPr>
      </w:pPr>
      <w:r w:rsidRPr="00B320BA">
        <w:rPr>
          <w:lang w:val="fr-FR"/>
        </w:rPr>
        <w:t>[</w:t>
      </w:r>
      <w:r w:rsidR="00590EB7" w:rsidRPr="00B320BA">
        <w:rPr>
          <w:lang w:val="fr-FR"/>
        </w:rPr>
        <w:t>L</w:t>
      </w:r>
      <w:r w:rsidR="00D14D2D" w:rsidRPr="00B320BA">
        <w:rPr>
          <w:lang w:val="fr-FR"/>
        </w:rPr>
        <w:t>’</w:t>
      </w:r>
      <w:r w:rsidR="00590EB7" w:rsidRPr="00B320BA">
        <w:rPr>
          <w:lang w:val="fr-FR"/>
        </w:rPr>
        <w:t>a</w:t>
      </w:r>
      <w:r w:rsidRPr="00B320BA">
        <w:rPr>
          <w:lang w:val="fr-FR"/>
        </w:rPr>
        <w:t>nnex</w:t>
      </w:r>
      <w:r w:rsidR="00590EB7" w:rsidRPr="00B320BA">
        <w:rPr>
          <w:lang w:val="fr-FR"/>
        </w:rPr>
        <w:t>e </w:t>
      </w:r>
      <w:r w:rsidRPr="00B320BA">
        <w:rPr>
          <w:lang w:val="fr-FR"/>
        </w:rPr>
        <w:t>I</w:t>
      </w:r>
      <w:r w:rsidR="00590EB7" w:rsidRPr="00B320BA">
        <w:rPr>
          <w:lang w:val="fr-FR"/>
        </w:rPr>
        <w:t xml:space="preserve">V </w:t>
      </w:r>
      <w:r w:rsidRPr="00B320BA">
        <w:rPr>
          <w:lang w:val="fr-FR"/>
        </w:rPr>
        <w:t>s</w:t>
      </w:r>
      <w:r w:rsidR="00590EB7" w:rsidRPr="00B320BA">
        <w:rPr>
          <w:lang w:val="fr-FR"/>
        </w:rPr>
        <w:t>uit</w:t>
      </w:r>
      <w:r w:rsidRPr="00B320BA">
        <w:rPr>
          <w:lang w:val="fr-FR"/>
        </w:rPr>
        <w:t>]</w:t>
      </w:r>
    </w:p>
    <w:p w:rsidR="003608E0" w:rsidRPr="00B320BA" w:rsidRDefault="003608E0" w:rsidP="00A30068">
      <w:pPr>
        <w:rPr>
          <w:lang w:val="fr-FR"/>
        </w:rPr>
        <w:sectPr w:rsidR="003608E0" w:rsidRPr="00B320BA" w:rsidSect="001E6D23">
          <w:headerReference w:type="first" r:id="rId17"/>
          <w:endnotePr>
            <w:numFmt w:val="decimal"/>
          </w:endnotePr>
          <w:pgSz w:w="11907" w:h="16840" w:code="9"/>
          <w:pgMar w:top="567" w:right="1134" w:bottom="1077" w:left="1418" w:header="510" w:footer="1021" w:gutter="0"/>
          <w:cols w:space="720"/>
          <w:titlePg/>
          <w:docGrid w:linePitch="299"/>
        </w:sectPr>
      </w:pPr>
    </w:p>
    <w:p w:rsidR="00A17AA3" w:rsidRPr="00B320BA" w:rsidRDefault="00A17AA3" w:rsidP="00A30068">
      <w:pPr>
        <w:rPr>
          <w:lang w:val="fr-FR"/>
        </w:rPr>
      </w:pPr>
    </w:p>
    <w:p w:rsidR="001E6D23" w:rsidRPr="00B320BA" w:rsidRDefault="001E6D23" w:rsidP="00A30068">
      <w:pPr>
        <w:rPr>
          <w:lang w:val="fr-FR"/>
        </w:rPr>
      </w:pPr>
    </w:p>
    <w:p w:rsidR="009D0B43" w:rsidRPr="00B320BA" w:rsidRDefault="00B62E6B" w:rsidP="00B62E6B">
      <w:pPr>
        <w:jc w:val="center"/>
        <w:rPr>
          <w:lang w:val="fr-FR"/>
        </w:rPr>
      </w:pPr>
      <w:r w:rsidRPr="00B62E6B">
        <w:rPr>
          <w:noProof/>
          <w:lang w:eastAsia="en-US"/>
        </w:rPr>
        <w:drawing>
          <wp:inline distT="0" distB="0" distL="0" distR="0" wp14:anchorId="399EB2E7" wp14:editId="1842268E">
            <wp:extent cx="7999200" cy="5500800"/>
            <wp:effectExtent l="0" t="7937"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7999200" cy="5500800"/>
                    </a:xfrm>
                    <a:prstGeom prst="rect">
                      <a:avLst/>
                    </a:prstGeom>
                    <a:noFill/>
                    <a:ln>
                      <a:noFill/>
                    </a:ln>
                  </pic:spPr>
                </pic:pic>
              </a:graphicData>
            </a:graphic>
          </wp:inline>
        </w:drawing>
      </w:r>
    </w:p>
    <w:p w:rsidR="00D604D7" w:rsidRPr="00B320BA" w:rsidRDefault="00D604D7" w:rsidP="00A30068">
      <w:pPr>
        <w:ind w:left="5533"/>
        <w:rPr>
          <w:lang w:val="fr-FR"/>
        </w:rPr>
      </w:pPr>
    </w:p>
    <w:p w:rsidR="001E6D23" w:rsidRPr="00B320BA" w:rsidRDefault="001E6D23" w:rsidP="00A30068">
      <w:pPr>
        <w:ind w:left="5533"/>
        <w:rPr>
          <w:lang w:val="fr-FR"/>
        </w:rPr>
      </w:pPr>
    </w:p>
    <w:p w:rsidR="001E6D23" w:rsidRPr="00B320BA" w:rsidRDefault="00075BD3" w:rsidP="00A30068">
      <w:pPr>
        <w:ind w:left="5533"/>
        <w:rPr>
          <w:lang w:val="fr-FR"/>
        </w:rPr>
        <w:sectPr w:rsidR="001E6D23" w:rsidRPr="00B320BA" w:rsidSect="001E6D23">
          <w:headerReference w:type="default" r:id="rId19"/>
          <w:headerReference w:type="first" r:id="rId20"/>
          <w:endnotePr>
            <w:numFmt w:val="decimal"/>
          </w:endnotePr>
          <w:pgSz w:w="11907" w:h="16840" w:code="9"/>
          <w:pgMar w:top="567" w:right="1134" w:bottom="1078" w:left="1418" w:header="510" w:footer="1021" w:gutter="0"/>
          <w:cols w:space="720"/>
          <w:titlePg/>
          <w:docGrid w:linePitch="299"/>
        </w:sectPr>
      </w:pPr>
      <w:r w:rsidRPr="00B320BA">
        <w:rPr>
          <w:lang w:val="fr-FR"/>
        </w:rPr>
        <w:t>[</w:t>
      </w:r>
      <w:r w:rsidR="00590EB7" w:rsidRPr="00B320BA">
        <w:rPr>
          <w:lang w:val="fr-FR"/>
        </w:rPr>
        <w:t>L</w:t>
      </w:r>
      <w:r w:rsidR="00D14D2D" w:rsidRPr="00B320BA">
        <w:rPr>
          <w:lang w:val="fr-FR"/>
        </w:rPr>
        <w:t>’</w:t>
      </w:r>
      <w:r w:rsidR="00590EB7" w:rsidRPr="00B320BA">
        <w:rPr>
          <w:lang w:val="fr-FR"/>
        </w:rPr>
        <w:t>a</w:t>
      </w:r>
      <w:r w:rsidR="005F545E" w:rsidRPr="00B320BA">
        <w:rPr>
          <w:lang w:val="fr-FR"/>
        </w:rPr>
        <w:t>nnex</w:t>
      </w:r>
      <w:r w:rsidR="00590EB7" w:rsidRPr="00B320BA">
        <w:rPr>
          <w:lang w:val="fr-FR"/>
        </w:rPr>
        <w:t>e </w:t>
      </w:r>
      <w:r w:rsidR="005F545E" w:rsidRPr="00B320BA">
        <w:rPr>
          <w:lang w:val="fr-FR"/>
        </w:rPr>
        <w:t xml:space="preserve">V </w:t>
      </w:r>
      <w:r w:rsidR="00590EB7" w:rsidRPr="00B320BA">
        <w:rPr>
          <w:lang w:val="fr-FR"/>
        </w:rPr>
        <w:t>suit</w:t>
      </w:r>
      <w:r w:rsidR="005F545E" w:rsidRPr="00B320BA">
        <w:rPr>
          <w:lang w:val="fr-FR"/>
        </w:rPr>
        <w:t>]</w:t>
      </w:r>
    </w:p>
    <w:p w:rsidR="009F0E40" w:rsidRPr="00B320BA" w:rsidRDefault="009F0E40" w:rsidP="00A30068">
      <w:pPr>
        <w:rPr>
          <w:lang w:val="fr-FR"/>
        </w:rPr>
      </w:pPr>
    </w:p>
    <w:p w:rsidR="009F0E40" w:rsidRPr="00B320BA" w:rsidRDefault="009F0E40" w:rsidP="00A30068">
      <w:pPr>
        <w:rPr>
          <w:lang w:val="fr-FR"/>
        </w:rPr>
      </w:pPr>
    </w:p>
    <w:p w:rsidR="009D0B43" w:rsidRPr="00B320BA" w:rsidRDefault="00CF5FC6" w:rsidP="00CF5FC6">
      <w:pPr>
        <w:jc w:val="center"/>
        <w:rPr>
          <w:lang w:val="fr-FR"/>
        </w:rPr>
      </w:pPr>
      <w:bookmarkStart w:id="4" w:name="_GoBack"/>
      <w:r w:rsidRPr="00CF5FC6">
        <w:rPr>
          <w:noProof/>
          <w:lang w:eastAsia="en-US"/>
        </w:rPr>
        <w:drawing>
          <wp:inline distT="0" distB="0" distL="0" distR="0" wp14:anchorId="3D8FFA93" wp14:editId="578CBCAE">
            <wp:extent cx="7999200" cy="5594400"/>
            <wp:effectExtent l="0" t="0" r="4127"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7999200" cy="5594400"/>
                    </a:xfrm>
                    <a:prstGeom prst="rect">
                      <a:avLst/>
                    </a:prstGeom>
                    <a:noFill/>
                    <a:ln>
                      <a:noFill/>
                    </a:ln>
                  </pic:spPr>
                </pic:pic>
              </a:graphicData>
            </a:graphic>
          </wp:inline>
        </w:drawing>
      </w:r>
      <w:bookmarkEnd w:id="4"/>
    </w:p>
    <w:p w:rsidR="009D0B43" w:rsidRDefault="009D0B43" w:rsidP="00A30068">
      <w:pPr>
        <w:ind w:left="5533"/>
        <w:rPr>
          <w:lang w:val="fr-FR"/>
        </w:rPr>
      </w:pPr>
    </w:p>
    <w:p w:rsidR="00CF5FC6" w:rsidRDefault="00CF5FC6" w:rsidP="00A30068">
      <w:pPr>
        <w:ind w:left="5533"/>
        <w:rPr>
          <w:lang w:val="fr-FR"/>
        </w:rPr>
      </w:pPr>
    </w:p>
    <w:p w:rsidR="00CF5FC6" w:rsidRPr="00B320BA" w:rsidRDefault="00CF5FC6" w:rsidP="00A30068">
      <w:pPr>
        <w:ind w:left="5533"/>
        <w:rPr>
          <w:lang w:val="fr-FR"/>
        </w:rPr>
      </w:pPr>
    </w:p>
    <w:p w:rsidR="0016230F" w:rsidRPr="00B320BA" w:rsidRDefault="009749AB" w:rsidP="00A30068">
      <w:pPr>
        <w:ind w:left="5533"/>
        <w:rPr>
          <w:lang w:val="fr-FR"/>
        </w:rPr>
      </w:pPr>
      <w:r w:rsidRPr="00B320BA">
        <w:rPr>
          <w:lang w:val="fr-FR"/>
        </w:rPr>
        <w:t>[</w:t>
      </w:r>
      <w:r w:rsidR="00590EB7" w:rsidRPr="00B320BA">
        <w:rPr>
          <w:lang w:val="fr-FR"/>
        </w:rPr>
        <w:t>Fi</w:t>
      </w:r>
      <w:r w:rsidR="00914B9C" w:rsidRPr="00B320BA">
        <w:rPr>
          <w:lang w:val="fr-FR"/>
        </w:rPr>
        <w:t xml:space="preserve">n </w:t>
      </w:r>
      <w:r w:rsidR="00590EB7" w:rsidRPr="00B320BA">
        <w:rPr>
          <w:lang w:val="fr-FR"/>
        </w:rPr>
        <w:t>de l</w:t>
      </w:r>
      <w:r w:rsidR="00D14D2D" w:rsidRPr="00B320BA">
        <w:rPr>
          <w:lang w:val="fr-FR"/>
        </w:rPr>
        <w:t>’</w:t>
      </w:r>
      <w:r w:rsidR="00590EB7" w:rsidRPr="00B320BA">
        <w:rPr>
          <w:lang w:val="fr-FR"/>
        </w:rPr>
        <w:t>a</w:t>
      </w:r>
      <w:r w:rsidRPr="00B320BA">
        <w:rPr>
          <w:lang w:val="fr-FR"/>
        </w:rPr>
        <w:t>nnex</w:t>
      </w:r>
      <w:r w:rsidR="00590EB7" w:rsidRPr="00B320BA">
        <w:rPr>
          <w:lang w:val="fr-FR"/>
        </w:rPr>
        <w:t>e </w:t>
      </w:r>
      <w:r w:rsidRPr="00B320BA">
        <w:rPr>
          <w:lang w:val="fr-FR"/>
        </w:rPr>
        <w:t xml:space="preserve">V </w:t>
      </w:r>
      <w:r w:rsidR="00590EB7" w:rsidRPr="00B320BA">
        <w:rPr>
          <w:lang w:val="fr-FR"/>
        </w:rPr>
        <w:t>et du</w:t>
      </w:r>
      <w:r w:rsidR="00914B9C" w:rsidRPr="00B320BA">
        <w:rPr>
          <w:lang w:val="fr-FR"/>
        </w:rPr>
        <w:t xml:space="preserve"> document</w:t>
      </w:r>
      <w:r w:rsidRPr="00B320BA">
        <w:rPr>
          <w:lang w:val="fr-FR"/>
        </w:rPr>
        <w:t>]</w:t>
      </w:r>
    </w:p>
    <w:sectPr w:rsidR="0016230F" w:rsidRPr="00B320BA" w:rsidSect="001E6D23">
      <w:headerReference w:type="first" r:id="rId22"/>
      <w:endnotePr>
        <w:numFmt w:val="decimal"/>
      </w:endnotePr>
      <w:pgSz w:w="11907" w:h="16840" w:code="9"/>
      <w:pgMar w:top="567" w:right="1134" w:bottom="1078" w:left="1418" w:header="510" w:footer="102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4C54" w:rsidRDefault="00734C54">
      <w:r>
        <w:separator/>
      </w:r>
    </w:p>
  </w:endnote>
  <w:endnote w:type="continuationSeparator" w:id="0">
    <w:p w:rsidR="00734C54" w:rsidRDefault="00734C54" w:rsidP="00F66F07">
      <w:r>
        <w:separator/>
      </w:r>
    </w:p>
    <w:p w:rsidR="00734C54" w:rsidRPr="003B38C1" w:rsidRDefault="00734C54" w:rsidP="00F66F07">
      <w:pPr>
        <w:spacing w:after="60"/>
        <w:rPr>
          <w:sz w:val="17"/>
        </w:rPr>
      </w:pPr>
      <w:r>
        <w:rPr>
          <w:sz w:val="17"/>
        </w:rPr>
        <w:t>[Endnote continued from previous page]</w:t>
      </w:r>
    </w:p>
  </w:endnote>
  <w:endnote w:type="continuationNotice" w:id="1">
    <w:p w:rsidR="00734C54" w:rsidRPr="003B38C1" w:rsidRDefault="00734C54" w:rsidP="00F66F07">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ongolian Baiti">
    <w:panose1 w:val="03000500000000000000"/>
    <w:charset w:val="00"/>
    <w:family w:val="script"/>
    <w:pitch w:val="variable"/>
    <w:sig w:usb0="80000023" w:usb1="00000000" w:usb2="0002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D23" w:rsidRPr="001E6D23" w:rsidRDefault="001E6D23" w:rsidP="001E6D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4C54" w:rsidRDefault="00734C54">
      <w:r>
        <w:separator/>
      </w:r>
    </w:p>
  </w:footnote>
  <w:footnote w:type="continuationSeparator" w:id="0">
    <w:p w:rsidR="00734C54" w:rsidRDefault="00734C54" w:rsidP="00F66F07">
      <w:r>
        <w:separator/>
      </w:r>
    </w:p>
    <w:p w:rsidR="00734C54" w:rsidRPr="00ED77FB" w:rsidRDefault="00734C54" w:rsidP="00F66F07">
      <w:pPr>
        <w:spacing w:after="60"/>
        <w:rPr>
          <w:sz w:val="17"/>
          <w:szCs w:val="17"/>
        </w:rPr>
      </w:pPr>
      <w:r w:rsidRPr="00ED77FB">
        <w:rPr>
          <w:sz w:val="17"/>
          <w:szCs w:val="17"/>
        </w:rPr>
        <w:t>[Footnote continued from previous page]</w:t>
      </w:r>
    </w:p>
  </w:footnote>
  <w:footnote w:type="continuationNotice" w:id="1">
    <w:p w:rsidR="00734C54" w:rsidRPr="00ED77FB" w:rsidRDefault="00734C54" w:rsidP="00F66F07">
      <w:pPr>
        <w:spacing w:before="60"/>
        <w:jc w:val="right"/>
        <w:rPr>
          <w:sz w:val="17"/>
          <w:szCs w:val="17"/>
        </w:rPr>
      </w:pPr>
      <w:r w:rsidRPr="00ED77FB">
        <w:rPr>
          <w:sz w:val="17"/>
          <w:szCs w:val="17"/>
        </w:rPr>
        <w:t>[Footnote continued on next page]</w:t>
      </w:r>
    </w:p>
  </w:footnote>
  <w:footnote w:id="2">
    <w:p w:rsidR="00734C54" w:rsidRPr="00EC100C" w:rsidRDefault="00734C54">
      <w:pPr>
        <w:pStyle w:val="FootnoteText"/>
        <w:rPr>
          <w:lang w:val="fr-FR"/>
        </w:rPr>
      </w:pPr>
      <w:r w:rsidRPr="00EC100C">
        <w:rPr>
          <w:rStyle w:val="FootnoteReference"/>
          <w:lang w:val="fr-FR"/>
        </w:rPr>
        <w:footnoteRef/>
      </w:r>
      <w:r w:rsidRPr="00EC100C">
        <w:rPr>
          <w:lang w:val="fr-FR"/>
        </w:rPr>
        <w:t xml:space="preserve"> </w:t>
      </w:r>
      <w:r w:rsidRPr="00EC100C">
        <w:rPr>
          <w:lang w:val="fr-FR"/>
        </w:rPr>
        <w:tab/>
      </w:r>
      <w:r w:rsidR="00EC100C" w:rsidRPr="00EC100C">
        <w:rPr>
          <w:lang w:val="fr-FR"/>
        </w:rPr>
        <w:t>Compte tenu de certains probl</w:t>
      </w:r>
      <w:r w:rsidR="00EC100C">
        <w:rPr>
          <w:lang w:val="fr-FR"/>
        </w:rPr>
        <w:t>è</w:t>
      </w:r>
      <w:r w:rsidR="00EC100C" w:rsidRPr="00EC100C">
        <w:rPr>
          <w:lang w:val="fr-FR"/>
        </w:rPr>
        <w:t>m</w:t>
      </w:r>
      <w:r w:rsidR="00EC100C">
        <w:rPr>
          <w:lang w:val="fr-FR"/>
        </w:rPr>
        <w:t>e</w:t>
      </w:r>
      <w:r w:rsidR="00EC100C" w:rsidRPr="00EC100C">
        <w:rPr>
          <w:lang w:val="fr-FR"/>
        </w:rPr>
        <w:t>s techniques concernant la relation entre la base de données MGS et l’environnement opérationnel d’examen, certaines divergences peuvent</w:t>
      </w:r>
      <w:r w:rsidR="00EC100C">
        <w:rPr>
          <w:lang w:val="fr-FR"/>
        </w:rPr>
        <w:t xml:space="preserve"> apparaître dans des circonstances exceptionnelles.  Le Bureau international prend actuellement des mesures pour résoudre ces problèmes.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C54" w:rsidRDefault="00734C54" w:rsidP="00017AA1">
    <w:pPr>
      <w:pStyle w:val="Header"/>
      <w:jc w:val="right"/>
    </w:pPr>
    <w:r>
      <w:t>MM/A/50/1</w:t>
    </w:r>
  </w:p>
  <w:p w:rsidR="00734C54" w:rsidRDefault="00590EB7" w:rsidP="00017AA1">
    <w:pPr>
      <w:pStyle w:val="Header"/>
      <w:jc w:val="right"/>
    </w:pPr>
    <w:proofErr w:type="gramStart"/>
    <w:r>
      <w:t>page</w:t>
    </w:r>
    <w:proofErr w:type="gramEnd"/>
    <w:r>
      <w:t> </w:t>
    </w:r>
    <w:r>
      <w:fldChar w:fldCharType="begin"/>
    </w:r>
    <w:r>
      <w:instrText>PAGE   \* MERGEFORMAT</w:instrText>
    </w:r>
    <w:r>
      <w:fldChar w:fldCharType="separate"/>
    </w:r>
    <w:r w:rsidR="00666CCC" w:rsidRPr="00666CCC">
      <w:rPr>
        <w:noProof/>
        <w:lang w:val="fr-FR"/>
      </w:rPr>
      <w:t>7</w:t>
    </w:r>
    <w:r>
      <w:fldChar w:fldCharType="end"/>
    </w:r>
  </w:p>
  <w:p w:rsidR="00590EB7" w:rsidRPr="00E557F4" w:rsidRDefault="00590EB7" w:rsidP="00017AA1">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EB7" w:rsidRDefault="00590EB7" w:rsidP="00590EB7">
    <w:pPr>
      <w:pStyle w:val="Header"/>
      <w:jc w:val="right"/>
    </w:pPr>
    <w:r>
      <w:t>MM/A/50/1</w:t>
    </w:r>
  </w:p>
  <w:p w:rsidR="00590EB7" w:rsidRDefault="00590EB7" w:rsidP="00590EB7">
    <w:pPr>
      <w:pStyle w:val="Header"/>
      <w:jc w:val="right"/>
    </w:pPr>
    <w:r>
      <w:t>ANNEXE I</w:t>
    </w:r>
  </w:p>
  <w:p w:rsidR="00590EB7" w:rsidRDefault="00590EB7" w:rsidP="00590EB7">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EB7" w:rsidRDefault="00590EB7" w:rsidP="00590EB7">
    <w:pPr>
      <w:pStyle w:val="Header"/>
      <w:jc w:val="right"/>
    </w:pPr>
    <w:r>
      <w:t>MM/A/50/1</w:t>
    </w:r>
  </w:p>
  <w:p w:rsidR="00590EB7" w:rsidRDefault="00590EB7" w:rsidP="00590EB7">
    <w:pPr>
      <w:pStyle w:val="Header"/>
      <w:jc w:val="right"/>
    </w:pPr>
    <w:r>
      <w:t>ANNEXE II</w:t>
    </w:r>
  </w:p>
  <w:p w:rsidR="00590EB7" w:rsidRDefault="00590EB7" w:rsidP="00590EB7">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EB7" w:rsidRDefault="00590EB7" w:rsidP="00590EB7">
    <w:pPr>
      <w:pStyle w:val="Header"/>
      <w:jc w:val="right"/>
    </w:pPr>
    <w:r>
      <w:t>MM/A/50/1</w:t>
    </w:r>
  </w:p>
  <w:p w:rsidR="00590EB7" w:rsidRDefault="00590EB7" w:rsidP="00590EB7">
    <w:pPr>
      <w:pStyle w:val="Header"/>
      <w:jc w:val="right"/>
    </w:pPr>
    <w:r>
      <w:t>ANNEXE III</w:t>
    </w:r>
  </w:p>
  <w:p w:rsidR="00590EB7" w:rsidRDefault="00590EB7" w:rsidP="00590EB7">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EB7" w:rsidRDefault="00590EB7" w:rsidP="00017AA1">
    <w:pPr>
      <w:pStyle w:val="Header"/>
      <w:jc w:val="right"/>
    </w:pPr>
    <w:r>
      <w:t>MM/A/50/1</w:t>
    </w:r>
  </w:p>
  <w:p w:rsidR="00590EB7" w:rsidRDefault="00590EB7" w:rsidP="00017AA1">
    <w:pPr>
      <w:pStyle w:val="Header"/>
      <w:jc w:val="right"/>
    </w:pPr>
    <w:r>
      <w:t>ANNEXE V</w:t>
    </w:r>
  </w:p>
  <w:p w:rsidR="00590EB7" w:rsidRPr="00E557F4" w:rsidRDefault="00590EB7" w:rsidP="00017AA1">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C54" w:rsidRDefault="00734C54" w:rsidP="00F66F07">
    <w:pPr>
      <w:pStyle w:val="Header"/>
      <w:jc w:val="right"/>
    </w:pPr>
    <w:r>
      <w:t>MM/A/50/1</w:t>
    </w:r>
  </w:p>
  <w:p w:rsidR="00734C54" w:rsidRDefault="00734C54" w:rsidP="00F66F07">
    <w:pPr>
      <w:pStyle w:val="Header"/>
      <w:jc w:val="right"/>
    </w:pPr>
    <w:r>
      <w:t>ANNEX</w:t>
    </w:r>
    <w:r w:rsidR="00C83C61">
      <w:t>E</w:t>
    </w:r>
    <w:r w:rsidR="00590EB7">
      <w:t> </w:t>
    </w:r>
    <w:r w:rsidR="001E6D23">
      <w:t>I</w:t>
    </w:r>
    <w:r>
      <w:t>V</w:t>
    </w:r>
  </w:p>
  <w:p w:rsidR="00590EB7" w:rsidRDefault="00590EB7" w:rsidP="00F66F07">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D23" w:rsidRDefault="001E6D23" w:rsidP="00F66F07">
    <w:pPr>
      <w:pStyle w:val="Header"/>
      <w:jc w:val="right"/>
    </w:pPr>
    <w:r>
      <w:t>MM/A/50/1</w:t>
    </w:r>
  </w:p>
  <w:p w:rsidR="001E6D23" w:rsidRDefault="001E6D23" w:rsidP="00F66F07">
    <w:pPr>
      <w:pStyle w:val="Header"/>
      <w:jc w:val="right"/>
    </w:pPr>
    <w:r>
      <w:t>ANNEXE V</w:t>
    </w:r>
  </w:p>
  <w:p w:rsidR="001E6D23" w:rsidRDefault="001E6D23" w:rsidP="00F66F07">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06F39"/>
    <w:multiLevelType w:val="hybridMultilevel"/>
    <w:tmpl w:val="357C3D90"/>
    <w:lvl w:ilvl="0" w:tplc="F80EFA20">
      <w:start w:val="1"/>
      <w:numFmt w:val="lowerRoman"/>
      <w:lvlText w:val="(%1)"/>
      <w:lvlJc w:val="left"/>
      <w:pPr>
        <w:tabs>
          <w:tab w:val="num" w:pos="5780"/>
        </w:tabs>
        <w:ind w:left="5780" w:hanging="720"/>
      </w:pPr>
      <w:rPr>
        <w:rFonts w:hint="default"/>
      </w:rPr>
    </w:lvl>
    <w:lvl w:ilvl="1" w:tplc="04090019">
      <w:start w:val="1"/>
      <w:numFmt w:val="lowerLetter"/>
      <w:lvlText w:val="%2."/>
      <w:lvlJc w:val="left"/>
      <w:pPr>
        <w:tabs>
          <w:tab w:val="num" w:pos="6140"/>
        </w:tabs>
        <w:ind w:left="6140" w:hanging="360"/>
      </w:pPr>
    </w:lvl>
    <w:lvl w:ilvl="2" w:tplc="0409001B">
      <w:start w:val="1"/>
      <w:numFmt w:val="lowerRoman"/>
      <w:lvlText w:val="%3."/>
      <w:lvlJc w:val="right"/>
      <w:pPr>
        <w:tabs>
          <w:tab w:val="num" w:pos="6860"/>
        </w:tabs>
        <w:ind w:left="6860" w:hanging="180"/>
      </w:pPr>
    </w:lvl>
    <w:lvl w:ilvl="3" w:tplc="0409000F">
      <w:start w:val="1"/>
      <w:numFmt w:val="decimal"/>
      <w:lvlText w:val="%4."/>
      <w:lvlJc w:val="left"/>
      <w:pPr>
        <w:tabs>
          <w:tab w:val="num" w:pos="7580"/>
        </w:tabs>
        <w:ind w:left="7580" w:hanging="360"/>
      </w:pPr>
    </w:lvl>
    <w:lvl w:ilvl="4" w:tplc="04090019">
      <w:start w:val="1"/>
      <w:numFmt w:val="lowerLetter"/>
      <w:lvlText w:val="%5."/>
      <w:lvlJc w:val="left"/>
      <w:pPr>
        <w:tabs>
          <w:tab w:val="num" w:pos="8300"/>
        </w:tabs>
        <w:ind w:left="8300" w:hanging="360"/>
      </w:pPr>
    </w:lvl>
    <w:lvl w:ilvl="5" w:tplc="0409001B">
      <w:start w:val="1"/>
      <w:numFmt w:val="lowerRoman"/>
      <w:lvlText w:val="%6."/>
      <w:lvlJc w:val="right"/>
      <w:pPr>
        <w:tabs>
          <w:tab w:val="num" w:pos="9020"/>
        </w:tabs>
        <w:ind w:left="9020" w:hanging="180"/>
      </w:pPr>
    </w:lvl>
    <w:lvl w:ilvl="6" w:tplc="0409000F">
      <w:start w:val="1"/>
      <w:numFmt w:val="decimal"/>
      <w:lvlText w:val="%7."/>
      <w:lvlJc w:val="left"/>
      <w:pPr>
        <w:tabs>
          <w:tab w:val="num" w:pos="9740"/>
        </w:tabs>
        <w:ind w:left="9740" w:hanging="360"/>
      </w:pPr>
    </w:lvl>
    <w:lvl w:ilvl="7" w:tplc="04090019">
      <w:start w:val="1"/>
      <w:numFmt w:val="lowerLetter"/>
      <w:lvlText w:val="%8."/>
      <w:lvlJc w:val="left"/>
      <w:pPr>
        <w:tabs>
          <w:tab w:val="num" w:pos="10460"/>
        </w:tabs>
        <w:ind w:left="10460" w:hanging="360"/>
      </w:pPr>
    </w:lvl>
    <w:lvl w:ilvl="8" w:tplc="0409001B">
      <w:start w:val="1"/>
      <w:numFmt w:val="lowerRoman"/>
      <w:lvlText w:val="%9."/>
      <w:lvlJc w:val="right"/>
      <w:pPr>
        <w:tabs>
          <w:tab w:val="num" w:pos="11180"/>
        </w:tabs>
        <w:ind w:left="11180" w:hanging="180"/>
      </w:pPr>
    </w:lvl>
  </w:abstractNum>
  <w:abstractNum w:abstractNumId="1">
    <w:nsid w:val="06691E65"/>
    <w:multiLevelType w:val="hybridMultilevel"/>
    <w:tmpl w:val="3D5C7624"/>
    <w:lvl w:ilvl="0" w:tplc="84A8C6DE">
      <w:start w:val="7"/>
      <w:numFmt w:val="decimal"/>
      <w:lvlText w:val="%1."/>
      <w:lvlJc w:val="left"/>
      <w:pPr>
        <w:ind w:left="360" w:hanging="360"/>
      </w:pPr>
      <w:rPr>
        <w:rFonts w:hint="default"/>
      </w:rPr>
    </w:lvl>
    <w:lvl w:ilvl="1" w:tplc="DB7EFE26">
      <w:numFmt w:val="bullet"/>
      <w:lvlText w:val="–"/>
      <w:lvlJc w:val="left"/>
      <w:pPr>
        <w:ind w:left="2220" w:hanging="780"/>
      </w:pPr>
      <w:rPr>
        <w:rFonts w:ascii="Arial" w:eastAsia="SimSun" w:hAnsi="Arial" w:cs="Aria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nsid w:val="0DC154AD"/>
    <w:multiLevelType w:val="hybridMultilevel"/>
    <w:tmpl w:val="5A3E7080"/>
    <w:lvl w:ilvl="0" w:tplc="93802C4A">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740D7B"/>
    <w:multiLevelType w:val="hybridMultilevel"/>
    <w:tmpl w:val="23061C92"/>
    <w:lvl w:ilvl="0" w:tplc="280C9832">
      <w:start w:val="1"/>
      <w:numFmt w:val="bullet"/>
      <w:lvlText w:val=""/>
      <w:lvlJc w:val="left"/>
      <w:pPr>
        <w:ind w:left="2931" w:hanging="360"/>
      </w:pPr>
      <w:rPr>
        <w:rFonts w:ascii="Symbol" w:hAnsi="Symbol" w:hint="default"/>
      </w:rPr>
    </w:lvl>
    <w:lvl w:ilvl="1" w:tplc="A68835CA">
      <w:start w:val="1"/>
      <w:numFmt w:val="bullet"/>
      <w:lvlText w:val=""/>
      <w:lvlJc w:val="left"/>
      <w:pPr>
        <w:ind w:left="3651" w:hanging="360"/>
      </w:pPr>
      <w:rPr>
        <w:rFonts w:ascii="Symbol" w:hAnsi="Symbol" w:hint="default"/>
      </w:rPr>
    </w:lvl>
    <w:lvl w:ilvl="2" w:tplc="04090005" w:tentative="1">
      <w:start w:val="1"/>
      <w:numFmt w:val="bullet"/>
      <w:lvlText w:val=""/>
      <w:lvlJc w:val="left"/>
      <w:pPr>
        <w:ind w:left="4371" w:hanging="360"/>
      </w:pPr>
      <w:rPr>
        <w:rFonts w:ascii="Wingdings" w:hAnsi="Wingdings" w:hint="default"/>
      </w:rPr>
    </w:lvl>
    <w:lvl w:ilvl="3" w:tplc="04090001" w:tentative="1">
      <w:start w:val="1"/>
      <w:numFmt w:val="bullet"/>
      <w:lvlText w:val=""/>
      <w:lvlJc w:val="left"/>
      <w:pPr>
        <w:ind w:left="5091" w:hanging="360"/>
      </w:pPr>
      <w:rPr>
        <w:rFonts w:ascii="Symbol" w:hAnsi="Symbol" w:hint="default"/>
      </w:rPr>
    </w:lvl>
    <w:lvl w:ilvl="4" w:tplc="04090003" w:tentative="1">
      <w:start w:val="1"/>
      <w:numFmt w:val="bullet"/>
      <w:lvlText w:val="o"/>
      <w:lvlJc w:val="left"/>
      <w:pPr>
        <w:ind w:left="5811" w:hanging="360"/>
      </w:pPr>
      <w:rPr>
        <w:rFonts w:ascii="Courier New" w:hAnsi="Courier New" w:cs="Courier New" w:hint="default"/>
      </w:rPr>
    </w:lvl>
    <w:lvl w:ilvl="5" w:tplc="04090005" w:tentative="1">
      <w:start w:val="1"/>
      <w:numFmt w:val="bullet"/>
      <w:lvlText w:val=""/>
      <w:lvlJc w:val="left"/>
      <w:pPr>
        <w:ind w:left="6531" w:hanging="360"/>
      </w:pPr>
      <w:rPr>
        <w:rFonts w:ascii="Wingdings" w:hAnsi="Wingdings" w:hint="default"/>
      </w:rPr>
    </w:lvl>
    <w:lvl w:ilvl="6" w:tplc="04090001" w:tentative="1">
      <w:start w:val="1"/>
      <w:numFmt w:val="bullet"/>
      <w:lvlText w:val=""/>
      <w:lvlJc w:val="left"/>
      <w:pPr>
        <w:ind w:left="7251" w:hanging="360"/>
      </w:pPr>
      <w:rPr>
        <w:rFonts w:ascii="Symbol" w:hAnsi="Symbol" w:hint="default"/>
      </w:rPr>
    </w:lvl>
    <w:lvl w:ilvl="7" w:tplc="04090003" w:tentative="1">
      <w:start w:val="1"/>
      <w:numFmt w:val="bullet"/>
      <w:lvlText w:val="o"/>
      <w:lvlJc w:val="left"/>
      <w:pPr>
        <w:ind w:left="7971" w:hanging="360"/>
      </w:pPr>
      <w:rPr>
        <w:rFonts w:ascii="Courier New" w:hAnsi="Courier New" w:cs="Courier New" w:hint="default"/>
      </w:rPr>
    </w:lvl>
    <w:lvl w:ilvl="8" w:tplc="04090005" w:tentative="1">
      <w:start w:val="1"/>
      <w:numFmt w:val="bullet"/>
      <w:lvlText w:val=""/>
      <w:lvlJc w:val="left"/>
      <w:pPr>
        <w:ind w:left="8691" w:hanging="360"/>
      </w:pPr>
      <w:rPr>
        <w:rFonts w:ascii="Wingdings" w:hAnsi="Wingdings" w:hint="default"/>
      </w:rPr>
    </w:lvl>
  </w:abstractNum>
  <w:abstractNum w:abstractNumId="5">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6">
    <w:nsid w:val="33114870"/>
    <w:multiLevelType w:val="hybridMultilevel"/>
    <w:tmpl w:val="12F0C8E2"/>
    <w:lvl w:ilvl="0" w:tplc="A68835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8F7D1C"/>
    <w:multiLevelType w:val="hybridMultilevel"/>
    <w:tmpl w:val="D638E3DE"/>
    <w:lvl w:ilvl="0" w:tplc="A68835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C73CEF"/>
    <w:multiLevelType w:val="hybridMultilevel"/>
    <w:tmpl w:val="C62C2A40"/>
    <w:lvl w:ilvl="0" w:tplc="DB8035AE">
      <w:start w:val="7"/>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F52C1B"/>
    <w:multiLevelType w:val="hybridMultilevel"/>
    <w:tmpl w:val="C39245DA"/>
    <w:lvl w:ilvl="0" w:tplc="6C963634">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EDB20AF"/>
    <w:multiLevelType w:val="hybridMultilevel"/>
    <w:tmpl w:val="C98215E0"/>
    <w:lvl w:ilvl="0" w:tplc="B6BCEAF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6B669D8"/>
    <w:multiLevelType w:val="hybridMultilevel"/>
    <w:tmpl w:val="4EA473BE"/>
    <w:lvl w:ilvl="0" w:tplc="72BE553C">
      <w:start w:val="3"/>
      <w:numFmt w:val="bullet"/>
      <w:lvlText w:val="–"/>
      <w:lvlJc w:val="left"/>
      <w:pPr>
        <w:tabs>
          <w:tab w:val="num" w:pos="1095"/>
        </w:tabs>
        <w:ind w:left="1095" w:hanging="435"/>
      </w:pPr>
      <w:rPr>
        <w:rFonts w:ascii="Arial" w:eastAsia="SimSun" w:hAnsi="Arial" w:cs="Arial" w:hint="default"/>
      </w:rPr>
    </w:lvl>
    <w:lvl w:ilvl="1" w:tplc="04090003" w:tentative="1">
      <w:start w:val="1"/>
      <w:numFmt w:val="bullet"/>
      <w:lvlText w:val="o"/>
      <w:lvlJc w:val="left"/>
      <w:pPr>
        <w:tabs>
          <w:tab w:val="num" w:pos="1740"/>
        </w:tabs>
        <w:ind w:left="1740" w:hanging="360"/>
      </w:pPr>
      <w:rPr>
        <w:rFonts w:ascii="Courier New" w:hAnsi="Courier New" w:cs="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12">
    <w:nsid w:val="49231224"/>
    <w:multiLevelType w:val="hybridMultilevel"/>
    <w:tmpl w:val="37C04CA8"/>
    <w:lvl w:ilvl="0" w:tplc="26CA9CF6">
      <w:start w:val="1"/>
      <w:numFmt w:val="decimal"/>
      <w:lvlText w:val="%1."/>
      <w:lvlJc w:val="left"/>
      <w:pPr>
        <w:tabs>
          <w:tab w:val="num" w:pos="570"/>
        </w:tabs>
        <w:ind w:left="570" w:hanging="570"/>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B4E2BA8"/>
    <w:multiLevelType w:val="hybridMultilevel"/>
    <w:tmpl w:val="AD2AAAEA"/>
    <w:lvl w:ilvl="0" w:tplc="0B202A40">
      <w:start w:val="3"/>
      <w:numFmt w:val="bullet"/>
      <w:lvlText w:val="-"/>
      <w:lvlJc w:val="left"/>
      <w:pPr>
        <w:tabs>
          <w:tab w:val="num" w:pos="720"/>
        </w:tabs>
        <w:ind w:left="720" w:hanging="360"/>
      </w:pPr>
      <w:rPr>
        <w:rFonts w:ascii="Arial" w:eastAsia="SimSun" w:hAnsi="Arial" w:cs="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C453D40"/>
    <w:multiLevelType w:val="hybridMultilevel"/>
    <w:tmpl w:val="E848D6F6"/>
    <w:lvl w:ilvl="0" w:tplc="0409000F">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C8B3C46"/>
    <w:multiLevelType w:val="hybridMultilevel"/>
    <w:tmpl w:val="799E19C6"/>
    <w:lvl w:ilvl="0" w:tplc="7B9C88C2">
      <w:start w:val="1"/>
      <w:numFmt w:val="decimal"/>
      <w:lvlRestart w:val="0"/>
      <w:pStyle w:val="ListNumber"/>
      <w:lvlText w:val="03.%1."/>
      <w:lvlJc w:val="left"/>
      <w:pPr>
        <w:tabs>
          <w:tab w:val="num" w:pos="567"/>
        </w:tabs>
        <w:ind w:left="0" w:firstLine="0"/>
      </w:pPr>
      <w:rPr>
        <w:rFonts w:hint="default"/>
      </w:rPr>
    </w:lvl>
    <w:lvl w:ilvl="1" w:tplc="07FC9E8E" w:tentative="1">
      <w:start w:val="1"/>
      <w:numFmt w:val="lowerLetter"/>
      <w:lvlText w:val="%2."/>
      <w:lvlJc w:val="left"/>
      <w:pPr>
        <w:tabs>
          <w:tab w:val="num" w:pos="1440"/>
        </w:tabs>
        <w:ind w:left="1440" w:hanging="360"/>
      </w:pPr>
    </w:lvl>
    <w:lvl w:ilvl="2" w:tplc="37A633D2" w:tentative="1">
      <w:start w:val="1"/>
      <w:numFmt w:val="lowerRoman"/>
      <w:lvlText w:val="%3."/>
      <w:lvlJc w:val="right"/>
      <w:pPr>
        <w:tabs>
          <w:tab w:val="num" w:pos="2160"/>
        </w:tabs>
        <w:ind w:left="2160" w:hanging="180"/>
      </w:pPr>
    </w:lvl>
    <w:lvl w:ilvl="3" w:tplc="741011E4" w:tentative="1">
      <w:start w:val="1"/>
      <w:numFmt w:val="decimal"/>
      <w:lvlText w:val="%4."/>
      <w:lvlJc w:val="left"/>
      <w:pPr>
        <w:tabs>
          <w:tab w:val="num" w:pos="2880"/>
        </w:tabs>
        <w:ind w:left="2880" w:hanging="360"/>
      </w:pPr>
    </w:lvl>
    <w:lvl w:ilvl="4" w:tplc="CDEEA0D8" w:tentative="1">
      <w:start w:val="1"/>
      <w:numFmt w:val="lowerLetter"/>
      <w:lvlText w:val="%5."/>
      <w:lvlJc w:val="left"/>
      <w:pPr>
        <w:tabs>
          <w:tab w:val="num" w:pos="3600"/>
        </w:tabs>
        <w:ind w:left="3600" w:hanging="360"/>
      </w:pPr>
    </w:lvl>
    <w:lvl w:ilvl="5" w:tplc="2068986E" w:tentative="1">
      <w:start w:val="1"/>
      <w:numFmt w:val="lowerRoman"/>
      <w:lvlText w:val="%6."/>
      <w:lvlJc w:val="right"/>
      <w:pPr>
        <w:tabs>
          <w:tab w:val="num" w:pos="4320"/>
        </w:tabs>
        <w:ind w:left="4320" w:hanging="180"/>
      </w:pPr>
    </w:lvl>
    <w:lvl w:ilvl="6" w:tplc="45EAA85E" w:tentative="1">
      <w:start w:val="1"/>
      <w:numFmt w:val="decimal"/>
      <w:lvlText w:val="%7."/>
      <w:lvlJc w:val="left"/>
      <w:pPr>
        <w:tabs>
          <w:tab w:val="num" w:pos="5040"/>
        </w:tabs>
        <w:ind w:left="5040" w:hanging="360"/>
      </w:pPr>
    </w:lvl>
    <w:lvl w:ilvl="7" w:tplc="C9A69D96" w:tentative="1">
      <w:start w:val="1"/>
      <w:numFmt w:val="lowerLetter"/>
      <w:lvlText w:val="%8."/>
      <w:lvlJc w:val="left"/>
      <w:pPr>
        <w:tabs>
          <w:tab w:val="num" w:pos="5760"/>
        </w:tabs>
        <w:ind w:left="5760" w:hanging="360"/>
      </w:pPr>
    </w:lvl>
    <w:lvl w:ilvl="8" w:tplc="1206F21E" w:tentative="1">
      <w:start w:val="1"/>
      <w:numFmt w:val="lowerRoman"/>
      <w:lvlText w:val="%9."/>
      <w:lvlJc w:val="right"/>
      <w:pPr>
        <w:tabs>
          <w:tab w:val="num" w:pos="6480"/>
        </w:tabs>
        <w:ind w:left="6480" w:hanging="180"/>
      </w:pPr>
    </w:lvl>
  </w:abstractNum>
  <w:abstractNum w:abstractNumId="16">
    <w:nsid w:val="4D3F30B1"/>
    <w:multiLevelType w:val="hybridMultilevel"/>
    <w:tmpl w:val="477029E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7">
    <w:nsid w:val="50C672B7"/>
    <w:multiLevelType w:val="hybridMultilevel"/>
    <w:tmpl w:val="6B7AB866"/>
    <w:lvl w:ilvl="0" w:tplc="4B7C550E">
      <w:start w:val="14"/>
      <w:numFmt w:val="bullet"/>
      <w:lvlText w:val="-"/>
      <w:lvlJc w:val="left"/>
      <w:pPr>
        <w:ind w:left="910" w:hanging="360"/>
      </w:pPr>
      <w:rPr>
        <w:rFonts w:ascii="Arial" w:eastAsia="SimSun" w:hAnsi="Arial" w:cs="Arial" w:hint="default"/>
      </w:rPr>
    </w:lvl>
    <w:lvl w:ilvl="1" w:tplc="04090003" w:tentative="1">
      <w:start w:val="1"/>
      <w:numFmt w:val="bullet"/>
      <w:lvlText w:val="o"/>
      <w:lvlJc w:val="left"/>
      <w:pPr>
        <w:ind w:left="1630" w:hanging="360"/>
      </w:pPr>
      <w:rPr>
        <w:rFonts w:ascii="Courier New" w:hAnsi="Courier New" w:cs="Courier New" w:hint="default"/>
      </w:rPr>
    </w:lvl>
    <w:lvl w:ilvl="2" w:tplc="04090005" w:tentative="1">
      <w:start w:val="1"/>
      <w:numFmt w:val="bullet"/>
      <w:lvlText w:val=""/>
      <w:lvlJc w:val="left"/>
      <w:pPr>
        <w:ind w:left="2350" w:hanging="360"/>
      </w:pPr>
      <w:rPr>
        <w:rFonts w:ascii="Wingdings" w:hAnsi="Wingdings" w:hint="default"/>
      </w:rPr>
    </w:lvl>
    <w:lvl w:ilvl="3" w:tplc="04090001" w:tentative="1">
      <w:start w:val="1"/>
      <w:numFmt w:val="bullet"/>
      <w:lvlText w:val=""/>
      <w:lvlJc w:val="left"/>
      <w:pPr>
        <w:ind w:left="3070" w:hanging="360"/>
      </w:pPr>
      <w:rPr>
        <w:rFonts w:ascii="Symbol" w:hAnsi="Symbol" w:hint="default"/>
      </w:rPr>
    </w:lvl>
    <w:lvl w:ilvl="4" w:tplc="04090003" w:tentative="1">
      <w:start w:val="1"/>
      <w:numFmt w:val="bullet"/>
      <w:lvlText w:val="o"/>
      <w:lvlJc w:val="left"/>
      <w:pPr>
        <w:ind w:left="3790" w:hanging="360"/>
      </w:pPr>
      <w:rPr>
        <w:rFonts w:ascii="Courier New" w:hAnsi="Courier New" w:cs="Courier New" w:hint="default"/>
      </w:rPr>
    </w:lvl>
    <w:lvl w:ilvl="5" w:tplc="04090005" w:tentative="1">
      <w:start w:val="1"/>
      <w:numFmt w:val="bullet"/>
      <w:lvlText w:val=""/>
      <w:lvlJc w:val="left"/>
      <w:pPr>
        <w:ind w:left="4510" w:hanging="360"/>
      </w:pPr>
      <w:rPr>
        <w:rFonts w:ascii="Wingdings" w:hAnsi="Wingdings" w:hint="default"/>
      </w:rPr>
    </w:lvl>
    <w:lvl w:ilvl="6" w:tplc="04090001" w:tentative="1">
      <w:start w:val="1"/>
      <w:numFmt w:val="bullet"/>
      <w:lvlText w:val=""/>
      <w:lvlJc w:val="left"/>
      <w:pPr>
        <w:ind w:left="5230" w:hanging="360"/>
      </w:pPr>
      <w:rPr>
        <w:rFonts w:ascii="Symbol" w:hAnsi="Symbol" w:hint="default"/>
      </w:rPr>
    </w:lvl>
    <w:lvl w:ilvl="7" w:tplc="04090003" w:tentative="1">
      <w:start w:val="1"/>
      <w:numFmt w:val="bullet"/>
      <w:lvlText w:val="o"/>
      <w:lvlJc w:val="left"/>
      <w:pPr>
        <w:ind w:left="5950" w:hanging="360"/>
      </w:pPr>
      <w:rPr>
        <w:rFonts w:ascii="Courier New" w:hAnsi="Courier New" w:cs="Courier New" w:hint="default"/>
      </w:rPr>
    </w:lvl>
    <w:lvl w:ilvl="8" w:tplc="04090005" w:tentative="1">
      <w:start w:val="1"/>
      <w:numFmt w:val="bullet"/>
      <w:lvlText w:val=""/>
      <w:lvlJc w:val="left"/>
      <w:pPr>
        <w:ind w:left="6670" w:hanging="360"/>
      </w:pPr>
      <w:rPr>
        <w:rFonts w:ascii="Wingdings" w:hAnsi="Wingdings" w:hint="default"/>
      </w:rPr>
    </w:lvl>
  </w:abstractNum>
  <w:abstractNum w:abstractNumId="18">
    <w:nsid w:val="56041CCE"/>
    <w:multiLevelType w:val="hybridMultilevel"/>
    <w:tmpl w:val="79B460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72C724C"/>
    <w:multiLevelType w:val="hybridMultilevel"/>
    <w:tmpl w:val="36002EE4"/>
    <w:lvl w:ilvl="0" w:tplc="0F50B8AC">
      <w:start w:val="7"/>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91279D"/>
    <w:multiLevelType w:val="hybridMultilevel"/>
    <w:tmpl w:val="838C036E"/>
    <w:lvl w:ilvl="0" w:tplc="9F7CF390">
      <w:start w:val="1"/>
      <w:numFmt w:val="lowerRoman"/>
      <w:lvlText w:val="%1)"/>
      <w:lvlJc w:val="left"/>
      <w:pPr>
        <w:ind w:left="6500" w:hanging="720"/>
      </w:pPr>
      <w:rPr>
        <w:rFonts w:hint="default"/>
      </w:rPr>
    </w:lvl>
    <w:lvl w:ilvl="1" w:tplc="04090019" w:tentative="1">
      <w:start w:val="1"/>
      <w:numFmt w:val="lowerLetter"/>
      <w:lvlText w:val="%2."/>
      <w:lvlJc w:val="left"/>
      <w:pPr>
        <w:ind w:left="6860" w:hanging="360"/>
      </w:pPr>
    </w:lvl>
    <w:lvl w:ilvl="2" w:tplc="0409001B" w:tentative="1">
      <w:start w:val="1"/>
      <w:numFmt w:val="lowerRoman"/>
      <w:lvlText w:val="%3."/>
      <w:lvlJc w:val="right"/>
      <w:pPr>
        <w:ind w:left="7580" w:hanging="180"/>
      </w:pPr>
    </w:lvl>
    <w:lvl w:ilvl="3" w:tplc="0409000F" w:tentative="1">
      <w:start w:val="1"/>
      <w:numFmt w:val="decimal"/>
      <w:lvlText w:val="%4."/>
      <w:lvlJc w:val="left"/>
      <w:pPr>
        <w:ind w:left="8300" w:hanging="360"/>
      </w:pPr>
    </w:lvl>
    <w:lvl w:ilvl="4" w:tplc="04090019" w:tentative="1">
      <w:start w:val="1"/>
      <w:numFmt w:val="lowerLetter"/>
      <w:lvlText w:val="%5."/>
      <w:lvlJc w:val="left"/>
      <w:pPr>
        <w:ind w:left="9020" w:hanging="360"/>
      </w:pPr>
    </w:lvl>
    <w:lvl w:ilvl="5" w:tplc="0409001B" w:tentative="1">
      <w:start w:val="1"/>
      <w:numFmt w:val="lowerRoman"/>
      <w:lvlText w:val="%6."/>
      <w:lvlJc w:val="right"/>
      <w:pPr>
        <w:ind w:left="9740" w:hanging="180"/>
      </w:pPr>
    </w:lvl>
    <w:lvl w:ilvl="6" w:tplc="0409000F" w:tentative="1">
      <w:start w:val="1"/>
      <w:numFmt w:val="decimal"/>
      <w:lvlText w:val="%7."/>
      <w:lvlJc w:val="left"/>
      <w:pPr>
        <w:ind w:left="10460" w:hanging="360"/>
      </w:pPr>
    </w:lvl>
    <w:lvl w:ilvl="7" w:tplc="04090019" w:tentative="1">
      <w:start w:val="1"/>
      <w:numFmt w:val="lowerLetter"/>
      <w:lvlText w:val="%8."/>
      <w:lvlJc w:val="left"/>
      <w:pPr>
        <w:ind w:left="11180" w:hanging="360"/>
      </w:pPr>
    </w:lvl>
    <w:lvl w:ilvl="8" w:tplc="0409001B" w:tentative="1">
      <w:start w:val="1"/>
      <w:numFmt w:val="lowerRoman"/>
      <w:lvlText w:val="%9."/>
      <w:lvlJc w:val="right"/>
      <w:pPr>
        <w:ind w:left="11900" w:hanging="180"/>
      </w:pPr>
    </w:lvl>
  </w:abstractNum>
  <w:abstractNum w:abstractNumId="21">
    <w:nsid w:val="77066C03"/>
    <w:multiLevelType w:val="hybridMultilevel"/>
    <w:tmpl w:val="AFCA8564"/>
    <w:lvl w:ilvl="0" w:tplc="72BE553C">
      <w:start w:val="3"/>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
  </w:num>
  <w:num w:numId="3">
    <w:abstractNumId w:val="5"/>
  </w:num>
  <w:num w:numId="4">
    <w:abstractNumId w:val="12"/>
  </w:num>
  <w:num w:numId="5">
    <w:abstractNumId w:val="13"/>
  </w:num>
  <w:num w:numId="6">
    <w:abstractNumId w:val="0"/>
  </w:num>
  <w:num w:numId="7">
    <w:abstractNumId w:val="11"/>
  </w:num>
  <w:num w:numId="8">
    <w:abstractNumId w:val="3"/>
  </w:num>
  <w:num w:numId="9">
    <w:abstractNumId w:val="16"/>
  </w:num>
  <w:num w:numId="10">
    <w:abstractNumId w:val="18"/>
  </w:num>
  <w:num w:numId="11">
    <w:abstractNumId w:val="7"/>
  </w:num>
  <w:num w:numId="12">
    <w:abstractNumId w:val="14"/>
  </w:num>
  <w:num w:numId="13">
    <w:abstractNumId w:val="10"/>
  </w:num>
  <w:num w:numId="14">
    <w:abstractNumId w:val="1"/>
  </w:num>
  <w:num w:numId="15">
    <w:abstractNumId w:val="17"/>
  </w:num>
  <w:num w:numId="16">
    <w:abstractNumId w:val="21"/>
  </w:num>
  <w:num w:numId="17">
    <w:abstractNumId w:val="19"/>
  </w:num>
  <w:num w:numId="18">
    <w:abstractNumId w:val="8"/>
  </w:num>
  <w:num w:numId="19">
    <w:abstractNumId w:val="6"/>
  </w:num>
  <w:num w:numId="20">
    <w:abstractNumId w:val="4"/>
  </w:num>
  <w:num w:numId="21">
    <w:abstractNumId w:val="9"/>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rawingGridHorizontalSpacing w:val="110"/>
  <w:displayHorizontalDrawingGridEvery w:val="0"/>
  <w:displayVerticalDrawingGridEvery w:val="0"/>
  <w:noPunctuationKerning/>
  <w:characterSpacingControl w:val="doNotCompress"/>
  <w:hdrShapeDefaults>
    <o:shapedefaults v:ext="edit" spidmax="74753"/>
  </w:hdrShapeDefaults>
  <w:footnotePr>
    <w:footnote w:id="-1"/>
    <w:footnote w:id="0"/>
    <w:footnote w:id="1"/>
  </w:footnotePr>
  <w:endnotePr>
    <w:numFmt w:val="decimal"/>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1CF"/>
    <w:rsid w:val="00000FC1"/>
    <w:rsid w:val="0000244E"/>
    <w:rsid w:val="000026C4"/>
    <w:rsid w:val="00004ECD"/>
    <w:rsid w:val="00013D92"/>
    <w:rsid w:val="0001487E"/>
    <w:rsid w:val="00017AA1"/>
    <w:rsid w:val="0003060B"/>
    <w:rsid w:val="0003061A"/>
    <w:rsid w:val="00031B07"/>
    <w:rsid w:val="000320F0"/>
    <w:rsid w:val="00036B28"/>
    <w:rsid w:val="0003737B"/>
    <w:rsid w:val="00041E3D"/>
    <w:rsid w:val="000452A4"/>
    <w:rsid w:val="00050E02"/>
    <w:rsid w:val="000519E7"/>
    <w:rsid w:val="00052CD2"/>
    <w:rsid w:val="000649A0"/>
    <w:rsid w:val="00073835"/>
    <w:rsid w:val="00073FA3"/>
    <w:rsid w:val="000742D8"/>
    <w:rsid w:val="00075BD3"/>
    <w:rsid w:val="00077648"/>
    <w:rsid w:val="00077C0A"/>
    <w:rsid w:val="000830E0"/>
    <w:rsid w:val="0009416D"/>
    <w:rsid w:val="000966F7"/>
    <w:rsid w:val="000A43A2"/>
    <w:rsid w:val="000A529D"/>
    <w:rsid w:val="000A6563"/>
    <w:rsid w:val="000B73B9"/>
    <w:rsid w:val="000C2ED1"/>
    <w:rsid w:val="000C33EC"/>
    <w:rsid w:val="000C5102"/>
    <w:rsid w:val="000C7B31"/>
    <w:rsid w:val="000D2E3C"/>
    <w:rsid w:val="000D2E8B"/>
    <w:rsid w:val="000D34CA"/>
    <w:rsid w:val="000D3C95"/>
    <w:rsid w:val="000D6583"/>
    <w:rsid w:val="000E53BA"/>
    <w:rsid w:val="000E7D9A"/>
    <w:rsid w:val="000F10C9"/>
    <w:rsid w:val="000F1F6F"/>
    <w:rsid w:val="000F3657"/>
    <w:rsid w:val="000F478E"/>
    <w:rsid w:val="000F5F40"/>
    <w:rsid w:val="001037BB"/>
    <w:rsid w:val="00107ACD"/>
    <w:rsid w:val="001149CC"/>
    <w:rsid w:val="00116211"/>
    <w:rsid w:val="00126727"/>
    <w:rsid w:val="001332D6"/>
    <w:rsid w:val="0013624A"/>
    <w:rsid w:val="00136BCA"/>
    <w:rsid w:val="0014169A"/>
    <w:rsid w:val="00142DF5"/>
    <w:rsid w:val="00143D16"/>
    <w:rsid w:val="00144601"/>
    <w:rsid w:val="00146096"/>
    <w:rsid w:val="001559C2"/>
    <w:rsid w:val="00161B4C"/>
    <w:rsid w:val="0016230F"/>
    <w:rsid w:val="00165FFC"/>
    <w:rsid w:val="00166FF5"/>
    <w:rsid w:val="001752CC"/>
    <w:rsid w:val="00192279"/>
    <w:rsid w:val="00194E39"/>
    <w:rsid w:val="00195679"/>
    <w:rsid w:val="001A4843"/>
    <w:rsid w:val="001A56B6"/>
    <w:rsid w:val="001A7B69"/>
    <w:rsid w:val="001B0225"/>
    <w:rsid w:val="001B25C9"/>
    <w:rsid w:val="001B353A"/>
    <w:rsid w:val="001C02A1"/>
    <w:rsid w:val="001C676A"/>
    <w:rsid w:val="001D2FA6"/>
    <w:rsid w:val="001D3817"/>
    <w:rsid w:val="001D5B08"/>
    <w:rsid w:val="001E1E48"/>
    <w:rsid w:val="001E6D23"/>
    <w:rsid w:val="001E7FD7"/>
    <w:rsid w:val="001F09E8"/>
    <w:rsid w:val="001F2A68"/>
    <w:rsid w:val="0020077D"/>
    <w:rsid w:val="00213A5B"/>
    <w:rsid w:val="00216A13"/>
    <w:rsid w:val="0022014C"/>
    <w:rsid w:val="00224C0E"/>
    <w:rsid w:val="002256F4"/>
    <w:rsid w:val="00231529"/>
    <w:rsid w:val="002361C0"/>
    <w:rsid w:val="00242D6D"/>
    <w:rsid w:val="00244C69"/>
    <w:rsid w:val="00250C78"/>
    <w:rsid w:val="0025129B"/>
    <w:rsid w:val="00253FB6"/>
    <w:rsid w:val="002575E3"/>
    <w:rsid w:val="0026573A"/>
    <w:rsid w:val="002722D4"/>
    <w:rsid w:val="00272821"/>
    <w:rsid w:val="00273FF9"/>
    <w:rsid w:val="00275E8B"/>
    <w:rsid w:val="00277BB3"/>
    <w:rsid w:val="002832CB"/>
    <w:rsid w:val="00286A91"/>
    <w:rsid w:val="0029064B"/>
    <w:rsid w:val="00293BBD"/>
    <w:rsid w:val="002953D9"/>
    <w:rsid w:val="00297922"/>
    <w:rsid w:val="002A1119"/>
    <w:rsid w:val="002A2D62"/>
    <w:rsid w:val="002A43E3"/>
    <w:rsid w:val="002A4C3A"/>
    <w:rsid w:val="002A5100"/>
    <w:rsid w:val="002A68A0"/>
    <w:rsid w:val="002A6F88"/>
    <w:rsid w:val="002B6177"/>
    <w:rsid w:val="002C327F"/>
    <w:rsid w:val="002C627F"/>
    <w:rsid w:val="002D3141"/>
    <w:rsid w:val="002D5505"/>
    <w:rsid w:val="002D6614"/>
    <w:rsid w:val="002D668A"/>
    <w:rsid w:val="002D6932"/>
    <w:rsid w:val="002D7125"/>
    <w:rsid w:val="002E3991"/>
    <w:rsid w:val="002E7CDE"/>
    <w:rsid w:val="002F3D1F"/>
    <w:rsid w:val="002F491C"/>
    <w:rsid w:val="002F51DA"/>
    <w:rsid w:val="0030061C"/>
    <w:rsid w:val="00303B13"/>
    <w:rsid w:val="003052FC"/>
    <w:rsid w:val="00307631"/>
    <w:rsid w:val="00307FD1"/>
    <w:rsid w:val="0031127B"/>
    <w:rsid w:val="003120D3"/>
    <w:rsid w:val="0031395D"/>
    <w:rsid w:val="003171F0"/>
    <w:rsid w:val="003226F7"/>
    <w:rsid w:val="003232E4"/>
    <w:rsid w:val="00323CE7"/>
    <w:rsid w:val="00323FE6"/>
    <w:rsid w:val="00327404"/>
    <w:rsid w:val="00327FCD"/>
    <w:rsid w:val="00330006"/>
    <w:rsid w:val="003331CF"/>
    <w:rsid w:val="0033523A"/>
    <w:rsid w:val="00340642"/>
    <w:rsid w:val="00342AFE"/>
    <w:rsid w:val="003431BB"/>
    <w:rsid w:val="00343737"/>
    <w:rsid w:val="00355304"/>
    <w:rsid w:val="003608E0"/>
    <w:rsid w:val="00364000"/>
    <w:rsid w:val="003669E7"/>
    <w:rsid w:val="00370B91"/>
    <w:rsid w:val="00372C3F"/>
    <w:rsid w:val="00373A85"/>
    <w:rsid w:val="00382146"/>
    <w:rsid w:val="00390E3D"/>
    <w:rsid w:val="00393FF4"/>
    <w:rsid w:val="003951EA"/>
    <w:rsid w:val="00395C45"/>
    <w:rsid w:val="00395C86"/>
    <w:rsid w:val="003A1379"/>
    <w:rsid w:val="003A1FDB"/>
    <w:rsid w:val="003A3606"/>
    <w:rsid w:val="003A7F94"/>
    <w:rsid w:val="003B2105"/>
    <w:rsid w:val="003B3765"/>
    <w:rsid w:val="003B59FD"/>
    <w:rsid w:val="003C0A81"/>
    <w:rsid w:val="003C16DA"/>
    <w:rsid w:val="003C1A13"/>
    <w:rsid w:val="003C1CB7"/>
    <w:rsid w:val="003C3FF7"/>
    <w:rsid w:val="003D013E"/>
    <w:rsid w:val="003D3105"/>
    <w:rsid w:val="003D3777"/>
    <w:rsid w:val="003D4E23"/>
    <w:rsid w:val="003D613F"/>
    <w:rsid w:val="003D6517"/>
    <w:rsid w:val="003E1FA5"/>
    <w:rsid w:val="003E3F73"/>
    <w:rsid w:val="003E45E5"/>
    <w:rsid w:val="003E492B"/>
    <w:rsid w:val="003E7403"/>
    <w:rsid w:val="003F34D9"/>
    <w:rsid w:val="003F71AA"/>
    <w:rsid w:val="003F7D15"/>
    <w:rsid w:val="0040097B"/>
    <w:rsid w:val="00401CFE"/>
    <w:rsid w:val="00402574"/>
    <w:rsid w:val="004061E9"/>
    <w:rsid w:val="00406A9C"/>
    <w:rsid w:val="00416FDC"/>
    <w:rsid w:val="00417156"/>
    <w:rsid w:val="004230A0"/>
    <w:rsid w:val="00424213"/>
    <w:rsid w:val="004342D8"/>
    <w:rsid w:val="00453341"/>
    <w:rsid w:val="00454D49"/>
    <w:rsid w:val="00462B29"/>
    <w:rsid w:val="004633FE"/>
    <w:rsid w:val="004641EA"/>
    <w:rsid w:val="00465909"/>
    <w:rsid w:val="00467ADF"/>
    <w:rsid w:val="00470CEB"/>
    <w:rsid w:val="00473C61"/>
    <w:rsid w:val="004754F6"/>
    <w:rsid w:val="00475AEB"/>
    <w:rsid w:val="00477CCF"/>
    <w:rsid w:val="00483433"/>
    <w:rsid w:val="004851E2"/>
    <w:rsid w:val="00485DF9"/>
    <w:rsid w:val="00491D8F"/>
    <w:rsid w:val="0049716C"/>
    <w:rsid w:val="004A053E"/>
    <w:rsid w:val="004A1A3B"/>
    <w:rsid w:val="004A5A5C"/>
    <w:rsid w:val="004B03BE"/>
    <w:rsid w:val="004B6B21"/>
    <w:rsid w:val="004C392D"/>
    <w:rsid w:val="004C4D8B"/>
    <w:rsid w:val="004C6DDE"/>
    <w:rsid w:val="004D1350"/>
    <w:rsid w:val="004D1692"/>
    <w:rsid w:val="004D20A2"/>
    <w:rsid w:val="004D6672"/>
    <w:rsid w:val="004D7550"/>
    <w:rsid w:val="004E2E5A"/>
    <w:rsid w:val="004E6BD5"/>
    <w:rsid w:val="004E7F5C"/>
    <w:rsid w:val="004F62CB"/>
    <w:rsid w:val="004F7726"/>
    <w:rsid w:val="004F78CE"/>
    <w:rsid w:val="0050383F"/>
    <w:rsid w:val="005039DD"/>
    <w:rsid w:val="005049DA"/>
    <w:rsid w:val="00506562"/>
    <w:rsid w:val="00521627"/>
    <w:rsid w:val="005243B8"/>
    <w:rsid w:val="00524AFB"/>
    <w:rsid w:val="00530FEF"/>
    <w:rsid w:val="0053117E"/>
    <w:rsid w:val="0053485D"/>
    <w:rsid w:val="00536A71"/>
    <w:rsid w:val="00537CF8"/>
    <w:rsid w:val="0054551D"/>
    <w:rsid w:val="0054627C"/>
    <w:rsid w:val="00564A2E"/>
    <w:rsid w:val="00565E0A"/>
    <w:rsid w:val="00567FA4"/>
    <w:rsid w:val="0057467A"/>
    <w:rsid w:val="00576F30"/>
    <w:rsid w:val="00580A1A"/>
    <w:rsid w:val="00585093"/>
    <w:rsid w:val="00590940"/>
    <w:rsid w:val="00590EB7"/>
    <w:rsid w:val="005912E8"/>
    <w:rsid w:val="00594144"/>
    <w:rsid w:val="0059614C"/>
    <w:rsid w:val="00597452"/>
    <w:rsid w:val="00597873"/>
    <w:rsid w:val="005A1713"/>
    <w:rsid w:val="005A4BEE"/>
    <w:rsid w:val="005A5A65"/>
    <w:rsid w:val="005A5D3C"/>
    <w:rsid w:val="005B1065"/>
    <w:rsid w:val="005B4234"/>
    <w:rsid w:val="005B42D0"/>
    <w:rsid w:val="005C2297"/>
    <w:rsid w:val="005C500B"/>
    <w:rsid w:val="005C64A1"/>
    <w:rsid w:val="005D3782"/>
    <w:rsid w:val="005D64DF"/>
    <w:rsid w:val="005D679B"/>
    <w:rsid w:val="005E05C8"/>
    <w:rsid w:val="005E0A61"/>
    <w:rsid w:val="005E1249"/>
    <w:rsid w:val="005E1A87"/>
    <w:rsid w:val="005F3248"/>
    <w:rsid w:val="005F545E"/>
    <w:rsid w:val="005F7CBD"/>
    <w:rsid w:val="00604046"/>
    <w:rsid w:val="00607C24"/>
    <w:rsid w:val="00611865"/>
    <w:rsid w:val="00614A7F"/>
    <w:rsid w:val="006246F9"/>
    <w:rsid w:val="00625045"/>
    <w:rsid w:val="00630119"/>
    <w:rsid w:val="00630618"/>
    <w:rsid w:val="006332F7"/>
    <w:rsid w:val="00633DBE"/>
    <w:rsid w:val="00636C82"/>
    <w:rsid w:val="00652687"/>
    <w:rsid w:val="00655D94"/>
    <w:rsid w:val="00662EC5"/>
    <w:rsid w:val="00662F38"/>
    <w:rsid w:val="00663FAA"/>
    <w:rsid w:val="00664C99"/>
    <w:rsid w:val="00664DF5"/>
    <w:rsid w:val="00666CCC"/>
    <w:rsid w:val="00667B8B"/>
    <w:rsid w:val="006721F1"/>
    <w:rsid w:val="00672ECB"/>
    <w:rsid w:val="00675ED0"/>
    <w:rsid w:val="006774CF"/>
    <w:rsid w:val="006871BC"/>
    <w:rsid w:val="0068778E"/>
    <w:rsid w:val="0069264D"/>
    <w:rsid w:val="00692FBE"/>
    <w:rsid w:val="006951EA"/>
    <w:rsid w:val="00695A11"/>
    <w:rsid w:val="006967F0"/>
    <w:rsid w:val="00696988"/>
    <w:rsid w:val="006A2A3B"/>
    <w:rsid w:val="006A4402"/>
    <w:rsid w:val="006A5A43"/>
    <w:rsid w:val="006A60BC"/>
    <w:rsid w:val="006A7585"/>
    <w:rsid w:val="006A7AC5"/>
    <w:rsid w:val="006B431A"/>
    <w:rsid w:val="006C36F6"/>
    <w:rsid w:val="006D29DD"/>
    <w:rsid w:val="006D4815"/>
    <w:rsid w:val="006D7232"/>
    <w:rsid w:val="006E3150"/>
    <w:rsid w:val="006E6274"/>
    <w:rsid w:val="006E706A"/>
    <w:rsid w:val="007047A7"/>
    <w:rsid w:val="007059B4"/>
    <w:rsid w:val="00707720"/>
    <w:rsid w:val="00707889"/>
    <w:rsid w:val="00710EBB"/>
    <w:rsid w:val="00711F3F"/>
    <w:rsid w:val="00716C9F"/>
    <w:rsid w:val="00717E96"/>
    <w:rsid w:val="00721A1F"/>
    <w:rsid w:val="00730B07"/>
    <w:rsid w:val="00730C22"/>
    <w:rsid w:val="00734C54"/>
    <w:rsid w:val="00734DDC"/>
    <w:rsid w:val="0073558F"/>
    <w:rsid w:val="00735AFF"/>
    <w:rsid w:val="007416B5"/>
    <w:rsid w:val="007425E9"/>
    <w:rsid w:val="00742868"/>
    <w:rsid w:val="00744CB5"/>
    <w:rsid w:val="00745F3F"/>
    <w:rsid w:val="0075180C"/>
    <w:rsid w:val="00752446"/>
    <w:rsid w:val="007545C9"/>
    <w:rsid w:val="00760F38"/>
    <w:rsid w:val="00773A8F"/>
    <w:rsid w:val="007740BA"/>
    <w:rsid w:val="00775D14"/>
    <w:rsid w:val="00784C84"/>
    <w:rsid w:val="00786DB3"/>
    <w:rsid w:val="00790515"/>
    <w:rsid w:val="007A1117"/>
    <w:rsid w:val="007A1DF5"/>
    <w:rsid w:val="007A3720"/>
    <w:rsid w:val="007A49B0"/>
    <w:rsid w:val="007B3908"/>
    <w:rsid w:val="007B7595"/>
    <w:rsid w:val="007C0C23"/>
    <w:rsid w:val="007C35E3"/>
    <w:rsid w:val="007C4A04"/>
    <w:rsid w:val="007C573F"/>
    <w:rsid w:val="007C6541"/>
    <w:rsid w:val="007D176B"/>
    <w:rsid w:val="007D7F35"/>
    <w:rsid w:val="007E17B2"/>
    <w:rsid w:val="007E4BAF"/>
    <w:rsid w:val="007F5D06"/>
    <w:rsid w:val="007F67B2"/>
    <w:rsid w:val="008071E1"/>
    <w:rsid w:val="0082378E"/>
    <w:rsid w:val="00833692"/>
    <w:rsid w:val="00837A0A"/>
    <w:rsid w:val="00841FBA"/>
    <w:rsid w:val="00846EF5"/>
    <w:rsid w:val="008615F8"/>
    <w:rsid w:val="00864BE4"/>
    <w:rsid w:val="00864CB3"/>
    <w:rsid w:val="008651EC"/>
    <w:rsid w:val="00867AC4"/>
    <w:rsid w:val="00870020"/>
    <w:rsid w:val="00870490"/>
    <w:rsid w:val="00876949"/>
    <w:rsid w:val="00877BBC"/>
    <w:rsid w:val="00883731"/>
    <w:rsid w:val="00890D07"/>
    <w:rsid w:val="00895552"/>
    <w:rsid w:val="00895DDA"/>
    <w:rsid w:val="008965AC"/>
    <w:rsid w:val="00896D88"/>
    <w:rsid w:val="00896E3D"/>
    <w:rsid w:val="008974A3"/>
    <w:rsid w:val="008A38CC"/>
    <w:rsid w:val="008A46A0"/>
    <w:rsid w:val="008A6CC4"/>
    <w:rsid w:val="008B0213"/>
    <w:rsid w:val="008B0947"/>
    <w:rsid w:val="008B0CE9"/>
    <w:rsid w:val="008B7197"/>
    <w:rsid w:val="008B77C8"/>
    <w:rsid w:val="008C382F"/>
    <w:rsid w:val="008C7675"/>
    <w:rsid w:val="008D1C2E"/>
    <w:rsid w:val="008D3851"/>
    <w:rsid w:val="008D4280"/>
    <w:rsid w:val="008E218C"/>
    <w:rsid w:val="008E370C"/>
    <w:rsid w:val="008E46B0"/>
    <w:rsid w:val="008F212F"/>
    <w:rsid w:val="008F2475"/>
    <w:rsid w:val="008F265E"/>
    <w:rsid w:val="008F43A8"/>
    <w:rsid w:val="009065F0"/>
    <w:rsid w:val="00914B9C"/>
    <w:rsid w:val="009202EC"/>
    <w:rsid w:val="00921E6F"/>
    <w:rsid w:val="00925590"/>
    <w:rsid w:val="009273D6"/>
    <w:rsid w:val="00932B9E"/>
    <w:rsid w:val="00933982"/>
    <w:rsid w:val="00934A1A"/>
    <w:rsid w:val="00940974"/>
    <w:rsid w:val="0095346C"/>
    <w:rsid w:val="009534EE"/>
    <w:rsid w:val="009603B4"/>
    <w:rsid w:val="0096302D"/>
    <w:rsid w:val="00963250"/>
    <w:rsid w:val="00964435"/>
    <w:rsid w:val="009645EC"/>
    <w:rsid w:val="00966474"/>
    <w:rsid w:val="009720BE"/>
    <w:rsid w:val="009745B8"/>
    <w:rsid w:val="009749AB"/>
    <w:rsid w:val="0098059D"/>
    <w:rsid w:val="00981A2D"/>
    <w:rsid w:val="00982D37"/>
    <w:rsid w:val="00985BDC"/>
    <w:rsid w:val="009908A2"/>
    <w:rsid w:val="00993BE1"/>
    <w:rsid w:val="00995203"/>
    <w:rsid w:val="00995DC8"/>
    <w:rsid w:val="009A13F9"/>
    <w:rsid w:val="009A1C6A"/>
    <w:rsid w:val="009A4068"/>
    <w:rsid w:val="009B0995"/>
    <w:rsid w:val="009B2E10"/>
    <w:rsid w:val="009B31CB"/>
    <w:rsid w:val="009B3213"/>
    <w:rsid w:val="009B43FC"/>
    <w:rsid w:val="009B75BC"/>
    <w:rsid w:val="009C0FC8"/>
    <w:rsid w:val="009C15DA"/>
    <w:rsid w:val="009C18E7"/>
    <w:rsid w:val="009C1D68"/>
    <w:rsid w:val="009C2908"/>
    <w:rsid w:val="009C56FD"/>
    <w:rsid w:val="009D07D8"/>
    <w:rsid w:val="009D0B43"/>
    <w:rsid w:val="009D461D"/>
    <w:rsid w:val="009D4BDD"/>
    <w:rsid w:val="009D5137"/>
    <w:rsid w:val="009E571B"/>
    <w:rsid w:val="009E66D6"/>
    <w:rsid w:val="009F0618"/>
    <w:rsid w:val="009F0E40"/>
    <w:rsid w:val="009F2079"/>
    <w:rsid w:val="009F33FF"/>
    <w:rsid w:val="009F3956"/>
    <w:rsid w:val="009F52AC"/>
    <w:rsid w:val="00A03506"/>
    <w:rsid w:val="00A06853"/>
    <w:rsid w:val="00A103E8"/>
    <w:rsid w:val="00A17AA3"/>
    <w:rsid w:val="00A17BE4"/>
    <w:rsid w:val="00A205D5"/>
    <w:rsid w:val="00A20625"/>
    <w:rsid w:val="00A30068"/>
    <w:rsid w:val="00A31BF6"/>
    <w:rsid w:val="00A37C32"/>
    <w:rsid w:val="00A40979"/>
    <w:rsid w:val="00A533E0"/>
    <w:rsid w:val="00A60B0B"/>
    <w:rsid w:val="00A60B22"/>
    <w:rsid w:val="00A623F6"/>
    <w:rsid w:val="00A639B7"/>
    <w:rsid w:val="00A6552C"/>
    <w:rsid w:val="00A67BFE"/>
    <w:rsid w:val="00A72627"/>
    <w:rsid w:val="00A7555C"/>
    <w:rsid w:val="00A758F5"/>
    <w:rsid w:val="00A77848"/>
    <w:rsid w:val="00A81B16"/>
    <w:rsid w:val="00A8492E"/>
    <w:rsid w:val="00A860C1"/>
    <w:rsid w:val="00A86F2C"/>
    <w:rsid w:val="00A9190F"/>
    <w:rsid w:val="00A91F61"/>
    <w:rsid w:val="00A920DC"/>
    <w:rsid w:val="00A948B2"/>
    <w:rsid w:val="00A94A80"/>
    <w:rsid w:val="00A9671D"/>
    <w:rsid w:val="00A97753"/>
    <w:rsid w:val="00AA229C"/>
    <w:rsid w:val="00AA3030"/>
    <w:rsid w:val="00AA553D"/>
    <w:rsid w:val="00AC3480"/>
    <w:rsid w:val="00AC3E08"/>
    <w:rsid w:val="00AC3F49"/>
    <w:rsid w:val="00AC6547"/>
    <w:rsid w:val="00AD6186"/>
    <w:rsid w:val="00AD755A"/>
    <w:rsid w:val="00AE1888"/>
    <w:rsid w:val="00AE2066"/>
    <w:rsid w:val="00AF270E"/>
    <w:rsid w:val="00AF6909"/>
    <w:rsid w:val="00B027CB"/>
    <w:rsid w:val="00B03743"/>
    <w:rsid w:val="00B03B9B"/>
    <w:rsid w:val="00B055F9"/>
    <w:rsid w:val="00B05A3C"/>
    <w:rsid w:val="00B06B62"/>
    <w:rsid w:val="00B12C99"/>
    <w:rsid w:val="00B13D30"/>
    <w:rsid w:val="00B16B36"/>
    <w:rsid w:val="00B176A3"/>
    <w:rsid w:val="00B24FDE"/>
    <w:rsid w:val="00B320BA"/>
    <w:rsid w:val="00B33C9E"/>
    <w:rsid w:val="00B340FA"/>
    <w:rsid w:val="00B358F4"/>
    <w:rsid w:val="00B455A0"/>
    <w:rsid w:val="00B46AC8"/>
    <w:rsid w:val="00B501E8"/>
    <w:rsid w:val="00B535DB"/>
    <w:rsid w:val="00B5498F"/>
    <w:rsid w:val="00B55391"/>
    <w:rsid w:val="00B55408"/>
    <w:rsid w:val="00B56ADE"/>
    <w:rsid w:val="00B62E6B"/>
    <w:rsid w:val="00B63E31"/>
    <w:rsid w:val="00B65212"/>
    <w:rsid w:val="00B6551E"/>
    <w:rsid w:val="00B80B23"/>
    <w:rsid w:val="00B854D2"/>
    <w:rsid w:val="00B918FC"/>
    <w:rsid w:val="00B93284"/>
    <w:rsid w:val="00B946D4"/>
    <w:rsid w:val="00BA5853"/>
    <w:rsid w:val="00BA6026"/>
    <w:rsid w:val="00BB01FB"/>
    <w:rsid w:val="00BB02A2"/>
    <w:rsid w:val="00BB0C85"/>
    <w:rsid w:val="00BB5929"/>
    <w:rsid w:val="00BB6DD9"/>
    <w:rsid w:val="00BB75B9"/>
    <w:rsid w:val="00BC10AC"/>
    <w:rsid w:val="00BC30F0"/>
    <w:rsid w:val="00BC7E9D"/>
    <w:rsid w:val="00BD2665"/>
    <w:rsid w:val="00BD4E98"/>
    <w:rsid w:val="00BD562F"/>
    <w:rsid w:val="00BE0CA6"/>
    <w:rsid w:val="00BE1E46"/>
    <w:rsid w:val="00C048AA"/>
    <w:rsid w:val="00C04BD2"/>
    <w:rsid w:val="00C05659"/>
    <w:rsid w:val="00C06FAC"/>
    <w:rsid w:val="00C1043F"/>
    <w:rsid w:val="00C116D2"/>
    <w:rsid w:val="00C132F4"/>
    <w:rsid w:val="00C16C09"/>
    <w:rsid w:val="00C17230"/>
    <w:rsid w:val="00C2124A"/>
    <w:rsid w:val="00C2171C"/>
    <w:rsid w:val="00C258EA"/>
    <w:rsid w:val="00C30E0F"/>
    <w:rsid w:val="00C31F1E"/>
    <w:rsid w:val="00C324E5"/>
    <w:rsid w:val="00C34503"/>
    <w:rsid w:val="00C40712"/>
    <w:rsid w:val="00C430CF"/>
    <w:rsid w:val="00C46A7D"/>
    <w:rsid w:val="00C641A2"/>
    <w:rsid w:val="00C75C92"/>
    <w:rsid w:val="00C769B2"/>
    <w:rsid w:val="00C810E8"/>
    <w:rsid w:val="00C81D3E"/>
    <w:rsid w:val="00C83C61"/>
    <w:rsid w:val="00C85E84"/>
    <w:rsid w:val="00C954BC"/>
    <w:rsid w:val="00C9710D"/>
    <w:rsid w:val="00CA3CCE"/>
    <w:rsid w:val="00CA4DB3"/>
    <w:rsid w:val="00CB0F0A"/>
    <w:rsid w:val="00CB38BB"/>
    <w:rsid w:val="00CC042D"/>
    <w:rsid w:val="00CC0D18"/>
    <w:rsid w:val="00CC35A0"/>
    <w:rsid w:val="00CC5146"/>
    <w:rsid w:val="00CC611E"/>
    <w:rsid w:val="00CD1D99"/>
    <w:rsid w:val="00CD24E3"/>
    <w:rsid w:val="00CD5DF6"/>
    <w:rsid w:val="00CD6DA9"/>
    <w:rsid w:val="00CE02D8"/>
    <w:rsid w:val="00CE387B"/>
    <w:rsid w:val="00CF380D"/>
    <w:rsid w:val="00CF3F74"/>
    <w:rsid w:val="00CF5FC6"/>
    <w:rsid w:val="00CF6D88"/>
    <w:rsid w:val="00D025F7"/>
    <w:rsid w:val="00D0483A"/>
    <w:rsid w:val="00D04D8B"/>
    <w:rsid w:val="00D11240"/>
    <w:rsid w:val="00D118F6"/>
    <w:rsid w:val="00D12EAF"/>
    <w:rsid w:val="00D14D2D"/>
    <w:rsid w:val="00D21FC2"/>
    <w:rsid w:val="00D348B1"/>
    <w:rsid w:val="00D3619E"/>
    <w:rsid w:val="00D415F4"/>
    <w:rsid w:val="00D45F5F"/>
    <w:rsid w:val="00D57E04"/>
    <w:rsid w:val="00D604D7"/>
    <w:rsid w:val="00D65AF2"/>
    <w:rsid w:val="00D6723F"/>
    <w:rsid w:val="00D70F86"/>
    <w:rsid w:val="00D763AE"/>
    <w:rsid w:val="00D77C13"/>
    <w:rsid w:val="00D834C1"/>
    <w:rsid w:val="00D942E3"/>
    <w:rsid w:val="00D954F1"/>
    <w:rsid w:val="00DA379A"/>
    <w:rsid w:val="00DA3ED8"/>
    <w:rsid w:val="00DA4235"/>
    <w:rsid w:val="00DA7B00"/>
    <w:rsid w:val="00DB2634"/>
    <w:rsid w:val="00DB4C39"/>
    <w:rsid w:val="00DC3B44"/>
    <w:rsid w:val="00DC55B1"/>
    <w:rsid w:val="00DC5C79"/>
    <w:rsid w:val="00DD1A30"/>
    <w:rsid w:val="00DD2B8C"/>
    <w:rsid w:val="00DD2FB5"/>
    <w:rsid w:val="00DD44D7"/>
    <w:rsid w:val="00DD6C1A"/>
    <w:rsid w:val="00DE58AB"/>
    <w:rsid w:val="00DE5DB4"/>
    <w:rsid w:val="00DF0EB9"/>
    <w:rsid w:val="00E0108D"/>
    <w:rsid w:val="00E021A1"/>
    <w:rsid w:val="00E16F40"/>
    <w:rsid w:val="00E20588"/>
    <w:rsid w:val="00E207E0"/>
    <w:rsid w:val="00E2273C"/>
    <w:rsid w:val="00E35646"/>
    <w:rsid w:val="00E35997"/>
    <w:rsid w:val="00E4236A"/>
    <w:rsid w:val="00E42D3F"/>
    <w:rsid w:val="00E44670"/>
    <w:rsid w:val="00E45600"/>
    <w:rsid w:val="00E45861"/>
    <w:rsid w:val="00E47040"/>
    <w:rsid w:val="00E5022A"/>
    <w:rsid w:val="00E50421"/>
    <w:rsid w:val="00E51307"/>
    <w:rsid w:val="00E53C7E"/>
    <w:rsid w:val="00E54B94"/>
    <w:rsid w:val="00E57338"/>
    <w:rsid w:val="00E57CD0"/>
    <w:rsid w:val="00E61315"/>
    <w:rsid w:val="00E63A30"/>
    <w:rsid w:val="00E65296"/>
    <w:rsid w:val="00E70663"/>
    <w:rsid w:val="00E721F3"/>
    <w:rsid w:val="00E73124"/>
    <w:rsid w:val="00E8032F"/>
    <w:rsid w:val="00E80748"/>
    <w:rsid w:val="00E80E3B"/>
    <w:rsid w:val="00E81EAF"/>
    <w:rsid w:val="00E82B12"/>
    <w:rsid w:val="00E85452"/>
    <w:rsid w:val="00E93311"/>
    <w:rsid w:val="00E93EA9"/>
    <w:rsid w:val="00E97D79"/>
    <w:rsid w:val="00EA00E1"/>
    <w:rsid w:val="00EA0E3A"/>
    <w:rsid w:val="00EA3FAA"/>
    <w:rsid w:val="00EA78E6"/>
    <w:rsid w:val="00EB18A9"/>
    <w:rsid w:val="00EB1B1E"/>
    <w:rsid w:val="00EB21B0"/>
    <w:rsid w:val="00EB314A"/>
    <w:rsid w:val="00EC094E"/>
    <w:rsid w:val="00EC100C"/>
    <w:rsid w:val="00EC1FDD"/>
    <w:rsid w:val="00EC2E7C"/>
    <w:rsid w:val="00EC5D7D"/>
    <w:rsid w:val="00EC5DE1"/>
    <w:rsid w:val="00EE5DA4"/>
    <w:rsid w:val="00EE7EEF"/>
    <w:rsid w:val="00EF0E65"/>
    <w:rsid w:val="00EF1047"/>
    <w:rsid w:val="00EF236B"/>
    <w:rsid w:val="00EF478A"/>
    <w:rsid w:val="00EF5BDF"/>
    <w:rsid w:val="00EF5FCF"/>
    <w:rsid w:val="00F01343"/>
    <w:rsid w:val="00F0173A"/>
    <w:rsid w:val="00F01F91"/>
    <w:rsid w:val="00F05F89"/>
    <w:rsid w:val="00F078A0"/>
    <w:rsid w:val="00F07ED8"/>
    <w:rsid w:val="00F1028F"/>
    <w:rsid w:val="00F11AE1"/>
    <w:rsid w:val="00F12C30"/>
    <w:rsid w:val="00F1441F"/>
    <w:rsid w:val="00F16AB0"/>
    <w:rsid w:val="00F174CB"/>
    <w:rsid w:val="00F20353"/>
    <w:rsid w:val="00F22B99"/>
    <w:rsid w:val="00F27018"/>
    <w:rsid w:val="00F319FA"/>
    <w:rsid w:val="00F32F80"/>
    <w:rsid w:val="00F35C86"/>
    <w:rsid w:val="00F36719"/>
    <w:rsid w:val="00F468CB"/>
    <w:rsid w:val="00F60003"/>
    <w:rsid w:val="00F6010E"/>
    <w:rsid w:val="00F631A9"/>
    <w:rsid w:val="00F66F07"/>
    <w:rsid w:val="00F67530"/>
    <w:rsid w:val="00F70F47"/>
    <w:rsid w:val="00F730DB"/>
    <w:rsid w:val="00F830A2"/>
    <w:rsid w:val="00F927F7"/>
    <w:rsid w:val="00F93611"/>
    <w:rsid w:val="00F96774"/>
    <w:rsid w:val="00F968B4"/>
    <w:rsid w:val="00FA0969"/>
    <w:rsid w:val="00FA1A69"/>
    <w:rsid w:val="00FA2FD5"/>
    <w:rsid w:val="00FA4770"/>
    <w:rsid w:val="00FB122B"/>
    <w:rsid w:val="00FB2D85"/>
    <w:rsid w:val="00FB4881"/>
    <w:rsid w:val="00FB5872"/>
    <w:rsid w:val="00FB6745"/>
    <w:rsid w:val="00FC2832"/>
    <w:rsid w:val="00FD1FC4"/>
    <w:rsid w:val="00FD2D49"/>
    <w:rsid w:val="00FD4BE0"/>
    <w:rsid w:val="00FE4B95"/>
    <w:rsid w:val="00FE60DE"/>
    <w:rsid w:val="00FF207C"/>
  </w:rsids>
  <m:mathPr>
    <m:mathFont m:val="Cambria Math"/>
    <m:brkBin m:val="before"/>
    <m:brkBinSub m:val="--"/>
    <m:smallFrac m:val="0"/>
    <m:dispDef/>
    <m:lMargin m:val="0"/>
    <m:rMargin m:val="0"/>
    <m:defJc m:val="centerGroup"/>
    <m:wrapIndent m:val="1440"/>
    <m:intLim m:val="subSup"/>
    <m:naryLim m:val="undOvr"/>
  </m:mathPr>
  <w:themeFontLang w:val="en-US" w:bidi="mn-Mong-CN"/>
  <w:clrSchemeMapping w:bg1="light1" w:t1="dark1" w:bg2="light2" w:t2="dark2" w:accent1="accent1" w:accent2="accent2" w:accent3="accent3" w:accent4="accent4" w:accent5="accent5" w:accent6="accent6" w:hyperlink="hyperlink" w:followedHyperlink="followedHyperlink"/>
  <w:shapeDefaults>
    <o:shapedefaults v:ext="edit" spidmax="747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mn-Mong-CN"/>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bidi="ar-SA"/>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character" w:styleId="FootnoteReference">
    <w:name w:val="footnote reference"/>
    <w:semiHidden/>
    <w:rsid w:val="00437327"/>
    <w:rPr>
      <w:vertAlign w:val="superscript"/>
    </w:rPr>
  </w:style>
  <w:style w:type="paragraph" w:styleId="FootnoteText">
    <w:name w:val="footnote text"/>
    <w:basedOn w:val="Normal"/>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character" w:styleId="PageNumber">
    <w:name w:val="page number"/>
    <w:basedOn w:val="DefaultParagraphFont"/>
    <w:rsid w:val="00975678"/>
  </w:style>
  <w:style w:type="character" w:customStyle="1" w:styleId="Heading3Char">
    <w:name w:val="Heading 3 Char"/>
    <w:link w:val="Heading3"/>
    <w:rsid w:val="007E32C5"/>
    <w:rPr>
      <w:rFonts w:ascii="Arial" w:eastAsia="SimSun" w:hAnsi="Arial" w:cs="Arial"/>
      <w:bCs/>
      <w:sz w:val="22"/>
      <w:szCs w:val="26"/>
      <w:u w:val="single"/>
      <w:lang w:val="en-US" w:eastAsia="zh-CN" w:bidi="ar-SA"/>
    </w:rPr>
  </w:style>
  <w:style w:type="paragraph" w:styleId="BalloonText">
    <w:name w:val="Balloon Text"/>
    <w:basedOn w:val="Normal"/>
    <w:semiHidden/>
    <w:rsid w:val="00194118"/>
    <w:rPr>
      <w:rFonts w:ascii="Tahoma" w:hAnsi="Tahoma" w:cs="Tahoma"/>
      <w:sz w:val="16"/>
      <w:szCs w:val="16"/>
    </w:rPr>
  </w:style>
  <w:style w:type="character" w:styleId="FollowedHyperlink">
    <w:name w:val="FollowedHyperlink"/>
    <w:rsid w:val="00BA28D1"/>
    <w:rPr>
      <w:color w:val="606420"/>
      <w:u w:val="single"/>
    </w:rPr>
  </w:style>
  <w:style w:type="character" w:styleId="CommentReference">
    <w:name w:val="annotation reference"/>
    <w:semiHidden/>
    <w:rsid w:val="00A93240"/>
    <w:rPr>
      <w:sz w:val="16"/>
      <w:szCs w:val="16"/>
    </w:rPr>
  </w:style>
  <w:style w:type="paragraph" w:styleId="CommentSubject">
    <w:name w:val="annotation subject"/>
    <w:basedOn w:val="CommentText"/>
    <w:next w:val="CommentText"/>
    <w:semiHidden/>
    <w:rsid w:val="00A93240"/>
    <w:rPr>
      <w:b/>
      <w:bCs/>
      <w:sz w:val="20"/>
    </w:rPr>
  </w:style>
  <w:style w:type="paragraph" w:styleId="DocumentMap">
    <w:name w:val="Document Map"/>
    <w:basedOn w:val="Normal"/>
    <w:semiHidden/>
    <w:rsid w:val="008974A3"/>
    <w:pPr>
      <w:shd w:val="clear" w:color="auto" w:fill="000080"/>
    </w:pPr>
    <w:rPr>
      <w:rFonts w:ascii="Tahoma" w:hAnsi="Tahoma" w:cs="Tahoma"/>
      <w:sz w:val="20"/>
    </w:rPr>
  </w:style>
  <w:style w:type="table" w:styleId="TableGrid">
    <w:name w:val="Table Grid"/>
    <w:basedOn w:val="TableNormal"/>
    <w:rsid w:val="00BA58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A81"/>
    <w:pPr>
      <w:ind w:left="720"/>
    </w:pPr>
  </w:style>
  <w:style w:type="paragraph" w:styleId="Revision">
    <w:name w:val="Revision"/>
    <w:hidden/>
    <w:uiPriority w:val="99"/>
    <w:semiHidden/>
    <w:rsid w:val="007A49B0"/>
    <w:rPr>
      <w:rFonts w:ascii="Arial" w:eastAsia="SimSun" w:hAnsi="Arial" w:cs="Arial"/>
      <w:sz w:val="22"/>
      <w:lang w:bidi="ar-SA"/>
    </w:rPr>
  </w:style>
  <w:style w:type="character" w:styleId="Hyperlink">
    <w:name w:val="Hyperlink"/>
    <w:basedOn w:val="DefaultParagraphFont"/>
    <w:rsid w:val="008B0CE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mn-Mong-CN"/>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bidi="ar-SA"/>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character" w:styleId="FootnoteReference">
    <w:name w:val="footnote reference"/>
    <w:semiHidden/>
    <w:rsid w:val="00437327"/>
    <w:rPr>
      <w:vertAlign w:val="superscript"/>
    </w:rPr>
  </w:style>
  <w:style w:type="paragraph" w:styleId="FootnoteText">
    <w:name w:val="footnote text"/>
    <w:basedOn w:val="Normal"/>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character" w:styleId="PageNumber">
    <w:name w:val="page number"/>
    <w:basedOn w:val="DefaultParagraphFont"/>
    <w:rsid w:val="00975678"/>
  </w:style>
  <w:style w:type="character" w:customStyle="1" w:styleId="Heading3Char">
    <w:name w:val="Heading 3 Char"/>
    <w:link w:val="Heading3"/>
    <w:rsid w:val="007E32C5"/>
    <w:rPr>
      <w:rFonts w:ascii="Arial" w:eastAsia="SimSun" w:hAnsi="Arial" w:cs="Arial"/>
      <w:bCs/>
      <w:sz w:val="22"/>
      <w:szCs w:val="26"/>
      <w:u w:val="single"/>
      <w:lang w:val="en-US" w:eastAsia="zh-CN" w:bidi="ar-SA"/>
    </w:rPr>
  </w:style>
  <w:style w:type="paragraph" w:styleId="BalloonText">
    <w:name w:val="Balloon Text"/>
    <w:basedOn w:val="Normal"/>
    <w:semiHidden/>
    <w:rsid w:val="00194118"/>
    <w:rPr>
      <w:rFonts w:ascii="Tahoma" w:hAnsi="Tahoma" w:cs="Tahoma"/>
      <w:sz w:val="16"/>
      <w:szCs w:val="16"/>
    </w:rPr>
  </w:style>
  <w:style w:type="character" w:styleId="FollowedHyperlink">
    <w:name w:val="FollowedHyperlink"/>
    <w:rsid w:val="00BA28D1"/>
    <w:rPr>
      <w:color w:val="606420"/>
      <w:u w:val="single"/>
    </w:rPr>
  </w:style>
  <w:style w:type="character" w:styleId="CommentReference">
    <w:name w:val="annotation reference"/>
    <w:semiHidden/>
    <w:rsid w:val="00A93240"/>
    <w:rPr>
      <w:sz w:val="16"/>
      <w:szCs w:val="16"/>
    </w:rPr>
  </w:style>
  <w:style w:type="paragraph" w:styleId="CommentSubject">
    <w:name w:val="annotation subject"/>
    <w:basedOn w:val="CommentText"/>
    <w:next w:val="CommentText"/>
    <w:semiHidden/>
    <w:rsid w:val="00A93240"/>
    <w:rPr>
      <w:b/>
      <w:bCs/>
      <w:sz w:val="20"/>
    </w:rPr>
  </w:style>
  <w:style w:type="paragraph" w:styleId="DocumentMap">
    <w:name w:val="Document Map"/>
    <w:basedOn w:val="Normal"/>
    <w:semiHidden/>
    <w:rsid w:val="008974A3"/>
    <w:pPr>
      <w:shd w:val="clear" w:color="auto" w:fill="000080"/>
    </w:pPr>
    <w:rPr>
      <w:rFonts w:ascii="Tahoma" w:hAnsi="Tahoma" w:cs="Tahoma"/>
      <w:sz w:val="20"/>
    </w:rPr>
  </w:style>
  <w:style w:type="table" w:styleId="TableGrid">
    <w:name w:val="Table Grid"/>
    <w:basedOn w:val="TableNormal"/>
    <w:rsid w:val="00BA58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A81"/>
    <w:pPr>
      <w:ind w:left="720"/>
    </w:pPr>
  </w:style>
  <w:style w:type="paragraph" w:styleId="Revision">
    <w:name w:val="Revision"/>
    <w:hidden/>
    <w:uiPriority w:val="99"/>
    <w:semiHidden/>
    <w:rsid w:val="007A49B0"/>
    <w:rPr>
      <w:rFonts w:ascii="Arial" w:eastAsia="SimSun" w:hAnsi="Arial" w:cs="Arial"/>
      <w:sz w:val="22"/>
      <w:lang w:bidi="ar-SA"/>
    </w:rPr>
  </w:style>
  <w:style w:type="character" w:styleId="Hyperlink">
    <w:name w:val="Hyperlink"/>
    <w:basedOn w:val="DefaultParagraphFont"/>
    <w:rsid w:val="008B0C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02199">
      <w:bodyDiv w:val="1"/>
      <w:marLeft w:val="0"/>
      <w:marRight w:val="0"/>
      <w:marTop w:val="0"/>
      <w:marBottom w:val="0"/>
      <w:divBdr>
        <w:top w:val="none" w:sz="0" w:space="0" w:color="auto"/>
        <w:left w:val="none" w:sz="0" w:space="0" w:color="auto"/>
        <w:bottom w:val="none" w:sz="0" w:space="0" w:color="auto"/>
        <w:right w:val="none" w:sz="0" w:space="0" w:color="auto"/>
      </w:divBdr>
    </w:div>
    <w:div w:id="88700450">
      <w:bodyDiv w:val="1"/>
      <w:marLeft w:val="0"/>
      <w:marRight w:val="0"/>
      <w:marTop w:val="0"/>
      <w:marBottom w:val="0"/>
      <w:divBdr>
        <w:top w:val="none" w:sz="0" w:space="0" w:color="auto"/>
        <w:left w:val="none" w:sz="0" w:space="0" w:color="auto"/>
        <w:bottom w:val="none" w:sz="0" w:space="0" w:color="auto"/>
        <w:right w:val="none" w:sz="0" w:space="0" w:color="auto"/>
      </w:divBdr>
    </w:div>
    <w:div w:id="245263887">
      <w:bodyDiv w:val="1"/>
      <w:marLeft w:val="0"/>
      <w:marRight w:val="0"/>
      <w:marTop w:val="0"/>
      <w:marBottom w:val="0"/>
      <w:divBdr>
        <w:top w:val="none" w:sz="0" w:space="0" w:color="auto"/>
        <w:left w:val="none" w:sz="0" w:space="0" w:color="auto"/>
        <w:bottom w:val="none" w:sz="0" w:space="0" w:color="auto"/>
        <w:right w:val="none" w:sz="0" w:space="0" w:color="auto"/>
      </w:divBdr>
    </w:div>
    <w:div w:id="255525332">
      <w:bodyDiv w:val="1"/>
      <w:marLeft w:val="0"/>
      <w:marRight w:val="0"/>
      <w:marTop w:val="0"/>
      <w:marBottom w:val="0"/>
      <w:divBdr>
        <w:top w:val="none" w:sz="0" w:space="0" w:color="auto"/>
        <w:left w:val="none" w:sz="0" w:space="0" w:color="auto"/>
        <w:bottom w:val="none" w:sz="0" w:space="0" w:color="auto"/>
        <w:right w:val="none" w:sz="0" w:space="0" w:color="auto"/>
      </w:divBdr>
    </w:div>
    <w:div w:id="387801261">
      <w:bodyDiv w:val="1"/>
      <w:marLeft w:val="0"/>
      <w:marRight w:val="0"/>
      <w:marTop w:val="0"/>
      <w:marBottom w:val="0"/>
      <w:divBdr>
        <w:top w:val="none" w:sz="0" w:space="0" w:color="auto"/>
        <w:left w:val="none" w:sz="0" w:space="0" w:color="auto"/>
        <w:bottom w:val="none" w:sz="0" w:space="0" w:color="auto"/>
        <w:right w:val="none" w:sz="0" w:space="0" w:color="auto"/>
      </w:divBdr>
    </w:div>
    <w:div w:id="427892864">
      <w:bodyDiv w:val="1"/>
      <w:marLeft w:val="0"/>
      <w:marRight w:val="0"/>
      <w:marTop w:val="0"/>
      <w:marBottom w:val="0"/>
      <w:divBdr>
        <w:top w:val="none" w:sz="0" w:space="0" w:color="auto"/>
        <w:left w:val="none" w:sz="0" w:space="0" w:color="auto"/>
        <w:bottom w:val="none" w:sz="0" w:space="0" w:color="auto"/>
        <w:right w:val="none" w:sz="0" w:space="0" w:color="auto"/>
      </w:divBdr>
    </w:div>
    <w:div w:id="501701746">
      <w:bodyDiv w:val="1"/>
      <w:marLeft w:val="0"/>
      <w:marRight w:val="0"/>
      <w:marTop w:val="0"/>
      <w:marBottom w:val="0"/>
      <w:divBdr>
        <w:top w:val="none" w:sz="0" w:space="0" w:color="auto"/>
        <w:left w:val="none" w:sz="0" w:space="0" w:color="auto"/>
        <w:bottom w:val="none" w:sz="0" w:space="0" w:color="auto"/>
        <w:right w:val="none" w:sz="0" w:space="0" w:color="auto"/>
      </w:divBdr>
    </w:div>
    <w:div w:id="664744515">
      <w:bodyDiv w:val="1"/>
      <w:marLeft w:val="0"/>
      <w:marRight w:val="0"/>
      <w:marTop w:val="0"/>
      <w:marBottom w:val="0"/>
      <w:divBdr>
        <w:top w:val="none" w:sz="0" w:space="0" w:color="auto"/>
        <w:left w:val="none" w:sz="0" w:space="0" w:color="auto"/>
        <w:bottom w:val="none" w:sz="0" w:space="0" w:color="auto"/>
        <w:right w:val="none" w:sz="0" w:space="0" w:color="auto"/>
      </w:divBdr>
    </w:div>
    <w:div w:id="668794922">
      <w:bodyDiv w:val="1"/>
      <w:marLeft w:val="0"/>
      <w:marRight w:val="0"/>
      <w:marTop w:val="0"/>
      <w:marBottom w:val="0"/>
      <w:divBdr>
        <w:top w:val="none" w:sz="0" w:space="0" w:color="auto"/>
        <w:left w:val="none" w:sz="0" w:space="0" w:color="auto"/>
        <w:bottom w:val="none" w:sz="0" w:space="0" w:color="auto"/>
        <w:right w:val="none" w:sz="0" w:space="0" w:color="auto"/>
      </w:divBdr>
    </w:div>
    <w:div w:id="698359353">
      <w:bodyDiv w:val="1"/>
      <w:marLeft w:val="0"/>
      <w:marRight w:val="0"/>
      <w:marTop w:val="0"/>
      <w:marBottom w:val="0"/>
      <w:divBdr>
        <w:top w:val="none" w:sz="0" w:space="0" w:color="auto"/>
        <w:left w:val="none" w:sz="0" w:space="0" w:color="auto"/>
        <w:bottom w:val="none" w:sz="0" w:space="0" w:color="auto"/>
        <w:right w:val="none" w:sz="0" w:space="0" w:color="auto"/>
      </w:divBdr>
    </w:div>
    <w:div w:id="725497506">
      <w:bodyDiv w:val="1"/>
      <w:marLeft w:val="0"/>
      <w:marRight w:val="0"/>
      <w:marTop w:val="0"/>
      <w:marBottom w:val="0"/>
      <w:divBdr>
        <w:top w:val="none" w:sz="0" w:space="0" w:color="auto"/>
        <w:left w:val="none" w:sz="0" w:space="0" w:color="auto"/>
        <w:bottom w:val="none" w:sz="0" w:space="0" w:color="auto"/>
        <w:right w:val="none" w:sz="0" w:space="0" w:color="auto"/>
      </w:divBdr>
    </w:div>
    <w:div w:id="746612682">
      <w:bodyDiv w:val="1"/>
      <w:marLeft w:val="0"/>
      <w:marRight w:val="0"/>
      <w:marTop w:val="0"/>
      <w:marBottom w:val="0"/>
      <w:divBdr>
        <w:top w:val="none" w:sz="0" w:space="0" w:color="auto"/>
        <w:left w:val="none" w:sz="0" w:space="0" w:color="auto"/>
        <w:bottom w:val="none" w:sz="0" w:space="0" w:color="auto"/>
        <w:right w:val="none" w:sz="0" w:space="0" w:color="auto"/>
      </w:divBdr>
    </w:div>
    <w:div w:id="765617449">
      <w:bodyDiv w:val="1"/>
      <w:marLeft w:val="0"/>
      <w:marRight w:val="0"/>
      <w:marTop w:val="0"/>
      <w:marBottom w:val="0"/>
      <w:divBdr>
        <w:top w:val="none" w:sz="0" w:space="0" w:color="auto"/>
        <w:left w:val="none" w:sz="0" w:space="0" w:color="auto"/>
        <w:bottom w:val="none" w:sz="0" w:space="0" w:color="auto"/>
        <w:right w:val="none" w:sz="0" w:space="0" w:color="auto"/>
      </w:divBdr>
    </w:div>
    <w:div w:id="797991088">
      <w:bodyDiv w:val="1"/>
      <w:marLeft w:val="0"/>
      <w:marRight w:val="0"/>
      <w:marTop w:val="0"/>
      <w:marBottom w:val="0"/>
      <w:divBdr>
        <w:top w:val="none" w:sz="0" w:space="0" w:color="auto"/>
        <w:left w:val="none" w:sz="0" w:space="0" w:color="auto"/>
        <w:bottom w:val="none" w:sz="0" w:space="0" w:color="auto"/>
        <w:right w:val="none" w:sz="0" w:space="0" w:color="auto"/>
      </w:divBdr>
    </w:div>
    <w:div w:id="874662265">
      <w:bodyDiv w:val="1"/>
      <w:marLeft w:val="0"/>
      <w:marRight w:val="0"/>
      <w:marTop w:val="0"/>
      <w:marBottom w:val="0"/>
      <w:divBdr>
        <w:top w:val="none" w:sz="0" w:space="0" w:color="auto"/>
        <w:left w:val="none" w:sz="0" w:space="0" w:color="auto"/>
        <w:bottom w:val="none" w:sz="0" w:space="0" w:color="auto"/>
        <w:right w:val="none" w:sz="0" w:space="0" w:color="auto"/>
      </w:divBdr>
    </w:div>
    <w:div w:id="1045645585">
      <w:bodyDiv w:val="1"/>
      <w:marLeft w:val="0"/>
      <w:marRight w:val="0"/>
      <w:marTop w:val="0"/>
      <w:marBottom w:val="0"/>
      <w:divBdr>
        <w:top w:val="none" w:sz="0" w:space="0" w:color="auto"/>
        <w:left w:val="none" w:sz="0" w:space="0" w:color="auto"/>
        <w:bottom w:val="none" w:sz="0" w:space="0" w:color="auto"/>
        <w:right w:val="none" w:sz="0" w:space="0" w:color="auto"/>
      </w:divBdr>
    </w:div>
    <w:div w:id="1095707747">
      <w:bodyDiv w:val="1"/>
      <w:marLeft w:val="0"/>
      <w:marRight w:val="0"/>
      <w:marTop w:val="0"/>
      <w:marBottom w:val="0"/>
      <w:divBdr>
        <w:top w:val="none" w:sz="0" w:space="0" w:color="auto"/>
        <w:left w:val="none" w:sz="0" w:space="0" w:color="auto"/>
        <w:bottom w:val="none" w:sz="0" w:space="0" w:color="auto"/>
        <w:right w:val="none" w:sz="0" w:space="0" w:color="auto"/>
      </w:divBdr>
    </w:div>
    <w:div w:id="1168519355">
      <w:bodyDiv w:val="1"/>
      <w:marLeft w:val="0"/>
      <w:marRight w:val="0"/>
      <w:marTop w:val="0"/>
      <w:marBottom w:val="0"/>
      <w:divBdr>
        <w:top w:val="none" w:sz="0" w:space="0" w:color="auto"/>
        <w:left w:val="none" w:sz="0" w:space="0" w:color="auto"/>
        <w:bottom w:val="none" w:sz="0" w:space="0" w:color="auto"/>
        <w:right w:val="none" w:sz="0" w:space="0" w:color="auto"/>
      </w:divBdr>
    </w:div>
    <w:div w:id="1452550779">
      <w:bodyDiv w:val="1"/>
      <w:marLeft w:val="0"/>
      <w:marRight w:val="0"/>
      <w:marTop w:val="0"/>
      <w:marBottom w:val="0"/>
      <w:divBdr>
        <w:top w:val="none" w:sz="0" w:space="0" w:color="auto"/>
        <w:left w:val="none" w:sz="0" w:space="0" w:color="auto"/>
        <w:bottom w:val="none" w:sz="0" w:space="0" w:color="auto"/>
        <w:right w:val="none" w:sz="0" w:space="0" w:color="auto"/>
      </w:divBdr>
    </w:div>
    <w:div w:id="1458177445">
      <w:bodyDiv w:val="1"/>
      <w:marLeft w:val="0"/>
      <w:marRight w:val="0"/>
      <w:marTop w:val="0"/>
      <w:marBottom w:val="0"/>
      <w:divBdr>
        <w:top w:val="none" w:sz="0" w:space="0" w:color="auto"/>
        <w:left w:val="none" w:sz="0" w:space="0" w:color="auto"/>
        <w:bottom w:val="none" w:sz="0" w:space="0" w:color="auto"/>
        <w:right w:val="none" w:sz="0" w:space="0" w:color="auto"/>
      </w:divBdr>
    </w:div>
    <w:div w:id="1473058756">
      <w:bodyDiv w:val="1"/>
      <w:marLeft w:val="0"/>
      <w:marRight w:val="0"/>
      <w:marTop w:val="0"/>
      <w:marBottom w:val="0"/>
      <w:divBdr>
        <w:top w:val="none" w:sz="0" w:space="0" w:color="auto"/>
        <w:left w:val="none" w:sz="0" w:space="0" w:color="auto"/>
        <w:bottom w:val="none" w:sz="0" w:space="0" w:color="auto"/>
        <w:right w:val="none" w:sz="0" w:space="0" w:color="auto"/>
      </w:divBdr>
    </w:div>
    <w:div w:id="1630238796">
      <w:bodyDiv w:val="1"/>
      <w:marLeft w:val="0"/>
      <w:marRight w:val="0"/>
      <w:marTop w:val="0"/>
      <w:marBottom w:val="0"/>
      <w:divBdr>
        <w:top w:val="none" w:sz="0" w:space="0" w:color="auto"/>
        <w:left w:val="none" w:sz="0" w:space="0" w:color="auto"/>
        <w:bottom w:val="none" w:sz="0" w:space="0" w:color="auto"/>
        <w:right w:val="none" w:sz="0" w:space="0" w:color="auto"/>
      </w:divBdr>
    </w:div>
    <w:div w:id="1641108317">
      <w:bodyDiv w:val="1"/>
      <w:marLeft w:val="0"/>
      <w:marRight w:val="0"/>
      <w:marTop w:val="0"/>
      <w:marBottom w:val="0"/>
      <w:divBdr>
        <w:top w:val="none" w:sz="0" w:space="0" w:color="auto"/>
        <w:left w:val="none" w:sz="0" w:space="0" w:color="auto"/>
        <w:bottom w:val="none" w:sz="0" w:space="0" w:color="auto"/>
        <w:right w:val="none" w:sz="0" w:space="0" w:color="auto"/>
      </w:divBdr>
    </w:div>
    <w:div w:id="1642728035">
      <w:bodyDiv w:val="1"/>
      <w:marLeft w:val="0"/>
      <w:marRight w:val="0"/>
      <w:marTop w:val="0"/>
      <w:marBottom w:val="0"/>
      <w:divBdr>
        <w:top w:val="none" w:sz="0" w:space="0" w:color="auto"/>
        <w:left w:val="none" w:sz="0" w:space="0" w:color="auto"/>
        <w:bottom w:val="none" w:sz="0" w:space="0" w:color="auto"/>
        <w:right w:val="none" w:sz="0" w:space="0" w:color="auto"/>
      </w:divBdr>
    </w:div>
    <w:div w:id="1743597333">
      <w:bodyDiv w:val="1"/>
      <w:marLeft w:val="0"/>
      <w:marRight w:val="0"/>
      <w:marTop w:val="0"/>
      <w:marBottom w:val="0"/>
      <w:divBdr>
        <w:top w:val="none" w:sz="0" w:space="0" w:color="auto"/>
        <w:left w:val="none" w:sz="0" w:space="0" w:color="auto"/>
        <w:bottom w:val="none" w:sz="0" w:space="0" w:color="auto"/>
        <w:right w:val="none" w:sz="0" w:space="0" w:color="auto"/>
      </w:divBdr>
    </w:div>
    <w:div w:id="1815023853">
      <w:bodyDiv w:val="1"/>
      <w:marLeft w:val="0"/>
      <w:marRight w:val="0"/>
      <w:marTop w:val="0"/>
      <w:marBottom w:val="0"/>
      <w:divBdr>
        <w:top w:val="none" w:sz="0" w:space="0" w:color="auto"/>
        <w:left w:val="none" w:sz="0" w:space="0" w:color="auto"/>
        <w:bottom w:val="none" w:sz="0" w:space="0" w:color="auto"/>
        <w:right w:val="none" w:sz="0" w:space="0" w:color="auto"/>
      </w:divBdr>
    </w:div>
    <w:div w:id="1826781293">
      <w:bodyDiv w:val="1"/>
      <w:marLeft w:val="0"/>
      <w:marRight w:val="0"/>
      <w:marTop w:val="0"/>
      <w:marBottom w:val="0"/>
      <w:divBdr>
        <w:top w:val="none" w:sz="0" w:space="0" w:color="auto"/>
        <w:left w:val="none" w:sz="0" w:space="0" w:color="auto"/>
        <w:bottom w:val="none" w:sz="0" w:space="0" w:color="auto"/>
        <w:right w:val="none" w:sz="0" w:space="0" w:color="auto"/>
      </w:divBdr>
    </w:div>
    <w:div w:id="1903130767">
      <w:bodyDiv w:val="1"/>
      <w:marLeft w:val="0"/>
      <w:marRight w:val="0"/>
      <w:marTop w:val="0"/>
      <w:marBottom w:val="0"/>
      <w:divBdr>
        <w:top w:val="none" w:sz="0" w:space="0" w:color="auto"/>
        <w:left w:val="none" w:sz="0" w:space="0" w:color="auto"/>
        <w:bottom w:val="none" w:sz="0" w:space="0" w:color="auto"/>
        <w:right w:val="none" w:sz="0" w:space="0" w:color="auto"/>
      </w:divBdr>
    </w:div>
    <w:div w:id="2002653720">
      <w:bodyDiv w:val="1"/>
      <w:marLeft w:val="0"/>
      <w:marRight w:val="0"/>
      <w:marTop w:val="0"/>
      <w:marBottom w:val="0"/>
      <w:divBdr>
        <w:top w:val="none" w:sz="0" w:space="0" w:color="auto"/>
        <w:left w:val="none" w:sz="0" w:space="0" w:color="auto"/>
        <w:bottom w:val="none" w:sz="0" w:space="0" w:color="auto"/>
        <w:right w:val="none" w:sz="0" w:space="0" w:color="auto"/>
      </w:divBdr>
    </w:div>
    <w:div w:id="21471623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598C2-7B78-4DD8-AFBF-BC4D8D49F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2440</Words>
  <Characters>13911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MM/A/44/3</vt:lpstr>
    </vt:vector>
  </TitlesOfParts>
  <Company>WIPO</Company>
  <LinksUpToDate>false</LinksUpToDate>
  <CharactersWithSpaces>16319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MM/A/44/3</dc:title>
  <dc:creator>Coutantic</dc:creator>
  <cp:keywords>NGG/ko</cp:keywords>
  <cp:lastModifiedBy>DORE Marie-Pierre</cp:lastModifiedBy>
  <cp:revision>4</cp:revision>
  <cp:lastPrinted>2016-06-28T06:51:00Z</cp:lastPrinted>
  <dcterms:created xsi:type="dcterms:W3CDTF">2016-06-30T13:58:00Z</dcterms:created>
  <dcterms:modified xsi:type="dcterms:W3CDTF">2016-06-30T14:48:00Z</dcterms:modified>
</cp:coreProperties>
</file>