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fr-FR" w:eastAsia="fr-FR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378AD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A/58/</w:t>
      </w:r>
      <w:bookmarkStart w:id="0" w:name="Code"/>
      <w:bookmarkEnd w:id="0"/>
      <w:proofErr w:type="spellStart"/>
      <w:r w:rsidR="00A01976">
        <w:rPr>
          <w:rFonts w:ascii="Arial Black" w:hAnsi="Arial Black"/>
          <w:b/>
          <w:caps/>
          <w:sz w:val="15"/>
          <w:lang w:val="fr-CH"/>
        </w:rPr>
        <w:t>INF</w:t>
      </w:r>
      <w:proofErr w:type="spellEnd"/>
      <w:r w:rsidR="00A01976">
        <w:rPr>
          <w:rFonts w:ascii="Arial Black" w:hAnsi="Arial Black"/>
          <w:b/>
          <w:caps/>
          <w:sz w:val="15"/>
          <w:lang w:val="fr-CH"/>
        </w:rPr>
        <w:t>/2</w:t>
      </w:r>
    </w:p>
    <w:p w:rsidR="006E4F5F" w:rsidRPr="007378AD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7A76D8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="00A01976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7378AD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7A76D8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6C42AE">
        <w:rPr>
          <w:rFonts w:ascii="Arial Black" w:hAnsi="Arial Black"/>
          <w:b/>
          <w:caps/>
          <w:sz w:val="15"/>
          <w:lang w:val="fr-CH"/>
        </w:rPr>
        <w:t>1</w:t>
      </w:r>
      <w:r w:rsidR="006C42AE" w:rsidRPr="006C42AE">
        <w:rPr>
          <w:rFonts w:ascii="Arial Black" w:hAnsi="Arial Black"/>
          <w:b/>
          <w:caps/>
          <w:sz w:val="15"/>
          <w:vertAlign w:val="superscript"/>
          <w:lang w:val="fr-CH"/>
        </w:rPr>
        <w:t>er</w:t>
      </w:r>
      <w:r w:rsidR="006C42AE">
        <w:rPr>
          <w:rFonts w:ascii="Arial Black" w:hAnsi="Arial Black"/>
          <w:b/>
          <w:caps/>
          <w:sz w:val="15"/>
          <w:lang w:val="fr-CH"/>
        </w:rPr>
        <w:t xml:space="preserve"> octobre</w:t>
      </w:r>
      <w:r w:rsidR="00A01976">
        <w:rPr>
          <w:rFonts w:ascii="Arial Black" w:hAnsi="Arial Black"/>
          <w:b/>
          <w:caps/>
          <w:sz w:val="15"/>
          <w:lang w:val="fr-CH"/>
        </w:rPr>
        <w:t xml:space="preserve"> 2018</w:t>
      </w:r>
    </w:p>
    <w:p w:rsidR="008B2CC1" w:rsidRPr="00217165" w:rsidRDefault="00217165" w:rsidP="00C467BE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A01976">
        <w:rPr>
          <w:lang w:val="fr-CH"/>
        </w:rPr>
        <w:t>’</w:t>
      </w:r>
      <w:proofErr w:type="spellStart"/>
      <w:r w:rsidRPr="00217165">
        <w:rPr>
          <w:lang w:val="fr-CH"/>
        </w:rPr>
        <w:t>OMPI</w:t>
      </w:r>
      <w:proofErr w:type="spellEnd"/>
    </w:p>
    <w:p w:rsidR="008B2CC1" w:rsidRPr="00217165" w:rsidRDefault="002A633A" w:rsidP="007378AD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217165" w:rsidRPr="00217165">
        <w:rPr>
          <w:b/>
          <w:sz w:val="24"/>
          <w:lang w:val="fr-CH"/>
        </w:rPr>
        <w:t xml:space="preserve"> huitième série de réunions</w:t>
      </w:r>
      <w:r w:rsidR="003D57B0"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Pr="002A1C08">
        <w:rPr>
          <w:b/>
          <w:sz w:val="24"/>
          <w:lang w:val="fr-CH"/>
        </w:rPr>
        <w:t>24 s</w:t>
      </w:r>
      <w:r w:rsidR="00217165" w:rsidRPr="002A1C08">
        <w:rPr>
          <w:b/>
          <w:sz w:val="24"/>
          <w:lang w:val="fr-CH"/>
        </w:rPr>
        <w:t>eptembre –</w:t>
      </w:r>
      <w:r w:rsidRPr="002A1C08">
        <w:rPr>
          <w:b/>
          <w:sz w:val="24"/>
          <w:lang w:val="fr-CH"/>
        </w:rPr>
        <w:t xml:space="preserve"> 2 o</w:t>
      </w:r>
      <w:r w:rsidR="00217165" w:rsidRPr="002A1C08">
        <w:rPr>
          <w:b/>
          <w:sz w:val="24"/>
          <w:lang w:val="fr-CH"/>
        </w:rPr>
        <w:t>ctobre</w:t>
      </w:r>
      <w:r w:rsidR="00DF023A" w:rsidRPr="002A1C08">
        <w:rPr>
          <w:b/>
          <w:sz w:val="24"/>
          <w:lang w:val="fr-CH"/>
        </w:rPr>
        <w:t xml:space="preserve"> 2018</w:t>
      </w:r>
    </w:p>
    <w:p w:rsidR="006D3CE4" w:rsidRPr="00C1514D" w:rsidRDefault="006D3CE4" w:rsidP="006D3CE4">
      <w:pPr>
        <w:spacing w:after="840"/>
        <w:rPr>
          <w:caps/>
          <w:sz w:val="24"/>
          <w:lang w:val="fr-FR"/>
        </w:rPr>
      </w:pPr>
      <w:bookmarkStart w:id="3" w:name="TitleOfDoc"/>
      <w:bookmarkEnd w:id="3"/>
      <w:r w:rsidRPr="00C1514D">
        <w:rPr>
          <w:caps/>
          <w:sz w:val="24"/>
          <w:lang w:val="fr-FR"/>
        </w:rPr>
        <w:t>Bureaux</w:t>
      </w:r>
    </w:p>
    <w:p w:rsidR="006D3CE4" w:rsidRPr="00C1514D" w:rsidRDefault="006D3CE4" w:rsidP="006D3CE4">
      <w:pPr>
        <w:pStyle w:val="Heading3"/>
        <w:rPr>
          <w:lang w:val="fr-FR"/>
        </w:rPr>
      </w:pPr>
      <w:bookmarkStart w:id="4" w:name="Prepared"/>
      <w:bookmarkEnd w:id="4"/>
      <w:r w:rsidRPr="00C1514D">
        <w:rPr>
          <w:lang w:val="fr-FR"/>
        </w:rPr>
        <w:t>Assemblée générale de l’OMPI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Pr="00C1514D">
              <w:rPr>
                <w:rStyle w:val="FootnoteReference"/>
                <w:szCs w:val="22"/>
                <w:lang w:val="fr-FR"/>
              </w:rPr>
              <w:footnoteReference w:id="2"/>
            </w:r>
            <w:r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b/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DUONG</w:t>
            </w:r>
            <w:proofErr w:type="spellEnd"/>
            <w:r w:rsidRPr="00C1514D">
              <w:rPr>
                <w:szCs w:val="22"/>
                <w:lang w:val="fr-FR"/>
              </w:rPr>
              <w:t xml:space="preserve"> Chi Dung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(Viet Nam)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Pr="00C1514D">
              <w:rPr>
                <w:szCs w:val="22"/>
                <w:vertAlign w:val="superscript"/>
                <w:lang w:val="fr-FR"/>
              </w:rPr>
              <w:t>1</w:t>
            </w:r>
            <w:proofErr w:type="spellEnd"/>
            <w:r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Tudor </w:t>
            </w:r>
            <w:proofErr w:type="spellStart"/>
            <w:r w:rsidRPr="00C1514D">
              <w:rPr>
                <w:lang w:val="fr-FR"/>
              </w:rPr>
              <w:t>ULIANOVSCHI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(République de Moldova)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Coly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SECK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(Sénégal)</w:t>
            </w:r>
          </w:p>
        </w:tc>
      </w:tr>
    </w:tbl>
    <w:p w:rsidR="006D3CE4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Conférence de l’OMPI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caps/>
                <w:szCs w:val="22"/>
                <w:lang w:val="fr-FR"/>
              </w:rPr>
              <w:t>m</w:t>
            </w:r>
            <w:r w:rsidRPr="00C1514D">
              <w:rPr>
                <w:szCs w:val="22"/>
                <w:lang w:val="fr-FR"/>
              </w:rPr>
              <w:t>anuel</w:t>
            </w:r>
            <w:r w:rsidRPr="00C1514D">
              <w:rPr>
                <w:caps/>
                <w:szCs w:val="22"/>
                <w:lang w:val="fr-FR"/>
              </w:rPr>
              <w:t xml:space="preserve"> GUERRA </w:t>
            </w:r>
            <w:proofErr w:type="spellStart"/>
            <w:r w:rsidRPr="00C1514D">
              <w:rPr>
                <w:caps/>
                <w:szCs w:val="22"/>
                <w:lang w:val="fr-FR"/>
              </w:rPr>
              <w:t>ZAMARRO</w:t>
            </w:r>
            <w:proofErr w:type="spellEnd"/>
            <w:r w:rsidRPr="00C1514D">
              <w:rPr>
                <w:caps/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Mariya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SIROTINA</w:t>
            </w:r>
            <w:proofErr w:type="spellEnd"/>
            <w:r w:rsidRPr="00C1514D">
              <w:rPr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(Kazakhstan)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Anatole Fabien </w:t>
            </w:r>
            <w:proofErr w:type="spellStart"/>
            <w:r w:rsidRPr="00C1514D">
              <w:rPr>
                <w:lang w:val="fr-FR"/>
              </w:rPr>
              <w:t>NKOU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(Cameroun)</w:t>
            </w:r>
          </w:p>
        </w:tc>
      </w:tr>
    </w:tbl>
    <w:p w:rsidR="006D3CE4" w:rsidRDefault="006D3CE4" w:rsidP="006D3CE4">
      <w:pPr>
        <w:rPr>
          <w:lang w:val="fr-FR"/>
        </w:rPr>
      </w:pPr>
    </w:p>
    <w:p w:rsidR="006D3CE4" w:rsidRDefault="006D3CE4">
      <w:pPr>
        <w:rPr>
          <w:bCs/>
          <w:caps/>
          <w:szCs w:val="26"/>
          <w:lang w:val="fr-FR"/>
        </w:rPr>
      </w:pPr>
      <w:r>
        <w:rPr>
          <w:lang w:val="fr-FR"/>
        </w:rPr>
        <w:br w:type="page"/>
      </w: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lastRenderedPageBreak/>
        <w:t>Comité de coordination de l’OMPI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Pr="00C1514D">
              <w:rPr>
                <w:rStyle w:val="FootnoteReference"/>
                <w:szCs w:val="22"/>
                <w:lang w:val="fr-FR"/>
              </w:rPr>
              <w:footnoteReference w:id="3"/>
            </w:r>
            <w:r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proofErr w:type="spellStart"/>
            <w:r w:rsidRPr="006D3CE4">
              <w:rPr>
                <w:szCs w:val="22"/>
                <w:lang w:val="fr-FR"/>
              </w:rPr>
              <w:t>Esmaeil</w:t>
            </w:r>
            <w:proofErr w:type="spellEnd"/>
            <w:r w:rsidRPr="006D3CE4">
              <w:rPr>
                <w:szCs w:val="22"/>
                <w:lang w:val="fr-FR"/>
              </w:rPr>
              <w:t xml:space="preserve"> </w:t>
            </w:r>
            <w:proofErr w:type="spellStart"/>
            <w:r w:rsidRPr="006D3CE4">
              <w:rPr>
                <w:szCs w:val="22"/>
                <w:lang w:val="fr-FR"/>
              </w:rPr>
              <w:t>BAGHAEI</w:t>
            </w:r>
            <w:proofErr w:type="spellEnd"/>
            <w:r w:rsidRPr="006D3CE4">
              <w:rPr>
                <w:szCs w:val="22"/>
                <w:lang w:val="fr-FR"/>
              </w:rPr>
              <w:t xml:space="preserve"> </w:t>
            </w:r>
            <w:proofErr w:type="spellStart"/>
            <w:r w:rsidRPr="006D3CE4">
              <w:rPr>
                <w:szCs w:val="22"/>
                <w:lang w:val="fr-FR"/>
              </w:rPr>
              <w:t>HAMANEH</w:t>
            </w:r>
            <w:proofErr w:type="spellEnd"/>
            <w:r w:rsidRPr="006D3CE4">
              <w:rPr>
                <w:szCs w:val="22"/>
                <w:lang w:val="fr-FR"/>
              </w:rPr>
              <w:t xml:space="preserve"> </w:t>
            </w:r>
            <w:r w:rsidRPr="00C1514D">
              <w:rPr>
                <w:caps/>
                <w:szCs w:val="22"/>
                <w:lang w:val="fr-FR"/>
              </w:rPr>
              <w:t>(M.)</w:t>
            </w:r>
          </w:p>
        </w:tc>
        <w:tc>
          <w:tcPr>
            <w:tcW w:w="2689" w:type="dxa"/>
          </w:tcPr>
          <w:p w:rsidR="006D3CE4" w:rsidRPr="00C1514D" w:rsidRDefault="006D3CE4" w:rsidP="006D3CE4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Iran (République islamique d’)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1377ED" w:rsidRPr="00C1514D" w:rsidTr="00681993">
        <w:tc>
          <w:tcPr>
            <w:tcW w:w="2376" w:type="dxa"/>
          </w:tcPr>
          <w:p w:rsidR="001377ED" w:rsidRPr="00C1514D" w:rsidRDefault="001377ED" w:rsidP="00BE4094">
            <w:pPr>
              <w:rPr>
                <w:caps/>
                <w:szCs w:val="22"/>
                <w:lang w:val="fr-FR"/>
              </w:rPr>
            </w:pPr>
            <w:bookmarkStart w:id="5" w:name="_GoBack"/>
            <w:bookmarkEnd w:id="5"/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Pr="00C1514D">
              <w:rPr>
                <w:rStyle w:val="FootnoteReference"/>
                <w:szCs w:val="22"/>
                <w:lang w:val="fr-FR"/>
              </w:rPr>
              <w:footnoteReference w:id="4"/>
            </w:r>
            <w:r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1377ED" w:rsidRPr="00C1514D" w:rsidRDefault="001377ED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1377ED" w:rsidRPr="006D3CE4" w:rsidRDefault="001377ED" w:rsidP="0068199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1377ED" w:rsidRPr="00C1514D" w:rsidRDefault="001377ED" w:rsidP="006D3CE4">
            <w:pPr>
              <w:rPr>
                <w:szCs w:val="22"/>
                <w:lang w:val="fr-FR"/>
              </w:rPr>
            </w:pPr>
          </w:p>
        </w:tc>
      </w:tr>
      <w:tr w:rsidR="001377ED" w:rsidRPr="00C1514D" w:rsidTr="00681993">
        <w:tc>
          <w:tcPr>
            <w:tcW w:w="2376" w:type="dxa"/>
          </w:tcPr>
          <w:p w:rsidR="001377ED" w:rsidRPr="00C1514D" w:rsidRDefault="001377ED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1377ED" w:rsidRPr="00C1514D" w:rsidRDefault="001377ED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1377ED" w:rsidRDefault="001377ED" w:rsidP="009F5B93">
            <w:r>
              <w:t xml:space="preserve">Agnieszka </w:t>
            </w:r>
            <w:proofErr w:type="spellStart"/>
            <w:r>
              <w:t>HARDEJ-JANUSZEK</w:t>
            </w:r>
            <w:proofErr w:type="spellEnd"/>
            <w:r>
              <w:t xml:space="preserve"> (</w:t>
            </w:r>
            <w:proofErr w:type="spellStart"/>
            <w:r>
              <w:t>Mme</w:t>
            </w:r>
            <w:proofErr w:type="spellEnd"/>
            <w:r>
              <w:t>)</w:t>
            </w:r>
          </w:p>
        </w:tc>
        <w:tc>
          <w:tcPr>
            <w:tcW w:w="2689" w:type="dxa"/>
          </w:tcPr>
          <w:p w:rsidR="001377ED" w:rsidRDefault="001377ED" w:rsidP="009F5B93">
            <w:r>
              <w:t>(</w:t>
            </w:r>
            <w:proofErr w:type="spellStart"/>
            <w:r>
              <w:t>Pologne</w:t>
            </w:r>
            <w:proofErr w:type="spellEnd"/>
            <w:r>
              <w:t>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Paris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6D3CE4" w:rsidTr="00681993">
        <w:tc>
          <w:tcPr>
            <w:tcW w:w="2376" w:type="dxa"/>
          </w:tcPr>
          <w:p w:rsidR="006D3CE4" w:rsidRPr="006D3CE4" w:rsidRDefault="006D3CE4" w:rsidP="006D3CE4">
            <w:pPr>
              <w:rPr>
                <w:caps/>
                <w:lang w:val="fr-FR"/>
              </w:rPr>
            </w:pPr>
            <w:r w:rsidRPr="006D3CE4">
              <w:rPr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6D3CE4" w:rsidRDefault="006D3CE4" w:rsidP="006D3CE4">
            <w:pPr>
              <w:rPr>
                <w:lang w:val="fr-FR"/>
              </w:rPr>
            </w:pPr>
          </w:p>
        </w:tc>
        <w:tc>
          <w:tcPr>
            <w:tcW w:w="4222" w:type="dxa"/>
          </w:tcPr>
          <w:p w:rsidR="006D3CE4" w:rsidRPr="006D3CE4" w:rsidRDefault="006D3CE4" w:rsidP="006D3CE4">
            <w:pPr>
              <w:rPr>
                <w:lang w:val="fr-FR"/>
              </w:rPr>
            </w:pPr>
            <w:r w:rsidRPr="006D3CE4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 xml:space="preserve">Bemanya </w:t>
            </w:r>
            <w:proofErr w:type="spellStart"/>
            <w:r w:rsidRPr="006D3CE4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>TWEBAZE</w:t>
            </w:r>
            <w:proofErr w:type="spellEnd"/>
            <w:r w:rsidRPr="006D3CE4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6D3CE4" w:rsidRDefault="006D3CE4" w:rsidP="006D3CE4">
            <w:pPr>
              <w:rPr>
                <w:lang w:val="fr-FR"/>
              </w:rPr>
            </w:pPr>
            <w:r w:rsidRPr="006D3CE4">
              <w:rPr>
                <w:lang w:val="fr-FR"/>
              </w:rPr>
              <w:t>(Ouganda)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SHEN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Changyu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rFonts w:eastAsia="Times New Roman"/>
                <w:color w:val="000000"/>
                <w:lang w:val="fr-FR"/>
              </w:rPr>
              <w:t>Maximiliano</w:t>
            </w:r>
            <w:proofErr w:type="spellEnd"/>
            <w:r w:rsidRPr="00C1514D">
              <w:rPr>
                <w:rFonts w:eastAsia="Times New Roman"/>
                <w:color w:val="000000"/>
                <w:lang w:val="fr-FR"/>
              </w:rPr>
              <w:t xml:space="preserve"> SANTA CRUZ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(Chili)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vertAlign w:val="superscript"/>
          <w:lang w:val="fr-FR"/>
        </w:rPr>
      </w:pPr>
      <w:r w:rsidRPr="00C1514D">
        <w:rPr>
          <w:lang w:val="fr-FR"/>
        </w:rPr>
        <w:t>Comité exécutif de l’Union de Paris</w:t>
      </w:r>
      <w:r w:rsidRPr="00C1514D">
        <w:rPr>
          <w:rStyle w:val="FootnoteReference"/>
          <w:lang w:val="fr-FR"/>
        </w:rPr>
        <w:footnoteReference w:id="5"/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52"/>
        <w:gridCol w:w="2833"/>
      </w:tblGrid>
      <w:tr w:rsidR="006C42AE" w:rsidRPr="00C1514D" w:rsidTr="00681993">
        <w:tc>
          <w:tcPr>
            <w:tcW w:w="2376" w:type="dxa"/>
          </w:tcPr>
          <w:p w:rsidR="006C42AE" w:rsidRPr="00C1514D" w:rsidRDefault="006C42AE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C42AE" w:rsidRPr="00C1514D" w:rsidRDefault="006C42AE" w:rsidP="00681993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C42AE" w:rsidRPr="006D0326" w:rsidRDefault="006C42AE" w:rsidP="006C42AE">
            <w:pPr>
              <w:rPr>
                <w:szCs w:val="22"/>
                <w:lang w:val="es-ES_tradnl"/>
              </w:rPr>
            </w:pPr>
            <w:proofErr w:type="spellStart"/>
            <w:r w:rsidRPr="000D30D1">
              <w:rPr>
                <w:szCs w:val="22"/>
                <w:lang w:val="fr-FR"/>
              </w:rPr>
              <w:t>Nikoloz</w:t>
            </w:r>
            <w:proofErr w:type="spellEnd"/>
            <w:r w:rsidRPr="000D30D1">
              <w:rPr>
                <w:szCs w:val="22"/>
                <w:lang w:val="fr-FR"/>
              </w:rPr>
              <w:t xml:space="preserve"> </w:t>
            </w:r>
            <w:proofErr w:type="spellStart"/>
            <w:r w:rsidRPr="000D30D1">
              <w:rPr>
                <w:szCs w:val="22"/>
                <w:lang w:val="fr-FR"/>
              </w:rPr>
              <w:t>GO</w:t>
            </w:r>
            <w:r>
              <w:rPr>
                <w:szCs w:val="22"/>
                <w:lang w:val="fr-FR"/>
              </w:rPr>
              <w:t>G</w:t>
            </w:r>
            <w:r w:rsidRPr="000D30D1">
              <w:rPr>
                <w:szCs w:val="22"/>
                <w:lang w:val="fr-FR"/>
              </w:rPr>
              <w:t>ILIDZE</w:t>
            </w:r>
            <w:proofErr w:type="spellEnd"/>
            <w:r w:rsidRPr="000D30D1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833" w:type="dxa"/>
          </w:tcPr>
          <w:p w:rsidR="006C42AE" w:rsidRPr="00F13C71" w:rsidRDefault="006C42AE" w:rsidP="006C42AE">
            <w:pPr>
              <w:keepNext/>
              <w:keepLines/>
              <w:rPr>
                <w:szCs w:val="22"/>
              </w:rPr>
            </w:pPr>
            <w:r w:rsidRPr="000D30D1">
              <w:rPr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Géorgie</w:t>
            </w:r>
            <w:r w:rsidRPr="000D30D1">
              <w:rPr>
                <w:szCs w:val="22"/>
                <w:lang w:val="fr-FR"/>
              </w:rPr>
              <w:t>)</w:t>
            </w:r>
          </w:p>
        </w:tc>
      </w:tr>
      <w:tr w:rsidR="006C42AE" w:rsidRPr="00C1514D" w:rsidTr="00681993">
        <w:tc>
          <w:tcPr>
            <w:tcW w:w="2376" w:type="dxa"/>
          </w:tcPr>
          <w:p w:rsidR="006C42AE" w:rsidRPr="00C1514D" w:rsidRDefault="006C42AE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C42AE" w:rsidRPr="00C1514D" w:rsidRDefault="006C42AE" w:rsidP="00681993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C42AE" w:rsidRPr="00C1514D" w:rsidRDefault="006C42AE" w:rsidP="00681993">
            <w:pPr>
              <w:rPr>
                <w:szCs w:val="22"/>
                <w:lang w:val="fr-FR"/>
              </w:rPr>
            </w:pPr>
          </w:p>
        </w:tc>
        <w:tc>
          <w:tcPr>
            <w:tcW w:w="2833" w:type="dxa"/>
          </w:tcPr>
          <w:p w:rsidR="006C42AE" w:rsidRPr="00C1514D" w:rsidRDefault="006C42AE" w:rsidP="00681993">
            <w:pPr>
              <w:rPr>
                <w:szCs w:val="22"/>
                <w:lang w:val="fr-FR"/>
              </w:rPr>
            </w:pP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Berne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color w:val="000000" w:themeColor="text1"/>
                <w:szCs w:val="22"/>
                <w:lang w:val="fr-FR"/>
              </w:rPr>
              <w:t>Abdelsalam</w:t>
            </w:r>
            <w:proofErr w:type="spellEnd"/>
            <w:r w:rsidRPr="00C1514D">
              <w:rPr>
                <w:color w:val="000000" w:themeColor="text1"/>
                <w:szCs w:val="22"/>
                <w:lang w:val="fr-FR"/>
              </w:rPr>
              <w:t xml:space="preserve"> AL ALI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(Émirats arabes unis)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TANG </w:t>
            </w:r>
            <w:proofErr w:type="spellStart"/>
            <w:r w:rsidRPr="00C1514D">
              <w:rPr>
                <w:szCs w:val="22"/>
                <w:lang w:val="fr-FR"/>
              </w:rPr>
              <w:t>Zhaozhi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Lilia </w:t>
            </w:r>
            <w:proofErr w:type="spellStart"/>
            <w:r w:rsidRPr="00C1514D">
              <w:rPr>
                <w:szCs w:val="22"/>
                <w:lang w:val="fr-FR"/>
              </w:rPr>
              <w:t>BOLOCAN</w:t>
            </w:r>
            <w:proofErr w:type="spellEnd"/>
            <w:r w:rsidRPr="00C1514D">
              <w:rPr>
                <w:szCs w:val="22"/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(République de Moldova) 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Comité exécutif de l’Union de Berne</w:t>
      </w:r>
      <w:r w:rsidRPr="00C1514D">
        <w:rPr>
          <w:rStyle w:val="FootnoteReference"/>
          <w:lang w:val="fr-FR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C42AE" w:rsidRPr="00C1514D" w:rsidTr="00681993">
        <w:tc>
          <w:tcPr>
            <w:tcW w:w="2376" w:type="dxa"/>
          </w:tcPr>
          <w:p w:rsidR="006C42AE" w:rsidRPr="00C1514D" w:rsidRDefault="006C42AE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C42AE" w:rsidRPr="00C1514D" w:rsidRDefault="006C42AE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C42AE" w:rsidRPr="005A6ACB" w:rsidRDefault="006C42AE" w:rsidP="006C42A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Henning </w:t>
            </w:r>
            <w:proofErr w:type="spellStart"/>
            <w:r>
              <w:rPr>
                <w:szCs w:val="22"/>
                <w:lang w:val="fr-FR"/>
              </w:rPr>
              <w:t>ENVALL</w:t>
            </w:r>
            <w:proofErr w:type="spellEnd"/>
            <w:r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C42AE" w:rsidRPr="00E26656" w:rsidRDefault="006C42AE" w:rsidP="006C42AE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(Suède)</w:t>
            </w:r>
          </w:p>
        </w:tc>
      </w:tr>
      <w:tr w:rsidR="006C42AE" w:rsidRPr="00C1514D" w:rsidTr="00681993">
        <w:tc>
          <w:tcPr>
            <w:tcW w:w="2376" w:type="dxa"/>
          </w:tcPr>
          <w:p w:rsidR="006C42AE" w:rsidRPr="00C1514D" w:rsidRDefault="006C42AE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C42AE" w:rsidRPr="00C1514D" w:rsidRDefault="006C42AE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C42AE" w:rsidRPr="00C1514D" w:rsidRDefault="006C42AE" w:rsidP="00681993">
            <w:pPr>
              <w:rPr>
                <w:lang w:val="fr-FR"/>
              </w:rPr>
            </w:pPr>
          </w:p>
        </w:tc>
        <w:tc>
          <w:tcPr>
            <w:tcW w:w="2689" w:type="dxa"/>
          </w:tcPr>
          <w:p w:rsidR="006C42AE" w:rsidRPr="00C1514D" w:rsidRDefault="006C42AE" w:rsidP="00681993">
            <w:pPr>
              <w:rPr>
                <w:lang w:val="fr-FR"/>
              </w:rPr>
            </w:pP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rPr>
          <w:bCs/>
          <w:iCs/>
          <w:caps/>
          <w:szCs w:val="28"/>
          <w:lang w:val="fr-FR"/>
        </w:rPr>
      </w:pPr>
      <w:r w:rsidRPr="00C1514D">
        <w:rPr>
          <w:lang w:val="fr-FR"/>
        </w:rPr>
        <w:br w:type="page"/>
      </w: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lastRenderedPageBreak/>
        <w:t>Assemblée de l’Union de Madrid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Nikoloz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GOGILIDZE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(Géorgie)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CUI </w:t>
            </w:r>
            <w:proofErr w:type="spellStart"/>
            <w:r w:rsidRPr="00C1514D">
              <w:rPr>
                <w:szCs w:val="22"/>
                <w:lang w:val="fr-FR"/>
              </w:rPr>
              <w:t>Shoudong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Sumit</w:t>
            </w:r>
            <w:proofErr w:type="spellEnd"/>
            <w:r w:rsidRPr="00C1514D">
              <w:rPr>
                <w:lang w:val="fr-FR"/>
              </w:rPr>
              <w:t xml:space="preserve"> SETH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(Inde)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La Haye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Oliver HALL ALLEN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(Union européenne)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JUNG </w:t>
            </w:r>
            <w:proofErr w:type="spellStart"/>
            <w:r w:rsidRPr="00C1514D">
              <w:rPr>
                <w:lang w:val="fr-FR"/>
              </w:rPr>
              <w:t>Dae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Soon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(République de Corée)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Lamine Ka MBAYE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(Sénégal)</w:t>
            </w:r>
          </w:p>
        </w:tc>
      </w:tr>
    </w:tbl>
    <w:p w:rsidR="006D3CE4" w:rsidRPr="00C1514D" w:rsidRDefault="006D3CE4" w:rsidP="006D3CE4">
      <w:pPr>
        <w:rPr>
          <w:szCs w:val="22"/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Nice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394"/>
        <w:gridCol w:w="2517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Miguel </w:t>
            </w:r>
            <w:proofErr w:type="spellStart"/>
            <w:r w:rsidRPr="00C1514D">
              <w:rPr>
                <w:szCs w:val="22"/>
                <w:lang w:val="fr-FR"/>
              </w:rPr>
              <w:t>Ángel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MARGAIN</w:t>
            </w:r>
            <w:proofErr w:type="spellEnd"/>
            <w:r w:rsidRPr="00C1514D">
              <w:rPr>
                <w:szCs w:val="22"/>
                <w:lang w:val="fr-FR"/>
              </w:rPr>
              <w:t xml:space="preserve"> GONZALEZ (M.)</w:t>
            </w:r>
          </w:p>
        </w:tc>
        <w:tc>
          <w:tcPr>
            <w:tcW w:w="2517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LIN </w:t>
            </w:r>
            <w:proofErr w:type="spellStart"/>
            <w:r w:rsidRPr="00C1514D">
              <w:rPr>
                <w:szCs w:val="22"/>
                <w:lang w:val="fr-FR"/>
              </w:rPr>
              <w:t>Junqiang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517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Robert </w:t>
            </w:r>
            <w:proofErr w:type="spellStart"/>
            <w:r w:rsidRPr="00C1514D">
              <w:rPr>
                <w:szCs w:val="22"/>
                <w:lang w:val="fr-FR"/>
              </w:rPr>
              <w:t>ULLRICH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517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(Autriche)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Lisbonne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João PINA DE MORAIS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(Portugal)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Reza </w:t>
            </w:r>
            <w:proofErr w:type="spellStart"/>
            <w:r w:rsidRPr="00C1514D">
              <w:rPr>
                <w:szCs w:val="22"/>
                <w:lang w:val="fr-FR"/>
              </w:rPr>
              <w:t>DEHGHANI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(Iran (République islamique d’))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Csaba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BATICZ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(Hongrie)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Locarno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Jamshed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KHAMIDOV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(Tadjikistan)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SONG </w:t>
            </w:r>
            <w:proofErr w:type="spellStart"/>
            <w:r w:rsidRPr="00C1514D">
              <w:rPr>
                <w:szCs w:val="22"/>
                <w:lang w:val="fr-FR"/>
              </w:rPr>
              <w:t>Jianhua</w:t>
            </w:r>
            <w:proofErr w:type="spellEnd"/>
            <w:r>
              <w:rPr>
                <w:szCs w:val="22"/>
                <w:lang w:val="fr-FR"/>
              </w:rPr>
              <w:t xml:space="preserve"> (Mme</w:t>
            </w:r>
            <w:r w:rsidRPr="00C1514D"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Gustavo </w:t>
            </w:r>
            <w:proofErr w:type="spellStart"/>
            <w:r w:rsidRPr="00C1514D">
              <w:rPr>
                <w:lang w:val="fr-FR"/>
              </w:rPr>
              <w:t>MEIJIDE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(Argentine)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l’</w:t>
      </w:r>
      <w:proofErr w:type="spellStart"/>
      <w:r w:rsidRPr="00C1514D">
        <w:rPr>
          <w:lang w:val="fr-FR"/>
        </w:rPr>
        <w:t>IPC</w:t>
      </w:r>
      <w:proofErr w:type="spellEnd"/>
      <w:r w:rsidRPr="00C1514D">
        <w:rPr>
          <w:lang w:val="fr-FR"/>
        </w:rPr>
        <w:t xml:space="preserve"> [classification internationale des brevets]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Marin </w:t>
            </w:r>
            <w:proofErr w:type="spellStart"/>
            <w:r w:rsidRPr="00C1514D">
              <w:rPr>
                <w:lang w:val="fr-FR"/>
              </w:rPr>
              <w:t>CEBOTARI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(République de Moldova)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HU </w:t>
            </w:r>
            <w:proofErr w:type="spellStart"/>
            <w:r w:rsidRPr="00C1514D">
              <w:rPr>
                <w:lang w:val="fr-FR"/>
              </w:rPr>
              <w:t>Wenhui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Daniel Roberto PINTO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(Brésil)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du PCT [Traité de coopération en matière de brevets]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Sandris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LAGANOVSKIS</w:t>
            </w:r>
            <w:proofErr w:type="spellEnd"/>
            <w:r w:rsidRPr="00C1514D">
              <w:rPr>
                <w:caps/>
                <w:szCs w:val="22"/>
                <w:lang w:val="fr-FR"/>
              </w:rPr>
              <w:t xml:space="preserve"> (</w:t>
            </w:r>
            <w:r w:rsidRPr="00C1514D">
              <w:rPr>
                <w:szCs w:val="22"/>
                <w:lang w:val="fr-FR"/>
              </w:rPr>
              <w:t>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(Lettonie)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HE </w:t>
            </w:r>
            <w:proofErr w:type="spellStart"/>
            <w:r w:rsidRPr="00C1514D">
              <w:rPr>
                <w:lang w:val="fr-FR"/>
              </w:rPr>
              <w:t>Zhimin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Lamine Ka MBAYE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(Sénégal)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lastRenderedPageBreak/>
        <w:t>Assemblée de l’Union de Budapest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proofErr w:type="spellStart"/>
            <w:r w:rsidRPr="00C1514D">
              <w:rPr>
                <w:rFonts w:eastAsia="Times New Roman"/>
                <w:color w:val="000000"/>
                <w:lang w:val="fr-FR"/>
              </w:rPr>
              <w:t>Maximiliano</w:t>
            </w:r>
            <w:proofErr w:type="spellEnd"/>
            <w:r w:rsidRPr="00C1514D">
              <w:rPr>
                <w:rFonts w:eastAsia="Times New Roman"/>
                <w:color w:val="000000"/>
                <w:lang w:val="fr-FR"/>
              </w:rPr>
              <w:t xml:space="preserve"> SANTA CRUZ</w:t>
            </w:r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(Chili)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WU Kai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Patrick ANDERSSON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(Suède)</w:t>
            </w:r>
          </w:p>
        </w:tc>
      </w:tr>
    </w:tbl>
    <w:p w:rsidR="006D3CE4" w:rsidRPr="00C1514D" w:rsidRDefault="006D3CE4" w:rsidP="006D3CE4">
      <w:pPr>
        <w:rPr>
          <w:bCs/>
          <w:iCs/>
          <w:caps/>
          <w:szCs w:val="28"/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de l’Union de Vienne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keepNext/>
              <w:keepLines/>
              <w:rPr>
                <w:lang w:val="fr-FR"/>
              </w:rPr>
            </w:pPr>
            <w:r w:rsidRPr="00C1514D">
              <w:rPr>
                <w:lang w:val="fr-FR"/>
              </w:rPr>
              <w:t xml:space="preserve">JUNG </w:t>
            </w:r>
            <w:proofErr w:type="spellStart"/>
            <w:r w:rsidRPr="00C1514D">
              <w:rPr>
                <w:lang w:val="fr-FR"/>
              </w:rPr>
              <w:t>Dae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Soon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keepNext/>
              <w:keepLines/>
              <w:rPr>
                <w:lang w:val="fr-FR"/>
              </w:rPr>
            </w:pPr>
            <w:r w:rsidRPr="00C1514D">
              <w:rPr>
                <w:lang w:val="fr-FR"/>
              </w:rPr>
              <w:t>(République de Corée)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lang w:val="fr-FR"/>
              </w:rPr>
              <w:t>Robert </w:t>
            </w:r>
            <w:proofErr w:type="spellStart"/>
            <w:r w:rsidRPr="00C1514D">
              <w:rPr>
                <w:lang w:val="fr-FR"/>
              </w:rPr>
              <w:t>ULLRICH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(Autriche)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du Traité de l’OMPI sur le droit d’auteur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455EC2" w:rsidTr="00681993">
        <w:tc>
          <w:tcPr>
            <w:tcW w:w="2376" w:type="dxa"/>
          </w:tcPr>
          <w:p w:rsidR="006D3CE4" w:rsidRPr="00455EC2" w:rsidRDefault="006D3CE4" w:rsidP="00681993">
            <w:pPr>
              <w:rPr>
                <w:szCs w:val="22"/>
                <w:lang w:val="fr-FR"/>
              </w:rPr>
            </w:pPr>
            <w:r w:rsidRPr="00455EC2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455EC2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455EC2" w:rsidRDefault="006D3CE4" w:rsidP="00681993">
            <w:pPr>
              <w:rPr>
                <w:szCs w:val="22"/>
                <w:lang w:val="fr-FR"/>
              </w:rPr>
            </w:pPr>
            <w:r w:rsidRPr="00455EC2">
              <w:rPr>
                <w:szCs w:val="22"/>
                <w:lang w:val="fr-FR"/>
              </w:rPr>
              <w:t xml:space="preserve">Manuel GUERRA </w:t>
            </w:r>
            <w:proofErr w:type="spellStart"/>
            <w:r w:rsidRPr="00455EC2">
              <w:rPr>
                <w:szCs w:val="22"/>
                <w:lang w:val="fr-FR"/>
              </w:rPr>
              <w:t>ZAMARRO</w:t>
            </w:r>
            <w:proofErr w:type="spellEnd"/>
            <w:r w:rsidRPr="00455EC2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455EC2" w:rsidRDefault="006D3CE4" w:rsidP="00681993">
            <w:pPr>
              <w:keepNext/>
              <w:keepLines/>
              <w:rPr>
                <w:szCs w:val="22"/>
                <w:lang w:val="fr-FR"/>
              </w:rPr>
            </w:pPr>
            <w:r w:rsidRPr="00455EC2">
              <w:rPr>
                <w:szCs w:val="22"/>
                <w:lang w:val="fr-FR"/>
              </w:rPr>
              <w:t>(Mexique)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Zoltán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NEMESSÁNYI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(Hongrie)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Kamran </w:t>
            </w:r>
            <w:proofErr w:type="spellStart"/>
            <w:r w:rsidRPr="00C1514D">
              <w:rPr>
                <w:szCs w:val="22"/>
                <w:lang w:val="fr-FR"/>
              </w:rPr>
              <w:t>IMANOV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Pr="00C1514D">
              <w:rPr>
                <w:lang w:val="fr-FR"/>
              </w:rPr>
              <w:t>Azerbaïdjan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du Traité de l’OMPI sur les interprétations et exécutions et les phonogrammes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>
              <w:t>María</w:t>
            </w:r>
            <w:proofErr w:type="spellEnd"/>
            <w:r>
              <w:t xml:space="preserve"> Inés RODRÍGUEZ (</w:t>
            </w:r>
            <w:proofErr w:type="spellStart"/>
            <w:r>
              <w:t>Mme</w:t>
            </w:r>
            <w:proofErr w:type="spellEnd"/>
            <w:r>
              <w:t>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>
              <w:rPr>
                <w:lang w:val="fr-FR"/>
              </w:rPr>
              <w:t>Argentine</w:t>
            </w:r>
            <w:r w:rsidRPr="00C1514D">
              <w:rPr>
                <w:lang w:val="fr-FR"/>
              </w:rPr>
              <w:t>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YU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Cike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Zoltán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NEMESSÁNYI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(Hongrie)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du Traité sur le droit des brevets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Ljupco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GJORGJINSKI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(Ex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République yougoslave de Macédoine)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Mohammed AL </w:t>
            </w:r>
            <w:proofErr w:type="spellStart"/>
            <w:r w:rsidRPr="00C1514D">
              <w:rPr>
                <w:lang w:val="fr-FR"/>
              </w:rPr>
              <w:t>BALUSHI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(Oman)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Mariya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SIROTINA</w:t>
            </w:r>
            <w:proofErr w:type="spellEnd"/>
            <w:r w:rsidRPr="00C1514D">
              <w:rPr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(Kazakhstan)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du Traité de Singapour sur le droit des marques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Vancho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KARGOV</w:t>
            </w:r>
            <w:proofErr w:type="spellEnd"/>
            <w:r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B42E2F" w:rsidRDefault="006D3CE4" w:rsidP="00681993">
            <w:pPr>
              <w:rPr>
                <w:szCs w:val="22"/>
                <w:lang w:val="fr-FR"/>
              </w:rPr>
            </w:pPr>
            <w:r w:rsidRPr="00B42E2F">
              <w:rPr>
                <w:szCs w:val="22"/>
                <w:lang w:val="fr-FR"/>
              </w:rPr>
              <w:t>(Ex</w:t>
            </w:r>
            <w:r>
              <w:rPr>
                <w:szCs w:val="22"/>
                <w:lang w:val="fr-FR"/>
              </w:rPr>
              <w:noBreakHyphen/>
            </w:r>
            <w:r w:rsidRPr="00B42E2F">
              <w:rPr>
                <w:szCs w:val="22"/>
                <w:lang w:val="fr-FR"/>
              </w:rPr>
              <w:t>République yougoslave de Macédoine)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  <w:t>président</w:t>
            </w:r>
            <w:r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Yukio</w:t>
            </w:r>
            <w:proofErr w:type="spellEnd"/>
            <w:r w:rsidRPr="00C1514D">
              <w:rPr>
                <w:lang w:val="fr-FR"/>
              </w:rPr>
              <w:t xml:space="preserve"> ONO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(Japon)</w:t>
            </w:r>
          </w:p>
        </w:tc>
      </w:tr>
    </w:tbl>
    <w:p w:rsidR="006D3CE4" w:rsidRPr="00C1514D" w:rsidRDefault="006D3CE4" w:rsidP="006D3CE4">
      <w:pPr>
        <w:rPr>
          <w:lang w:val="fr-FR"/>
        </w:rPr>
      </w:pPr>
    </w:p>
    <w:p w:rsidR="006D3CE4" w:rsidRPr="00C1514D" w:rsidRDefault="006D3CE4" w:rsidP="006D3CE4">
      <w:pPr>
        <w:pStyle w:val="Heading3"/>
        <w:rPr>
          <w:lang w:val="fr-FR"/>
        </w:rPr>
      </w:pPr>
      <w:r w:rsidRPr="00C1514D">
        <w:rPr>
          <w:lang w:val="fr-FR"/>
        </w:rPr>
        <w:t>Assemblée du Traité de Marrakech visant à faciliter l’accès des aveugles, des déficients visuels et des personnes ayant d’autres difficultés de lecture des textes imprimés aux œuvres publiées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Mohamed EL </w:t>
            </w:r>
            <w:proofErr w:type="spellStart"/>
            <w:r w:rsidRPr="00C1514D">
              <w:rPr>
                <w:lang w:val="fr-FR"/>
              </w:rPr>
              <w:t>SELMI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(Tunisie)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 :</w:t>
            </w: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Mark </w:t>
            </w:r>
            <w:proofErr w:type="spellStart"/>
            <w:r w:rsidRPr="00C1514D">
              <w:rPr>
                <w:lang w:val="fr-FR"/>
              </w:rPr>
              <w:t>SCHAAN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lang w:val="fr-FR"/>
              </w:rPr>
            </w:pPr>
            <w:r w:rsidRPr="00C1514D">
              <w:rPr>
                <w:lang w:val="fr-FR"/>
              </w:rPr>
              <w:t>(Canada)</w:t>
            </w:r>
          </w:p>
        </w:tc>
      </w:tr>
      <w:tr w:rsidR="006D3CE4" w:rsidRPr="00C1514D" w:rsidTr="00681993">
        <w:tc>
          <w:tcPr>
            <w:tcW w:w="2376" w:type="dxa"/>
          </w:tcPr>
          <w:p w:rsidR="006D3CE4" w:rsidRPr="00C1514D" w:rsidRDefault="006D3CE4" w:rsidP="0068199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Abdelsalam</w:t>
            </w:r>
            <w:proofErr w:type="spellEnd"/>
            <w:r w:rsidRPr="00C1514D">
              <w:rPr>
                <w:lang w:val="fr-FR"/>
              </w:rPr>
              <w:t> </w:t>
            </w:r>
            <w:proofErr w:type="spellStart"/>
            <w:r w:rsidRPr="00C1514D">
              <w:rPr>
                <w:lang w:val="fr-FR"/>
              </w:rPr>
              <w:t>AL</w:t>
            </w:r>
            <w:r>
              <w:rPr>
                <w:lang w:val="fr-FR"/>
              </w:rPr>
              <w:noBreakHyphen/>
            </w:r>
            <w:r w:rsidRPr="00C1514D">
              <w:rPr>
                <w:lang w:val="fr-FR"/>
              </w:rPr>
              <w:t>ALI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D3CE4" w:rsidRPr="00C1514D" w:rsidRDefault="006D3CE4" w:rsidP="0068199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(Émirats arabes unis)</w:t>
            </w:r>
          </w:p>
        </w:tc>
      </w:tr>
    </w:tbl>
    <w:p w:rsidR="006D3CE4" w:rsidRPr="00C1514D" w:rsidRDefault="006D3CE4" w:rsidP="006D3CE4">
      <w:pPr>
        <w:pStyle w:val="Endofdocument-Annex"/>
        <w:spacing w:before="360"/>
        <w:rPr>
          <w:lang w:val="fr-FR"/>
        </w:rPr>
      </w:pPr>
      <w:r w:rsidRPr="00C1514D">
        <w:rPr>
          <w:lang w:val="fr-FR"/>
        </w:rPr>
        <w:t>[Fin du document]</w:t>
      </w:r>
    </w:p>
    <w:sectPr w:rsidR="006D3CE4" w:rsidRPr="00C1514D" w:rsidSect="00A0197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76" w:rsidRDefault="00A01976">
      <w:r>
        <w:separator/>
      </w:r>
    </w:p>
  </w:endnote>
  <w:endnote w:type="continuationSeparator" w:id="0">
    <w:p w:rsidR="00A01976" w:rsidRDefault="00A01976" w:rsidP="003B38C1">
      <w:r>
        <w:separator/>
      </w:r>
    </w:p>
    <w:p w:rsidR="00A01976" w:rsidRPr="003B38C1" w:rsidRDefault="00A019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1976" w:rsidRPr="003B38C1" w:rsidRDefault="00A019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76" w:rsidRDefault="00A01976">
      <w:r>
        <w:separator/>
      </w:r>
    </w:p>
  </w:footnote>
  <w:footnote w:type="continuationSeparator" w:id="0">
    <w:p w:rsidR="00A01976" w:rsidRDefault="00A01976" w:rsidP="008B60B2">
      <w:r>
        <w:separator/>
      </w:r>
    </w:p>
    <w:p w:rsidR="00A01976" w:rsidRPr="00ED77FB" w:rsidRDefault="00A019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1976" w:rsidRPr="00ED77FB" w:rsidRDefault="00A019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D3CE4" w:rsidRPr="006D3CE4" w:rsidRDefault="006D3CE4" w:rsidP="006D3CE4">
      <w:pPr>
        <w:pStyle w:val="FootnoteText"/>
        <w:rPr>
          <w:lang w:val="fr-FR"/>
        </w:rPr>
      </w:pPr>
      <w:r w:rsidRPr="006D3CE4">
        <w:rPr>
          <w:rStyle w:val="FootnoteReference"/>
          <w:lang w:val="fr-FR"/>
        </w:rPr>
        <w:footnoteRef/>
      </w:r>
      <w:r w:rsidRPr="006D3CE4">
        <w:rPr>
          <w:lang w:val="fr-FR"/>
        </w:rPr>
        <w:t xml:space="preserve"> </w:t>
      </w:r>
      <w:r w:rsidRPr="006D3CE4">
        <w:rPr>
          <w:lang w:val="fr-FR"/>
        </w:rPr>
        <w:tab/>
        <w:t>Conformément au nouveau cycle d’élection des membres du bureau de l’Assemblée générale de l’OMPI, comme indiqué à l’article 6 du Règlement intérieur particulier de l’Assemblée générale de l’OMPI, leur mandat commencera à courir à l’issue de la dernière séance de l’Assemblée générale de l’OMPI à sa quarante</w:t>
      </w:r>
      <w:r w:rsidRPr="006D3CE4">
        <w:rPr>
          <w:lang w:val="fr-FR"/>
        </w:rPr>
        <w:noBreakHyphen/>
        <w:t>neuvième session (</w:t>
      </w:r>
      <w:proofErr w:type="spellStart"/>
      <w:r w:rsidRPr="006D3CE4">
        <w:rPr>
          <w:lang w:val="fr-FR"/>
        </w:rPr>
        <w:t>23</w:t>
      </w:r>
      <w:r w:rsidRPr="006D3CE4">
        <w:rPr>
          <w:vertAlign w:val="superscript"/>
          <w:lang w:val="fr-FR"/>
        </w:rPr>
        <w:t>e</w:t>
      </w:r>
      <w:proofErr w:type="spellEnd"/>
      <w:r w:rsidRPr="006D3CE4">
        <w:rPr>
          <w:lang w:val="fr-FR"/>
        </w:rPr>
        <w:t xml:space="preserve"> session ordinaire).  </w:t>
      </w:r>
    </w:p>
  </w:footnote>
  <w:footnote w:id="3">
    <w:p w:rsidR="006D3CE4" w:rsidRPr="006D3CE4" w:rsidRDefault="006D3CE4" w:rsidP="006D3CE4">
      <w:pPr>
        <w:pStyle w:val="FootnoteText"/>
        <w:rPr>
          <w:lang w:val="fr-FR"/>
        </w:rPr>
      </w:pPr>
      <w:r w:rsidRPr="006D3CE4">
        <w:rPr>
          <w:rStyle w:val="FootnoteReference"/>
          <w:lang w:val="fr-FR"/>
        </w:rPr>
        <w:footnoteRef/>
      </w:r>
      <w:r w:rsidRPr="006D3CE4">
        <w:rPr>
          <w:lang w:val="fr-FR"/>
        </w:rPr>
        <w:t xml:space="preserve"> </w:t>
      </w:r>
      <w:r w:rsidRPr="006D3CE4">
        <w:rPr>
          <w:lang w:val="fr-FR"/>
        </w:rPr>
        <w:tab/>
        <w:t xml:space="preserve">Conformément à l’article 3 du Règlement intérieur particulier du Comité de coordination de l’OMPI, cette année, le président doit être élu parmi les délégués des membres ordinaires du Comité exécutif de l’Union de </w:t>
      </w:r>
      <w:r>
        <w:rPr>
          <w:lang w:val="fr-FR"/>
        </w:rPr>
        <w:t>Paris</w:t>
      </w:r>
      <w:r w:rsidRPr="006D3CE4">
        <w:rPr>
          <w:lang w:val="fr-FR"/>
        </w:rPr>
        <w:t>.</w:t>
      </w:r>
    </w:p>
    <w:p w:rsidR="006D3CE4" w:rsidRPr="006D3CE4" w:rsidRDefault="006D3CE4" w:rsidP="006D3CE4">
      <w:pPr>
        <w:pStyle w:val="FootnoteText"/>
        <w:rPr>
          <w:lang w:val="fr-FR"/>
        </w:rPr>
      </w:pPr>
    </w:p>
  </w:footnote>
  <w:footnote w:id="4">
    <w:p w:rsidR="001377ED" w:rsidRPr="006D3CE4" w:rsidRDefault="001377ED" w:rsidP="006D3CE4">
      <w:pPr>
        <w:pStyle w:val="FootnoteText"/>
        <w:rPr>
          <w:lang w:val="fr-FR"/>
        </w:rPr>
      </w:pPr>
      <w:r w:rsidRPr="006D3CE4">
        <w:rPr>
          <w:rStyle w:val="FootnoteReference"/>
          <w:lang w:val="fr-FR"/>
        </w:rPr>
        <w:footnoteRef/>
      </w:r>
      <w:r w:rsidRPr="006D3CE4">
        <w:rPr>
          <w:lang w:val="fr-FR"/>
        </w:rPr>
        <w:t xml:space="preserve"> </w:t>
      </w:r>
      <w:r w:rsidRPr="006D3CE4">
        <w:rPr>
          <w:lang w:val="fr-FR"/>
        </w:rPr>
        <w:tab/>
        <w:t>Conformément à l’article 3 du Règlement intérieur particulier du Comité de coordination de l’OMPI, cette année, le premier vice</w:t>
      </w:r>
      <w:r w:rsidRPr="006D3CE4">
        <w:rPr>
          <w:lang w:val="fr-FR"/>
        </w:rPr>
        <w:noBreakHyphen/>
        <w:t xml:space="preserve">président doit être élu parmi les délégués des membres ordinaires du Comité exécutif de l’Union de </w:t>
      </w:r>
      <w:r>
        <w:rPr>
          <w:lang w:val="fr-FR"/>
        </w:rPr>
        <w:t>Berne</w:t>
      </w:r>
      <w:r w:rsidRPr="006D3CE4">
        <w:rPr>
          <w:lang w:val="fr-FR"/>
        </w:rPr>
        <w:t xml:space="preserve"> et le second vice</w:t>
      </w:r>
      <w:r w:rsidRPr="006D3CE4">
        <w:rPr>
          <w:lang w:val="fr-FR"/>
        </w:rPr>
        <w:noBreakHyphen/>
        <w:t xml:space="preserve">président doit être élu parmi les délégués des membres ordinaires du Comité exécutif de l’Union de Berne.  </w:t>
      </w:r>
    </w:p>
    <w:p w:rsidR="001377ED" w:rsidRPr="006D3CE4" w:rsidRDefault="001377ED" w:rsidP="006D3CE4">
      <w:pPr>
        <w:pStyle w:val="FootnoteText"/>
        <w:rPr>
          <w:lang w:val="fr-FR"/>
        </w:rPr>
      </w:pPr>
    </w:p>
  </w:footnote>
  <w:footnote w:id="5">
    <w:p w:rsidR="006D3CE4" w:rsidRPr="006D3CE4" w:rsidRDefault="006D3CE4" w:rsidP="006D3CE4">
      <w:pPr>
        <w:pStyle w:val="FootnoteText"/>
        <w:rPr>
          <w:lang w:val="fr-FR"/>
        </w:rPr>
      </w:pPr>
      <w:r w:rsidRPr="006D3CE4">
        <w:rPr>
          <w:rStyle w:val="FootnoteReference"/>
          <w:lang w:val="fr-FR"/>
        </w:rPr>
        <w:footnoteRef/>
      </w:r>
      <w:r w:rsidRPr="006D3CE4">
        <w:rPr>
          <w:lang w:val="fr-FR"/>
        </w:rPr>
        <w:t xml:space="preserve"> </w:t>
      </w:r>
      <w:r w:rsidRPr="006D3CE4">
        <w:rPr>
          <w:lang w:val="fr-FR"/>
        </w:rPr>
        <w:tab/>
        <w:t>Les membres du bureau (président et vice</w:t>
      </w:r>
      <w:r w:rsidRPr="006D3CE4">
        <w:rPr>
          <w:lang w:val="fr-FR"/>
        </w:rPr>
        <w:noBreakHyphen/>
        <w:t xml:space="preserve">présidents) du Comité exécutif de l’Union de Paris doivent être élus parmi les délégués des membres ordinaires du Comité exécutif de l’Union de Paris.  </w:t>
      </w:r>
    </w:p>
    <w:p w:rsidR="006D3CE4" w:rsidRPr="006D3CE4" w:rsidRDefault="006D3CE4" w:rsidP="006D3CE4">
      <w:pPr>
        <w:pStyle w:val="FootnoteText"/>
        <w:rPr>
          <w:lang w:val="fr-FR"/>
        </w:rPr>
      </w:pPr>
    </w:p>
  </w:footnote>
  <w:footnote w:id="6">
    <w:p w:rsidR="006D3CE4" w:rsidRPr="006D3CE4" w:rsidRDefault="006D3CE4" w:rsidP="006D3CE4">
      <w:pPr>
        <w:pStyle w:val="FootnoteText"/>
        <w:rPr>
          <w:lang w:val="fr-FR"/>
        </w:rPr>
      </w:pPr>
      <w:r w:rsidRPr="006D3CE4">
        <w:rPr>
          <w:rStyle w:val="FootnoteReference"/>
          <w:lang w:val="fr-FR"/>
        </w:rPr>
        <w:footnoteRef/>
      </w:r>
      <w:r w:rsidRPr="006D3CE4">
        <w:rPr>
          <w:lang w:val="fr-FR"/>
        </w:rPr>
        <w:t xml:space="preserve"> </w:t>
      </w:r>
      <w:r w:rsidRPr="006D3CE4">
        <w:rPr>
          <w:lang w:val="fr-FR"/>
        </w:rPr>
        <w:tab/>
        <w:t>Les membres du bureau (président et vice</w:t>
      </w:r>
      <w:r w:rsidRPr="006D3CE4">
        <w:rPr>
          <w:lang w:val="fr-FR"/>
        </w:rPr>
        <w:noBreakHyphen/>
        <w:t xml:space="preserve">présidents) du Comité exécutif de l’Union de Berne doivent être élus parmi les délégués des membres ordinaires du Comité exécutif de l’Union de Berne.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AD" w:rsidRDefault="00A01976" w:rsidP="00477D6B">
    <w:pPr>
      <w:jc w:val="right"/>
    </w:pPr>
    <w:bookmarkStart w:id="6" w:name="Code2"/>
    <w:bookmarkEnd w:id="6"/>
    <w:r>
      <w:t>A/58/INF/2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77ED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9032DD"/>
    <w:multiLevelType w:val="multilevel"/>
    <w:tmpl w:val="556A2C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6"/>
    <w:rsid w:val="00043CAA"/>
    <w:rsid w:val="00075432"/>
    <w:rsid w:val="000765C4"/>
    <w:rsid w:val="000968ED"/>
    <w:rsid w:val="000C117A"/>
    <w:rsid w:val="000E4AF7"/>
    <w:rsid w:val="000F5E56"/>
    <w:rsid w:val="001362EE"/>
    <w:rsid w:val="001377ED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55EC2"/>
    <w:rsid w:val="004647DA"/>
    <w:rsid w:val="00474062"/>
    <w:rsid w:val="00477D6B"/>
    <w:rsid w:val="005019FF"/>
    <w:rsid w:val="00517DF3"/>
    <w:rsid w:val="0053057A"/>
    <w:rsid w:val="00560A29"/>
    <w:rsid w:val="0056124A"/>
    <w:rsid w:val="005C6649"/>
    <w:rsid w:val="00605827"/>
    <w:rsid w:val="00646050"/>
    <w:rsid w:val="006713CA"/>
    <w:rsid w:val="00676C5C"/>
    <w:rsid w:val="006C42AE"/>
    <w:rsid w:val="006D3CE4"/>
    <w:rsid w:val="006E4F5F"/>
    <w:rsid w:val="007378AD"/>
    <w:rsid w:val="007A76D8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0197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467B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A0197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01976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01976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01976"/>
    <w:pPr>
      <w:keepNext/>
      <w:numPr>
        <w:ilvl w:val="3"/>
        <w:numId w:val="7"/>
      </w:numPr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A01976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01976"/>
    <w:pPr>
      <w:spacing w:before="720"/>
      <w:ind w:left="5534"/>
    </w:pPr>
  </w:style>
  <w:style w:type="paragraph" w:styleId="BodyText">
    <w:name w:val="Body Text"/>
    <w:basedOn w:val="Normal"/>
    <w:link w:val="BodyTextChar"/>
    <w:rsid w:val="00A01976"/>
    <w:pPr>
      <w:spacing w:after="220"/>
    </w:pPr>
  </w:style>
  <w:style w:type="paragraph" w:styleId="Caption">
    <w:name w:val="caption"/>
    <w:basedOn w:val="Normal"/>
    <w:next w:val="Normal"/>
    <w:qFormat/>
    <w:rsid w:val="00A01976"/>
    <w:rPr>
      <w:b/>
      <w:bCs/>
      <w:sz w:val="18"/>
    </w:rPr>
  </w:style>
  <w:style w:type="paragraph" w:styleId="CommentText">
    <w:name w:val="annotation text"/>
    <w:basedOn w:val="Normal"/>
    <w:semiHidden/>
    <w:rsid w:val="00A01976"/>
    <w:rPr>
      <w:sz w:val="18"/>
    </w:rPr>
  </w:style>
  <w:style w:type="paragraph" w:styleId="EndnoteText">
    <w:name w:val="endnote text"/>
    <w:basedOn w:val="Normal"/>
    <w:semiHidden/>
    <w:rsid w:val="00A01976"/>
    <w:rPr>
      <w:sz w:val="18"/>
    </w:rPr>
  </w:style>
  <w:style w:type="paragraph" w:styleId="Footer">
    <w:name w:val="footer"/>
    <w:basedOn w:val="Normal"/>
    <w:semiHidden/>
    <w:rsid w:val="00A0197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01976"/>
    <w:rPr>
      <w:sz w:val="18"/>
    </w:rPr>
  </w:style>
  <w:style w:type="paragraph" w:styleId="Header">
    <w:name w:val="header"/>
    <w:basedOn w:val="Normal"/>
    <w:semiHidden/>
    <w:rsid w:val="00A0197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01976"/>
    <w:pPr>
      <w:numPr>
        <w:numId w:val="8"/>
      </w:numPr>
    </w:pPr>
  </w:style>
  <w:style w:type="paragraph" w:customStyle="1" w:styleId="ONUME">
    <w:name w:val="ONUM E"/>
    <w:basedOn w:val="BodyText"/>
    <w:rsid w:val="00A01976"/>
    <w:pPr>
      <w:numPr>
        <w:numId w:val="9"/>
      </w:numPr>
    </w:pPr>
  </w:style>
  <w:style w:type="paragraph" w:customStyle="1" w:styleId="ONUMFS">
    <w:name w:val="ONUM FS"/>
    <w:basedOn w:val="BodyText"/>
    <w:rsid w:val="00A01976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01976"/>
  </w:style>
  <w:style w:type="paragraph" w:styleId="Signature">
    <w:name w:val="Signature"/>
    <w:basedOn w:val="Normal"/>
    <w:semiHidden/>
    <w:rsid w:val="00A01976"/>
    <w:pPr>
      <w:ind w:left="5250"/>
    </w:pPr>
  </w:style>
  <w:style w:type="paragraph" w:styleId="BalloonText">
    <w:name w:val="Balloon Text"/>
    <w:basedOn w:val="Normal"/>
    <w:link w:val="BalloonTextChar"/>
    <w:rsid w:val="00A0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97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A01976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A01976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01976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0197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1976"/>
    <w:rPr>
      <w:b/>
      <w:bCs/>
    </w:rPr>
  </w:style>
  <w:style w:type="character" w:styleId="FootnoteReference">
    <w:name w:val="footnote reference"/>
    <w:basedOn w:val="DefaultParagraphFont"/>
    <w:rsid w:val="00A01976"/>
    <w:rPr>
      <w:vertAlign w:val="superscript"/>
    </w:rPr>
  </w:style>
  <w:style w:type="character" w:customStyle="1" w:styleId="null">
    <w:name w:val="null"/>
    <w:basedOn w:val="DefaultParagraphFont"/>
    <w:rsid w:val="00A01976"/>
  </w:style>
  <w:style w:type="character" w:customStyle="1" w:styleId="BodyTextChar">
    <w:name w:val="Body Text Char"/>
    <w:basedOn w:val="DefaultParagraphFont"/>
    <w:link w:val="BodyText"/>
    <w:rsid w:val="00A01976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01976"/>
    <w:pPr>
      <w:ind w:left="720"/>
      <w:contextualSpacing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A0197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01976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01976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01976"/>
    <w:pPr>
      <w:keepNext/>
      <w:numPr>
        <w:ilvl w:val="3"/>
        <w:numId w:val="7"/>
      </w:numPr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A01976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01976"/>
    <w:pPr>
      <w:spacing w:before="720"/>
      <w:ind w:left="5534"/>
    </w:pPr>
  </w:style>
  <w:style w:type="paragraph" w:styleId="BodyText">
    <w:name w:val="Body Text"/>
    <w:basedOn w:val="Normal"/>
    <w:link w:val="BodyTextChar"/>
    <w:rsid w:val="00A01976"/>
    <w:pPr>
      <w:spacing w:after="220"/>
    </w:pPr>
  </w:style>
  <w:style w:type="paragraph" w:styleId="Caption">
    <w:name w:val="caption"/>
    <w:basedOn w:val="Normal"/>
    <w:next w:val="Normal"/>
    <w:qFormat/>
    <w:rsid w:val="00A01976"/>
    <w:rPr>
      <w:b/>
      <w:bCs/>
      <w:sz w:val="18"/>
    </w:rPr>
  </w:style>
  <w:style w:type="paragraph" w:styleId="CommentText">
    <w:name w:val="annotation text"/>
    <w:basedOn w:val="Normal"/>
    <w:semiHidden/>
    <w:rsid w:val="00A01976"/>
    <w:rPr>
      <w:sz w:val="18"/>
    </w:rPr>
  </w:style>
  <w:style w:type="paragraph" w:styleId="EndnoteText">
    <w:name w:val="endnote text"/>
    <w:basedOn w:val="Normal"/>
    <w:semiHidden/>
    <w:rsid w:val="00A01976"/>
    <w:rPr>
      <w:sz w:val="18"/>
    </w:rPr>
  </w:style>
  <w:style w:type="paragraph" w:styleId="Footer">
    <w:name w:val="footer"/>
    <w:basedOn w:val="Normal"/>
    <w:semiHidden/>
    <w:rsid w:val="00A0197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01976"/>
    <w:rPr>
      <w:sz w:val="18"/>
    </w:rPr>
  </w:style>
  <w:style w:type="paragraph" w:styleId="Header">
    <w:name w:val="header"/>
    <w:basedOn w:val="Normal"/>
    <w:semiHidden/>
    <w:rsid w:val="00A0197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01976"/>
    <w:pPr>
      <w:numPr>
        <w:numId w:val="8"/>
      </w:numPr>
    </w:pPr>
  </w:style>
  <w:style w:type="paragraph" w:customStyle="1" w:styleId="ONUME">
    <w:name w:val="ONUM E"/>
    <w:basedOn w:val="BodyText"/>
    <w:rsid w:val="00A01976"/>
    <w:pPr>
      <w:numPr>
        <w:numId w:val="9"/>
      </w:numPr>
    </w:pPr>
  </w:style>
  <w:style w:type="paragraph" w:customStyle="1" w:styleId="ONUMFS">
    <w:name w:val="ONUM FS"/>
    <w:basedOn w:val="BodyText"/>
    <w:rsid w:val="00A01976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01976"/>
  </w:style>
  <w:style w:type="paragraph" w:styleId="Signature">
    <w:name w:val="Signature"/>
    <w:basedOn w:val="Normal"/>
    <w:semiHidden/>
    <w:rsid w:val="00A01976"/>
    <w:pPr>
      <w:ind w:left="5250"/>
    </w:pPr>
  </w:style>
  <w:style w:type="paragraph" w:styleId="BalloonText">
    <w:name w:val="Balloon Text"/>
    <w:basedOn w:val="Normal"/>
    <w:link w:val="BalloonTextChar"/>
    <w:rsid w:val="00A0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97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A01976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A01976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01976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0197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1976"/>
    <w:rPr>
      <w:b/>
      <w:bCs/>
    </w:rPr>
  </w:style>
  <w:style w:type="character" w:styleId="FootnoteReference">
    <w:name w:val="footnote reference"/>
    <w:basedOn w:val="DefaultParagraphFont"/>
    <w:rsid w:val="00A01976"/>
    <w:rPr>
      <w:vertAlign w:val="superscript"/>
    </w:rPr>
  </w:style>
  <w:style w:type="character" w:customStyle="1" w:styleId="null">
    <w:name w:val="null"/>
    <w:basedOn w:val="DefaultParagraphFont"/>
    <w:rsid w:val="00A01976"/>
  </w:style>
  <w:style w:type="character" w:customStyle="1" w:styleId="BodyTextChar">
    <w:name w:val="Body Text Char"/>
    <w:basedOn w:val="DefaultParagraphFont"/>
    <w:link w:val="BodyText"/>
    <w:rsid w:val="00A01976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01976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A1AB-B761-4320-A4B6-FA94F8D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(F).dotm</Template>
  <TotalTime>58</TotalTime>
  <Pages>4</Pages>
  <Words>547</Words>
  <Characters>3427</Characters>
  <Application>Microsoft Office Word</Application>
  <DocSecurity>0</DocSecurity>
  <Lines>856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lastModifiedBy>COUTURE Sébastien</cp:lastModifiedBy>
  <cp:revision>5</cp:revision>
  <cp:lastPrinted>2011-02-15T11:56:00Z</cp:lastPrinted>
  <dcterms:created xsi:type="dcterms:W3CDTF">2018-09-28T12:57:00Z</dcterms:created>
  <dcterms:modified xsi:type="dcterms:W3CDTF">2018-10-02T08:30:00Z</dcterms:modified>
  <cp:category>Assemblées des États membres de l’OMPI</cp:category>
</cp:coreProperties>
</file>