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5" w:rsidRPr="00F92CCD" w:rsidRDefault="00B619D5" w:rsidP="00B619D5">
      <w:pPr>
        <w:pStyle w:val="Heading2"/>
        <w:rPr>
          <w:b/>
          <w:bCs w:val="0"/>
        </w:rPr>
      </w:pPr>
      <w:r w:rsidRPr="00F92CCD">
        <w:rPr>
          <w:b/>
          <w:bCs w:val="0"/>
        </w:rPr>
        <w:t>18 Key Events</w:t>
      </w:r>
    </w:p>
    <w:p w:rsidR="00826D3E" w:rsidRPr="00826D3E" w:rsidRDefault="00826D3E" w:rsidP="00826D3E"/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Application filed: 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A national or regional application filed or PCT national phase processing started with a national or regional IP</w:t>
      </w:r>
      <w:r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O</w:t>
      </w:r>
      <w:r>
        <w:rPr>
          <w:rFonts w:ascii="Arial" w:hAnsi="Arial" w:cs="Arial"/>
        </w:rPr>
        <w:t>ffice.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>Application discontinued:  The application has been discontinued due to refusal by the IP</w:t>
      </w:r>
      <w:r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O</w:t>
      </w:r>
      <w:r>
        <w:rPr>
          <w:rFonts w:ascii="Arial" w:hAnsi="Arial" w:cs="Arial"/>
        </w:rPr>
        <w:t>ffice</w:t>
      </w:r>
      <w:r w:rsidRPr="007A3369">
        <w:rPr>
          <w:rFonts w:ascii="Arial" w:hAnsi="Arial" w:cs="Arial"/>
        </w:rPr>
        <w:t>, a withdrawal by the applicant(s) or a failure to prosecute, for example, non-payment of fees or not responding to an office action within the relevant period.</w:t>
      </w:r>
    </w:p>
    <w:p w:rsidR="00B619D5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>Application revived:  T</w:t>
      </w:r>
      <w:r>
        <w:rPr>
          <w:rFonts w:ascii="Arial" w:hAnsi="Arial" w:cs="Arial"/>
        </w:rPr>
        <w:t>he application has been revived.</w:t>
      </w:r>
    </w:p>
    <w:p w:rsidR="00B619D5" w:rsidRPr="00A5797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57979">
        <w:rPr>
          <w:rFonts w:ascii="Arial" w:hAnsi="Arial" w:cs="Arial"/>
        </w:rPr>
        <w:t xml:space="preserve">Examination requested: </w:t>
      </w:r>
      <w:r w:rsidR="0075381D">
        <w:rPr>
          <w:rFonts w:ascii="Arial" w:hAnsi="Arial" w:cs="Arial"/>
        </w:rPr>
        <w:t xml:space="preserve"> </w:t>
      </w:r>
      <w:r w:rsidRPr="00A57979">
        <w:rPr>
          <w:rFonts w:ascii="Arial" w:hAnsi="Arial" w:cs="Arial"/>
        </w:rPr>
        <w:t>The examination of application has been requested.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Pre-grant review requested: 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Pre-grant review, e.g. administrative appeal and opposition, has been requested to challenge a decision by the competent IP Office.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>IP right granted: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 Patent has been granted, or is intended to be granted, after examination or pre-grant proceedings in full or in amended form.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C4E8F">
        <w:rPr>
          <w:rFonts w:ascii="Arial" w:hAnsi="Arial" w:cs="Arial"/>
        </w:rPr>
        <w:t>Protection beyond IP right term granted: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 Patent term adjustment (PTA), patent term extension (PTE) or supplementary protection certificate (SPC) has been granted.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>IP right ceased: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 IP right has ceased due to expiry, revocation or surrender of the right, non-payment of renewal fee or as a result of IP right review e.g. post-grant appeal or opposition. 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IP right reinstated: 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IP right has been reinstated after its cessation.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IP right review requested: </w:t>
      </w:r>
      <w:r w:rsidR="00826D3E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Post-grant review process has been requested e.g. appeal, opposition, re-examination. 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IP right maintained post IP right review: </w:t>
      </w:r>
      <w:r w:rsidR="00826D3E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IP right has been maintained in full or amended form after IP right review process.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Application or IP right permanently terminated: </w:t>
      </w:r>
      <w:r w:rsidR="00826D3E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Application or IP right has been permanently terminated.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>Document modified:</w:t>
      </w:r>
      <w:r w:rsidR="00826D3E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 Amendment or correction has been made in application or patent document.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Document published: </w:t>
      </w:r>
      <w:r w:rsidR="00826D3E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Application, patent or bibliographic informati</w:t>
      </w:r>
      <w:r>
        <w:rPr>
          <w:rFonts w:ascii="Arial" w:hAnsi="Arial" w:cs="Arial"/>
        </w:rPr>
        <w:t>on has been published by an IP O</w:t>
      </w:r>
      <w:r w:rsidRPr="007A3369">
        <w:rPr>
          <w:rFonts w:ascii="Arial" w:hAnsi="Arial" w:cs="Arial"/>
        </w:rPr>
        <w:t>ffice.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Party data changed: </w:t>
      </w:r>
      <w:r w:rsidR="00826D3E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A change in data identifying parties concerned with the application or IP right e.g. name or address of applicant, inventor, representative or owner.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Licensing information recorded: 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Licensing information has been recorded, e.g., information regarding licenses, security interest, pledge or mortgage. </w:t>
      </w:r>
    </w:p>
    <w:p w:rsidR="00B619D5" w:rsidRPr="007A3369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>Time limit extended: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 xml:space="preserve"> Extension of a time limit or continued processing to complete necessary procedure e.g. payment of fee, completion of specification.</w:t>
      </w:r>
    </w:p>
    <w:p w:rsidR="00B619D5" w:rsidRDefault="00B619D5" w:rsidP="00826D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3369">
        <w:rPr>
          <w:rFonts w:ascii="Arial" w:hAnsi="Arial" w:cs="Arial"/>
        </w:rPr>
        <w:t xml:space="preserve">Fee paid: </w:t>
      </w:r>
      <w:r w:rsidR="0075381D">
        <w:rPr>
          <w:rFonts w:ascii="Arial" w:hAnsi="Arial" w:cs="Arial"/>
        </w:rPr>
        <w:t xml:space="preserve"> </w:t>
      </w:r>
      <w:r w:rsidRPr="007A3369">
        <w:rPr>
          <w:rFonts w:ascii="Arial" w:hAnsi="Arial" w:cs="Arial"/>
        </w:rPr>
        <w:t>Payment of fees was made e.g. renewal or maintenance fee</w:t>
      </w:r>
      <w:r>
        <w:rPr>
          <w:rFonts w:ascii="Arial" w:hAnsi="Arial" w:cs="Arial"/>
        </w:rPr>
        <w:t>.</w:t>
      </w:r>
    </w:p>
    <w:p w:rsidR="00B619D5" w:rsidRDefault="00B619D5" w:rsidP="00B619D5">
      <w:pPr>
        <w:pStyle w:val="Endofdocument"/>
        <w:ind w:left="0"/>
        <w:rPr>
          <w:sz w:val="22"/>
          <w:szCs w:val="22"/>
        </w:rPr>
      </w:pPr>
    </w:p>
    <w:p w:rsidR="00B619D5" w:rsidRDefault="00B619D5" w:rsidP="00B619D5">
      <w:pPr>
        <w:pStyle w:val="Endofdocument"/>
        <w:ind w:left="0"/>
        <w:rPr>
          <w:sz w:val="22"/>
          <w:szCs w:val="22"/>
        </w:rPr>
      </w:pPr>
    </w:p>
    <w:p w:rsidR="00B619D5" w:rsidRPr="004F58FB" w:rsidRDefault="00B619D5" w:rsidP="00B619D5">
      <w:pPr>
        <w:pStyle w:val="Endofdocument"/>
        <w:rPr>
          <w:sz w:val="22"/>
          <w:szCs w:val="22"/>
        </w:rPr>
      </w:pPr>
      <w:r w:rsidRPr="00D65FC4">
        <w:rPr>
          <w:sz w:val="22"/>
          <w:szCs w:val="22"/>
        </w:rPr>
        <w:t xml:space="preserve">[End </w:t>
      </w:r>
      <w:r w:rsidR="00B0788B">
        <w:rPr>
          <w:sz w:val="22"/>
          <w:szCs w:val="22"/>
        </w:rPr>
        <w:t xml:space="preserve">of </w:t>
      </w:r>
      <w:bookmarkStart w:id="0" w:name="_GoBack"/>
      <w:bookmarkEnd w:id="0"/>
      <w:r w:rsidR="00DA1135">
        <w:rPr>
          <w:sz w:val="22"/>
          <w:szCs w:val="22"/>
        </w:rPr>
        <w:t xml:space="preserve">Annex II and </w:t>
      </w:r>
      <w:r w:rsidRPr="00D65FC4">
        <w:rPr>
          <w:sz w:val="22"/>
          <w:szCs w:val="22"/>
        </w:rPr>
        <w:t>of document]</w:t>
      </w:r>
    </w:p>
    <w:p w:rsidR="002928D3" w:rsidRPr="00B619D5" w:rsidRDefault="002928D3" w:rsidP="00B619D5"/>
    <w:sectPr w:rsidR="002928D3" w:rsidRPr="00B619D5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0788B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BB74B8" w:rsidP="00BB74B8">
    <w:pPr>
      <w:jc w:val="right"/>
    </w:pPr>
    <w:r>
      <w:t>ANNEX</w:t>
    </w:r>
    <w:r w:rsidR="00692862">
      <w:t xml:space="preserve"> </w:t>
    </w:r>
    <w:r w:rsidR="00B619D5">
      <w:t>I</w:t>
    </w:r>
    <w:r w:rsidR="00692862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6D9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51D"/>
    <w:multiLevelType w:val="multilevel"/>
    <w:tmpl w:val="E536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20A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0C9"/>
    <w:multiLevelType w:val="hybridMultilevel"/>
    <w:tmpl w:val="80C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306DB"/>
    <w:rsid w:val="00043CAA"/>
    <w:rsid w:val="00075432"/>
    <w:rsid w:val="00076D20"/>
    <w:rsid w:val="000968ED"/>
    <w:rsid w:val="000B75E0"/>
    <w:rsid w:val="000F5E56"/>
    <w:rsid w:val="00123D4E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5F5AEC"/>
    <w:rsid w:val="00605827"/>
    <w:rsid w:val="0061197A"/>
    <w:rsid w:val="00646050"/>
    <w:rsid w:val="006713CA"/>
    <w:rsid w:val="00676C5C"/>
    <w:rsid w:val="00692862"/>
    <w:rsid w:val="007058FB"/>
    <w:rsid w:val="0075381D"/>
    <w:rsid w:val="007B6A58"/>
    <w:rsid w:val="007C036A"/>
    <w:rsid w:val="007D1613"/>
    <w:rsid w:val="007D5C56"/>
    <w:rsid w:val="00826D3E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0788B"/>
    <w:rsid w:val="00B123E4"/>
    <w:rsid w:val="00B619D5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DA1135"/>
    <w:rsid w:val="00E335FE"/>
    <w:rsid w:val="00E5021F"/>
    <w:rsid w:val="00EC2895"/>
    <w:rsid w:val="00EC4E49"/>
    <w:rsid w:val="00ED77FB"/>
    <w:rsid w:val="00F021A6"/>
    <w:rsid w:val="00F66152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30</TotalTime>
  <Pages>1</Pages>
  <Words>371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II (in English)</vt:lpstr>
    </vt:vector>
  </TitlesOfParts>
  <Company>WIPO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II (in English)</dc:title>
  <dc:subject>18 Key events</dc:subject>
  <dc:creator>WIPO</dc:creator>
  <cp:keywords>CWS</cp:keywords>
  <cp:lastModifiedBy>RODRIGUEZ Geraldine</cp:lastModifiedBy>
  <cp:revision>7</cp:revision>
  <cp:lastPrinted>2016-02-24T08:26:00Z</cp:lastPrinted>
  <dcterms:created xsi:type="dcterms:W3CDTF">2016-02-23T16:15:00Z</dcterms:created>
  <dcterms:modified xsi:type="dcterms:W3CDTF">2016-02-24T08:32:00Z</dcterms:modified>
</cp:coreProperties>
</file>