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bookmarkStart w:id="2" w:name="_GoBack"/>
            <w:bookmarkEnd w:id="2"/>
          </w:p>
        </w:tc>
      </w:tr>
      <w:tr w:rsidR="001667B6" w:rsidTr="00B6101C">
        <w:trPr>
          <w:trHeight w:val="333"/>
        </w:trPr>
        <w:tc>
          <w:tcPr>
            <w:tcW w:w="9571" w:type="dxa"/>
            <w:gridSpan w:val="3"/>
            <w:tcBorders>
              <w:top w:val="single" w:sz="4" w:space="0" w:color="auto"/>
            </w:tcBorders>
            <w:vAlign w:val="bottom"/>
          </w:tcPr>
          <w:p w:rsidR="00B6101C" w:rsidRPr="00B6101C" w:rsidRDefault="007828FF" w:rsidP="008B6F01">
            <w:pPr>
              <w:pStyle w:val="DocumentCodeAR"/>
              <w:bidi/>
              <w:rPr>
                <w:rtl/>
              </w:rPr>
            </w:pPr>
            <w:r>
              <w:t>CWS</w:t>
            </w:r>
            <w:r w:rsidR="00100F97">
              <w:t>/</w:t>
            </w:r>
            <w:r w:rsidR="008D5779">
              <w:t>4</w:t>
            </w:r>
            <w:r w:rsidR="007205B1">
              <w:t>BIS</w:t>
            </w:r>
            <w:r w:rsidR="00B6101C" w:rsidRPr="00B6101C">
              <w:t>/</w:t>
            </w:r>
            <w:r w:rsidR="008B6F01">
              <w:t>13</w:t>
            </w:r>
          </w:p>
        </w:tc>
      </w:tr>
      <w:tr w:rsidR="001667B6" w:rsidTr="00BF164F">
        <w:tc>
          <w:tcPr>
            <w:tcW w:w="9571" w:type="dxa"/>
            <w:gridSpan w:val="3"/>
          </w:tcPr>
          <w:p w:rsidR="001667B6" w:rsidRPr="00B6101C" w:rsidRDefault="00B6101C" w:rsidP="008B6F01">
            <w:pPr>
              <w:pStyle w:val="DocumentLanguageAR"/>
              <w:bidi/>
              <w:rPr>
                <w:rtl/>
              </w:rPr>
            </w:pPr>
            <w:r w:rsidRPr="00B6101C">
              <w:rPr>
                <w:rFonts w:hint="cs"/>
                <w:rtl/>
              </w:rPr>
              <w:t xml:space="preserve">الأصل: </w:t>
            </w:r>
            <w:r w:rsidR="008B6F01">
              <w:rPr>
                <w:rFonts w:hint="cs"/>
                <w:rtl/>
              </w:rPr>
              <w:t>بالإنكليزية</w:t>
            </w:r>
          </w:p>
        </w:tc>
      </w:tr>
      <w:tr w:rsidR="001667B6" w:rsidTr="00BF164F">
        <w:tc>
          <w:tcPr>
            <w:tcW w:w="9571" w:type="dxa"/>
            <w:gridSpan w:val="3"/>
          </w:tcPr>
          <w:p w:rsidR="001667B6" w:rsidRPr="00B6101C" w:rsidRDefault="00B6101C" w:rsidP="008B6F01">
            <w:pPr>
              <w:pStyle w:val="DocumentDateAR"/>
              <w:bidi/>
              <w:rPr>
                <w:rtl/>
              </w:rPr>
            </w:pPr>
            <w:r w:rsidRPr="00B6101C">
              <w:rPr>
                <w:rFonts w:hint="cs"/>
                <w:rtl/>
              </w:rPr>
              <w:t xml:space="preserve">التاريخ: </w:t>
            </w:r>
            <w:r w:rsidR="008B6F01">
              <w:rPr>
                <w:rFonts w:hint="cs"/>
                <w:rtl/>
              </w:rPr>
              <w:t>25 فبراير</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7828FF" w:rsidP="00796CF7">
      <w:pPr>
        <w:pStyle w:val="MeetingTitleAR"/>
        <w:bidi/>
        <w:ind w:right="550"/>
        <w:rPr>
          <w:rtl/>
        </w:rPr>
      </w:pPr>
      <w:r w:rsidRPr="007828FF">
        <w:rPr>
          <w:rtl/>
        </w:rPr>
        <w:t>اللجنة المعنية بمعايير الويبو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915BE">
      <w:pPr>
        <w:pStyle w:val="MeetingSessionAR"/>
        <w:bidi/>
        <w:rPr>
          <w:rFonts w:ascii="Cambria Math" w:hAnsi="Cambria Math"/>
          <w:rtl/>
        </w:rPr>
      </w:pPr>
      <w:r w:rsidRPr="00783D11">
        <w:rPr>
          <w:rFonts w:ascii="Cambria Math" w:hAnsi="Cambria Math"/>
          <w:rtl/>
        </w:rPr>
        <w:t xml:space="preserve">الدورة </w:t>
      </w:r>
      <w:r w:rsidR="008D5779">
        <w:rPr>
          <w:rFonts w:ascii="Cambria Math" w:hAnsi="Cambria Math" w:hint="cs"/>
          <w:rtl/>
        </w:rPr>
        <w:t>الرابعة</w:t>
      </w:r>
      <w:r w:rsidR="007205B1">
        <w:rPr>
          <w:rFonts w:ascii="Cambria Math" w:hAnsi="Cambria Math" w:hint="cs"/>
          <w:rtl/>
        </w:rPr>
        <w:t xml:space="preserve"> </w:t>
      </w:r>
      <w:r w:rsidR="007915BE">
        <w:rPr>
          <w:rFonts w:ascii="Cambria Math" w:hAnsi="Cambria Math" w:hint="cs"/>
          <w:rtl/>
        </w:rPr>
        <w:t>المجتمعة</w:t>
      </w:r>
      <w:r w:rsidR="007205B1">
        <w:rPr>
          <w:rFonts w:ascii="Cambria Math" w:hAnsi="Cambria Math" w:hint="cs"/>
          <w:rtl/>
        </w:rPr>
        <w:t xml:space="preserve"> </w:t>
      </w:r>
      <w:r w:rsidR="007915BE">
        <w:rPr>
          <w:rFonts w:ascii="Cambria Math" w:hAnsi="Cambria Math" w:hint="cs"/>
          <w:rtl/>
        </w:rPr>
        <w:t>مجددا</w:t>
      </w:r>
    </w:p>
    <w:p w:rsidR="00D61541" w:rsidRPr="00D61541" w:rsidRDefault="00D61541" w:rsidP="007205B1">
      <w:pPr>
        <w:pStyle w:val="MeetingDatesAR"/>
        <w:bidi/>
        <w:rPr>
          <w:rtl/>
        </w:rPr>
      </w:pPr>
      <w:r w:rsidRPr="00D61541">
        <w:rPr>
          <w:rFonts w:hint="cs"/>
          <w:rtl/>
        </w:rPr>
        <w:t xml:space="preserve">جنيف، من </w:t>
      </w:r>
      <w:r w:rsidR="007205B1">
        <w:rPr>
          <w:rFonts w:hint="cs"/>
          <w:rtl/>
        </w:rPr>
        <w:t>21</w:t>
      </w:r>
      <w:r w:rsidR="00100F97">
        <w:rPr>
          <w:rFonts w:hint="cs"/>
          <w:rtl/>
        </w:rPr>
        <w:t xml:space="preserve"> إلى </w:t>
      </w:r>
      <w:r w:rsidR="007205B1">
        <w:rPr>
          <w:rFonts w:hint="cs"/>
          <w:rtl/>
        </w:rPr>
        <w:t>24</w:t>
      </w:r>
      <w:r w:rsidR="00783D11">
        <w:rPr>
          <w:rFonts w:hint="cs"/>
          <w:rtl/>
        </w:rPr>
        <w:t xml:space="preserve"> </w:t>
      </w:r>
      <w:r w:rsidR="007205B1">
        <w:rPr>
          <w:rFonts w:hint="cs"/>
          <w:rtl/>
        </w:rPr>
        <w:t xml:space="preserve">مارس </w:t>
      </w:r>
      <w:r w:rsidR="008D5779">
        <w:rPr>
          <w:rFonts w:hint="cs"/>
          <w:rtl/>
        </w:rPr>
        <w:t>201</w:t>
      </w:r>
      <w:r w:rsidR="007205B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B6F01" w:rsidP="00FB7EC9">
      <w:pPr>
        <w:pStyle w:val="DocumentTitleAR"/>
        <w:bidi/>
        <w:rPr>
          <w:rtl/>
        </w:rPr>
      </w:pPr>
      <w:r w:rsidRPr="008B6F01">
        <w:rPr>
          <w:rtl/>
        </w:rPr>
        <w:t>إنشاء مهمة من أجل وضع شروط ملف الإدارة فيما يخص وثائق البراءات الصادرة عن مكاتب البراءات</w:t>
      </w:r>
    </w:p>
    <w:p w:rsidR="00D61541" w:rsidRPr="00D61541" w:rsidRDefault="008B6F01" w:rsidP="008B6F01">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CF79DF" w:rsidRPr="0093468D" w:rsidRDefault="008B6F01" w:rsidP="0093468D">
      <w:pPr>
        <w:pStyle w:val="NumberedParaAR"/>
      </w:pPr>
      <w:r>
        <w:rPr>
          <w:rFonts w:hint="cs"/>
          <w:rtl/>
        </w:rPr>
        <w:t xml:space="preserve">في 17 فبراير 2016، أرسل المكتب الأوروبي للبراءات إلى الأمانة وثيقة يقترح فيها </w:t>
      </w:r>
      <w:r w:rsidR="0093468D">
        <w:rPr>
          <w:rFonts w:hint="cs"/>
          <w:rtl/>
        </w:rPr>
        <w:t xml:space="preserve">أن تشرع </w:t>
      </w:r>
      <w:r w:rsidR="0093468D">
        <w:rPr>
          <w:rFonts w:hint="cs"/>
          <w:rtl/>
          <w:lang w:val="fr-CH"/>
        </w:rPr>
        <w:t>اللجنة المعنية بمعايير الويبو في دورتها الرابعة المجتمعة مجدَّداً في مارس 2016 في مناقشات حول شروط ملف الإدارة فيما يخص وثائق البراءات الصادرة عن مكتب براءات. ويرد اقتراح المكتب الأوروبي في مرفق هذه الوثيقة.</w:t>
      </w:r>
    </w:p>
    <w:p w:rsidR="0093468D" w:rsidRDefault="0093468D" w:rsidP="0093468D">
      <w:pPr>
        <w:pStyle w:val="NumberedParaAR"/>
      </w:pPr>
      <w:r>
        <w:rPr>
          <w:rFonts w:hint="cs"/>
          <w:rtl/>
        </w:rPr>
        <w:t>ويحتوي ملف الإدارة على القائمة النهائية لجميع وثائق البراءات الصادرة عن مكتب براءات وطني أو إقليمي وهدفه الأساسي هو تمكين مكاتب البراءات الأخرى (وربما أيضا مستخدمين آخرين) من تقييم مدى اكتمال وثائق البراءات المتاحة.</w:t>
      </w:r>
    </w:p>
    <w:p w:rsidR="00A42F29" w:rsidRDefault="00A42F29" w:rsidP="00A42F29">
      <w:pPr>
        <w:pStyle w:val="NumberedParaAR"/>
      </w:pPr>
      <w:r>
        <w:rPr>
          <w:rFonts w:hint="cs"/>
          <w:rtl/>
        </w:rPr>
        <w:t>وبناء على اقتراح المكتب الأوروبي للبراءات، تقترح الأمانة</w:t>
      </w:r>
      <w:r w:rsidRPr="00A42F29">
        <w:rPr>
          <w:rtl/>
        </w:rPr>
        <w:t xml:space="preserve"> ما يلي لكي تنظر فيه اللجنة وتوافق</w:t>
      </w:r>
      <w:r>
        <w:rPr>
          <w:rFonts w:hint="cs"/>
          <w:rtl/>
        </w:rPr>
        <w:t xml:space="preserve"> </w:t>
      </w:r>
      <w:r w:rsidRPr="00A42F29">
        <w:rPr>
          <w:rtl/>
        </w:rPr>
        <w:t>عليه:</w:t>
      </w:r>
    </w:p>
    <w:p w:rsidR="0093468D" w:rsidRDefault="0062016D" w:rsidP="0068681F">
      <w:pPr>
        <w:pStyle w:val="NumberedParaAR"/>
        <w:numPr>
          <w:ilvl w:val="0"/>
          <w:numId w:val="0"/>
        </w:numPr>
        <w:ind w:left="566"/>
        <w:rPr>
          <w:rtl/>
        </w:rPr>
      </w:pPr>
      <w:r>
        <w:rPr>
          <w:rtl/>
        </w:rPr>
        <w:t>(</w:t>
      </w:r>
      <w:r w:rsidR="0068681F">
        <w:rPr>
          <w:rFonts w:hint="cs"/>
          <w:rtl/>
        </w:rPr>
        <w:t>أ</w:t>
      </w:r>
      <w:r>
        <w:rPr>
          <w:rtl/>
        </w:rPr>
        <w:t>)</w:t>
      </w:r>
      <w:r>
        <w:rPr>
          <w:rFonts w:hint="cs"/>
          <w:rtl/>
        </w:rPr>
        <w:tab/>
      </w:r>
      <w:r w:rsidR="00A42F29" w:rsidRPr="00A42F29">
        <w:rPr>
          <w:rtl/>
        </w:rPr>
        <w:t>إنشاء مهمة جديدة يمكن وصفها على النحو التالي:</w:t>
      </w:r>
    </w:p>
    <w:p w:rsidR="0068681F" w:rsidRDefault="0062016D" w:rsidP="001654A2">
      <w:pPr>
        <w:pStyle w:val="NumberedParaAR"/>
        <w:numPr>
          <w:ilvl w:val="0"/>
          <w:numId w:val="0"/>
        </w:numPr>
        <w:ind w:left="1700"/>
        <w:rPr>
          <w:rtl/>
          <w:lang w:val="fr-CH"/>
        </w:rPr>
      </w:pPr>
      <w:r>
        <w:rPr>
          <w:rFonts w:hint="cs"/>
          <w:rtl/>
        </w:rPr>
        <w:t xml:space="preserve">"إعداد توصية لأغراض ملف الإدارة فيما يخص وثائق البراءات الصادرة عن مكتب براءات وطني أو إقليمي لتمكين مكاتب براءات أخرى أو أطراف مهتمة أخرى من تقييم </w:t>
      </w:r>
      <w:r w:rsidR="001654A2">
        <w:rPr>
          <w:rFonts w:hint="cs"/>
          <w:rtl/>
        </w:rPr>
        <w:t>اكتمال</w:t>
      </w:r>
      <w:r>
        <w:rPr>
          <w:rFonts w:hint="cs"/>
          <w:rtl/>
        </w:rPr>
        <w:t xml:space="preserve"> مجموعاتها من وثائق البراءات المنشورة"؛</w:t>
      </w:r>
    </w:p>
    <w:p w:rsidR="0068681F" w:rsidRDefault="00BC3DFE" w:rsidP="00BC3DFE">
      <w:pPr>
        <w:pStyle w:val="NumberedParaAR"/>
        <w:numPr>
          <w:ilvl w:val="0"/>
          <w:numId w:val="0"/>
        </w:numPr>
        <w:ind w:left="566"/>
        <w:rPr>
          <w:rtl/>
        </w:rPr>
      </w:pPr>
      <w:r>
        <w:rPr>
          <w:rFonts w:hint="cs"/>
          <w:rtl/>
        </w:rPr>
        <w:t>(ب)</w:t>
      </w:r>
      <w:r>
        <w:rPr>
          <w:rFonts w:hint="cs"/>
          <w:rtl/>
        </w:rPr>
        <w:tab/>
        <w:t>وإنشاء فرقة عمل جديدة، والمشرف المعني بها، من أجل التعامل مع هذه المهمة الجديدة؛</w:t>
      </w:r>
    </w:p>
    <w:p w:rsidR="00BC3DFE" w:rsidRPr="0068681F" w:rsidRDefault="00BC3DFE" w:rsidP="00BC3DFE">
      <w:pPr>
        <w:pStyle w:val="NumberedParaAR"/>
        <w:numPr>
          <w:ilvl w:val="0"/>
          <w:numId w:val="0"/>
        </w:numPr>
        <w:ind w:left="566"/>
        <w:rPr>
          <w:rtl/>
        </w:rPr>
      </w:pPr>
      <w:r>
        <w:rPr>
          <w:rFonts w:hint="cs"/>
          <w:rtl/>
        </w:rPr>
        <w:t>(ج)</w:t>
      </w:r>
      <w:r>
        <w:rPr>
          <w:rFonts w:hint="cs"/>
          <w:rtl/>
        </w:rPr>
        <w:tab/>
        <w:t>والتماس بأن تقدّم فرقة العمل الجديدة اقتراحا بتوصية معيار جديد أو مراجعة معيار أو معايير سارية حاليا من بين معايير الويبو، كي تنظر فيه اللجنة وتوافق عليه في دورتها المقبلة في عام 2017.</w:t>
      </w:r>
    </w:p>
    <w:p w:rsidR="00A42F29" w:rsidRDefault="00BC3DFE" w:rsidP="00BC3DFE">
      <w:pPr>
        <w:pStyle w:val="DecisionParaAR"/>
      </w:pPr>
      <w:r>
        <w:rPr>
          <w:rFonts w:hint="cs"/>
          <w:rtl/>
        </w:rPr>
        <w:lastRenderedPageBreak/>
        <w:t>إن اللجنة مدعوة إلى:</w:t>
      </w:r>
    </w:p>
    <w:p w:rsidR="00BC3DFE" w:rsidRDefault="00BC3DFE" w:rsidP="00BC3DFE">
      <w:pPr>
        <w:pStyle w:val="DecisionParaAR"/>
        <w:numPr>
          <w:ilvl w:val="0"/>
          <w:numId w:val="0"/>
        </w:numPr>
        <w:ind w:left="5534"/>
        <w:rPr>
          <w:rtl/>
        </w:rPr>
      </w:pPr>
      <w:r>
        <w:rPr>
          <w:rFonts w:hint="cs"/>
          <w:rtl/>
        </w:rPr>
        <w:t>(أ)</w:t>
      </w:r>
      <w:r>
        <w:rPr>
          <w:rFonts w:hint="cs"/>
          <w:rtl/>
        </w:rPr>
        <w:tab/>
        <w:t>الإحاطة علما بالاقتراح المقدَّم من المكتب الأوروبي للبراءات بشأن إعداد توصية بشأن ملف الإدارة، كما هو وارد في مرفق هذه الوثيقة؛</w:t>
      </w:r>
    </w:p>
    <w:p w:rsidR="00BC3DFE" w:rsidRDefault="00BC3DFE" w:rsidP="00BC3DFE">
      <w:pPr>
        <w:pStyle w:val="DecisionParaAR"/>
        <w:numPr>
          <w:ilvl w:val="0"/>
          <w:numId w:val="0"/>
        </w:numPr>
        <w:ind w:left="5534"/>
        <w:rPr>
          <w:rtl/>
        </w:rPr>
      </w:pPr>
      <w:r>
        <w:rPr>
          <w:rFonts w:hint="cs"/>
          <w:rtl/>
        </w:rPr>
        <w:t>(ب)</w:t>
      </w:r>
      <w:r>
        <w:rPr>
          <w:rFonts w:hint="cs"/>
          <w:rtl/>
        </w:rPr>
        <w:tab/>
        <w:t>والنظر في الاقتراح بشأن إنشاء المهمة والجدول الزمني المشار إليه في الفقرتين 3(أ) و(ج) أعلاه، والموافقة عليه؛</w:t>
      </w:r>
    </w:p>
    <w:p w:rsidR="00BC3DFE" w:rsidRDefault="00BC3DFE" w:rsidP="00EE1502">
      <w:pPr>
        <w:pStyle w:val="DecisionParaAR"/>
        <w:numPr>
          <w:ilvl w:val="0"/>
          <w:numId w:val="0"/>
        </w:numPr>
        <w:ind w:left="5534"/>
        <w:rPr>
          <w:rtl/>
        </w:rPr>
      </w:pPr>
      <w:r>
        <w:rPr>
          <w:rFonts w:hint="cs"/>
          <w:rtl/>
        </w:rPr>
        <w:t>(د)</w:t>
      </w:r>
      <w:r>
        <w:rPr>
          <w:rFonts w:hint="cs"/>
          <w:rtl/>
        </w:rPr>
        <w:tab/>
        <w:t xml:space="preserve">والنظر في إنشاء فرقة عمل جديدة </w:t>
      </w:r>
      <w:r w:rsidR="00EE1502">
        <w:rPr>
          <w:rFonts w:hint="cs"/>
          <w:rtl/>
        </w:rPr>
        <w:t>والمشرف</w:t>
      </w:r>
      <w:r>
        <w:rPr>
          <w:rFonts w:hint="cs"/>
          <w:rtl/>
        </w:rPr>
        <w:t xml:space="preserve"> المعني بها، كما هو مشار إليه في الفقرة 3(ب).</w:t>
      </w:r>
    </w:p>
    <w:p w:rsidR="00BC3DFE" w:rsidRDefault="00BC3DFE" w:rsidP="00BC3DFE">
      <w:pPr>
        <w:pStyle w:val="EndofDocumentAR"/>
        <w:rPr>
          <w:rtl/>
        </w:rPr>
      </w:pPr>
      <w:r>
        <w:rPr>
          <w:rFonts w:hint="cs"/>
          <w:rtl/>
        </w:rPr>
        <w:t>[يلي ذلك المرفق]</w:t>
      </w:r>
    </w:p>
    <w:p w:rsidR="00CF79DF" w:rsidRDefault="00CF79DF" w:rsidP="007F38D1">
      <w:pPr>
        <w:pStyle w:val="NormalParaAR"/>
        <w:rPr>
          <w:rtl/>
        </w:rPr>
      </w:pPr>
    </w:p>
    <w:p w:rsidR="0062016D" w:rsidRDefault="0062016D" w:rsidP="007F38D1">
      <w:pPr>
        <w:pStyle w:val="NormalParaAR"/>
        <w:rPr>
          <w:rtl/>
        </w:rPr>
      </w:pPr>
    </w:p>
    <w:p w:rsidR="0062016D" w:rsidRDefault="0062016D" w:rsidP="007F38D1">
      <w:pPr>
        <w:pStyle w:val="NormalParaAR"/>
        <w:rPr>
          <w:rtl/>
        </w:rPr>
      </w:pPr>
    </w:p>
    <w:p w:rsidR="009F513E" w:rsidRPr="007F38D1" w:rsidRDefault="009F513E" w:rsidP="007F38D1">
      <w:pPr>
        <w:pStyle w:val="NormalParaAR"/>
        <w:rPr>
          <w:rtl/>
        </w:rPr>
      </w:pPr>
    </w:p>
    <w:p w:rsidR="009F513E" w:rsidRPr="007F38D1" w:rsidRDefault="009F513E" w:rsidP="007F38D1">
      <w:pPr>
        <w:pStyle w:val="NormalParaAR"/>
        <w:rPr>
          <w:rtl/>
        </w:rPr>
      </w:pPr>
    </w:p>
    <w:sectPr w:rsidR="009F513E"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01" w:rsidRDefault="008B6F01">
      <w:r>
        <w:separator/>
      </w:r>
    </w:p>
  </w:endnote>
  <w:endnote w:type="continuationSeparator" w:id="0">
    <w:p w:rsidR="008B6F01" w:rsidRDefault="008B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01" w:rsidRDefault="008B6F01" w:rsidP="009622BF">
      <w:pPr>
        <w:bidi/>
      </w:pPr>
      <w:bookmarkStart w:id="0" w:name="OLE_LINK1"/>
      <w:bookmarkStart w:id="1" w:name="OLE_LINK2"/>
      <w:r>
        <w:separator/>
      </w:r>
      <w:bookmarkEnd w:id="0"/>
      <w:bookmarkEnd w:id="1"/>
    </w:p>
  </w:footnote>
  <w:footnote w:type="continuationSeparator" w:id="0">
    <w:p w:rsidR="008B6F01" w:rsidRDefault="008B6F0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62016D" w:rsidRDefault="007828FF" w:rsidP="0062016D">
    <w:pPr>
      <w:rPr>
        <w:rtl/>
        <w:lang w:val="fr-CH"/>
      </w:rPr>
    </w:pPr>
    <w:r>
      <w:t>CWS</w:t>
    </w:r>
    <w:r w:rsidR="002F77FC">
      <w:t>/</w:t>
    </w:r>
    <w:r w:rsidR="008D5779">
      <w:t>4</w:t>
    </w:r>
    <w:r w:rsidR="007205B1">
      <w:t>BIS</w:t>
    </w:r>
    <w:r w:rsidR="002F77FC">
      <w:t>/</w:t>
    </w:r>
    <w:r w:rsidR="0062016D">
      <w:t>13</w:t>
    </w:r>
  </w:p>
  <w:p w:rsidR="002F77FC" w:rsidRDefault="002F77FC" w:rsidP="00D61541">
    <w:r>
      <w:fldChar w:fldCharType="begin"/>
    </w:r>
    <w:r>
      <w:instrText xml:space="preserve"> PAGE  \* MERGEFORMAT </w:instrText>
    </w:r>
    <w:r>
      <w:fldChar w:fldCharType="separate"/>
    </w:r>
    <w:r w:rsidR="005C28AB">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0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1A2B"/>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4A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28AB"/>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16D"/>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1F"/>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6F01"/>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468D"/>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F29"/>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3DFE"/>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502"/>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C28AB"/>
    <w:rPr>
      <w:rFonts w:ascii="Tahoma" w:hAnsi="Tahoma" w:cs="Tahoma"/>
      <w:sz w:val="16"/>
      <w:szCs w:val="16"/>
    </w:rPr>
  </w:style>
  <w:style w:type="character" w:customStyle="1" w:styleId="BalloonTextChar">
    <w:name w:val="Balloon Text Char"/>
    <w:basedOn w:val="DefaultParagraphFont"/>
    <w:link w:val="BalloonText"/>
    <w:rsid w:val="005C2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C28AB"/>
    <w:rPr>
      <w:rFonts w:ascii="Tahoma" w:hAnsi="Tahoma" w:cs="Tahoma"/>
      <w:sz w:val="16"/>
      <w:szCs w:val="16"/>
    </w:rPr>
  </w:style>
  <w:style w:type="character" w:customStyle="1" w:styleId="BalloonTextChar">
    <w:name w:val="Balloon Text Char"/>
    <w:basedOn w:val="DefaultParagraphFont"/>
    <w:link w:val="BalloonText"/>
    <w:rsid w:val="005C2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CWS/4BIS/-- (Arabic)</vt:lpstr>
    </vt:vector>
  </TitlesOfParts>
  <Company>World Intellectual Property Organization</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CWS/4BIS/13 (Arabic)</dc:title>
  <dc:subject>إنشاء مهمة من أجل وضع شروط ملف الإدارة فيما يخص وثائق البراءات الصادرة عن مكاتب البراءات</dc:subject>
  <dc:creator>WIPO</dc:creator>
  <cp:keywords>CWS</cp:keywords>
  <cp:lastModifiedBy>SCHLESSINGER Caroline</cp:lastModifiedBy>
  <cp:revision>3</cp:revision>
  <cp:lastPrinted>2011-07-08T12:30:00Z</cp:lastPrinted>
  <dcterms:created xsi:type="dcterms:W3CDTF">2016-03-07T13:59:00Z</dcterms:created>
  <dcterms:modified xsi:type="dcterms:W3CDTF">2016-03-07T14:00:00Z</dcterms:modified>
</cp:coreProperties>
</file>