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D4" w:rsidRPr="007E4257" w:rsidRDefault="004517D4" w:rsidP="004517D4">
      <w:pPr>
        <w:jc w:val="right"/>
        <w:rPr>
          <w:rFonts w:ascii="Arial Black" w:hAnsi="Arial Black"/>
          <w:caps/>
          <w:sz w:val="15"/>
        </w:rPr>
      </w:pPr>
      <w:bookmarkStart w:id="0" w:name="_GoBack"/>
      <w:bookmarkEnd w:id="0"/>
      <w:r w:rsidRPr="00F274CB">
        <w:rPr>
          <w:rFonts w:eastAsiaTheme="minorEastAsia" w:cs="Times New Roman"/>
          <w:noProof/>
          <w:sz w:val="21"/>
          <w:lang w:eastAsia="en-US"/>
        </w:rPr>
        <w:drawing>
          <wp:inline distT="0" distB="0" distL="0" distR="0" wp14:anchorId="7EA64D5B" wp14:editId="4CF285C8">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4517D4" w:rsidRPr="007E4257" w:rsidRDefault="004517D4" w:rsidP="004517D4">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w:t>
      </w:r>
      <w:r>
        <w:rPr>
          <w:rFonts w:ascii="Arial Black" w:hAnsi="Arial Black"/>
          <w:b/>
          <w:caps/>
          <w:sz w:val="15"/>
        </w:rPr>
        <w:t>r/4</w:t>
      </w:r>
      <w:r>
        <w:rPr>
          <w:rFonts w:ascii="Arial Black" w:hAnsi="Arial Black" w:hint="eastAsia"/>
          <w:b/>
          <w:caps/>
          <w:sz w:val="15"/>
        </w:rPr>
        <w:t>1</w:t>
      </w:r>
      <w:r w:rsidRPr="003F0AF1">
        <w:rPr>
          <w:rFonts w:ascii="Arial Black" w:hAnsi="Arial Black"/>
          <w:b/>
          <w:caps/>
          <w:sz w:val="15"/>
        </w:rPr>
        <w:t>/</w:t>
      </w:r>
      <w:bookmarkStart w:id="1" w:name="Code"/>
      <w:r>
        <w:rPr>
          <w:rFonts w:ascii="Arial Black" w:hAnsi="Arial Black" w:hint="eastAsia"/>
          <w:b/>
          <w:caps/>
          <w:sz w:val="15"/>
        </w:rPr>
        <w:t>9</w:t>
      </w:r>
    </w:p>
    <w:bookmarkEnd w:id="1"/>
    <w:p w:rsidR="004517D4" w:rsidRPr="007E4257" w:rsidRDefault="004517D4" w:rsidP="004517D4">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Pr>
          <w:rFonts w:eastAsia="SimHei" w:hint="eastAsia"/>
          <w:b/>
          <w:sz w:val="15"/>
          <w:szCs w:val="15"/>
          <w:lang w:val="pt-BR"/>
        </w:rPr>
        <w:t>英</w:t>
      </w:r>
      <w:r w:rsidRPr="007E4257">
        <w:rPr>
          <w:rFonts w:eastAsia="SimHei" w:hint="eastAsia"/>
          <w:b/>
          <w:sz w:val="15"/>
          <w:szCs w:val="15"/>
        </w:rPr>
        <w:t>文</w:t>
      </w:r>
      <w:bookmarkEnd w:id="2"/>
    </w:p>
    <w:p w:rsidR="004517D4" w:rsidRPr="007E4257" w:rsidRDefault="004517D4" w:rsidP="004517D4">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Pr>
          <w:rFonts w:ascii="Arial Black" w:eastAsia="SimHei" w:hAnsi="Arial Black" w:hint="eastAsia"/>
          <w:b/>
          <w:sz w:val="15"/>
          <w:szCs w:val="15"/>
          <w:lang w:val="pt-BR"/>
        </w:rPr>
        <w:t>1</w:t>
      </w:r>
      <w:r w:rsidRPr="007E4257">
        <w:rPr>
          <w:rFonts w:ascii="SimHei" w:eastAsia="SimHei" w:hAnsi="Times New Roman" w:hint="eastAsia"/>
          <w:b/>
          <w:sz w:val="15"/>
          <w:szCs w:val="15"/>
        </w:rPr>
        <w:t>年</w:t>
      </w:r>
      <w:r>
        <w:rPr>
          <w:rFonts w:ascii="Arial Black" w:eastAsia="SimHei" w:hAnsi="Arial Black" w:hint="eastAsia"/>
          <w:b/>
          <w:sz w:val="15"/>
          <w:szCs w:val="15"/>
          <w:lang w:val="pt-BR"/>
        </w:rPr>
        <w:t>6</w:t>
      </w:r>
      <w:r w:rsidRPr="007E4257">
        <w:rPr>
          <w:rFonts w:ascii="SimHei" w:eastAsia="SimHei" w:hAnsi="Times New Roman" w:hint="eastAsia"/>
          <w:b/>
          <w:sz w:val="15"/>
          <w:szCs w:val="15"/>
        </w:rPr>
        <w:t>月</w:t>
      </w:r>
      <w:r>
        <w:rPr>
          <w:rFonts w:ascii="Arial Black" w:eastAsia="SimHei" w:hAnsi="Arial Black" w:hint="eastAsia"/>
          <w:b/>
          <w:sz w:val="15"/>
          <w:szCs w:val="15"/>
          <w:lang w:val="pt-BR"/>
        </w:rPr>
        <w:t>28</w:t>
      </w:r>
      <w:r w:rsidRPr="007E4257">
        <w:rPr>
          <w:rFonts w:ascii="SimHei" w:eastAsia="SimHei" w:hAnsi="Times New Roman" w:hint="eastAsia"/>
          <w:b/>
          <w:sz w:val="15"/>
          <w:szCs w:val="15"/>
        </w:rPr>
        <w:t>日</w:t>
      </w:r>
      <w:bookmarkEnd w:id="3"/>
    </w:p>
    <w:p w:rsidR="004517D4" w:rsidRPr="007E4257" w:rsidRDefault="004517D4" w:rsidP="004517D4">
      <w:pPr>
        <w:spacing w:after="600"/>
        <w:rPr>
          <w:rFonts w:ascii="SimHei" w:eastAsia="SimHei"/>
          <w:sz w:val="28"/>
          <w:szCs w:val="28"/>
        </w:rPr>
      </w:pPr>
      <w:r w:rsidRPr="003C0CD0">
        <w:rPr>
          <w:rFonts w:ascii="SimHei" w:eastAsia="SimHei" w:hint="eastAsia"/>
          <w:sz w:val="28"/>
          <w:szCs w:val="28"/>
        </w:rPr>
        <w:t>版权及相关权常设委员会</w:t>
      </w:r>
    </w:p>
    <w:p w:rsidR="004517D4" w:rsidRPr="007E4257" w:rsidRDefault="004517D4" w:rsidP="004517D4">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四十一</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21</w:t>
      </w:r>
      <w:r w:rsidRPr="007E4257">
        <w:rPr>
          <w:rFonts w:ascii="KaiTi" w:eastAsia="KaiTi" w:hAnsi="KaiTi" w:hint="eastAsia"/>
          <w:b/>
          <w:sz w:val="24"/>
          <w:szCs w:val="24"/>
        </w:rPr>
        <w:t>年</w:t>
      </w:r>
      <w:r>
        <w:rPr>
          <w:rFonts w:ascii="KaiTi" w:eastAsia="KaiTi" w:hAnsi="KaiTi" w:hint="eastAsia"/>
          <w:sz w:val="24"/>
          <w:szCs w:val="24"/>
        </w:rPr>
        <w:t>6</w:t>
      </w:r>
      <w:r w:rsidRPr="007E4257">
        <w:rPr>
          <w:rFonts w:ascii="KaiTi" w:eastAsia="KaiTi" w:hAnsi="KaiTi" w:hint="eastAsia"/>
          <w:b/>
          <w:sz w:val="24"/>
          <w:szCs w:val="24"/>
        </w:rPr>
        <w:t>月</w:t>
      </w:r>
      <w:r>
        <w:rPr>
          <w:rFonts w:ascii="KaiTi" w:eastAsia="KaiTi" w:hAnsi="KaiTi" w:hint="eastAsia"/>
          <w:sz w:val="24"/>
          <w:szCs w:val="24"/>
        </w:rPr>
        <w:t>28</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7</w:t>
      </w:r>
      <w:r w:rsidRPr="007E4257">
        <w:rPr>
          <w:rFonts w:ascii="KaiTi" w:eastAsia="KaiTi" w:hAnsi="KaiTi" w:hint="eastAsia"/>
          <w:b/>
          <w:sz w:val="24"/>
          <w:szCs w:val="24"/>
        </w:rPr>
        <w:t>月</w:t>
      </w:r>
      <w:r>
        <w:rPr>
          <w:rFonts w:ascii="KaiTi" w:eastAsia="KaiTi" w:hAnsi="KaiTi" w:hint="eastAsia"/>
          <w:sz w:val="24"/>
          <w:szCs w:val="24"/>
        </w:rPr>
        <w:t>1</w:t>
      </w:r>
      <w:r w:rsidRPr="007E4257">
        <w:rPr>
          <w:rFonts w:ascii="KaiTi" w:eastAsia="KaiTi" w:hAnsi="KaiTi" w:hint="eastAsia"/>
          <w:b/>
          <w:sz w:val="24"/>
          <w:szCs w:val="24"/>
        </w:rPr>
        <w:t>日，日内瓦</w:t>
      </w:r>
    </w:p>
    <w:p w:rsidR="004517D4" w:rsidRPr="007E4257" w:rsidRDefault="004517D4" w:rsidP="004517D4">
      <w:pPr>
        <w:spacing w:after="360"/>
        <w:rPr>
          <w:rFonts w:ascii="KaiTi" w:eastAsia="KaiTi" w:hAnsi="KaiTi" w:cs="Times New Roman"/>
          <w:sz w:val="24"/>
          <w:szCs w:val="32"/>
        </w:rPr>
      </w:pPr>
      <w:bookmarkStart w:id="4" w:name="TitleOfDoc"/>
      <w:r w:rsidRPr="004517D4">
        <w:rPr>
          <w:rFonts w:ascii="KaiTi" w:eastAsia="KaiTi" w:hAnsi="KaiTi" w:cs="Times New Roman" w:hint="eastAsia"/>
          <w:sz w:val="24"/>
          <w:szCs w:val="32"/>
        </w:rPr>
        <w:t>艺术家追续版税权工作队对日本代表团所提出问题的澄清</w:t>
      </w:r>
    </w:p>
    <w:p w:rsidR="004517D4" w:rsidRPr="007E4257" w:rsidRDefault="004517D4" w:rsidP="004517D4">
      <w:pPr>
        <w:spacing w:after="960"/>
        <w:rPr>
          <w:rFonts w:ascii="KaiTi" w:eastAsia="KaiTi" w:hAnsi="STKaiti" w:cs="Times New Roman"/>
          <w:sz w:val="21"/>
          <w:szCs w:val="24"/>
        </w:rPr>
      </w:pPr>
      <w:bookmarkStart w:id="5" w:name="Prepared"/>
      <w:bookmarkEnd w:id="4"/>
      <w:r w:rsidRPr="004517D4">
        <w:rPr>
          <w:rFonts w:ascii="KaiTi" w:eastAsia="KaiTi" w:hAnsi="STKaiti" w:cs="Times New Roman" w:hint="eastAsia"/>
          <w:sz w:val="21"/>
          <w:szCs w:val="24"/>
        </w:rPr>
        <w:t>第一工作组“画廊与追续权”主席玛丽-安妮·费里-法尔女士和</w:t>
      </w:r>
      <w:r>
        <w:rPr>
          <w:rFonts w:ascii="KaiTi" w:eastAsia="KaiTi" w:hAnsi="STKaiti" w:cs="Times New Roman"/>
          <w:sz w:val="21"/>
          <w:szCs w:val="24"/>
        </w:rPr>
        <w:br/>
      </w:r>
      <w:r w:rsidRPr="004517D4">
        <w:rPr>
          <w:rFonts w:ascii="KaiTi" w:eastAsia="KaiTi" w:hAnsi="STKaiti" w:cs="Times New Roman" w:hint="eastAsia"/>
          <w:sz w:val="21"/>
          <w:szCs w:val="24"/>
        </w:rPr>
        <w:t>第二工作组“选定司法管辖区艺术品追续版税权管理及具体模式”主席萨姆·里基森教授编拟</w:t>
      </w:r>
    </w:p>
    <w:bookmarkEnd w:id="5"/>
    <w:p w:rsidR="0005036C" w:rsidRPr="004517D4" w:rsidRDefault="0005036C">
      <w:pPr>
        <w:rPr>
          <w:rFonts w:ascii="SimSun" w:hAnsi="SimSun"/>
          <w:sz w:val="21"/>
        </w:rPr>
      </w:pPr>
      <w:r w:rsidRPr="004517D4">
        <w:rPr>
          <w:rFonts w:ascii="SimSun" w:hAnsi="SimSun"/>
          <w:sz w:val="21"/>
        </w:rPr>
        <w:br w:type="page"/>
      </w:r>
    </w:p>
    <w:p w:rsidR="004147F9" w:rsidRPr="004517D4" w:rsidRDefault="00891BCE" w:rsidP="004517D4">
      <w:pPr>
        <w:spacing w:beforeLines="100" w:before="240" w:afterLines="100" w:after="240" w:line="340" w:lineRule="atLeast"/>
        <w:jc w:val="center"/>
        <w:rPr>
          <w:rFonts w:ascii="SimHei" w:eastAsia="SimHei" w:hAnsi="SimHei"/>
          <w:sz w:val="21"/>
          <w:szCs w:val="24"/>
          <w:lang w:val="en-GB"/>
        </w:rPr>
      </w:pPr>
      <w:r w:rsidRPr="004517D4">
        <w:rPr>
          <w:rFonts w:ascii="SimHei" w:eastAsia="SimHei" w:hAnsi="SimHei"/>
          <w:sz w:val="21"/>
          <w:szCs w:val="24"/>
          <w:lang w:val="en-GB"/>
        </w:rPr>
        <w:lastRenderedPageBreak/>
        <w:t>艺术家</w:t>
      </w:r>
      <w:r w:rsidR="0005155E" w:rsidRPr="004517D4">
        <w:rPr>
          <w:rFonts w:ascii="SimHei" w:eastAsia="SimHei" w:hAnsi="SimHei" w:hint="eastAsia"/>
          <w:sz w:val="21"/>
          <w:szCs w:val="24"/>
          <w:lang w:val="en-GB"/>
        </w:rPr>
        <w:t>追续版税权工作队</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eastAsia="SimSun" w:hAnsi="SimSun" w:cs="Arial"/>
          <w:sz w:val="21"/>
          <w:szCs w:val="21"/>
          <w:lang w:val="en-GB" w:eastAsia="zh-CN"/>
        </w:rPr>
      </w:pPr>
      <w:r w:rsidRPr="00006BFE">
        <w:rPr>
          <w:rFonts w:ascii="SimSun" w:eastAsia="SimSun" w:hAnsi="SimSun" w:cs="Arial"/>
          <w:sz w:val="21"/>
          <w:szCs w:val="21"/>
          <w:lang w:val="en-GB" w:eastAsia="zh-CN"/>
        </w:rPr>
        <w:t>在2020年11月16日至20日举行的版权及相关权常设委员会第四十届会议期间，日本代表团提出了</w:t>
      </w:r>
      <w:r w:rsidR="0005155E" w:rsidRPr="00006BFE">
        <w:rPr>
          <w:rFonts w:ascii="SimSun" w:eastAsia="SimSun" w:hAnsi="SimSun" w:cs="Arial" w:hint="eastAsia"/>
          <w:sz w:val="21"/>
          <w:szCs w:val="21"/>
          <w:lang w:val="en-GB" w:eastAsia="zh-CN"/>
        </w:rPr>
        <w:t>若干</w:t>
      </w:r>
      <w:r w:rsidR="0005155E" w:rsidRPr="00006BFE">
        <w:rPr>
          <w:rFonts w:ascii="SimSun" w:eastAsia="SimSun" w:hAnsi="SimSun" w:cs="Arial"/>
          <w:sz w:val="21"/>
          <w:szCs w:val="21"/>
          <w:lang w:val="en-GB" w:eastAsia="zh-CN"/>
        </w:rPr>
        <w:t>与</w:t>
      </w:r>
      <w:r w:rsidR="0005155E" w:rsidRPr="00006BFE">
        <w:rPr>
          <w:rFonts w:ascii="SimSun" w:eastAsia="SimSun" w:hAnsi="SimSun" w:cs="Arial" w:hint="eastAsia"/>
          <w:sz w:val="21"/>
          <w:szCs w:val="21"/>
          <w:lang w:val="en-GB" w:eastAsia="zh-CN"/>
        </w:rPr>
        <w:t>追续</w:t>
      </w:r>
      <w:r w:rsidRPr="00006BFE">
        <w:rPr>
          <w:rFonts w:ascii="SimSun" w:eastAsia="SimSun" w:hAnsi="SimSun" w:cs="Arial"/>
          <w:sz w:val="21"/>
          <w:szCs w:val="21"/>
          <w:lang w:val="en-GB" w:eastAsia="zh-CN"/>
        </w:rPr>
        <w:t>权有关的问题。</w:t>
      </w:r>
    </w:p>
    <w:p w:rsidR="004147F9" w:rsidRPr="00006BFE" w:rsidRDefault="0005155E" w:rsidP="004517D4">
      <w:pPr>
        <w:pStyle w:val="ListParagraph"/>
        <w:overflowPunct w:val="0"/>
        <w:spacing w:afterLines="50" w:after="120" w:line="340" w:lineRule="atLeast"/>
        <w:ind w:left="0" w:firstLineChars="200" w:firstLine="420"/>
        <w:contextualSpacing w:val="0"/>
        <w:jc w:val="both"/>
        <w:rPr>
          <w:rFonts w:ascii="SimSun" w:eastAsia="SimSun" w:hAnsi="SimSun" w:cs="Arial"/>
          <w:sz w:val="21"/>
          <w:szCs w:val="21"/>
          <w:lang w:val="en-GB" w:eastAsia="zh-CN"/>
        </w:rPr>
      </w:pPr>
      <w:r w:rsidRPr="00006BFE">
        <w:rPr>
          <w:rFonts w:ascii="SimSun" w:eastAsia="SimSun" w:hAnsi="SimSun" w:cs="Arial" w:hint="eastAsia"/>
          <w:sz w:val="21"/>
          <w:szCs w:val="21"/>
          <w:lang w:val="en-GB" w:eastAsia="zh-CN"/>
        </w:rPr>
        <w:t>工作队</w:t>
      </w:r>
      <w:r w:rsidR="00891BCE" w:rsidRPr="00006BFE">
        <w:rPr>
          <w:rFonts w:ascii="SimSun" w:eastAsia="SimSun" w:hAnsi="SimSun" w:cs="Arial"/>
          <w:sz w:val="21"/>
          <w:szCs w:val="21"/>
          <w:lang w:val="en-GB" w:eastAsia="zh-CN"/>
        </w:rPr>
        <w:t>成员</w:t>
      </w:r>
      <w:r w:rsidRPr="00006BFE">
        <w:rPr>
          <w:rFonts w:ascii="SimSun" w:eastAsia="SimSun" w:hAnsi="SimSun" w:cs="Arial" w:hint="eastAsia"/>
          <w:sz w:val="21"/>
          <w:szCs w:val="21"/>
          <w:lang w:val="en-GB" w:eastAsia="zh-CN"/>
        </w:rPr>
        <w:t>玛丽-安妮·费里-法尔女士</w:t>
      </w:r>
      <w:r w:rsidR="00891BCE" w:rsidRPr="00006BFE">
        <w:rPr>
          <w:rFonts w:ascii="SimSun" w:eastAsia="SimSun" w:hAnsi="SimSun" w:cs="Arial"/>
          <w:sz w:val="21"/>
          <w:szCs w:val="21"/>
          <w:lang w:val="en-GB" w:eastAsia="zh-CN"/>
        </w:rPr>
        <w:t>和</w:t>
      </w:r>
      <w:r w:rsidRPr="00006BFE">
        <w:rPr>
          <w:rFonts w:ascii="SimSun" w:eastAsia="SimSun" w:hAnsi="SimSun" w:cs="Arial" w:hint="eastAsia"/>
          <w:sz w:val="21"/>
          <w:szCs w:val="21"/>
          <w:lang w:val="en-GB" w:eastAsia="zh-CN"/>
        </w:rPr>
        <w:t>萨姆·里基森教授根据各自的专业知识分工合作，编拟</w:t>
      </w:r>
      <w:r w:rsidR="00891BCE" w:rsidRPr="00006BFE">
        <w:rPr>
          <w:rFonts w:ascii="SimSun" w:eastAsia="SimSun" w:hAnsi="SimSun" w:cs="Arial"/>
          <w:sz w:val="21"/>
          <w:szCs w:val="21"/>
          <w:lang w:val="en-GB" w:eastAsia="zh-CN"/>
        </w:rPr>
        <w:t>了对这些问题的答复。</w:t>
      </w:r>
    </w:p>
    <w:p w:rsidR="004147F9" w:rsidRPr="00006BFE" w:rsidRDefault="00891BCE" w:rsidP="00B144A0">
      <w:pPr>
        <w:pStyle w:val="Heading2"/>
        <w:overflowPunct w:val="0"/>
        <w:spacing w:beforeLines="100" w:afterLines="50" w:after="120" w:line="340" w:lineRule="atLeast"/>
        <w:rPr>
          <w:rFonts w:ascii="SimSun" w:hAnsi="SimSun"/>
          <w:b/>
          <w:sz w:val="21"/>
          <w:szCs w:val="21"/>
        </w:rPr>
      </w:pPr>
      <w:r w:rsidRPr="00006BFE">
        <w:rPr>
          <w:rFonts w:ascii="SimSun" w:hAnsi="SimSun"/>
          <w:b/>
          <w:caps w:val="0"/>
          <w:sz w:val="21"/>
          <w:szCs w:val="21"/>
        </w:rPr>
        <w:t>1.A)受艺术家</w:t>
      </w:r>
      <w:r w:rsidR="00403E08" w:rsidRPr="00006BFE">
        <w:rPr>
          <w:rFonts w:ascii="SimSun" w:hAnsi="SimSun" w:hint="eastAsia"/>
          <w:b/>
          <w:caps w:val="0"/>
          <w:sz w:val="21"/>
          <w:szCs w:val="21"/>
        </w:rPr>
        <w:t>追续</w:t>
      </w:r>
      <w:r w:rsidRPr="00006BFE">
        <w:rPr>
          <w:rFonts w:ascii="SimSun" w:hAnsi="SimSun"/>
          <w:b/>
          <w:caps w:val="0"/>
          <w:sz w:val="21"/>
          <w:szCs w:val="21"/>
        </w:rPr>
        <w:t>权</w:t>
      </w:r>
      <w:r w:rsidR="00403E08" w:rsidRPr="00006BFE">
        <w:rPr>
          <w:rFonts w:ascii="SimSun" w:hAnsi="SimSun" w:hint="eastAsia"/>
          <w:b/>
          <w:caps w:val="0"/>
          <w:sz w:val="21"/>
          <w:szCs w:val="21"/>
        </w:rPr>
        <w:t>约束</w:t>
      </w:r>
      <w:r w:rsidRPr="00006BFE">
        <w:rPr>
          <w:rFonts w:ascii="SimSun" w:hAnsi="SimSun"/>
          <w:b/>
          <w:caps w:val="0"/>
          <w:sz w:val="21"/>
          <w:szCs w:val="21"/>
        </w:rPr>
        <w:t>的交易</w:t>
      </w:r>
      <w:r w:rsidR="00403E08" w:rsidRPr="00006BFE">
        <w:rPr>
          <w:rFonts w:ascii="SimSun" w:hAnsi="SimSun" w:hint="eastAsia"/>
          <w:b/>
          <w:caps w:val="0"/>
          <w:sz w:val="21"/>
          <w:szCs w:val="21"/>
        </w:rPr>
        <w:t>——为</w:t>
      </w:r>
      <w:r w:rsidRPr="00006BFE">
        <w:rPr>
          <w:rFonts w:ascii="SimSun" w:hAnsi="SimSun"/>
          <w:b/>
          <w:caps w:val="0"/>
          <w:sz w:val="21"/>
          <w:szCs w:val="21"/>
        </w:rPr>
        <w:t>国家制度所涵盖</w:t>
      </w:r>
      <w:r w:rsidR="00403E08" w:rsidRPr="00006BFE">
        <w:rPr>
          <w:rFonts w:ascii="SimSun" w:hAnsi="SimSun" w:hint="eastAsia"/>
          <w:b/>
          <w:caps w:val="0"/>
          <w:sz w:val="21"/>
          <w:szCs w:val="21"/>
        </w:rPr>
        <w:t>和</w:t>
      </w:r>
      <w:r w:rsidR="00C23927" w:rsidRPr="00006BFE">
        <w:rPr>
          <w:rFonts w:ascii="SimSun" w:hAnsi="SimSun" w:hint="eastAsia"/>
          <w:b/>
          <w:caps w:val="0"/>
          <w:sz w:val="21"/>
          <w:szCs w:val="21"/>
        </w:rPr>
        <w:t>所</w:t>
      </w:r>
      <w:r w:rsidR="00403E08" w:rsidRPr="00006BFE">
        <w:rPr>
          <w:rFonts w:ascii="SimSun" w:hAnsi="SimSun" w:hint="eastAsia"/>
          <w:b/>
          <w:caps w:val="0"/>
          <w:sz w:val="21"/>
          <w:szCs w:val="21"/>
        </w:rPr>
        <w:t>排除</w:t>
      </w:r>
      <w:r w:rsidRPr="00006BFE">
        <w:rPr>
          <w:rFonts w:ascii="SimSun" w:hAnsi="SimSun"/>
          <w:b/>
          <w:caps w:val="0"/>
          <w:sz w:val="21"/>
          <w:szCs w:val="21"/>
        </w:rPr>
        <w:t>的转售</w:t>
      </w:r>
      <w:r w:rsidR="00403E08" w:rsidRPr="00006BFE">
        <w:rPr>
          <w:rFonts w:ascii="SimSun" w:hAnsi="SimSun" w:hint="eastAsia"/>
          <w:b/>
          <w:caps w:val="0"/>
          <w:sz w:val="21"/>
          <w:szCs w:val="21"/>
        </w:rPr>
        <w:t>行为</w:t>
      </w:r>
    </w:p>
    <w:p w:rsidR="004147F9" w:rsidRPr="00006BFE" w:rsidRDefault="005C5344"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在工作</w:t>
      </w:r>
      <w:r w:rsidRPr="00006BFE">
        <w:rPr>
          <w:rFonts w:ascii="SimSun" w:hAnsi="SimSun" w:hint="eastAsia"/>
          <w:sz w:val="21"/>
          <w:szCs w:val="21"/>
          <w:lang w:eastAsia="zh-CN"/>
        </w:rPr>
        <w:t>队</w:t>
      </w:r>
      <w:r w:rsidR="00891BCE" w:rsidRPr="00006BFE">
        <w:rPr>
          <w:rFonts w:ascii="SimSun" w:hAnsi="SimSun"/>
          <w:sz w:val="21"/>
          <w:szCs w:val="21"/>
          <w:lang w:eastAsia="zh-CN"/>
        </w:rPr>
        <w:t>研究的绝大多数国家</w:t>
      </w:r>
      <w:r w:rsidRPr="00006BFE">
        <w:rPr>
          <w:rFonts w:ascii="SimSun" w:hAnsi="SimSun" w:hint="eastAsia"/>
          <w:sz w:val="21"/>
          <w:szCs w:val="21"/>
          <w:lang w:eastAsia="zh-CN"/>
        </w:rPr>
        <w:t>艺术家追续版</w:t>
      </w:r>
      <w:r w:rsidR="00670413" w:rsidRPr="00006BFE">
        <w:rPr>
          <w:rFonts w:ascii="SimSun" w:hAnsi="SimSun" w:hint="eastAsia"/>
          <w:sz w:val="21"/>
          <w:szCs w:val="21"/>
          <w:lang w:eastAsia="zh-CN"/>
        </w:rPr>
        <w:t>税</w:t>
      </w:r>
      <w:r w:rsidRPr="00006BFE">
        <w:rPr>
          <w:rFonts w:ascii="SimSun" w:hAnsi="SimSun" w:hint="eastAsia"/>
          <w:sz w:val="21"/>
          <w:szCs w:val="21"/>
          <w:lang w:eastAsia="zh-CN"/>
        </w:rPr>
        <w:t>权</w:t>
      </w:r>
      <w:r w:rsidR="00670413" w:rsidRPr="00006BFE">
        <w:rPr>
          <w:rFonts w:ascii="SimSun" w:hAnsi="SimSun" w:hint="eastAsia"/>
          <w:sz w:val="21"/>
          <w:szCs w:val="21"/>
          <w:lang w:eastAsia="zh-CN"/>
        </w:rPr>
        <w:t>（下称“</w:t>
      </w:r>
      <w:r w:rsidR="00670413" w:rsidRPr="00006BFE">
        <w:rPr>
          <w:rFonts w:ascii="SimSun" w:hAnsi="SimSun" w:hint="eastAsia"/>
          <w:sz w:val="21"/>
          <w:szCs w:val="21"/>
          <w:lang w:eastAsia="zh-CN"/>
        </w:rPr>
        <w:t>A</w:t>
      </w:r>
      <w:r w:rsidR="00670413" w:rsidRPr="00006BFE">
        <w:rPr>
          <w:rFonts w:ascii="SimSun" w:hAnsi="SimSun"/>
          <w:sz w:val="21"/>
          <w:szCs w:val="21"/>
          <w:lang w:eastAsia="zh-CN"/>
        </w:rPr>
        <w:t>RR</w:t>
      </w:r>
      <w:r w:rsidR="00670413" w:rsidRPr="00006BFE">
        <w:rPr>
          <w:rFonts w:ascii="SimSun" w:hAnsi="SimSun" w:hint="eastAsia"/>
          <w:sz w:val="21"/>
          <w:szCs w:val="21"/>
          <w:lang w:eastAsia="zh-CN"/>
        </w:rPr>
        <w:t>”）</w:t>
      </w:r>
      <w:r w:rsidRPr="00006BFE">
        <w:rPr>
          <w:rFonts w:ascii="SimSun" w:hAnsi="SimSun" w:hint="eastAsia"/>
          <w:sz w:val="21"/>
          <w:szCs w:val="21"/>
          <w:lang w:eastAsia="zh-CN"/>
        </w:rPr>
        <w:t>制度</w:t>
      </w:r>
      <w:r w:rsidRPr="00006BFE">
        <w:rPr>
          <w:rFonts w:ascii="SimSun" w:hAnsi="SimSun"/>
          <w:sz w:val="21"/>
          <w:szCs w:val="21"/>
          <w:lang w:eastAsia="zh-CN"/>
        </w:rPr>
        <w:t>中，只有涉及某</w:t>
      </w:r>
      <w:r w:rsidR="00C23927" w:rsidRPr="00006BFE">
        <w:rPr>
          <w:rFonts w:ascii="SimSun" w:hAnsi="SimSun" w:hint="eastAsia"/>
          <w:sz w:val="21"/>
          <w:szCs w:val="21"/>
          <w:lang w:eastAsia="zh-CN"/>
        </w:rPr>
        <w:t>种</w:t>
      </w:r>
      <w:r w:rsidR="00590BA8" w:rsidRPr="00006BFE">
        <w:rPr>
          <w:rFonts w:ascii="SimSun" w:hAnsi="SimSun"/>
          <w:sz w:val="21"/>
          <w:szCs w:val="21"/>
          <w:lang w:eastAsia="zh-CN"/>
        </w:rPr>
        <w:t>艺术市场专业</w:t>
      </w:r>
      <w:r w:rsidR="00EF1B4A" w:rsidRPr="00006BFE">
        <w:rPr>
          <w:rFonts w:ascii="SimSun" w:hAnsi="SimSun" w:hint="eastAsia"/>
          <w:sz w:val="21"/>
          <w:szCs w:val="21"/>
          <w:lang w:eastAsia="zh-CN"/>
        </w:rPr>
        <w:t>人员</w:t>
      </w:r>
      <w:r w:rsidRPr="00006BFE">
        <w:rPr>
          <w:rFonts w:ascii="SimSun" w:hAnsi="SimSun"/>
          <w:sz w:val="21"/>
          <w:szCs w:val="21"/>
          <w:lang w:eastAsia="zh-CN"/>
        </w:rPr>
        <w:t>（如</w:t>
      </w:r>
      <w:r w:rsidR="00DF5C72" w:rsidRPr="00006BFE">
        <w:rPr>
          <w:rFonts w:ascii="SimSun" w:hAnsi="SimSun" w:hint="eastAsia"/>
          <w:sz w:val="21"/>
          <w:szCs w:val="21"/>
          <w:lang w:eastAsia="zh-CN"/>
        </w:rPr>
        <w:t>代理人</w:t>
      </w:r>
      <w:r w:rsidRPr="00006BFE">
        <w:rPr>
          <w:rFonts w:ascii="SimSun" w:hAnsi="SimSun"/>
          <w:sz w:val="21"/>
          <w:szCs w:val="21"/>
          <w:lang w:eastAsia="zh-CN"/>
        </w:rPr>
        <w:t>或画廊）的转售才被包括在内，私</w:t>
      </w:r>
      <w:r w:rsidRPr="00006BFE">
        <w:rPr>
          <w:rFonts w:ascii="SimSun" w:hAnsi="SimSun" w:hint="eastAsia"/>
          <w:sz w:val="21"/>
          <w:szCs w:val="21"/>
          <w:lang w:eastAsia="zh-CN"/>
        </w:rPr>
        <w:t>下</w:t>
      </w:r>
      <w:r w:rsidR="00891BCE" w:rsidRPr="00006BFE">
        <w:rPr>
          <w:rFonts w:ascii="SimSun" w:hAnsi="SimSun"/>
          <w:sz w:val="21"/>
          <w:szCs w:val="21"/>
          <w:lang w:eastAsia="zh-CN"/>
        </w:rPr>
        <w:t>转售和其他一些转售（如博物馆</w:t>
      </w:r>
      <w:r w:rsidR="00C23927" w:rsidRPr="00006BFE">
        <w:rPr>
          <w:rFonts w:ascii="SimSun" w:hAnsi="SimSun" w:hint="eastAsia"/>
          <w:sz w:val="21"/>
          <w:szCs w:val="21"/>
          <w:lang w:eastAsia="zh-CN"/>
        </w:rPr>
        <w:t>的转售</w:t>
      </w:r>
      <w:r w:rsidRPr="00006BFE">
        <w:rPr>
          <w:rFonts w:ascii="SimSun" w:hAnsi="SimSun"/>
          <w:sz w:val="21"/>
          <w:szCs w:val="21"/>
          <w:lang w:eastAsia="zh-CN"/>
        </w:rPr>
        <w:t>）</w:t>
      </w:r>
      <w:r w:rsidR="00C23927" w:rsidRPr="00006BFE">
        <w:rPr>
          <w:rFonts w:ascii="SimSun" w:hAnsi="SimSun" w:hint="eastAsia"/>
          <w:sz w:val="21"/>
          <w:szCs w:val="21"/>
          <w:lang w:eastAsia="zh-CN"/>
        </w:rPr>
        <w:t>则</w:t>
      </w:r>
      <w:r w:rsidRPr="00006BFE">
        <w:rPr>
          <w:rFonts w:ascii="SimSun" w:hAnsi="SimSun"/>
          <w:sz w:val="21"/>
          <w:szCs w:val="21"/>
          <w:lang w:eastAsia="zh-CN"/>
        </w:rPr>
        <w:t>不在</w:t>
      </w:r>
      <w:r w:rsidRPr="00006BFE">
        <w:rPr>
          <w:rFonts w:ascii="SimSun" w:hAnsi="SimSun" w:hint="eastAsia"/>
          <w:sz w:val="21"/>
          <w:szCs w:val="21"/>
          <w:lang w:eastAsia="zh-CN"/>
        </w:rPr>
        <w:t>该</w:t>
      </w:r>
      <w:r w:rsidR="00C23927" w:rsidRPr="00006BFE">
        <w:rPr>
          <w:rFonts w:ascii="SimSun" w:hAnsi="SimSun" w:hint="eastAsia"/>
          <w:sz w:val="21"/>
          <w:szCs w:val="21"/>
          <w:lang w:eastAsia="zh-CN"/>
        </w:rPr>
        <w:t>制度范围</w:t>
      </w:r>
      <w:r w:rsidRPr="00006BFE">
        <w:rPr>
          <w:rFonts w:ascii="SimSun" w:hAnsi="SimSun"/>
          <w:sz w:val="21"/>
          <w:szCs w:val="21"/>
          <w:lang w:eastAsia="zh-CN"/>
        </w:rPr>
        <w:t>之内。这些限制在不同的国家法律中以不同的方式</w:t>
      </w:r>
      <w:r w:rsidR="00C23927" w:rsidRPr="00006BFE">
        <w:rPr>
          <w:rFonts w:ascii="SimSun" w:hAnsi="SimSun" w:hint="eastAsia"/>
          <w:sz w:val="21"/>
          <w:szCs w:val="21"/>
          <w:lang w:eastAsia="zh-CN"/>
        </w:rPr>
        <w:t>规制</w:t>
      </w:r>
      <w:r w:rsidRPr="00006BFE">
        <w:rPr>
          <w:rFonts w:ascii="SimSun" w:hAnsi="SimSun"/>
          <w:sz w:val="21"/>
          <w:szCs w:val="21"/>
          <w:lang w:eastAsia="zh-CN"/>
        </w:rPr>
        <w:t>，正如</w:t>
      </w:r>
      <w:r w:rsidRPr="00006BFE">
        <w:rPr>
          <w:rFonts w:ascii="SimSun" w:hAnsi="SimSun" w:hint="eastAsia"/>
          <w:sz w:val="21"/>
          <w:szCs w:val="21"/>
          <w:lang w:eastAsia="zh-CN"/>
        </w:rPr>
        <w:t>下文范例中</w:t>
      </w:r>
      <w:r w:rsidRPr="00006BFE">
        <w:rPr>
          <w:rFonts w:ascii="SimSun" w:hAnsi="SimSun"/>
          <w:sz w:val="21"/>
          <w:szCs w:val="21"/>
          <w:lang w:eastAsia="zh-CN"/>
        </w:rPr>
        <w:t>所说明的那样。将私</w:t>
      </w:r>
      <w:r w:rsidRPr="00006BFE">
        <w:rPr>
          <w:rFonts w:ascii="SimSun" w:hAnsi="SimSun" w:hint="eastAsia"/>
          <w:sz w:val="21"/>
          <w:szCs w:val="21"/>
          <w:lang w:eastAsia="zh-CN"/>
        </w:rPr>
        <w:t>下交易</w:t>
      </w:r>
      <w:r w:rsidR="00891BCE" w:rsidRPr="00006BFE">
        <w:rPr>
          <w:rFonts w:ascii="SimSun" w:hAnsi="SimSun"/>
          <w:sz w:val="21"/>
          <w:szCs w:val="21"/>
          <w:lang w:eastAsia="zh-CN"/>
        </w:rPr>
        <w:t>排除在外的原因似乎很明显</w:t>
      </w:r>
      <w:r w:rsidRPr="00006BFE">
        <w:rPr>
          <w:rFonts w:ascii="SimSun" w:hAnsi="SimSun" w:hint="eastAsia"/>
          <w:sz w:val="21"/>
          <w:szCs w:val="21"/>
          <w:lang w:eastAsia="zh-CN"/>
        </w:rPr>
        <w:t>——</w:t>
      </w:r>
      <w:r w:rsidR="00C23927" w:rsidRPr="00006BFE">
        <w:rPr>
          <w:rFonts w:ascii="SimSun" w:hAnsi="SimSun" w:hint="eastAsia"/>
          <w:sz w:val="21"/>
          <w:szCs w:val="21"/>
          <w:lang w:eastAsia="zh-CN"/>
        </w:rPr>
        <w:t>难以</w:t>
      </w:r>
      <w:r w:rsidR="00C23927" w:rsidRPr="00006BFE">
        <w:rPr>
          <w:rFonts w:ascii="SimSun" w:hAnsi="SimSun"/>
          <w:sz w:val="21"/>
          <w:szCs w:val="21"/>
          <w:lang w:eastAsia="zh-CN"/>
        </w:rPr>
        <w:t>识别和</w:t>
      </w:r>
      <w:r w:rsidR="00C23927" w:rsidRPr="00006BFE">
        <w:rPr>
          <w:rFonts w:ascii="SimSun" w:hAnsi="SimSun" w:hint="eastAsia"/>
          <w:sz w:val="21"/>
          <w:szCs w:val="21"/>
          <w:lang w:eastAsia="zh-CN"/>
        </w:rPr>
        <w:t>追</w:t>
      </w:r>
      <w:r w:rsidR="00C23927" w:rsidRPr="00006BFE">
        <w:rPr>
          <w:rFonts w:ascii="SimSun" w:hAnsi="SimSun"/>
          <w:sz w:val="21"/>
          <w:szCs w:val="21"/>
          <w:lang w:eastAsia="zh-CN"/>
        </w:rPr>
        <w:t>踪这种交易，但</w:t>
      </w:r>
      <w:r w:rsidR="00C23927" w:rsidRPr="00006BFE">
        <w:rPr>
          <w:rFonts w:ascii="SimSun" w:hAnsi="SimSun" w:hint="eastAsia"/>
          <w:sz w:val="21"/>
          <w:szCs w:val="21"/>
          <w:lang w:eastAsia="zh-CN"/>
        </w:rPr>
        <w:t>可以推断</w:t>
      </w:r>
      <w:r w:rsidR="00891BCE" w:rsidRPr="00006BFE">
        <w:rPr>
          <w:rFonts w:ascii="SimSun" w:hAnsi="SimSun"/>
          <w:sz w:val="21"/>
          <w:szCs w:val="21"/>
          <w:lang w:eastAsia="zh-CN"/>
        </w:rPr>
        <w:t>，这确实导致了</w:t>
      </w:r>
      <w:r w:rsidR="00C23927" w:rsidRPr="00006BFE">
        <w:rPr>
          <w:rFonts w:ascii="SimSun" w:hAnsi="SimSun" w:hint="eastAsia"/>
          <w:sz w:val="21"/>
          <w:szCs w:val="21"/>
          <w:lang w:eastAsia="zh-CN"/>
        </w:rPr>
        <w:t>艺术家从这些转售获得的收入中存在巨大</w:t>
      </w:r>
      <w:r w:rsidR="00E6388F">
        <w:rPr>
          <w:rFonts w:ascii="SimSun" w:hAnsi="SimSun" w:hint="eastAsia"/>
          <w:sz w:val="21"/>
          <w:szCs w:val="21"/>
          <w:lang w:eastAsia="zh-CN"/>
        </w:rPr>
        <w:t>空缺</w:t>
      </w:r>
      <w:r w:rsidR="00891BCE" w:rsidRPr="00006BFE">
        <w:rPr>
          <w:rFonts w:ascii="SimSun" w:hAnsi="SimSun"/>
          <w:sz w:val="21"/>
          <w:szCs w:val="21"/>
          <w:lang w:eastAsia="zh-CN"/>
        </w:rPr>
        <w:t>。</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b/>
          <w:bCs/>
          <w:sz w:val="21"/>
          <w:szCs w:val="21"/>
          <w:lang w:eastAsia="zh-CN"/>
        </w:rPr>
      </w:pPr>
      <w:r w:rsidRPr="00006BFE">
        <w:rPr>
          <w:rFonts w:ascii="SimSun" w:hAnsi="SimSun"/>
          <w:sz w:val="21"/>
          <w:szCs w:val="21"/>
          <w:lang w:eastAsia="zh-CN"/>
        </w:rPr>
        <w:t>大多数国家的</w:t>
      </w:r>
      <w:r w:rsidR="00670413" w:rsidRPr="00006BFE">
        <w:rPr>
          <w:rFonts w:ascii="SimSun" w:hAnsi="SimSun" w:hint="eastAsia"/>
          <w:sz w:val="21"/>
          <w:szCs w:val="21"/>
          <w:lang w:eastAsia="zh-CN"/>
        </w:rPr>
        <w:t>A</w:t>
      </w:r>
      <w:r w:rsidR="00670413" w:rsidRPr="00006BFE">
        <w:rPr>
          <w:rFonts w:ascii="SimSun" w:hAnsi="SimSun"/>
          <w:sz w:val="21"/>
          <w:szCs w:val="21"/>
          <w:lang w:eastAsia="zh-CN"/>
        </w:rPr>
        <w:t>RR</w:t>
      </w:r>
      <w:r w:rsidR="00354A3A" w:rsidRPr="00006BFE">
        <w:rPr>
          <w:rFonts w:ascii="SimSun" w:hAnsi="SimSun" w:hint="eastAsia"/>
          <w:sz w:val="21"/>
          <w:szCs w:val="21"/>
          <w:lang w:eastAsia="zh-CN"/>
        </w:rPr>
        <w:t>制度</w:t>
      </w:r>
      <w:r w:rsidRPr="00006BFE">
        <w:rPr>
          <w:rFonts w:ascii="SimSun" w:hAnsi="SimSun"/>
          <w:sz w:val="21"/>
          <w:szCs w:val="21"/>
          <w:lang w:eastAsia="zh-CN"/>
        </w:rPr>
        <w:t>通常都设定了最低转售价格，这对所涵盖的转售数量起到了进一步的过滤作用。此外，在</w:t>
      </w:r>
      <w:r w:rsidR="00C23927" w:rsidRPr="00006BFE">
        <w:rPr>
          <w:rFonts w:ascii="SimSun" w:hAnsi="SimSun" w:hint="eastAsia"/>
          <w:sz w:val="21"/>
          <w:szCs w:val="21"/>
          <w:lang w:eastAsia="zh-CN"/>
        </w:rPr>
        <w:t>界定确切是哪件艺术品被转售了时可能会出现难题</w:t>
      </w:r>
      <w:r w:rsidRPr="00006BFE">
        <w:rPr>
          <w:rFonts w:ascii="SimSun" w:hAnsi="SimSun"/>
          <w:sz w:val="21"/>
          <w:szCs w:val="21"/>
          <w:lang w:eastAsia="zh-CN"/>
        </w:rPr>
        <w:t>，例如，在</w:t>
      </w:r>
      <w:r w:rsidR="00C45ED8" w:rsidRPr="00006BFE">
        <w:rPr>
          <w:rFonts w:ascii="SimSun" w:hAnsi="SimSun"/>
          <w:sz w:val="21"/>
          <w:szCs w:val="21"/>
          <w:lang w:eastAsia="zh-CN"/>
        </w:rPr>
        <w:t>一次交易中包括多</w:t>
      </w:r>
      <w:r w:rsidR="00416E5B">
        <w:rPr>
          <w:rFonts w:ascii="SimSun" w:hAnsi="SimSun" w:hint="eastAsia"/>
          <w:sz w:val="21"/>
          <w:szCs w:val="21"/>
          <w:lang w:eastAsia="zh-CN"/>
        </w:rPr>
        <w:t>个部分</w:t>
      </w:r>
      <w:r w:rsidRPr="00006BFE">
        <w:rPr>
          <w:rFonts w:ascii="SimSun" w:hAnsi="SimSun"/>
          <w:sz w:val="21"/>
          <w:szCs w:val="21"/>
          <w:lang w:eastAsia="zh-CN"/>
        </w:rPr>
        <w:t>（双联画、拼贴画等等）。因此，</w:t>
      </w:r>
      <w:r w:rsidR="00D46C3C" w:rsidRPr="00006BFE">
        <w:rPr>
          <w:rFonts w:ascii="SimSun" w:hAnsi="SimSun" w:hint="eastAsia"/>
          <w:sz w:val="21"/>
          <w:szCs w:val="21"/>
          <w:lang w:eastAsia="zh-CN"/>
        </w:rPr>
        <w:t>这</w:t>
      </w:r>
      <w:r w:rsidR="00416E5B">
        <w:rPr>
          <w:rFonts w:ascii="SimSun" w:hAnsi="SimSun" w:hint="eastAsia"/>
          <w:sz w:val="21"/>
          <w:szCs w:val="21"/>
          <w:lang w:eastAsia="zh-CN"/>
        </w:rPr>
        <w:t>些问题和其他事项，例如，对增值税和买方溢价的处理，在每一项</w:t>
      </w:r>
      <w:r w:rsidR="00416E5B">
        <w:rPr>
          <w:rFonts w:ascii="SimSun" w:hAnsi="SimSun" w:hint="eastAsia"/>
          <w:sz w:val="21"/>
          <w:szCs w:val="21"/>
          <w:lang w:eastAsia="zh-CN"/>
        </w:rPr>
        <w:t>A</w:t>
      </w:r>
      <w:r w:rsidR="00416E5B">
        <w:rPr>
          <w:rFonts w:ascii="SimSun" w:hAnsi="SimSun"/>
          <w:sz w:val="21"/>
          <w:szCs w:val="21"/>
          <w:lang w:eastAsia="zh-CN"/>
        </w:rPr>
        <w:t>RR</w:t>
      </w:r>
      <w:r w:rsidR="00D46C3C" w:rsidRPr="00006BFE">
        <w:rPr>
          <w:rFonts w:ascii="SimSun" w:hAnsi="SimSun" w:hint="eastAsia"/>
          <w:sz w:val="21"/>
          <w:szCs w:val="21"/>
          <w:lang w:eastAsia="zh-CN"/>
        </w:rPr>
        <w:t>制度中可能会有不同的处理</w:t>
      </w:r>
      <w:r w:rsidR="00D46C3C" w:rsidRPr="00006BFE">
        <w:rPr>
          <w:rFonts w:ascii="SimSun" w:hAnsi="SimSun"/>
          <w:sz w:val="21"/>
          <w:szCs w:val="21"/>
          <w:lang w:eastAsia="zh-CN"/>
        </w:rPr>
        <w:t>方式，下</w:t>
      </w:r>
      <w:r w:rsidR="00D46C3C" w:rsidRPr="00006BFE">
        <w:rPr>
          <w:rFonts w:ascii="SimSun" w:hAnsi="SimSun" w:hint="eastAsia"/>
          <w:sz w:val="21"/>
          <w:szCs w:val="21"/>
          <w:lang w:eastAsia="zh-CN"/>
        </w:rPr>
        <w:t>文</w:t>
      </w:r>
      <w:r w:rsidR="00D46C3C" w:rsidRPr="00006BFE">
        <w:rPr>
          <w:rFonts w:ascii="SimSun" w:hAnsi="SimSun"/>
          <w:sz w:val="21"/>
          <w:szCs w:val="21"/>
          <w:lang w:eastAsia="zh-CN"/>
        </w:rPr>
        <w:t>更详细的国家</w:t>
      </w:r>
      <w:r w:rsidR="00D46C3C" w:rsidRPr="00006BFE">
        <w:rPr>
          <w:rFonts w:ascii="SimSun" w:hAnsi="SimSun" w:hint="eastAsia"/>
          <w:sz w:val="21"/>
          <w:szCs w:val="21"/>
          <w:lang w:eastAsia="zh-CN"/>
        </w:rPr>
        <w:t>报告</w:t>
      </w:r>
      <w:r w:rsidRPr="00006BFE">
        <w:rPr>
          <w:rFonts w:ascii="SimSun" w:hAnsi="SimSun"/>
          <w:sz w:val="21"/>
          <w:szCs w:val="21"/>
          <w:lang w:eastAsia="zh-CN"/>
        </w:rPr>
        <w:t>说明了这一点。</w:t>
      </w:r>
    </w:p>
    <w:p w:rsidR="004147F9" w:rsidRPr="00006BFE" w:rsidRDefault="004813E1" w:rsidP="00AE3D06">
      <w:pPr>
        <w:pStyle w:val="Heading3"/>
        <w:overflowPunct w:val="0"/>
        <w:spacing w:beforeLines="100" w:afterLines="50" w:after="120" w:line="340" w:lineRule="atLeast"/>
        <w:rPr>
          <w:rFonts w:ascii="SimSun" w:hAnsi="SimSun"/>
          <w:sz w:val="21"/>
          <w:szCs w:val="21"/>
        </w:rPr>
      </w:pPr>
      <w:r w:rsidRPr="00006BFE">
        <w:rPr>
          <w:rFonts w:ascii="SimSun" w:hAnsi="SimSun" w:hint="eastAsia"/>
          <w:sz w:val="21"/>
          <w:szCs w:val="21"/>
        </w:rPr>
        <w:t>联合王</w:t>
      </w:r>
      <w:r w:rsidR="00891BCE" w:rsidRPr="00006BFE">
        <w:rPr>
          <w:rFonts w:ascii="SimSun" w:hAnsi="SimSun"/>
          <w:sz w:val="21"/>
          <w:szCs w:val="21"/>
        </w:rPr>
        <w:t>国</w:t>
      </w:r>
    </w:p>
    <w:p w:rsidR="004147F9" w:rsidRPr="00006BFE" w:rsidRDefault="004813E1"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在</w:t>
      </w:r>
      <w:r w:rsidRPr="00006BFE">
        <w:rPr>
          <w:rFonts w:ascii="SimSun" w:hAnsi="SimSun" w:hint="eastAsia"/>
          <w:sz w:val="21"/>
          <w:szCs w:val="21"/>
          <w:lang w:eastAsia="zh-CN"/>
        </w:rPr>
        <w:t>该国</w:t>
      </w:r>
      <w:r w:rsidR="00891BCE" w:rsidRPr="00006BFE">
        <w:rPr>
          <w:rFonts w:ascii="SimSun" w:hAnsi="SimSun"/>
          <w:sz w:val="21"/>
          <w:szCs w:val="21"/>
          <w:lang w:eastAsia="zh-CN"/>
        </w:rPr>
        <w:t>，</w:t>
      </w:r>
      <w:r w:rsidR="00670413" w:rsidRPr="00006BFE">
        <w:rPr>
          <w:rFonts w:ascii="SimSun" w:hAnsi="SimSun" w:hint="eastAsia"/>
          <w:sz w:val="21"/>
          <w:szCs w:val="21"/>
          <w:lang w:eastAsia="zh-CN"/>
        </w:rPr>
        <w:t>A</w:t>
      </w:r>
      <w:r w:rsidR="00670413" w:rsidRPr="00006BFE">
        <w:rPr>
          <w:rFonts w:ascii="SimSun" w:hAnsi="SimSun"/>
          <w:sz w:val="21"/>
          <w:szCs w:val="21"/>
          <w:lang w:eastAsia="zh-CN"/>
        </w:rPr>
        <w:t>RR</w:t>
      </w:r>
      <w:r w:rsidR="00891BCE" w:rsidRPr="00006BFE">
        <w:rPr>
          <w:rFonts w:ascii="SimSun" w:hAnsi="SimSun"/>
          <w:sz w:val="21"/>
          <w:szCs w:val="21"/>
          <w:lang w:eastAsia="zh-CN"/>
        </w:rPr>
        <w:t>适用于</w:t>
      </w:r>
      <w:r w:rsidR="00B37F4D" w:rsidRPr="00006BFE">
        <w:rPr>
          <w:rFonts w:ascii="SimSun" w:hAnsi="SimSun"/>
          <w:sz w:val="21"/>
          <w:szCs w:val="21"/>
          <w:lang w:eastAsia="zh-CN"/>
        </w:rPr>
        <w:t>所有权</w:t>
      </w:r>
      <w:r w:rsidRPr="00006BFE">
        <w:rPr>
          <w:rFonts w:ascii="SimSun" w:hAnsi="SimSun" w:hint="eastAsia"/>
          <w:sz w:val="21"/>
          <w:szCs w:val="21"/>
          <w:lang w:eastAsia="zh-CN"/>
        </w:rPr>
        <w:t>首次</w:t>
      </w:r>
      <w:r w:rsidR="001019FD" w:rsidRPr="00006BFE">
        <w:rPr>
          <w:rFonts w:ascii="SimSun" w:hAnsi="SimSun"/>
          <w:sz w:val="21"/>
          <w:szCs w:val="21"/>
          <w:lang w:eastAsia="zh-CN"/>
        </w:rPr>
        <w:t>转让之后</w:t>
      </w:r>
      <w:r w:rsidR="001019FD" w:rsidRPr="00006BFE">
        <w:rPr>
          <w:rFonts w:ascii="SimSun" w:hAnsi="SimSun" w:hint="eastAsia"/>
          <w:sz w:val="21"/>
          <w:szCs w:val="21"/>
          <w:lang w:eastAsia="zh-CN"/>
        </w:rPr>
        <w:t>由</w:t>
      </w:r>
      <w:r w:rsidR="001019FD" w:rsidRPr="00006BFE">
        <w:rPr>
          <w:rFonts w:ascii="SimSun" w:hAnsi="SimSun"/>
          <w:sz w:val="21"/>
          <w:szCs w:val="21"/>
          <w:lang w:eastAsia="zh-CN"/>
        </w:rPr>
        <w:t>买方或卖方（或其</w:t>
      </w:r>
      <w:r w:rsidR="001019FD" w:rsidRPr="00006BFE">
        <w:rPr>
          <w:rFonts w:ascii="SimSun" w:hAnsi="SimSun" w:hint="eastAsia"/>
          <w:sz w:val="21"/>
          <w:szCs w:val="21"/>
          <w:lang w:eastAsia="zh-CN"/>
        </w:rPr>
        <w:t>代理人</w:t>
      </w:r>
      <w:r w:rsidR="001019FD" w:rsidRPr="00006BFE">
        <w:rPr>
          <w:rFonts w:ascii="SimSun" w:hAnsi="SimSun"/>
          <w:sz w:val="21"/>
          <w:szCs w:val="21"/>
          <w:lang w:eastAsia="zh-CN"/>
        </w:rPr>
        <w:t>）在艺术品</w:t>
      </w:r>
      <w:r w:rsidR="001019FD" w:rsidRPr="00006BFE">
        <w:rPr>
          <w:rFonts w:ascii="SimSun" w:hAnsi="SimSun" w:hint="eastAsia"/>
          <w:sz w:val="21"/>
          <w:szCs w:val="21"/>
          <w:lang w:eastAsia="zh-CN"/>
        </w:rPr>
        <w:t>交易业务</w:t>
      </w:r>
      <w:r w:rsidR="001019FD" w:rsidRPr="00006BFE">
        <w:rPr>
          <w:rFonts w:ascii="SimSun" w:hAnsi="SimSun"/>
          <w:sz w:val="21"/>
          <w:szCs w:val="21"/>
          <w:lang w:eastAsia="zh-CN"/>
        </w:rPr>
        <w:t>中</w:t>
      </w:r>
      <w:r w:rsidR="001019FD" w:rsidRPr="00006BFE">
        <w:rPr>
          <w:rFonts w:ascii="SimSun" w:hAnsi="SimSun" w:hint="eastAsia"/>
          <w:sz w:val="21"/>
          <w:szCs w:val="21"/>
          <w:lang w:eastAsia="zh-CN"/>
        </w:rPr>
        <w:t>进行</w:t>
      </w:r>
      <w:r w:rsidR="001019FD" w:rsidRPr="00006BFE">
        <w:rPr>
          <w:rFonts w:ascii="SimSun" w:hAnsi="SimSun"/>
          <w:sz w:val="21"/>
          <w:szCs w:val="21"/>
          <w:lang w:eastAsia="zh-CN"/>
        </w:rPr>
        <w:t>的任何作品</w:t>
      </w:r>
      <w:r w:rsidR="001019FD" w:rsidRPr="00006BFE">
        <w:rPr>
          <w:rFonts w:ascii="SimSun" w:hAnsi="SimSun" w:hint="eastAsia"/>
          <w:sz w:val="21"/>
          <w:szCs w:val="21"/>
          <w:lang w:eastAsia="zh-CN"/>
        </w:rPr>
        <w:t>所有权</w:t>
      </w:r>
      <w:r w:rsidR="001019FD" w:rsidRPr="00006BFE">
        <w:rPr>
          <w:rFonts w:ascii="SimSun" w:hAnsi="SimSun"/>
          <w:sz w:val="21"/>
          <w:szCs w:val="21"/>
          <w:lang w:eastAsia="zh-CN"/>
        </w:rPr>
        <w:t>转让</w:t>
      </w:r>
      <w:r w:rsidR="00B37F4D" w:rsidRPr="00006BFE">
        <w:rPr>
          <w:rFonts w:ascii="SimSun" w:hAnsi="SimSun"/>
          <w:sz w:val="21"/>
          <w:szCs w:val="21"/>
          <w:lang w:eastAsia="zh-CN"/>
        </w:rPr>
        <w:t>。然而，根据</w:t>
      </w:r>
      <w:r w:rsidR="00B37F4D" w:rsidRPr="00006BFE">
        <w:rPr>
          <w:rFonts w:ascii="SimSun" w:hAnsi="SimSun" w:hint="eastAsia"/>
          <w:sz w:val="21"/>
          <w:szCs w:val="21"/>
          <w:lang w:eastAsia="zh-CN"/>
        </w:rPr>
        <w:t>联合王国</w:t>
      </w:r>
      <w:r w:rsidR="00891BCE" w:rsidRPr="00006BFE">
        <w:rPr>
          <w:rFonts w:ascii="SimSun" w:hAnsi="SimSun"/>
          <w:sz w:val="21"/>
          <w:szCs w:val="21"/>
          <w:lang w:eastAsia="zh-CN"/>
        </w:rPr>
        <w:t>法律，</w:t>
      </w:r>
      <w:r w:rsidR="0006337B" w:rsidRPr="00006BFE">
        <w:rPr>
          <w:rFonts w:ascii="SimSun" w:hAnsi="SimSun" w:hint="eastAsia"/>
          <w:sz w:val="21"/>
          <w:szCs w:val="21"/>
          <w:lang w:eastAsia="zh-CN"/>
        </w:rPr>
        <w:t>将作品</w:t>
      </w:r>
      <w:r w:rsidR="00095D53">
        <w:rPr>
          <w:rFonts w:ascii="SimSun" w:hAnsi="SimSun" w:hint="eastAsia"/>
          <w:sz w:val="21"/>
          <w:szCs w:val="21"/>
          <w:lang w:eastAsia="zh-CN"/>
        </w:rPr>
        <w:t>在</w:t>
      </w:r>
      <w:r w:rsidR="00891BCE" w:rsidRPr="00006BFE">
        <w:rPr>
          <w:rFonts w:ascii="SimSun" w:hAnsi="SimSun"/>
          <w:sz w:val="21"/>
          <w:szCs w:val="21"/>
          <w:lang w:eastAsia="zh-CN"/>
        </w:rPr>
        <w:t>拍卖</w:t>
      </w:r>
      <w:r w:rsidR="0006337B" w:rsidRPr="00006BFE">
        <w:rPr>
          <w:rFonts w:ascii="SimSun" w:hAnsi="SimSun" w:hint="eastAsia"/>
          <w:sz w:val="21"/>
          <w:szCs w:val="21"/>
          <w:lang w:eastAsia="zh-CN"/>
        </w:rPr>
        <w:t>行</w:t>
      </w:r>
      <w:r w:rsidR="0006337B" w:rsidRPr="00006BFE">
        <w:rPr>
          <w:rFonts w:ascii="SimSun" w:hAnsi="SimSun"/>
          <w:sz w:val="21"/>
          <w:szCs w:val="21"/>
          <w:lang w:eastAsia="zh-CN"/>
        </w:rPr>
        <w:t>或</w:t>
      </w:r>
      <w:r w:rsidR="00E6388F">
        <w:rPr>
          <w:rFonts w:ascii="SimSun" w:hAnsi="SimSun" w:hint="eastAsia"/>
          <w:sz w:val="21"/>
          <w:szCs w:val="21"/>
          <w:lang w:eastAsia="zh-CN"/>
        </w:rPr>
        <w:t>通过</w:t>
      </w:r>
      <w:r w:rsidR="00891BCE" w:rsidRPr="00006BFE">
        <w:rPr>
          <w:rFonts w:ascii="SimSun" w:hAnsi="SimSun"/>
          <w:sz w:val="21"/>
          <w:szCs w:val="21"/>
          <w:lang w:eastAsia="zh-CN"/>
        </w:rPr>
        <w:t>画廊</w:t>
      </w:r>
      <w:r w:rsidR="00E6388F">
        <w:rPr>
          <w:rFonts w:ascii="SimSun" w:hAnsi="SimSun" w:hint="eastAsia"/>
          <w:sz w:val="21"/>
          <w:szCs w:val="21"/>
          <w:lang w:eastAsia="zh-CN"/>
        </w:rPr>
        <w:t>寄售</w:t>
      </w:r>
      <w:r w:rsidR="00891BCE" w:rsidRPr="00006BFE">
        <w:rPr>
          <w:rFonts w:ascii="SimSun" w:hAnsi="SimSun"/>
          <w:sz w:val="21"/>
          <w:szCs w:val="21"/>
          <w:lang w:eastAsia="zh-CN"/>
        </w:rPr>
        <w:t>通常不涉及所有权的转让，因此被</w:t>
      </w:r>
      <w:r w:rsidR="00590BA8" w:rsidRPr="00006BFE">
        <w:rPr>
          <w:rFonts w:ascii="SimSun" w:hAnsi="SimSun" w:hint="eastAsia"/>
          <w:sz w:val="21"/>
          <w:szCs w:val="21"/>
          <w:lang w:eastAsia="zh-CN"/>
        </w:rPr>
        <w:t>豁免</w:t>
      </w:r>
      <w:r w:rsidR="00891BCE" w:rsidRPr="00006BFE">
        <w:rPr>
          <w:rFonts w:ascii="SimSun" w:hAnsi="SimSun"/>
          <w:sz w:val="21"/>
          <w:szCs w:val="21"/>
          <w:lang w:eastAsia="zh-CN"/>
        </w:rPr>
        <w:t>。</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sz w:val="21"/>
          <w:szCs w:val="21"/>
        </w:rPr>
      </w:pPr>
      <w:r w:rsidRPr="00006BFE">
        <w:rPr>
          <w:rFonts w:ascii="SimSun" w:hAnsi="SimSun"/>
          <w:sz w:val="21"/>
          <w:szCs w:val="21"/>
        </w:rPr>
        <w:t>需要注意的其他</w:t>
      </w:r>
      <w:r w:rsidR="00B50C47">
        <w:rPr>
          <w:rFonts w:ascii="SimSun" w:hAnsi="SimSun" w:hint="eastAsia"/>
          <w:sz w:val="21"/>
          <w:szCs w:val="21"/>
        </w:rPr>
        <w:t>要点</w:t>
      </w:r>
      <w:r w:rsidR="00B37F4D" w:rsidRPr="00006BFE">
        <w:rPr>
          <w:rFonts w:ascii="SimSun" w:hAnsi="SimSun" w:hint="eastAsia"/>
          <w:sz w:val="21"/>
          <w:szCs w:val="21"/>
        </w:rPr>
        <w:t>：</w:t>
      </w:r>
    </w:p>
    <w:p w:rsidR="004147F9" w:rsidRPr="00006BFE" w:rsidRDefault="008736D1" w:rsidP="00B144A0">
      <w:pPr>
        <w:pStyle w:val="ListParagraph"/>
        <w:numPr>
          <w:ilvl w:val="0"/>
          <w:numId w:val="9"/>
        </w:numPr>
        <w:overflowPunct w:val="0"/>
        <w:spacing w:afterLines="50" w:after="120" w:line="340" w:lineRule="atLeast"/>
        <w:ind w:leftChars="200" w:left="860" w:hangingChars="200" w:hanging="420"/>
        <w:jc w:val="both"/>
        <w:rPr>
          <w:rFonts w:ascii="SimSun" w:eastAsia="SimSun" w:hAnsi="SimSun" w:cs="Arial"/>
          <w:sz w:val="21"/>
          <w:szCs w:val="21"/>
          <w:lang w:eastAsia="zh-CN"/>
        </w:rPr>
      </w:pPr>
      <w:r w:rsidRPr="00006BFE">
        <w:rPr>
          <w:rFonts w:ascii="SimSun" w:eastAsia="SimSun" w:hAnsi="SimSun" w:cs="Arial"/>
          <w:sz w:val="21"/>
          <w:szCs w:val="21"/>
          <w:lang w:eastAsia="zh-CN"/>
        </w:rPr>
        <w:t>作品的</w:t>
      </w:r>
      <w:r w:rsidR="00C45ED8" w:rsidRPr="00006BFE">
        <w:rPr>
          <w:rFonts w:ascii="SimSun" w:eastAsia="SimSun" w:hAnsi="SimSun" w:cs="Arial"/>
          <w:sz w:val="21"/>
          <w:szCs w:val="21"/>
          <w:lang w:eastAsia="zh-CN"/>
        </w:rPr>
        <w:t>售价必须</w:t>
      </w:r>
      <w:r w:rsidR="00C45ED8" w:rsidRPr="00006BFE">
        <w:rPr>
          <w:rFonts w:ascii="SimSun" w:eastAsia="SimSun" w:hAnsi="SimSun" w:cs="Arial" w:hint="eastAsia"/>
          <w:sz w:val="21"/>
          <w:szCs w:val="21"/>
          <w:lang w:eastAsia="zh-CN"/>
        </w:rPr>
        <w:t>为</w:t>
      </w:r>
      <w:r w:rsidR="00891BCE" w:rsidRPr="00006BFE">
        <w:rPr>
          <w:rFonts w:ascii="SimSun" w:eastAsia="SimSun" w:hAnsi="SimSun" w:cs="Arial"/>
          <w:sz w:val="21"/>
          <w:szCs w:val="21"/>
          <w:lang w:eastAsia="zh-CN"/>
        </w:rPr>
        <w:t>1</w:t>
      </w:r>
      <w:r w:rsidR="00590BA8" w:rsidRPr="00006BFE">
        <w:rPr>
          <w:rFonts w:ascii="SimSun" w:eastAsia="SimSun" w:hAnsi="SimSun" w:cs="Arial"/>
          <w:sz w:val="21"/>
          <w:szCs w:val="21"/>
          <w:lang w:eastAsia="zh-CN"/>
        </w:rPr>
        <w:t>,</w:t>
      </w:r>
      <w:r w:rsidR="00891BCE" w:rsidRPr="00006BFE">
        <w:rPr>
          <w:rFonts w:ascii="SimSun" w:eastAsia="SimSun" w:hAnsi="SimSun" w:cs="Arial"/>
          <w:sz w:val="21"/>
          <w:szCs w:val="21"/>
          <w:lang w:eastAsia="zh-CN"/>
        </w:rPr>
        <w:t>000欧元及以上，或</w:t>
      </w:r>
      <w:r w:rsidR="00DF5C72" w:rsidRPr="00006BFE">
        <w:rPr>
          <w:rFonts w:ascii="SimSun" w:eastAsia="SimSun" w:hAnsi="SimSun" w:cs="Arial" w:hint="eastAsia"/>
          <w:sz w:val="21"/>
          <w:szCs w:val="21"/>
          <w:lang w:eastAsia="zh-CN"/>
        </w:rPr>
        <w:t>出售</w:t>
      </w:r>
      <w:r w:rsidR="00891BCE" w:rsidRPr="00006BFE">
        <w:rPr>
          <w:rFonts w:ascii="SimSun" w:eastAsia="SimSun" w:hAnsi="SimSun" w:cs="Arial"/>
          <w:sz w:val="21"/>
          <w:szCs w:val="21"/>
          <w:lang w:eastAsia="zh-CN"/>
        </w:rPr>
        <w:t>当日的等值英镑。</w:t>
      </w:r>
    </w:p>
    <w:p w:rsidR="004147F9" w:rsidRPr="00006BFE" w:rsidRDefault="00C45ED8" w:rsidP="00B144A0">
      <w:pPr>
        <w:pStyle w:val="ListParagraph"/>
        <w:numPr>
          <w:ilvl w:val="0"/>
          <w:numId w:val="9"/>
        </w:numPr>
        <w:overflowPunct w:val="0"/>
        <w:spacing w:afterLines="50" w:after="120" w:line="340" w:lineRule="atLeast"/>
        <w:ind w:leftChars="200" w:left="860" w:hangingChars="200" w:hanging="420"/>
        <w:jc w:val="both"/>
        <w:rPr>
          <w:rFonts w:ascii="SimSun" w:eastAsia="SimSun" w:hAnsi="SimSun" w:cs="Arial"/>
          <w:sz w:val="21"/>
          <w:szCs w:val="21"/>
          <w:lang w:eastAsia="zh-CN"/>
        </w:rPr>
      </w:pPr>
      <w:r w:rsidRPr="00006BFE">
        <w:rPr>
          <w:rFonts w:ascii="SimSun" w:eastAsia="SimSun" w:hAnsi="SimSun" w:cs="Arial"/>
          <w:sz w:val="21"/>
          <w:szCs w:val="21"/>
          <w:lang w:eastAsia="zh-CN"/>
        </w:rPr>
        <w:t>含有多</w:t>
      </w:r>
      <w:r w:rsidR="000255CB" w:rsidRPr="00006BFE">
        <w:rPr>
          <w:rFonts w:ascii="SimSun" w:eastAsia="SimSun" w:hAnsi="SimSun" w:cs="Arial" w:hint="eastAsia"/>
          <w:sz w:val="21"/>
          <w:szCs w:val="21"/>
          <w:lang w:eastAsia="zh-CN"/>
        </w:rPr>
        <w:t>个部分</w:t>
      </w:r>
      <w:r w:rsidRPr="00006BFE">
        <w:rPr>
          <w:rFonts w:ascii="SimSun" w:eastAsia="SimSun" w:hAnsi="SimSun" w:cs="Arial"/>
          <w:sz w:val="21"/>
          <w:szCs w:val="21"/>
          <w:lang w:eastAsia="zh-CN"/>
        </w:rPr>
        <w:t>的拍卖可以被视为一件作品，如</w:t>
      </w:r>
      <w:r w:rsidRPr="00006BFE">
        <w:rPr>
          <w:rFonts w:ascii="SimSun" w:eastAsia="SimSun" w:hAnsi="SimSun" w:cs="Arial" w:hint="eastAsia"/>
          <w:sz w:val="21"/>
          <w:szCs w:val="21"/>
          <w:lang w:eastAsia="zh-CN"/>
        </w:rPr>
        <w:t>双</w:t>
      </w:r>
      <w:r w:rsidR="00F17A47" w:rsidRPr="00006BFE">
        <w:rPr>
          <w:rFonts w:ascii="SimSun" w:eastAsia="SimSun" w:hAnsi="SimSun" w:cs="Arial"/>
          <w:sz w:val="21"/>
          <w:szCs w:val="21"/>
          <w:lang w:eastAsia="zh-CN"/>
        </w:rPr>
        <w:t>联画、三联画或拼贴画。如果一项拍卖包含不被视为</w:t>
      </w:r>
      <w:r w:rsidR="001D3F55" w:rsidRPr="00006BFE">
        <w:rPr>
          <w:rFonts w:ascii="SimSun" w:eastAsia="SimSun" w:hAnsi="SimSun" w:cs="Arial" w:hint="eastAsia"/>
          <w:sz w:val="21"/>
          <w:szCs w:val="21"/>
          <w:lang w:eastAsia="zh-CN"/>
        </w:rPr>
        <w:t>单一</w:t>
      </w:r>
      <w:r w:rsidR="00F17A47" w:rsidRPr="00006BFE">
        <w:rPr>
          <w:rFonts w:ascii="SimSun" w:eastAsia="SimSun" w:hAnsi="SimSun" w:cs="Arial"/>
          <w:sz w:val="21"/>
          <w:szCs w:val="21"/>
          <w:lang w:eastAsia="zh-CN"/>
        </w:rPr>
        <w:t>一</w:t>
      </w:r>
      <w:r w:rsidR="00F17A47" w:rsidRPr="00006BFE">
        <w:rPr>
          <w:rFonts w:ascii="SimSun" w:eastAsia="SimSun" w:hAnsi="SimSun" w:cs="Arial" w:hint="eastAsia"/>
          <w:sz w:val="21"/>
          <w:szCs w:val="21"/>
          <w:lang w:eastAsia="zh-CN"/>
        </w:rPr>
        <w:t>件</w:t>
      </w:r>
      <w:r w:rsidR="00F17A47" w:rsidRPr="00006BFE">
        <w:rPr>
          <w:rFonts w:ascii="SimSun" w:eastAsia="SimSun" w:hAnsi="SimSun" w:cs="Arial"/>
          <w:sz w:val="21"/>
          <w:szCs w:val="21"/>
          <w:lang w:eastAsia="zh-CN"/>
        </w:rPr>
        <w:t>作品的</w:t>
      </w:r>
      <w:r w:rsidR="00975EDF" w:rsidRPr="00006BFE">
        <w:rPr>
          <w:rFonts w:ascii="SimSun" w:eastAsia="SimSun" w:hAnsi="SimSun" w:cs="Arial"/>
          <w:sz w:val="21"/>
          <w:szCs w:val="21"/>
          <w:lang w:eastAsia="zh-CN"/>
        </w:rPr>
        <w:t>多</w:t>
      </w:r>
      <w:r w:rsidR="00975EDF" w:rsidRPr="00006BFE">
        <w:rPr>
          <w:rFonts w:ascii="SimSun" w:eastAsia="SimSun" w:hAnsi="SimSun" w:cs="Arial" w:hint="eastAsia"/>
          <w:sz w:val="21"/>
          <w:szCs w:val="21"/>
          <w:lang w:eastAsia="zh-CN"/>
        </w:rPr>
        <w:t>个</w:t>
      </w:r>
      <w:r w:rsidR="000255CB" w:rsidRPr="00006BFE">
        <w:rPr>
          <w:rFonts w:ascii="SimSun" w:eastAsia="SimSun" w:hAnsi="SimSun" w:cs="Arial" w:hint="eastAsia"/>
          <w:sz w:val="21"/>
          <w:szCs w:val="21"/>
          <w:lang w:eastAsia="zh-CN"/>
        </w:rPr>
        <w:t>部分</w:t>
      </w:r>
      <w:r w:rsidR="00891BCE" w:rsidRPr="00006BFE">
        <w:rPr>
          <w:rFonts w:ascii="SimSun" w:eastAsia="SimSun" w:hAnsi="SimSun" w:cs="Arial"/>
          <w:sz w:val="21"/>
          <w:szCs w:val="21"/>
          <w:lang w:eastAsia="zh-CN"/>
        </w:rPr>
        <w:t>，</w:t>
      </w:r>
      <w:r w:rsidR="001D3F55" w:rsidRPr="00006BFE">
        <w:rPr>
          <w:rFonts w:ascii="SimSun" w:eastAsia="SimSun" w:hAnsi="SimSun" w:cs="Arial" w:hint="eastAsia"/>
          <w:sz w:val="21"/>
          <w:szCs w:val="21"/>
          <w:lang w:eastAsia="zh-CN"/>
        </w:rPr>
        <w:t>则</w:t>
      </w:r>
      <w:r w:rsidR="00891BCE" w:rsidRPr="00006BFE">
        <w:rPr>
          <w:rFonts w:ascii="SimSun" w:eastAsia="SimSun" w:hAnsi="SimSun" w:cs="Arial"/>
          <w:sz w:val="21"/>
          <w:szCs w:val="21"/>
          <w:lang w:eastAsia="zh-CN"/>
        </w:rPr>
        <w:t>每</w:t>
      </w:r>
      <w:r w:rsidR="000255CB" w:rsidRPr="00006BFE">
        <w:rPr>
          <w:rFonts w:ascii="SimSun" w:eastAsia="SimSun" w:hAnsi="SimSun" w:cs="Arial" w:hint="eastAsia"/>
          <w:sz w:val="21"/>
          <w:szCs w:val="21"/>
          <w:lang w:eastAsia="zh-CN"/>
        </w:rPr>
        <w:t>个部分</w:t>
      </w:r>
      <w:r w:rsidR="00891BCE" w:rsidRPr="00006BFE">
        <w:rPr>
          <w:rFonts w:ascii="SimSun" w:eastAsia="SimSun" w:hAnsi="SimSun" w:cs="Arial"/>
          <w:sz w:val="21"/>
          <w:szCs w:val="21"/>
          <w:lang w:eastAsia="zh-CN"/>
        </w:rPr>
        <w:t>的价值应该由艺术市场的专业</w:t>
      </w:r>
      <w:r w:rsidR="00EF1B4A" w:rsidRPr="00006BFE">
        <w:rPr>
          <w:rFonts w:ascii="SimSun" w:eastAsia="SimSun" w:hAnsi="SimSun" w:cs="Arial" w:hint="eastAsia"/>
          <w:sz w:val="21"/>
          <w:szCs w:val="21"/>
          <w:lang w:eastAsia="zh-CN"/>
        </w:rPr>
        <w:t>人员</w:t>
      </w:r>
      <w:r w:rsidR="00891BCE" w:rsidRPr="00006BFE">
        <w:rPr>
          <w:rFonts w:ascii="SimSun" w:eastAsia="SimSun" w:hAnsi="SimSun" w:cs="Arial"/>
          <w:sz w:val="21"/>
          <w:szCs w:val="21"/>
          <w:lang w:eastAsia="zh-CN"/>
        </w:rPr>
        <w:t>来决定。如果任何</w:t>
      </w:r>
      <w:r w:rsidR="000255CB" w:rsidRPr="00006BFE">
        <w:rPr>
          <w:rFonts w:ascii="SimSun" w:eastAsia="SimSun" w:hAnsi="SimSun" w:cs="Arial" w:hint="eastAsia"/>
          <w:sz w:val="21"/>
          <w:szCs w:val="21"/>
          <w:lang w:eastAsia="zh-CN"/>
        </w:rPr>
        <w:t>一个部分</w:t>
      </w:r>
      <w:r w:rsidR="00891BCE" w:rsidRPr="00006BFE">
        <w:rPr>
          <w:rFonts w:ascii="SimSun" w:eastAsia="SimSun" w:hAnsi="SimSun" w:cs="Arial"/>
          <w:sz w:val="21"/>
          <w:szCs w:val="21"/>
          <w:lang w:eastAsia="zh-CN"/>
        </w:rPr>
        <w:t>被认为超过了1</w:t>
      </w:r>
      <w:r w:rsidR="00F17A47" w:rsidRPr="00006BFE">
        <w:rPr>
          <w:rFonts w:ascii="SimSun" w:eastAsia="SimSun" w:hAnsi="SimSun" w:cs="Arial"/>
          <w:sz w:val="21"/>
          <w:szCs w:val="21"/>
          <w:lang w:eastAsia="zh-CN"/>
        </w:rPr>
        <w:t>,</w:t>
      </w:r>
      <w:r w:rsidR="00891BCE" w:rsidRPr="00006BFE">
        <w:rPr>
          <w:rFonts w:ascii="SimSun" w:eastAsia="SimSun" w:hAnsi="SimSun" w:cs="Arial"/>
          <w:sz w:val="21"/>
          <w:szCs w:val="21"/>
          <w:lang w:eastAsia="zh-CN"/>
        </w:rPr>
        <w:t>000</w:t>
      </w:r>
      <w:r w:rsidR="00F17A47" w:rsidRPr="00006BFE">
        <w:rPr>
          <w:rFonts w:ascii="SimSun" w:eastAsia="SimSun" w:hAnsi="SimSun" w:cs="Arial"/>
          <w:sz w:val="21"/>
          <w:szCs w:val="21"/>
          <w:lang w:eastAsia="zh-CN"/>
        </w:rPr>
        <w:t>欧元的价值，那么</w:t>
      </w:r>
      <w:r w:rsidR="00891BCE" w:rsidRPr="00006BFE">
        <w:rPr>
          <w:rFonts w:ascii="SimSun" w:eastAsia="SimSun" w:hAnsi="SimSun" w:cs="Arial"/>
          <w:sz w:val="21"/>
          <w:szCs w:val="21"/>
          <w:lang w:eastAsia="zh-CN"/>
        </w:rPr>
        <w:t>就必须</w:t>
      </w:r>
      <w:r w:rsidR="00F17A47" w:rsidRPr="00006BFE">
        <w:rPr>
          <w:rFonts w:ascii="SimSun" w:eastAsia="SimSun" w:hAnsi="SimSun" w:cs="Arial" w:hint="eastAsia"/>
          <w:sz w:val="21"/>
          <w:szCs w:val="21"/>
          <w:lang w:eastAsia="zh-CN"/>
        </w:rPr>
        <w:t>受</w:t>
      </w:r>
      <w:r w:rsidR="00670413" w:rsidRPr="00006BFE">
        <w:rPr>
          <w:rFonts w:ascii="SimSun" w:eastAsia="SimSun" w:hAnsi="SimSun" w:cs="Arial"/>
          <w:sz w:val="21"/>
          <w:szCs w:val="21"/>
          <w:lang w:eastAsia="zh-CN"/>
        </w:rPr>
        <w:t>ARR</w:t>
      </w:r>
      <w:r w:rsidR="00F17A47" w:rsidRPr="00006BFE">
        <w:rPr>
          <w:rFonts w:ascii="SimSun" w:eastAsia="SimSun" w:hAnsi="SimSun" w:cs="Arial" w:hint="eastAsia"/>
          <w:sz w:val="21"/>
          <w:szCs w:val="21"/>
          <w:lang w:eastAsia="zh-CN"/>
        </w:rPr>
        <w:t>的约束</w:t>
      </w:r>
      <w:r w:rsidR="00891BCE" w:rsidRPr="00006BFE">
        <w:rPr>
          <w:rFonts w:ascii="SimSun" w:eastAsia="SimSun" w:hAnsi="SimSun" w:cs="Arial"/>
          <w:sz w:val="21"/>
          <w:szCs w:val="21"/>
          <w:lang w:eastAsia="zh-CN"/>
        </w:rPr>
        <w:t>。</w:t>
      </w:r>
    </w:p>
    <w:p w:rsidR="004147F9" w:rsidRPr="00006BFE" w:rsidRDefault="00891BCE" w:rsidP="00B144A0">
      <w:pPr>
        <w:pStyle w:val="ListParagraph"/>
        <w:numPr>
          <w:ilvl w:val="0"/>
          <w:numId w:val="9"/>
        </w:numPr>
        <w:overflowPunct w:val="0"/>
        <w:spacing w:afterLines="50" w:after="120" w:line="340" w:lineRule="atLeast"/>
        <w:ind w:leftChars="200" w:left="860" w:hangingChars="200" w:hanging="420"/>
        <w:contextualSpacing w:val="0"/>
        <w:jc w:val="both"/>
        <w:rPr>
          <w:rFonts w:ascii="SimSun" w:eastAsia="SimSun" w:hAnsi="SimSun" w:cs="Arial"/>
          <w:sz w:val="21"/>
          <w:szCs w:val="21"/>
          <w:lang w:eastAsia="zh-CN"/>
        </w:rPr>
      </w:pPr>
      <w:r w:rsidRPr="00006BFE">
        <w:rPr>
          <w:rFonts w:ascii="SimSun" w:eastAsia="SimSun" w:hAnsi="SimSun" w:cs="Arial"/>
          <w:sz w:val="21"/>
          <w:szCs w:val="21"/>
          <w:lang w:eastAsia="zh-CN"/>
        </w:rPr>
        <w:t>要求</w:t>
      </w:r>
      <w:r w:rsidR="00B50C47">
        <w:rPr>
          <w:rFonts w:ascii="SimSun" w:eastAsia="SimSun" w:hAnsi="SimSun" w:cs="Arial" w:hint="eastAsia"/>
          <w:sz w:val="21"/>
          <w:szCs w:val="21"/>
          <w:lang w:eastAsia="zh-CN"/>
        </w:rPr>
        <w:t>权利的资格</w:t>
      </w:r>
      <w:r w:rsidRPr="00006BFE">
        <w:rPr>
          <w:rFonts w:ascii="SimSun" w:eastAsia="SimSun" w:hAnsi="SimSun" w:cs="Arial"/>
          <w:sz w:val="21"/>
          <w:szCs w:val="21"/>
          <w:lang w:eastAsia="zh-CN"/>
        </w:rPr>
        <w:t>：2006年</w:t>
      </w:r>
      <w:r w:rsidR="00F17A47" w:rsidRPr="00006BFE">
        <w:rPr>
          <w:rFonts w:ascii="SimSun" w:eastAsia="SimSun" w:hAnsi="SimSun" w:cs="Arial" w:hint="eastAsia"/>
          <w:sz w:val="21"/>
          <w:szCs w:val="21"/>
          <w:lang w:eastAsia="zh-CN"/>
        </w:rPr>
        <w:t>的</w:t>
      </w:r>
      <w:r w:rsidR="00C05BEE" w:rsidRPr="00006BFE">
        <w:rPr>
          <w:rFonts w:ascii="SimSun" w:eastAsia="SimSun" w:hAnsi="SimSun" w:cs="Arial" w:hint="eastAsia"/>
          <w:sz w:val="21"/>
          <w:szCs w:val="21"/>
          <w:lang w:eastAsia="zh-CN"/>
        </w:rPr>
        <w:t>《</w:t>
      </w:r>
      <w:r w:rsidRPr="00006BFE">
        <w:rPr>
          <w:rFonts w:ascii="SimSun" w:eastAsia="SimSun" w:hAnsi="SimSun" w:cs="Arial"/>
          <w:sz w:val="21"/>
          <w:szCs w:val="21"/>
          <w:lang w:eastAsia="zh-CN"/>
        </w:rPr>
        <w:t>条例</w:t>
      </w:r>
      <w:r w:rsidR="00C05BEE" w:rsidRPr="00006BFE">
        <w:rPr>
          <w:rFonts w:ascii="SimSun" w:eastAsia="SimSun" w:hAnsi="SimSun" w:cs="Arial" w:hint="eastAsia"/>
          <w:sz w:val="21"/>
          <w:szCs w:val="21"/>
          <w:lang w:eastAsia="zh-CN"/>
        </w:rPr>
        <w:t>》</w:t>
      </w:r>
      <w:r w:rsidRPr="00006BFE">
        <w:rPr>
          <w:rFonts w:ascii="SimSun" w:eastAsia="SimSun" w:hAnsi="SimSun" w:cs="Arial"/>
          <w:sz w:val="21"/>
          <w:szCs w:val="21"/>
          <w:lang w:eastAsia="zh-CN"/>
        </w:rPr>
        <w:t>规定，</w:t>
      </w:r>
      <w:r w:rsidR="00B50C47">
        <w:rPr>
          <w:rFonts w:ascii="SimSun" w:eastAsia="SimSun" w:hAnsi="SimSun" w:cs="Arial" w:hint="eastAsia"/>
          <w:sz w:val="21"/>
          <w:szCs w:val="21"/>
          <w:lang w:eastAsia="zh-CN"/>
        </w:rPr>
        <w:t>A</w:t>
      </w:r>
      <w:r w:rsidR="00B50C47">
        <w:rPr>
          <w:rFonts w:ascii="SimSun" w:eastAsia="SimSun" w:hAnsi="SimSun" w:cs="Arial"/>
          <w:sz w:val="21"/>
          <w:szCs w:val="21"/>
          <w:lang w:eastAsia="zh-CN"/>
        </w:rPr>
        <w:t>RR</w:t>
      </w:r>
      <w:r w:rsidRPr="00006BFE">
        <w:rPr>
          <w:rFonts w:ascii="SimSun" w:eastAsia="SimSun" w:hAnsi="SimSun" w:cs="Arial"/>
          <w:sz w:val="21"/>
          <w:szCs w:val="21"/>
          <w:lang w:eastAsia="zh-CN"/>
        </w:rPr>
        <w:t>适用于</w:t>
      </w:r>
      <w:r w:rsidR="00C05BEE" w:rsidRPr="00006BFE">
        <w:rPr>
          <w:rFonts w:ascii="SimSun" w:eastAsia="SimSun" w:hAnsi="SimSun" w:cs="Arial" w:hint="eastAsia"/>
          <w:sz w:val="21"/>
          <w:szCs w:val="21"/>
          <w:lang w:eastAsia="zh-CN"/>
        </w:rPr>
        <w:t>“符合资格的</w:t>
      </w:r>
      <w:r w:rsidRPr="00006BFE">
        <w:rPr>
          <w:rFonts w:ascii="SimSun" w:eastAsia="SimSun" w:hAnsi="SimSun" w:cs="Arial"/>
          <w:sz w:val="21"/>
          <w:szCs w:val="21"/>
          <w:lang w:eastAsia="zh-CN"/>
        </w:rPr>
        <w:t>国民</w:t>
      </w:r>
      <w:r w:rsidR="00C05BEE" w:rsidRPr="00006BFE">
        <w:rPr>
          <w:rFonts w:ascii="SimSun" w:eastAsia="SimSun" w:hAnsi="SimSun" w:cs="Arial" w:hint="eastAsia"/>
          <w:sz w:val="21"/>
          <w:szCs w:val="21"/>
          <w:lang w:eastAsia="zh-CN"/>
        </w:rPr>
        <w:t>”</w:t>
      </w:r>
      <w:r w:rsidRPr="00006BFE">
        <w:rPr>
          <w:rFonts w:ascii="SimSun" w:eastAsia="SimSun" w:hAnsi="SimSun" w:cs="Arial"/>
          <w:sz w:val="21"/>
          <w:szCs w:val="21"/>
          <w:lang w:eastAsia="zh-CN"/>
        </w:rPr>
        <w:t>的艺术家，第10条将其定义为</w:t>
      </w:r>
      <w:r w:rsidR="00C05BEE" w:rsidRPr="00006BFE">
        <w:rPr>
          <w:rFonts w:ascii="SimSun" w:eastAsia="SimSun" w:hAnsi="SimSun" w:cs="Arial" w:hint="eastAsia"/>
          <w:sz w:val="21"/>
          <w:szCs w:val="21"/>
          <w:lang w:eastAsia="zh-CN"/>
        </w:rPr>
        <w:t>“</w:t>
      </w:r>
      <w:r w:rsidRPr="00006BFE">
        <w:rPr>
          <w:rFonts w:ascii="SimSun" w:eastAsia="SimSun" w:hAnsi="SimSun" w:cs="Arial"/>
          <w:sz w:val="21"/>
          <w:szCs w:val="21"/>
          <w:lang w:eastAsia="zh-CN"/>
        </w:rPr>
        <w:t>欧洲经济区国家的国民</w:t>
      </w:r>
      <w:r w:rsidR="00CB3A67" w:rsidRPr="00006BFE">
        <w:rPr>
          <w:rFonts w:ascii="SimSun" w:eastAsia="SimSun" w:hAnsi="SimSun" w:cs="Arial" w:hint="eastAsia"/>
          <w:sz w:val="21"/>
          <w:szCs w:val="21"/>
          <w:lang w:eastAsia="zh-CN"/>
        </w:rPr>
        <w:t>”</w:t>
      </w:r>
      <w:r w:rsidRPr="00006BFE">
        <w:rPr>
          <w:rFonts w:ascii="SimSun" w:eastAsia="SimSun" w:hAnsi="SimSun" w:cs="Arial"/>
          <w:sz w:val="21"/>
          <w:szCs w:val="21"/>
          <w:lang w:eastAsia="zh-CN"/>
        </w:rPr>
        <w:t>，或该法附表中所列国家的国民。这个</w:t>
      </w:r>
      <w:r w:rsidR="00B50C47">
        <w:rPr>
          <w:rFonts w:ascii="SimSun" w:eastAsia="SimSun" w:hAnsi="SimSun" w:cs="Arial" w:hint="eastAsia"/>
          <w:sz w:val="21"/>
          <w:szCs w:val="21"/>
          <w:lang w:eastAsia="zh-CN"/>
        </w:rPr>
        <w:t>名单</w:t>
      </w:r>
      <w:r w:rsidRPr="00006BFE">
        <w:rPr>
          <w:rFonts w:ascii="SimSun" w:eastAsia="SimSun" w:hAnsi="SimSun" w:cs="Arial"/>
          <w:sz w:val="21"/>
          <w:szCs w:val="21"/>
          <w:lang w:eastAsia="zh-CN"/>
        </w:rPr>
        <w:t>包括欧洲经济区以外的25</w:t>
      </w:r>
      <w:r w:rsidR="00CB3A67" w:rsidRPr="00006BFE">
        <w:rPr>
          <w:rFonts w:ascii="SimSun" w:eastAsia="SimSun" w:hAnsi="SimSun" w:cs="Arial"/>
          <w:sz w:val="21"/>
          <w:szCs w:val="21"/>
          <w:lang w:eastAsia="zh-CN"/>
        </w:rPr>
        <w:t>个国家，这些国家的司法管辖范围内存在某种形式的</w:t>
      </w:r>
      <w:r w:rsidR="00CB3A67" w:rsidRPr="00006BFE">
        <w:rPr>
          <w:rFonts w:ascii="SimSun" w:eastAsia="SimSun" w:hAnsi="SimSun" w:cs="Arial" w:hint="eastAsia"/>
          <w:sz w:val="21"/>
          <w:szCs w:val="21"/>
          <w:lang w:eastAsia="zh-CN"/>
        </w:rPr>
        <w:t>追续</w:t>
      </w:r>
      <w:r w:rsidRPr="00006BFE">
        <w:rPr>
          <w:rFonts w:ascii="SimSun" w:eastAsia="SimSun" w:hAnsi="SimSun" w:cs="Arial"/>
          <w:sz w:val="21"/>
          <w:szCs w:val="21"/>
          <w:lang w:eastAsia="zh-CN"/>
        </w:rPr>
        <w:t>权。当法律在2011年被更新以包括艺术家的继承人获得</w:t>
      </w:r>
      <w:r w:rsidR="00CB3A67" w:rsidRPr="00006BFE">
        <w:rPr>
          <w:rFonts w:ascii="SimSun" w:eastAsia="SimSun" w:hAnsi="SimSun" w:cs="Arial" w:hint="eastAsia"/>
          <w:sz w:val="21"/>
          <w:szCs w:val="21"/>
          <w:lang w:eastAsia="zh-CN"/>
        </w:rPr>
        <w:t>追续</w:t>
      </w:r>
      <w:r w:rsidRPr="00006BFE">
        <w:rPr>
          <w:rFonts w:ascii="SimSun" w:eastAsia="SimSun" w:hAnsi="SimSun" w:cs="Arial"/>
          <w:sz w:val="21"/>
          <w:szCs w:val="21"/>
          <w:lang w:eastAsia="zh-CN"/>
        </w:rPr>
        <w:t>版税的权利时，</w:t>
      </w:r>
      <w:r w:rsidR="00CB3A67" w:rsidRPr="00006BFE">
        <w:rPr>
          <w:rFonts w:ascii="SimSun" w:eastAsia="SimSun" w:hAnsi="SimSun" w:cs="Arial" w:hint="eastAsia"/>
          <w:sz w:val="21"/>
          <w:szCs w:val="21"/>
          <w:lang w:eastAsia="zh-CN"/>
        </w:rPr>
        <w:t>对</w:t>
      </w:r>
      <w:r w:rsidRPr="00006BFE">
        <w:rPr>
          <w:rFonts w:ascii="SimSun" w:eastAsia="SimSun" w:hAnsi="SimSun" w:cs="Arial"/>
          <w:sz w:val="21"/>
          <w:szCs w:val="21"/>
          <w:lang w:eastAsia="zh-CN"/>
        </w:rPr>
        <w:t>第10</w:t>
      </w:r>
      <w:r w:rsidR="00CB3A67" w:rsidRPr="00006BFE">
        <w:rPr>
          <w:rFonts w:ascii="SimSun" w:eastAsia="SimSun" w:hAnsi="SimSun" w:cs="Arial"/>
          <w:sz w:val="21"/>
          <w:szCs w:val="21"/>
          <w:lang w:eastAsia="zh-CN"/>
        </w:rPr>
        <w:t>条</w:t>
      </w:r>
      <w:r w:rsidR="00CB3A67" w:rsidRPr="00006BFE">
        <w:rPr>
          <w:rFonts w:ascii="SimSun" w:eastAsia="SimSun" w:hAnsi="SimSun" w:cs="Arial" w:hint="eastAsia"/>
          <w:sz w:val="21"/>
          <w:szCs w:val="21"/>
          <w:lang w:eastAsia="zh-CN"/>
        </w:rPr>
        <w:t>进行了</w:t>
      </w:r>
      <w:r w:rsidR="00CB3A67" w:rsidRPr="00006BFE">
        <w:rPr>
          <w:rFonts w:ascii="SimSun" w:eastAsia="SimSun" w:hAnsi="SimSun" w:cs="Arial"/>
          <w:sz w:val="21"/>
          <w:szCs w:val="21"/>
          <w:lang w:eastAsia="zh-CN"/>
        </w:rPr>
        <w:t>修正。</w:t>
      </w:r>
      <w:r w:rsidR="00CB3A67" w:rsidRPr="00006BFE">
        <w:rPr>
          <w:rFonts w:ascii="SimSun" w:eastAsia="SimSun" w:hAnsi="SimSun" w:cs="Arial" w:hint="eastAsia"/>
          <w:sz w:val="21"/>
          <w:szCs w:val="21"/>
          <w:lang w:eastAsia="zh-CN"/>
        </w:rPr>
        <w:t>它规定</w:t>
      </w:r>
      <w:r w:rsidRPr="00006BFE">
        <w:rPr>
          <w:rFonts w:ascii="SimSun" w:eastAsia="SimSun" w:hAnsi="SimSun" w:cs="Arial"/>
          <w:sz w:val="21"/>
          <w:szCs w:val="21"/>
          <w:lang w:eastAsia="zh-CN"/>
        </w:rPr>
        <w:t>，</w:t>
      </w:r>
      <w:r w:rsidR="00670413" w:rsidRPr="00006BFE">
        <w:rPr>
          <w:rFonts w:ascii="SimSun" w:eastAsia="SimSun" w:hAnsi="SimSun" w:cs="Arial"/>
          <w:sz w:val="21"/>
          <w:szCs w:val="21"/>
          <w:lang w:eastAsia="zh-CN"/>
        </w:rPr>
        <w:t>ARR</w:t>
      </w:r>
      <w:r w:rsidRPr="00006BFE">
        <w:rPr>
          <w:rFonts w:ascii="SimSun" w:eastAsia="SimSun" w:hAnsi="SimSun" w:cs="Arial"/>
          <w:sz w:val="21"/>
          <w:szCs w:val="21"/>
          <w:lang w:eastAsia="zh-CN"/>
        </w:rPr>
        <w:t>可以适用于欧洲经济区国家的国民或</w:t>
      </w:r>
      <w:r w:rsidR="00CB3A67" w:rsidRPr="00006BFE">
        <w:rPr>
          <w:rFonts w:ascii="SimSun" w:eastAsia="SimSun" w:hAnsi="SimSun" w:cs="Arial" w:hint="eastAsia"/>
          <w:sz w:val="21"/>
          <w:szCs w:val="21"/>
          <w:lang w:eastAsia="zh-CN"/>
        </w:rPr>
        <w:t>“</w:t>
      </w:r>
      <w:r w:rsidR="00CB3A67" w:rsidRPr="00006BFE">
        <w:rPr>
          <w:rFonts w:ascii="SimSun" w:eastAsia="SimSun" w:hAnsi="SimSun" w:cs="Arial"/>
          <w:sz w:val="21"/>
          <w:szCs w:val="21"/>
          <w:lang w:eastAsia="zh-CN"/>
        </w:rPr>
        <w:t>其立法允许为欧洲经济区国家的作者提供</w:t>
      </w:r>
      <w:r w:rsidR="00CB3A67" w:rsidRPr="00006BFE">
        <w:rPr>
          <w:rFonts w:ascii="SimSun" w:eastAsia="SimSun" w:hAnsi="SimSun" w:cs="Arial" w:hint="eastAsia"/>
          <w:sz w:val="21"/>
          <w:szCs w:val="21"/>
          <w:lang w:eastAsia="zh-CN"/>
        </w:rPr>
        <w:t>追续</w:t>
      </w:r>
      <w:r w:rsidRPr="00006BFE">
        <w:rPr>
          <w:rFonts w:ascii="SimSun" w:eastAsia="SimSun" w:hAnsi="SimSun" w:cs="Arial"/>
          <w:sz w:val="21"/>
          <w:szCs w:val="21"/>
          <w:lang w:eastAsia="zh-CN"/>
        </w:rPr>
        <w:t>权保护的国家</w:t>
      </w:r>
      <w:r w:rsidR="00CB3A67" w:rsidRPr="00006BFE">
        <w:rPr>
          <w:rFonts w:ascii="SimSun" w:eastAsia="SimSun" w:hAnsi="SimSun" w:cs="Arial" w:hint="eastAsia"/>
          <w:sz w:val="21"/>
          <w:szCs w:val="21"/>
          <w:lang w:eastAsia="zh-CN"/>
        </w:rPr>
        <w:t>”</w:t>
      </w:r>
      <w:r w:rsidRPr="00006BFE">
        <w:rPr>
          <w:rFonts w:ascii="SimSun" w:eastAsia="SimSun" w:hAnsi="SimSun" w:cs="Arial"/>
          <w:sz w:val="21"/>
          <w:szCs w:val="21"/>
          <w:lang w:eastAsia="zh-CN"/>
        </w:rPr>
        <w:t>。它还</w:t>
      </w:r>
      <w:r w:rsidR="00224D3D" w:rsidRPr="00006BFE">
        <w:rPr>
          <w:rFonts w:ascii="SimSun" w:eastAsia="SimSun" w:hAnsi="SimSun" w:cs="Arial" w:hint="eastAsia"/>
          <w:sz w:val="21"/>
          <w:szCs w:val="21"/>
          <w:lang w:eastAsia="zh-CN"/>
        </w:rPr>
        <w:t>弃用</w:t>
      </w:r>
      <w:r w:rsidR="00CB3A67" w:rsidRPr="00006BFE">
        <w:rPr>
          <w:rFonts w:ascii="SimSun" w:eastAsia="SimSun" w:hAnsi="SimSun" w:cs="Arial"/>
          <w:sz w:val="21"/>
          <w:szCs w:val="21"/>
          <w:lang w:eastAsia="zh-CN"/>
        </w:rPr>
        <w:t>了包含其他非欧洲经济区国家的附表。然而，现实情况是，</w:t>
      </w:r>
      <w:r w:rsidR="00CB3A67" w:rsidRPr="00006BFE">
        <w:rPr>
          <w:rFonts w:ascii="SimSun" w:eastAsia="SimSun" w:hAnsi="SimSun" w:cs="Arial" w:hint="eastAsia"/>
          <w:sz w:val="21"/>
          <w:szCs w:val="21"/>
          <w:lang w:eastAsia="zh-CN"/>
        </w:rPr>
        <w:t>联合王国</w:t>
      </w:r>
      <w:r w:rsidR="00EF1B4A" w:rsidRPr="00006BFE">
        <w:rPr>
          <w:rFonts w:ascii="SimSun" w:eastAsia="SimSun" w:hAnsi="SimSun" w:cs="Arial"/>
          <w:sz w:val="21"/>
          <w:szCs w:val="21"/>
          <w:lang w:eastAsia="zh-CN"/>
        </w:rPr>
        <w:t>艺术市场的专业</w:t>
      </w:r>
      <w:r w:rsidR="00EF1B4A" w:rsidRPr="00006BFE">
        <w:rPr>
          <w:rFonts w:ascii="SimSun" w:eastAsia="SimSun" w:hAnsi="SimSun" w:cs="Arial" w:hint="eastAsia"/>
          <w:sz w:val="21"/>
          <w:szCs w:val="21"/>
          <w:lang w:eastAsia="zh-CN"/>
        </w:rPr>
        <w:t>人员</w:t>
      </w:r>
      <w:r w:rsidRPr="00006BFE">
        <w:rPr>
          <w:rFonts w:ascii="SimSun" w:eastAsia="SimSun" w:hAnsi="SimSun" w:cs="Arial"/>
          <w:sz w:val="21"/>
          <w:szCs w:val="21"/>
          <w:lang w:eastAsia="zh-CN"/>
        </w:rPr>
        <w:t>拒绝为不拥有欧洲经济区国籍的艺术家支付</w:t>
      </w:r>
      <w:r w:rsidR="00670413" w:rsidRPr="00006BFE">
        <w:rPr>
          <w:rFonts w:ascii="SimSun" w:eastAsia="SimSun" w:hAnsi="SimSun" w:cs="Arial"/>
          <w:sz w:val="21"/>
          <w:szCs w:val="21"/>
          <w:lang w:eastAsia="zh-CN"/>
        </w:rPr>
        <w:t>ARR</w:t>
      </w:r>
      <w:r w:rsidR="00224D3D" w:rsidRPr="00006BFE">
        <w:rPr>
          <w:rFonts w:ascii="SimSun" w:eastAsia="SimSun" w:hAnsi="SimSun" w:cs="Arial" w:hint="eastAsia"/>
          <w:sz w:val="21"/>
          <w:szCs w:val="21"/>
          <w:lang w:eastAsia="zh-CN"/>
        </w:rPr>
        <w:t>使用费</w:t>
      </w:r>
      <w:r w:rsidR="00670413" w:rsidRPr="00006BFE">
        <w:rPr>
          <w:rFonts w:ascii="SimSun" w:eastAsia="SimSun" w:hAnsi="SimSun" w:cs="Arial"/>
          <w:sz w:val="21"/>
          <w:szCs w:val="21"/>
          <w:lang w:eastAsia="zh-CN"/>
        </w:rPr>
        <w:t>。他们认为删除该表表明</w:t>
      </w:r>
      <w:r w:rsidR="00670413" w:rsidRPr="00006BFE">
        <w:rPr>
          <w:rFonts w:ascii="SimSun" w:eastAsia="SimSun" w:hAnsi="SimSun" w:cs="Arial" w:hint="eastAsia"/>
          <w:sz w:val="21"/>
          <w:szCs w:val="21"/>
          <w:lang w:eastAsia="zh-CN"/>
        </w:rPr>
        <w:t>，A</w:t>
      </w:r>
      <w:r w:rsidR="00670413" w:rsidRPr="00006BFE">
        <w:rPr>
          <w:rFonts w:ascii="SimSun" w:eastAsia="SimSun" w:hAnsi="SimSun" w:cs="Arial"/>
          <w:sz w:val="21"/>
          <w:szCs w:val="21"/>
          <w:lang w:eastAsia="zh-CN"/>
        </w:rPr>
        <w:t>RR</w:t>
      </w:r>
      <w:r w:rsidRPr="00006BFE">
        <w:rPr>
          <w:rFonts w:ascii="SimSun" w:eastAsia="SimSun" w:hAnsi="SimSun" w:cs="Arial"/>
          <w:sz w:val="21"/>
          <w:szCs w:val="21"/>
          <w:lang w:eastAsia="zh-CN"/>
        </w:rPr>
        <w:t>过去和现在都是只影响欧洲经济区国民的欧洲法律。</w:t>
      </w:r>
    </w:p>
    <w:p w:rsidR="004147F9" w:rsidRPr="00006BFE" w:rsidRDefault="00670413" w:rsidP="00B144A0">
      <w:pPr>
        <w:pStyle w:val="ListParagraph"/>
        <w:overflowPunct w:val="0"/>
        <w:spacing w:afterLines="50" w:after="120" w:line="340" w:lineRule="atLeast"/>
        <w:ind w:left="0" w:firstLineChars="200" w:firstLine="420"/>
        <w:contextualSpacing w:val="0"/>
        <w:jc w:val="both"/>
        <w:rPr>
          <w:rFonts w:ascii="SimSun" w:eastAsia="SimSun" w:hAnsi="SimSun" w:cs="Arial"/>
          <w:sz w:val="21"/>
          <w:szCs w:val="21"/>
          <w:lang w:eastAsia="zh-CN"/>
        </w:rPr>
      </w:pPr>
      <w:r w:rsidRPr="00006BFE">
        <w:rPr>
          <w:rFonts w:ascii="SimSun" w:eastAsia="SimSun" w:hAnsi="SimSun" w:cs="Arial"/>
          <w:sz w:val="21"/>
          <w:szCs w:val="21"/>
          <w:lang w:eastAsia="zh-CN"/>
        </w:rPr>
        <w:t>ARR</w:t>
      </w:r>
      <w:r w:rsidR="00891BCE" w:rsidRPr="00006BFE">
        <w:rPr>
          <w:rFonts w:ascii="SimSun" w:eastAsia="SimSun" w:hAnsi="SimSun" w:cs="Arial"/>
          <w:sz w:val="21"/>
          <w:szCs w:val="21"/>
          <w:lang w:eastAsia="zh-CN"/>
        </w:rPr>
        <w:t>条例还包含一个所谓的</w:t>
      </w:r>
      <w:r w:rsidR="00396AA0" w:rsidRPr="00006BFE">
        <w:rPr>
          <w:rFonts w:ascii="SimSun" w:eastAsia="SimSun" w:hAnsi="SimSun" w:cs="Arial" w:hint="eastAsia"/>
          <w:sz w:val="21"/>
          <w:szCs w:val="21"/>
          <w:lang w:eastAsia="zh-CN"/>
        </w:rPr>
        <w:t>“</w:t>
      </w:r>
      <w:r w:rsidR="00C2495C">
        <w:rPr>
          <w:rFonts w:ascii="SimSun" w:eastAsia="SimSun" w:hAnsi="SimSun" w:cs="Arial" w:hint="eastAsia"/>
          <w:sz w:val="21"/>
          <w:szCs w:val="21"/>
          <w:lang w:eastAsia="zh-CN"/>
        </w:rPr>
        <w:t>潜力股</w:t>
      </w:r>
      <w:r w:rsidR="00594D16">
        <w:rPr>
          <w:rFonts w:ascii="SimSun" w:eastAsia="SimSun" w:hAnsi="SimSun" w:cs="Arial" w:hint="eastAsia"/>
          <w:sz w:val="21"/>
          <w:szCs w:val="21"/>
          <w:lang w:eastAsia="zh-CN"/>
        </w:rPr>
        <w:t>购买</w:t>
      </w:r>
      <w:r w:rsidR="00396AA0" w:rsidRPr="00006BFE">
        <w:rPr>
          <w:rFonts w:ascii="SimSun" w:eastAsia="SimSun" w:hAnsi="SimSun" w:cs="Arial" w:hint="eastAsia"/>
          <w:sz w:val="21"/>
          <w:szCs w:val="21"/>
          <w:lang w:eastAsia="zh-CN"/>
        </w:rPr>
        <w:t>”</w:t>
      </w:r>
      <w:r w:rsidR="00396AA0" w:rsidRPr="00006BFE">
        <w:rPr>
          <w:rFonts w:ascii="SimSun" w:eastAsia="SimSun" w:hAnsi="SimSun" w:cs="Arial"/>
          <w:sz w:val="21"/>
          <w:szCs w:val="21"/>
          <w:lang w:eastAsia="zh-CN"/>
        </w:rPr>
        <w:t>豁免：如果卖家直接从艺术家</w:t>
      </w:r>
      <w:r w:rsidR="00396AA0" w:rsidRPr="00006BFE">
        <w:rPr>
          <w:rFonts w:ascii="SimSun" w:eastAsia="SimSun" w:hAnsi="SimSun" w:cs="Arial" w:hint="eastAsia"/>
          <w:sz w:val="21"/>
          <w:szCs w:val="21"/>
          <w:lang w:eastAsia="zh-CN"/>
        </w:rPr>
        <w:t>手里</w:t>
      </w:r>
      <w:r w:rsidR="003F111E">
        <w:rPr>
          <w:rFonts w:ascii="SimSun" w:eastAsia="SimSun" w:hAnsi="SimSun" w:cs="Arial" w:hint="eastAsia"/>
          <w:sz w:val="21"/>
          <w:szCs w:val="21"/>
          <w:lang w:eastAsia="zh-CN"/>
        </w:rPr>
        <w:t>购买</w:t>
      </w:r>
      <w:r w:rsidR="00891BCE" w:rsidRPr="00006BFE">
        <w:rPr>
          <w:rFonts w:ascii="SimSun" w:eastAsia="SimSun" w:hAnsi="SimSun" w:cs="Arial"/>
          <w:sz w:val="21"/>
          <w:szCs w:val="21"/>
          <w:lang w:eastAsia="zh-CN"/>
        </w:rPr>
        <w:t>，并在三年内以10,000</w:t>
      </w:r>
      <w:r w:rsidR="002323CB" w:rsidRPr="00006BFE">
        <w:rPr>
          <w:rFonts w:ascii="SimSun" w:eastAsia="SimSun" w:hAnsi="SimSun" w:cs="Arial"/>
          <w:sz w:val="21"/>
          <w:szCs w:val="21"/>
          <w:lang w:eastAsia="zh-CN"/>
        </w:rPr>
        <w:t>欧元或更</w:t>
      </w:r>
      <w:r w:rsidR="002323CB" w:rsidRPr="00006BFE">
        <w:rPr>
          <w:rFonts w:ascii="SimSun" w:eastAsia="SimSun" w:hAnsi="SimSun" w:cs="Arial" w:hint="eastAsia"/>
          <w:sz w:val="21"/>
          <w:szCs w:val="21"/>
          <w:lang w:eastAsia="zh-CN"/>
        </w:rPr>
        <w:t>低</w:t>
      </w:r>
      <w:r w:rsidR="008736D1" w:rsidRPr="00006BFE">
        <w:rPr>
          <w:rFonts w:ascii="SimSun" w:eastAsia="SimSun" w:hAnsi="SimSun" w:cs="Arial"/>
          <w:sz w:val="21"/>
          <w:szCs w:val="21"/>
          <w:lang w:eastAsia="zh-CN"/>
        </w:rPr>
        <w:t>的售价</w:t>
      </w:r>
      <w:r w:rsidR="00891BCE" w:rsidRPr="00006BFE">
        <w:rPr>
          <w:rFonts w:ascii="SimSun" w:eastAsia="SimSun" w:hAnsi="SimSun" w:cs="Arial"/>
          <w:sz w:val="21"/>
          <w:szCs w:val="21"/>
          <w:lang w:eastAsia="zh-CN"/>
        </w:rPr>
        <w:t>转售作品，则无需向艺术家支付</w:t>
      </w:r>
      <w:r w:rsidRPr="00006BFE">
        <w:rPr>
          <w:rFonts w:ascii="SimSun" w:eastAsia="SimSun" w:hAnsi="SimSun" w:cs="Arial"/>
          <w:sz w:val="21"/>
          <w:szCs w:val="21"/>
          <w:lang w:eastAsia="zh-CN"/>
        </w:rPr>
        <w:t>ARR</w:t>
      </w:r>
      <w:r w:rsidR="00891BCE" w:rsidRPr="00006BFE">
        <w:rPr>
          <w:rFonts w:ascii="SimSun" w:eastAsia="SimSun" w:hAnsi="SimSun" w:cs="Arial"/>
          <w:sz w:val="21"/>
          <w:szCs w:val="21"/>
          <w:lang w:eastAsia="zh-CN"/>
        </w:rPr>
        <w:t>使用费。这是为了鼓励卖家投资于新晋艺术家，而这些艺术家又</w:t>
      </w:r>
      <w:r w:rsidR="00396AA0" w:rsidRPr="00006BFE">
        <w:rPr>
          <w:rFonts w:ascii="SimSun" w:eastAsia="SimSun" w:hAnsi="SimSun" w:cs="Arial" w:hint="eastAsia"/>
          <w:sz w:val="21"/>
          <w:szCs w:val="21"/>
          <w:lang w:eastAsia="zh-CN"/>
        </w:rPr>
        <w:t>能以此</w:t>
      </w:r>
      <w:r w:rsidR="00EF1B4A" w:rsidRPr="00006BFE">
        <w:rPr>
          <w:rFonts w:ascii="SimSun" w:eastAsia="SimSun" w:hAnsi="SimSun" w:cs="Arial"/>
          <w:sz w:val="21"/>
          <w:szCs w:val="21"/>
          <w:lang w:eastAsia="zh-CN"/>
        </w:rPr>
        <w:t>与艺术市场专业</w:t>
      </w:r>
      <w:r w:rsidR="00EF1B4A" w:rsidRPr="00006BFE">
        <w:rPr>
          <w:rFonts w:ascii="SimSun" w:eastAsia="SimSun" w:hAnsi="SimSun" w:cs="Arial" w:hint="eastAsia"/>
          <w:sz w:val="21"/>
          <w:szCs w:val="21"/>
          <w:lang w:eastAsia="zh-CN"/>
        </w:rPr>
        <w:t>人员</w:t>
      </w:r>
      <w:r w:rsidR="00396AA0" w:rsidRPr="00006BFE">
        <w:rPr>
          <w:rFonts w:ascii="SimSun" w:eastAsia="SimSun" w:hAnsi="SimSun" w:cs="Arial"/>
          <w:sz w:val="21"/>
          <w:szCs w:val="21"/>
          <w:lang w:eastAsia="zh-CN"/>
        </w:rPr>
        <w:t>建立</w:t>
      </w:r>
      <w:r w:rsidR="00396AA0" w:rsidRPr="00006BFE">
        <w:rPr>
          <w:rFonts w:ascii="SimSun" w:eastAsia="SimSun" w:hAnsi="SimSun" w:cs="Arial" w:hint="eastAsia"/>
          <w:sz w:val="21"/>
          <w:szCs w:val="21"/>
          <w:lang w:eastAsia="zh-CN"/>
        </w:rPr>
        <w:t>职业</w:t>
      </w:r>
      <w:r w:rsidR="00891BCE" w:rsidRPr="00006BFE">
        <w:rPr>
          <w:rFonts w:ascii="SimSun" w:eastAsia="SimSun" w:hAnsi="SimSun" w:cs="Arial"/>
          <w:sz w:val="21"/>
          <w:szCs w:val="21"/>
          <w:lang w:eastAsia="zh-CN"/>
        </w:rPr>
        <w:t>关系。</w:t>
      </w:r>
    </w:p>
    <w:p w:rsidR="004147F9" w:rsidRPr="00006BFE" w:rsidRDefault="00891BCE" w:rsidP="00AE3D06">
      <w:pPr>
        <w:pStyle w:val="Heading3"/>
        <w:overflowPunct w:val="0"/>
        <w:spacing w:beforeLines="100" w:afterLines="50" w:after="120" w:line="340" w:lineRule="atLeast"/>
        <w:rPr>
          <w:rFonts w:ascii="SimSun" w:hAnsi="SimSun"/>
          <w:sz w:val="21"/>
          <w:szCs w:val="21"/>
        </w:rPr>
      </w:pPr>
      <w:r w:rsidRPr="00006BFE">
        <w:rPr>
          <w:rFonts w:ascii="SimSun" w:hAnsi="SimSun"/>
          <w:sz w:val="21"/>
          <w:szCs w:val="21"/>
        </w:rPr>
        <w:lastRenderedPageBreak/>
        <w:t>法国</w:t>
      </w:r>
    </w:p>
    <w:p w:rsidR="004147F9" w:rsidRPr="00006BFE" w:rsidRDefault="00670413"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hint="eastAsia"/>
          <w:sz w:val="21"/>
          <w:szCs w:val="21"/>
          <w:lang w:eastAsia="zh-CN"/>
        </w:rPr>
        <w:t>要想</w:t>
      </w:r>
      <w:r w:rsidRPr="00006BFE">
        <w:rPr>
          <w:rFonts w:ascii="SimSun" w:hAnsi="SimSun"/>
          <w:sz w:val="21"/>
          <w:szCs w:val="21"/>
          <w:lang w:eastAsia="zh-CN"/>
        </w:rPr>
        <w:t>一项</w:t>
      </w:r>
      <w:r w:rsidR="00DF5C72" w:rsidRPr="00006BFE">
        <w:rPr>
          <w:rFonts w:ascii="SimSun" w:hAnsi="SimSun" w:hint="eastAsia"/>
          <w:sz w:val="21"/>
          <w:szCs w:val="21"/>
          <w:lang w:eastAsia="zh-CN"/>
        </w:rPr>
        <w:t>出售</w:t>
      </w:r>
      <w:r w:rsidR="00383196" w:rsidRPr="00006BFE">
        <w:rPr>
          <w:rFonts w:ascii="SimSun" w:hAnsi="SimSun" w:hint="eastAsia"/>
          <w:sz w:val="21"/>
          <w:szCs w:val="21"/>
          <w:lang w:eastAsia="zh-CN"/>
        </w:rPr>
        <w:t>符合</w:t>
      </w:r>
      <w:r w:rsidR="00891BCE" w:rsidRPr="00006BFE">
        <w:rPr>
          <w:rFonts w:ascii="SimSun" w:hAnsi="SimSun"/>
          <w:sz w:val="21"/>
          <w:szCs w:val="21"/>
          <w:lang w:eastAsia="zh-CN"/>
        </w:rPr>
        <w:t>ARR</w:t>
      </w:r>
      <w:r w:rsidR="00383196" w:rsidRPr="00006BFE">
        <w:rPr>
          <w:rFonts w:ascii="SimSun" w:hAnsi="SimSun" w:hint="eastAsia"/>
          <w:sz w:val="21"/>
          <w:szCs w:val="21"/>
          <w:lang w:eastAsia="zh-CN"/>
        </w:rPr>
        <w:t>的</w:t>
      </w:r>
      <w:r w:rsidRPr="00006BFE">
        <w:rPr>
          <w:rFonts w:ascii="SimSun" w:hAnsi="SimSun" w:hint="eastAsia"/>
          <w:sz w:val="21"/>
          <w:szCs w:val="21"/>
          <w:lang w:eastAsia="zh-CN"/>
        </w:rPr>
        <w:t>资格</w:t>
      </w:r>
      <w:r w:rsidR="00383196" w:rsidRPr="00006BFE">
        <w:rPr>
          <w:rFonts w:ascii="SimSun" w:hAnsi="SimSun"/>
          <w:sz w:val="21"/>
          <w:szCs w:val="21"/>
          <w:lang w:eastAsia="zh-CN"/>
        </w:rPr>
        <w:t>，它必须满足以下累</w:t>
      </w:r>
      <w:r w:rsidR="00383196" w:rsidRPr="00006BFE">
        <w:rPr>
          <w:rFonts w:ascii="SimSun" w:hAnsi="SimSun" w:hint="eastAsia"/>
          <w:sz w:val="21"/>
          <w:szCs w:val="21"/>
          <w:lang w:eastAsia="zh-CN"/>
        </w:rPr>
        <w:t>加</w:t>
      </w:r>
      <w:r w:rsidRPr="00006BFE">
        <w:rPr>
          <w:rFonts w:ascii="SimSun" w:hAnsi="SimSun"/>
          <w:sz w:val="21"/>
          <w:szCs w:val="21"/>
          <w:lang w:eastAsia="zh-CN"/>
        </w:rPr>
        <w:t>条件，首先</w:t>
      </w:r>
      <w:r w:rsidR="00383196" w:rsidRPr="00006BFE">
        <w:rPr>
          <w:rFonts w:ascii="SimSun" w:hAnsi="SimSun" w:hint="eastAsia"/>
          <w:sz w:val="21"/>
          <w:szCs w:val="21"/>
          <w:lang w:eastAsia="zh-CN"/>
        </w:rPr>
        <w:t>是</w:t>
      </w:r>
      <w:r w:rsidRPr="00006BFE">
        <w:rPr>
          <w:rFonts w:ascii="SimSun" w:hAnsi="SimSun"/>
          <w:sz w:val="21"/>
          <w:szCs w:val="21"/>
          <w:lang w:eastAsia="zh-CN"/>
        </w:rPr>
        <w:t>与艺术家有关</w:t>
      </w:r>
      <w:r w:rsidR="00383196" w:rsidRPr="00006BFE">
        <w:rPr>
          <w:rFonts w:ascii="SimSun" w:hAnsi="SimSun" w:hint="eastAsia"/>
          <w:sz w:val="21"/>
          <w:szCs w:val="21"/>
          <w:lang w:eastAsia="zh-CN"/>
        </w:rPr>
        <w:t>的条件</w:t>
      </w:r>
      <w:r w:rsidRPr="00006BFE">
        <w:rPr>
          <w:rFonts w:ascii="SimSun" w:hAnsi="SimSun"/>
          <w:sz w:val="21"/>
          <w:szCs w:val="21"/>
          <w:lang w:eastAsia="zh-CN"/>
        </w:rPr>
        <w:t>，其次</w:t>
      </w:r>
      <w:r w:rsidR="00383196" w:rsidRPr="00006BFE">
        <w:rPr>
          <w:rFonts w:ascii="SimSun" w:hAnsi="SimSun" w:hint="eastAsia"/>
          <w:sz w:val="21"/>
          <w:szCs w:val="21"/>
          <w:lang w:eastAsia="zh-CN"/>
        </w:rPr>
        <w:t>是</w:t>
      </w:r>
      <w:r w:rsidR="00891BCE" w:rsidRPr="00006BFE">
        <w:rPr>
          <w:rFonts w:ascii="SimSun" w:hAnsi="SimSun"/>
          <w:sz w:val="21"/>
          <w:szCs w:val="21"/>
          <w:lang w:eastAsia="zh-CN"/>
        </w:rPr>
        <w:t>与转售有关</w:t>
      </w:r>
      <w:r w:rsidR="00383196" w:rsidRPr="00006BFE">
        <w:rPr>
          <w:rFonts w:ascii="SimSun" w:hAnsi="SimSun" w:hint="eastAsia"/>
          <w:sz w:val="21"/>
          <w:szCs w:val="21"/>
          <w:lang w:eastAsia="zh-CN"/>
        </w:rPr>
        <w:t>的条件</w:t>
      </w:r>
      <w:r w:rsidR="00891BCE" w:rsidRPr="00006BFE">
        <w:rPr>
          <w:rFonts w:ascii="SimSun" w:hAnsi="SimSun"/>
          <w:sz w:val="21"/>
          <w:szCs w:val="21"/>
          <w:lang w:eastAsia="zh-CN"/>
        </w:rPr>
        <w:t>。</w:t>
      </w:r>
    </w:p>
    <w:p w:rsidR="004147F9" w:rsidRPr="00006BFE" w:rsidRDefault="00383196" w:rsidP="00B144A0">
      <w:pPr>
        <w:keepNext/>
        <w:overflowPunct w:val="0"/>
        <w:spacing w:afterLines="50" w:after="120" w:line="340" w:lineRule="atLeast"/>
        <w:rPr>
          <w:rFonts w:ascii="SimSun" w:hAnsi="SimSun"/>
          <w:sz w:val="21"/>
          <w:szCs w:val="21"/>
        </w:rPr>
      </w:pPr>
      <w:r w:rsidRPr="00006BFE">
        <w:rPr>
          <w:rStyle w:val="Strong"/>
          <w:rFonts w:ascii="SimSun" w:hAnsi="SimSun"/>
          <w:sz w:val="21"/>
          <w:szCs w:val="21"/>
          <w:bdr w:val="none" w:sz="0" w:space="0" w:color="auto" w:frame="1"/>
        </w:rPr>
        <w:t>与艺术家有关的条件</w:t>
      </w:r>
      <w:r w:rsidRPr="00006BFE">
        <w:rPr>
          <w:rStyle w:val="Strong"/>
          <w:rFonts w:ascii="SimSun" w:hAnsi="SimSun" w:hint="eastAsia"/>
          <w:sz w:val="21"/>
          <w:szCs w:val="21"/>
          <w:bdr w:val="none" w:sz="0" w:space="0" w:color="auto" w:frame="1"/>
        </w:rPr>
        <w:t>：</w:t>
      </w:r>
    </w:p>
    <w:p w:rsidR="004147F9" w:rsidRPr="00006BFE" w:rsidRDefault="00383196" w:rsidP="00E72023">
      <w:pPr>
        <w:pStyle w:val="ListParagraph"/>
        <w:numPr>
          <w:ilvl w:val="0"/>
          <w:numId w:val="9"/>
        </w:numPr>
        <w:overflowPunct w:val="0"/>
        <w:spacing w:afterLines="50" w:after="120" w:line="340" w:lineRule="atLeast"/>
        <w:ind w:leftChars="200" w:left="860" w:hangingChars="200" w:hanging="420"/>
        <w:jc w:val="both"/>
        <w:rPr>
          <w:rFonts w:ascii="SimSun" w:eastAsia="SimSun" w:hAnsi="SimSun" w:cs="Arial"/>
          <w:sz w:val="21"/>
          <w:szCs w:val="21"/>
          <w:lang w:eastAsia="zh-CN"/>
        </w:rPr>
      </w:pPr>
      <w:r w:rsidRPr="00006BFE">
        <w:rPr>
          <w:rFonts w:ascii="SimSun" w:eastAsia="SimSun" w:hAnsi="SimSun" w:cs="Arial"/>
          <w:sz w:val="21"/>
          <w:szCs w:val="21"/>
          <w:lang w:eastAsia="zh-CN"/>
        </w:rPr>
        <w:t>艺术家必须是欧盟成员国或属于欧洲经济区</w:t>
      </w:r>
      <w:r w:rsidR="00891BCE" w:rsidRPr="00006BFE">
        <w:rPr>
          <w:rFonts w:ascii="SimSun" w:eastAsia="SimSun" w:hAnsi="SimSun" w:cs="Arial"/>
          <w:sz w:val="21"/>
          <w:szCs w:val="21"/>
          <w:lang w:eastAsia="zh-CN"/>
        </w:rPr>
        <w:t>国家的公</w:t>
      </w:r>
      <w:r w:rsidRPr="00006BFE">
        <w:rPr>
          <w:rFonts w:ascii="SimSun" w:eastAsia="SimSun" w:hAnsi="SimSun" w:cs="Arial"/>
          <w:sz w:val="21"/>
          <w:szCs w:val="21"/>
          <w:lang w:eastAsia="zh-CN"/>
        </w:rPr>
        <w:t>民。然而，如果其他艺术家或其受益人的国家立法承认欧盟艺术家</w:t>
      </w:r>
      <w:r w:rsidRPr="00006BFE">
        <w:rPr>
          <w:rFonts w:ascii="SimSun" w:eastAsia="SimSun" w:hAnsi="SimSun" w:cs="Arial" w:hint="eastAsia"/>
          <w:sz w:val="21"/>
          <w:szCs w:val="21"/>
          <w:lang w:eastAsia="zh-CN"/>
        </w:rPr>
        <w:t>的追续</w:t>
      </w:r>
      <w:r w:rsidR="00891BCE" w:rsidRPr="00006BFE">
        <w:rPr>
          <w:rFonts w:ascii="SimSun" w:eastAsia="SimSun" w:hAnsi="SimSun" w:cs="Arial"/>
          <w:sz w:val="21"/>
          <w:szCs w:val="21"/>
          <w:lang w:eastAsia="zh-CN"/>
        </w:rPr>
        <w:t>权，或者艺术家参与了法国的艺术</w:t>
      </w:r>
      <w:r w:rsidRPr="00006BFE">
        <w:rPr>
          <w:rFonts w:ascii="SimSun" w:eastAsia="SimSun" w:hAnsi="SimSun" w:cs="Arial" w:hint="eastAsia"/>
          <w:sz w:val="21"/>
          <w:szCs w:val="21"/>
          <w:lang w:eastAsia="zh-CN"/>
        </w:rPr>
        <w:t>生涯</w:t>
      </w:r>
      <w:r w:rsidRPr="00006BFE">
        <w:rPr>
          <w:rFonts w:ascii="SimSun" w:eastAsia="SimSun" w:hAnsi="SimSun" w:cs="Arial"/>
          <w:sz w:val="21"/>
          <w:szCs w:val="21"/>
          <w:lang w:eastAsia="zh-CN"/>
        </w:rPr>
        <w:t>并在法国居住</w:t>
      </w:r>
      <w:r w:rsidRPr="00006BFE">
        <w:rPr>
          <w:rFonts w:ascii="SimSun" w:eastAsia="SimSun" w:hAnsi="SimSun" w:cs="Arial" w:hint="eastAsia"/>
          <w:sz w:val="21"/>
          <w:szCs w:val="21"/>
          <w:lang w:eastAsia="zh-CN"/>
        </w:rPr>
        <w:t>满五年</w:t>
      </w:r>
      <w:r w:rsidR="00891BCE" w:rsidRPr="00006BFE">
        <w:rPr>
          <w:rFonts w:ascii="SimSun" w:eastAsia="SimSun" w:hAnsi="SimSun" w:cs="Arial"/>
          <w:sz w:val="21"/>
          <w:szCs w:val="21"/>
          <w:lang w:eastAsia="zh-CN"/>
        </w:rPr>
        <w:t>，经文化部长同意并</w:t>
      </w:r>
      <w:r w:rsidRPr="00006BFE">
        <w:rPr>
          <w:rFonts w:ascii="SimSun" w:eastAsia="SimSun" w:hAnsi="SimSun" w:cs="Arial" w:hint="eastAsia"/>
          <w:sz w:val="21"/>
          <w:szCs w:val="21"/>
          <w:lang w:eastAsia="zh-CN"/>
        </w:rPr>
        <w:t>经</w:t>
      </w:r>
      <w:r w:rsidR="00891BCE" w:rsidRPr="00006BFE">
        <w:rPr>
          <w:rFonts w:ascii="SimSun" w:eastAsia="SimSun" w:hAnsi="SimSun" w:cs="Arial"/>
          <w:sz w:val="21"/>
          <w:szCs w:val="21"/>
          <w:lang w:eastAsia="zh-CN"/>
        </w:rPr>
        <w:t>咨询一个委员会</w:t>
      </w:r>
      <w:r w:rsidRPr="00006BFE">
        <w:rPr>
          <w:rFonts w:ascii="SimSun" w:eastAsia="SimSun" w:hAnsi="SimSun" w:cs="Arial" w:hint="eastAsia"/>
          <w:sz w:val="21"/>
          <w:szCs w:val="21"/>
          <w:lang w:eastAsia="zh-CN"/>
        </w:rPr>
        <w:t>之后</w:t>
      </w:r>
      <w:r w:rsidR="00DF5C72" w:rsidRPr="00006BFE">
        <w:rPr>
          <w:rFonts w:ascii="SimSun" w:eastAsia="SimSun" w:hAnsi="SimSun" w:cs="Arial"/>
          <w:sz w:val="21"/>
          <w:szCs w:val="21"/>
          <w:lang w:eastAsia="zh-CN"/>
        </w:rPr>
        <w:t>（同化）</w:t>
      </w:r>
      <w:r w:rsidRPr="00006BFE">
        <w:rPr>
          <w:rFonts w:ascii="SimSun" w:eastAsia="SimSun" w:hAnsi="SimSun" w:cs="Arial"/>
          <w:sz w:val="21"/>
          <w:szCs w:val="21"/>
          <w:lang w:eastAsia="zh-CN"/>
        </w:rPr>
        <w:t>，可以从</w:t>
      </w:r>
      <w:r w:rsidRPr="00006BFE">
        <w:rPr>
          <w:rFonts w:ascii="SimSun" w:eastAsia="SimSun" w:hAnsi="SimSun" w:cs="Arial" w:hint="eastAsia"/>
          <w:sz w:val="21"/>
          <w:szCs w:val="21"/>
          <w:lang w:eastAsia="zh-CN"/>
        </w:rPr>
        <w:t>追续</w:t>
      </w:r>
      <w:r w:rsidR="00891BCE" w:rsidRPr="00006BFE">
        <w:rPr>
          <w:rFonts w:ascii="SimSun" w:eastAsia="SimSun" w:hAnsi="SimSun" w:cs="Arial"/>
          <w:sz w:val="21"/>
          <w:szCs w:val="21"/>
          <w:lang w:eastAsia="zh-CN"/>
        </w:rPr>
        <w:t>权中受益。</w:t>
      </w:r>
    </w:p>
    <w:p w:rsidR="004147F9" w:rsidRPr="00006BFE" w:rsidRDefault="00891BCE" w:rsidP="00E72023">
      <w:pPr>
        <w:pStyle w:val="ListParagraph"/>
        <w:numPr>
          <w:ilvl w:val="0"/>
          <w:numId w:val="9"/>
        </w:numPr>
        <w:overflowPunct w:val="0"/>
        <w:spacing w:afterLines="50" w:after="120" w:line="340" w:lineRule="atLeast"/>
        <w:ind w:leftChars="200" w:left="860" w:hangingChars="200" w:hanging="420"/>
        <w:jc w:val="both"/>
        <w:rPr>
          <w:rFonts w:ascii="SimSun" w:eastAsia="SimSun" w:hAnsi="SimSun" w:cs="Arial"/>
          <w:sz w:val="21"/>
          <w:szCs w:val="21"/>
          <w:lang w:eastAsia="zh-CN"/>
        </w:rPr>
      </w:pPr>
      <w:r w:rsidRPr="00006BFE">
        <w:rPr>
          <w:rFonts w:ascii="SimSun" w:eastAsia="SimSun" w:hAnsi="SimSun" w:cs="Arial"/>
          <w:sz w:val="21"/>
          <w:szCs w:val="21"/>
          <w:lang w:eastAsia="zh-CN"/>
        </w:rPr>
        <w:t>艺术家必须在世或去世不到70</w:t>
      </w:r>
      <w:r w:rsidR="00383196" w:rsidRPr="00006BFE">
        <w:rPr>
          <w:rFonts w:ascii="SimSun" w:eastAsia="SimSun" w:hAnsi="SimSun" w:cs="Arial"/>
          <w:sz w:val="21"/>
          <w:szCs w:val="21"/>
          <w:lang w:eastAsia="zh-CN"/>
        </w:rPr>
        <w:t>年。</w:t>
      </w:r>
      <w:r w:rsidR="00383196" w:rsidRPr="00006BFE">
        <w:rPr>
          <w:rFonts w:ascii="SimSun" w:eastAsia="SimSun" w:hAnsi="SimSun" w:cs="Arial" w:hint="eastAsia"/>
          <w:sz w:val="21"/>
          <w:szCs w:val="21"/>
          <w:lang w:eastAsia="zh-CN"/>
        </w:rPr>
        <w:t>期限</w:t>
      </w:r>
      <w:r w:rsidR="00383196" w:rsidRPr="00006BFE">
        <w:rPr>
          <w:rFonts w:ascii="SimSun" w:eastAsia="SimSun" w:hAnsi="SimSun" w:cs="Arial"/>
          <w:sz w:val="21"/>
          <w:szCs w:val="21"/>
          <w:lang w:eastAsia="zh-CN"/>
        </w:rPr>
        <w:t>从</w:t>
      </w:r>
      <w:r w:rsidR="00383196" w:rsidRPr="00006BFE">
        <w:rPr>
          <w:rFonts w:ascii="SimSun" w:eastAsia="SimSun" w:hAnsi="SimSun" w:cs="Arial" w:hint="eastAsia"/>
          <w:sz w:val="21"/>
          <w:szCs w:val="21"/>
          <w:lang w:eastAsia="zh-CN"/>
        </w:rPr>
        <w:t>去世当年的</w:t>
      </w:r>
      <w:r w:rsidRPr="00006BFE">
        <w:rPr>
          <w:rFonts w:ascii="SimSun" w:eastAsia="SimSun" w:hAnsi="SimSun" w:cs="Arial"/>
          <w:sz w:val="21"/>
          <w:szCs w:val="21"/>
          <w:lang w:eastAsia="zh-CN"/>
        </w:rPr>
        <w:t>日历年年底开始计算。例如，1949年3月22日去世的艺术家的作品在2019年12月31日（含）之前都享有</w:t>
      </w:r>
      <w:r w:rsidR="00383196" w:rsidRPr="00006BFE">
        <w:rPr>
          <w:rFonts w:ascii="SimSun" w:eastAsia="SimSun" w:hAnsi="SimSun" w:cs="Arial" w:hint="eastAsia"/>
          <w:sz w:val="21"/>
          <w:szCs w:val="21"/>
          <w:lang w:eastAsia="zh-CN"/>
        </w:rPr>
        <w:t>追续</w:t>
      </w:r>
      <w:r w:rsidRPr="00006BFE">
        <w:rPr>
          <w:rFonts w:ascii="SimSun" w:eastAsia="SimSun" w:hAnsi="SimSun" w:cs="Arial"/>
          <w:sz w:val="21"/>
          <w:szCs w:val="21"/>
          <w:lang w:eastAsia="zh-CN"/>
        </w:rPr>
        <w:t>权。在实践中，如果艺术家的死亡日期不详，AGADP</w:t>
      </w:r>
      <w:r w:rsidR="00383196" w:rsidRPr="00006BFE">
        <w:rPr>
          <w:rFonts w:ascii="SimSun" w:eastAsia="SimSun" w:hAnsi="SimSun" w:cs="Arial" w:hint="eastAsia"/>
          <w:sz w:val="21"/>
          <w:szCs w:val="21"/>
          <w:lang w:eastAsia="zh-CN"/>
        </w:rPr>
        <w:t>的</w:t>
      </w:r>
      <w:r w:rsidRPr="00006BFE">
        <w:rPr>
          <w:rFonts w:ascii="SimSun" w:eastAsia="SimSun" w:hAnsi="SimSun" w:cs="Arial"/>
          <w:sz w:val="21"/>
          <w:szCs w:val="21"/>
          <w:lang w:eastAsia="zh-CN"/>
        </w:rPr>
        <w:t>建议</w:t>
      </w:r>
      <w:r w:rsidR="00383196" w:rsidRPr="00006BFE">
        <w:rPr>
          <w:rFonts w:ascii="SimSun" w:eastAsia="SimSun" w:hAnsi="SimSun" w:cs="Arial" w:hint="eastAsia"/>
          <w:sz w:val="21"/>
          <w:szCs w:val="21"/>
          <w:lang w:eastAsia="zh-CN"/>
        </w:rPr>
        <w:t>是</w:t>
      </w:r>
      <w:r w:rsidRPr="00006BFE">
        <w:rPr>
          <w:rFonts w:ascii="SimSun" w:eastAsia="SimSun" w:hAnsi="SimSun" w:cs="Arial"/>
          <w:sz w:val="21"/>
          <w:szCs w:val="21"/>
          <w:lang w:eastAsia="zh-CN"/>
        </w:rPr>
        <w:t>认为1860年以后的作品可能</w:t>
      </w:r>
      <w:r w:rsidR="00383196" w:rsidRPr="00006BFE">
        <w:rPr>
          <w:rFonts w:ascii="SimSun" w:eastAsia="SimSun" w:hAnsi="SimSun" w:cs="Arial" w:hint="eastAsia"/>
          <w:sz w:val="21"/>
          <w:szCs w:val="21"/>
          <w:lang w:eastAsia="zh-CN"/>
        </w:rPr>
        <w:t>符合</w:t>
      </w:r>
      <w:r w:rsidRPr="00006BFE">
        <w:rPr>
          <w:rFonts w:ascii="SimSun" w:eastAsia="SimSun" w:hAnsi="SimSun" w:cs="Arial"/>
          <w:sz w:val="21"/>
          <w:szCs w:val="21"/>
          <w:lang w:eastAsia="zh-CN"/>
        </w:rPr>
        <w:t>ARR</w:t>
      </w:r>
      <w:r w:rsidR="00383196" w:rsidRPr="00006BFE">
        <w:rPr>
          <w:rFonts w:ascii="SimSun" w:eastAsia="SimSun" w:hAnsi="SimSun" w:cs="Arial" w:hint="eastAsia"/>
          <w:sz w:val="21"/>
          <w:szCs w:val="21"/>
          <w:lang w:eastAsia="zh-CN"/>
        </w:rPr>
        <w:t>的资格</w:t>
      </w:r>
      <w:r w:rsidRPr="00006BFE">
        <w:rPr>
          <w:rFonts w:ascii="SimSun" w:eastAsia="SimSun" w:hAnsi="SimSun" w:cs="Arial"/>
          <w:sz w:val="21"/>
          <w:szCs w:val="21"/>
          <w:lang w:eastAsia="zh-CN"/>
        </w:rPr>
        <w:t>。</w:t>
      </w:r>
    </w:p>
    <w:p w:rsidR="004147F9" w:rsidRPr="00006BFE" w:rsidRDefault="00891BCE" w:rsidP="00E72023">
      <w:pPr>
        <w:keepNext/>
        <w:overflowPunct w:val="0"/>
        <w:spacing w:afterLines="50" w:after="120" w:line="340" w:lineRule="atLeast"/>
        <w:rPr>
          <w:rStyle w:val="Strong"/>
          <w:rFonts w:ascii="SimSun" w:hAnsi="SimSun"/>
          <w:b w:val="0"/>
          <w:bCs w:val="0"/>
          <w:i/>
          <w:iCs/>
          <w:sz w:val="21"/>
          <w:szCs w:val="21"/>
        </w:rPr>
      </w:pPr>
      <w:r w:rsidRPr="00006BFE">
        <w:rPr>
          <w:rStyle w:val="Strong"/>
          <w:rFonts w:ascii="SimSun" w:hAnsi="SimSun"/>
          <w:sz w:val="21"/>
          <w:szCs w:val="21"/>
          <w:bdr w:val="none" w:sz="0" w:space="0" w:color="auto" w:frame="1"/>
        </w:rPr>
        <w:t>与转售有关的条件</w:t>
      </w:r>
      <w:r w:rsidR="00383196" w:rsidRPr="00006BFE">
        <w:rPr>
          <w:rStyle w:val="Strong"/>
          <w:rFonts w:ascii="SimSun" w:hAnsi="SimSun" w:hint="eastAsia"/>
          <w:sz w:val="21"/>
          <w:szCs w:val="21"/>
          <w:bdr w:val="none" w:sz="0" w:space="0" w:color="auto" w:frame="1"/>
        </w:rPr>
        <w:t>：</w:t>
      </w:r>
    </w:p>
    <w:p w:rsidR="004147F9" w:rsidRPr="00006BFE" w:rsidRDefault="002D0539" w:rsidP="00E72023">
      <w:pPr>
        <w:pStyle w:val="ListParagraph"/>
        <w:numPr>
          <w:ilvl w:val="0"/>
          <w:numId w:val="9"/>
        </w:numPr>
        <w:overflowPunct w:val="0"/>
        <w:spacing w:afterLines="50" w:after="120" w:line="340" w:lineRule="atLeast"/>
        <w:ind w:leftChars="200" w:left="860" w:hangingChars="200" w:hanging="420"/>
        <w:jc w:val="both"/>
        <w:rPr>
          <w:rStyle w:val="Strong"/>
          <w:rFonts w:ascii="SimSun" w:eastAsia="SimSun" w:hAnsi="SimSun"/>
          <w:b w:val="0"/>
          <w:bCs w:val="0"/>
          <w:i/>
          <w:iCs/>
          <w:sz w:val="21"/>
          <w:szCs w:val="21"/>
          <w:lang w:eastAsia="zh-CN"/>
        </w:rPr>
      </w:pPr>
      <w:r w:rsidRPr="00006BFE">
        <w:rPr>
          <w:rFonts w:ascii="SimSun" w:eastAsia="SimSun" w:hAnsi="SimSun" w:cs="Arial"/>
          <w:sz w:val="21"/>
          <w:szCs w:val="21"/>
          <w:lang w:eastAsia="zh-CN"/>
        </w:rPr>
        <w:t>除了作品的</w:t>
      </w:r>
      <w:r w:rsidRPr="00006BFE">
        <w:rPr>
          <w:rFonts w:ascii="SimSun" w:eastAsia="SimSun" w:hAnsi="SimSun" w:cs="Arial" w:hint="eastAsia"/>
          <w:sz w:val="21"/>
          <w:szCs w:val="21"/>
          <w:lang w:eastAsia="zh-CN"/>
        </w:rPr>
        <w:t>第一次出售</w:t>
      </w:r>
      <w:r w:rsidRPr="00006BFE">
        <w:rPr>
          <w:rFonts w:ascii="SimSun" w:eastAsia="SimSun" w:hAnsi="SimSun" w:cs="Arial"/>
          <w:sz w:val="21"/>
          <w:szCs w:val="21"/>
          <w:lang w:eastAsia="zh-CN"/>
        </w:rPr>
        <w:t>，</w:t>
      </w:r>
      <w:r w:rsidR="00383196" w:rsidRPr="00006BFE">
        <w:rPr>
          <w:rFonts w:ascii="SimSun" w:eastAsia="SimSun" w:hAnsi="SimSun" w:cs="Arial"/>
          <w:sz w:val="21"/>
          <w:szCs w:val="21"/>
          <w:lang w:eastAsia="zh-CN"/>
        </w:rPr>
        <w:t>艺术市场的专业</w:t>
      </w:r>
      <w:r w:rsidR="00EF1B4A" w:rsidRPr="00006BFE">
        <w:rPr>
          <w:rFonts w:ascii="SimSun" w:eastAsia="SimSun" w:hAnsi="SimSun" w:cs="Arial" w:hint="eastAsia"/>
          <w:sz w:val="21"/>
          <w:szCs w:val="21"/>
          <w:lang w:eastAsia="zh-CN"/>
        </w:rPr>
        <w:t>人员</w:t>
      </w:r>
      <w:r w:rsidR="00383196" w:rsidRPr="00006BFE">
        <w:rPr>
          <w:rFonts w:ascii="SimSun" w:eastAsia="SimSun" w:hAnsi="SimSun" w:cs="Arial" w:hint="eastAsia"/>
          <w:sz w:val="21"/>
          <w:szCs w:val="21"/>
          <w:lang w:eastAsia="zh-CN"/>
        </w:rPr>
        <w:t>——</w:t>
      </w:r>
      <w:r w:rsidR="00891BCE" w:rsidRPr="00006BFE">
        <w:rPr>
          <w:rFonts w:ascii="SimSun" w:eastAsia="SimSun" w:hAnsi="SimSun" w:cs="Arial"/>
          <w:sz w:val="21"/>
          <w:szCs w:val="21"/>
          <w:lang w:eastAsia="zh-CN"/>
        </w:rPr>
        <w:t>拍卖行、拍卖师、画廊、古董商、装裱商、在线交易商</w:t>
      </w:r>
      <w:r w:rsidR="00383196" w:rsidRPr="00006BFE">
        <w:rPr>
          <w:rFonts w:ascii="SimSun" w:eastAsia="SimSun" w:hAnsi="SimSun" w:cs="Arial" w:hint="eastAsia"/>
          <w:sz w:val="21"/>
          <w:szCs w:val="21"/>
          <w:lang w:eastAsia="zh-CN"/>
        </w:rPr>
        <w:t>——</w:t>
      </w:r>
      <w:r w:rsidR="00891BCE" w:rsidRPr="00006BFE">
        <w:rPr>
          <w:rFonts w:ascii="SimSun" w:eastAsia="SimSun" w:hAnsi="SimSun" w:cs="Arial"/>
          <w:sz w:val="21"/>
          <w:szCs w:val="21"/>
          <w:lang w:eastAsia="zh-CN"/>
        </w:rPr>
        <w:t>作为卖方、买方或</w:t>
      </w:r>
      <w:r w:rsidR="00DF5C72" w:rsidRPr="00006BFE">
        <w:rPr>
          <w:rFonts w:ascii="SimSun" w:eastAsia="SimSun" w:hAnsi="SimSun" w:cs="Arial" w:hint="eastAsia"/>
          <w:sz w:val="21"/>
          <w:szCs w:val="21"/>
          <w:lang w:eastAsia="zh-CN"/>
        </w:rPr>
        <w:t>代理人</w:t>
      </w:r>
      <w:r w:rsidR="00891BCE" w:rsidRPr="00006BFE">
        <w:rPr>
          <w:rFonts w:ascii="SimSun" w:eastAsia="SimSun" w:hAnsi="SimSun" w:cs="Arial"/>
          <w:sz w:val="21"/>
          <w:szCs w:val="21"/>
          <w:lang w:eastAsia="zh-CN"/>
        </w:rPr>
        <w:t>参与其中</w:t>
      </w:r>
      <w:r>
        <w:rPr>
          <w:rFonts w:ascii="SimSun" w:eastAsia="SimSun" w:hAnsi="SimSun" w:cs="Arial" w:hint="eastAsia"/>
          <w:sz w:val="21"/>
          <w:szCs w:val="21"/>
          <w:lang w:eastAsia="zh-CN"/>
        </w:rPr>
        <w:t>的</w:t>
      </w:r>
      <w:r w:rsidRPr="00006BFE">
        <w:rPr>
          <w:rFonts w:ascii="SimSun" w:eastAsia="SimSun" w:hAnsi="SimSun" w:cs="Arial"/>
          <w:sz w:val="21"/>
          <w:szCs w:val="21"/>
          <w:lang w:eastAsia="zh-CN"/>
        </w:rPr>
        <w:t>750欧元或以上的</w:t>
      </w:r>
      <w:r w:rsidR="00AB1C3C" w:rsidRPr="00006BFE">
        <w:rPr>
          <w:rFonts w:ascii="SimSun" w:eastAsia="SimSun" w:hAnsi="SimSun" w:cs="Arial"/>
          <w:sz w:val="21"/>
          <w:szCs w:val="21"/>
          <w:lang w:eastAsia="zh-CN"/>
        </w:rPr>
        <w:t>任何</w:t>
      </w:r>
      <w:r w:rsidRPr="00006BFE">
        <w:rPr>
          <w:rFonts w:ascii="SimSun" w:eastAsia="SimSun" w:hAnsi="SimSun" w:cs="Arial" w:hint="eastAsia"/>
          <w:sz w:val="21"/>
          <w:szCs w:val="21"/>
          <w:lang w:eastAsia="zh-CN"/>
        </w:rPr>
        <w:t>出售</w:t>
      </w:r>
      <w:r w:rsidR="00891BCE" w:rsidRPr="00006BFE">
        <w:rPr>
          <w:rFonts w:ascii="SimSun" w:eastAsia="SimSun" w:hAnsi="SimSun" w:cs="Arial"/>
          <w:sz w:val="21"/>
          <w:szCs w:val="21"/>
          <w:lang w:eastAsia="zh-CN"/>
        </w:rPr>
        <w:t>，都应</w:t>
      </w:r>
      <w:r w:rsidR="00383196" w:rsidRPr="00006BFE">
        <w:rPr>
          <w:rFonts w:ascii="SimSun" w:eastAsia="SimSun" w:hAnsi="SimSun" w:cs="Arial" w:hint="eastAsia"/>
          <w:sz w:val="21"/>
          <w:szCs w:val="21"/>
          <w:lang w:eastAsia="zh-CN"/>
        </w:rPr>
        <w:t>为</w:t>
      </w:r>
      <w:r w:rsidR="00891BCE" w:rsidRPr="00006BFE">
        <w:rPr>
          <w:rFonts w:ascii="SimSun" w:eastAsia="SimSun" w:hAnsi="SimSun" w:cs="Arial"/>
          <w:sz w:val="21"/>
          <w:szCs w:val="21"/>
          <w:lang w:eastAsia="zh-CN"/>
        </w:rPr>
        <w:t>ARR</w:t>
      </w:r>
      <w:r w:rsidR="00383196" w:rsidRPr="00006BFE">
        <w:rPr>
          <w:rFonts w:ascii="SimSun" w:eastAsia="SimSun" w:hAnsi="SimSun" w:cs="Arial" w:hint="eastAsia"/>
          <w:sz w:val="21"/>
          <w:szCs w:val="21"/>
          <w:lang w:eastAsia="zh-CN"/>
        </w:rPr>
        <w:t>付费</w:t>
      </w:r>
      <w:r w:rsidR="00891BCE" w:rsidRPr="00006BFE">
        <w:rPr>
          <w:rFonts w:ascii="SimSun" w:eastAsia="SimSun" w:hAnsi="SimSun" w:cs="Arial"/>
          <w:sz w:val="21"/>
          <w:szCs w:val="21"/>
          <w:lang w:eastAsia="zh-CN"/>
        </w:rPr>
        <w:t>。</w:t>
      </w:r>
    </w:p>
    <w:p w:rsidR="004147F9" w:rsidRPr="00006BFE" w:rsidRDefault="003569F6" w:rsidP="00E72023">
      <w:pPr>
        <w:pStyle w:val="ListParagraph"/>
        <w:numPr>
          <w:ilvl w:val="0"/>
          <w:numId w:val="9"/>
        </w:numPr>
        <w:overflowPunct w:val="0"/>
        <w:spacing w:afterLines="50" w:after="120" w:line="340" w:lineRule="atLeast"/>
        <w:ind w:leftChars="200" w:left="860" w:hangingChars="200" w:hanging="420"/>
        <w:jc w:val="both"/>
        <w:rPr>
          <w:rFonts w:ascii="SimSun" w:eastAsia="SimSun" w:hAnsi="SimSun" w:cs="Arial"/>
          <w:sz w:val="21"/>
          <w:szCs w:val="21"/>
          <w:lang w:eastAsia="zh-CN"/>
        </w:rPr>
      </w:pPr>
      <w:r w:rsidRPr="00006BFE">
        <w:rPr>
          <w:rFonts w:ascii="SimSun" w:eastAsia="SimSun" w:hAnsi="SimSun" w:cs="Arial" w:hint="eastAsia"/>
          <w:sz w:val="21"/>
          <w:szCs w:val="21"/>
          <w:lang w:eastAsia="zh-CN"/>
        </w:rPr>
        <w:t>对上款的</w:t>
      </w:r>
      <w:r w:rsidR="00891BCE" w:rsidRPr="00006BFE">
        <w:rPr>
          <w:rFonts w:ascii="SimSun" w:eastAsia="SimSun" w:hAnsi="SimSun" w:cs="Arial"/>
          <w:sz w:val="21"/>
          <w:szCs w:val="21"/>
          <w:lang w:eastAsia="zh-CN"/>
        </w:rPr>
        <w:t>一个例外</w:t>
      </w:r>
      <w:r w:rsidRPr="00006BFE">
        <w:rPr>
          <w:rFonts w:ascii="SimSun" w:eastAsia="SimSun" w:hAnsi="SimSun" w:cs="Arial" w:hint="eastAsia"/>
          <w:sz w:val="21"/>
          <w:szCs w:val="21"/>
          <w:lang w:eastAsia="zh-CN"/>
        </w:rPr>
        <w:t>是</w:t>
      </w:r>
      <w:r w:rsidRPr="00006BFE">
        <w:rPr>
          <w:rFonts w:ascii="SimSun" w:eastAsia="SimSun" w:hAnsi="SimSun" w:cs="Arial"/>
          <w:sz w:val="21"/>
          <w:szCs w:val="21"/>
          <w:lang w:eastAsia="zh-CN"/>
        </w:rPr>
        <w:t>，在</w:t>
      </w:r>
      <w:r w:rsidR="00AB1C3C">
        <w:rPr>
          <w:rFonts w:ascii="SimSun" w:eastAsia="SimSun" w:hAnsi="SimSun" w:cs="Arial" w:hint="eastAsia"/>
          <w:sz w:val="21"/>
          <w:szCs w:val="21"/>
          <w:lang w:eastAsia="zh-CN"/>
        </w:rPr>
        <w:t>上述</w:t>
      </w:r>
      <w:r w:rsidR="00DF5C72" w:rsidRPr="00006BFE">
        <w:rPr>
          <w:rFonts w:ascii="SimSun" w:eastAsia="SimSun" w:hAnsi="SimSun" w:cs="Arial" w:hint="eastAsia"/>
          <w:sz w:val="21"/>
          <w:szCs w:val="21"/>
          <w:lang w:eastAsia="zh-CN"/>
        </w:rPr>
        <w:t>出售</w:t>
      </w:r>
      <w:r w:rsidRPr="00006BFE">
        <w:rPr>
          <w:rFonts w:ascii="SimSun" w:eastAsia="SimSun" w:hAnsi="SimSun" w:cs="Arial"/>
          <w:sz w:val="21"/>
          <w:szCs w:val="21"/>
          <w:lang w:eastAsia="zh-CN"/>
        </w:rPr>
        <w:t>前三年</w:t>
      </w:r>
      <w:r w:rsidRPr="00006BFE">
        <w:rPr>
          <w:rFonts w:ascii="SimSun" w:eastAsia="SimSun" w:hAnsi="SimSun" w:cs="Arial" w:hint="eastAsia"/>
          <w:sz w:val="21"/>
          <w:szCs w:val="21"/>
          <w:lang w:eastAsia="zh-CN"/>
        </w:rPr>
        <w:t>内</w:t>
      </w:r>
      <w:r w:rsidRPr="00006BFE">
        <w:rPr>
          <w:rFonts w:ascii="SimSun" w:eastAsia="SimSun" w:hAnsi="SimSun" w:cs="Arial"/>
          <w:sz w:val="21"/>
          <w:szCs w:val="21"/>
          <w:lang w:eastAsia="zh-CN"/>
        </w:rPr>
        <w:t>直接从艺术家</w:t>
      </w:r>
      <w:r w:rsidRPr="00006BFE">
        <w:rPr>
          <w:rFonts w:ascii="SimSun" w:eastAsia="SimSun" w:hAnsi="SimSun" w:cs="Arial" w:hint="eastAsia"/>
          <w:sz w:val="21"/>
          <w:szCs w:val="21"/>
          <w:lang w:eastAsia="zh-CN"/>
        </w:rPr>
        <w:t>处</w:t>
      </w:r>
      <w:r w:rsidR="00AB1C3C">
        <w:rPr>
          <w:rFonts w:ascii="SimSun" w:eastAsia="SimSun" w:hAnsi="SimSun" w:cs="Arial" w:hint="eastAsia"/>
          <w:sz w:val="21"/>
          <w:szCs w:val="21"/>
          <w:lang w:eastAsia="zh-CN"/>
        </w:rPr>
        <w:t>购买</w:t>
      </w:r>
      <w:r w:rsidRPr="00006BFE">
        <w:rPr>
          <w:rFonts w:ascii="SimSun" w:eastAsia="SimSun" w:hAnsi="SimSun" w:cs="Arial"/>
          <w:sz w:val="21"/>
          <w:szCs w:val="21"/>
          <w:lang w:eastAsia="zh-CN"/>
        </w:rPr>
        <w:t>作品的卖家</w:t>
      </w:r>
      <w:r w:rsidRPr="00006BFE">
        <w:rPr>
          <w:rFonts w:ascii="SimSun" w:eastAsia="SimSun" w:hAnsi="SimSun" w:cs="Arial" w:hint="eastAsia"/>
          <w:sz w:val="21"/>
          <w:szCs w:val="21"/>
          <w:lang w:eastAsia="zh-CN"/>
        </w:rPr>
        <w:t>所作</w:t>
      </w:r>
      <w:r w:rsidR="00891BCE" w:rsidRPr="00006BFE">
        <w:rPr>
          <w:rFonts w:ascii="SimSun" w:eastAsia="SimSun" w:hAnsi="SimSun" w:cs="Arial"/>
          <w:sz w:val="21"/>
          <w:szCs w:val="21"/>
          <w:lang w:eastAsia="zh-CN"/>
        </w:rPr>
        <w:t>的价格低于</w:t>
      </w:r>
      <w:r w:rsidRPr="00006BFE">
        <w:rPr>
          <w:rFonts w:ascii="SimSun" w:eastAsia="SimSun" w:hAnsi="SimSun" w:cs="Arial"/>
          <w:sz w:val="21"/>
          <w:szCs w:val="21"/>
          <w:lang w:eastAsia="zh-CN"/>
        </w:rPr>
        <w:t>10,</w:t>
      </w:r>
      <w:r w:rsidR="00891BCE" w:rsidRPr="00006BFE">
        <w:rPr>
          <w:rFonts w:ascii="SimSun" w:eastAsia="SimSun" w:hAnsi="SimSun" w:cs="Arial"/>
          <w:sz w:val="21"/>
          <w:szCs w:val="21"/>
          <w:lang w:eastAsia="zh-CN"/>
        </w:rPr>
        <w:t>000</w:t>
      </w:r>
      <w:r w:rsidRPr="00006BFE">
        <w:rPr>
          <w:rFonts w:ascii="SimSun" w:eastAsia="SimSun" w:hAnsi="SimSun" w:cs="Arial"/>
          <w:sz w:val="21"/>
          <w:szCs w:val="21"/>
          <w:lang w:eastAsia="zh-CN"/>
        </w:rPr>
        <w:t>欧元的</w:t>
      </w:r>
      <w:r w:rsidR="00DF5C72" w:rsidRPr="00006BFE">
        <w:rPr>
          <w:rFonts w:ascii="SimSun" w:eastAsia="SimSun" w:hAnsi="SimSun" w:cs="Arial" w:hint="eastAsia"/>
          <w:sz w:val="21"/>
          <w:szCs w:val="21"/>
          <w:lang w:eastAsia="zh-CN"/>
        </w:rPr>
        <w:t>出售</w:t>
      </w:r>
      <w:r w:rsidRPr="00006BFE">
        <w:rPr>
          <w:rFonts w:ascii="SimSun" w:eastAsia="SimSun" w:hAnsi="SimSun" w:cs="Arial" w:hint="eastAsia"/>
          <w:sz w:val="21"/>
          <w:szCs w:val="21"/>
          <w:lang w:eastAsia="zh-CN"/>
        </w:rPr>
        <w:t>可予</w:t>
      </w:r>
      <w:r w:rsidRPr="00006BFE">
        <w:rPr>
          <w:rFonts w:ascii="SimSun" w:eastAsia="SimSun" w:hAnsi="SimSun" w:cs="Arial"/>
          <w:sz w:val="21"/>
          <w:szCs w:val="21"/>
          <w:lang w:eastAsia="zh-CN"/>
        </w:rPr>
        <w:t>豁免</w:t>
      </w:r>
      <w:r w:rsidR="00891BCE" w:rsidRPr="00006BFE">
        <w:rPr>
          <w:rFonts w:ascii="SimSun" w:eastAsia="SimSun" w:hAnsi="SimSun" w:cs="Arial"/>
          <w:sz w:val="21"/>
          <w:szCs w:val="21"/>
          <w:lang w:eastAsia="zh-CN"/>
        </w:rPr>
        <w:t>（类似于</w:t>
      </w:r>
      <w:r w:rsidRPr="00006BFE">
        <w:rPr>
          <w:rFonts w:ascii="SimSun" w:eastAsia="SimSun" w:hAnsi="SimSun" w:cs="Arial" w:hint="eastAsia"/>
          <w:sz w:val="21"/>
          <w:szCs w:val="21"/>
          <w:lang w:eastAsia="zh-CN"/>
        </w:rPr>
        <w:t>联合王国</w:t>
      </w:r>
      <w:r w:rsidR="00891BCE" w:rsidRPr="00006BFE">
        <w:rPr>
          <w:rFonts w:ascii="SimSun" w:eastAsia="SimSun" w:hAnsi="SimSun" w:cs="Arial"/>
          <w:sz w:val="21"/>
          <w:szCs w:val="21"/>
          <w:lang w:eastAsia="zh-CN"/>
        </w:rPr>
        <w:t>的</w:t>
      </w:r>
      <w:r w:rsidRPr="00006BFE">
        <w:rPr>
          <w:rFonts w:ascii="SimSun" w:eastAsia="SimSun" w:hAnsi="SimSun" w:cs="Arial" w:hint="eastAsia"/>
          <w:sz w:val="21"/>
          <w:szCs w:val="21"/>
          <w:lang w:eastAsia="zh-CN"/>
        </w:rPr>
        <w:t>“</w:t>
      </w:r>
      <w:r w:rsidR="00C2495C">
        <w:rPr>
          <w:rFonts w:ascii="SimSun" w:eastAsia="SimSun" w:hAnsi="SimSun" w:cs="Arial" w:hint="eastAsia"/>
          <w:sz w:val="21"/>
          <w:szCs w:val="21"/>
          <w:lang w:eastAsia="zh-CN"/>
        </w:rPr>
        <w:t>潜力股</w:t>
      </w:r>
      <w:r w:rsidR="00594D16">
        <w:rPr>
          <w:rFonts w:ascii="SimSun" w:eastAsia="SimSun" w:hAnsi="SimSun" w:cs="Arial" w:hint="eastAsia"/>
          <w:sz w:val="21"/>
          <w:szCs w:val="21"/>
          <w:lang w:eastAsia="zh-CN"/>
        </w:rPr>
        <w:t>购买</w:t>
      </w:r>
      <w:r w:rsidRPr="00006BFE">
        <w:rPr>
          <w:rFonts w:ascii="SimSun" w:eastAsia="SimSun" w:hAnsi="SimSun" w:cs="Arial" w:hint="eastAsia"/>
          <w:sz w:val="21"/>
          <w:szCs w:val="21"/>
          <w:lang w:eastAsia="zh-CN"/>
        </w:rPr>
        <w:t>”</w:t>
      </w:r>
      <w:r w:rsidR="00891BCE" w:rsidRPr="00006BFE">
        <w:rPr>
          <w:rFonts w:ascii="SimSun" w:eastAsia="SimSun" w:hAnsi="SimSun" w:cs="Arial"/>
          <w:sz w:val="21"/>
          <w:szCs w:val="21"/>
          <w:lang w:eastAsia="zh-CN"/>
        </w:rPr>
        <w:t>豁免）。</w:t>
      </w:r>
    </w:p>
    <w:p w:rsidR="004147F9" w:rsidRPr="00006BFE" w:rsidRDefault="00DF5C72" w:rsidP="00E72023">
      <w:pPr>
        <w:pStyle w:val="ListParagraph"/>
        <w:numPr>
          <w:ilvl w:val="0"/>
          <w:numId w:val="9"/>
        </w:numPr>
        <w:overflowPunct w:val="0"/>
        <w:spacing w:afterLines="50" w:after="120" w:line="340" w:lineRule="atLeast"/>
        <w:ind w:leftChars="200" w:left="860" w:hangingChars="200" w:hanging="420"/>
        <w:jc w:val="both"/>
        <w:rPr>
          <w:rFonts w:ascii="SimSun" w:eastAsia="SimSun" w:hAnsi="SimSun" w:cs="Arial"/>
          <w:b/>
          <w:bCs/>
          <w:sz w:val="21"/>
          <w:szCs w:val="21"/>
          <w:lang w:eastAsia="zh-CN"/>
        </w:rPr>
      </w:pPr>
      <w:r w:rsidRPr="00006BFE">
        <w:rPr>
          <w:rFonts w:ascii="SimSun" w:eastAsia="SimSun" w:hAnsi="SimSun" w:cs="Arial"/>
          <w:sz w:val="21"/>
          <w:szCs w:val="21"/>
          <w:lang w:eastAsia="zh-CN"/>
        </w:rPr>
        <w:t>该</w:t>
      </w:r>
      <w:r w:rsidRPr="00006BFE">
        <w:rPr>
          <w:rFonts w:ascii="SimSun" w:eastAsia="SimSun" w:hAnsi="SimSun" w:cs="Arial" w:hint="eastAsia"/>
          <w:sz w:val="21"/>
          <w:szCs w:val="21"/>
          <w:lang w:eastAsia="zh-CN"/>
        </w:rPr>
        <w:t>出售</w:t>
      </w:r>
      <w:r w:rsidR="00821767" w:rsidRPr="00006BFE">
        <w:rPr>
          <w:rFonts w:ascii="SimSun" w:eastAsia="SimSun" w:hAnsi="SimSun" w:cs="Arial" w:hint="eastAsia"/>
          <w:sz w:val="21"/>
          <w:szCs w:val="21"/>
          <w:lang w:eastAsia="zh-CN"/>
        </w:rPr>
        <w:t>发生地点</w:t>
      </w:r>
      <w:r w:rsidR="00891BCE" w:rsidRPr="00006BFE">
        <w:rPr>
          <w:rFonts w:ascii="SimSun" w:eastAsia="SimSun" w:hAnsi="SimSun" w:cs="Arial"/>
          <w:sz w:val="21"/>
          <w:szCs w:val="21"/>
          <w:lang w:eastAsia="zh-CN"/>
        </w:rPr>
        <w:t>必须是在法国，或属于法国增值税法</w:t>
      </w:r>
      <w:r w:rsidR="00821767" w:rsidRPr="00006BFE">
        <w:rPr>
          <w:rFonts w:ascii="SimSun" w:eastAsia="SimSun" w:hAnsi="SimSun" w:cs="Arial" w:hint="eastAsia"/>
          <w:sz w:val="21"/>
          <w:szCs w:val="21"/>
          <w:lang w:eastAsia="zh-CN"/>
        </w:rPr>
        <w:t>覆盖</w:t>
      </w:r>
      <w:r w:rsidR="00891BCE" w:rsidRPr="00006BFE">
        <w:rPr>
          <w:rFonts w:ascii="SimSun" w:eastAsia="SimSun" w:hAnsi="SimSun" w:cs="Arial"/>
          <w:sz w:val="21"/>
          <w:szCs w:val="21"/>
          <w:lang w:eastAsia="zh-CN"/>
        </w:rPr>
        <w:t>的范围。</w:t>
      </w:r>
    </w:p>
    <w:p w:rsidR="004147F9" w:rsidRPr="00006BFE" w:rsidRDefault="00DF5C72" w:rsidP="00E72023">
      <w:pPr>
        <w:keepNext/>
        <w:overflowPunct w:val="0"/>
        <w:spacing w:afterLines="50" w:after="120" w:line="340" w:lineRule="atLeast"/>
        <w:rPr>
          <w:rFonts w:ascii="SimSun" w:hAnsi="SimSun"/>
          <w:b/>
          <w:bCs/>
          <w:sz w:val="21"/>
          <w:szCs w:val="21"/>
        </w:rPr>
      </w:pPr>
      <w:r w:rsidRPr="00006BFE">
        <w:rPr>
          <w:rFonts w:ascii="SimSun" w:hAnsi="SimSun" w:hint="eastAsia"/>
          <w:b/>
          <w:bCs/>
          <w:sz w:val="21"/>
          <w:szCs w:val="21"/>
        </w:rPr>
        <w:t>出售</w:t>
      </w:r>
      <w:r w:rsidR="005935D5">
        <w:rPr>
          <w:rFonts w:ascii="SimSun" w:hAnsi="SimSun" w:hint="eastAsia"/>
          <w:b/>
          <w:bCs/>
          <w:sz w:val="21"/>
          <w:szCs w:val="21"/>
        </w:rPr>
        <w:t>细分情况</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2015-2019</w:t>
      </w:r>
      <w:r w:rsidRPr="00006BFE">
        <w:rPr>
          <w:rFonts w:ascii="SimSun" w:hAnsi="SimSun"/>
          <w:sz w:val="21"/>
          <w:szCs w:val="21"/>
          <w:lang w:eastAsia="zh-CN"/>
        </w:rPr>
        <w:t>年的数字表明，申报的艺术品转售数量最多（</w:t>
      </w:r>
      <w:r w:rsidRPr="00006BFE">
        <w:rPr>
          <w:rFonts w:ascii="SimSun" w:hAnsi="SimSun"/>
          <w:sz w:val="21"/>
          <w:szCs w:val="21"/>
          <w:lang w:eastAsia="zh-CN"/>
        </w:rPr>
        <w:t>86%</w:t>
      </w:r>
      <w:r w:rsidR="00821767" w:rsidRPr="00006BFE">
        <w:rPr>
          <w:rFonts w:ascii="SimSun" w:hAnsi="SimSun"/>
          <w:sz w:val="21"/>
          <w:szCs w:val="21"/>
          <w:lang w:eastAsia="zh-CN"/>
        </w:rPr>
        <w:t>）的是拍卖</w:t>
      </w:r>
      <w:r w:rsidRPr="00006BFE">
        <w:rPr>
          <w:rFonts w:ascii="SimSun" w:hAnsi="SimSun"/>
          <w:sz w:val="21"/>
          <w:szCs w:val="21"/>
          <w:lang w:eastAsia="zh-CN"/>
        </w:rPr>
        <w:t>，画廊</w:t>
      </w:r>
      <w:r w:rsidR="00821767" w:rsidRPr="00006BFE">
        <w:rPr>
          <w:rFonts w:ascii="SimSun" w:hAnsi="SimSun" w:hint="eastAsia"/>
          <w:sz w:val="21"/>
          <w:szCs w:val="21"/>
          <w:lang w:eastAsia="zh-CN"/>
        </w:rPr>
        <w:t>占</w:t>
      </w:r>
      <w:r w:rsidR="00821767" w:rsidRPr="00006BFE">
        <w:rPr>
          <w:rFonts w:ascii="SimSun" w:hAnsi="SimSun"/>
          <w:sz w:val="21"/>
          <w:szCs w:val="21"/>
          <w:lang w:eastAsia="zh-CN"/>
        </w:rPr>
        <w:t>14%</w:t>
      </w:r>
      <w:r w:rsidRPr="00006BFE">
        <w:rPr>
          <w:rFonts w:ascii="SimSun" w:hAnsi="SimSun"/>
          <w:sz w:val="21"/>
          <w:szCs w:val="21"/>
          <w:lang w:eastAsia="zh-CN"/>
        </w:rPr>
        <w:t>。总转售量的比例分别为</w:t>
      </w:r>
      <w:r w:rsidRPr="00006BFE">
        <w:rPr>
          <w:rFonts w:ascii="SimSun" w:hAnsi="SimSun"/>
          <w:sz w:val="21"/>
          <w:szCs w:val="21"/>
          <w:lang w:eastAsia="zh-CN"/>
        </w:rPr>
        <w:t>72%</w:t>
      </w:r>
      <w:r w:rsidRPr="00006BFE">
        <w:rPr>
          <w:rFonts w:ascii="SimSun" w:hAnsi="SimSun"/>
          <w:sz w:val="21"/>
          <w:szCs w:val="21"/>
          <w:lang w:eastAsia="zh-CN"/>
        </w:rPr>
        <w:t>和</w:t>
      </w:r>
      <w:r w:rsidRPr="00006BFE">
        <w:rPr>
          <w:rFonts w:ascii="SimSun" w:hAnsi="SimSun"/>
          <w:sz w:val="21"/>
          <w:szCs w:val="21"/>
          <w:lang w:eastAsia="zh-CN"/>
        </w:rPr>
        <w:t>29%</w:t>
      </w:r>
      <w:r w:rsidR="00821767" w:rsidRPr="00006BFE">
        <w:rPr>
          <w:rFonts w:ascii="SimSun" w:hAnsi="SimSun"/>
          <w:sz w:val="21"/>
          <w:szCs w:val="21"/>
          <w:lang w:eastAsia="zh-CN"/>
        </w:rPr>
        <w:t>，而</w:t>
      </w:r>
      <w:r w:rsidR="00821767" w:rsidRPr="00006BFE">
        <w:rPr>
          <w:rFonts w:ascii="SimSun" w:hAnsi="SimSun" w:hint="eastAsia"/>
          <w:sz w:val="21"/>
          <w:szCs w:val="21"/>
          <w:lang w:eastAsia="zh-CN"/>
        </w:rPr>
        <w:t>追续</w:t>
      </w:r>
      <w:r w:rsidRPr="00006BFE">
        <w:rPr>
          <w:rFonts w:ascii="SimSun" w:hAnsi="SimSun"/>
          <w:sz w:val="21"/>
          <w:szCs w:val="21"/>
          <w:lang w:eastAsia="zh-CN"/>
        </w:rPr>
        <w:t>权使用费的比例分别为</w:t>
      </w:r>
      <w:r w:rsidRPr="00006BFE">
        <w:rPr>
          <w:rFonts w:ascii="SimSun" w:hAnsi="SimSun"/>
          <w:sz w:val="21"/>
          <w:szCs w:val="21"/>
          <w:lang w:eastAsia="zh-CN"/>
        </w:rPr>
        <w:t>75%</w:t>
      </w:r>
      <w:r w:rsidRPr="00006BFE">
        <w:rPr>
          <w:rFonts w:ascii="SimSun" w:hAnsi="SimSun"/>
          <w:sz w:val="21"/>
          <w:szCs w:val="21"/>
          <w:lang w:eastAsia="zh-CN"/>
        </w:rPr>
        <w:t>和</w:t>
      </w:r>
      <w:r w:rsidRPr="00006BFE">
        <w:rPr>
          <w:rFonts w:ascii="SimSun" w:hAnsi="SimSun"/>
          <w:sz w:val="21"/>
          <w:szCs w:val="21"/>
          <w:lang w:eastAsia="zh-CN"/>
        </w:rPr>
        <w:t>25%</w:t>
      </w:r>
      <w:r w:rsidRPr="00006BFE">
        <w:rPr>
          <w:rFonts w:ascii="SimSun" w:hAnsi="SimSun"/>
          <w:sz w:val="21"/>
          <w:szCs w:val="21"/>
          <w:lang w:eastAsia="zh-CN"/>
        </w:rPr>
        <w:t>。</w:t>
      </w:r>
    </w:p>
    <w:p w:rsidR="004147F9" w:rsidRPr="00006BFE" w:rsidRDefault="00891BCE" w:rsidP="00AE3D06">
      <w:pPr>
        <w:pStyle w:val="Heading3"/>
        <w:overflowPunct w:val="0"/>
        <w:spacing w:beforeLines="100" w:afterLines="50" w:after="120" w:line="340" w:lineRule="atLeast"/>
        <w:rPr>
          <w:rFonts w:ascii="SimSun" w:hAnsi="SimSun"/>
          <w:sz w:val="21"/>
          <w:szCs w:val="21"/>
        </w:rPr>
      </w:pPr>
      <w:r w:rsidRPr="00006BFE">
        <w:rPr>
          <w:rFonts w:ascii="SimSun" w:hAnsi="SimSun"/>
          <w:sz w:val="21"/>
          <w:szCs w:val="21"/>
        </w:rPr>
        <w:t>澳大利亚</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根据《</w:t>
      </w:r>
      <w:r w:rsidR="002E72A5" w:rsidRPr="00006BFE">
        <w:rPr>
          <w:rFonts w:ascii="SimSun" w:hAnsi="SimSun" w:hint="eastAsia"/>
          <w:sz w:val="21"/>
          <w:szCs w:val="21"/>
          <w:lang w:eastAsia="zh-CN"/>
        </w:rPr>
        <w:t>视觉</w:t>
      </w:r>
      <w:r w:rsidR="001E1D23" w:rsidRPr="00006BFE">
        <w:rPr>
          <w:rFonts w:ascii="SimSun" w:hAnsi="SimSun" w:hint="eastAsia"/>
          <w:sz w:val="21"/>
          <w:szCs w:val="21"/>
          <w:lang w:eastAsia="zh-CN"/>
        </w:rPr>
        <w:t>艺术家追续权条例</w:t>
      </w:r>
      <w:r w:rsidRPr="00006BFE">
        <w:rPr>
          <w:rFonts w:ascii="SimSun" w:hAnsi="SimSun"/>
          <w:sz w:val="21"/>
          <w:szCs w:val="21"/>
          <w:lang w:eastAsia="zh-CN"/>
        </w:rPr>
        <w:t>》</w:t>
      </w:r>
      <w:r w:rsidR="00967C36" w:rsidRPr="00006BFE">
        <w:rPr>
          <w:rFonts w:ascii="SimSun" w:hAnsi="SimSun" w:hint="eastAsia"/>
          <w:sz w:val="21"/>
          <w:szCs w:val="21"/>
          <w:lang w:eastAsia="zh-CN"/>
        </w:rPr>
        <w:t>（</w:t>
      </w:r>
      <w:r w:rsidR="00967C36" w:rsidRPr="00006BFE">
        <w:rPr>
          <w:rFonts w:ascii="SimSun" w:hAnsi="SimSun" w:hint="eastAsia"/>
          <w:sz w:val="21"/>
          <w:szCs w:val="21"/>
          <w:lang w:eastAsia="zh-CN"/>
        </w:rPr>
        <w:t>R</w:t>
      </w:r>
      <w:r w:rsidR="00967C36" w:rsidRPr="00006BFE">
        <w:rPr>
          <w:rFonts w:ascii="SimSun" w:hAnsi="SimSun"/>
          <w:sz w:val="21"/>
          <w:szCs w:val="21"/>
          <w:lang w:eastAsia="zh-CN"/>
        </w:rPr>
        <w:t>RA</w:t>
      </w:r>
      <w:r w:rsidR="00967C36" w:rsidRPr="00006BFE">
        <w:rPr>
          <w:rFonts w:ascii="SimSun" w:hAnsi="SimSun" w:hint="eastAsia"/>
          <w:sz w:val="21"/>
          <w:szCs w:val="21"/>
          <w:lang w:eastAsia="zh-CN"/>
        </w:rPr>
        <w:t>）</w:t>
      </w:r>
      <w:r w:rsidRPr="00006BFE">
        <w:rPr>
          <w:rFonts w:ascii="SimSun" w:hAnsi="SimSun"/>
          <w:sz w:val="21"/>
          <w:szCs w:val="21"/>
          <w:lang w:eastAsia="zh-CN"/>
        </w:rPr>
        <w:t>第</w:t>
      </w:r>
      <w:r w:rsidRPr="00006BFE">
        <w:rPr>
          <w:rFonts w:ascii="SimSun" w:hAnsi="SimSun"/>
          <w:sz w:val="21"/>
          <w:szCs w:val="21"/>
          <w:lang w:eastAsia="zh-CN"/>
        </w:rPr>
        <w:t>6</w:t>
      </w:r>
      <w:r w:rsidRPr="00006BFE">
        <w:rPr>
          <w:rFonts w:ascii="SimSun" w:hAnsi="SimSun"/>
          <w:sz w:val="21"/>
          <w:szCs w:val="21"/>
          <w:lang w:eastAsia="zh-CN"/>
        </w:rPr>
        <w:t>条，</w:t>
      </w:r>
      <w:r w:rsidRPr="00006BFE">
        <w:rPr>
          <w:rFonts w:ascii="SimSun" w:hAnsi="SimSun"/>
          <w:sz w:val="21"/>
          <w:szCs w:val="21"/>
          <w:lang w:eastAsia="zh-CN"/>
        </w:rPr>
        <w:t>ARR</w:t>
      </w:r>
      <w:r w:rsidRPr="00006BFE">
        <w:rPr>
          <w:rFonts w:ascii="SimSun" w:hAnsi="SimSun"/>
          <w:sz w:val="21"/>
          <w:szCs w:val="21"/>
          <w:lang w:eastAsia="zh-CN"/>
        </w:rPr>
        <w:t>是指从</w:t>
      </w:r>
      <w:r w:rsidR="009E2321" w:rsidRPr="00006BFE">
        <w:rPr>
          <w:rFonts w:ascii="SimSun" w:hAnsi="SimSun" w:hint="eastAsia"/>
          <w:sz w:val="21"/>
          <w:szCs w:val="21"/>
          <w:lang w:eastAsia="zh-CN"/>
        </w:rPr>
        <w:t>“</w:t>
      </w:r>
      <w:r w:rsidRPr="00006BFE">
        <w:rPr>
          <w:rFonts w:ascii="SimSun" w:hAnsi="SimSun"/>
          <w:sz w:val="21"/>
          <w:szCs w:val="21"/>
          <w:lang w:eastAsia="zh-CN"/>
        </w:rPr>
        <w:t>艺术品的商业转售</w:t>
      </w:r>
      <w:r w:rsidR="009E2321" w:rsidRPr="00006BFE">
        <w:rPr>
          <w:rFonts w:ascii="SimSun" w:hAnsi="SimSun" w:hint="eastAsia"/>
          <w:sz w:val="21"/>
          <w:szCs w:val="21"/>
          <w:lang w:eastAsia="zh-CN"/>
        </w:rPr>
        <w:t>”</w:t>
      </w:r>
      <w:r w:rsidRPr="00006BFE">
        <w:rPr>
          <w:rFonts w:ascii="SimSun" w:hAnsi="SimSun"/>
          <w:sz w:val="21"/>
          <w:szCs w:val="21"/>
          <w:lang w:eastAsia="zh-CN"/>
        </w:rPr>
        <w:t>中获得转售使用费的权利。这基本上意味着任何涉及</w:t>
      </w:r>
      <w:r w:rsidR="009E2321" w:rsidRPr="00006BFE">
        <w:rPr>
          <w:rFonts w:ascii="SimSun" w:hAnsi="SimSun" w:hint="eastAsia"/>
          <w:sz w:val="21"/>
          <w:szCs w:val="21"/>
          <w:lang w:eastAsia="zh-CN"/>
        </w:rPr>
        <w:t>“</w:t>
      </w:r>
      <w:r w:rsidR="00EF1B4A" w:rsidRPr="00006BFE">
        <w:rPr>
          <w:rFonts w:ascii="SimSun" w:hAnsi="SimSun"/>
          <w:sz w:val="21"/>
          <w:szCs w:val="21"/>
          <w:lang w:eastAsia="zh-CN"/>
        </w:rPr>
        <w:t>艺术市场专业</w:t>
      </w:r>
      <w:r w:rsidR="00EF1B4A" w:rsidRPr="00006BFE">
        <w:rPr>
          <w:rFonts w:ascii="SimSun" w:hAnsi="SimSun" w:hint="eastAsia"/>
          <w:sz w:val="21"/>
          <w:szCs w:val="21"/>
          <w:lang w:eastAsia="zh-CN"/>
        </w:rPr>
        <w:t>人员</w:t>
      </w:r>
      <w:r w:rsidR="009E2321" w:rsidRPr="00006BFE">
        <w:rPr>
          <w:rFonts w:ascii="SimSun" w:hAnsi="SimSun" w:hint="eastAsia"/>
          <w:sz w:val="21"/>
          <w:szCs w:val="21"/>
          <w:lang w:eastAsia="zh-CN"/>
        </w:rPr>
        <w:t>”</w:t>
      </w:r>
      <w:r w:rsidRPr="00006BFE">
        <w:rPr>
          <w:rFonts w:ascii="SimSun" w:hAnsi="SimSun"/>
          <w:sz w:val="21"/>
          <w:szCs w:val="21"/>
          <w:lang w:eastAsia="zh-CN"/>
        </w:rPr>
        <w:t>的转售（第</w:t>
      </w:r>
      <w:r w:rsidRPr="00006BFE">
        <w:rPr>
          <w:rFonts w:ascii="SimSun" w:hAnsi="SimSun"/>
          <w:sz w:val="21"/>
          <w:szCs w:val="21"/>
          <w:lang w:eastAsia="zh-CN"/>
        </w:rPr>
        <w:t>8</w:t>
      </w:r>
      <w:r w:rsidR="009E2321" w:rsidRPr="00006BFE">
        <w:rPr>
          <w:rFonts w:ascii="SimSun" w:hAnsi="SimSun" w:hint="eastAsia"/>
          <w:sz w:val="21"/>
          <w:szCs w:val="21"/>
          <w:lang w:eastAsia="zh-CN"/>
        </w:rPr>
        <w:t>条第</w:t>
      </w:r>
      <w:r w:rsidR="009E2321" w:rsidRPr="00006BFE">
        <w:rPr>
          <w:rFonts w:ascii="SimSun" w:hAnsi="SimSun" w:hint="eastAsia"/>
          <w:sz w:val="21"/>
          <w:szCs w:val="21"/>
          <w:lang w:eastAsia="zh-CN"/>
        </w:rPr>
        <w:t>(</w:t>
      </w:r>
      <w:r w:rsidRPr="00006BFE">
        <w:rPr>
          <w:rFonts w:ascii="SimSun" w:hAnsi="SimSun"/>
          <w:sz w:val="21"/>
          <w:szCs w:val="21"/>
          <w:lang w:eastAsia="zh-CN"/>
        </w:rPr>
        <w:t>2</w:t>
      </w:r>
      <w:r w:rsidR="009E2321" w:rsidRPr="00006BFE">
        <w:rPr>
          <w:rFonts w:ascii="SimSun" w:hAnsi="SimSun" w:hint="eastAsia"/>
          <w:sz w:val="21"/>
          <w:szCs w:val="21"/>
          <w:lang w:eastAsia="zh-CN"/>
        </w:rPr>
        <w:t>)</w:t>
      </w:r>
      <w:r w:rsidR="009E2321" w:rsidRPr="00006BFE">
        <w:rPr>
          <w:rFonts w:ascii="SimSun" w:hAnsi="SimSun" w:hint="eastAsia"/>
          <w:sz w:val="21"/>
          <w:szCs w:val="21"/>
          <w:lang w:eastAsia="zh-CN"/>
        </w:rPr>
        <w:t>款</w:t>
      </w:r>
      <w:r w:rsidRPr="00006BFE">
        <w:rPr>
          <w:rFonts w:ascii="SimSun" w:hAnsi="SimSun"/>
          <w:sz w:val="21"/>
          <w:szCs w:val="21"/>
          <w:lang w:eastAsia="zh-CN"/>
        </w:rPr>
        <w:t>）</w:t>
      </w:r>
      <w:r w:rsidRPr="00006BFE">
        <w:rPr>
          <w:rStyle w:val="FootnoteReference"/>
          <w:rFonts w:ascii="SimSun" w:hAnsi="SimSun"/>
          <w:sz w:val="21"/>
          <w:szCs w:val="21"/>
        </w:rPr>
        <w:footnoteReference w:id="2"/>
      </w:r>
      <w:r w:rsidRPr="00006BFE">
        <w:rPr>
          <w:rFonts w:ascii="SimSun" w:hAnsi="SimSun"/>
          <w:sz w:val="21"/>
          <w:szCs w:val="21"/>
          <w:lang w:eastAsia="zh-CN"/>
        </w:rPr>
        <w:t>。在第</w:t>
      </w:r>
      <w:r w:rsidRPr="00006BFE">
        <w:rPr>
          <w:rFonts w:ascii="SimSun" w:hAnsi="SimSun"/>
          <w:sz w:val="21"/>
          <w:szCs w:val="21"/>
          <w:lang w:eastAsia="zh-CN"/>
        </w:rPr>
        <w:t>8</w:t>
      </w:r>
      <w:r w:rsidR="009E2321" w:rsidRPr="00006BFE">
        <w:rPr>
          <w:rFonts w:ascii="SimSun" w:hAnsi="SimSun" w:hint="eastAsia"/>
          <w:sz w:val="21"/>
          <w:szCs w:val="21"/>
          <w:lang w:eastAsia="zh-CN"/>
        </w:rPr>
        <w:t>条第</w:t>
      </w:r>
      <w:r w:rsidRPr="00006BFE">
        <w:rPr>
          <w:rFonts w:ascii="SimSun" w:hAnsi="SimSun"/>
          <w:sz w:val="21"/>
          <w:szCs w:val="21"/>
          <w:lang w:eastAsia="zh-CN"/>
        </w:rPr>
        <w:t>(3)</w:t>
      </w:r>
      <w:r w:rsidR="009E2321" w:rsidRPr="00006BFE">
        <w:rPr>
          <w:rFonts w:ascii="SimSun" w:hAnsi="SimSun" w:hint="eastAsia"/>
          <w:sz w:val="21"/>
          <w:szCs w:val="21"/>
          <w:lang w:eastAsia="zh-CN"/>
        </w:rPr>
        <w:t>款</w:t>
      </w:r>
      <w:r w:rsidRPr="00006BFE">
        <w:rPr>
          <w:rFonts w:ascii="SimSun" w:hAnsi="SimSun"/>
          <w:sz w:val="21"/>
          <w:szCs w:val="21"/>
          <w:lang w:eastAsia="zh-CN"/>
        </w:rPr>
        <w:t>，</w:t>
      </w:r>
      <w:r w:rsidR="009E2321" w:rsidRPr="00006BFE">
        <w:rPr>
          <w:rFonts w:ascii="SimSun" w:hAnsi="SimSun" w:hint="eastAsia"/>
          <w:sz w:val="21"/>
          <w:szCs w:val="21"/>
          <w:lang w:eastAsia="zh-CN"/>
        </w:rPr>
        <w:t>“</w:t>
      </w:r>
      <w:r w:rsidR="009E2321" w:rsidRPr="00006BFE">
        <w:rPr>
          <w:rFonts w:ascii="SimSun" w:hAnsi="SimSun"/>
          <w:sz w:val="21"/>
          <w:szCs w:val="21"/>
          <w:lang w:eastAsia="zh-CN"/>
        </w:rPr>
        <w:t>艺术市场专业</w:t>
      </w:r>
      <w:r w:rsidR="00EF1B4A" w:rsidRPr="00006BFE">
        <w:rPr>
          <w:rFonts w:ascii="SimSun" w:hAnsi="SimSun" w:hint="eastAsia"/>
          <w:sz w:val="21"/>
          <w:szCs w:val="21"/>
          <w:lang w:eastAsia="zh-CN"/>
        </w:rPr>
        <w:t>人员</w:t>
      </w:r>
      <w:r w:rsidR="009E2321" w:rsidRPr="00006BFE">
        <w:rPr>
          <w:rFonts w:ascii="SimSun" w:hAnsi="SimSun" w:hint="eastAsia"/>
          <w:sz w:val="21"/>
          <w:szCs w:val="21"/>
          <w:lang w:eastAsia="zh-CN"/>
        </w:rPr>
        <w:t>”</w:t>
      </w:r>
      <w:r w:rsidRPr="00006BFE">
        <w:rPr>
          <w:rFonts w:ascii="SimSun" w:hAnsi="SimSun"/>
          <w:sz w:val="21"/>
          <w:szCs w:val="21"/>
          <w:lang w:eastAsia="zh-CN"/>
        </w:rPr>
        <w:t>一词被广泛地定义为</w:t>
      </w:r>
      <w:r w:rsidR="009E2321" w:rsidRPr="00006BFE">
        <w:rPr>
          <w:rFonts w:ascii="SimSun" w:hAnsi="SimSun" w:hint="eastAsia"/>
          <w:sz w:val="21"/>
          <w:szCs w:val="21"/>
          <w:lang w:eastAsia="zh-CN"/>
        </w:rPr>
        <w:t>系</w:t>
      </w:r>
      <w:r w:rsidRPr="00006BFE">
        <w:rPr>
          <w:rFonts w:ascii="SimSun" w:hAnsi="SimSun"/>
          <w:sz w:val="21"/>
          <w:szCs w:val="21"/>
          <w:lang w:eastAsia="zh-CN"/>
        </w:rPr>
        <w:t>指</w:t>
      </w:r>
      <w:r w:rsidR="00076F5E" w:rsidRPr="00006BFE">
        <w:rPr>
          <w:rFonts w:ascii="SimSun" w:hAnsi="SimSun" w:hint="eastAsia"/>
          <w:sz w:val="21"/>
          <w:szCs w:val="21"/>
          <w:lang w:eastAsia="zh-CN"/>
        </w:rPr>
        <w:t>：</w:t>
      </w:r>
    </w:p>
    <w:p w:rsidR="004147F9" w:rsidRPr="00006BFE" w:rsidRDefault="00891BCE" w:rsidP="00E72023">
      <w:pPr>
        <w:overflowPunct w:val="0"/>
        <w:spacing w:afterLines="50" w:after="120" w:line="340" w:lineRule="atLeast"/>
        <w:ind w:leftChars="200" w:left="440"/>
        <w:contextualSpacing/>
        <w:jc w:val="both"/>
        <w:rPr>
          <w:rFonts w:ascii="SimSun" w:hAnsi="SimSun"/>
          <w:sz w:val="21"/>
          <w:szCs w:val="21"/>
        </w:rPr>
      </w:pPr>
      <w:r w:rsidRPr="00006BFE">
        <w:rPr>
          <w:rFonts w:ascii="SimSun" w:hAnsi="SimSun"/>
          <w:sz w:val="21"/>
          <w:szCs w:val="21"/>
        </w:rPr>
        <w:t>(a)拍卖商；或</w:t>
      </w:r>
    </w:p>
    <w:p w:rsidR="004147F9" w:rsidRPr="00006BFE" w:rsidRDefault="00891BCE" w:rsidP="00E72023">
      <w:pPr>
        <w:overflowPunct w:val="0"/>
        <w:spacing w:afterLines="50" w:after="120" w:line="340" w:lineRule="atLeast"/>
        <w:ind w:leftChars="200" w:left="440"/>
        <w:contextualSpacing/>
        <w:jc w:val="both"/>
        <w:rPr>
          <w:rFonts w:ascii="SimSun" w:hAnsi="SimSun"/>
          <w:sz w:val="21"/>
          <w:szCs w:val="21"/>
        </w:rPr>
      </w:pPr>
      <w:r w:rsidRPr="00006BFE">
        <w:rPr>
          <w:rFonts w:ascii="SimSun" w:hAnsi="SimSun"/>
          <w:sz w:val="21"/>
          <w:szCs w:val="21"/>
        </w:rPr>
        <w:t>(b)</w:t>
      </w:r>
      <w:r w:rsidR="00076F5E" w:rsidRPr="00006BFE">
        <w:rPr>
          <w:rFonts w:ascii="SimSun" w:hAnsi="SimSun"/>
          <w:sz w:val="21"/>
          <w:szCs w:val="21"/>
        </w:rPr>
        <w:t>艺术</w:t>
      </w:r>
      <w:r w:rsidR="00076F5E" w:rsidRPr="00006BFE">
        <w:rPr>
          <w:rFonts w:ascii="SimSun" w:hAnsi="SimSun" w:hint="eastAsia"/>
          <w:sz w:val="21"/>
          <w:szCs w:val="21"/>
        </w:rPr>
        <w:t>画廊</w:t>
      </w:r>
      <w:r w:rsidRPr="00006BFE">
        <w:rPr>
          <w:rFonts w:ascii="SimSun" w:hAnsi="SimSun"/>
          <w:sz w:val="21"/>
          <w:szCs w:val="21"/>
        </w:rPr>
        <w:t>的所有者或经营者；或</w:t>
      </w:r>
    </w:p>
    <w:p w:rsidR="004147F9" w:rsidRPr="00006BFE" w:rsidRDefault="00891BCE" w:rsidP="00E72023">
      <w:pPr>
        <w:overflowPunct w:val="0"/>
        <w:spacing w:afterLines="50" w:after="120" w:line="340" w:lineRule="atLeast"/>
        <w:ind w:leftChars="200" w:left="440"/>
        <w:contextualSpacing/>
        <w:jc w:val="both"/>
        <w:rPr>
          <w:rFonts w:ascii="SimSun" w:hAnsi="SimSun"/>
          <w:sz w:val="21"/>
          <w:szCs w:val="21"/>
        </w:rPr>
      </w:pPr>
      <w:r w:rsidRPr="00006BFE">
        <w:rPr>
          <w:rFonts w:ascii="SimSun" w:hAnsi="SimSun"/>
          <w:sz w:val="21"/>
          <w:szCs w:val="21"/>
        </w:rPr>
        <w:t>(c)博物馆的所有者或经营者；或</w:t>
      </w:r>
    </w:p>
    <w:p w:rsidR="004147F9" w:rsidRPr="00006BFE" w:rsidRDefault="00891BCE" w:rsidP="00E72023">
      <w:pPr>
        <w:overflowPunct w:val="0"/>
        <w:spacing w:afterLines="50" w:after="120" w:line="340" w:lineRule="atLeast"/>
        <w:ind w:leftChars="200" w:left="440"/>
        <w:contextualSpacing/>
        <w:jc w:val="both"/>
        <w:rPr>
          <w:rFonts w:ascii="SimSun" w:hAnsi="SimSun"/>
          <w:sz w:val="21"/>
          <w:szCs w:val="21"/>
        </w:rPr>
      </w:pPr>
      <w:r w:rsidRPr="00006BFE">
        <w:rPr>
          <w:rFonts w:ascii="SimSun" w:hAnsi="SimSun"/>
          <w:sz w:val="21"/>
          <w:szCs w:val="21"/>
        </w:rPr>
        <w:t>(d)艺术品经销商；或</w:t>
      </w:r>
    </w:p>
    <w:p w:rsidR="004147F9" w:rsidRPr="00006BFE" w:rsidRDefault="00891BCE" w:rsidP="00E72023">
      <w:pPr>
        <w:overflowPunct w:val="0"/>
        <w:spacing w:afterLines="50" w:after="120" w:line="340" w:lineRule="atLeast"/>
        <w:ind w:leftChars="200" w:left="440"/>
        <w:jc w:val="both"/>
        <w:rPr>
          <w:rFonts w:ascii="SimSun" w:hAnsi="SimSun"/>
          <w:sz w:val="21"/>
          <w:szCs w:val="21"/>
        </w:rPr>
      </w:pPr>
      <w:r w:rsidRPr="00006BFE">
        <w:rPr>
          <w:rFonts w:ascii="SimSun" w:hAnsi="SimSun"/>
          <w:sz w:val="21"/>
          <w:szCs w:val="21"/>
        </w:rPr>
        <w:t>(e)以其他方式参与艺术品交易业务的人。</w:t>
      </w:r>
    </w:p>
    <w:p w:rsidR="004147F9" w:rsidRPr="00006BFE" w:rsidRDefault="00235183"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该</w:t>
      </w:r>
      <w:r w:rsidR="00967C36" w:rsidRPr="00006BFE">
        <w:rPr>
          <w:rFonts w:ascii="SimSun" w:hAnsi="SimSun" w:hint="eastAsia"/>
          <w:sz w:val="21"/>
          <w:szCs w:val="21"/>
          <w:lang w:eastAsia="zh-CN"/>
        </w:rPr>
        <w:t>制度</w:t>
      </w:r>
      <w:r w:rsidR="00891BCE" w:rsidRPr="00006BFE">
        <w:rPr>
          <w:rFonts w:ascii="SimSun" w:hAnsi="SimSun"/>
          <w:sz w:val="21"/>
          <w:szCs w:val="21"/>
          <w:lang w:eastAsia="zh-CN"/>
        </w:rPr>
        <w:t>不适用</w:t>
      </w:r>
      <w:r w:rsidRPr="00006BFE">
        <w:rPr>
          <w:rFonts w:ascii="SimSun" w:hAnsi="SimSun" w:hint="eastAsia"/>
          <w:sz w:val="21"/>
          <w:szCs w:val="21"/>
          <w:lang w:eastAsia="zh-CN"/>
        </w:rPr>
        <w:t>的</w:t>
      </w:r>
      <w:r w:rsidR="00891BCE" w:rsidRPr="00006BFE">
        <w:rPr>
          <w:rFonts w:ascii="SimSun" w:hAnsi="SimSun"/>
          <w:sz w:val="21"/>
          <w:szCs w:val="21"/>
          <w:lang w:eastAsia="zh-CN"/>
        </w:rPr>
        <w:t>范围包括</w:t>
      </w:r>
      <w:r w:rsidRPr="00006BFE">
        <w:rPr>
          <w:rFonts w:ascii="SimSun" w:hAnsi="SimSun" w:hint="eastAsia"/>
          <w:sz w:val="21"/>
          <w:szCs w:val="21"/>
          <w:lang w:eastAsia="zh-CN"/>
        </w:rPr>
        <w:t>：</w:t>
      </w:r>
    </w:p>
    <w:p w:rsidR="004147F9" w:rsidRPr="00006BFE" w:rsidRDefault="00235183" w:rsidP="00E72023">
      <w:pPr>
        <w:pStyle w:val="ListParagraph"/>
        <w:numPr>
          <w:ilvl w:val="0"/>
          <w:numId w:val="9"/>
        </w:numPr>
        <w:overflowPunct w:val="0"/>
        <w:spacing w:afterLines="50" w:after="120" w:line="340" w:lineRule="atLeast"/>
        <w:ind w:leftChars="200" w:left="860" w:hangingChars="200" w:hanging="420"/>
        <w:jc w:val="both"/>
        <w:rPr>
          <w:rFonts w:ascii="SimSun" w:eastAsia="SimSun" w:hAnsi="SimSun" w:cs="Arial"/>
          <w:sz w:val="21"/>
          <w:szCs w:val="21"/>
          <w:lang w:eastAsia="zh-CN"/>
        </w:rPr>
      </w:pPr>
      <w:r w:rsidRPr="00006BFE">
        <w:rPr>
          <w:rFonts w:ascii="SimSun" w:eastAsia="SimSun" w:hAnsi="SimSun" w:cs="Arial"/>
          <w:sz w:val="21"/>
          <w:szCs w:val="21"/>
          <w:lang w:eastAsia="zh-CN"/>
        </w:rPr>
        <w:t>个人之间的私下交易，即没有艺术市场专业</w:t>
      </w:r>
      <w:r w:rsidR="00EF1B4A" w:rsidRPr="00006BFE">
        <w:rPr>
          <w:rFonts w:ascii="SimSun" w:eastAsia="SimSun" w:hAnsi="SimSun" w:cs="Arial" w:hint="eastAsia"/>
          <w:sz w:val="21"/>
          <w:szCs w:val="21"/>
          <w:lang w:eastAsia="zh-CN"/>
        </w:rPr>
        <w:t>人员</w:t>
      </w:r>
      <w:r w:rsidR="00891BCE" w:rsidRPr="00006BFE">
        <w:rPr>
          <w:rFonts w:ascii="SimSun" w:eastAsia="SimSun" w:hAnsi="SimSun" w:cs="Arial"/>
          <w:sz w:val="21"/>
          <w:szCs w:val="21"/>
          <w:lang w:eastAsia="zh-CN"/>
        </w:rPr>
        <w:t>参与的情况下</w:t>
      </w:r>
      <w:r w:rsidRPr="00006BFE">
        <w:rPr>
          <w:rFonts w:ascii="SimSun" w:eastAsia="SimSun" w:hAnsi="SimSun" w:cs="Arial" w:hint="eastAsia"/>
          <w:sz w:val="21"/>
          <w:szCs w:val="21"/>
          <w:lang w:eastAsia="zh-CN"/>
        </w:rPr>
        <w:t>；</w:t>
      </w:r>
    </w:p>
    <w:p w:rsidR="004147F9" w:rsidRPr="00006BFE" w:rsidRDefault="00891BCE" w:rsidP="00E72023">
      <w:pPr>
        <w:pStyle w:val="ListParagraph"/>
        <w:numPr>
          <w:ilvl w:val="0"/>
          <w:numId w:val="9"/>
        </w:numPr>
        <w:overflowPunct w:val="0"/>
        <w:spacing w:afterLines="50" w:after="120" w:line="340" w:lineRule="atLeast"/>
        <w:ind w:leftChars="200" w:left="860" w:hangingChars="200" w:hanging="420"/>
        <w:jc w:val="both"/>
        <w:rPr>
          <w:rFonts w:ascii="SimSun" w:eastAsia="SimSun" w:hAnsi="SimSun" w:cs="Arial"/>
          <w:sz w:val="21"/>
          <w:szCs w:val="21"/>
          <w:lang w:eastAsia="zh-CN"/>
        </w:rPr>
      </w:pPr>
      <w:r w:rsidRPr="00006BFE">
        <w:rPr>
          <w:rFonts w:ascii="SimSun" w:eastAsia="SimSun" w:hAnsi="SimSun" w:cs="Arial"/>
          <w:sz w:val="21"/>
          <w:szCs w:val="21"/>
          <w:lang w:eastAsia="zh-CN"/>
        </w:rPr>
        <w:t>作品转售价格为999澳元或更低，包括</w:t>
      </w:r>
      <w:r w:rsidR="00235183" w:rsidRPr="00006BFE">
        <w:rPr>
          <w:rFonts w:ascii="SimSun" w:eastAsia="SimSun" w:hAnsi="SimSun" w:cs="Arial"/>
          <w:sz w:val="21"/>
          <w:szCs w:val="21"/>
          <w:lang w:eastAsia="zh-CN"/>
        </w:rPr>
        <w:t>增值税</w:t>
      </w:r>
      <w:r w:rsidRPr="00006BFE">
        <w:rPr>
          <w:rFonts w:ascii="SimSun" w:eastAsia="SimSun" w:hAnsi="SimSun" w:cs="Arial"/>
          <w:sz w:val="21"/>
          <w:szCs w:val="21"/>
          <w:lang w:eastAsia="zh-CN"/>
        </w:rPr>
        <w:t>（</w:t>
      </w:r>
      <w:r w:rsidR="00235183" w:rsidRPr="00006BFE">
        <w:rPr>
          <w:rFonts w:ascii="SimSun" w:eastAsia="SimSun" w:hAnsi="SimSun" w:cs="Arial"/>
          <w:sz w:val="21"/>
          <w:szCs w:val="21"/>
          <w:lang w:eastAsia="zh-CN"/>
        </w:rPr>
        <w:t>GST</w:t>
      </w:r>
      <w:r w:rsidRPr="00006BFE">
        <w:rPr>
          <w:rFonts w:ascii="SimSun" w:eastAsia="SimSun" w:hAnsi="SimSun" w:cs="Arial"/>
          <w:sz w:val="21"/>
          <w:szCs w:val="21"/>
          <w:lang w:eastAsia="zh-CN"/>
        </w:rPr>
        <w:t>）：第10</w:t>
      </w:r>
      <w:r w:rsidR="00235183" w:rsidRPr="00006BFE">
        <w:rPr>
          <w:rFonts w:ascii="SimSun" w:eastAsia="SimSun" w:hAnsi="SimSun" w:cs="Arial" w:hint="eastAsia"/>
          <w:sz w:val="21"/>
          <w:szCs w:val="21"/>
          <w:lang w:eastAsia="zh-CN"/>
        </w:rPr>
        <w:t>条第</w:t>
      </w:r>
      <w:r w:rsidRPr="00006BFE">
        <w:rPr>
          <w:rFonts w:ascii="SimSun" w:eastAsia="SimSun" w:hAnsi="SimSun" w:cs="Arial"/>
          <w:sz w:val="21"/>
          <w:szCs w:val="21"/>
          <w:lang w:eastAsia="zh-CN"/>
        </w:rPr>
        <w:t>（1）</w:t>
      </w:r>
      <w:r w:rsidR="00235183" w:rsidRPr="00006BFE">
        <w:rPr>
          <w:rFonts w:ascii="SimSun" w:eastAsia="SimSun" w:hAnsi="SimSun" w:cs="Arial" w:hint="eastAsia"/>
          <w:sz w:val="21"/>
          <w:szCs w:val="21"/>
          <w:lang w:eastAsia="zh-CN"/>
        </w:rPr>
        <w:t>款</w:t>
      </w:r>
      <w:r w:rsidR="00235183" w:rsidRPr="00006BFE">
        <w:rPr>
          <w:rFonts w:ascii="SimSun" w:eastAsia="SimSun" w:hAnsi="SimSun" w:cs="Arial"/>
          <w:sz w:val="21"/>
          <w:szCs w:val="21"/>
          <w:lang w:eastAsia="zh-CN"/>
        </w:rPr>
        <w:t>。这个最低</w:t>
      </w:r>
      <w:r w:rsidR="00235183" w:rsidRPr="00006BFE">
        <w:rPr>
          <w:rFonts w:ascii="SimSun" w:eastAsia="SimSun" w:hAnsi="SimSun" w:cs="Arial" w:hint="eastAsia"/>
          <w:sz w:val="21"/>
          <w:szCs w:val="21"/>
          <w:lang w:eastAsia="zh-CN"/>
        </w:rPr>
        <w:t>标准</w:t>
      </w:r>
      <w:r w:rsidRPr="00006BFE">
        <w:rPr>
          <w:rFonts w:ascii="SimSun" w:eastAsia="SimSun" w:hAnsi="SimSun" w:cs="Arial"/>
          <w:sz w:val="21"/>
          <w:szCs w:val="21"/>
          <w:lang w:eastAsia="zh-CN"/>
        </w:rPr>
        <w:t>可以通过法规来改变。术语</w:t>
      </w:r>
      <w:r w:rsidR="00235183" w:rsidRPr="00006BFE">
        <w:rPr>
          <w:rFonts w:ascii="SimSun" w:eastAsia="SimSun" w:hAnsi="SimSun" w:cs="Arial" w:hint="eastAsia"/>
          <w:sz w:val="21"/>
          <w:szCs w:val="21"/>
          <w:lang w:eastAsia="zh-CN"/>
        </w:rPr>
        <w:t>“</w:t>
      </w:r>
      <w:r w:rsidRPr="00006BFE">
        <w:rPr>
          <w:rFonts w:ascii="SimSun" w:eastAsia="SimSun" w:hAnsi="SimSun" w:cs="Arial"/>
          <w:sz w:val="21"/>
          <w:szCs w:val="21"/>
          <w:lang w:eastAsia="zh-CN"/>
        </w:rPr>
        <w:t>售价</w:t>
      </w:r>
      <w:r w:rsidR="00235183" w:rsidRPr="00006BFE">
        <w:rPr>
          <w:rFonts w:ascii="SimSun" w:eastAsia="SimSun" w:hAnsi="SimSun" w:cs="Arial" w:hint="eastAsia"/>
          <w:sz w:val="21"/>
          <w:szCs w:val="21"/>
          <w:lang w:eastAsia="zh-CN"/>
        </w:rPr>
        <w:t>”</w:t>
      </w:r>
      <w:r w:rsidRPr="00006BFE">
        <w:rPr>
          <w:rFonts w:ascii="SimSun" w:eastAsia="SimSun" w:hAnsi="SimSun" w:cs="Arial"/>
          <w:sz w:val="21"/>
          <w:szCs w:val="21"/>
          <w:lang w:eastAsia="zh-CN"/>
        </w:rPr>
        <w:t>的定义见第10</w:t>
      </w:r>
      <w:r w:rsidR="00235183" w:rsidRPr="00006BFE">
        <w:rPr>
          <w:rFonts w:ascii="SimSun" w:eastAsia="SimSun" w:hAnsi="SimSun" w:cs="Arial" w:hint="eastAsia"/>
          <w:sz w:val="21"/>
          <w:szCs w:val="21"/>
          <w:lang w:eastAsia="zh-CN"/>
        </w:rPr>
        <w:t>条第</w:t>
      </w:r>
      <w:r w:rsidRPr="00006BFE">
        <w:rPr>
          <w:rFonts w:ascii="SimSun" w:eastAsia="SimSun" w:hAnsi="SimSun" w:cs="Arial"/>
          <w:sz w:val="21"/>
          <w:szCs w:val="21"/>
          <w:lang w:eastAsia="zh-CN"/>
        </w:rPr>
        <w:t>(2)</w:t>
      </w:r>
      <w:r w:rsidR="00235183" w:rsidRPr="00006BFE">
        <w:rPr>
          <w:rFonts w:ascii="SimSun" w:eastAsia="SimSun" w:hAnsi="SimSun" w:cs="Arial" w:hint="eastAsia"/>
          <w:sz w:val="21"/>
          <w:szCs w:val="21"/>
          <w:lang w:eastAsia="zh-CN"/>
        </w:rPr>
        <w:t>款</w:t>
      </w:r>
      <w:r w:rsidRPr="00006BFE">
        <w:rPr>
          <w:rFonts w:ascii="SimSun" w:eastAsia="SimSun" w:hAnsi="SimSun" w:cs="Arial"/>
          <w:sz w:val="21"/>
          <w:szCs w:val="21"/>
          <w:lang w:eastAsia="zh-CN"/>
        </w:rPr>
        <w:t>：见下文</w:t>
      </w:r>
      <w:r w:rsidR="00235183" w:rsidRPr="00006BFE">
        <w:rPr>
          <w:rFonts w:ascii="SimSun" w:eastAsia="SimSun" w:hAnsi="SimSun" w:cs="Arial" w:hint="eastAsia"/>
          <w:sz w:val="21"/>
          <w:szCs w:val="21"/>
          <w:lang w:eastAsia="zh-CN"/>
        </w:rPr>
        <w:t>；</w:t>
      </w:r>
    </w:p>
    <w:p w:rsidR="004147F9" w:rsidRPr="00006BFE" w:rsidRDefault="00235183" w:rsidP="00E72023">
      <w:pPr>
        <w:pStyle w:val="ListParagraph"/>
        <w:numPr>
          <w:ilvl w:val="0"/>
          <w:numId w:val="9"/>
        </w:numPr>
        <w:overflowPunct w:val="0"/>
        <w:spacing w:afterLines="50" w:after="120" w:line="340" w:lineRule="atLeast"/>
        <w:ind w:leftChars="200" w:left="860" w:hangingChars="200" w:hanging="420"/>
        <w:jc w:val="both"/>
        <w:rPr>
          <w:rFonts w:ascii="SimSun" w:eastAsia="SimSun" w:hAnsi="SimSun" w:cs="Arial"/>
          <w:sz w:val="21"/>
          <w:szCs w:val="21"/>
          <w:lang w:eastAsia="zh-CN"/>
        </w:rPr>
      </w:pPr>
      <w:r w:rsidRPr="00006BFE">
        <w:rPr>
          <w:rFonts w:ascii="SimSun" w:eastAsia="SimSun" w:hAnsi="SimSun" w:cs="Arial"/>
          <w:sz w:val="21"/>
          <w:szCs w:val="21"/>
          <w:lang w:eastAsia="zh-CN"/>
        </w:rPr>
        <w:t>在</w:t>
      </w:r>
      <w:r w:rsidRPr="00006BFE">
        <w:rPr>
          <w:rFonts w:ascii="SimSun" w:eastAsia="SimSun" w:hAnsi="SimSun" w:cs="Arial" w:hint="eastAsia"/>
          <w:sz w:val="21"/>
          <w:szCs w:val="21"/>
          <w:lang w:eastAsia="zh-CN"/>
        </w:rPr>
        <w:t>该</w:t>
      </w:r>
      <w:r w:rsidR="00967C36" w:rsidRPr="00006BFE">
        <w:rPr>
          <w:rFonts w:ascii="SimSun" w:eastAsia="SimSun" w:hAnsi="SimSun" w:cs="Arial" w:hint="eastAsia"/>
          <w:sz w:val="21"/>
          <w:szCs w:val="21"/>
          <w:lang w:eastAsia="zh-CN"/>
        </w:rPr>
        <w:t>制度</w:t>
      </w:r>
      <w:r w:rsidRPr="00006BFE">
        <w:rPr>
          <w:rFonts w:ascii="SimSun" w:eastAsia="SimSun" w:hAnsi="SimSun" w:cs="Arial"/>
          <w:sz w:val="21"/>
          <w:szCs w:val="21"/>
          <w:lang w:eastAsia="zh-CN"/>
        </w:rPr>
        <w:t>开始时已存在的</w:t>
      </w:r>
      <w:r w:rsidRPr="00006BFE">
        <w:rPr>
          <w:rFonts w:ascii="SimSun" w:eastAsia="SimSun" w:hAnsi="SimSun" w:cs="Arial" w:hint="eastAsia"/>
          <w:sz w:val="21"/>
          <w:szCs w:val="21"/>
          <w:lang w:eastAsia="zh-CN"/>
        </w:rPr>
        <w:t>作品</w:t>
      </w:r>
      <w:r w:rsidRPr="00006BFE">
        <w:rPr>
          <w:rFonts w:ascii="SimSun" w:eastAsia="SimSun" w:hAnsi="SimSun" w:cs="Arial"/>
          <w:sz w:val="21"/>
          <w:szCs w:val="21"/>
          <w:lang w:eastAsia="zh-CN"/>
        </w:rPr>
        <w:t>，其所有权的最后变化</w:t>
      </w:r>
      <w:r w:rsidR="00891BCE" w:rsidRPr="00006BFE">
        <w:rPr>
          <w:rFonts w:ascii="SimSun" w:eastAsia="SimSun" w:hAnsi="SimSun" w:cs="Arial"/>
          <w:sz w:val="21"/>
          <w:szCs w:val="21"/>
          <w:lang w:eastAsia="zh-CN"/>
        </w:rPr>
        <w:t>在2010年6月9日之前：第11</w:t>
      </w:r>
      <w:r w:rsidRPr="00006BFE">
        <w:rPr>
          <w:rFonts w:ascii="SimSun" w:eastAsia="SimSun" w:hAnsi="SimSun" w:cs="Arial"/>
          <w:sz w:val="21"/>
          <w:szCs w:val="21"/>
          <w:lang w:eastAsia="zh-CN"/>
        </w:rPr>
        <w:t>条</w:t>
      </w:r>
      <w:r w:rsidRPr="00006BFE">
        <w:rPr>
          <w:rFonts w:ascii="SimSun" w:eastAsia="SimSun" w:hAnsi="SimSun" w:cs="Arial" w:hint="eastAsia"/>
          <w:sz w:val="21"/>
          <w:szCs w:val="21"/>
          <w:lang w:eastAsia="zh-CN"/>
        </w:rPr>
        <w:t>；</w:t>
      </w:r>
    </w:p>
    <w:p w:rsidR="004147F9" w:rsidRPr="00006BFE" w:rsidRDefault="00891BCE" w:rsidP="00E72023">
      <w:pPr>
        <w:pStyle w:val="ListParagraph"/>
        <w:numPr>
          <w:ilvl w:val="0"/>
          <w:numId w:val="9"/>
        </w:numPr>
        <w:overflowPunct w:val="0"/>
        <w:spacing w:afterLines="50" w:after="120" w:line="340" w:lineRule="atLeast"/>
        <w:ind w:leftChars="200" w:left="860" w:hangingChars="200" w:hanging="420"/>
        <w:jc w:val="both"/>
        <w:rPr>
          <w:rFonts w:ascii="SimSun" w:eastAsia="SimSun" w:hAnsi="SimSun" w:cs="Arial"/>
          <w:sz w:val="21"/>
          <w:szCs w:val="21"/>
          <w:lang w:eastAsia="zh-CN"/>
        </w:rPr>
      </w:pPr>
      <w:r w:rsidRPr="00006BFE">
        <w:rPr>
          <w:rFonts w:ascii="SimSun" w:eastAsia="SimSun" w:hAnsi="SimSun" w:cs="Arial"/>
          <w:sz w:val="21"/>
          <w:szCs w:val="21"/>
          <w:lang w:eastAsia="zh-CN"/>
        </w:rPr>
        <w:t>艺术家不是澳大利亚公民或居民（请</w:t>
      </w:r>
      <w:r w:rsidR="00512A96" w:rsidRPr="00006BFE">
        <w:rPr>
          <w:rFonts w:ascii="SimSun" w:eastAsia="SimSun" w:hAnsi="SimSun" w:cs="Arial" w:hint="eastAsia"/>
          <w:sz w:val="21"/>
          <w:szCs w:val="21"/>
          <w:lang w:eastAsia="zh-CN"/>
        </w:rPr>
        <w:t>及时</w:t>
      </w:r>
      <w:r w:rsidRPr="00006BFE">
        <w:rPr>
          <w:rFonts w:ascii="SimSun" w:eastAsia="SimSun" w:hAnsi="SimSun" w:cs="Arial"/>
          <w:sz w:val="21"/>
          <w:szCs w:val="21"/>
          <w:lang w:eastAsia="zh-CN"/>
        </w:rPr>
        <w:t>注意，</w:t>
      </w:r>
      <w:r w:rsidR="00512A96" w:rsidRPr="00006BFE">
        <w:rPr>
          <w:rFonts w:ascii="SimSun" w:eastAsia="SimSun" w:hAnsi="SimSun" w:cs="Arial" w:hint="eastAsia"/>
          <w:sz w:val="21"/>
          <w:szCs w:val="21"/>
          <w:lang w:eastAsia="zh-CN"/>
        </w:rPr>
        <w:t>当有</w:t>
      </w:r>
      <w:r w:rsidRPr="00006BFE">
        <w:rPr>
          <w:rFonts w:ascii="SimSun" w:eastAsia="SimSun" w:hAnsi="SimSun" w:cs="Arial"/>
          <w:sz w:val="21"/>
          <w:szCs w:val="21"/>
          <w:lang w:eastAsia="zh-CN"/>
        </w:rPr>
        <w:t>互惠安排</w:t>
      </w:r>
      <w:r w:rsidR="00512A96" w:rsidRPr="00006BFE">
        <w:rPr>
          <w:rFonts w:ascii="SimSun" w:eastAsia="SimSun" w:hAnsi="SimSun" w:cs="Arial" w:hint="eastAsia"/>
          <w:sz w:val="21"/>
          <w:szCs w:val="21"/>
          <w:lang w:eastAsia="zh-CN"/>
        </w:rPr>
        <w:t>时</w:t>
      </w:r>
      <w:r w:rsidRPr="00006BFE">
        <w:rPr>
          <w:rFonts w:ascii="SimSun" w:eastAsia="SimSun" w:hAnsi="SimSun" w:cs="Arial"/>
          <w:sz w:val="21"/>
          <w:szCs w:val="21"/>
          <w:lang w:eastAsia="zh-CN"/>
        </w:rPr>
        <w:t>，这一点将发生变化）：第12和14</w:t>
      </w:r>
      <w:r w:rsidR="003A3340" w:rsidRPr="00006BFE">
        <w:rPr>
          <w:rFonts w:ascii="SimSun" w:eastAsia="SimSun" w:hAnsi="SimSun" w:cs="Arial"/>
          <w:sz w:val="21"/>
          <w:szCs w:val="21"/>
          <w:lang w:eastAsia="zh-CN"/>
        </w:rPr>
        <w:t>条</w:t>
      </w:r>
      <w:r w:rsidR="003A3340" w:rsidRPr="00006BFE">
        <w:rPr>
          <w:rFonts w:ascii="SimSun" w:eastAsia="SimSun" w:hAnsi="SimSun" w:cs="Arial" w:hint="eastAsia"/>
          <w:sz w:val="21"/>
          <w:szCs w:val="21"/>
          <w:lang w:eastAsia="zh-CN"/>
        </w:rPr>
        <w:t>；</w:t>
      </w:r>
    </w:p>
    <w:p w:rsidR="004147F9" w:rsidRPr="00006BFE" w:rsidRDefault="00891BCE" w:rsidP="00E72023">
      <w:pPr>
        <w:pStyle w:val="ListParagraph"/>
        <w:numPr>
          <w:ilvl w:val="0"/>
          <w:numId w:val="9"/>
        </w:numPr>
        <w:overflowPunct w:val="0"/>
        <w:spacing w:afterLines="50" w:after="120" w:line="340" w:lineRule="atLeast"/>
        <w:ind w:leftChars="200" w:left="860" w:hangingChars="200" w:hanging="420"/>
        <w:jc w:val="both"/>
        <w:rPr>
          <w:rFonts w:ascii="SimSun" w:eastAsia="SimSun" w:hAnsi="SimSun" w:cs="Arial"/>
          <w:sz w:val="21"/>
          <w:szCs w:val="21"/>
          <w:lang w:eastAsia="zh-CN"/>
        </w:rPr>
      </w:pPr>
      <w:r w:rsidRPr="00006BFE">
        <w:rPr>
          <w:rFonts w:ascii="SimSun" w:eastAsia="SimSun" w:hAnsi="SimSun" w:cs="Arial"/>
          <w:sz w:val="21"/>
          <w:szCs w:val="21"/>
          <w:lang w:eastAsia="zh-CN"/>
        </w:rPr>
        <w:t>艺术家已去世超过70年，从</w:t>
      </w:r>
      <w:r w:rsidR="003A3340" w:rsidRPr="00006BFE">
        <w:rPr>
          <w:rFonts w:ascii="SimSun" w:eastAsia="SimSun" w:hAnsi="SimSun" w:cs="Arial" w:hint="eastAsia"/>
          <w:sz w:val="21"/>
          <w:szCs w:val="21"/>
          <w:lang w:eastAsia="zh-CN"/>
        </w:rPr>
        <w:t>去世当年</w:t>
      </w:r>
      <w:r w:rsidRPr="00006BFE">
        <w:rPr>
          <w:rFonts w:ascii="SimSun" w:eastAsia="SimSun" w:hAnsi="SimSun" w:cs="Arial"/>
          <w:sz w:val="21"/>
          <w:szCs w:val="21"/>
          <w:lang w:eastAsia="zh-CN"/>
        </w:rPr>
        <w:t>结束时算起：第32</w:t>
      </w:r>
      <w:r w:rsidR="00512A96" w:rsidRPr="00006BFE">
        <w:rPr>
          <w:rFonts w:ascii="SimSun" w:eastAsia="SimSun" w:hAnsi="SimSun" w:cs="Arial"/>
          <w:sz w:val="21"/>
          <w:szCs w:val="21"/>
          <w:lang w:eastAsia="zh-CN"/>
        </w:rPr>
        <w:t>条</w:t>
      </w:r>
      <w:r w:rsidR="00512A96" w:rsidRPr="00006BFE">
        <w:rPr>
          <w:rFonts w:ascii="SimSun" w:eastAsia="SimSun" w:hAnsi="SimSun" w:cs="Arial" w:hint="eastAsia"/>
          <w:sz w:val="21"/>
          <w:szCs w:val="21"/>
          <w:lang w:eastAsia="zh-CN"/>
        </w:rPr>
        <w:t>；</w:t>
      </w:r>
    </w:p>
    <w:p w:rsidR="004147F9" w:rsidRPr="00006BFE" w:rsidRDefault="00891BCE" w:rsidP="00E72023">
      <w:pPr>
        <w:pStyle w:val="ListParagraph"/>
        <w:numPr>
          <w:ilvl w:val="0"/>
          <w:numId w:val="9"/>
        </w:numPr>
        <w:overflowPunct w:val="0"/>
        <w:spacing w:afterLines="50" w:after="120" w:line="340" w:lineRule="atLeast"/>
        <w:ind w:leftChars="200" w:left="860" w:hangingChars="200" w:hanging="420"/>
        <w:contextualSpacing w:val="0"/>
        <w:jc w:val="both"/>
        <w:rPr>
          <w:rFonts w:ascii="SimSun" w:eastAsia="SimSun" w:hAnsi="SimSun" w:cs="Arial"/>
          <w:sz w:val="21"/>
          <w:szCs w:val="21"/>
          <w:lang w:eastAsia="zh-CN"/>
        </w:rPr>
      </w:pPr>
      <w:r w:rsidRPr="00006BFE">
        <w:rPr>
          <w:rFonts w:ascii="SimSun" w:eastAsia="SimSun" w:hAnsi="SimSun" w:cs="Arial"/>
          <w:sz w:val="21"/>
          <w:szCs w:val="21"/>
          <w:lang w:eastAsia="zh-CN"/>
        </w:rPr>
        <w:t>艺术家已经去世，而</w:t>
      </w:r>
      <w:r w:rsidR="00512A96" w:rsidRPr="00006BFE">
        <w:rPr>
          <w:rFonts w:ascii="SimSun" w:eastAsia="SimSun" w:hAnsi="SimSun" w:cs="Arial" w:hint="eastAsia"/>
          <w:sz w:val="21"/>
          <w:szCs w:val="21"/>
          <w:lang w:eastAsia="zh-CN"/>
        </w:rPr>
        <w:t>其</w:t>
      </w:r>
      <w:r w:rsidR="00512A96" w:rsidRPr="00006BFE">
        <w:rPr>
          <w:rFonts w:ascii="SimSun" w:eastAsia="SimSun" w:hAnsi="SimSun" w:cs="Arial"/>
          <w:sz w:val="21"/>
          <w:szCs w:val="21"/>
          <w:lang w:eastAsia="zh-CN"/>
        </w:rPr>
        <w:t>受益人与澳大利亚没有必要的联系（</w:t>
      </w:r>
      <w:r w:rsidR="00512A96" w:rsidRPr="00006BFE">
        <w:rPr>
          <w:rFonts w:ascii="SimSun" w:eastAsia="SimSun" w:hAnsi="SimSun" w:cs="Arial" w:hint="eastAsia"/>
          <w:sz w:val="21"/>
          <w:szCs w:val="21"/>
          <w:lang w:eastAsia="zh-CN"/>
        </w:rPr>
        <w:t>同上文</w:t>
      </w:r>
      <w:r w:rsidRPr="00006BFE">
        <w:rPr>
          <w:rFonts w:ascii="SimSun" w:eastAsia="SimSun" w:hAnsi="SimSun" w:cs="Arial"/>
          <w:sz w:val="21"/>
          <w:szCs w:val="21"/>
          <w:lang w:eastAsia="zh-CN"/>
        </w:rPr>
        <w:t>互惠协议</w:t>
      </w:r>
      <w:r w:rsidR="00A81499" w:rsidRPr="00006BFE">
        <w:rPr>
          <w:rFonts w:ascii="SimSun" w:eastAsia="SimSun" w:hAnsi="SimSun" w:cs="Arial" w:hint="eastAsia"/>
          <w:sz w:val="21"/>
          <w:szCs w:val="21"/>
          <w:lang w:eastAsia="zh-CN"/>
        </w:rPr>
        <w:t>的规定</w:t>
      </w:r>
      <w:r w:rsidRPr="00006BFE">
        <w:rPr>
          <w:rFonts w:ascii="SimSun" w:eastAsia="SimSun" w:hAnsi="SimSun" w:cs="Arial"/>
          <w:sz w:val="21"/>
          <w:szCs w:val="21"/>
          <w:lang w:eastAsia="zh-CN"/>
        </w:rPr>
        <w:t>）：第12</w:t>
      </w:r>
      <w:r w:rsidR="00512A96" w:rsidRPr="00006BFE">
        <w:rPr>
          <w:rFonts w:ascii="SimSun" w:eastAsia="SimSun" w:hAnsi="SimSun" w:cs="Arial" w:hint="eastAsia"/>
          <w:sz w:val="21"/>
          <w:szCs w:val="21"/>
          <w:lang w:eastAsia="zh-CN"/>
        </w:rPr>
        <w:t>条第</w:t>
      </w:r>
      <w:r w:rsidRPr="00006BFE">
        <w:rPr>
          <w:rFonts w:ascii="SimSun" w:eastAsia="SimSun" w:hAnsi="SimSun" w:cs="Arial"/>
          <w:sz w:val="21"/>
          <w:szCs w:val="21"/>
          <w:lang w:eastAsia="zh-CN"/>
        </w:rPr>
        <w:t>（4）</w:t>
      </w:r>
      <w:r w:rsidR="00512A96" w:rsidRPr="00006BFE">
        <w:rPr>
          <w:rFonts w:ascii="SimSun" w:eastAsia="SimSun" w:hAnsi="SimSun" w:cs="Arial" w:hint="eastAsia"/>
          <w:sz w:val="21"/>
          <w:szCs w:val="21"/>
          <w:lang w:eastAsia="zh-CN"/>
        </w:rPr>
        <w:t>款</w:t>
      </w:r>
      <w:r w:rsidRPr="00006BFE">
        <w:rPr>
          <w:rFonts w:ascii="SimSun" w:eastAsia="SimSun" w:hAnsi="SimSun" w:cs="Arial"/>
          <w:sz w:val="21"/>
          <w:szCs w:val="21"/>
          <w:lang w:eastAsia="zh-CN"/>
        </w:rPr>
        <w:t>。</w:t>
      </w:r>
      <w:r w:rsidRPr="00006BFE">
        <w:rPr>
          <w:rStyle w:val="FootnoteReference"/>
          <w:rFonts w:ascii="SimSun" w:eastAsia="SimSun" w:hAnsi="SimSun"/>
          <w:sz w:val="21"/>
          <w:szCs w:val="21"/>
        </w:rPr>
        <w:footnoteReference w:id="3"/>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艺术品商业转售的</w:t>
      </w:r>
      <w:r w:rsidR="008736D1" w:rsidRPr="00006BFE">
        <w:rPr>
          <w:rFonts w:ascii="SimSun" w:hAnsi="SimSun" w:hint="eastAsia"/>
          <w:sz w:val="21"/>
          <w:szCs w:val="21"/>
          <w:lang w:eastAsia="zh-CN"/>
        </w:rPr>
        <w:t>“售价</w:t>
      </w:r>
      <w:r w:rsidR="00967C36" w:rsidRPr="00006BFE">
        <w:rPr>
          <w:rFonts w:ascii="SimSun" w:hAnsi="SimSun" w:hint="eastAsia"/>
          <w:sz w:val="21"/>
          <w:szCs w:val="21"/>
          <w:lang w:eastAsia="zh-CN"/>
        </w:rPr>
        <w:t>”</w:t>
      </w:r>
      <w:r w:rsidRPr="00006BFE">
        <w:rPr>
          <w:rFonts w:ascii="SimSun" w:hAnsi="SimSun"/>
          <w:sz w:val="21"/>
          <w:szCs w:val="21"/>
          <w:lang w:eastAsia="zh-CN"/>
        </w:rPr>
        <w:t>是指</w:t>
      </w:r>
      <w:r w:rsidR="00967C36" w:rsidRPr="00006BFE">
        <w:rPr>
          <w:rFonts w:ascii="SimSun" w:hAnsi="SimSun" w:hint="eastAsia"/>
          <w:sz w:val="21"/>
          <w:szCs w:val="21"/>
          <w:lang w:eastAsia="zh-CN"/>
        </w:rPr>
        <w:t>“</w:t>
      </w:r>
      <w:r w:rsidRPr="00006BFE">
        <w:rPr>
          <w:rFonts w:ascii="SimSun" w:hAnsi="SimSun"/>
          <w:sz w:val="21"/>
          <w:szCs w:val="21"/>
          <w:lang w:eastAsia="zh-CN"/>
        </w:rPr>
        <w:t>买方在商业转售中为艺术品支付的金额，包括消费税，但不包括任何买方溢价或其他应缴税款</w:t>
      </w:r>
      <w:r w:rsidR="00967C36" w:rsidRPr="00006BFE">
        <w:rPr>
          <w:rFonts w:ascii="SimSun" w:hAnsi="SimSun" w:hint="eastAsia"/>
          <w:sz w:val="21"/>
          <w:szCs w:val="21"/>
          <w:lang w:eastAsia="zh-CN"/>
        </w:rPr>
        <w:t>”</w:t>
      </w:r>
      <w:r w:rsidRPr="00006BFE">
        <w:rPr>
          <w:rFonts w:ascii="SimSun" w:hAnsi="SimSun"/>
          <w:sz w:val="21"/>
          <w:szCs w:val="21"/>
          <w:lang w:eastAsia="zh-CN"/>
        </w:rPr>
        <w:t>：</w:t>
      </w:r>
      <w:r w:rsidR="00967C36" w:rsidRPr="00006BFE">
        <w:rPr>
          <w:rFonts w:ascii="SimSun" w:hAnsi="SimSun" w:hint="eastAsia"/>
          <w:sz w:val="21"/>
          <w:szCs w:val="21"/>
          <w:lang w:eastAsia="zh-CN"/>
        </w:rPr>
        <w:t>R</w:t>
      </w:r>
      <w:r w:rsidR="00967C36" w:rsidRPr="00006BFE">
        <w:rPr>
          <w:rFonts w:ascii="SimSun" w:hAnsi="SimSun"/>
          <w:sz w:val="21"/>
          <w:szCs w:val="21"/>
          <w:lang w:eastAsia="zh-CN"/>
        </w:rPr>
        <w:t>RA</w:t>
      </w:r>
      <w:r w:rsidRPr="00006BFE">
        <w:rPr>
          <w:rFonts w:ascii="SimSun" w:hAnsi="SimSun"/>
          <w:sz w:val="21"/>
          <w:szCs w:val="21"/>
          <w:lang w:eastAsia="zh-CN"/>
        </w:rPr>
        <w:t>第</w:t>
      </w:r>
      <w:r w:rsidRPr="00006BFE">
        <w:rPr>
          <w:rFonts w:ascii="SimSun" w:hAnsi="SimSun"/>
          <w:sz w:val="21"/>
          <w:szCs w:val="21"/>
          <w:lang w:eastAsia="zh-CN"/>
        </w:rPr>
        <w:t>10</w:t>
      </w:r>
      <w:r w:rsidR="00967C36" w:rsidRPr="00006BFE">
        <w:rPr>
          <w:rFonts w:ascii="SimSun" w:hAnsi="SimSun" w:hint="eastAsia"/>
          <w:sz w:val="21"/>
          <w:szCs w:val="21"/>
          <w:lang w:eastAsia="zh-CN"/>
        </w:rPr>
        <w:t>条第</w:t>
      </w:r>
      <w:r w:rsidRPr="00006BFE">
        <w:rPr>
          <w:rFonts w:ascii="SimSun" w:hAnsi="SimSun"/>
          <w:sz w:val="21"/>
          <w:szCs w:val="21"/>
          <w:lang w:eastAsia="zh-CN"/>
        </w:rPr>
        <w:t>（</w:t>
      </w:r>
      <w:r w:rsidRPr="00006BFE">
        <w:rPr>
          <w:rFonts w:ascii="SimSun" w:hAnsi="SimSun"/>
          <w:sz w:val="21"/>
          <w:szCs w:val="21"/>
          <w:lang w:eastAsia="zh-CN"/>
        </w:rPr>
        <w:t>2</w:t>
      </w:r>
      <w:r w:rsidRPr="00006BFE">
        <w:rPr>
          <w:rFonts w:ascii="SimSun" w:hAnsi="SimSun"/>
          <w:sz w:val="21"/>
          <w:szCs w:val="21"/>
          <w:lang w:eastAsia="zh-CN"/>
        </w:rPr>
        <w:t>）</w:t>
      </w:r>
      <w:r w:rsidR="00967C36" w:rsidRPr="00006BFE">
        <w:rPr>
          <w:rFonts w:ascii="SimSun" w:hAnsi="SimSun" w:hint="eastAsia"/>
          <w:sz w:val="21"/>
          <w:szCs w:val="21"/>
          <w:lang w:eastAsia="zh-CN"/>
        </w:rPr>
        <w:t>款</w:t>
      </w:r>
      <w:r w:rsidRPr="00006BFE">
        <w:rPr>
          <w:rFonts w:ascii="SimSun" w:hAnsi="SimSun"/>
          <w:sz w:val="21"/>
          <w:szCs w:val="21"/>
          <w:lang w:eastAsia="zh-CN"/>
        </w:rPr>
        <w:t>。</w:t>
      </w:r>
      <w:r w:rsidR="00967C36" w:rsidRPr="00006BFE">
        <w:rPr>
          <w:rFonts w:ascii="SimSun" w:hAnsi="SimSun" w:hint="eastAsia"/>
          <w:sz w:val="21"/>
          <w:szCs w:val="21"/>
          <w:lang w:eastAsia="zh-CN"/>
        </w:rPr>
        <w:t>“</w:t>
      </w:r>
      <w:r w:rsidRPr="00006BFE">
        <w:rPr>
          <w:rFonts w:ascii="SimSun" w:hAnsi="SimSun"/>
          <w:sz w:val="21"/>
          <w:szCs w:val="21"/>
          <w:lang w:eastAsia="zh-CN"/>
        </w:rPr>
        <w:t>买方溢价</w:t>
      </w:r>
      <w:r w:rsidR="00967C36" w:rsidRPr="00006BFE">
        <w:rPr>
          <w:rFonts w:ascii="SimSun" w:hAnsi="SimSun" w:hint="eastAsia"/>
          <w:sz w:val="21"/>
          <w:szCs w:val="21"/>
          <w:lang w:eastAsia="zh-CN"/>
        </w:rPr>
        <w:t>”</w:t>
      </w:r>
      <w:r w:rsidRPr="00006BFE">
        <w:rPr>
          <w:rFonts w:ascii="SimSun" w:hAnsi="SimSun"/>
          <w:sz w:val="21"/>
          <w:szCs w:val="21"/>
          <w:lang w:eastAsia="zh-CN"/>
        </w:rPr>
        <w:t>是一个用来描述</w:t>
      </w:r>
      <w:r w:rsidR="00967C36" w:rsidRPr="00006BFE">
        <w:rPr>
          <w:rFonts w:ascii="SimSun" w:hAnsi="SimSun"/>
          <w:sz w:val="21"/>
          <w:szCs w:val="21"/>
          <w:lang w:eastAsia="zh-CN"/>
        </w:rPr>
        <w:t>与拍</w:t>
      </w:r>
      <w:r w:rsidR="00DF5C72" w:rsidRPr="00006BFE">
        <w:rPr>
          <w:rFonts w:ascii="SimSun" w:hAnsi="SimSun"/>
          <w:sz w:val="21"/>
          <w:szCs w:val="21"/>
          <w:lang w:eastAsia="zh-CN"/>
        </w:rPr>
        <w:t>卖</w:t>
      </w:r>
      <w:r w:rsidR="00DF5C72" w:rsidRPr="00006BFE">
        <w:rPr>
          <w:rFonts w:ascii="SimSun" w:hAnsi="SimSun" w:hint="eastAsia"/>
          <w:sz w:val="21"/>
          <w:szCs w:val="21"/>
          <w:lang w:eastAsia="zh-CN"/>
        </w:rPr>
        <w:t>出售</w:t>
      </w:r>
      <w:r w:rsidR="00967C36" w:rsidRPr="00006BFE">
        <w:rPr>
          <w:rFonts w:ascii="SimSun" w:hAnsi="SimSun"/>
          <w:sz w:val="21"/>
          <w:szCs w:val="21"/>
          <w:lang w:eastAsia="zh-CN"/>
        </w:rPr>
        <w:t>相关</w:t>
      </w:r>
      <w:r w:rsidR="008736D1" w:rsidRPr="00006BFE">
        <w:rPr>
          <w:rFonts w:ascii="SimSun" w:hAnsi="SimSun"/>
          <w:sz w:val="21"/>
          <w:szCs w:val="21"/>
          <w:lang w:eastAsia="zh-CN"/>
        </w:rPr>
        <w:t>做法的术语，意指拍卖行向买方收取的费用（通常在</w:t>
      </w:r>
      <w:r w:rsidRPr="00006BFE">
        <w:rPr>
          <w:rFonts w:ascii="SimSun" w:hAnsi="SimSun"/>
          <w:sz w:val="21"/>
          <w:szCs w:val="21"/>
          <w:lang w:eastAsia="zh-CN"/>
        </w:rPr>
        <w:t>售价的</w:t>
      </w:r>
      <w:r w:rsidRPr="00006BFE">
        <w:rPr>
          <w:rFonts w:ascii="SimSun" w:hAnsi="SimSun"/>
          <w:sz w:val="21"/>
          <w:szCs w:val="21"/>
          <w:lang w:eastAsia="zh-CN"/>
        </w:rPr>
        <w:t>17-25%</w:t>
      </w:r>
      <w:r w:rsidRPr="00006BFE">
        <w:rPr>
          <w:rFonts w:ascii="SimSun" w:hAnsi="SimSun"/>
          <w:sz w:val="21"/>
          <w:szCs w:val="21"/>
          <w:lang w:eastAsia="zh-CN"/>
        </w:rPr>
        <w:t>之间）。</w:t>
      </w:r>
      <w:r w:rsidR="00045B56" w:rsidRPr="00006BFE">
        <w:rPr>
          <w:rFonts w:ascii="SimSun" w:hAnsi="SimSun" w:hint="eastAsia"/>
          <w:sz w:val="21"/>
          <w:szCs w:val="21"/>
          <w:lang w:eastAsia="zh-CN"/>
        </w:rPr>
        <w:t>与之相反</w:t>
      </w:r>
      <w:r w:rsidRPr="00006BFE">
        <w:rPr>
          <w:rFonts w:ascii="SimSun" w:hAnsi="SimSun"/>
          <w:sz w:val="21"/>
          <w:szCs w:val="21"/>
          <w:lang w:eastAsia="zh-CN"/>
        </w:rPr>
        <w:t>，画廊的佣金（通常在</w:t>
      </w:r>
      <w:r w:rsidRPr="00006BFE">
        <w:rPr>
          <w:rFonts w:ascii="SimSun" w:hAnsi="SimSun"/>
          <w:sz w:val="21"/>
          <w:szCs w:val="21"/>
          <w:lang w:eastAsia="zh-CN"/>
        </w:rPr>
        <w:t>40-60%</w:t>
      </w:r>
      <w:r w:rsidRPr="00006BFE">
        <w:rPr>
          <w:rFonts w:ascii="SimSun" w:hAnsi="SimSun"/>
          <w:sz w:val="21"/>
          <w:szCs w:val="21"/>
          <w:lang w:eastAsia="zh-CN"/>
        </w:rPr>
        <w:t>之间）在计算</w:t>
      </w:r>
      <w:r w:rsidR="00045B56" w:rsidRPr="00006BFE">
        <w:rPr>
          <w:rFonts w:ascii="SimSun" w:hAnsi="SimSun"/>
          <w:sz w:val="21"/>
          <w:szCs w:val="21"/>
          <w:lang w:eastAsia="zh-CN"/>
        </w:rPr>
        <w:t>A</w:t>
      </w:r>
      <w:r w:rsidRPr="00006BFE">
        <w:rPr>
          <w:rFonts w:ascii="SimSun" w:hAnsi="SimSun"/>
          <w:sz w:val="21"/>
          <w:szCs w:val="21"/>
          <w:lang w:eastAsia="zh-CN"/>
        </w:rPr>
        <w:t>RR</w:t>
      </w:r>
      <w:r w:rsidRPr="00006BFE">
        <w:rPr>
          <w:rFonts w:ascii="SimSun" w:hAnsi="SimSun"/>
          <w:sz w:val="21"/>
          <w:szCs w:val="21"/>
          <w:lang w:eastAsia="zh-CN"/>
        </w:rPr>
        <w:t>时被包含在</w:t>
      </w:r>
      <w:r w:rsidR="00045B56" w:rsidRPr="00006BFE">
        <w:rPr>
          <w:rFonts w:ascii="SimSun" w:hAnsi="SimSun" w:hint="eastAsia"/>
          <w:sz w:val="21"/>
          <w:szCs w:val="21"/>
          <w:lang w:eastAsia="zh-CN"/>
        </w:rPr>
        <w:t>售价</w:t>
      </w:r>
      <w:r w:rsidRPr="00006BFE">
        <w:rPr>
          <w:rFonts w:ascii="SimSun" w:hAnsi="SimSun"/>
          <w:sz w:val="21"/>
          <w:szCs w:val="21"/>
          <w:lang w:eastAsia="zh-CN"/>
        </w:rPr>
        <w:t>中（信息由</w:t>
      </w:r>
      <w:r w:rsidRPr="00006BFE">
        <w:rPr>
          <w:rFonts w:ascii="SimSun" w:hAnsi="SimSun"/>
          <w:sz w:val="21"/>
          <w:szCs w:val="21"/>
          <w:lang w:eastAsia="zh-CN"/>
        </w:rPr>
        <w:t>CA-</w:t>
      </w:r>
      <w:r w:rsidRPr="00006BFE">
        <w:rPr>
          <w:rFonts w:ascii="SimSun" w:hAnsi="SimSun"/>
          <w:sz w:val="21"/>
          <w:szCs w:val="21"/>
          <w:lang w:eastAsia="zh-CN"/>
        </w:rPr>
        <w:t>提供）。</w:t>
      </w:r>
    </w:p>
    <w:p w:rsidR="004147F9" w:rsidRPr="00006BFE" w:rsidRDefault="00891BCE" w:rsidP="00BD02F9">
      <w:pPr>
        <w:pStyle w:val="Heading3"/>
        <w:overflowPunct w:val="0"/>
        <w:spacing w:beforeLines="100" w:afterLines="50" w:after="120" w:line="340" w:lineRule="atLeast"/>
        <w:rPr>
          <w:rFonts w:ascii="SimSun" w:hAnsi="SimSun"/>
          <w:sz w:val="21"/>
          <w:szCs w:val="21"/>
        </w:rPr>
      </w:pPr>
      <w:r w:rsidRPr="00006BFE">
        <w:rPr>
          <w:rFonts w:ascii="SimSun" w:hAnsi="SimSun"/>
          <w:sz w:val="21"/>
          <w:szCs w:val="21"/>
        </w:rPr>
        <w:t>匈牙利</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b/>
          <w:sz w:val="21"/>
          <w:szCs w:val="21"/>
          <w:lang w:eastAsia="zh-CN"/>
        </w:rPr>
      </w:pPr>
      <w:r w:rsidRPr="00006BFE">
        <w:rPr>
          <w:rFonts w:ascii="SimSun" w:hAnsi="SimSun"/>
          <w:sz w:val="21"/>
          <w:szCs w:val="21"/>
          <w:lang w:eastAsia="zh-CN"/>
        </w:rPr>
        <w:t>当所有权的转让</w:t>
      </w:r>
      <w:r w:rsidR="00F2277E" w:rsidRPr="00006BFE">
        <w:rPr>
          <w:rFonts w:ascii="SimSun" w:hAnsi="SimSun" w:hint="eastAsia"/>
          <w:sz w:val="21"/>
          <w:szCs w:val="21"/>
          <w:lang w:eastAsia="zh-CN"/>
        </w:rPr>
        <w:t>是“</w:t>
      </w:r>
      <w:r w:rsidRPr="00006BFE">
        <w:rPr>
          <w:rFonts w:ascii="SimSun" w:hAnsi="SimSun"/>
          <w:sz w:val="21"/>
          <w:szCs w:val="21"/>
          <w:lang w:eastAsia="zh-CN"/>
        </w:rPr>
        <w:t>在艺术品经销商的协助下</w:t>
      </w:r>
      <w:r w:rsidR="00F2277E" w:rsidRPr="00006BFE">
        <w:rPr>
          <w:rFonts w:ascii="SimSun" w:hAnsi="SimSun" w:hint="eastAsia"/>
          <w:sz w:val="21"/>
          <w:szCs w:val="21"/>
          <w:lang w:eastAsia="zh-CN"/>
        </w:rPr>
        <w:t>”</w:t>
      </w:r>
      <w:r w:rsidRPr="00006BFE">
        <w:rPr>
          <w:rFonts w:ascii="SimSun" w:hAnsi="SimSun"/>
          <w:sz w:val="21"/>
          <w:szCs w:val="21"/>
          <w:lang w:eastAsia="zh-CN"/>
        </w:rPr>
        <w:t>进行时，</w:t>
      </w:r>
      <w:r w:rsidR="00F2277E" w:rsidRPr="00006BFE">
        <w:rPr>
          <w:rFonts w:ascii="SimSun" w:hAnsi="SimSun" w:hint="eastAsia"/>
          <w:sz w:val="21"/>
          <w:szCs w:val="21"/>
          <w:lang w:eastAsia="zh-CN"/>
        </w:rPr>
        <w:t>对于</w:t>
      </w:r>
      <w:r w:rsidRPr="00006BFE">
        <w:rPr>
          <w:rFonts w:ascii="SimSun" w:hAnsi="SimSun"/>
          <w:sz w:val="21"/>
          <w:szCs w:val="21"/>
          <w:lang w:eastAsia="zh-CN"/>
        </w:rPr>
        <w:t>所有有</w:t>
      </w:r>
      <w:r w:rsidR="00F2277E" w:rsidRPr="00006BFE">
        <w:rPr>
          <w:rFonts w:ascii="SimSun" w:hAnsi="SimSun" w:hint="eastAsia"/>
          <w:sz w:val="21"/>
          <w:szCs w:val="21"/>
          <w:lang w:eastAsia="zh-CN"/>
        </w:rPr>
        <w:t>对价的</w:t>
      </w:r>
      <w:r w:rsidR="00F2277E" w:rsidRPr="00006BFE">
        <w:rPr>
          <w:rFonts w:ascii="SimSun" w:hAnsi="SimSun"/>
          <w:sz w:val="21"/>
          <w:szCs w:val="21"/>
          <w:lang w:eastAsia="zh-CN"/>
        </w:rPr>
        <w:t>转让都会</w:t>
      </w:r>
      <w:r w:rsidR="00F2277E" w:rsidRPr="00006BFE">
        <w:rPr>
          <w:rFonts w:ascii="SimSun" w:hAnsi="SimSun" w:hint="eastAsia"/>
          <w:sz w:val="21"/>
          <w:szCs w:val="21"/>
          <w:lang w:eastAsia="zh-CN"/>
        </w:rPr>
        <w:t>产生</w:t>
      </w:r>
      <w:r w:rsidRPr="00006BFE">
        <w:rPr>
          <w:rFonts w:ascii="SimSun" w:hAnsi="SimSun"/>
          <w:sz w:val="21"/>
          <w:szCs w:val="21"/>
          <w:lang w:eastAsia="zh-CN"/>
        </w:rPr>
        <w:t>影响：</w:t>
      </w:r>
      <w:r w:rsidRPr="00006BFE">
        <w:rPr>
          <w:rFonts w:ascii="SimSun" w:hAnsi="SimSun"/>
          <w:sz w:val="21"/>
          <w:szCs w:val="21"/>
          <w:lang w:eastAsia="zh-CN"/>
        </w:rPr>
        <w:t>1999</w:t>
      </w:r>
      <w:r w:rsidRPr="00006BFE">
        <w:rPr>
          <w:rFonts w:ascii="SimSun" w:hAnsi="SimSun"/>
          <w:sz w:val="21"/>
          <w:szCs w:val="21"/>
          <w:lang w:eastAsia="zh-CN"/>
        </w:rPr>
        <w:t>年法第</w:t>
      </w:r>
      <w:r w:rsidRPr="00006BFE">
        <w:rPr>
          <w:rFonts w:ascii="SimSun" w:hAnsi="SimSun"/>
          <w:sz w:val="21"/>
          <w:szCs w:val="21"/>
          <w:lang w:eastAsia="zh-CN"/>
        </w:rPr>
        <w:t>70</w:t>
      </w:r>
      <w:r w:rsidR="00F2277E" w:rsidRPr="00006BFE">
        <w:rPr>
          <w:rFonts w:ascii="SimSun" w:hAnsi="SimSun" w:hint="eastAsia"/>
          <w:sz w:val="21"/>
          <w:szCs w:val="21"/>
          <w:lang w:eastAsia="zh-CN"/>
        </w:rPr>
        <w:t>条第</w:t>
      </w:r>
      <w:r w:rsidRPr="00006BFE">
        <w:rPr>
          <w:rFonts w:ascii="SimSun" w:hAnsi="SimSun"/>
          <w:sz w:val="21"/>
          <w:szCs w:val="21"/>
          <w:lang w:eastAsia="zh-CN"/>
        </w:rPr>
        <w:t>（</w:t>
      </w:r>
      <w:r w:rsidRPr="00006BFE">
        <w:rPr>
          <w:rFonts w:ascii="SimSun" w:hAnsi="SimSun"/>
          <w:sz w:val="21"/>
          <w:szCs w:val="21"/>
          <w:lang w:eastAsia="zh-CN"/>
        </w:rPr>
        <w:t>1</w:t>
      </w:r>
      <w:r w:rsidRPr="00006BFE">
        <w:rPr>
          <w:rFonts w:ascii="SimSun" w:hAnsi="SimSun"/>
          <w:sz w:val="21"/>
          <w:szCs w:val="21"/>
          <w:lang w:eastAsia="zh-CN"/>
        </w:rPr>
        <w:t>）</w:t>
      </w:r>
      <w:r w:rsidR="00F2277E" w:rsidRPr="00006BFE">
        <w:rPr>
          <w:rFonts w:ascii="SimSun" w:hAnsi="SimSun" w:hint="eastAsia"/>
          <w:sz w:val="21"/>
          <w:szCs w:val="21"/>
          <w:lang w:eastAsia="zh-CN"/>
        </w:rPr>
        <w:t>款</w:t>
      </w:r>
      <w:r w:rsidRPr="00006BFE">
        <w:rPr>
          <w:rFonts w:ascii="SimSun" w:hAnsi="SimSun"/>
          <w:sz w:val="21"/>
          <w:szCs w:val="21"/>
          <w:lang w:eastAsia="zh-CN"/>
        </w:rPr>
        <w:t>。</w:t>
      </w:r>
      <w:r w:rsidR="00F2277E" w:rsidRPr="00006BFE">
        <w:rPr>
          <w:rFonts w:ascii="SimSun" w:hAnsi="SimSun" w:hint="eastAsia"/>
          <w:sz w:val="21"/>
          <w:szCs w:val="21"/>
          <w:lang w:eastAsia="zh-CN"/>
        </w:rPr>
        <w:t>“</w:t>
      </w:r>
      <w:r w:rsidRPr="00006BFE">
        <w:rPr>
          <w:rFonts w:ascii="SimSun" w:hAnsi="SimSun"/>
          <w:sz w:val="21"/>
          <w:szCs w:val="21"/>
          <w:lang w:eastAsia="zh-CN"/>
        </w:rPr>
        <w:t>艺术品经销商</w:t>
      </w:r>
      <w:r w:rsidR="00F2277E" w:rsidRPr="00006BFE">
        <w:rPr>
          <w:rFonts w:ascii="SimSun" w:hAnsi="SimSun" w:hint="eastAsia"/>
          <w:sz w:val="21"/>
          <w:szCs w:val="21"/>
          <w:lang w:eastAsia="zh-CN"/>
        </w:rPr>
        <w:t>”</w:t>
      </w:r>
      <w:r w:rsidRPr="00006BFE">
        <w:rPr>
          <w:rFonts w:ascii="SimSun" w:hAnsi="SimSun"/>
          <w:sz w:val="21"/>
          <w:szCs w:val="21"/>
          <w:lang w:eastAsia="zh-CN"/>
        </w:rPr>
        <w:t>被定义为任何从事艺术品交易的自然人或法人：第</w:t>
      </w:r>
      <w:r w:rsidRPr="00006BFE">
        <w:rPr>
          <w:rFonts w:ascii="SimSun" w:hAnsi="SimSun"/>
          <w:sz w:val="21"/>
          <w:szCs w:val="21"/>
          <w:lang w:eastAsia="zh-CN"/>
        </w:rPr>
        <w:t>70</w:t>
      </w:r>
      <w:r w:rsidR="00F2277E" w:rsidRPr="00006BFE">
        <w:rPr>
          <w:rFonts w:ascii="SimSun" w:hAnsi="SimSun" w:hint="eastAsia"/>
          <w:sz w:val="21"/>
          <w:szCs w:val="21"/>
          <w:lang w:eastAsia="zh-CN"/>
        </w:rPr>
        <w:t>条第</w:t>
      </w:r>
      <w:r w:rsidRPr="00006BFE">
        <w:rPr>
          <w:rFonts w:ascii="SimSun" w:hAnsi="SimSun"/>
          <w:sz w:val="21"/>
          <w:szCs w:val="21"/>
          <w:lang w:eastAsia="zh-CN"/>
        </w:rPr>
        <w:t>（</w:t>
      </w:r>
      <w:r w:rsidRPr="00006BFE">
        <w:rPr>
          <w:rFonts w:ascii="SimSun" w:hAnsi="SimSun"/>
          <w:sz w:val="21"/>
          <w:szCs w:val="21"/>
          <w:lang w:eastAsia="zh-CN"/>
        </w:rPr>
        <w:t>3</w:t>
      </w:r>
      <w:r w:rsidRPr="00006BFE">
        <w:rPr>
          <w:rFonts w:ascii="SimSun" w:hAnsi="SimSun"/>
          <w:sz w:val="21"/>
          <w:szCs w:val="21"/>
          <w:lang w:eastAsia="zh-CN"/>
        </w:rPr>
        <w:t>）</w:t>
      </w:r>
      <w:r w:rsidR="00F2277E" w:rsidRPr="00006BFE">
        <w:rPr>
          <w:rFonts w:ascii="SimSun" w:hAnsi="SimSun" w:hint="eastAsia"/>
          <w:sz w:val="21"/>
          <w:szCs w:val="21"/>
          <w:lang w:eastAsia="zh-CN"/>
        </w:rPr>
        <w:t>款</w:t>
      </w:r>
      <w:r w:rsidRPr="00006BFE">
        <w:rPr>
          <w:rFonts w:ascii="SimSun" w:hAnsi="SimSun"/>
          <w:sz w:val="21"/>
          <w:szCs w:val="21"/>
          <w:lang w:eastAsia="zh-CN"/>
        </w:rPr>
        <w:t>。任何其他的转售行为都不属于</w:t>
      </w:r>
      <w:r w:rsidRPr="00006BFE">
        <w:rPr>
          <w:rFonts w:ascii="SimSun" w:hAnsi="SimSun"/>
          <w:sz w:val="21"/>
          <w:szCs w:val="21"/>
          <w:lang w:eastAsia="zh-CN"/>
        </w:rPr>
        <w:t>ARR</w:t>
      </w:r>
      <w:r w:rsidRPr="00006BFE">
        <w:rPr>
          <w:rFonts w:ascii="SimSun" w:hAnsi="SimSun"/>
          <w:sz w:val="21"/>
          <w:szCs w:val="21"/>
          <w:lang w:eastAsia="zh-CN"/>
        </w:rPr>
        <w:t>的</w:t>
      </w:r>
      <w:r w:rsidR="00F2277E" w:rsidRPr="00006BFE">
        <w:rPr>
          <w:rFonts w:ascii="SimSun" w:hAnsi="SimSun" w:hint="eastAsia"/>
          <w:sz w:val="21"/>
          <w:szCs w:val="21"/>
          <w:lang w:eastAsia="zh-CN"/>
        </w:rPr>
        <w:t>范畴</w:t>
      </w:r>
      <w:r w:rsidRPr="00006BFE">
        <w:rPr>
          <w:rFonts w:ascii="SimSun" w:hAnsi="SimSun"/>
          <w:sz w:val="21"/>
          <w:szCs w:val="21"/>
          <w:lang w:eastAsia="zh-CN"/>
        </w:rPr>
        <w:t>。</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b/>
          <w:bCs/>
          <w:sz w:val="21"/>
          <w:szCs w:val="21"/>
          <w:lang w:eastAsia="zh-CN"/>
        </w:rPr>
      </w:pPr>
      <w:r w:rsidRPr="00006BFE">
        <w:rPr>
          <w:rFonts w:ascii="SimSun" w:hAnsi="SimSun"/>
          <w:sz w:val="21"/>
          <w:szCs w:val="21"/>
          <w:lang w:eastAsia="zh-CN"/>
        </w:rPr>
        <w:t>对于博物馆参与</w:t>
      </w:r>
      <w:r w:rsidR="00DF5C72" w:rsidRPr="00006BFE">
        <w:rPr>
          <w:rFonts w:ascii="SimSun" w:hAnsi="SimSun" w:hint="eastAsia"/>
          <w:sz w:val="21"/>
          <w:szCs w:val="21"/>
          <w:lang w:eastAsia="zh-CN"/>
        </w:rPr>
        <w:t>出售</w:t>
      </w:r>
      <w:r w:rsidRPr="00006BFE">
        <w:rPr>
          <w:rFonts w:ascii="SimSun" w:hAnsi="SimSun"/>
          <w:sz w:val="21"/>
          <w:szCs w:val="21"/>
          <w:lang w:eastAsia="zh-CN"/>
        </w:rPr>
        <w:t>艺术品的情况，只有一个排除条款，即</w:t>
      </w:r>
      <w:r w:rsidR="00F2277E" w:rsidRPr="00006BFE">
        <w:rPr>
          <w:rFonts w:ascii="SimSun" w:hAnsi="SimSun" w:hint="eastAsia"/>
          <w:sz w:val="21"/>
          <w:szCs w:val="21"/>
          <w:lang w:eastAsia="zh-CN"/>
        </w:rPr>
        <w:t>为</w:t>
      </w:r>
      <w:r w:rsidR="00F2277E" w:rsidRPr="00006BFE">
        <w:rPr>
          <w:rFonts w:ascii="SimSun" w:hAnsi="SimSun"/>
          <w:sz w:val="21"/>
          <w:szCs w:val="21"/>
          <w:lang w:eastAsia="zh-CN"/>
        </w:rPr>
        <w:t>执行</w:t>
      </w:r>
      <w:r w:rsidR="00B72F16" w:rsidRPr="00006BFE">
        <w:rPr>
          <w:rFonts w:ascii="SimSun" w:hAnsi="SimSun" w:hint="eastAsia"/>
          <w:sz w:val="21"/>
          <w:szCs w:val="21"/>
          <w:lang w:eastAsia="zh-CN"/>
        </w:rPr>
        <w:t>《追续权</w:t>
      </w:r>
      <w:r w:rsidR="00F2277E" w:rsidRPr="00006BFE">
        <w:rPr>
          <w:rFonts w:ascii="SimSun" w:hAnsi="SimSun"/>
          <w:sz w:val="21"/>
          <w:szCs w:val="21"/>
          <w:lang w:eastAsia="zh-CN"/>
        </w:rPr>
        <w:t>指令</w:t>
      </w:r>
      <w:r w:rsidR="00B72F16" w:rsidRPr="00006BFE">
        <w:rPr>
          <w:rFonts w:ascii="SimSun" w:hAnsi="SimSun" w:hint="eastAsia"/>
          <w:sz w:val="21"/>
          <w:szCs w:val="21"/>
          <w:lang w:eastAsia="zh-CN"/>
        </w:rPr>
        <w:t>》</w:t>
      </w:r>
      <w:r w:rsidRPr="00006BFE">
        <w:rPr>
          <w:rFonts w:ascii="SimSun" w:hAnsi="SimSun" w:hint="eastAsia"/>
          <w:sz w:val="21"/>
          <w:szCs w:val="21"/>
          <w:lang w:eastAsia="zh-CN"/>
        </w:rPr>
        <w:t>叙文</w:t>
      </w:r>
      <w:r w:rsidRPr="00006BFE">
        <w:rPr>
          <w:rFonts w:ascii="SimSun" w:hAnsi="SimSun" w:hint="eastAsia"/>
          <w:sz w:val="21"/>
          <w:szCs w:val="21"/>
          <w:lang w:eastAsia="zh-CN"/>
        </w:rPr>
        <w:t>(</w:t>
      </w:r>
      <w:r w:rsidR="00F2277E" w:rsidRPr="00006BFE">
        <w:rPr>
          <w:rFonts w:ascii="SimSun" w:hAnsi="SimSun"/>
          <w:sz w:val="21"/>
          <w:szCs w:val="21"/>
          <w:lang w:eastAsia="zh-CN"/>
        </w:rPr>
        <w:t>18</w:t>
      </w:r>
      <w:r w:rsidRPr="00006BFE">
        <w:rPr>
          <w:rFonts w:ascii="SimSun" w:hAnsi="SimSun"/>
          <w:sz w:val="21"/>
          <w:szCs w:val="21"/>
          <w:lang w:eastAsia="zh-CN"/>
        </w:rPr>
        <w:t>)</w:t>
      </w:r>
      <w:r w:rsidR="00F2277E" w:rsidRPr="00006BFE">
        <w:rPr>
          <w:rFonts w:ascii="SimSun" w:hAnsi="SimSun" w:hint="eastAsia"/>
          <w:sz w:val="21"/>
          <w:szCs w:val="21"/>
          <w:lang w:eastAsia="zh-CN"/>
        </w:rPr>
        <w:t>的</w:t>
      </w:r>
      <w:r w:rsidRPr="00006BFE">
        <w:rPr>
          <w:rFonts w:ascii="SimSun" w:hAnsi="SimSun"/>
          <w:sz w:val="21"/>
          <w:szCs w:val="21"/>
          <w:lang w:eastAsia="zh-CN"/>
        </w:rPr>
        <w:t>第</w:t>
      </w:r>
      <w:r w:rsidRPr="00006BFE">
        <w:rPr>
          <w:rFonts w:ascii="SimSun" w:hAnsi="SimSun"/>
          <w:sz w:val="21"/>
          <w:szCs w:val="21"/>
          <w:lang w:eastAsia="zh-CN"/>
        </w:rPr>
        <w:t>70</w:t>
      </w:r>
      <w:r w:rsidR="00F2277E" w:rsidRPr="00006BFE">
        <w:rPr>
          <w:rFonts w:ascii="SimSun" w:hAnsi="SimSun" w:hint="eastAsia"/>
          <w:sz w:val="21"/>
          <w:szCs w:val="21"/>
          <w:lang w:eastAsia="zh-CN"/>
        </w:rPr>
        <w:t>条第</w:t>
      </w:r>
      <w:r w:rsidRPr="00006BFE">
        <w:rPr>
          <w:rFonts w:ascii="SimSun" w:hAnsi="SimSun"/>
          <w:sz w:val="21"/>
          <w:szCs w:val="21"/>
          <w:lang w:eastAsia="zh-CN"/>
        </w:rPr>
        <w:t>(8)</w:t>
      </w:r>
      <w:r w:rsidR="00F2277E" w:rsidRPr="00006BFE">
        <w:rPr>
          <w:rFonts w:ascii="SimSun" w:hAnsi="SimSun" w:hint="eastAsia"/>
          <w:sz w:val="21"/>
          <w:szCs w:val="21"/>
          <w:lang w:eastAsia="zh-CN"/>
        </w:rPr>
        <w:t>款</w:t>
      </w:r>
      <w:r w:rsidRPr="00006BFE">
        <w:rPr>
          <w:rFonts w:ascii="SimSun" w:hAnsi="SimSun"/>
          <w:sz w:val="21"/>
          <w:szCs w:val="21"/>
          <w:lang w:eastAsia="zh-CN"/>
        </w:rPr>
        <w:t>。</w:t>
      </w:r>
      <w:r w:rsidRPr="00006BFE">
        <w:rPr>
          <w:rStyle w:val="FootnoteReference"/>
          <w:rFonts w:ascii="SimSun" w:hAnsi="SimSun"/>
          <w:sz w:val="21"/>
          <w:szCs w:val="21"/>
        </w:rPr>
        <w:footnoteReference w:id="4"/>
      </w:r>
    </w:p>
    <w:p w:rsidR="004147F9" w:rsidRPr="00006BFE" w:rsidRDefault="00891BCE" w:rsidP="00BD02F9">
      <w:pPr>
        <w:pStyle w:val="Heading3"/>
        <w:overflowPunct w:val="0"/>
        <w:spacing w:beforeLines="100" w:afterLines="50" w:after="120" w:line="340" w:lineRule="atLeast"/>
        <w:rPr>
          <w:rFonts w:ascii="SimSun" w:hAnsi="SimSun"/>
          <w:sz w:val="21"/>
          <w:szCs w:val="21"/>
        </w:rPr>
      </w:pPr>
      <w:r w:rsidRPr="00006BFE">
        <w:rPr>
          <w:rFonts w:ascii="SimSun" w:hAnsi="SimSun"/>
          <w:sz w:val="21"/>
          <w:szCs w:val="21"/>
        </w:rPr>
        <w:t>捷克共和国</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color w:val="3B3B3B"/>
          <w:sz w:val="21"/>
          <w:szCs w:val="21"/>
          <w:lang w:eastAsia="zh-CN"/>
        </w:rPr>
      </w:pPr>
      <w:r w:rsidRPr="00006BFE">
        <w:rPr>
          <w:rFonts w:ascii="SimSun" w:hAnsi="SimSun"/>
          <w:sz w:val="21"/>
          <w:szCs w:val="21"/>
          <w:lang w:val="en-GB" w:eastAsia="zh-CN"/>
        </w:rPr>
        <w:t>如果作者转让给他人的原创艺术作品后来以</w:t>
      </w:r>
      <w:r w:rsidRPr="00006BFE">
        <w:rPr>
          <w:rFonts w:ascii="SimSun" w:hAnsi="SimSun"/>
          <w:sz w:val="21"/>
          <w:szCs w:val="21"/>
          <w:lang w:val="en-GB" w:eastAsia="zh-CN"/>
        </w:rPr>
        <w:t>1,500</w:t>
      </w:r>
      <w:r w:rsidRPr="00006BFE">
        <w:rPr>
          <w:rFonts w:ascii="SimSun" w:hAnsi="SimSun"/>
          <w:sz w:val="21"/>
          <w:szCs w:val="21"/>
          <w:lang w:val="en-GB" w:eastAsia="zh-CN"/>
        </w:rPr>
        <w:t>欧元或更高的价格出售，作者有权就作品的任何转售获得《版权法》附件</w:t>
      </w:r>
      <w:r w:rsidRPr="00006BFE">
        <w:rPr>
          <w:rFonts w:ascii="SimSun" w:hAnsi="SimSun"/>
          <w:sz w:val="21"/>
          <w:szCs w:val="21"/>
          <w:lang w:val="en-GB" w:eastAsia="zh-CN"/>
        </w:rPr>
        <w:t>1</w:t>
      </w:r>
      <w:r w:rsidRPr="00006BFE">
        <w:rPr>
          <w:rFonts w:ascii="SimSun" w:hAnsi="SimSun"/>
          <w:sz w:val="21"/>
          <w:szCs w:val="21"/>
          <w:lang w:val="en-GB" w:eastAsia="zh-CN"/>
        </w:rPr>
        <w:t>中规定的使用费，条件是画廊经营者、拍卖商或任何其他一贯经营艺术作品的人（以下简称</w:t>
      </w:r>
      <w:r w:rsidR="00B72F16" w:rsidRPr="00006BFE">
        <w:rPr>
          <w:rFonts w:ascii="SimSun" w:hAnsi="SimSun" w:hint="eastAsia"/>
          <w:sz w:val="21"/>
          <w:szCs w:val="21"/>
          <w:lang w:val="en-GB" w:eastAsia="zh-CN"/>
        </w:rPr>
        <w:t>“</w:t>
      </w:r>
      <w:r w:rsidRPr="00006BFE">
        <w:rPr>
          <w:rFonts w:ascii="SimSun" w:hAnsi="SimSun"/>
          <w:sz w:val="21"/>
          <w:szCs w:val="21"/>
          <w:lang w:val="en-GB" w:eastAsia="zh-CN"/>
        </w:rPr>
        <w:t>经销商</w:t>
      </w:r>
      <w:r w:rsidR="00B72F16" w:rsidRPr="00006BFE">
        <w:rPr>
          <w:rFonts w:ascii="SimSun" w:hAnsi="SimSun" w:hint="eastAsia"/>
          <w:sz w:val="21"/>
          <w:szCs w:val="21"/>
          <w:lang w:val="en-GB" w:eastAsia="zh-CN"/>
        </w:rPr>
        <w:t>”</w:t>
      </w:r>
      <w:r w:rsidRPr="00006BFE">
        <w:rPr>
          <w:rFonts w:ascii="SimSun" w:hAnsi="SimSun"/>
          <w:sz w:val="21"/>
          <w:szCs w:val="21"/>
          <w:lang w:val="en-GB" w:eastAsia="zh-CN"/>
        </w:rPr>
        <w:t>）作为卖方、买方或</w:t>
      </w:r>
      <w:r w:rsidR="00B72F16" w:rsidRPr="00006BFE">
        <w:rPr>
          <w:rFonts w:ascii="SimSun" w:hAnsi="SimSun" w:hint="eastAsia"/>
          <w:sz w:val="21"/>
          <w:szCs w:val="21"/>
          <w:lang w:val="en-GB" w:eastAsia="zh-CN"/>
        </w:rPr>
        <w:t>中介</w:t>
      </w:r>
      <w:r w:rsidR="00EF1B4A" w:rsidRPr="00006BFE">
        <w:rPr>
          <w:rFonts w:ascii="SimSun" w:hAnsi="SimSun" w:hint="eastAsia"/>
          <w:sz w:val="21"/>
          <w:szCs w:val="21"/>
          <w:lang w:val="en-GB" w:eastAsia="zh-CN"/>
        </w:rPr>
        <w:t>机构</w:t>
      </w:r>
      <w:r w:rsidRPr="00006BFE">
        <w:rPr>
          <w:rFonts w:ascii="SimSun" w:hAnsi="SimSun"/>
          <w:sz w:val="21"/>
          <w:szCs w:val="21"/>
          <w:lang w:val="en-GB" w:eastAsia="zh-CN"/>
        </w:rPr>
        <w:t>参与这种</w:t>
      </w:r>
      <w:r w:rsidR="00DF5C72" w:rsidRPr="00006BFE">
        <w:rPr>
          <w:rFonts w:ascii="SimSun" w:hAnsi="SimSun" w:hint="eastAsia"/>
          <w:sz w:val="21"/>
          <w:szCs w:val="21"/>
          <w:lang w:val="en-GB" w:eastAsia="zh-CN"/>
        </w:rPr>
        <w:t>出售</w:t>
      </w:r>
      <w:r w:rsidRPr="00006BFE">
        <w:rPr>
          <w:rFonts w:ascii="SimSun" w:hAnsi="SimSun"/>
          <w:sz w:val="21"/>
          <w:szCs w:val="21"/>
          <w:lang w:val="en-GB" w:eastAsia="zh-CN"/>
        </w:rPr>
        <w:t>：</w:t>
      </w:r>
      <w:r w:rsidR="00B72F16" w:rsidRPr="00006BFE">
        <w:rPr>
          <w:rFonts w:ascii="SimSun" w:hAnsi="SimSun" w:hint="eastAsia"/>
          <w:sz w:val="21"/>
          <w:szCs w:val="21"/>
          <w:lang w:val="en-GB" w:eastAsia="zh-CN"/>
        </w:rPr>
        <w:t>2000</w:t>
      </w:r>
      <w:r w:rsidR="00B72F16" w:rsidRPr="00006BFE">
        <w:rPr>
          <w:rFonts w:ascii="SimSun" w:hAnsi="SimSun" w:hint="eastAsia"/>
          <w:sz w:val="21"/>
          <w:szCs w:val="21"/>
          <w:lang w:val="en-GB" w:eastAsia="zh-CN"/>
        </w:rPr>
        <w:t>年</w:t>
      </w:r>
      <w:r w:rsidRPr="00006BFE">
        <w:rPr>
          <w:rFonts w:ascii="SimSun" w:hAnsi="SimSun"/>
          <w:sz w:val="21"/>
          <w:szCs w:val="21"/>
          <w:lang w:val="en-GB" w:eastAsia="zh-CN"/>
        </w:rPr>
        <w:t>《版权法》第</w:t>
      </w:r>
      <w:r w:rsidRPr="00006BFE">
        <w:rPr>
          <w:rFonts w:ascii="SimSun" w:hAnsi="SimSun"/>
          <w:sz w:val="21"/>
          <w:szCs w:val="21"/>
          <w:lang w:val="en-GB" w:eastAsia="zh-CN"/>
        </w:rPr>
        <w:t>24</w:t>
      </w:r>
      <w:r w:rsidR="00B72F16" w:rsidRPr="00006BFE">
        <w:rPr>
          <w:rFonts w:ascii="SimSun" w:hAnsi="SimSun" w:hint="eastAsia"/>
          <w:sz w:val="21"/>
          <w:szCs w:val="21"/>
          <w:lang w:val="en-GB" w:eastAsia="zh-CN"/>
        </w:rPr>
        <w:t>条第</w:t>
      </w:r>
      <w:r w:rsidRPr="00006BFE">
        <w:rPr>
          <w:rFonts w:ascii="SimSun" w:hAnsi="SimSun"/>
          <w:sz w:val="21"/>
          <w:szCs w:val="21"/>
          <w:lang w:val="en-GB" w:eastAsia="zh-CN"/>
        </w:rPr>
        <w:t>(1)</w:t>
      </w:r>
      <w:r w:rsidR="00B72F16" w:rsidRPr="00006BFE">
        <w:rPr>
          <w:rFonts w:ascii="SimSun" w:hAnsi="SimSun" w:hint="eastAsia"/>
          <w:sz w:val="21"/>
          <w:szCs w:val="21"/>
          <w:lang w:val="en-GB" w:eastAsia="zh-CN"/>
        </w:rPr>
        <w:t>款</w:t>
      </w:r>
      <w:r w:rsidRPr="00006BFE">
        <w:rPr>
          <w:rFonts w:ascii="SimSun" w:hAnsi="SimSun"/>
          <w:sz w:val="21"/>
          <w:szCs w:val="21"/>
          <w:lang w:val="en-GB" w:eastAsia="zh-CN"/>
        </w:rPr>
        <w:t>（经修正）。</w:t>
      </w:r>
    </w:p>
    <w:p w:rsidR="004147F9" w:rsidRPr="00006BFE" w:rsidRDefault="00891BCE" w:rsidP="00BD02F9">
      <w:pPr>
        <w:pStyle w:val="Heading3"/>
        <w:overflowPunct w:val="0"/>
        <w:spacing w:beforeLines="100" w:afterLines="50" w:after="120" w:line="340" w:lineRule="atLeast"/>
        <w:rPr>
          <w:rFonts w:ascii="SimSun" w:hAnsi="SimSun"/>
          <w:sz w:val="21"/>
          <w:szCs w:val="21"/>
        </w:rPr>
      </w:pPr>
      <w:r w:rsidRPr="00006BFE">
        <w:rPr>
          <w:rFonts w:ascii="SimSun" w:hAnsi="SimSun"/>
          <w:sz w:val="21"/>
          <w:szCs w:val="21"/>
        </w:rPr>
        <w:t>斯洛伐克</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b/>
          <w:bCs/>
          <w:sz w:val="21"/>
          <w:szCs w:val="21"/>
          <w:lang w:eastAsia="zh-CN"/>
        </w:rPr>
      </w:pPr>
      <w:r w:rsidRPr="00006BFE">
        <w:rPr>
          <w:rFonts w:ascii="SimSun" w:hAnsi="SimSun"/>
          <w:sz w:val="21"/>
          <w:szCs w:val="21"/>
        </w:rPr>
        <w:t>ARR</w:t>
      </w:r>
      <w:r w:rsidRPr="00006BFE">
        <w:rPr>
          <w:rFonts w:ascii="SimSun" w:hAnsi="SimSun"/>
          <w:sz w:val="21"/>
          <w:szCs w:val="21"/>
        </w:rPr>
        <w:t>适用于作者</w:t>
      </w:r>
      <w:r w:rsidR="00B72F16" w:rsidRPr="00006BFE">
        <w:rPr>
          <w:rFonts w:ascii="SimSun" w:hAnsi="SimSun" w:hint="eastAsia"/>
          <w:sz w:val="21"/>
          <w:szCs w:val="21"/>
        </w:rPr>
        <w:t>首</w:t>
      </w:r>
      <w:r w:rsidRPr="00006BFE">
        <w:rPr>
          <w:rFonts w:ascii="SimSun" w:hAnsi="SimSun"/>
          <w:sz w:val="21"/>
          <w:szCs w:val="21"/>
        </w:rPr>
        <w:t>次出售作品原件后的任何</w:t>
      </w:r>
      <w:r w:rsidR="00B72F16" w:rsidRPr="00006BFE">
        <w:rPr>
          <w:rFonts w:ascii="SimSun" w:hAnsi="SimSun" w:hint="eastAsia"/>
          <w:sz w:val="21"/>
          <w:szCs w:val="21"/>
        </w:rPr>
        <w:t>再次</w:t>
      </w:r>
      <w:r w:rsidRPr="00006BFE">
        <w:rPr>
          <w:rFonts w:ascii="SimSun" w:hAnsi="SimSun"/>
          <w:sz w:val="21"/>
          <w:szCs w:val="21"/>
        </w:rPr>
        <w:t>出售。</w:t>
      </w:r>
      <w:r w:rsidR="00B72F16" w:rsidRPr="00006BFE">
        <w:rPr>
          <w:rFonts w:ascii="SimSun" w:hAnsi="SimSun" w:hint="eastAsia"/>
          <w:sz w:val="21"/>
          <w:szCs w:val="21"/>
          <w:lang w:eastAsia="zh-CN"/>
        </w:rPr>
        <w:t>另一</w:t>
      </w:r>
      <w:r w:rsidR="00B72F16" w:rsidRPr="00006BFE">
        <w:rPr>
          <w:rFonts w:ascii="SimSun" w:hAnsi="SimSun"/>
          <w:sz w:val="21"/>
          <w:szCs w:val="21"/>
          <w:lang w:eastAsia="zh-CN"/>
        </w:rPr>
        <w:t>条件是，拍卖商、</w:t>
      </w:r>
      <w:r w:rsidR="00B72F16" w:rsidRPr="00006BFE">
        <w:rPr>
          <w:rFonts w:ascii="SimSun" w:hAnsi="SimSun" w:hint="eastAsia"/>
          <w:sz w:val="21"/>
          <w:szCs w:val="21"/>
          <w:lang w:eastAsia="zh-CN"/>
        </w:rPr>
        <w:t>展销</w:t>
      </w:r>
      <w:r w:rsidR="00B72F16" w:rsidRPr="00006BFE">
        <w:rPr>
          <w:rFonts w:ascii="SimSun" w:hAnsi="SimSun"/>
          <w:sz w:val="21"/>
          <w:szCs w:val="21"/>
          <w:lang w:eastAsia="zh-CN"/>
        </w:rPr>
        <w:t>组织者、展览厅</w:t>
      </w:r>
      <w:r w:rsidRPr="00006BFE">
        <w:rPr>
          <w:rFonts w:ascii="SimSun" w:hAnsi="SimSun"/>
          <w:sz w:val="21"/>
          <w:szCs w:val="21"/>
          <w:lang w:eastAsia="zh-CN"/>
        </w:rPr>
        <w:t>经营者或其他从事美术作品</w:t>
      </w:r>
      <w:r w:rsidR="00B72F16" w:rsidRPr="00006BFE">
        <w:rPr>
          <w:rFonts w:ascii="SimSun" w:hAnsi="SimSun" w:hint="eastAsia"/>
          <w:sz w:val="21"/>
          <w:szCs w:val="21"/>
          <w:lang w:eastAsia="zh-CN"/>
        </w:rPr>
        <w:t>交易</w:t>
      </w:r>
      <w:r w:rsidRPr="00006BFE">
        <w:rPr>
          <w:rFonts w:ascii="SimSun" w:hAnsi="SimSun"/>
          <w:sz w:val="21"/>
          <w:szCs w:val="21"/>
          <w:lang w:eastAsia="zh-CN"/>
        </w:rPr>
        <w:t>的人（</w:t>
      </w:r>
      <w:r w:rsidR="00B72F16" w:rsidRPr="00006BFE">
        <w:rPr>
          <w:rFonts w:ascii="SimSun" w:hAnsi="SimSun" w:hint="eastAsia"/>
          <w:sz w:val="21"/>
          <w:szCs w:val="21"/>
          <w:lang w:eastAsia="zh-CN"/>
        </w:rPr>
        <w:t>“交易商”</w:t>
      </w:r>
      <w:r w:rsidRPr="00006BFE">
        <w:rPr>
          <w:rFonts w:ascii="SimSun" w:hAnsi="SimSun"/>
          <w:sz w:val="21"/>
          <w:szCs w:val="21"/>
          <w:lang w:eastAsia="zh-CN"/>
        </w:rPr>
        <w:t>）必须作为卖方、买方或</w:t>
      </w:r>
      <w:r w:rsidR="00DF5C72" w:rsidRPr="00006BFE">
        <w:rPr>
          <w:rFonts w:ascii="SimSun" w:hAnsi="SimSun" w:hint="eastAsia"/>
          <w:sz w:val="21"/>
          <w:szCs w:val="21"/>
          <w:lang w:eastAsia="zh-CN"/>
        </w:rPr>
        <w:t>代理人</w:t>
      </w:r>
      <w:r w:rsidRPr="00006BFE">
        <w:rPr>
          <w:rFonts w:ascii="SimSun" w:hAnsi="SimSun"/>
          <w:sz w:val="21"/>
          <w:szCs w:val="21"/>
          <w:lang w:eastAsia="zh-CN"/>
        </w:rPr>
        <w:t>参与这种转售：</w:t>
      </w:r>
      <w:r w:rsidRPr="00006BFE">
        <w:rPr>
          <w:rFonts w:ascii="SimSun" w:hAnsi="SimSun"/>
          <w:sz w:val="21"/>
          <w:szCs w:val="21"/>
          <w:lang w:eastAsia="zh-CN"/>
        </w:rPr>
        <w:t>2015</w:t>
      </w:r>
      <w:r w:rsidRPr="00006BFE">
        <w:rPr>
          <w:rFonts w:ascii="SimSun" w:hAnsi="SimSun"/>
          <w:sz w:val="21"/>
          <w:szCs w:val="21"/>
          <w:lang w:eastAsia="zh-CN"/>
        </w:rPr>
        <w:t>年法第</w:t>
      </w:r>
      <w:r w:rsidRPr="00006BFE">
        <w:rPr>
          <w:rFonts w:ascii="SimSun" w:hAnsi="SimSun"/>
          <w:sz w:val="21"/>
          <w:szCs w:val="21"/>
          <w:lang w:eastAsia="zh-CN"/>
        </w:rPr>
        <w:t>23</w:t>
      </w:r>
      <w:r w:rsidR="00B72F16" w:rsidRPr="00006BFE">
        <w:rPr>
          <w:rFonts w:ascii="SimSun" w:hAnsi="SimSun" w:hint="eastAsia"/>
          <w:sz w:val="21"/>
          <w:szCs w:val="21"/>
          <w:lang w:eastAsia="zh-CN"/>
        </w:rPr>
        <w:t>条第</w:t>
      </w:r>
      <w:r w:rsidRPr="00006BFE">
        <w:rPr>
          <w:rFonts w:ascii="SimSun" w:hAnsi="SimSun"/>
          <w:sz w:val="21"/>
          <w:szCs w:val="21"/>
          <w:lang w:eastAsia="zh-CN"/>
        </w:rPr>
        <w:t>(1)</w:t>
      </w:r>
      <w:r w:rsidR="00B72F16" w:rsidRPr="00006BFE">
        <w:rPr>
          <w:rFonts w:ascii="SimSun" w:hAnsi="SimSun" w:hint="eastAsia"/>
          <w:sz w:val="21"/>
          <w:szCs w:val="21"/>
          <w:lang w:eastAsia="zh-CN"/>
        </w:rPr>
        <w:t>款</w:t>
      </w:r>
      <w:r w:rsidRPr="00006BFE">
        <w:rPr>
          <w:rFonts w:ascii="SimSun" w:hAnsi="SimSun"/>
          <w:sz w:val="21"/>
          <w:szCs w:val="21"/>
          <w:lang w:eastAsia="zh-CN"/>
        </w:rPr>
        <w:t>。</w:t>
      </w:r>
    </w:p>
    <w:p w:rsidR="004147F9" w:rsidRPr="00006BFE" w:rsidRDefault="00891BCE" w:rsidP="00BD02F9">
      <w:pPr>
        <w:pStyle w:val="Heading3"/>
        <w:overflowPunct w:val="0"/>
        <w:spacing w:beforeLines="100" w:afterLines="50" w:after="120" w:line="340" w:lineRule="atLeast"/>
        <w:rPr>
          <w:rFonts w:ascii="SimSun" w:hAnsi="SimSun"/>
          <w:sz w:val="21"/>
          <w:szCs w:val="21"/>
        </w:rPr>
      </w:pPr>
      <w:r w:rsidRPr="00006BFE">
        <w:rPr>
          <w:rFonts w:ascii="SimSun" w:hAnsi="SimSun"/>
          <w:sz w:val="21"/>
          <w:szCs w:val="21"/>
        </w:rPr>
        <w:t>波兰</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只有原作者</w:t>
      </w:r>
      <w:r w:rsidR="00DF5C72" w:rsidRPr="00006BFE">
        <w:rPr>
          <w:rFonts w:ascii="SimSun" w:hAnsi="SimSun" w:hint="eastAsia"/>
          <w:sz w:val="21"/>
          <w:szCs w:val="21"/>
          <w:lang w:eastAsia="zh-CN"/>
        </w:rPr>
        <w:t>第一次出售</w:t>
      </w:r>
      <w:r w:rsidRPr="00006BFE">
        <w:rPr>
          <w:rFonts w:ascii="SimSun" w:hAnsi="SimSun"/>
          <w:sz w:val="21"/>
          <w:szCs w:val="21"/>
          <w:lang w:eastAsia="zh-CN"/>
        </w:rPr>
        <w:t>后的</w:t>
      </w:r>
      <w:r w:rsidR="00B72F16" w:rsidRPr="00006BFE">
        <w:rPr>
          <w:rFonts w:ascii="SimSun" w:hAnsi="SimSun" w:hint="eastAsia"/>
          <w:sz w:val="21"/>
          <w:szCs w:val="21"/>
          <w:lang w:eastAsia="zh-CN"/>
        </w:rPr>
        <w:t>“</w:t>
      </w:r>
      <w:r w:rsidRPr="00006BFE">
        <w:rPr>
          <w:rFonts w:ascii="SimSun" w:hAnsi="SimSun"/>
          <w:sz w:val="21"/>
          <w:szCs w:val="21"/>
          <w:lang w:eastAsia="zh-CN"/>
        </w:rPr>
        <w:t>专业转售</w:t>
      </w:r>
      <w:r w:rsidR="00B72F16" w:rsidRPr="00006BFE">
        <w:rPr>
          <w:rFonts w:ascii="SimSun" w:hAnsi="SimSun" w:hint="eastAsia"/>
          <w:sz w:val="21"/>
          <w:szCs w:val="21"/>
          <w:lang w:eastAsia="zh-CN"/>
        </w:rPr>
        <w:t>”</w:t>
      </w:r>
      <w:r w:rsidRPr="00006BFE">
        <w:rPr>
          <w:rFonts w:ascii="SimSun" w:hAnsi="SimSun"/>
          <w:sz w:val="21"/>
          <w:szCs w:val="21"/>
          <w:lang w:eastAsia="zh-CN"/>
        </w:rPr>
        <w:t>才被涵盖</w:t>
      </w:r>
      <w:r w:rsidR="00B72F16" w:rsidRPr="00006BFE">
        <w:rPr>
          <w:rFonts w:ascii="SimSun" w:hAnsi="SimSun" w:hint="eastAsia"/>
          <w:sz w:val="21"/>
          <w:szCs w:val="21"/>
          <w:lang w:eastAsia="zh-CN"/>
        </w:rPr>
        <w:t>在内</w:t>
      </w:r>
      <w:r w:rsidRPr="00006BFE">
        <w:rPr>
          <w:rFonts w:ascii="SimSun" w:hAnsi="SimSun"/>
          <w:sz w:val="21"/>
          <w:szCs w:val="21"/>
          <w:lang w:eastAsia="zh-CN"/>
        </w:rPr>
        <w:t>，</w:t>
      </w:r>
      <w:r w:rsidR="00B72F16" w:rsidRPr="00006BFE">
        <w:rPr>
          <w:rFonts w:ascii="SimSun" w:hAnsi="SimSun" w:hint="eastAsia"/>
          <w:sz w:val="21"/>
          <w:szCs w:val="21"/>
          <w:lang w:eastAsia="zh-CN"/>
        </w:rPr>
        <w:t>“</w:t>
      </w:r>
      <w:r w:rsidRPr="00006BFE">
        <w:rPr>
          <w:rFonts w:ascii="SimSun" w:hAnsi="SimSun"/>
          <w:sz w:val="21"/>
          <w:szCs w:val="21"/>
          <w:lang w:eastAsia="zh-CN"/>
        </w:rPr>
        <w:t>专业转售</w:t>
      </w:r>
      <w:r w:rsidR="00B72F16" w:rsidRPr="00006BFE">
        <w:rPr>
          <w:rFonts w:ascii="SimSun" w:hAnsi="SimSun" w:hint="eastAsia"/>
          <w:sz w:val="21"/>
          <w:szCs w:val="21"/>
          <w:lang w:eastAsia="zh-CN"/>
        </w:rPr>
        <w:t>”</w:t>
      </w:r>
      <w:r w:rsidRPr="00006BFE">
        <w:rPr>
          <w:rFonts w:ascii="SimSun" w:hAnsi="SimSun"/>
          <w:sz w:val="21"/>
          <w:szCs w:val="21"/>
          <w:lang w:eastAsia="zh-CN"/>
        </w:rPr>
        <w:t>被定义为</w:t>
      </w:r>
      <w:r w:rsidR="00B72F16" w:rsidRPr="00006BFE">
        <w:rPr>
          <w:rFonts w:ascii="SimSun" w:hAnsi="SimSun" w:hint="eastAsia"/>
          <w:sz w:val="21"/>
          <w:szCs w:val="21"/>
          <w:lang w:eastAsia="zh-CN"/>
        </w:rPr>
        <w:t>“</w:t>
      </w:r>
      <w:r w:rsidRPr="00006BFE">
        <w:rPr>
          <w:rFonts w:ascii="SimSun" w:hAnsi="SimSun"/>
          <w:sz w:val="21"/>
          <w:szCs w:val="21"/>
          <w:lang w:eastAsia="zh-CN"/>
        </w:rPr>
        <w:t>由卖方、买方、</w:t>
      </w:r>
      <w:r w:rsidR="00DF5C72" w:rsidRPr="00006BFE">
        <w:rPr>
          <w:rFonts w:ascii="SimSun" w:hAnsi="SimSun" w:hint="eastAsia"/>
          <w:sz w:val="21"/>
          <w:szCs w:val="21"/>
          <w:lang w:eastAsia="zh-CN"/>
        </w:rPr>
        <w:t>代理人</w:t>
      </w:r>
      <w:r w:rsidR="00DF5C72" w:rsidRPr="00006BFE">
        <w:rPr>
          <w:rFonts w:ascii="SimSun" w:hAnsi="SimSun"/>
          <w:sz w:val="21"/>
          <w:szCs w:val="21"/>
          <w:lang w:eastAsia="zh-CN"/>
        </w:rPr>
        <w:t>和其他专业参与</w:t>
      </w:r>
      <w:r w:rsidR="00DF5C72" w:rsidRPr="00006BFE">
        <w:rPr>
          <w:rFonts w:ascii="SimSun" w:hAnsi="SimSun" w:hint="eastAsia"/>
          <w:sz w:val="21"/>
          <w:szCs w:val="21"/>
          <w:lang w:eastAsia="zh-CN"/>
        </w:rPr>
        <w:t>出售</w:t>
      </w:r>
      <w:r w:rsidRPr="00006BFE">
        <w:rPr>
          <w:rFonts w:ascii="SimSun" w:hAnsi="SimSun"/>
          <w:sz w:val="21"/>
          <w:szCs w:val="21"/>
          <w:lang w:eastAsia="zh-CN"/>
        </w:rPr>
        <w:t>艺术作品或文学和音乐作品手稿的实体</w:t>
      </w:r>
      <w:r w:rsidR="00B72F16" w:rsidRPr="00006BFE">
        <w:rPr>
          <w:rFonts w:ascii="SimSun" w:hAnsi="SimSun"/>
          <w:sz w:val="21"/>
          <w:szCs w:val="21"/>
          <w:lang w:eastAsia="zh-CN"/>
        </w:rPr>
        <w:t>作为</w:t>
      </w:r>
      <w:r w:rsidR="00B72F16" w:rsidRPr="00006BFE">
        <w:rPr>
          <w:rFonts w:ascii="SimSun" w:hAnsi="SimSun" w:hint="eastAsia"/>
          <w:sz w:val="21"/>
          <w:szCs w:val="21"/>
          <w:lang w:eastAsia="zh-CN"/>
        </w:rPr>
        <w:t>经营</w:t>
      </w:r>
      <w:r w:rsidR="00B72F16" w:rsidRPr="00006BFE">
        <w:rPr>
          <w:rFonts w:ascii="SimSun" w:hAnsi="SimSun"/>
          <w:sz w:val="21"/>
          <w:szCs w:val="21"/>
          <w:lang w:eastAsia="zh-CN"/>
        </w:rPr>
        <w:t>的一部分</w:t>
      </w:r>
      <w:r w:rsidRPr="00006BFE">
        <w:rPr>
          <w:rFonts w:ascii="SimSun" w:hAnsi="SimSun"/>
          <w:sz w:val="21"/>
          <w:szCs w:val="21"/>
          <w:lang w:eastAsia="zh-CN"/>
        </w:rPr>
        <w:t>进行的所有转售活动</w:t>
      </w:r>
      <w:r w:rsidR="00B72F16" w:rsidRPr="00006BFE">
        <w:rPr>
          <w:rFonts w:ascii="SimSun" w:hAnsi="SimSun" w:hint="eastAsia"/>
          <w:sz w:val="21"/>
          <w:szCs w:val="21"/>
          <w:lang w:eastAsia="zh-CN"/>
        </w:rPr>
        <w:t>”：</w:t>
      </w:r>
      <w:r w:rsidRPr="00006BFE">
        <w:rPr>
          <w:rFonts w:ascii="SimSun" w:hAnsi="SimSun"/>
          <w:sz w:val="21"/>
          <w:szCs w:val="21"/>
          <w:lang w:eastAsia="zh-CN"/>
        </w:rPr>
        <w:t>1994</w:t>
      </w:r>
      <w:r w:rsidRPr="00006BFE">
        <w:rPr>
          <w:rFonts w:ascii="SimSun" w:hAnsi="SimSun"/>
          <w:sz w:val="21"/>
          <w:szCs w:val="21"/>
          <w:lang w:eastAsia="zh-CN"/>
        </w:rPr>
        <w:t>年法（经修订）第</w:t>
      </w:r>
      <w:r w:rsidRPr="00006BFE">
        <w:rPr>
          <w:rFonts w:ascii="SimSun" w:hAnsi="SimSun"/>
          <w:sz w:val="21"/>
          <w:szCs w:val="21"/>
          <w:lang w:eastAsia="zh-CN"/>
        </w:rPr>
        <w:t>19.2</w:t>
      </w:r>
      <w:r w:rsidRPr="00006BFE">
        <w:rPr>
          <w:rFonts w:ascii="SimSun" w:hAnsi="SimSun"/>
          <w:sz w:val="21"/>
          <w:szCs w:val="21"/>
          <w:lang w:eastAsia="zh-CN"/>
        </w:rPr>
        <w:t>条。</w:t>
      </w:r>
    </w:p>
    <w:p w:rsidR="004147F9" w:rsidRPr="00006BFE" w:rsidRDefault="00891BCE" w:rsidP="00BD02F9">
      <w:pPr>
        <w:pStyle w:val="Heading3"/>
        <w:overflowPunct w:val="0"/>
        <w:spacing w:beforeLines="100" w:afterLines="50" w:after="120" w:line="340" w:lineRule="atLeast"/>
        <w:rPr>
          <w:rStyle w:val="Emphasis"/>
          <w:rFonts w:ascii="SimSun" w:hAnsi="SimSun"/>
          <w:i w:val="0"/>
          <w:iCs w:val="0"/>
          <w:sz w:val="21"/>
          <w:szCs w:val="21"/>
        </w:rPr>
      </w:pPr>
      <w:r w:rsidRPr="00006BFE">
        <w:rPr>
          <w:rFonts w:ascii="SimSun" w:hAnsi="SimSun"/>
          <w:sz w:val="21"/>
          <w:szCs w:val="21"/>
        </w:rPr>
        <w:t>瑞典</w:t>
      </w:r>
    </w:p>
    <w:p w:rsidR="004147F9" w:rsidRPr="00006BFE" w:rsidRDefault="009C6360" w:rsidP="00E72023">
      <w:pPr>
        <w:pStyle w:val="NoSpacing"/>
        <w:spacing w:afterLines="50" w:after="120" w:line="340" w:lineRule="atLeast"/>
        <w:ind w:firstLineChars="200" w:firstLine="420"/>
        <w:rPr>
          <w:rStyle w:val="Emphasis"/>
          <w:rFonts w:ascii="KaiTi" w:eastAsia="KaiTi" w:hAnsi="KaiTi" w:cs="Arial"/>
          <w:i w:val="0"/>
          <w:iCs w:val="0"/>
          <w:sz w:val="21"/>
          <w:szCs w:val="21"/>
          <w:lang w:eastAsia="zh-CN"/>
        </w:rPr>
      </w:pPr>
      <w:r w:rsidRPr="00006BFE">
        <w:rPr>
          <w:rStyle w:val="Emphasis"/>
          <w:rFonts w:ascii="KaiTi" w:eastAsia="KaiTi" w:hAnsi="KaiTi" w:cs="Arial"/>
          <w:i w:val="0"/>
          <w:sz w:val="21"/>
          <w:szCs w:val="21"/>
          <w:lang w:eastAsia="zh-CN"/>
        </w:rPr>
        <w:t>之前</w:t>
      </w:r>
      <w:r w:rsidRPr="00006BFE">
        <w:rPr>
          <w:rStyle w:val="Emphasis"/>
          <w:rFonts w:ascii="KaiTi" w:eastAsia="KaiTi" w:hAnsi="KaiTi" w:cs="Arial" w:hint="eastAsia"/>
          <w:i w:val="0"/>
          <w:sz w:val="21"/>
          <w:szCs w:val="21"/>
          <w:lang w:eastAsia="zh-CN"/>
        </w:rPr>
        <w:t>进行过</w:t>
      </w:r>
      <w:r w:rsidR="00DF5C72" w:rsidRPr="00006BFE">
        <w:rPr>
          <w:rStyle w:val="Emphasis"/>
          <w:rFonts w:ascii="KaiTi" w:eastAsia="KaiTi" w:hAnsi="KaiTi" w:cs="Arial" w:hint="eastAsia"/>
          <w:i w:val="0"/>
          <w:sz w:val="21"/>
          <w:szCs w:val="21"/>
          <w:lang w:eastAsia="zh-CN"/>
        </w:rPr>
        <w:t>出售</w:t>
      </w:r>
      <w:r w:rsidR="005B1964" w:rsidRPr="00006BFE">
        <w:rPr>
          <w:rStyle w:val="Emphasis"/>
          <w:rFonts w:ascii="KaiTi" w:eastAsia="KaiTi" w:hAnsi="KaiTi" w:cs="Arial"/>
          <w:i w:val="0"/>
          <w:sz w:val="21"/>
          <w:szCs w:val="21"/>
          <w:lang w:eastAsia="zh-CN"/>
        </w:rPr>
        <w:t>、</w:t>
      </w:r>
      <w:r w:rsidR="00DF5C72" w:rsidRPr="00006BFE">
        <w:rPr>
          <w:rStyle w:val="Emphasis"/>
          <w:rFonts w:ascii="KaiTi" w:eastAsia="KaiTi" w:hAnsi="KaiTi" w:cs="Arial" w:hint="eastAsia"/>
          <w:i w:val="0"/>
          <w:sz w:val="21"/>
          <w:szCs w:val="21"/>
          <w:lang w:eastAsia="zh-CN"/>
        </w:rPr>
        <w:t>转</w:t>
      </w:r>
      <w:r w:rsidR="00E20E86">
        <w:rPr>
          <w:rStyle w:val="Emphasis"/>
          <w:rFonts w:ascii="KaiTi" w:eastAsia="KaiTi" w:hAnsi="KaiTi" w:cs="Arial" w:hint="eastAsia"/>
          <w:i w:val="0"/>
          <w:sz w:val="21"/>
          <w:szCs w:val="21"/>
          <w:lang w:eastAsia="zh-CN"/>
        </w:rPr>
        <w:t>手</w:t>
      </w:r>
      <w:r w:rsidRPr="00006BFE">
        <w:rPr>
          <w:rStyle w:val="Emphasis"/>
          <w:rFonts w:ascii="KaiTi" w:eastAsia="KaiTi" w:hAnsi="KaiTi" w:cs="Arial"/>
          <w:i w:val="0"/>
          <w:sz w:val="21"/>
          <w:szCs w:val="21"/>
          <w:lang w:eastAsia="zh-CN"/>
        </w:rPr>
        <w:t>或</w:t>
      </w:r>
      <w:r w:rsidRPr="00006BFE">
        <w:rPr>
          <w:rStyle w:val="Emphasis"/>
          <w:rFonts w:ascii="KaiTi" w:eastAsia="KaiTi" w:hAnsi="KaiTi" w:cs="Arial" w:hint="eastAsia"/>
          <w:i w:val="0"/>
          <w:sz w:val="21"/>
          <w:szCs w:val="21"/>
          <w:lang w:eastAsia="zh-CN"/>
        </w:rPr>
        <w:t>赠与的所有</w:t>
      </w:r>
      <w:r w:rsidR="00891BCE" w:rsidRPr="00006BFE">
        <w:rPr>
          <w:rStyle w:val="Emphasis"/>
          <w:rFonts w:ascii="KaiTi" w:eastAsia="KaiTi" w:hAnsi="KaiTi" w:cs="Arial"/>
          <w:i w:val="0"/>
          <w:sz w:val="21"/>
          <w:szCs w:val="21"/>
          <w:lang w:eastAsia="zh-CN"/>
        </w:rPr>
        <w:t>转售。</w:t>
      </w:r>
    </w:p>
    <w:p w:rsidR="004147F9" w:rsidRPr="00E72023" w:rsidRDefault="00891BCE" w:rsidP="00E72023">
      <w:pPr>
        <w:pStyle w:val="NoSpacing"/>
        <w:spacing w:afterLines="50" w:after="120" w:line="340" w:lineRule="atLeast"/>
        <w:ind w:firstLineChars="200" w:firstLine="420"/>
        <w:rPr>
          <w:rFonts w:ascii="SimSun" w:eastAsia="SimSun" w:hAnsi="SimSun" w:cs="Arial"/>
          <w:sz w:val="21"/>
          <w:szCs w:val="21"/>
          <w:lang w:eastAsia="zh-CN"/>
        </w:rPr>
      </w:pPr>
      <w:r w:rsidRPr="00006BFE">
        <w:rPr>
          <w:rStyle w:val="Emphasis"/>
          <w:rFonts w:ascii="KaiTi" w:eastAsia="KaiTi" w:hAnsi="KaiTi" w:cs="Arial"/>
          <w:i w:val="0"/>
          <w:sz w:val="21"/>
          <w:szCs w:val="21"/>
          <w:lang w:eastAsia="zh-CN"/>
        </w:rPr>
        <w:t>唯一的</w:t>
      </w:r>
      <w:r w:rsidR="005B1964" w:rsidRPr="00006BFE">
        <w:rPr>
          <w:rStyle w:val="Emphasis"/>
          <w:rFonts w:ascii="KaiTi" w:eastAsia="KaiTi" w:hAnsi="KaiTi" w:cs="Arial" w:hint="eastAsia"/>
          <w:i w:val="0"/>
          <w:sz w:val="21"/>
          <w:szCs w:val="21"/>
          <w:lang w:eastAsia="zh-CN"/>
        </w:rPr>
        <w:t>排除情况</w:t>
      </w:r>
      <w:r w:rsidRPr="00006BFE">
        <w:rPr>
          <w:rStyle w:val="Emphasis"/>
          <w:rFonts w:ascii="KaiTi" w:eastAsia="KaiTi" w:hAnsi="KaiTi" w:cs="Arial"/>
          <w:i w:val="0"/>
          <w:sz w:val="21"/>
          <w:szCs w:val="21"/>
          <w:lang w:eastAsia="zh-CN"/>
        </w:rPr>
        <w:t>是两个私人之间没有使用中介</w:t>
      </w:r>
      <w:r w:rsidR="00EF1B4A" w:rsidRPr="00006BFE">
        <w:rPr>
          <w:rStyle w:val="Emphasis"/>
          <w:rFonts w:ascii="KaiTi" w:eastAsia="KaiTi" w:hAnsi="KaiTi" w:cs="Arial" w:hint="eastAsia"/>
          <w:i w:val="0"/>
          <w:sz w:val="21"/>
          <w:szCs w:val="21"/>
          <w:lang w:eastAsia="zh-CN"/>
        </w:rPr>
        <w:t>机构</w:t>
      </w:r>
      <w:r w:rsidRPr="00006BFE">
        <w:rPr>
          <w:rStyle w:val="Emphasis"/>
          <w:rFonts w:ascii="KaiTi" w:eastAsia="KaiTi" w:hAnsi="KaiTi" w:cs="Arial"/>
          <w:i w:val="0"/>
          <w:sz w:val="21"/>
          <w:szCs w:val="21"/>
          <w:lang w:eastAsia="zh-CN"/>
        </w:rPr>
        <w:t>的</w:t>
      </w:r>
      <w:r w:rsidR="00DF5C72" w:rsidRPr="00006BFE">
        <w:rPr>
          <w:rStyle w:val="Emphasis"/>
          <w:rFonts w:ascii="KaiTi" w:eastAsia="KaiTi" w:hAnsi="KaiTi" w:cs="Arial" w:hint="eastAsia"/>
          <w:i w:val="0"/>
          <w:sz w:val="21"/>
          <w:szCs w:val="21"/>
          <w:lang w:eastAsia="zh-CN"/>
        </w:rPr>
        <w:t>出售</w:t>
      </w:r>
      <w:r w:rsidRPr="00006BFE">
        <w:rPr>
          <w:rStyle w:val="Emphasis"/>
          <w:rFonts w:ascii="KaiTi" w:eastAsia="KaiTi" w:hAnsi="KaiTi" w:cs="Arial"/>
          <w:i w:val="0"/>
          <w:sz w:val="21"/>
          <w:szCs w:val="21"/>
          <w:lang w:eastAsia="zh-CN"/>
        </w:rPr>
        <w:t>（如果涉及中介</w:t>
      </w:r>
      <w:r w:rsidR="00EF1B4A" w:rsidRPr="00006BFE">
        <w:rPr>
          <w:rStyle w:val="Emphasis"/>
          <w:rFonts w:ascii="KaiTi" w:eastAsia="KaiTi" w:hAnsi="KaiTi" w:cs="Arial" w:hint="eastAsia"/>
          <w:i w:val="0"/>
          <w:sz w:val="21"/>
          <w:szCs w:val="21"/>
          <w:lang w:eastAsia="zh-CN"/>
        </w:rPr>
        <w:t>机构</w:t>
      </w:r>
      <w:r w:rsidRPr="00006BFE">
        <w:rPr>
          <w:rStyle w:val="Emphasis"/>
          <w:rFonts w:ascii="KaiTi" w:eastAsia="KaiTi" w:hAnsi="KaiTi" w:cs="Arial"/>
          <w:i w:val="0"/>
          <w:sz w:val="21"/>
          <w:szCs w:val="21"/>
          <w:lang w:eastAsia="zh-CN"/>
        </w:rPr>
        <w:t>，</w:t>
      </w:r>
      <w:r w:rsidR="005B1964" w:rsidRPr="00006BFE">
        <w:rPr>
          <w:rStyle w:val="Emphasis"/>
          <w:rFonts w:ascii="KaiTi" w:eastAsia="KaiTi" w:hAnsi="KaiTi" w:cs="Arial" w:hint="eastAsia"/>
          <w:i w:val="0"/>
          <w:sz w:val="21"/>
          <w:szCs w:val="21"/>
          <w:lang w:eastAsia="zh-CN"/>
        </w:rPr>
        <w:t>则由其</w:t>
      </w:r>
      <w:r w:rsidR="00EA04E1" w:rsidRPr="00006BFE">
        <w:rPr>
          <w:rStyle w:val="Emphasis"/>
          <w:rFonts w:ascii="KaiTi" w:eastAsia="KaiTi" w:hAnsi="KaiTi" w:cs="Arial"/>
          <w:i w:val="0"/>
          <w:sz w:val="21"/>
          <w:szCs w:val="21"/>
          <w:lang w:eastAsia="zh-CN"/>
        </w:rPr>
        <w:t>支付转售费），以及上</w:t>
      </w:r>
      <w:r w:rsidR="005B1964" w:rsidRPr="00006BFE">
        <w:rPr>
          <w:rStyle w:val="Emphasis"/>
          <w:rFonts w:ascii="KaiTi" w:eastAsia="KaiTi" w:hAnsi="KaiTi" w:cs="Arial" w:hint="eastAsia"/>
          <w:i w:val="0"/>
          <w:sz w:val="21"/>
          <w:szCs w:val="21"/>
          <w:lang w:eastAsia="zh-CN"/>
        </w:rPr>
        <w:t>文</w:t>
      </w:r>
      <w:r w:rsidR="00EA04E1" w:rsidRPr="00006BFE">
        <w:rPr>
          <w:rStyle w:val="Emphasis"/>
          <w:rFonts w:ascii="KaiTi" w:eastAsia="KaiTi" w:hAnsi="KaiTi" w:cs="Arial"/>
          <w:i w:val="0"/>
          <w:sz w:val="21"/>
          <w:szCs w:val="21"/>
          <w:lang w:eastAsia="zh-CN"/>
        </w:rPr>
        <w:t>提到的</w:t>
      </w:r>
      <w:r w:rsidR="00EA04E1" w:rsidRPr="00006BFE">
        <w:rPr>
          <w:rStyle w:val="Emphasis"/>
          <w:rFonts w:ascii="KaiTi" w:eastAsia="KaiTi" w:hAnsi="KaiTi" w:cs="Arial" w:hint="eastAsia"/>
          <w:i w:val="0"/>
          <w:sz w:val="21"/>
          <w:szCs w:val="21"/>
          <w:lang w:eastAsia="zh-CN"/>
        </w:rPr>
        <w:t>客体</w:t>
      </w:r>
      <w:r w:rsidR="00EA04E1" w:rsidRPr="00006BFE">
        <w:rPr>
          <w:rStyle w:val="Emphasis"/>
          <w:rFonts w:ascii="KaiTi" w:eastAsia="KaiTi" w:hAnsi="KaiTi" w:cs="Arial"/>
          <w:i w:val="0"/>
          <w:sz w:val="21"/>
          <w:szCs w:val="21"/>
          <w:lang w:eastAsia="zh-CN"/>
        </w:rPr>
        <w:t>（手稿</w:t>
      </w:r>
      <w:r w:rsidR="00EA04E1" w:rsidRPr="00006BFE">
        <w:rPr>
          <w:rStyle w:val="Emphasis"/>
          <w:rFonts w:ascii="KaiTi" w:eastAsia="KaiTi" w:hAnsi="KaiTi" w:cs="Arial" w:hint="eastAsia"/>
          <w:i w:val="0"/>
          <w:sz w:val="21"/>
          <w:szCs w:val="21"/>
          <w:lang w:eastAsia="zh-CN"/>
        </w:rPr>
        <w:t>以及</w:t>
      </w:r>
      <w:r w:rsidRPr="00006BFE">
        <w:rPr>
          <w:rStyle w:val="Emphasis"/>
          <w:rFonts w:ascii="KaiTi" w:eastAsia="KaiTi" w:hAnsi="KaiTi" w:cs="Arial"/>
          <w:i w:val="0"/>
          <w:sz w:val="21"/>
          <w:szCs w:val="21"/>
          <w:lang w:eastAsia="zh-CN"/>
        </w:rPr>
        <w:t>建筑作品的</w:t>
      </w:r>
      <w:r w:rsidR="00EA04E1" w:rsidRPr="00006BFE">
        <w:rPr>
          <w:rStyle w:val="Emphasis"/>
          <w:rFonts w:ascii="KaiTi" w:eastAsia="KaiTi" w:hAnsi="KaiTi" w:cs="Arial" w:hint="eastAsia"/>
          <w:i w:val="0"/>
          <w:sz w:val="21"/>
          <w:szCs w:val="21"/>
          <w:lang w:eastAsia="zh-CN"/>
        </w:rPr>
        <w:t>复制品</w:t>
      </w:r>
      <w:r w:rsidR="00EA04E1" w:rsidRPr="00006BFE">
        <w:rPr>
          <w:rStyle w:val="Emphasis"/>
          <w:rFonts w:ascii="KaiTi" w:eastAsia="KaiTi" w:hAnsi="KaiTi" w:cs="Arial"/>
          <w:i w:val="0"/>
          <w:sz w:val="21"/>
          <w:szCs w:val="21"/>
          <w:lang w:eastAsia="zh-CN"/>
        </w:rPr>
        <w:t>）。它也不适用于个人向非营利性博物馆出售而</w:t>
      </w:r>
      <w:r w:rsidR="00EA04E1" w:rsidRPr="00006BFE">
        <w:rPr>
          <w:rStyle w:val="Emphasis"/>
          <w:rFonts w:ascii="KaiTi" w:eastAsia="KaiTi" w:hAnsi="KaiTi" w:cs="Arial" w:hint="eastAsia"/>
          <w:i w:val="0"/>
          <w:sz w:val="21"/>
          <w:szCs w:val="21"/>
          <w:lang w:eastAsia="zh-CN"/>
        </w:rPr>
        <w:t>没有</w:t>
      </w:r>
      <w:r w:rsidRPr="00006BFE">
        <w:rPr>
          <w:rStyle w:val="Emphasis"/>
          <w:rFonts w:ascii="KaiTi" w:eastAsia="KaiTi" w:hAnsi="KaiTi" w:cs="Arial"/>
          <w:i w:val="0"/>
          <w:sz w:val="21"/>
          <w:szCs w:val="21"/>
          <w:lang w:eastAsia="zh-CN"/>
        </w:rPr>
        <w:t>使用中介</w:t>
      </w:r>
      <w:r w:rsidR="00EF1B4A" w:rsidRPr="00006BFE">
        <w:rPr>
          <w:rStyle w:val="Emphasis"/>
          <w:rFonts w:ascii="KaiTi" w:eastAsia="KaiTi" w:hAnsi="KaiTi" w:cs="Arial" w:hint="eastAsia"/>
          <w:i w:val="0"/>
          <w:sz w:val="21"/>
          <w:szCs w:val="21"/>
          <w:lang w:eastAsia="zh-CN"/>
        </w:rPr>
        <w:t>机构</w:t>
      </w:r>
      <w:r w:rsidRPr="00006BFE">
        <w:rPr>
          <w:rStyle w:val="Emphasis"/>
          <w:rFonts w:ascii="KaiTi" w:eastAsia="KaiTi" w:hAnsi="KaiTi" w:cs="Arial"/>
          <w:i w:val="0"/>
          <w:sz w:val="21"/>
          <w:szCs w:val="21"/>
          <w:lang w:eastAsia="zh-CN"/>
        </w:rPr>
        <w:t>的情况</w:t>
      </w:r>
      <w:r w:rsidR="00EA04E1" w:rsidRPr="00006BFE">
        <w:rPr>
          <w:rStyle w:val="Emphasis"/>
          <w:rFonts w:ascii="KaiTi" w:eastAsia="KaiTi" w:hAnsi="KaiTi" w:cs="Arial" w:hint="eastAsia"/>
          <w:i w:val="0"/>
          <w:sz w:val="21"/>
          <w:szCs w:val="21"/>
          <w:lang w:eastAsia="zh-CN"/>
        </w:rPr>
        <w:t>：</w:t>
      </w:r>
      <w:r w:rsidRPr="00006BFE">
        <w:rPr>
          <w:rStyle w:val="Emphasis"/>
          <w:rFonts w:ascii="KaiTi" w:eastAsia="KaiTi" w:hAnsi="KaiTi" w:cs="Arial"/>
          <w:i w:val="0"/>
          <w:sz w:val="21"/>
          <w:szCs w:val="21"/>
          <w:lang w:eastAsia="zh-CN"/>
        </w:rPr>
        <w:t>1960</w:t>
      </w:r>
      <w:r w:rsidR="00EA04E1" w:rsidRPr="00006BFE">
        <w:rPr>
          <w:rStyle w:val="Emphasis"/>
          <w:rFonts w:ascii="KaiTi" w:eastAsia="KaiTi" w:hAnsi="KaiTi" w:cs="Arial"/>
          <w:i w:val="0"/>
          <w:sz w:val="21"/>
          <w:szCs w:val="21"/>
          <w:lang w:eastAsia="zh-CN"/>
        </w:rPr>
        <w:t>年</w:t>
      </w:r>
      <w:r w:rsidRPr="00006BFE">
        <w:rPr>
          <w:rStyle w:val="Emphasis"/>
          <w:rFonts w:ascii="KaiTi" w:eastAsia="KaiTi" w:hAnsi="KaiTi" w:cs="Arial"/>
          <w:i w:val="0"/>
          <w:sz w:val="21"/>
          <w:szCs w:val="21"/>
          <w:lang w:eastAsia="zh-CN"/>
        </w:rPr>
        <w:t>法（经修订）第26n条。</w:t>
      </w:r>
    </w:p>
    <w:p w:rsidR="004147F9" w:rsidRPr="00006BFE" w:rsidRDefault="00891BCE" w:rsidP="00BD02F9">
      <w:pPr>
        <w:pStyle w:val="Heading3"/>
        <w:overflowPunct w:val="0"/>
        <w:spacing w:beforeLines="100" w:afterLines="50" w:after="120" w:line="340" w:lineRule="atLeast"/>
        <w:rPr>
          <w:rFonts w:ascii="SimSun" w:hAnsi="SimSun"/>
          <w:sz w:val="21"/>
          <w:szCs w:val="21"/>
        </w:rPr>
      </w:pPr>
      <w:r w:rsidRPr="00006BFE">
        <w:rPr>
          <w:rFonts w:ascii="SimSun" w:hAnsi="SimSun"/>
          <w:sz w:val="21"/>
          <w:szCs w:val="21"/>
        </w:rPr>
        <w:t>俄罗斯</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不适用任何</w:t>
      </w:r>
      <w:r w:rsidR="007B1B68" w:rsidRPr="00006BFE">
        <w:rPr>
          <w:rFonts w:ascii="SimSun" w:hAnsi="SimSun" w:hint="eastAsia"/>
          <w:sz w:val="21"/>
          <w:szCs w:val="21"/>
          <w:lang w:eastAsia="zh-CN"/>
        </w:rPr>
        <w:t>排除</w:t>
      </w:r>
      <w:r w:rsidRPr="00006BFE">
        <w:rPr>
          <w:rFonts w:ascii="SimSun" w:hAnsi="SimSun"/>
          <w:sz w:val="21"/>
          <w:szCs w:val="21"/>
          <w:lang w:eastAsia="zh-CN"/>
        </w:rPr>
        <w:t>情况。</w:t>
      </w:r>
    </w:p>
    <w:p w:rsidR="004147F9" w:rsidRPr="00006BFE" w:rsidRDefault="00891BCE" w:rsidP="00BD02F9">
      <w:pPr>
        <w:pStyle w:val="Heading3"/>
        <w:overflowPunct w:val="0"/>
        <w:spacing w:beforeLines="100" w:afterLines="50" w:after="120" w:line="340" w:lineRule="atLeast"/>
        <w:rPr>
          <w:rFonts w:ascii="SimSun" w:hAnsi="SimSun"/>
          <w:sz w:val="21"/>
          <w:szCs w:val="21"/>
        </w:rPr>
      </w:pPr>
      <w:r w:rsidRPr="00006BFE">
        <w:rPr>
          <w:rFonts w:ascii="SimSun" w:hAnsi="SimSun"/>
          <w:sz w:val="21"/>
          <w:szCs w:val="21"/>
        </w:rPr>
        <w:t>巴西</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每次转售</w:t>
      </w:r>
      <w:r w:rsidR="007B1B68" w:rsidRPr="00006BFE">
        <w:rPr>
          <w:rFonts w:ascii="SimSun" w:hAnsi="SimSun"/>
          <w:sz w:val="21"/>
          <w:szCs w:val="21"/>
          <w:lang w:eastAsia="zh-CN"/>
        </w:rPr>
        <w:t>作者</w:t>
      </w:r>
      <w:r w:rsidR="00285B3A" w:rsidRPr="00006BFE">
        <w:rPr>
          <w:rFonts w:ascii="SimSun" w:hAnsi="SimSun" w:hint="eastAsia"/>
          <w:sz w:val="21"/>
          <w:szCs w:val="21"/>
          <w:lang w:eastAsia="zh-CN"/>
        </w:rPr>
        <w:t>脱手</w:t>
      </w:r>
      <w:r w:rsidRPr="00006BFE">
        <w:rPr>
          <w:rFonts w:ascii="SimSun" w:hAnsi="SimSun"/>
          <w:sz w:val="21"/>
          <w:szCs w:val="21"/>
          <w:lang w:eastAsia="zh-CN"/>
        </w:rPr>
        <w:t>的</w:t>
      </w:r>
      <w:r w:rsidR="00285B3A" w:rsidRPr="00006BFE">
        <w:rPr>
          <w:rFonts w:ascii="SimSun" w:hAnsi="SimSun" w:hint="eastAsia"/>
          <w:sz w:val="21"/>
          <w:szCs w:val="21"/>
          <w:lang w:eastAsia="zh-CN"/>
        </w:rPr>
        <w:t>艺术</w:t>
      </w:r>
      <w:r w:rsidRPr="00006BFE">
        <w:rPr>
          <w:rFonts w:ascii="SimSun" w:hAnsi="SimSun"/>
          <w:sz w:val="21"/>
          <w:szCs w:val="21"/>
          <w:lang w:eastAsia="zh-CN"/>
        </w:rPr>
        <w:t>作品或手稿时，</w:t>
      </w:r>
      <w:r w:rsidR="00285B3A" w:rsidRPr="00006BFE">
        <w:rPr>
          <w:rFonts w:ascii="SimSun" w:hAnsi="SimSun" w:hint="eastAsia"/>
          <w:sz w:val="21"/>
          <w:szCs w:val="21"/>
          <w:lang w:eastAsia="zh-CN"/>
        </w:rPr>
        <w:t>作者</w:t>
      </w:r>
      <w:r w:rsidRPr="00006BFE">
        <w:rPr>
          <w:rFonts w:ascii="SimSun" w:hAnsi="SimSun"/>
          <w:sz w:val="21"/>
          <w:szCs w:val="21"/>
          <w:lang w:eastAsia="zh-CN"/>
        </w:rPr>
        <w:t>都应享有</w:t>
      </w:r>
      <w:r w:rsidR="007B1B68" w:rsidRPr="00006BFE">
        <w:rPr>
          <w:rFonts w:ascii="SimSun" w:hAnsi="SimSun" w:hint="eastAsia"/>
          <w:sz w:val="21"/>
          <w:szCs w:val="21"/>
          <w:lang w:eastAsia="zh-CN"/>
        </w:rPr>
        <w:t>追续</w:t>
      </w:r>
      <w:r w:rsidRPr="00006BFE">
        <w:rPr>
          <w:rFonts w:ascii="SimSun" w:hAnsi="SimSun"/>
          <w:sz w:val="21"/>
          <w:szCs w:val="21"/>
          <w:lang w:eastAsia="zh-CN"/>
        </w:rPr>
        <w:t>权。</w:t>
      </w:r>
    </w:p>
    <w:p w:rsidR="004147F9" w:rsidRPr="00006BFE" w:rsidRDefault="00891BCE" w:rsidP="00BD02F9">
      <w:pPr>
        <w:pStyle w:val="Heading3"/>
        <w:overflowPunct w:val="0"/>
        <w:spacing w:beforeLines="100" w:afterLines="50" w:after="120" w:line="340" w:lineRule="atLeast"/>
        <w:rPr>
          <w:rFonts w:ascii="SimSun" w:hAnsi="SimSun"/>
          <w:sz w:val="21"/>
          <w:szCs w:val="21"/>
        </w:rPr>
      </w:pPr>
      <w:r w:rsidRPr="00006BFE">
        <w:rPr>
          <w:rFonts w:ascii="SimSun" w:hAnsi="SimSun"/>
          <w:sz w:val="21"/>
          <w:szCs w:val="21"/>
        </w:rPr>
        <w:t>乌拉圭</w:t>
      </w:r>
    </w:p>
    <w:p w:rsidR="004147F9" w:rsidRPr="00006BFE" w:rsidRDefault="00285B3A" w:rsidP="004517D4">
      <w:pPr>
        <w:pStyle w:val="ListParagraph"/>
        <w:overflowPunct w:val="0"/>
        <w:spacing w:afterLines="50" w:after="120" w:line="340" w:lineRule="atLeast"/>
        <w:ind w:left="0" w:firstLineChars="200" w:firstLine="420"/>
        <w:contextualSpacing w:val="0"/>
        <w:jc w:val="both"/>
        <w:rPr>
          <w:rFonts w:ascii="SimSun" w:hAnsi="SimSun"/>
          <w:bCs/>
          <w:sz w:val="21"/>
          <w:szCs w:val="21"/>
          <w:lang w:eastAsia="zh-CN"/>
        </w:rPr>
      </w:pPr>
      <w:r w:rsidRPr="00006BFE">
        <w:rPr>
          <w:rFonts w:ascii="SimSun" w:hAnsi="SimSun" w:hint="eastAsia"/>
          <w:bCs/>
          <w:sz w:val="21"/>
          <w:szCs w:val="21"/>
          <w:lang w:eastAsia="zh-CN"/>
        </w:rPr>
        <w:t>追续</w:t>
      </w:r>
      <w:r w:rsidR="00891BCE" w:rsidRPr="00006BFE">
        <w:rPr>
          <w:rFonts w:ascii="SimSun" w:hAnsi="SimSun"/>
          <w:bCs/>
          <w:sz w:val="21"/>
          <w:szCs w:val="21"/>
          <w:lang w:eastAsia="zh-CN"/>
        </w:rPr>
        <w:t>权原则上适用于在公开拍卖中、在商业机构中或在代理人或商人的干预下进行的所有</w:t>
      </w:r>
      <w:r w:rsidR="000747CB" w:rsidRPr="00006BFE">
        <w:rPr>
          <w:rFonts w:ascii="SimSun" w:hAnsi="SimSun" w:hint="eastAsia"/>
          <w:bCs/>
          <w:sz w:val="21"/>
          <w:szCs w:val="21"/>
          <w:lang w:eastAsia="zh-CN"/>
        </w:rPr>
        <w:t>造型</w:t>
      </w:r>
      <w:r w:rsidR="00891BCE" w:rsidRPr="00006BFE">
        <w:rPr>
          <w:rFonts w:ascii="SimSun" w:hAnsi="SimSun"/>
          <w:bCs/>
          <w:sz w:val="21"/>
          <w:szCs w:val="21"/>
          <w:lang w:eastAsia="zh-CN"/>
        </w:rPr>
        <w:t>或雕塑艺术品的转售。在实践中，主要是在拍卖会上，唯一</w:t>
      </w:r>
      <w:r w:rsidR="000747CB" w:rsidRPr="00006BFE">
        <w:rPr>
          <w:rFonts w:ascii="SimSun" w:hAnsi="SimSun" w:hint="eastAsia"/>
          <w:bCs/>
          <w:sz w:val="21"/>
          <w:szCs w:val="21"/>
          <w:lang w:eastAsia="zh-CN"/>
        </w:rPr>
        <w:t>被涵盖在内</w:t>
      </w:r>
      <w:r w:rsidR="00891BCE" w:rsidRPr="00006BFE">
        <w:rPr>
          <w:rFonts w:ascii="SimSun" w:hAnsi="SimSun"/>
          <w:bCs/>
          <w:sz w:val="21"/>
          <w:szCs w:val="21"/>
          <w:lang w:eastAsia="zh-CN"/>
        </w:rPr>
        <w:t>的转售是与绘画和雕塑有关的转售，很少有关于手稿或其他作品</w:t>
      </w:r>
      <w:r w:rsidR="000747CB" w:rsidRPr="00006BFE">
        <w:rPr>
          <w:rFonts w:ascii="SimSun" w:hAnsi="SimSun" w:hint="eastAsia"/>
          <w:bCs/>
          <w:sz w:val="21"/>
          <w:szCs w:val="21"/>
          <w:lang w:eastAsia="zh-CN"/>
        </w:rPr>
        <w:t>的转售被报告</w:t>
      </w:r>
      <w:r w:rsidR="00891BCE" w:rsidRPr="00006BFE">
        <w:rPr>
          <w:rFonts w:ascii="SimSun" w:hAnsi="SimSun"/>
          <w:bCs/>
          <w:sz w:val="21"/>
          <w:szCs w:val="21"/>
          <w:lang w:eastAsia="zh-CN"/>
        </w:rPr>
        <w:t>，摄影作品的情况</w:t>
      </w:r>
      <w:r w:rsidR="000747CB" w:rsidRPr="00006BFE">
        <w:rPr>
          <w:rFonts w:ascii="SimSun" w:hAnsi="SimSun" w:hint="eastAsia"/>
          <w:bCs/>
          <w:sz w:val="21"/>
          <w:szCs w:val="21"/>
          <w:lang w:eastAsia="zh-CN"/>
        </w:rPr>
        <w:t>看起来</w:t>
      </w:r>
      <w:r w:rsidR="00891BCE" w:rsidRPr="00006BFE">
        <w:rPr>
          <w:rFonts w:ascii="SimSun" w:hAnsi="SimSun"/>
          <w:bCs/>
          <w:sz w:val="21"/>
          <w:szCs w:val="21"/>
          <w:lang w:eastAsia="zh-CN"/>
        </w:rPr>
        <w:t>也是如此。</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eastAsia="SimSun" w:hAnsi="SimSun" w:cs="Arial"/>
          <w:sz w:val="21"/>
          <w:szCs w:val="21"/>
          <w:lang w:val="en-GB" w:eastAsia="zh-CN"/>
        </w:rPr>
      </w:pPr>
      <w:r w:rsidRPr="00006BFE">
        <w:rPr>
          <w:rFonts w:ascii="SimSun" w:eastAsia="SimSun" w:hAnsi="SimSun" w:cs="Arial"/>
          <w:sz w:val="21"/>
          <w:szCs w:val="21"/>
          <w:lang w:val="en-GB" w:eastAsia="zh-CN"/>
        </w:rPr>
        <w:t>还咨询了PICTORIGHT</w:t>
      </w:r>
      <w:r w:rsidR="00331429" w:rsidRPr="00006BFE">
        <w:rPr>
          <w:rFonts w:ascii="SimSun" w:eastAsia="SimSun" w:hAnsi="SimSun" w:cs="Arial"/>
          <w:sz w:val="21"/>
          <w:szCs w:val="21"/>
          <w:lang w:val="en-GB" w:eastAsia="zh-CN"/>
        </w:rPr>
        <w:t>（设在荷兰的</w:t>
      </w:r>
      <w:r w:rsidRPr="00006BFE">
        <w:rPr>
          <w:rFonts w:ascii="SimSun" w:eastAsia="SimSun" w:hAnsi="SimSun" w:cs="Arial"/>
          <w:sz w:val="21"/>
          <w:szCs w:val="21"/>
          <w:lang w:val="en-GB" w:eastAsia="zh-CN"/>
        </w:rPr>
        <w:t>集体管理组织）、DACS</w:t>
      </w:r>
      <w:r w:rsidR="00331429" w:rsidRPr="00006BFE">
        <w:rPr>
          <w:rFonts w:ascii="SimSun" w:eastAsia="SimSun" w:hAnsi="SimSun" w:cs="Arial"/>
          <w:sz w:val="21"/>
          <w:szCs w:val="21"/>
          <w:lang w:val="en-GB" w:eastAsia="zh-CN"/>
        </w:rPr>
        <w:t>（设在联合王国的</w:t>
      </w:r>
      <w:r w:rsidRPr="00006BFE">
        <w:rPr>
          <w:rFonts w:ascii="SimSun" w:eastAsia="SimSun" w:hAnsi="SimSun" w:cs="Arial"/>
          <w:sz w:val="21"/>
          <w:szCs w:val="21"/>
          <w:lang w:val="en-GB" w:eastAsia="zh-CN"/>
        </w:rPr>
        <w:t>集体管理组织）和VEGAP</w:t>
      </w:r>
      <w:r w:rsidR="00331429" w:rsidRPr="00006BFE">
        <w:rPr>
          <w:rFonts w:ascii="SimSun" w:eastAsia="SimSun" w:hAnsi="SimSun" w:cs="Arial"/>
          <w:sz w:val="21"/>
          <w:szCs w:val="21"/>
          <w:lang w:val="en-GB" w:eastAsia="zh-CN"/>
        </w:rPr>
        <w:t>（设在西班牙的</w:t>
      </w:r>
      <w:r w:rsidRPr="00006BFE">
        <w:rPr>
          <w:rFonts w:ascii="SimSun" w:eastAsia="SimSun" w:hAnsi="SimSun" w:cs="Arial"/>
          <w:sz w:val="21"/>
          <w:szCs w:val="21"/>
          <w:lang w:val="en-GB" w:eastAsia="zh-CN"/>
        </w:rPr>
        <w:t>集体管理组织），以答复日本代表团提出的两个问题。</w:t>
      </w:r>
    </w:p>
    <w:p w:rsidR="004147F9" w:rsidRPr="00006BFE" w:rsidRDefault="00891BCE" w:rsidP="00B144A0">
      <w:pPr>
        <w:pStyle w:val="Heading2"/>
        <w:overflowPunct w:val="0"/>
        <w:spacing w:beforeLines="100" w:afterLines="50" w:after="120" w:line="340" w:lineRule="atLeast"/>
        <w:rPr>
          <w:rFonts w:ascii="SimSun" w:hAnsi="SimSun"/>
          <w:b/>
          <w:sz w:val="21"/>
          <w:szCs w:val="21"/>
          <w:lang w:val="en-GB"/>
        </w:rPr>
      </w:pPr>
      <w:r w:rsidRPr="00006BFE">
        <w:rPr>
          <w:rFonts w:ascii="SimSun" w:hAnsi="SimSun"/>
          <w:b/>
          <w:sz w:val="21"/>
          <w:szCs w:val="21"/>
        </w:rPr>
        <w:t>1.B)</w:t>
      </w:r>
      <w:r w:rsidRPr="00006BFE">
        <w:rPr>
          <w:rFonts w:ascii="SimSun" w:hAnsi="SimSun"/>
          <w:b/>
          <w:sz w:val="21"/>
          <w:szCs w:val="21"/>
          <w:lang w:val="en-GB"/>
        </w:rPr>
        <w:t>在</w:t>
      </w:r>
      <w:r w:rsidR="0055597E" w:rsidRPr="00006BFE">
        <w:rPr>
          <w:rFonts w:ascii="SimSun" w:hAnsi="SimSun" w:hint="eastAsia"/>
          <w:b/>
          <w:sz w:val="21"/>
          <w:szCs w:val="21"/>
          <w:lang w:val="en-GB"/>
        </w:rPr>
        <w:t>除</w:t>
      </w:r>
      <w:r w:rsidRPr="00006BFE">
        <w:rPr>
          <w:rFonts w:ascii="SimSun" w:hAnsi="SimSun"/>
          <w:b/>
          <w:sz w:val="21"/>
          <w:szCs w:val="21"/>
          <w:lang w:val="en-GB"/>
        </w:rPr>
        <w:t>公开拍卖</w:t>
      </w:r>
      <w:r w:rsidR="0055597E" w:rsidRPr="00006BFE">
        <w:rPr>
          <w:rFonts w:ascii="SimSun" w:hAnsi="SimSun" w:hint="eastAsia"/>
          <w:b/>
          <w:sz w:val="21"/>
          <w:szCs w:val="21"/>
          <w:lang w:val="en-GB"/>
        </w:rPr>
        <w:t>之外</w:t>
      </w:r>
      <w:r w:rsidR="0055597E" w:rsidRPr="00006BFE">
        <w:rPr>
          <w:rFonts w:ascii="SimSun" w:hAnsi="SimSun"/>
          <w:b/>
          <w:sz w:val="21"/>
          <w:szCs w:val="21"/>
          <w:lang w:val="en-GB"/>
        </w:rPr>
        <w:t>的情况下，如何确保符合</w:t>
      </w:r>
      <w:r w:rsidR="0055597E" w:rsidRPr="00006BFE">
        <w:rPr>
          <w:rFonts w:ascii="SimSun" w:hAnsi="SimSun" w:hint="eastAsia"/>
          <w:b/>
          <w:sz w:val="21"/>
          <w:szCs w:val="21"/>
          <w:lang w:val="en-GB"/>
        </w:rPr>
        <w:t>追续</w:t>
      </w:r>
      <w:r w:rsidRPr="00006BFE">
        <w:rPr>
          <w:rFonts w:ascii="SimSun" w:hAnsi="SimSun"/>
          <w:b/>
          <w:sz w:val="21"/>
          <w:szCs w:val="21"/>
          <w:lang w:val="en-GB"/>
        </w:rPr>
        <w:t>权</w:t>
      </w:r>
      <w:r w:rsidR="00537FA7" w:rsidRPr="00006BFE">
        <w:rPr>
          <w:rFonts w:ascii="SimSun" w:hAnsi="SimSun" w:hint="eastAsia"/>
          <w:b/>
          <w:sz w:val="21"/>
          <w:szCs w:val="21"/>
          <w:lang w:val="en-GB"/>
        </w:rPr>
        <w:t>资格</w:t>
      </w:r>
      <w:r w:rsidRPr="00006BFE">
        <w:rPr>
          <w:rFonts w:ascii="SimSun" w:hAnsi="SimSun"/>
          <w:b/>
          <w:sz w:val="21"/>
          <w:szCs w:val="21"/>
          <w:lang w:val="en-GB"/>
        </w:rPr>
        <w:t>的交易的可</w:t>
      </w:r>
      <w:r w:rsidR="00FA70AE">
        <w:rPr>
          <w:rFonts w:ascii="SimSun" w:hAnsi="SimSun" w:hint="eastAsia"/>
          <w:b/>
          <w:sz w:val="21"/>
          <w:szCs w:val="21"/>
          <w:lang w:val="en-GB"/>
        </w:rPr>
        <w:t>追踪</w:t>
      </w:r>
      <w:r w:rsidRPr="00006BFE">
        <w:rPr>
          <w:rFonts w:ascii="SimSun" w:hAnsi="SimSun"/>
          <w:b/>
          <w:sz w:val="21"/>
          <w:szCs w:val="21"/>
          <w:lang w:val="en-GB"/>
        </w:rPr>
        <w:t>性？</w:t>
      </w:r>
    </w:p>
    <w:p w:rsidR="004147F9" w:rsidRPr="00006BFE" w:rsidRDefault="0023217F" w:rsidP="004517D4">
      <w:pPr>
        <w:pStyle w:val="ListParagraph"/>
        <w:overflowPunct w:val="0"/>
        <w:spacing w:afterLines="50" w:after="120" w:line="340" w:lineRule="atLeast"/>
        <w:ind w:left="0" w:firstLineChars="200" w:firstLine="420"/>
        <w:contextualSpacing w:val="0"/>
        <w:jc w:val="both"/>
        <w:rPr>
          <w:rFonts w:ascii="SimSun" w:eastAsia="SimSun" w:hAnsi="SimSun" w:cs="Arial"/>
          <w:sz w:val="21"/>
          <w:szCs w:val="21"/>
          <w:lang w:eastAsia="zh-CN"/>
        </w:rPr>
      </w:pPr>
      <w:r>
        <w:rPr>
          <w:rFonts w:ascii="SimSun" w:eastAsia="SimSun" w:hAnsi="SimSun" w:cs="Arial"/>
          <w:sz w:val="21"/>
          <w:szCs w:val="21"/>
          <w:lang w:val="en-GB" w:eastAsia="zh-CN"/>
        </w:rPr>
        <w:t>除了公开拍卖之外，艺术品还可以私下交易，特别是通过</w:t>
      </w:r>
      <w:r>
        <w:rPr>
          <w:rFonts w:ascii="SimSun" w:eastAsia="SimSun" w:hAnsi="SimSun" w:cs="Arial" w:hint="eastAsia"/>
          <w:sz w:val="21"/>
          <w:szCs w:val="21"/>
          <w:lang w:val="en-GB" w:eastAsia="zh-CN"/>
        </w:rPr>
        <w:t>自愿出售经营者</w:t>
      </w:r>
      <w:r w:rsidR="00EF1B4A" w:rsidRPr="00006BFE">
        <w:rPr>
          <w:rFonts w:ascii="SimSun" w:eastAsia="SimSun" w:hAnsi="SimSun" w:cs="Arial"/>
          <w:sz w:val="21"/>
          <w:szCs w:val="21"/>
          <w:lang w:val="en-GB" w:eastAsia="zh-CN"/>
        </w:rPr>
        <w:t>和艺术画廊，或通过任何其他艺术市场的专业</w:t>
      </w:r>
      <w:r w:rsidR="00EF1B4A" w:rsidRPr="00006BFE">
        <w:rPr>
          <w:rFonts w:ascii="SimSun" w:eastAsia="SimSun" w:hAnsi="SimSun" w:cs="Arial" w:hint="eastAsia"/>
          <w:sz w:val="21"/>
          <w:szCs w:val="21"/>
          <w:lang w:val="en-GB" w:eastAsia="zh-CN"/>
        </w:rPr>
        <w:t>人员</w:t>
      </w:r>
      <w:r w:rsidR="00891BCE" w:rsidRPr="00006BFE">
        <w:rPr>
          <w:rFonts w:ascii="SimSun" w:eastAsia="SimSun" w:hAnsi="SimSun" w:cs="Arial"/>
          <w:sz w:val="21"/>
          <w:szCs w:val="21"/>
          <w:lang w:val="en-GB" w:eastAsia="zh-CN"/>
        </w:rPr>
        <w:t>。</w:t>
      </w:r>
    </w:p>
    <w:p w:rsidR="004147F9" w:rsidRPr="00006BFE" w:rsidRDefault="00FD1BCD" w:rsidP="00006BFE">
      <w:pPr>
        <w:pStyle w:val="ListParagraph"/>
        <w:spacing w:after="0" w:line="340" w:lineRule="atLeast"/>
        <w:ind w:left="0" w:firstLineChars="200" w:firstLine="422"/>
        <w:rPr>
          <w:rFonts w:ascii="SimSun" w:eastAsia="SimSun" w:hAnsi="SimSun" w:cs="Arial"/>
          <w:sz w:val="21"/>
          <w:szCs w:val="21"/>
          <w:lang w:val="en-GB" w:eastAsia="zh-CN"/>
        </w:rPr>
      </w:pPr>
      <w:r w:rsidRPr="00006BFE">
        <w:rPr>
          <w:rFonts w:ascii="SimSun" w:eastAsia="SimSun" w:hAnsi="SimSun" w:cs="Arial"/>
          <w:b/>
          <w:sz w:val="21"/>
          <w:szCs w:val="21"/>
          <w:lang w:val="en-GB" w:eastAsia="zh-CN"/>
        </w:rPr>
        <w:t>这种私</w:t>
      </w:r>
      <w:r w:rsidRPr="00006BFE">
        <w:rPr>
          <w:rFonts w:ascii="SimSun" w:eastAsia="SimSun" w:hAnsi="SimSun" w:cs="Arial" w:hint="eastAsia"/>
          <w:b/>
          <w:sz w:val="21"/>
          <w:szCs w:val="21"/>
          <w:lang w:val="en-GB" w:eastAsia="zh-CN"/>
        </w:rPr>
        <w:t>下</w:t>
      </w:r>
      <w:r w:rsidR="00FA70AE">
        <w:rPr>
          <w:rFonts w:ascii="SimSun" w:eastAsia="SimSun" w:hAnsi="SimSun" w:cs="Arial"/>
          <w:b/>
          <w:sz w:val="21"/>
          <w:szCs w:val="21"/>
          <w:lang w:val="en-GB" w:eastAsia="zh-CN"/>
        </w:rPr>
        <w:t>交易的可</w:t>
      </w:r>
      <w:r w:rsidR="00FA70AE">
        <w:rPr>
          <w:rFonts w:ascii="SimSun" w:eastAsia="SimSun" w:hAnsi="SimSun" w:cs="Arial" w:hint="eastAsia"/>
          <w:b/>
          <w:sz w:val="21"/>
          <w:szCs w:val="21"/>
          <w:lang w:val="en-GB" w:eastAsia="zh-CN"/>
        </w:rPr>
        <w:t>追踪</w:t>
      </w:r>
      <w:r w:rsidR="00891BCE" w:rsidRPr="00006BFE">
        <w:rPr>
          <w:rFonts w:ascii="SimSun" w:eastAsia="SimSun" w:hAnsi="SimSun" w:cs="Arial"/>
          <w:b/>
          <w:sz w:val="21"/>
          <w:szCs w:val="21"/>
          <w:lang w:val="en-GB" w:eastAsia="zh-CN"/>
        </w:rPr>
        <w:t>性</w:t>
      </w:r>
      <w:r w:rsidR="0055597E" w:rsidRPr="00006BFE">
        <w:rPr>
          <w:rFonts w:ascii="SimSun" w:eastAsia="SimSun" w:hAnsi="SimSun" w:cs="Arial" w:hint="eastAsia"/>
          <w:sz w:val="21"/>
          <w:szCs w:val="21"/>
          <w:lang w:val="en-GB" w:eastAsia="zh-CN"/>
        </w:rPr>
        <w:t>——私下交易在本质上是不向第三方公开的——可以通过其他方式来实现</w:t>
      </w:r>
      <w:r w:rsidR="00891BCE" w:rsidRPr="00006BFE">
        <w:rPr>
          <w:rFonts w:ascii="SimSun" w:eastAsia="SimSun" w:hAnsi="SimSun" w:cs="Arial"/>
          <w:sz w:val="21"/>
          <w:szCs w:val="21"/>
          <w:lang w:val="en-GB" w:eastAsia="zh-CN"/>
        </w:rPr>
        <w:t>。</w:t>
      </w:r>
    </w:p>
    <w:p w:rsidR="004147F9" w:rsidRPr="00006BFE" w:rsidRDefault="00891BCE" w:rsidP="00EE69C2">
      <w:pPr>
        <w:pStyle w:val="ListParagraph"/>
        <w:keepNext/>
        <w:numPr>
          <w:ilvl w:val="0"/>
          <w:numId w:val="8"/>
        </w:numPr>
        <w:spacing w:afterLines="50" w:after="120" w:line="340" w:lineRule="atLeast"/>
        <w:ind w:leftChars="200" w:left="862" w:hangingChars="200" w:hanging="422"/>
        <w:contextualSpacing w:val="0"/>
        <w:jc w:val="both"/>
        <w:rPr>
          <w:rFonts w:ascii="SimSun" w:eastAsia="SimSun" w:hAnsi="SimSun" w:cs="Arial"/>
          <w:sz w:val="21"/>
          <w:szCs w:val="21"/>
          <w:lang w:val="en-GB" w:eastAsia="zh-CN"/>
        </w:rPr>
      </w:pPr>
      <w:r w:rsidRPr="00006BFE">
        <w:rPr>
          <w:rFonts w:ascii="SimSun" w:eastAsia="SimSun" w:hAnsi="SimSun" w:cs="Arial"/>
          <w:b/>
          <w:sz w:val="21"/>
          <w:szCs w:val="21"/>
          <w:lang w:val="en-GB" w:eastAsia="zh-CN"/>
        </w:rPr>
        <w:t>(i)由艺术市场专</w:t>
      </w:r>
      <w:r w:rsidR="00FD1BCD" w:rsidRPr="00006BFE">
        <w:rPr>
          <w:rFonts w:ascii="SimSun" w:eastAsia="SimSun" w:hAnsi="SimSun" w:cs="Arial"/>
          <w:b/>
          <w:sz w:val="21"/>
          <w:szCs w:val="21"/>
          <w:lang w:val="en-GB" w:eastAsia="zh-CN"/>
        </w:rPr>
        <w:t>业</w:t>
      </w:r>
      <w:r w:rsidR="00EF1B4A" w:rsidRPr="00006BFE">
        <w:rPr>
          <w:rFonts w:ascii="SimSun" w:eastAsia="SimSun" w:hAnsi="SimSun" w:cs="Arial" w:hint="eastAsia"/>
          <w:b/>
          <w:sz w:val="21"/>
          <w:szCs w:val="21"/>
          <w:lang w:val="en-GB" w:eastAsia="zh-CN"/>
        </w:rPr>
        <w:t>人员保</w:t>
      </w:r>
      <w:r w:rsidR="00317204">
        <w:rPr>
          <w:rFonts w:ascii="SimSun" w:eastAsia="SimSun" w:hAnsi="SimSun" w:cs="Arial" w:hint="eastAsia"/>
          <w:b/>
          <w:sz w:val="21"/>
          <w:szCs w:val="21"/>
          <w:lang w:val="en-GB" w:eastAsia="zh-CN"/>
        </w:rPr>
        <w:t>留</w:t>
      </w:r>
      <w:r w:rsidR="00FD1BCD" w:rsidRPr="00006BFE">
        <w:rPr>
          <w:rFonts w:ascii="SimSun" w:eastAsia="SimSun" w:hAnsi="SimSun" w:cs="Arial"/>
          <w:b/>
          <w:sz w:val="21"/>
          <w:szCs w:val="21"/>
          <w:lang w:val="en-GB" w:eastAsia="zh-CN"/>
        </w:rPr>
        <w:t>一</w:t>
      </w:r>
      <w:r w:rsidR="00F4439B" w:rsidRPr="00006BFE">
        <w:rPr>
          <w:rFonts w:ascii="SimSun" w:eastAsia="SimSun" w:hAnsi="SimSun" w:cs="Arial" w:hint="eastAsia"/>
          <w:b/>
          <w:sz w:val="21"/>
          <w:szCs w:val="21"/>
          <w:lang w:val="en-GB" w:eastAsia="zh-CN"/>
        </w:rPr>
        <w:t>份</w:t>
      </w:r>
      <w:r w:rsidR="00FD1BCD" w:rsidRPr="00006BFE">
        <w:rPr>
          <w:rFonts w:ascii="SimSun" w:eastAsia="SimSun" w:hAnsi="SimSun" w:cs="Arial"/>
          <w:b/>
          <w:sz w:val="21"/>
          <w:szCs w:val="21"/>
          <w:lang w:val="en-GB" w:eastAsia="zh-CN"/>
        </w:rPr>
        <w:t>登记</w:t>
      </w:r>
      <w:r w:rsidR="00FD1BCD" w:rsidRPr="00006BFE">
        <w:rPr>
          <w:rFonts w:ascii="SimSun" w:eastAsia="SimSun" w:hAnsi="SimSun" w:cs="Arial" w:hint="eastAsia"/>
          <w:b/>
          <w:sz w:val="21"/>
          <w:szCs w:val="21"/>
          <w:lang w:val="en-GB" w:eastAsia="zh-CN"/>
        </w:rPr>
        <w:t>簿</w:t>
      </w:r>
      <w:r w:rsidR="00EE69C2">
        <w:rPr>
          <w:rFonts w:ascii="SimSun" w:eastAsia="SimSun" w:hAnsi="SimSun" w:cs="Arial"/>
          <w:b/>
          <w:sz w:val="21"/>
          <w:szCs w:val="21"/>
          <w:lang w:val="en-GB" w:eastAsia="zh-CN"/>
        </w:rPr>
        <w:t>，并对艺术市场专业人员的会计记录进行咨询</w:t>
      </w:r>
      <w:r w:rsidR="00EE69C2">
        <w:rPr>
          <w:rFonts w:ascii="SimSun" w:eastAsia="SimSun" w:hAnsi="SimSun" w:cs="Arial" w:hint="eastAsia"/>
          <w:b/>
          <w:sz w:val="21"/>
          <w:szCs w:val="21"/>
          <w:lang w:val="en-GB" w:eastAsia="zh-CN"/>
        </w:rPr>
        <w:t>：</w:t>
      </w:r>
    </w:p>
    <w:p w:rsidR="004147F9" w:rsidRPr="00006BFE" w:rsidRDefault="00FC1BF1" w:rsidP="004517D4">
      <w:pPr>
        <w:pStyle w:val="ListParagraph"/>
        <w:overflowPunct w:val="0"/>
        <w:spacing w:afterLines="50" w:after="120" w:line="340" w:lineRule="atLeast"/>
        <w:ind w:left="0" w:firstLineChars="200" w:firstLine="420"/>
        <w:contextualSpacing w:val="0"/>
        <w:jc w:val="both"/>
        <w:rPr>
          <w:rFonts w:ascii="SimSun" w:eastAsia="SimSun" w:hAnsi="SimSun" w:cs="Arial"/>
          <w:sz w:val="21"/>
          <w:szCs w:val="21"/>
          <w:lang w:val="en-GB" w:eastAsia="zh-CN"/>
        </w:rPr>
      </w:pPr>
      <w:r w:rsidRPr="00006BFE">
        <w:rPr>
          <w:rFonts w:ascii="SimSun" w:eastAsia="SimSun" w:hAnsi="SimSun" w:cs="Arial"/>
          <w:sz w:val="21"/>
          <w:szCs w:val="21"/>
          <w:lang w:val="en-GB" w:eastAsia="zh-CN"/>
        </w:rPr>
        <w:t>艺术</w:t>
      </w:r>
      <w:r w:rsidRPr="00006BFE">
        <w:rPr>
          <w:rFonts w:ascii="SimSun" w:eastAsia="SimSun" w:hAnsi="SimSun" w:cs="Arial" w:hint="eastAsia"/>
          <w:sz w:val="21"/>
          <w:szCs w:val="21"/>
          <w:lang w:val="en-GB" w:eastAsia="zh-CN"/>
        </w:rPr>
        <w:t>品交易所</w:t>
      </w:r>
      <w:r w:rsidR="00891BCE" w:rsidRPr="00006BFE">
        <w:rPr>
          <w:rFonts w:ascii="SimSun" w:eastAsia="SimSun" w:hAnsi="SimSun" w:cs="Arial"/>
          <w:sz w:val="21"/>
          <w:szCs w:val="21"/>
          <w:lang w:val="en-GB" w:eastAsia="zh-CN"/>
        </w:rPr>
        <w:t>进行的交易的可</w:t>
      </w:r>
      <w:r w:rsidR="00FA70AE">
        <w:rPr>
          <w:rFonts w:ascii="SimSun" w:eastAsia="SimSun" w:hAnsi="SimSun" w:cs="Arial" w:hint="eastAsia"/>
          <w:sz w:val="21"/>
          <w:szCs w:val="21"/>
          <w:lang w:val="en-GB" w:eastAsia="zh-CN"/>
        </w:rPr>
        <w:t>追踪</w:t>
      </w:r>
      <w:r w:rsidR="00891BCE" w:rsidRPr="00006BFE">
        <w:rPr>
          <w:rFonts w:ascii="SimSun" w:eastAsia="SimSun" w:hAnsi="SimSun" w:cs="Arial"/>
          <w:sz w:val="21"/>
          <w:szCs w:val="21"/>
          <w:lang w:val="en-GB" w:eastAsia="zh-CN"/>
        </w:rPr>
        <w:t>性，特别是对二</w:t>
      </w:r>
      <w:r w:rsidRPr="00006BFE">
        <w:rPr>
          <w:rFonts w:ascii="SimSun" w:eastAsia="SimSun" w:hAnsi="SimSun" w:cs="Arial"/>
          <w:sz w:val="21"/>
          <w:szCs w:val="21"/>
          <w:lang w:val="en-GB" w:eastAsia="zh-CN"/>
        </w:rPr>
        <w:t>手</w:t>
      </w:r>
      <w:r w:rsidRPr="00006BFE">
        <w:rPr>
          <w:rFonts w:ascii="SimSun" w:eastAsia="SimSun" w:hAnsi="SimSun" w:cs="Arial" w:hint="eastAsia"/>
          <w:sz w:val="21"/>
          <w:szCs w:val="21"/>
          <w:lang w:val="en-GB" w:eastAsia="zh-CN"/>
        </w:rPr>
        <w:t>商品</w:t>
      </w:r>
      <w:r w:rsidRPr="00006BFE">
        <w:rPr>
          <w:rFonts w:ascii="SimSun" w:eastAsia="SimSun" w:hAnsi="SimSun" w:cs="Arial"/>
          <w:sz w:val="21"/>
          <w:szCs w:val="21"/>
          <w:lang w:val="en-GB" w:eastAsia="zh-CN"/>
        </w:rPr>
        <w:t>、艺术品和收藏品的可</w:t>
      </w:r>
      <w:r w:rsidR="00FA70AE">
        <w:rPr>
          <w:rFonts w:ascii="SimSun" w:eastAsia="SimSun" w:hAnsi="SimSun" w:cs="Arial" w:hint="eastAsia"/>
          <w:sz w:val="21"/>
          <w:szCs w:val="21"/>
          <w:lang w:val="en-GB" w:eastAsia="zh-CN"/>
        </w:rPr>
        <w:t>追踪</w:t>
      </w:r>
      <w:r w:rsidRPr="00006BFE">
        <w:rPr>
          <w:rFonts w:ascii="SimSun" w:eastAsia="SimSun" w:hAnsi="SimSun" w:cs="Arial"/>
          <w:sz w:val="21"/>
          <w:szCs w:val="21"/>
          <w:lang w:val="en-GB" w:eastAsia="zh-CN"/>
        </w:rPr>
        <w:t>性是一个重要的问题，它远远超出了</w:t>
      </w:r>
      <w:r w:rsidRPr="00006BFE">
        <w:rPr>
          <w:rFonts w:ascii="SimSun" w:eastAsia="SimSun" w:hAnsi="SimSun" w:cs="Arial" w:hint="eastAsia"/>
          <w:sz w:val="21"/>
          <w:szCs w:val="21"/>
          <w:lang w:val="en-GB" w:eastAsia="zh-CN"/>
        </w:rPr>
        <w:t>追续</w:t>
      </w:r>
      <w:r w:rsidRPr="00006BFE">
        <w:rPr>
          <w:rFonts w:ascii="SimSun" w:eastAsia="SimSun" w:hAnsi="SimSun" w:cs="Arial"/>
          <w:sz w:val="21"/>
          <w:szCs w:val="21"/>
          <w:lang w:val="en-GB" w:eastAsia="zh-CN"/>
        </w:rPr>
        <w:t>权的问题，因为它在</w:t>
      </w:r>
      <w:r w:rsidRPr="00006BFE">
        <w:rPr>
          <w:rFonts w:ascii="SimSun" w:eastAsia="SimSun" w:hAnsi="SimSun" w:cs="Arial" w:hint="eastAsia"/>
          <w:sz w:val="21"/>
          <w:szCs w:val="21"/>
          <w:lang w:val="en-GB" w:eastAsia="zh-CN"/>
        </w:rPr>
        <w:t>寻找因为它在寻找被掠夺、被盗或被销赃的作品方面也起着关键作用，特别是在拥有重要文化遗产的国家</w:t>
      </w:r>
      <w:r w:rsidR="00891BCE" w:rsidRPr="00006BFE">
        <w:rPr>
          <w:rFonts w:ascii="SimSun" w:eastAsia="SimSun" w:hAnsi="SimSun" w:cs="Arial"/>
          <w:sz w:val="21"/>
          <w:szCs w:val="21"/>
          <w:lang w:val="en-GB" w:eastAsia="zh-CN"/>
        </w:rPr>
        <w:t>。</w:t>
      </w:r>
    </w:p>
    <w:p w:rsidR="004147F9" w:rsidRPr="00006BFE" w:rsidRDefault="00FC1BF1" w:rsidP="004517D4">
      <w:pPr>
        <w:pStyle w:val="ListParagraph"/>
        <w:overflowPunct w:val="0"/>
        <w:spacing w:afterLines="50" w:after="120" w:line="340" w:lineRule="atLeast"/>
        <w:ind w:left="0" w:firstLineChars="200" w:firstLine="420"/>
        <w:contextualSpacing w:val="0"/>
        <w:jc w:val="both"/>
        <w:rPr>
          <w:rFonts w:ascii="SimSun" w:eastAsia="SimSun" w:hAnsi="SimSun" w:cs="Arial"/>
          <w:sz w:val="21"/>
          <w:szCs w:val="21"/>
          <w:lang w:val="en-GB" w:eastAsia="zh-CN"/>
        </w:rPr>
      </w:pPr>
      <w:r w:rsidRPr="00006BFE">
        <w:rPr>
          <w:rFonts w:ascii="SimSun" w:eastAsia="SimSun" w:hAnsi="SimSun" w:cs="Arial" w:hint="eastAsia"/>
          <w:sz w:val="21"/>
          <w:szCs w:val="21"/>
          <w:lang w:val="en-GB" w:eastAsia="zh-CN"/>
        </w:rPr>
        <w:t>因此，许多国家强制要求家具、物品和艺术品交易从业者</w:t>
      </w:r>
      <w:r w:rsidRPr="00006BFE">
        <w:rPr>
          <w:rFonts w:ascii="SimSun" w:eastAsia="SimSun" w:hAnsi="SimSun" w:cs="Arial" w:hint="eastAsia"/>
          <w:b/>
          <w:sz w:val="21"/>
          <w:szCs w:val="21"/>
          <w:lang w:val="en-GB" w:eastAsia="zh-CN"/>
        </w:rPr>
        <w:t>保留一份登记簿，以便追踪过境进出货物流情况</w:t>
      </w:r>
      <w:r w:rsidRPr="00006BFE">
        <w:rPr>
          <w:rFonts w:ascii="SimSun" w:eastAsia="SimSun" w:hAnsi="SimSun" w:cs="Arial" w:hint="eastAsia"/>
          <w:sz w:val="21"/>
          <w:szCs w:val="21"/>
          <w:lang w:val="en-GB" w:eastAsia="zh-CN"/>
        </w:rPr>
        <w:t>。有关专业人员必须向负责监督的司法或警察当局提供该登记簿。登记簿可以是一份遵照监管协议制定的纸介</w:t>
      </w:r>
      <w:r w:rsidR="00B06980" w:rsidRPr="00006BFE">
        <w:rPr>
          <w:rFonts w:ascii="SimSun" w:eastAsia="SimSun" w:hAnsi="SimSun" w:cs="Arial" w:hint="eastAsia"/>
          <w:sz w:val="21"/>
          <w:szCs w:val="21"/>
          <w:lang w:val="en-GB" w:eastAsia="zh-CN"/>
        </w:rPr>
        <w:t>格式</w:t>
      </w:r>
      <w:r w:rsidRPr="00006BFE">
        <w:rPr>
          <w:rFonts w:ascii="SimSun" w:eastAsia="SimSun" w:hAnsi="SimSun" w:cs="Arial" w:hint="eastAsia"/>
          <w:sz w:val="21"/>
          <w:szCs w:val="21"/>
          <w:lang w:val="en-GB" w:eastAsia="zh-CN"/>
        </w:rPr>
        <w:t>（</w:t>
      </w:r>
      <w:r w:rsidR="003A44AE">
        <w:rPr>
          <w:rFonts w:ascii="SimSun" w:eastAsia="SimSun" w:hAnsi="SimSun" w:cs="Arial" w:hint="eastAsia"/>
          <w:sz w:val="21"/>
          <w:szCs w:val="21"/>
          <w:lang w:val="en-GB" w:eastAsia="zh-CN"/>
        </w:rPr>
        <w:t>样式一致并</w:t>
      </w:r>
      <w:r w:rsidR="006F2FDF" w:rsidRPr="00006BFE">
        <w:rPr>
          <w:rFonts w:ascii="SimSun" w:eastAsia="SimSun" w:hAnsi="SimSun" w:cs="Arial" w:hint="eastAsia"/>
          <w:sz w:val="21"/>
          <w:szCs w:val="21"/>
          <w:lang w:val="en-GB" w:eastAsia="zh-CN"/>
        </w:rPr>
        <w:t>草签</w:t>
      </w:r>
      <w:r w:rsidRPr="00006BFE">
        <w:rPr>
          <w:rFonts w:ascii="SimSun" w:eastAsia="SimSun" w:hAnsi="SimSun" w:cs="Arial" w:hint="eastAsia"/>
          <w:sz w:val="21"/>
          <w:szCs w:val="21"/>
          <w:lang w:val="en-GB" w:eastAsia="zh-CN"/>
        </w:rPr>
        <w:t>的登记簿，有固定编号的内页，必须由监管机构签字盖章），或</w:t>
      </w:r>
      <w:r w:rsidR="00B06980" w:rsidRPr="00006BFE">
        <w:rPr>
          <w:rFonts w:ascii="SimSun" w:eastAsia="SimSun" w:hAnsi="SimSun" w:cs="Arial" w:hint="eastAsia"/>
          <w:sz w:val="21"/>
          <w:szCs w:val="21"/>
          <w:lang w:val="en-GB" w:eastAsia="zh-CN"/>
        </w:rPr>
        <w:t>者可以</w:t>
      </w:r>
      <w:r w:rsidRPr="00006BFE">
        <w:rPr>
          <w:rFonts w:ascii="SimSun" w:eastAsia="SimSun" w:hAnsi="SimSun" w:cs="Arial" w:hint="eastAsia"/>
          <w:sz w:val="21"/>
          <w:szCs w:val="21"/>
          <w:lang w:val="en-GB" w:eastAsia="zh-CN"/>
        </w:rPr>
        <w:t>是</w:t>
      </w:r>
      <w:r w:rsidR="00B06980" w:rsidRPr="00006BFE">
        <w:rPr>
          <w:rFonts w:ascii="SimSun" w:eastAsia="SimSun" w:hAnsi="SimSun" w:cs="Arial" w:hint="eastAsia"/>
          <w:sz w:val="21"/>
          <w:szCs w:val="21"/>
          <w:lang w:val="en-GB" w:eastAsia="zh-CN"/>
        </w:rPr>
        <w:t>电子格式</w:t>
      </w:r>
      <w:r w:rsidRPr="00006BFE">
        <w:rPr>
          <w:rFonts w:ascii="SimSun" w:eastAsia="SimSun" w:hAnsi="SimSun" w:cs="Arial" w:hint="eastAsia"/>
          <w:sz w:val="21"/>
          <w:szCs w:val="21"/>
          <w:lang w:val="en-GB" w:eastAsia="zh-CN"/>
        </w:rPr>
        <w:t>（</w:t>
      </w:r>
      <w:r w:rsidR="00111CFC" w:rsidRPr="00006BFE">
        <w:rPr>
          <w:rFonts w:ascii="SimSun" w:eastAsia="SimSun" w:hAnsi="SimSun" w:cs="Arial" w:hint="eastAsia"/>
          <w:sz w:val="21"/>
          <w:szCs w:val="21"/>
          <w:lang w:val="en-GB" w:eastAsia="zh-CN"/>
        </w:rPr>
        <w:t>这</w:t>
      </w:r>
      <w:r w:rsidR="00B06980" w:rsidRPr="00006BFE">
        <w:rPr>
          <w:rFonts w:ascii="SimSun" w:eastAsia="SimSun" w:hAnsi="SimSun" w:cs="Arial" w:hint="eastAsia"/>
          <w:sz w:val="21"/>
          <w:szCs w:val="21"/>
          <w:lang w:val="en-GB" w:eastAsia="zh-CN"/>
        </w:rPr>
        <w:t>种</w:t>
      </w:r>
      <w:r w:rsidRPr="00006BFE">
        <w:rPr>
          <w:rFonts w:ascii="SimSun" w:eastAsia="SimSun" w:hAnsi="SimSun" w:cs="Arial" w:hint="eastAsia"/>
          <w:sz w:val="21"/>
          <w:szCs w:val="21"/>
          <w:lang w:val="en-GB" w:eastAsia="zh-CN"/>
        </w:rPr>
        <w:t>登记簿</w:t>
      </w:r>
      <w:r w:rsidR="00B06980" w:rsidRPr="00006BFE">
        <w:rPr>
          <w:rFonts w:ascii="SimSun" w:eastAsia="SimSun" w:hAnsi="SimSun" w:cs="Arial" w:hint="eastAsia"/>
          <w:sz w:val="21"/>
          <w:szCs w:val="21"/>
          <w:lang w:val="en-GB" w:eastAsia="zh-CN"/>
        </w:rPr>
        <w:t>的自动化处理必须保证登记</w:t>
      </w:r>
      <w:r w:rsidRPr="00006BFE">
        <w:rPr>
          <w:rFonts w:ascii="SimSun" w:eastAsia="SimSun" w:hAnsi="SimSun" w:cs="Arial" w:hint="eastAsia"/>
          <w:sz w:val="21"/>
          <w:szCs w:val="21"/>
          <w:lang w:val="en-GB" w:eastAsia="zh-CN"/>
        </w:rPr>
        <w:t>数据的完整性、无形性和安全性）</w:t>
      </w:r>
      <w:r w:rsidR="00592965">
        <w:rPr>
          <w:rFonts w:ascii="SimSun" w:eastAsia="SimSun" w:hAnsi="SimSun" w:cs="Arial" w:hint="eastAsia"/>
          <w:sz w:val="21"/>
          <w:szCs w:val="21"/>
          <w:lang w:val="en-GB" w:eastAsia="zh-CN"/>
        </w:rPr>
        <w:t>。</w:t>
      </w:r>
    </w:p>
    <w:p w:rsidR="00111CFC" w:rsidRPr="00006BFE" w:rsidRDefault="00111CFC" w:rsidP="004517D4">
      <w:pPr>
        <w:pStyle w:val="ListParagraph"/>
        <w:overflowPunct w:val="0"/>
        <w:spacing w:afterLines="50" w:after="120" w:line="340" w:lineRule="atLeast"/>
        <w:ind w:left="0" w:firstLineChars="200" w:firstLine="420"/>
        <w:contextualSpacing w:val="0"/>
        <w:jc w:val="both"/>
        <w:rPr>
          <w:rFonts w:ascii="SimSun" w:eastAsia="SimSun" w:hAnsi="SimSun" w:cs="Arial"/>
          <w:sz w:val="21"/>
          <w:szCs w:val="21"/>
          <w:lang w:val="en-GB" w:eastAsia="zh-CN"/>
        </w:rPr>
      </w:pPr>
      <w:r w:rsidRPr="00006BFE">
        <w:rPr>
          <w:rFonts w:ascii="SimSun" w:eastAsia="SimSun" w:hAnsi="SimSun" w:cs="Arial" w:hint="eastAsia"/>
          <w:sz w:val="21"/>
          <w:szCs w:val="21"/>
          <w:lang w:val="en-GB" w:eastAsia="zh-CN"/>
        </w:rPr>
        <w:t>例如，在法国，艺术市场的专业人员（无论是</w:t>
      </w:r>
      <w:r w:rsidR="0023217F">
        <w:rPr>
          <w:rFonts w:ascii="SimSun" w:eastAsia="SimSun" w:hAnsi="SimSun" w:cs="Arial" w:hint="eastAsia"/>
          <w:sz w:val="21"/>
          <w:szCs w:val="21"/>
          <w:lang w:val="en-GB" w:eastAsia="zh-CN"/>
        </w:rPr>
        <w:t>自愿出售经营者</w:t>
      </w:r>
      <w:r w:rsidRPr="00006BFE">
        <w:rPr>
          <w:rFonts w:ascii="SimSun" w:eastAsia="SimSun" w:hAnsi="SimSun" w:cs="Arial" w:hint="eastAsia"/>
          <w:sz w:val="21"/>
          <w:szCs w:val="21"/>
          <w:lang w:val="en-GB" w:eastAsia="zh-CN"/>
        </w:rPr>
        <w:t>、艺术画廊还是二手交易商），都有义务保存该登记簿，称为“警察局登记册”，在其中列出其收到的所有物品的清单。</w:t>
      </w:r>
      <w:r w:rsidRPr="00006BFE">
        <w:rPr>
          <w:rFonts w:ascii="SimSun" w:eastAsia="SimSun" w:hAnsi="SimSun" w:cs="Arial" w:hint="eastAsia"/>
          <w:b/>
          <w:sz w:val="21"/>
          <w:szCs w:val="21"/>
          <w:lang w:val="en-GB" w:eastAsia="zh-CN"/>
        </w:rPr>
        <w:t>除了一般的警察局登记册外，他们还保留一份武器登记簿及一份珠宝和贵金属登记簿</w:t>
      </w:r>
      <w:r w:rsidRPr="00006BFE">
        <w:rPr>
          <w:rFonts w:ascii="SimSun" w:eastAsia="SimSun" w:hAnsi="SimSun" w:cs="Arial" w:hint="eastAsia"/>
          <w:sz w:val="21"/>
          <w:szCs w:val="21"/>
          <w:lang w:val="en-GB" w:eastAsia="zh-CN"/>
        </w:rPr>
        <w:t>。未能遵守这一义务将受到法律惩罚。必须登载在警察局登记册上的数据（申报者的身份；物品的性质、来源和描述；物品的购买价格和支付方式；等等）从登记之日起保存十年。公共拍卖行有义务仅以电子形式保存该登记簿，而对于其他专业人员来说，只要登记簿不能被修改，则形式仍是可选的。</w:t>
      </w:r>
      <w:r w:rsidRPr="00006BFE">
        <w:rPr>
          <w:rFonts w:ascii="SimSun" w:eastAsia="SimSun" w:hAnsi="SimSun" w:cs="Arial" w:hint="eastAsia"/>
          <w:b/>
          <w:sz w:val="21"/>
          <w:szCs w:val="21"/>
          <w:lang w:val="en-GB" w:eastAsia="zh-CN"/>
        </w:rPr>
        <w:t>该警察局登记册的主要目的是确保</w:t>
      </w:r>
      <w:r w:rsidR="003440D7">
        <w:rPr>
          <w:rFonts w:ascii="SimSun" w:eastAsia="SimSun" w:hAnsi="SimSun" w:cs="Arial" w:hint="eastAsia"/>
          <w:b/>
          <w:sz w:val="21"/>
          <w:szCs w:val="21"/>
          <w:lang w:val="en-GB" w:eastAsia="zh-CN"/>
        </w:rPr>
        <w:t>清点</w:t>
      </w:r>
      <w:r w:rsidRPr="00006BFE">
        <w:rPr>
          <w:rFonts w:ascii="SimSun" w:eastAsia="SimSun" w:hAnsi="SimSun" w:cs="Arial" w:hint="eastAsia"/>
          <w:b/>
          <w:sz w:val="21"/>
          <w:szCs w:val="21"/>
          <w:lang w:val="en-GB" w:eastAsia="zh-CN"/>
        </w:rPr>
        <w:t>动产</w:t>
      </w:r>
      <w:r w:rsidR="003440D7">
        <w:rPr>
          <w:rFonts w:ascii="SimSun" w:eastAsia="SimSun" w:hAnsi="SimSun" w:cs="Arial" w:hint="eastAsia"/>
          <w:b/>
          <w:sz w:val="21"/>
          <w:szCs w:val="21"/>
          <w:lang w:val="en-GB" w:eastAsia="zh-CN"/>
        </w:rPr>
        <w:t>库存</w:t>
      </w:r>
      <w:r w:rsidRPr="00006BFE">
        <w:rPr>
          <w:rFonts w:ascii="SimSun" w:eastAsia="SimSun" w:hAnsi="SimSun" w:cs="Arial" w:hint="eastAsia"/>
          <w:b/>
          <w:sz w:val="21"/>
          <w:szCs w:val="21"/>
          <w:lang w:val="en-GB" w:eastAsia="zh-CN"/>
        </w:rPr>
        <w:t>及其可</w:t>
      </w:r>
      <w:r w:rsidR="00FA70AE">
        <w:rPr>
          <w:rFonts w:ascii="SimSun" w:eastAsia="SimSun" w:hAnsi="SimSun" w:cs="Arial" w:hint="eastAsia"/>
          <w:b/>
          <w:sz w:val="21"/>
          <w:szCs w:val="21"/>
          <w:lang w:val="en-GB" w:eastAsia="zh-CN"/>
        </w:rPr>
        <w:t>追踪</w:t>
      </w:r>
      <w:r w:rsidRPr="00006BFE">
        <w:rPr>
          <w:rFonts w:ascii="SimSun" w:eastAsia="SimSun" w:hAnsi="SimSun" w:cs="Arial" w:hint="eastAsia"/>
          <w:b/>
          <w:sz w:val="21"/>
          <w:szCs w:val="21"/>
          <w:lang w:val="en-GB" w:eastAsia="zh-CN"/>
        </w:rPr>
        <w:t>性</w:t>
      </w:r>
      <w:r w:rsidRPr="00006BFE">
        <w:rPr>
          <w:rFonts w:ascii="SimSun" w:eastAsia="SimSun" w:hAnsi="SimSun" w:cs="Arial" w:hint="eastAsia"/>
          <w:sz w:val="21"/>
          <w:szCs w:val="21"/>
          <w:lang w:val="en-GB" w:eastAsia="zh-CN"/>
        </w:rPr>
        <w:t>。</w:t>
      </w:r>
    </w:p>
    <w:p w:rsidR="004147F9" w:rsidRPr="00006BFE" w:rsidRDefault="003F0229" w:rsidP="004517D4">
      <w:pPr>
        <w:pStyle w:val="ListParagraph"/>
        <w:overflowPunct w:val="0"/>
        <w:spacing w:afterLines="50" w:after="120" w:line="340" w:lineRule="atLeast"/>
        <w:ind w:left="0" w:firstLineChars="200" w:firstLine="420"/>
        <w:contextualSpacing w:val="0"/>
        <w:jc w:val="both"/>
        <w:rPr>
          <w:rFonts w:ascii="SimSun" w:eastAsia="SimSun" w:hAnsi="SimSun" w:cs="Arial"/>
          <w:sz w:val="21"/>
          <w:szCs w:val="21"/>
          <w:lang w:val="en-GB" w:eastAsia="zh-CN"/>
        </w:rPr>
      </w:pPr>
      <w:r w:rsidRPr="00006BFE">
        <w:rPr>
          <w:rFonts w:ascii="SimSun" w:eastAsia="SimSun" w:hAnsi="SimSun" w:cs="Arial" w:hint="eastAsia"/>
          <w:sz w:val="21"/>
          <w:szCs w:val="21"/>
          <w:lang w:val="en-GB" w:eastAsia="zh-CN"/>
        </w:rPr>
        <w:t>除了</w:t>
      </w:r>
      <w:r w:rsidRPr="00006BFE">
        <w:rPr>
          <w:rFonts w:ascii="SimSun" w:eastAsia="SimSun" w:hAnsi="SimSun" w:cs="Arial"/>
          <w:sz w:val="21"/>
          <w:szCs w:val="21"/>
          <w:lang w:val="en-GB" w:eastAsia="zh-CN"/>
        </w:rPr>
        <w:t>以适当的形式</w:t>
      </w:r>
      <w:r w:rsidRPr="00006BFE">
        <w:rPr>
          <w:rFonts w:ascii="SimSun" w:eastAsia="SimSun" w:hAnsi="SimSun" w:cs="Arial" w:hint="eastAsia"/>
          <w:sz w:val="21"/>
          <w:szCs w:val="21"/>
          <w:lang w:val="en-GB" w:eastAsia="zh-CN"/>
        </w:rPr>
        <w:t>维护警察局登记册之外，</w:t>
      </w:r>
      <w:r w:rsidRPr="00006BFE">
        <w:rPr>
          <w:rFonts w:ascii="SimSun" w:eastAsia="SimSun" w:hAnsi="SimSun" w:cs="Arial"/>
          <w:b/>
          <w:bCs/>
          <w:sz w:val="21"/>
          <w:szCs w:val="21"/>
          <w:lang w:val="en-GB" w:eastAsia="zh-CN"/>
        </w:rPr>
        <w:t>由独立的、被授权行使司法权力的机构查阅艺术品市场专业人员的会计记录</w:t>
      </w:r>
      <w:r w:rsidR="00132555" w:rsidRPr="00006BFE">
        <w:rPr>
          <w:rFonts w:ascii="SimSun" w:eastAsia="SimSun" w:hAnsi="SimSun" w:cs="Arial" w:hint="eastAsia"/>
          <w:b/>
          <w:bCs/>
          <w:sz w:val="21"/>
          <w:szCs w:val="21"/>
          <w:lang w:val="en-GB" w:eastAsia="zh-CN"/>
        </w:rPr>
        <w:t>，</w:t>
      </w:r>
      <w:r w:rsidR="00132555" w:rsidRPr="00006BFE">
        <w:rPr>
          <w:rFonts w:ascii="SimSun" w:eastAsia="SimSun" w:hAnsi="SimSun" w:cs="Arial"/>
          <w:sz w:val="21"/>
          <w:szCs w:val="21"/>
          <w:lang w:val="en-GB" w:eastAsia="zh-CN"/>
        </w:rPr>
        <w:t>也可以对符合</w:t>
      </w:r>
      <w:r w:rsidR="00132555" w:rsidRPr="00006BFE">
        <w:rPr>
          <w:rFonts w:ascii="SimSun" w:eastAsia="SimSun" w:hAnsi="SimSun" w:cs="Arial" w:hint="eastAsia"/>
          <w:sz w:val="21"/>
          <w:szCs w:val="21"/>
          <w:lang w:val="en-GB" w:eastAsia="zh-CN"/>
        </w:rPr>
        <w:t>追续</w:t>
      </w:r>
      <w:r w:rsidR="00A0445B" w:rsidRPr="00006BFE">
        <w:rPr>
          <w:rFonts w:ascii="SimSun" w:eastAsia="SimSun" w:hAnsi="SimSun" w:cs="Arial"/>
          <w:sz w:val="21"/>
          <w:szCs w:val="21"/>
          <w:lang w:val="en-GB" w:eastAsia="zh-CN"/>
        </w:rPr>
        <w:t>权的交易进行</w:t>
      </w:r>
      <w:r w:rsidR="00FA70AE">
        <w:rPr>
          <w:rFonts w:ascii="SimSun" w:eastAsia="SimSun" w:hAnsi="SimSun" w:cs="Arial" w:hint="eastAsia"/>
          <w:sz w:val="21"/>
          <w:szCs w:val="21"/>
          <w:lang w:val="en-GB" w:eastAsia="zh-CN"/>
        </w:rPr>
        <w:t>追踪</w:t>
      </w:r>
      <w:r w:rsidR="00891BCE" w:rsidRPr="00006BFE">
        <w:rPr>
          <w:rFonts w:ascii="SimSun" w:eastAsia="SimSun" w:hAnsi="SimSun" w:cs="Arial"/>
          <w:sz w:val="21"/>
          <w:szCs w:val="21"/>
          <w:lang w:val="en-GB" w:eastAsia="zh-CN"/>
        </w:rPr>
        <w:t>。</w:t>
      </w:r>
    </w:p>
    <w:p w:rsidR="004147F9" w:rsidRPr="00006BFE" w:rsidRDefault="00A0445B" w:rsidP="00EE69C2">
      <w:pPr>
        <w:pStyle w:val="ListParagraph"/>
        <w:keepNext/>
        <w:numPr>
          <w:ilvl w:val="0"/>
          <w:numId w:val="8"/>
        </w:numPr>
        <w:spacing w:afterLines="50" w:after="120" w:line="340" w:lineRule="atLeast"/>
        <w:ind w:leftChars="200" w:left="862" w:hangingChars="200" w:hanging="422"/>
        <w:contextualSpacing w:val="0"/>
        <w:jc w:val="both"/>
        <w:rPr>
          <w:rFonts w:ascii="SimSun" w:eastAsia="SimSun" w:hAnsi="SimSun" w:cs="Arial"/>
          <w:b/>
          <w:sz w:val="21"/>
          <w:szCs w:val="21"/>
          <w:lang w:val="en-GB" w:eastAsia="zh-CN"/>
        </w:rPr>
      </w:pPr>
      <w:r w:rsidRPr="00006BFE">
        <w:rPr>
          <w:rFonts w:ascii="SimSun" w:eastAsia="SimSun" w:hAnsi="SimSun" w:cs="Arial"/>
          <w:b/>
          <w:sz w:val="21"/>
          <w:szCs w:val="21"/>
          <w:lang w:val="fr-FR" w:eastAsia="zh-CN"/>
        </w:rPr>
        <w:t>(ii)艺术品市场专业人员的</w:t>
      </w:r>
      <w:r w:rsidRPr="00006BFE">
        <w:rPr>
          <w:rFonts w:ascii="SimSun" w:eastAsia="SimSun" w:hAnsi="SimSun" w:cs="Arial" w:hint="eastAsia"/>
          <w:b/>
          <w:sz w:val="21"/>
          <w:szCs w:val="21"/>
          <w:lang w:val="fr-FR" w:eastAsia="zh-CN"/>
        </w:rPr>
        <w:t>申报</w:t>
      </w:r>
      <w:r w:rsidRPr="00006BFE">
        <w:rPr>
          <w:rFonts w:ascii="SimSun" w:eastAsia="SimSun" w:hAnsi="SimSun" w:cs="Arial"/>
          <w:b/>
          <w:sz w:val="21"/>
          <w:szCs w:val="21"/>
          <w:lang w:val="fr-FR" w:eastAsia="zh-CN"/>
        </w:rPr>
        <w:t>义务</w:t>
      </w:r>
      <w:r w:rsidR="00592965">
        <w:rPr>
          <w:rFonts w:ascii="SimSun" w:eastAsia="SimSun" w:hAnsi="SimSun" w:cs="Arial"/>
          <w:b/>
          <w:sz w:val="21"/>
          <w:szCs w:val="21"/>
          <w:lang w:val="fr-FR" w:eastAsia="zh-CN"/>
        </w:rPr>
        <w:t>：</w:t>
      </w:r>
    </w:p>
    <w:p w:rsidR="004147F9" w:rsidRPr="00006BFE" w:rsidRDefault="00A0445B" w:rsidP="004517D4">
      <w:pPr>
        <w:pStyle w:val="ListParagraph"/>
        <w:overflowPunct w:val="0"/>
        <w:spacing w:afterLines="50" w:after="120" w:line="340" w:lineRule="atLeast"/>
        <w:ind w:left="0" w:firstLineChars="200" w:firstLine="420"/>
        <w:contextualSpacing w:val="0"/>
        <w:jc w:val="both"/>
        <w:rPr>
          <w:rFonts w:ascii="SimSun" w:eastAsia="SimSun" w:hAnsi="SimSun" w:cs="Arial"/>
          <w:sz w:val="21"/>
          <w:szCs w:val="21"/>
          <w:lang w:val="en-GB" w:eastAsia="zh-CN"/>
        </w:rPr>
      </w:pPr>
      <w:r w:rsidRPr="00006BFE">
        <w:rPr>
          <w:rFonts w:ascii="SimSun" w:eastAsia="SimSun" w:hAnsi="SimSun" w:cs="Arial"/>
          <w:sz w:val="21"/>
          <w:szCs w:val="21"/>
          <w:lang w:val="en-GB" w:eastAsia="zh-CN"/>
        </w:rPr>
        <w:t>立法可以规定</w:t>
      </w:r>
      <w:r w:rsidR="00DF5C72" w:rsidRPr="00006BFE">
        <w:rPr>
          <w:rFonts w:ascii="SimSun" w:eastAsia="SimSun" w:hAnsi="SimSun" w:cs="Arial" w:hint="eastAsia"/>
          <w:sz w:val="21"/>
          <w:szCs w:val="21"/>
          <w:lang w:val="en-GB" w:eastAsia="zh-CN"/>
        </w:rPr>
        <w:t>出售</w:t>
      </w:r>
      <w:r w:rsidR="00891BCE" w:rsidRPr="00006BFE">
        <w:rPr>
          <w:rFonts w:ascii="SimSun" w:eastAsia="SimSun" w:hAnsi="SimSun" w:cs="Arial"/>
          <w:sz w:val="21"/>
          <w:szCs w:val="21"/>
          <w:lang w:val="en-GB" w:eastAsia="zh-CN"/>
        </w:rPr>
        <w:t>报告</w:t>
      </w:r>
      <w:r w:rsidRPr="00006BFE">
        <w:rPr>
          <w:rFonts w:ascii="SimSun" w:eastAsia="SimSun" w:hAnsi="SimSun" w:cs="Arial" w:hint="eastAsia"/>
          <w:sz w:val="21"/>
          <w:szCs w:val="21"/>
          <w:lang w:val="en-GB" w:eastAsia="zh-CN"/>
        </w:rPr>
        <w:t>制度</w:t>
      </w:r>
      <w:r w:rsidR="00891BCE" w:rsidRPr="00006BFE">
        <w:rPr>
          <w:rFonts w:ascii="SimSun" w:eastAsia="SimSun" w:hAnsi="SimSun" w:cs="Arial"/>
          <w:sz w:val="21"/>
          <w:szCs w:val="21"/>
          <w:lang w:val="en-GB" w:eastAsia="zh-CN"/>
        </w:rPr>
        <w:t>。</w:t>
      </w:r>
    </w:p>
    <w:p w:rsidR="004147F9" w:rsidRPr="00006BFE" w:rsidRDefault="00A0445B" w:rsidP="004517D4">
      <w:pPr>
        <w:pStyle w:val="ListParagraph"/>
        <w:overflowPunct w:val="0"/>
        <w:spacing w:afterLines="50" w:after="120" w:line="340" w:lineRule="atLeast"/>
        <w:ind w:left="0" w:firstLineChars="200" w:firstLine="420"/>
        <w:contextualSpacing w:val="0"/>
        <w:jc w:val="both"/>
        <w:rPr>
          <w:rFonts w:ascii="SimSun" w:eastAsia="SimSun" w:hAnsi="SimSun" w:cs="Arial"/>
          <w:sz w:val="21"/>
          <w:szCs w:val="21"/>
          <w:lang w:val="en-GB" w:eastAsia="zh-CN"/>
        </w:rPr>
      </w:pPr>
      <w:r w:rsidRPr="00006BFE">
        <w:rPr>
          <w:rFonts w:ascii="SimSun" w:eastAsia="SimSun" w:hAnsi="SimSun" w:cs="Arial" w:hint="eastAsia"/>
          <w:sz w:val="21"/>
          <w:szCs w:val="21"/>
          <w:lang w:val="en-GB" w:eastAsia="zh-CN"/>
        </w:rPr>
        <w:t>为此，欧洲通过了一项法律制度，根据2001年9月27日关于为艺术作品原件作者的利益规定追续权的第2001/84/EC号指令（已转换为欧盟成员国的国家法律），作为卖家、买家或中介</w:t>
      </w:r>
      <w:r w:rsidR="00EF1B4A" w:rsidRPr="00006BFE">
        <w:rPr>
          <w:rFonts w:ascii="SimSun" w:eastAsia="SimSun" w:hAnsi="SimSun" w:cs="Arial" w:hint="eastAsia"/>
          <w:sz w:val="21"/>
          <w:szCs w:val="21"/>
          <w:lang w:val="en-GB" w:eastAsia="zh-CN"/>
        </w:rPr>
        <w:t>机构</w:t>
      </w:r>
      <w:r w:rsidRPr="00006BFE">
        <w:rPr>
          <w:rFonts w:ascii="SimSun" w:eastAsia="SimSun" w:hAnsi="SimSun" w:cs="Arial" w:hint="eastAsia"/>
          <w:sz w:val="21"/>
          <w:szCs w:val="21"/>
          <w:lang w:val="en-GB" w:eastAsia="zh-CN"/>
        </w:rPr>
        <w:t>的艺术市场专业人员有义务提供所有必要的信息，以清付追续权应付的报酬</w:t>
      </w:r>
      <w:r w:rsidR="00891BCE" w:rsidRPr="00006BFE">
        <w:rPr>
          <w:rFonts w:ascii="SimSun" w:eastAsia="SimSun" w:hAnsi="SimSun" w:cs="Arial"/>
          <w:sz w:val="21"/>
          <w:szCs w:val="21"/>
          <w:lang w:val="en-GB" w:eastAsia="zh-CN"/>
        </w:rPr>
        <w:t>。</w:t>
      </w:r>
    </w:p>
    <w:p w:rsidR="0005036C" w:rsidRPr="00006BFE" w:rsidRDefault="00A0445B" w:rsidP="004517D4">
      <w:pPr>
        <w:pStyle w:val="ListParagraph"/>
        <w:overflowPunct w:val="0"/>
        <w:spacing w:afterLines="50" w:after="120" w:line="340" w:lineRule="atLeast"/>
        <w:ind w:left="0" w:firstLineChars="200" w:firstLine="420"/>
        <w:contextualSpacing w:val="0"/>
        <w:jc w:val="both"/>
        <w:rPr>
          <w:rFonts w:ascii="SimSun" w:eastAsia="SimSun" w:hAnsi="SimSun" w:cs="Arial"/>
          <w:b/>
          <w:sz w:val="21"/>
          <w:szCs w:val="21"/>
          <w:lang w:val="fr-FR" w:eastAsia="zh-CN"/>
        </w:rPr>
      </w:pPr>
      <w:r w:rsidRPr="00006BFE">
        <w:rPr>
          <w:rFonts w:ascii="SimSun" w:eastAsia="SimSun" w:hAnsi="SimSun" w:cs="Arial"/>
          <w:sz w:val="21"/>
          <w:szCs w:val="21"/>
          <w:lang w:val="fr-FR" w:eastAsia="zh-CN"/>
        </w:rPr>
        <w:t>为了方便这种强制性的申报，并减轻艺术市场专业人</w:t>
      </w:r>
      <w:r w:rsidRPr="00006BFE">
        <w:rPr>
          <w:rFonts w:ascii="SimSun" w:eastAsia="SimSun" w:hAnsi="SimSun" w:cs="Arial" w:hint="eastAsia"/>
          <w:sz w:val="21"/>
          <w:szCs w:val="21"/>
          <w:lang w:val="fr-FR" w:eastAsia="zh-CN"/>
        </w:rPr>
        <w:t>员</w:t>
      </w:r>
      <w:r w:rsidRPr="00006BFE">
        <w:rPr>
          <w:rFonts w:ascii="SimSun" w:eastAsia="SimSun" w:hAnsi="SimSun" w:cs="Arial"/>
          <w:sz w:val="21"/>
          <w:szCs w:val="21"/>
          <w:lang w:val="fr-FR" w:eastAsia="zh-CN"/>
        </w:rPr>
        <w:t>的行政负担，集体管理组织已经制定了</w:t>
      </w:r>
      <w:r w:rsidRPr="00006BFE">
        <w:rPr>
          <w:rFonts w:ascii="SimSun" w:eastAsia="SimSun" w:hAnsi="SimSun" w:cs="Arial"/>
          <w:b/>
          <w:sz w:val="21"/>
          <w:szCs w:val="21"/>
          <w:lang w:val="fr-FR" w:eastAsia="zh-CN"/>
        </w:rPr>
        <w:t>标准表格，便于填写并交回</w:t>
      </w:r>
      <w:r w:rsidRPr="00006BFE">
        <w:rPr>
          <w:rFonts w:ascii="SimSun" w:eastAsia="SimSun" w:hAnsi="SimSun" w:cs="Arial" w:hint="eastAsia"/>
          <w:b/>
          <w:sz w:val="21"/>
          <w:szCs w:val="21"/>
          <w:lang w:val="fr-FR" w:eastAsia="zh-CN"/>
        </w:rPr>
        <w:t>集体管理组织</w:t>
      </w:r>
      <w:r w:rsidRPr="00006BFE">
        <w:rPr>
          <w:rFonts w:ascii="SimSun" w:eastAsia="SimSun" w:hAnsi="SimSun" w:cs="Arial"/>
          <w:b/>
          <w:sz w:val="21"/>
          <w:szCs w:val="21"/>
          <w:lang w:val="fr-FR" w:eastAsia="zh-CN"/>
        </w:rPr>
        <w:t>和/或</w:t>
      </w:r>
      <w:r w:rsidRPr="00006BFE">
        <w:rPr>
          <w:rFonts w:ascii="SimSun" w:eastAsia="SimSun" w:hAnsi="SimSun" w:cs="Arial"/>
          <w:sz w:val="21"/>
          <w:szCs w:val="21"/>
          <w:lang w:val="fr-FR" w:eastAsia="zh-CN"/>
        </w:rPr>
        <w:t>在</w:t>
      </w:r>
      <w:r w:rsidRPr="00006BFE">
        <w:rPr>
          <w:rFonts w:ascii="SimSun" w:eastAsia="SimSun" w:hAnsi="SimSun" w:cs="Arial" w:hint="eastAsia"/>
          <w:sz w:val="21"/>
          <w:szCs w:val="21"/>
          <w:lang w:val="fr-FR" w:eastAsia="zh-CN"/>
        </w:rPr>
        <w:t>集体管理组织</w:t>
      </w:r>
      <w:r w:rsidRPr="00006BFE">
        <w:rPr>
          <w:rFonts w:ascii="SimSun" w:eastAsia="SimSun" w:hAnsi="SimSun" w:cs="Arial"/>
          <w:sz w:val="21"/>
          <w:szCs w:val="21"/>
          <w:lang w:val="fr-FR" w:eastAsia="zh-CN"/>
        </w:rPr>
        <w:t>的网站上提供</w:t>
      </w:r>
      <w:r w:rsidRPr="00006BFE">
        <w:rPr>
          <w:rFonts w:ascii="SimSun" w:eastAsia="SimSun" w:hAnsi="SimSun" w:cs="Arial"/>
          <w:b/>
          <w:sz w:val="21"/>
          <w:szCs w:val="21"/>
          <w:lang w:val="fr-FR" w:eastAsia="zh-CN"/>
        </w:rPr>
        <w:t>在线申报机制。</w:t>
      </w:r>
    </w:p>
    <w:p w:rsidR="007E4242" w:rsidRPr="00006BFE" w:rsidRDefault="007E4242" w:rsidP="00EE69C2">
      <w:pPr>
        <w:pStyle w:val="ListParagraph"/>
        <w:keepNext/>
        <w:numPr>
          <w:ilvl w:val="0"/>
          <w:numId w:val="8"/>
        </w:numPr>
        <w:spacing w:afterLines="50" w:after="120" w:line="340" w:lineRule="atLeast"/>
        <w:ind w:leftChars="200" w:left="860" w:hangingChars="200" w:hanging="420"/>
        <w:contextualSpacing w:val="0"/>
        <w:jc w:val="both"/>
        <w:rPr>
          <w:rFonts w:ascii="SimSun" w:hAnsi="SimSun"/>
          <w:b/>
          <w:sz w:val="21"/>
          <w:szCs w:val="21"/>
          <w:lang w:val="fr-FR" w:eastAsia="zh-CN"/>
        </w:rPr>
      </w:pPr>
      <w:r w:rsidRPr="00006BFE">
        <w:rPr>
          <w:rFonts w:ascii="SimSun" w:hAnsi="SimSun"/>
          <w:b/>
          <w:sz w:val="21"/>
          <w:szCs w:val="21"/>
          <w:lang w:val="fr-FR" w:eastAsia="zh-CN"/>
        </w:rPr>
        <w:t>(iii)</w:t>
      </w:r>
      <w:r w:rsidRPr="00006BFE">
        <w:rPr>
          <w:rFonts w:ascii="SimSun" w:hAnsi="SimSun"/>
          <w:b/>
          <w:sz w:val="21"/>
          <w:szCs w:val="21"/>
          <w:lang w:val="fr-FR" w:eastAsia="zh-CN"/>
        </w:rPr>
        <w:t>确保可</w:t>
      </w:r>
      <w:r w:rsidR="00FA70AE">
        <w:rPr>
          <w:rFonts w:ascii="SimSun" w:hAnsi="SimSun" w:hint="eastAsia"/>
          <w:b/>
          <w:sz w:val="21"/>
          <w:szCs w:val="21"/>
          <w:lang w:val="fr-FR" w:eastAsia="zh-CN"/>
        </w:rPr>
        <w:t>追踪</w:t>
      </w:r>
      <w:r w:rsidRPr="00006BFE">
        <w:rPr>
          <w:rFonts w:ascii="SimSun" w:hAnsi="SimSun"/>
          <w:b/>
          <w:sz w:val="21"/>
          <w:szCs w:val="21"/>
          <w:lang w:val="fr-FR" w:eastAsia="zh-CN"/>
        </w:rPr>
        <w:t>性的其他</w:t>
      </w:r>
      <w:r w:rsidR="007A7A31" w:rsidRPr="00006BFE">
        <w:rPr>
          <w:rFonts w:ascii="SimSun" w:hAnsi="SimSun" w:hint="eastAsia"/>
          <w:b/>
          <w:sz w:val="21"/>
          <w:szCs w:val="21"/>
          <w:lang w:val="fr-FR" w:eastAsia="zh-CN"/>
        </w:rPr>
        <w:t>方式</w:t>
      </w:r>
      <w:r w:rsidRPr="00006BFE">
        <w:rPr>
          <w:rFonts w:ascii="SimSun" w:hAnsi="SimSun" w:hint="eastAsia"/>
          <w:b/>
          <w:sz w:val="21"/>
          <w:szCs w:val="21"/>
          <w:lang w:val="fr-FR" w:eastAsia="zh-CN"/>
        </w:rPr>
        <w:t>：</w:t>
      </w:r>
    </w:p>
    <w:p w:rsidR="007E4242" w:rsidRPr="00006BFE" w:rsidRDefault="007E4242"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val="fr-FR" w:eastAsia="zh-CN"/>
        </w:rPr>
      </w:pPr>
      <w:r w:rsidRPr="00006BFE">
        <w:rPr>
          <w:rFonts w:ascii="SimSun" w:hAnsi="SimSun"/>
          <w:sz w:val="21"/>
          <w:szCs w:val="21"/>
          <w:lang w:val="fr-FR" w:eastAsia="zh-CN"/>
        </w:rPr>
        <w:t>除了上述</w:t>
      </w:r>
      <w:r w:rsidRPr="00006BFE">
        <w:rPr>
          <w:rFonts w:ascii="SimSun" w:hAnsi="SimSun" w:hint="eastAsia"/>
          <w:sz w:val="21"/>
          <w:szCs w:val="21"/>
          <w:lang w:val="fr-FR" w:eastAsia="zh-CN"/>
        </w:rPr>
        <w:t>规</w:t>
      </w:r>
      <w:r w:rsidRPr="00006BFE">
        <w:rPr>
          <w:rFonts w:ascii="SimSun" w:hAnsi="SimSun"/>
          <w:sz w:val="21"/>
          <w:szCs w:val="21"/>
          <w:lang w:val="fr-FR" w:eastAsia="zh-CN"/>
        </w:rPr>
        <w:t>定的要素外，以下行动也确保了产生</w:t>
      </w:r>
      <w:r w:rsidRPr="00006BFE">
        <w:rPr>
          <w:rFonts w:ascii="SimSun" w:hAnsi="SimSun" w:hint="eastAsia"/>
          <w:sz w:val="21"/>
          <w:szCs w:val="21"/>
          <w:lang w:val="fr-FR" w:eastAsia="zh-CN"/>
        </w:rPr>
        <w:t>追续</w:t>
      </w:r>
      <w:r w:rsidR="00100895">
        <w:rPr>
          <w:rFonts w:ascii="SimSun" w:hAnsi="SimSun" w:hint="eastAsia"/>
          <w:sz w:val="21"/>
          <w:szCs w:val="21"/>
          <w:lang w:val="fr-FR" w:eastAsia="zh-CN"/>
        </w:rPr>
        <w:t>版使用费</w:t>
      </w:r>
      <w:r w:rsidRPr="00006BFE">
        <w:rPr>
          <w:rFonts w:ascii="SimSun" w:hAnsi="SimSun"/>
          <w:sz w:val="21"/>
          <w:szCs w:val="21"/>
          <w:lang w:val="fr-FR" w:eastAsia="zh-CN"/>
        </w:rPr>
        <w:t>的交易的可</w:t>
      </w:r>
      <w:r w:rsidR="00FA70AE">
        <w:rPr>
          <w:rFonts w:ascii="SimSun" w:hAnsi="SimSun" w:hint="eastAsia"/>
          <w:sz w:val="21"/>
          <w:szCs w:val="21"/>
          <w:lang w:val="fr-FR" w:eastAsia="zh-CN"/>
        </w:rPr>
        <w:t>追踪</w:t>
      </w:r>
      <w:r w:rsidRPr="00006BFE">
        <w:rPr>
          <w:rFonts w:ascii="SimSun" w:hAnsi="SimSun"/>
          <w:sz w:val="21"/>
          <w:szCs w:val="21"/>
          <w:lang w:val="fr-FR" w:eastAsia="zh-CN"/>
        </w:rPr>
        <w:t>性，以利</w:t>
      </w:r>
      <w:r w:rsidRPr="00006BFE">
        <w:rPr>
          <w:rFonts w:ascii="SimSun" w:hAnsi="SimSun" w:hint="eastAsia"/>
          <w:sz w:val="21"/>
          <w:szCs w:val="21"/>
          <w:lang w:val="fr-FR" w:eastAsia="zh-CN"/>
        </w:rPr>
        <w:t>及</w:t>
      </w:r>
      <w:r w:rsidR="007A7A31" w:rsidRPr="00006BFE">
        <w:rPr>
          <w:rFonts w:ascii="SimSun" w:hAnsi="SimSun"/>
          <w:sz w:val="21"/>
          <w:szCs w:val="21"/>
          <w:lang w:val="fr-FR" w:eastAsia="zh-CN"/>
        </w:rPr>
        <w:t>艺术家及其受益人</w:t>
      </w:r>
      <w:r w:rsidR="007A7A31" w:rsidRPr="00006BFE">
        <w:rPr>
          <w:rFonts w:ascii="SimSun" w:hAnsi="SimSun" w:hint="eastAsia"/>
          <w:sz w:val="21"/>
          <w:szCs w:val="21"/>
          <w:lang w:val="fr-FR" w:eastAsia="zh-CN"/>
        </w:rPr>
        <w:t>：</w:t>
      </w:r>
    </w:p>
    <w:p w:rsidR="007E4242" w:rsidRPr="00006BFE" w:rsidRDefault="007E4242" w:rsidP="00EE69C2">
      <w:pPr>
        <w:numPr>
          <w:ilvl w:val="0"/>
          <w:numId w:val="7"/>
        </w:numPr>
        <w:spacing w:afterLines="50" w:after="120" w:line="340" w:lineRule="atLeast"/>
        <w:ind w:leftChars="200" w:left="860" w:hangingChars="200" w:hanging="420"/>
        <w:contextualSpacing/>
        <w:jc w:val="both"/>
        <w:rPr>
          <w:rFonts w:ascii="SimSun" w:hAnsi="SimSun"/>
          <w:sz w:val="21"/>
          <w:szCs w:val="21"/>
          <w:lang w:val="fr-FR"/>
        </w:rPr>
      </w:pPr>
      <w:r w:rsidRPr="00006BFE">
        <w:rPr>
          <w:rFonts w:ascii="SimSun" w:hAnsi="SimSun"/>
          <w:sz w:val="21"/>
          <w:szCs w:val="21"/>
          <w:lang w:val="fr-FR"/>
        </w:rPr>
        <w:t>组织</w:t>
      </w:r>
      <w:r w:rsidRPr="00006BFE">
        <w:rPr>
          <w:rFonts w:ascii="SimSun" w:hAnsi="SimSun"/>
          <w:b/>
          <w:sz w:val="21"/>
          <w:szCs w:val="21"/>
          <w:lang w:val="fr-FR"/>
        </w:rPr>
        <w:t>艺术市场专业人</w:t>
      </w:r>
      <w:r w:rsidRPr="00006BFE">
        <w:rPr>
          <w:rFonts w:ascii="SimSun" w:hAnsi="SimSun" w:hint="eastAsia"/>
          <w:b/>
          <w:sz w:val="21"/>
          <w:szCs w:val="21"/>
          <w:lang w:val="fr-FR"/>
        </w:rPr>
        <w:t>员</w:t>
      </w:r>
      <w:r w:rsidRPr="00006BFE">
        <w:rPr>
          <w:rFonts w:ascii="SimSun" w:hAnsi="SimSun"/>
          <w:b/>
          <w:sz w:val="21"/>
          <w:szCs w:val="21"/>
          <w:lang w:val="fr-FR"/>
        </w:rPr>
        <w:t>与权利人和</w:t>
      </w:r>
      <w:r w:rsidRPr="00006BFE">
        <w:rPr>
          <w:rFonts w:ascii="SimSun" w:hAnsi="SimSun" w:hint="eastAsia"/>
          <w:b/>
          <w:sz w:val="21"/>
          <w:szCs w:val="21"/>
          <w:lang w:val="fr-FR"/>
        </w:rPr>
        <w:t>集体管理组织</w:t>
      </w:r>
      <w:r w:rsidRPr="00006BFE">
        <w:rPr>
          <w:rFonts w:ascii="SimSun" w:hAnsi="SimSun"/>
          <w:b/>
          <w:sz w:val="21"/>
          <w:szCs w:val="21"/>
          <w:lang w:val="fr-FR"/>
        </w:rPr>
        <w:t>之间的活动和会议</w:t>
      </w:r>
      <w:r w:rsidRPr="00006BFE">
        <w:rPr>
          <w:rFonts w:ascii="SimSun" w:hAnsi="SimSun"/>
          <w:sz w:val="21"/>
          <w:szCs w:val="21"/>
          <w:lang w:val="fr-FR"/>
        </w:rPr>
        <w:t>，</w:t>
      </w:r>
      <w:r w:rsidRPr="00006BFE">
        <w:rPr>
          <w:rFonts w:ascii="SimSun" w:hAnsi="SimSun" w:hint="eastAsia"/>
          <w:sz w:val="21"/>
          <w:szCs w:val="21"/>
          <w:lang w:val="fr-FR"/>
        </w:rPr>
        <w:t>以便</w:t>
      </w:r>
      <w:r w:rsidRPr="00006BFE">
        <w:rPr>
          <w:rFonts w:ascii="SimSun" w:hAnsi="SimSun"/>
          <w:sz w:val="21"/>
          <w:szCs w:val="21"/>
          <w:lang w:val="fr-FR"/>
        </w:rPr>
        <w:t>加强有关各方之间的联系，并建立长期的相互信任</w:t>
      </w:r>
      <w:r w:rsidRPr="00006BFE">
        <w:rPr>
          <w:rFonts w:ascii="SimSun" w:hAnsi="SimSun" w:hint="eastAsia"/>
          <w:sz w:val="21"/>
          <w:szCs w:val="21"/>
          <w:lang w:val="fr-FR"/>
        </w:rPr>
        <w:t>；</w:t>
      </w:r>
    </w:p>
    <w:p w:rsidR="007E4242" w:rsidRPr="00006BFE" w:rsidRDefault="007E4242" w:rsidP="00EE69C2">
      <w:pPr>
        <w:numPr>
          <w:ilvl w:val="0"/>
          <w:numId w:val="7"/>
        </w:numPr>
        <w:spacing w:afterLines="50" w:after="120" w:line="340" w:lineRule="atLeast"/>
        <w:ind w:leftChars="200" w:left="860" w:hangingChars="200" w:hanging="420"/>
        <w:contextualSpacing/>
        <w:jc w:val="both"/>
        <w:rPr>
          <w:rFonts w:ascii="SimSun" w:hAnsi="SimSun"/>
          <w:sz w:val="21"/>
          <w:szCs w:val="21"/>
          <w:lang w:val="fr-FR"/>
        </w:rPr>
      </w:pPr>
      <w:r w:rsidRPr="00006BFE">
        <w:rPr>
          <w:rFonts w:ascii="SimSun" w:hAnsi="SimSun"/>
          <w:sz w:val="21"/>
          <w:szCs w:val="21"/>
          <w:lang w:val="fr-FR"/>
        </w:rPr>
        <w:t>开展</w:t>
      </w:r>
      <w:r w:rsidRPr="00006BFE">
        <w:rPr>
          <w:rFonts w:ascii="SimSun" w:hAnsi="SimSun"/>
          <w:b/>
          <w:sz w:val="21"/>
          <w:szCs w:val="21"/>
          <w:lang w:val="fr-FR"/>
        </w:rPr>
        <w:t>全国性的宣传活动，</w:t>
      </w:r>
      <w:r w:rsidRPr="00006BFE">
        <w:rPr>
          <w:rFonts w:ascii="SimSun" w:hAnsi="SimSun"/>
          <w:sz w:val="21"/>
          <w:szCs w:val="21"/>
          <w:lang w:val="fr-FR"/>
        </w:rPr>
        <w:t>以引起人们的</w:t>
      </w:r>
      <w:r w:rsidRPr="00006BFE">
        <w:rPr>
          <w:rFonts w:ascii="SimSun" w:hAnsi="SimSun" w:hint="eastAsia"/>
          <w:sz w:val="21"/>
          <w:szCs w:val="21"/>
          <w:lang w:val="fr-FR"/>
        </w:rPr>
        <w:t>关注</w:t>
      </w:r>
      <w:r w:rsidRPr="00006BFE">
        <w:rPr>
          <w:rFonts w:ascii="SimSun" w:hAnsi="SimSun"/>
          <w:sz w:val="21"/>
          <w:szCs w:val="21"/>
          <w:lang w:val="fr-FR"/>
        </w:rPr>
        <w:t>并</w:t>
      </w:r>
      <w:r w:rsidR="007A7A31" w:rsidRPr="00006BFE">
        <w:rPr>
          <w:rFonts w:ascii="SimSun" w:hAnsi="SimSun" w:hint="eastAsia"/>
          <w:sz w:val="21"/>
          <w:szCs w:val="21"/>
          <w:lang w:val="fr-FR"/>
        </w:rPr>
        <w:t>明确</w:t>
      </w:r>
      <w:r w:rsidRPr="00006BFE">
        <w:rPr>
          <w:rFonts w:ascii="SimSun" w:hAnsi="SimSun"/>
          <w:sz w:val="21"/>
          <w:szCs w:val="21"/>
          <w:lang w:val="fr-FR"/>
        </w:rPr>
        <w:t>解释</w:t>
      </w:r>
      <w:r w:rsidRPr="00006BFE">
        <w:rPr>
          <w:rFonts w:ascii="SimSun" w:hAnsi="SimSun" w:hint="eastAsia"/>
          <w:sz w:val="21"/>
          <w:szCs w:val="21"/>
          <w:lang w:val="fr-FR"/>
        </w:rPr>
        <w:t>追续</w:t>
      </w:r>
      <w:r w:rsidRPr="00006BFE">
        <w:rPr>
          <w:rFonts w:ascii="SimSun" w:hAnsi="SimSun"/>
          <w:sz w:val="21"/>
          <w:szCs w:val="21"/>
          <w:lang w:val="fr-FR"/>
        </w:rPr>
        <w:t>权</w:t>
      </w:r>
      <w:r w:rsidR="007A7A31" w:rsidRPr="00006BFE">
        <w:rPr>
          <w:rFonts w:ascii="SimSun" w:hAnsi="SimSun" w:hint="eastAsia"/>
          <w:sz w:val="21"/>
          <w:szCs w:val="21"/>
          <w:lang w:val="fr-FR"/>
        </w:rPr>
        <w:t>方面</w:t>
      </w:r>
      <w:r w:rsidRPr="00006BFE">
        <w:rPr>
          <w:rFonts w:ascii="SimSun" w:hAnsi="SimSun"/>
          <w:sz w:val="21"/>
          <w:szCs w:val="21"/>
          <w:lang w:val="fr-FR"/>
        </w:rPr>
        <w:t>集体管理的运作</w:t>
      </w:r>
      <w:r w:rsidRPr="00006BFE">
        <w:rPr>
          <w:rFonts w:ascii="SimSun" w:hAnsi="SimSun" w:hint="eastAsia"/>
          <w:sz w:val="21"/>
          <w:szCs w:val="21"/>
          <w:lang w:val="fr-FR"/>
        </w:rPr>
        <w:t>；</w:t>
      </w:r>
    </w:p>
    <w:p w:rsidR="007E4242" w:rsidRPr="00006BFE" w:rsidRDefault="007E4242" w:rsidP="00EE69C2">
      <w:pPr>
        <w:numPr>
          <w:ilvl w:val="0"/>
          <w:numId w:val="7"/>
        </w:numPr>
        <w:spacing w:afterLines="50" w:after="120" w:line="340" w:lineRule="atLeast"/>
        <w:ind w:leftChars="200" w:left="860" w:hangingChars="200" w:hanging="420"/>
        <w:contextualSpacing/>
        <w:jc w:val="both"/>
        <w:rPr>
          <w:rFonts w:ascii="SimSun" w:hAnsi="SimSun"/>
          <w:sz w:val="21"/>
          <w:szCs w:val="21"/>
          <w:lang w:val="fr-FR"/>
        </w:rPr>
      </w:pPr>
      <w:r w:rsidRPr="00006BFE">
        <w:rPr>
          <w:rFonts w:ascii="SimSun" w:hAnsi="SimSun"/>
          <w:sz w:val="21"/>
          <w:szCs w:val="21"/>
          <w:lang w:val="fr-FR"/>
        </w:rPr>
        <w:t>开发和分发</w:t>
      </w:r>
      <w:r w:rsidRPr="00006BFE">
        <w:rPr>
          <w:rFonts w:ascii="SimSun" w:hAnsi="SimSun"/>
          <w:b/>
          <w:sz w:val="21"/>
          <w:szCs w:val="21"/>
          <w:lang w:val="fr-FR"/>
        </w:rPr>
        <w:t>信息工具</w:t>
      </w:r>
      <w:r w:rsidRPr="00006BFE">
        <w:rPr>
          <w:rFonts w:ascii="SimSun" w:hAnsi="SimSun"/>
          <w:sz w:val="21"/>
          <w:szCs w:val="21"/>
          <w:lang w:val="fr-FR"/>
        </w:rPr>
        <w:t>，提醒</w:t>
      </w:r>
      <w:r w:rsidRPr="00006BFE">
        <w:rPr>
          <w:rFonts w:ascii="SimSun" w:hAnsi="SimSun" w:hint="eastAsia"/>
          <w:sz w:val="21"/>
          <w:szCs w:val="21"/>
          <w:lang w:val="fr-FR"/>
        </w:rPr>
        <w:t>追续</w:t>
      </w:r>
      <w:r w:rsidRPr="00006BFE">
        <w:rPr>
          <w:rFonts w:ascii="SimSun" w:hAnsi="SimSun"/>
          <w:sz w:val="21"/>
          <w:szCs w:val="21"/>
          <w:lang w:val="fr-FR"/>
        </w:rPr>
        <w:t>权的目的和适用这一权利的基本要素以及相关义务</w:t>
      </w:r>
      <w:r w:rsidRPr="00006BFE">
        <w:rPr>
          <w:rFonts w:ascii="SimSun" w:hAnsi="SimSun" w:hint="eastAsia"/>
          <w:sz w:val="21"/>
          <w:szCs w:val="21"/>
          <w:lang w:val="fr-FR"/>
        </w:rPr>
        <w:t>；</w:t>
      </w:r>
    </w:p>
    <w:p w:rsidR="007E4242" w:rsidRPr="00006BFE" w:rsidRDefault="007E4242" w:rsidP="00EE69C2">
      <w:pPr>
        <w:numPr>
          <w:ilvl w:val="0"/>
          <w:numId w:val="7"/>
        </w:numPr>
        <w:spacing w:afterLines="50" w:after="120" w:line="340" w:lineRule="atLeast"/>
        <w:ind w:leftChars="200" w:left="860" w:hangingChars="200" w:hanging="420"/>
        <w:contextualSpacing/>
        <w:jc w:val="both"/>
        <w:rPr>
          <w:rFonts w:ascii="SimSun" w:hAnsi="SimSun"/>
          <w:sz w:val="21"/>
          <w:szCs w:val="21"/>
          <w:lang w:val="fr-FR"/>
        </w:rPr>
      </w:pPr>
      <w:r w:rsidRPr="00006BFE">
        <w:rPr>
          <w:rFonts w:ascii="SimSun" w:hAnsi="SimSun"/>
          <w:sz w:val="21"/>
          <w:szCs w:val="21"/>
          <w:lang w:val="fr-FR"/>
        </w:rPr>
        <w:t>鼓励艺术家及代表</w:t>
      </w:r>
      <w:r w:rsidRPr="00006BFE">
        <w:rPr>
          <w:rFonts w:ascii="SimSun" w:hAnsi="SimSun" w:hint="eastAsia"/>
          <w:sz w:val="21"/>
          <w:szCs w:val="21"/>
          <w:lang w:val="fr-FR"/>
        </w:rPr>
        <w:t>其</w:t>
      </w:r>
      <w:r w:rsidRPr="00006BFE">
        <w:rPr>
          <w:rFonts w:ascii="SimSun" w:hAnsi="SimSun"/>
          <w:sz w:val="21"/>
          <w:szCs w:val="21"/>
          <w:lang w:val="fr-FR"/>
        </w:rPr>
        <w:t>的专业组织</w:t>
      </w:r>
      <w:r w:rsidRPr="00006BFE">
        <w:rPr>
          <w:rFonts w:ascii="SimSun" w:hAnsi="SimSun"/>
          <w:b/>
          <w:sz w:val="21"/>
          <w:szCs w:val="21"/>
          <w:lang w:val="fr-FR"/>
        </w:rPr>
        <w:t>在</w:t>
      </w:r>
      <w:r w:rsidRPr="00006BFE">
        <w:rPr>
          <w:rFonts w:ascii="SimSun" w:hAnsi="SimSun" w:hint="eastAsia"/>
          <w:b/>
          <w:sz w:val="21"/>
          <w:szCs w:val="21"/>
          <w:lang w:val="fr-FR"/>
        </w:rPr>
        <w:t>出现未能</w:t>
      </w:r>
      <w:r w:rsidRPr="00006BFE">
        <w:rPr>
          <w:rFonts w:ascii="SimSun" w:hAnsi="SimSun"/>
          <w:b/>
          <w:sz w:val="21"/>
          <w:szCs w:val="21"/>
          <w:lang w:val="fr-FR"/>
        </w:rPr>
        <w:t>遵守与</w:t>
      </w:r>
      <w:r w:rsidRPr="00006BFE">
        <w:rPr>
          <w:rFonts w:ascii="SimSun" w:hAnsi="SimSun" w:hint="eastAsia"/>
          <w:b/>
          <w:sz w:val="21"/>
          <w:szCs w:val="21"/>
          <w:lang w:val="fr-FR"/>
        </w:rPr>
        <w:t>“追续权”</w:t>
      </w:r>
      <w:r w:rsidRPr="00006BFE">
        <w:rPr>
          <w:rFonts w:ascii="SimSun" w:hAnsi="SimSun"/>
          <w:b/>
          <w:sz w:val="21"/>
          <w:szCs w:val="21"/>
          <w:lang w:val="fr-FR"/>
        </w:rPr>
        <w:t>有关的法律义务</w:t>
      </w:r>
      <w:r w:rsidRPr="00006BFE">
        <w:rPr>
          <w:rFonts w:ascii="SimSun" w:hAnsi="SimSun"/>
          <w:sz w:val="21"/>
          <w:szCs w:val="21"/>
          <w:lang w:val="fr-FR"/>
        </w:rPr>
        <w:t>（不申报交易、不支付</w:t>
      </w:r>
      <w:r w:rsidRPr="00006BFE">
        <w:rPr>
          <w:rFonts w:ascii="SimSun" w:hAnsi="SimSun" w:hint="eastAsia"/>
          <w:sz w:val="21"/>
          <w:szCs w:val="21"/>
          <w:lang w:val="fr-FR"/>
        </w:rPr>
        <w:t>“追续权”报酬</w:t>
      </w:r>
      <w:r w:rsidRPr="00006BFE">
        <w:rPr>
          <w:rFonts w:ascii="SimSun" w:hAnsi="SimSun"/>
          <w:sz w:val="21"/>
          <w:szCs w:val="21"/>
          <w:lang w:val="fr-FR"/>
        </w:rPr>
        <w:t>）</w:t>
      </w:r>
      <w:r w:rsidRPr="00006BFE">
        <w:rPr>
          <w:rFonts w:ascii="SimSun" w:hAnsi="SimSun"/>
          <w:b/>
          <w:sz w:val="21"/>
          <w:szCs w:val="21"/>
          <w:lang w:val="fr-FR"/>
        </w:rPr>
        <w:t>的情况下通知</w:t>
      </w:r>
      <w:r w:rsidRPr="00006BFE">
        <w:rPr>
          <w:rFonts w:ascii="SimSun" w:hAnsi="SimSun" w:hint="eastAsia"/>
          <w:b/>
          <w:sz w:val="21"/>
          <w:szCs w:val="21"/>
          <w:lang w:val="fr-FR"/>
        </w:rPr>
        <w:t>集体管理组织</w:t>
      </w:r>
      <w:r w:rsidR="003E4410" w:rsidRPr="00006BFE">
        <w:rPr>
          <w:rFonts w:ascii="SimSun" w:hAnsi="SimSun"/>
          <w:sz w:val="21"/>
          <w:szCs w:val="21"/>
          <w:lang w:val="fr-FR"/>
        </w:rPr>
        <w:t>，以便</w:t>
      </w:r>
      <w:r w:rsidR="003E4410" w:rsidRPr="00006BFE">
        <w:rPr>
          <w:rFonts w:ascii="SimSun" w:hAnsi="SimSun" w:hint="eastAsia"/>
          <w:sz w:val="21"/>
          <w:szCs w:val="21"/>
          <w:lang w:val="fr-FR"/>
        </w:rPr>
        <w:t>集体管理组织</w:t>
      </w:r>
      <w:r w:rsidRPr="00006BFE">
        <w:rPr>
          <w:rFonts w:ascii="SimSun" w:hAnsi="SimSun"/>
          <w:sz w:val="21"/>
          <w:szCs w:val="21"/>
          <w:lang w:val="fr-FR"/>
        </w:rPr>
        <w:t>采取相应行动，包括必要时采取司法行动，以落实</w:t>
      </w:r>
      <w:r w:rsidRPr="00006BFE">
        <w:rPr>
          <w:rFonts w:ascii="SimSun" w:hAnsi="SimSun" w:hint="eastAsia"/>
          <w:sz w:val="21"/>
          <w:szCs w:val="21"/>
          <w:lang w:val="fr-FR"/>
        </w:rPr>
        <w:t>“追续权”</w:t>
      </w:r>
      <w:r w:rsidRPr="00006BFE">
        <w:rPr>
          <w:rFonts w:ascii="SimSun" w:hAnsi="SimSun"/>
          <w:sz w:val="21"/>
          <w:szCs w:val="21"/>
          <w:lang w:val="fr-FR"/>
        </w:rPr>
        <w:t>受益人的权利。</w:t>
      </w:r>
    </w:p>
    <w:p w:rsidR="007E4242" w:rsidRPr="00006BFE" w:rsidRDefault="003E4410" w:rsidP="00B144A0">
      <w:pPr>
        <w:pStyle w:val="Heading2"/>
        <w:overflowPunct w:val="0"/>
        <w:spacing w:beforeLines="100" w:afterLines="50" w:after="120" w:line="340" w:lineRule="atLeast"/>
        <w:rPr>
          <w:rFonts w:ascii="SimSun" w:hAnsi="SimSun"/>
          <w:b/>
          <w:sz w:val="21"/>
          <w:szCs w:val="21"/>
          <w:lang w:val="fr-FR"/>
        </w:rPr>
      </w:pPr>
      <w:r w:rsidRPr="00006BFE">
        <w:rPr>
          <w:rFonts w:ascii="SimSun" w:hAnsi="SimSun" w:hint="eastAsia"/>
          <w:b/>
          <w:sz w:val="21"/>
          <w:szCs w:val="21"/>
          <w:lang w:val="fr-FR"/>
        </w:rPr>
        <w:t>2）</w:t>
      </w:r>
      <w:r w:rsidR="007E4242" w:rsidRPr="00006BFE">
        <w:rPr>
          <w:rFonts w:ascii="SimSun" w:hAnsi="SimSun"/>
          <w:b/>
          <w:sz w:val="21"/>
          <w:szCs w:val="21"/>
          <w:lang w:val="fr-FR"/>
        </w:rPr>
        <w:t>关于</w:t>
      </w:r>
      <w:r w:rsidR="007E4242" w:rsidRPr="00006BFE">
        <w:rPr>
          <w:rFonts w:ascii="SimSun" w:hAnsi="SimSun" w:hint="eastAsia"/>
          <w:b/>
          <w:sz w:val="21"/>
          <w:szCs w:val="21"/>
          <w:lang w:val="fr-FR"/>
        </w:rPr>
        <w:t>追续权款项</w:t>
      </w:r>
      <w:r w:rsidR="007E4242" w:rsidRPr="00006BFE">
        <w:rPr>
          <w:rFonts w:ascii="SimSun" w:hAnsi="SimSun"/>
          <w:b/>
          <w:sz w:val="21"/>
          <w:szCs w:val="21"/>
          <w:lang w:val="fr-FR"/>
        </w:rPr>
        <w:t>的分配，如何</w:t>
      </w:r>
      <w:r w:rsidR="007E4242" w:rsidRPr="00006BFE">
        <w:rPr>
          <w:rFonts w:ascii="SimSun" w:hAnsi="SimSun" w:hint="eastAsia"/>
          <w:b/>
          <w:sz w:val="21"/>
          <w:szCs w:val="21"/>
          <w:lang w:val="fr-FR"/>
        </w:rPr>
        <w:t>能够</w:t>
      </w:r>
      <w:r w:rsidR="007E4242" w:rsidRPr="00006BFE">
        <w:rPr>
          <w:rFonts w:ascii="SimSun" w:hAnsi="SimSun"/>
          <w:b/>
          <w:sz w:val="21"/>
          <w:szCs w:val="21"/>
          <w:lang w:val="fr-FR"/>
        </w:rPr>
        <w:t>保证这种分配的透明度，</w:t>
      </w:r>
      <w:r w:rsidR="007E4242" w:rsidRPr="00006BFE">
        <w:rPr>
          <w:rFonts w:ascii="SimSun" w:hAnsi="SimSun" w:hint="eastAsia"/>
          <w:b/>
          <w:sz w:val="21"/>
          <w:szCs w:val="21"/>
          <w:lang w:val="fr-FR"/>
        </w:rPr>
        <w:t>以及</w:t>
      </w:r>
      <w:r w:rsidR="007E4242" w:rsidRPr="00006BFE">
        <w:rPr>
          <w:rFonts w:ascii="SimSun" w:hAnsi="SimSun"/>
          <w:b/>
          <w:sz w:val="21"/>
          <w:szCs w:val="21"/>
          <w:lang w:val="fr-FR"/>
        </w:rPr>
        <w:t>在</w:t>
      </w:r>
      <w:r w:rsidR="007E4242" w:rsidRPr="00006BFE">
        <w:rPr>
          <w:rFonts w:ascii="SimSun" w:hAnsi="SimSun" w:hint="eastAsia"/>
          <w:b/>
          <w:sz w:val="21"/>
          <w:szCs w:val="21"/>
          <w:lang w:val="fr-FR"/>
        </w:rPr>
        <w:t>追续权</w:t>
      </w:r>
      <w:r w:rsidR="007E4242" w:rsidRPr="00006BFE">
        <w:rPr>
          <w:rFonts w:ascii="SimSun" w:hAnsi="SimSun"/>
          <w:b/>
          <w:sz w:val="21"/>
          <w:szCs w:val="21"/>
          <w:lang w:val="fr-FR"/>
        </w:rPr>
        <w:t>受益人不确定的情况下，如何分配</w:t>
      </w:r>
      <w:r w:rsidR="007E4242" w:rsidRPr="00006BFE">
        <w:rPr>
          <w:rFonts w:ascii="SimSun" w:hAnsi="SimSun" w:hint="eastAsia"/>
          <w:b/>
          <w:sz w:val="21"/>
          <w:szCs w:val="21"/>
          <w:lang w:val="fr-FR"/>
        </w:rPr>
        <w:t>款项</w:t>
      </w:r>
      <w:r w:rsidR="007E4242" w:rsidRPr="00006BFE">
        <w:rPr>
          <w:rFonts w:ascii="SimSun" w:hAnsi="SimSun"/>
          <w:b/>
          <w:sz w:val="21"/>
          <w:szCs w:val="21"/>
          <w:lang w:val="fr-FR"/>
        </w:rPr>
        <w:t>？</w:t>
      </w:r>
    </w:p>
    <w:p w:rsidR="007E4242" w:rsidRPr="00006BFE" w:rsidRDefault="007E4242" w:rsidP="00EE69C2">
      <w:pPr>
        <w:keepNext/>
        <w:overflowPunct w:val="0"/>
        <w:spacing w:afterLines="50" w:after="120" w:line="340" w:lineRule="atLeast"/>
        <w:jc w:val="both"/>
        <w:rPr>
          <w:rFonts w:ascii="SimSun" w:hAnsi="SimSun"/>
          <w:sz w:val="21"/>
          <w:szCs w:val="21"/>
          <w:u w:val="single"/>
          <w:lang w:val="fr-FR"/>
        </w:rPr>
      </w:pPr>
      <w:r w:rsidRPr="00006BFE">
        <w:rPr>
          <w:rFonts w:ascii="SimSun" w:hAnsi="SimSun" w:hint="eastAsia"/>
          <w:sz w:val="21"/>
          <w:szCs w:val="21"/>
          <w:u w:val="single"/>
          <w:lang w:val="fr-FR"/>
        </w:rPr>
        <w:t>追续</w:t>
      </w:r>
      <w:r w:rsidRPr="00006BFE">
        <w:rPr>
          <w:rFonts w:ascii="SimSun" w:hAnsi="SimSun"/>
          <w:sz w:val="21"/>
          <w:szCs w:val="21"/>
          <w:u w:val="single"/>
          <w:lang w:val="fr-FR"/>
        </w:rPr>
        <w:t>权</w:t>
      </w:r>
      <w:r w:rsidR="00D17687" w:rsidRPr="00006BFE">
        <w:rPr>
          <w:rFonts w:ascii="SimSun" w:hAnsi="SimSun" w:hint="eastAsia"/>
          <w:sz w:val="21"/>
          <w:szCs w:val="21"/>
          <w:u w:val="single"/>
          <w:lang w:val="fr-FR"/>
        </w:rPr>
        <w:t>相关款项</w:t>
      </w:r>
      <w:r w:rsidRPr="00006BFE">
        <w:rPr>
          <w:rFonts w:ascii="SimSun" w:hAnsi="SimSun"/>
          <w:sz w:val="21"/>
          <w:szCs w:val="21"/>
          <w:u w:val="single"/>
          <w:lang w:val="fr-FR"/>
        </w:rPr>
        <w:t>分配的透明度</w:t>
      </w:r>
    </w:p>
    <w:p w:rsidR="007E4242" w:rsidRPr="00006BFE" w:rsidRDefault="00D17687"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val="fr-FR" w:eastAsia="zh-CN"/>
        </w:rPr>
      </w:pPr>
      <w:r w:rsidRPr="00006BFE">
        <w:rPr>
          <w:rFonts w:ascii="SimSun" w:hAnsi="SimSun" w:hint="eastAsia"/>
          <w:sz w:val="21"/>
          <w:szCs w:val="21"/>
          <w:lang w:val="fr-FR" w:eastAsia="zh-CN"/>
        </w:rPr>
        <w:t>当涉及到由追续权受益人授权的</w:t>
      </w:r>
      <w:r w:rsidR="007E4242" w:rsidRPr="00006BFE">
        <w:rPr>
          <w:rFonts w:ascii="SimSun" w:hAnsi="SimSun" w:hint="eastAsia"/>
          <w:sz w:val="21"/>
          <w:szCs w:val="21"/>
          <w:lang w:val="fr-FR" w:eastAsia="zh-CN"/>
        </w:rPr>
        <w:t>集体管理组织分配</w:t>
      </w:r>
      <w:r w:rsidR="007E4242" w:rsidRPr="00006BFE">
        <w:rPr>
          <w:rFonts w:ascii="SimSun" w:hAnsi="SimSun"/>
          <w:sz w:val="21"/>
          <w:szCs w:val="21"/>
          <w:lang w:val="fr-FR" w:eastAsia="zh-CN"/>
        </w:rPr>
        <w:t>收取的</w:t>
      </w:r>
      <w:r w:rsidR="007E4242" w:rsidRPr="00006BFE">
        <w:rPr>
          <w:rFonts w:ascii="SimSun" w:hAnsi="SimSun" w:hint="eastAsia"/>
          <w:sz w:val="21"/>
          <w:szCs w:val="21"/>
          <w:lang w:val="fr-FR" w:eastAsia="zh-CN"/>
        </w:rPr>
        <w:t>追续</w:t>
      </w:r>
      <w:r w:rsidR="007E4242" w:rsidRPr="00006BFE">
        <w:rPr>
          <w:rFonts w:ascii="SimSun" w:hAnsi="SimSun"/>
          <w:sz w:val="21"/>
          <w:szCs w:val="21"/>
          <w:lang w:val="fr-FR" w:eastAsia="zh-CN"/>
        </w:rPr>
        <w:t>权</w:t>
      </w:r>
      <w:r w:rsidR="007E4242" w:rsidRPr="00006BFE">
        <w:rPr>
          <w:rFonts w:ascii="SimSun" w:hAnsi="SimSun" w:hint="eastAsia"/>
          <w:sz w:val="21"/>
          <w:szCs w:val="21"/>
          <w:lang w:val="fr-FR" w:eastAsia="zh-CN"/>
        </w:rPr>
        <w:t>款项</w:t>
      </w:r>
      <w:r w:rsidRPr="00006BFE">
        <w:rPr>
          <w:rFonts w:ascii="SimSun" w:hAnsi="SimSun" w:hint="eastAsia"/>
          <w:sz w:val="21"/>
          <w:szCs w:val="21"/>
          <w:lang w:val="fr-FR" w:eastAsia="zh-CN"/>
        </w:rPr>
        <w:t>时</w:t>
      </w:r>
      <w:r w:rsidR="007E4242" w:rsidRPr="00006BFE">
        <w:rPr>
          <w:rFonts w:ascii="SimSun" w:hAnsi="SimSun"/>
          <w:sz w:val="21"/>
          <w:szCs w:val="21"/>
          <w:lang w:val="fr-FR" w:eastAsia="zh-CN"/>
        </w:rPr>
        <w:t>，透明度是一个关键因素。</w:t>
      </w:r>
    </w:p>
    <w:p w:rsidR="007E4242" w:rsidRPr="00006BFE" w:rsidRDefault="00D17687"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val="fr-FR" w:eastAsia="zh-CN"/>
        </w:rPr>
      </w:pPr>
      <w:r w:rsidRPr="00006BFE">
        <w:rPr>
          <w:rFonts w:ascii="SimSun" w:hAnsi="SimSun"/>
          <w:sz w:val="21"/>
          <w:szCs w:val="21"/>
          <w:lang w:val="fr-FR" w:eastAsia="zh-CN"/>
        </w:rPr>
        <w:t>欧洲在这方面</w:t>
      </w:r>
      <w:r w:rsidRPr="00006BFE">
        <w:rPr>
          <w:rFonts w:ascii="SimSun" w:hAnsi="SimSun" w:hint="eastAsia"/>
          <w:sz w:val="21"/>
          <w:szCs w:val="21"/>
          <w:lang w:val="fr-FR" w:eastAsia="zh-CN"/>
        </w:rPr>
        <w:t>作出</w:t>
      </w:r>
      <w:r w:rsidR="007E4242" w:rsidRPr="00006BFE">
        <w:rPr>
          <w:rFonts w:ascii="SimSun" w:hAnsi="SimSun"/>
          <w:sz w:val="21"/>
          <w:szCs w:val="21"/>
          <w:lang w:val="fr-FR" w:eastAsia="zh-CN"/>
        </w:rPr>
        <w:t>了具体规定，</w:t>
      </w:r>
      <w:r w:rsidR="007E4242" w:rsidRPr="00006BFE">
        <w:rPr>
          <w:rFonts w:ascii="SimSun" w:hAnsi="SimSun"/>
          <w:sz w:val="21"/>
          <w:szCs w:val="21"/>
          <w:lang w:val="fr-FR" w:eastAsia="zh-CN"/>
        </w:rPr>
        <w:t>2014</w:t>
      </w:r>
      <w:r w:rsidR="007E4242" w:rsidRPr="00006BFE">
        <w:rPr>
          <w:rFonts w:ascii="SimSun" w:hAnsi="SimSun"/>
          <w:sz w:val="21"/>
          <w:szCs w:val="21"/>
          <w:lang w:val="fr-FR" w:eastAsia="zh-CN"/>
        </w:rPr>
        <w:t>年</w:t>
      </w:r>
      <w:r w:rsidR="007E4242" w:rsidRPr="00006BFE">
        <w:rPr>
          <w:rFonts w:ascii="SimSun" w:hAnsi="SimSun"/>
          <w:sz w:val="21"/>
          <w:szCs w:val="21"/>
          <w:lang w:val="fr-FR" w:eastAsia="zh-CN"/>
        </w:rPr>
        <w:t>2</w:t>
      </w:r>
      <w:r w:rsidR="007E4242" w:rsidRPr="00006BFE">
        <w:rPr>
          <w:rFonts w:ascii="SimSun" w:hAnsi="SimSun"/>
          <w:sz w:val="21"/>
          <w:szCs w:val="21"/>
          <w:lang w:val="fr-FR" w:eastAsia="zh-CN"/>
        </w:rPr>
        <w:t>月</w:t>
      </w:r>
      <w:r w:rsidR="007E4242" w:rsidRPr="00006BFE">
        <w:rPr>
          <w:rFonts w:ascii="SimSun" w:hAnsi="SimSun"/>
          <w:sz w:val="21"/>
          <w:szCs w:val="21"/>
          <w:lang w:val="fr-FR" w:eastAsia="zh-CN"/>
        </w:rPr>
        <w:t>26</w:t>
      </w:r>
      <w:r w:rsidR="007E4242" w:rsidRPr="00006BFE">
        <w:rPr>
          <w:rFonts w:ascii="SimSun" w:hAnsi="SimSun"/>
          <w:sz w:val="21"/>
          <w:szCs w:val="21"/>
          <w:lang w:val="fr-FR" w:eastAsia="zh-CN"/>
        </w:rPr>
        <w:t>日欧洲议会和理事会通过了关于版权</w:t>
      </w:r>
      <w:r w:rsidR="007E4242" w:rsidRPr="00006BFE">
        <w:rPr>
          <w:rFonts w:ascii="SimSun" w:hAnsi="SimSun" w:hint="eastAsia"/>
          <w:sz w:val="21"/>
          <w:szCs w:val="21"/>
          <w:lang w:val="fr-FR" w:eastAsia="zh-CN"/>
        </w:rPr>
        <w:t>及</w:t>
      </w:r>
      <w:r w:rsidR="007E4242" w:rsidRPr="00006BFE">
        <w:rPr>
          <w:rFonts w:ascii="SimSun" w:hAnsi="SimSun"/>
          <w:sz w:val="21"/>
          <w:szCs w:val="21"/>
          <w:lang w:val="fr-FR" w:eastAsia="zh-CN"/>
        </w:rPr>
        <w:t>相关权集体管理（以及内部市场在线使用的音乐作品权利的多地域许可）的第</w:t>
      </w:r>
      <w:r w:rsidR="007E4242" w:rsidRPr="00006BFE">
        <w:rPr>
          <w:rFonts w:ascii="SimSun" w:hAnsi="SimSun"/>
          <w:sz w:val="21"/>
          <w:szCs w:val="21"/>
          <w:lang w:val="fr-FR" w:eastAsia="zh-CN"/>
        </w:rPr>
        <w:t>2014/26/EU</w:t>
      </w:r>
      <w:r w:rsidR="007E4242" w:rsidRPr="00006BFE">
        <w:rPr>
          <w:rFonts w:ascii="SimSun" w:hAnsi="SimSun"/>
          <w:sz w:val="21"/>
          <w:szCs w:val="21"/>
          <w:lang w:val="fr-FR" w:eastAsia="zh-CN"/>
        </w:rPr>
        <w:t>号指令。该指令</w:t>
      </w:r>
      <w:r w:rsidRPr="00006BFE">
        <w:rPr>
          <w:rFonts w:ascii="SimSun" w:hAnsi="SimSun"/>
          <w:sz w:val="21"/>
          <w:szCs w:val="21"/>
          <w:lang w:val="fr-FR" w:eastAsia="zh-CN"/>
        </w:rPr>
        <w:t>规定了</w:t>
      </w:r>
      <w:r w:rsidRPr="00006BFE">
        <w:rPr>
          <w:rFonts w:ascii="SimSun" w:hAnsi="SimSun" w:hint="eastAsia"/>
          <w:sz w:val="21"/>
          <w:szCs w:val="21"/>
          <w:lang w:val="fr-FR" w:eastAsia="zh-CN"/>
        </w:rPr>
        <w:t>适用于</w:t>
      </w:r>
      <w:r w:rsidR="007E4242" w:rsidRPr="00006BFE">
        <w:rPr>
          <w:rFonts w:ascii="SimSun" w:hAnsi="SimSun" w:hint="eastAsia"/>
          <w:sz w:val="21"/>
          <w:szCs w:val="21"/>
          <w:lang w:val="fr-FR" w:eastAsia="zh-CN"/>
        </w:rPr>
        <w:t>集体管理组织</w:t>
      </w:r>
      <w:r w:rsidR="007E4242" w:rsidRPr="00006BFE">
        <w:rPr>
          <w:rFonts w:ascii="SimSun" w:hAnsi="SimSun"/>
          <w:sz w:val="21"/>
          <w:szCs w:val="21"/>
          <w:lang w:val="fr-FR" w:eastAsia="zh-CN"/>
        </w:rPr>
        <w:t>的要求，以</w:t>
      </w:r>
      <w:r w:rsidR="007E4242" w:rsidRPr="00006BFE">
        <w:rPr>
          <w:rFonts w:ascii="SimSun" w:hAnsi="SimSun"/>
          <w:b/>
          <w:sz w:val="21"/>
          <w:szCs w:val="21"/>
          <w:lang w:val="fr-FR" w:eastAsia="zh-CN"/>
        </w:rPr>
        <w:t>确保高水平的治理、财务管理、透明度和</w:t>
      </w:r>
      <w:r w:rsidRPr="00006BFE">
        <w:rPr>
          <w:rFonts w:ascii="SimSun" w:hAnsi="SimSun" w:hint="eastAsia"/>
          <w:b/>
          <w:sz w:val="21"/>
          <w:szCs w:val="21"/>
          <w:lang w:val="fr-FR" w:eastAsia="zh-CN"/>
        </w:rPr>
        <w:t>信息</w:t>
      </w:r>
      <w:r w:rsidR="00506037" w:rsidRPr="00006BFE">
        <w:rPr>
          <w:rFonts w:ascii="SimSun" w:hAnsi="SimSun" w:hint="eastAsia"/>
          <w:b/>
          <w:sz w:val="21"/>
          <w:szCs w:val="21"/>
          <w:lang w:val="fr-FR" w:eastAsia="zh-CN"/>
        </w:rPr>
        <w:t>沟通</w:t>
      </w:r>
      <w:r w:rsidR="007E4242" w:rsidRPr="00006BFE">
        <w:rPr>
          <w:rFonts w:ascii="SimSun" w:hAnsi="SimSun"/>
          <w:sz w:val="21"/>
          <w:szCs w:val="21"/>
          <w:lang w:val="fr-FR" w:eastAsia="zh-CN"/>
        </w:rPr>
        <w:t>，</w:t>
      </w:r>
      <w:r w:rsidR="00506037" w:rsidRPr="00006BFE">
        <w:rPr>
          <w:rFonts w:ascii="SimSun" w:hAnsi="SimSun" w:hint="eastAsia"/>
          <w:sz w:val="21"/>
          <w:szCs w:val="21"/>
          <w:lang w:val="fr-FR" w:eastAsia="zh-CN"/>
        </w:rPr>
        <w:t>同时指出</w:t>
      </w:r>
      <w:r w:rsidR="00506037" w:rsidRPr="00006BFE">
        <w:rPr>
          <w:rFonts w:ascii="SimSun" w:hAnsi="SimSun"/>
          <w:sz w:val="21"/>
          <w:szCs w:val="21"/>
          <w:lang w:val="fr-FR" w:eastAsia="zh-CN"/>
        </w:rPr>
        <w:t>，</w:t>
      </w:r>
      <w:r w:rsidR="007E4242" w:rsidRPr="00006BFE">
        <w:rPr>
          <w:rFonts w:ascii="SimSun" w:hAnsi="SimSun"/>
          <w:sz w:val="21"/>
          <w:szCs w:val="21"/>
          <w:lang w:val="fr-FR" w:eastAsia="zh-CN"/>
        </w:rPr>
        <w:t>欧盟成员国仍可自由维持或实施更严格的规则。</w:t>
      </w:r>
    </w:p>
    <w:p w:rsidR="007E4242" w:rsidRPr="00006BFE" w:rsidRDefault="007E4242"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val="fr-FR" w:eastAsia="zh-CN"/>
        </w:rPr>
      </w:pPr>
      <w:r w:rsidRPr="00006BFE">
        <w:rPr>
          <w:rFonts w:ascii="SimSun" w:hAnsi="SimSun"/>
          <w:sz w:val="21"/>
          <w:szCs w:val="21"/>
          <w:lang w:val="fr-FR" w:eastAsia="zh-CN"/>
        </w:rPr>
        <w:t>上述指令规定了不同级别的控制</w:t>
      </w:r>
      <w:r w:rsidRPr="00006BFE">
        <w:rPr>
          <w:rFonts w:ascii="SimSun" w:hAnsi="SimSun"/>
          <w:b/>
          <w:sz w:val="21"/>
          <w:szCs w:val="21"/>
          <w:lang w:val="fr-FR" w:eastAsia="zh-CN"/>
        </w:rPr>
        <w:t>，以确保</w:t>
      </w:r>
      <w:r w:rsidR="00506037" w:rsidRPr="00006BFE">
        <w:rPr>
          <w:rFonts w:ascii="SimSun" w:hAnsi="SimSun" w:hint="eastAsia"/>
          <w:b/>
          <w:sz w:val="21"/>
          <w:szCs w:val="21"/>
          <w:lang w:val="fr-FR" w:eastAsia="zh-CN"/>
        </w:rPr>
        <w:t>集体管理组织在使用费（</w:t>
      </w:r>
      <w:r w:rsidR="00506037" w:rsidRPr="00006BFE">
        <w:rPr>
          <w:rFonts w:ascii="SimSun" w:hAnsi="SimSun"/>
          <w:b/>
          <w:sz w:val="21"/>
          <w:szCs w:val="21"/>
          <w:lang w:val="fr-FR" w:eastAsia="zh-CN"/>
        </w:rPr>
        <w:t>包括</w:t>
      </w:r>
      <w:r w:rsidR="00506037" w:rsidRPr="00006BFE">
        <w:rPr>
          <w:rFonts w:ascii="SimSun" w:hAnsi="SimSun" w:hint="eastAsia"/>
          <w:b/>
          <w:sz w:val="21"/>
          <w:szCs w:val="21"/>
          <w:lang w:val="fr-FR" w:eastAsia="zh-CN"/>
        </w:rPr>
        <w:t>追续</w:t>
      </w:r>
      <w:r w:rsidR="00506037" w:rsidRPr="00006BFE">
        <w:rPr>
          <w:rFonts w:ascii="SimSun" w:hAnsi="SimSun"/>
          <w:b/>
          <w:sz w:val="21"/>
          <w:szCs w:val="21"/>
          <w:lang w:val="fr-FR" w:eastAsia="zh-CN"/>
        </w:rPr>
        <w:t>权</w:t>
      </w:r>
      <w:r w:rsidR="00506037" w:rsidRPr="00006BFE">
        <w:rPr>
          <w:rFonts w:ascii="SimSun" w:hAnsi="SimSun"/>
          <w:sz w:val="21"/>
          <w:szCs w:val="21"/>
          <w:lang w:val="fr-FR" w:eastAsia="zh-CN"/>
        </w:rPr>
        <w:t>）</w:t>
      </w:r>
      <w:r w:rsidR="00506037" w:rsidRPr="00006BFE">
        <w:rPr>
          <w:rFonts w:ascii="SimSun" w:hAnsi="SimSun" w:hint="eastAsia"/>
          <w:b/>
          <w:sz w:val="21"/>
          <w:szCs w:val="21"/>
          <w:lang w:val="fr-FR" w:eastAsia="zh-CN"/>
        </w:rPr>
        <w:t>管理方面的透明度</w:t>
      </w:r>
      <w:r w:rsidRPr="00006BFE">
        <w:rPr>
          <w:rFonts w:ascii="SimSun" w:hAnsi="SimSun"/>
          <w:sz w:val="21"/>
          <w:szCs w:val="21"/>
          <w:lang w:val="fr-FR" w:eastAsia="zh-CN"/>
        </w:rPr>
        <w:t>。</w:t>
      </w:r>
    </w:p>
    <w:p w:rsidR="007E4242" w:rsidRPr="00006BFE" w:rsidRDefault="007E4242" w:rsidP="00EE69C2">
      <w:pPr>
        <w:numPr>
          <w:ilvl w:val="0"/>
          <w:numId w:val="7"/>
        </w:numPr>
        <w:spacing w:afterLines="50" w:after="120" w:line="340" w:lineRule="atLeast"/>
        <w:ind w:leftChars="200" w:left="860" w:hangingChars="200" w:hanging="420"/>
        <w:contextualSpacing/>
        <w:jc w:val="both"/>
        <w:rPr>
          <w:rFonts w:ascii="SimSun" w:hAnsi="SimSun"/>
          <w:sz w:val="21"/>
          <w:szCs w:val="21"/>
          <w:lang w:val="fr-FR"/>
        </w:rPr>
      </w:pPr>
      <w:r w:rsidRPr="00006BFE">
        <w:rPr>
          <w:rFonts w:ascii="SimSun" w:hAnsi="SimSun"/>
          <w:sz w:val="21"/>
          <w:szCs w:val="21"/>
          <w:lang w:val="fr-FR"/>
        </w:rPr>
        <w:t>有义务至少每年一次向</w:t>
      </w:r>
      <w:r w:rsidRPr="00006BFE">
        <w:rPr>
          <w:rFonts w:ascii="SimSun" w:hAnsi="SimSun" w:hint="eastAsia"/>
          <w:sz w:val="21"/>
          <w:szCs w:val="21"/>
          <w:lang w:val="fr-FR"/>
        </w:rPr>
        <w:t>每个</w:t>
      </w:r>
      <w:r w:rsidRPr="00006BFE">
        <w:rPr>
          <w:rFonts w:ascii="SimSun" w:hAnsi="SimSun"/>
          <w:b/>
          <w:sz w:val="21"/>
          <w:szCs w:val="21"/>
          <w:lang w:val="fr-FR"/>
        </w:rPr>
        <w:t>权利人</w:t>
      </w:r>
      <w:r w:rsidRPr="00006BFE">
        <w:rPr>
          <w:rFonts w:ascii="SimSun" w:hAnsi="SimSun"/>
          <w:sz w:val="21"/>
          <w:szCs w:val="21"/>
          <w:lang w:val="fr-FR"/>
        </w:rPr>
        <w:t>提供关于其权利管理的信息（分配和支付的金额、管理成本的扣除</w:t>
      </w:r>
      <w:r w:rsidRPr="00006BFE">
        <w:rPr>
          <w:rFonts w:ascii="SimSun" w:hAnsi="SimSun" w:hint="eastAsia"/>
          <w:sz w:val="21"/>
          <w:szCs w:val="21"/>
          <w:lang w:val="fr-FR"/>
        </w:rPr>
        <w:t>额</w:t>
      </w:r>
      <w:r w:rsidRPr="00006BFE">
        <w:rPr>
          <w:rFonts w:ascii="SimSun" w:hAnsi="SimSun"/>
          <w:sz w:val="21"/>
          <w:szCs w:val="21"/>
          <w:lang w:val="fr-FR"/>
        </w:rPr>
        <w:t>等），以加强他们对</w:t>
      </w:r>
      <w:r w:rsidRPr="00006BFE">
        <w:rPr>
          <w:rFonts w:ascii="SimSun" w:hAnsi="SimSun" w:hint="eastAsia"/>
          <w:sz w:val="21"/>
          <w:szCs w:val="21"/>
          <w:lang w:val="fr-FR"/>
        </w:rPr>
        <w:t>通过集体管理组织</w:t>
      </w:r>
      <w:r w:rsidRPr="00006BFE">
        <w:rPr>
          <w:rFonts w:ascii="SimSun" w:hAnsi="SimSun"/>
          <w:sz w:val="21"/>
          <w:szCs w:val="21"/>
          <w:lang w:val="fr-FR"/>
        </w:rPr>
        <w:t>管理其权利的信心</w:t>
      </w:r>
      <w:r w:rsidRPr="00006BFE">
        <w:rPr>
          <w:rFonts w:ascii="SimSun" w:hAnsi="SimSun" w:hint="eastAsia"/>
          <w:sz w:val="21"/>
          <w:szCs w:val="21"/>
          <w:lang w:val="fr-FR"/>
        </w:rPr>
        <w:t>；</w:t>
      </w:r>
    </w:p>
    <w:p w:rsidR="007E4242" w:rsidRPr="00006BFE" w:rsidRDefault="007E4242" w:rsidP="00EE69C2">
      <w:pPr>
        <w:numPr>
          <w:ilvl w:val="0"/>
          <w:numId w:val="7"/>
        </w:numPr>
        <w:spacing w:afterLines="50" w:after="120" w:line="340" w:lineRule="atLeast"/>
        <w:ind w:leftChars="200" w:left="862" w:hangingChars="200" w:hanging="422"/>
        <w:contextualSpacing/>
        <w:jc w:val="both"/>
        <w:rPr>
          <w:rFonts w:ascii="SimSun" w:hAnsi="SimSun"/>
          <w:sz w:val="21"/>
          <w:szCs w:val="21"/>
          <w:lang w:val="fr-FR"/>
        </w:rPr>
      </w:pPr>
      <w:r w:rsidRPr="00006BFE">
        <w:rPr>
          <w:rFonts w:ascii="SimSun" w:hAnsi="SimSun"/>
          <w:b/>
          <w:sz w:val="21"/>
          <w:szCs w:val="21"/>
          <w:lang w:val="fr-FR"/>
        </w:rPr>
        <w:t>有义务向其</w:t>
      </w:r>
      <w:r w:rsidRPr="00006BFE">
        <w:rPr>
          <w:rFonts w:ascii="SimSun" w:hAnsi="SimSun" w:hint="eastAsia"/>
          <w:b/>
          <w:sz w:val="21"/>
          <w:szCs w:val="21"/>
          <w:lang w:val="fr-FR"/>
        </w:rPr>
        <w:t>依相互</w:t>
      </w:r>
      <w:r w:rsidRPr="00006BFE">
        <w:rPr>
          <w:rFonts w:ascii="SimSun" w:hAnsi="SimSun"/>
          <w:b/>
          <w:sz w:val="21"/>
          <w:szCs w:val="21"/>
          <w:lang w:val="fr-FR"/>
        </w:rPr>
        <w:t>代表协议管理权利的其他</w:t>
      </w:r>
      <w:r w:rsidRPr="00006BFE">
        <w:rPr>
          <w:rFonts w:ascii="SimSun" w:hAnsi="SimSun" w:hint="eastAsia"/>
          <w:b/>
          <w:sz w:val="21"/>
          <w:szCs w:val="21"/>
          <w:lang w:val="fr-FR"/>
        </w:rPr>
        <w:t>集体管理组织</w:t>
      </w:r>
      <w:r w:rsidR="00F6248C" w:rsidRPr="00006BFE">
        <w:rPr>
          <w:rFonts w:ascii="SimSun" w:hAnsi="SimSun"/>
          <w:sz w:val="21"/>
          <w:szCs w:val="21"/>
          <w:lang w:val="fr-FR"/>
        </w:rPr>
        <w:t>提供足够的信息，</w:t>
      </w:r>
      <w:r w:rsidR="00F6248C" w:rsidRPr="00006BFE">
        <w:rPr>
          <w:rFonts w:ascii="SimSun" w:hAnsi="SimSun" w:hint="eastAsia"/>
          <w:sz w:val="21"/>
          <w:szCs w:val="21"/>
          <w:lang w:val="fr-FR"/>
        </w:rPr>
        <w:t>特别是</w:t>
      </w:r>
      <w:r w:rsidRPr="00006BFE">
        <w:rPr>
          <w:rFonts w:ascii="SimSun" w:hAnsi="SimSun"/>
          <w:sz w:val="21"/>
          <w:szCs w:val="21"/>
          <w:lang w:val="fr-FR"/>
        </w:rPr>
        <w:t>财务信息。</w:t>
      </w:r>
    </w:p>
    <w:p w:rsidR="007E4242" w:rsidRPr="00006BFE" w:rsidRDefault="007E4242" w:rsidP="00EE69C2">
      <w:pPr>
        <w:numPr>
          <w:ilvl w:val="0"/>
          <w:numId w:val="7"/>
        </w:numPr>
        <w:spacing w:afterLines="50" w:after="120" w:line="340" w:lineRule="atLeast"/>
        <w:ind w:leftChars="200" w:left="860" w:hangingChars="200" w:hanging="420"/>
        <w:jc w:val="both"/>
        <w:rPr>
          <w:rFonts w:ascii="SimSun" w:hAnsi="SimSun"/>
          <w:sz w:val="21"/>
          <w:szCs w:val="21"/>
          <w:lang w:val="fr-FR"/>
        </w:rPr>
      </w:pPr>
      <w:r w:rsidRPr="00006BFE">
        <w:rPr>
          <w:rFonts w:ascii="SimSun" w:hAnsi="SimSun"/>
          <w:sz w:val="21"/>
          <w:szCs w:val="21"/>
          <w:lang w:val="fr-FR"/>
        </w:rPr>
        <w:t>有义务</w:t>
      </w:r>
      <w:r w:rsidRPr="00006BFE">
        <w:rPr>
          <w:rFonts w:ascii="SimSun" w:hAnsi="SimSun"/>
          <w:b/>
          <w:sz w:val="21"/>
          <w:szCs w:val="21"/>
          <w:lang w:val="fr-FR"/>
        </w:rPr>
        <w:t>公开年度透明度报告</w:t>
      </w:r>
      <w:r w:rsidRPr="00006BFE">
        <w:rPr>
          <w:rFonts w:ascii="SimSun" w:hAnsi="SimSun"/>
          <w:sz w:val="21"/>
          <w:szCs w:val="21"/>
          <w:lang w:val="fr-FR"/>
        </w:rPr>
        <w:t>，包括与其活动</w:t>
      </w:r>
      <w:r w:rsidR="00AE6600" w:rsidRPr="00006BFE">
        <w:rPr>
          <w:rFonts w:ascii="SimSun" w:hAnsi="SimSun" w:hint="eastAsia"/>
          <w:sz w:val="21"/>
          <w:szCs w:val="21"/>
          <w:lang w:val="fr-FR"/>
        </w:rPr>
        <w:t>具体相关</w:t>
      </w:r>
      <w:r w:rsidRPr="00006BFE">
        <w:rPr>
          <w:rFonts w:ascii="SimSun" w:hAnsi="SimSun"/>
          <w:sz w:val="21"/>
          <w:szCs w:val="21"/>
          <w:lang w:val="fr-FR"/>
        </w:rPr>
        <w:t>的可比较和经</w:t>
      </w:r>
      <w:r w:rsidR="00F6248C" w:rsidRPr="00006BFE">
        <w:rPr>
          <w:rFonts w:ascii="SimSun" w:hAnsi="SimSun" w:hint="eastAsia"/>
          <w:sz w:val="21"/>
          <w:szCs w:val="21"/>
          <w:lang w:val="fr-FR"/>
        </w:rPr>
        <w:t>核实</w:t>
      </w:r>
      <w:r w:rsidRPr="00006BFE">
        <w:rPr>
          <w:rFonts w:ascii="SimSun" w:hAnsi="SimSun"/>
          <w:sz w:val="21"/>
          <w:szCs w:val="21"/>
          <w:lang w:val="fr-FR"/>
        </w:rPr>
        <w:t>的财务信息（权利收入和从这些收入中扣除的费用、权利管理和向权利人提供的其他服务的费用、运营费用等），以及关于用于社会、文化和教育服务的资金使用的特别报告。这份年度透明度报告提交给</w:t>
      </w:r>
      <w:r w:rsidRPr="00006BFE">
        <w:rPr>
          <w:rFonts w:ascii="SimSun" w:hAnsi="SimSun" w:hint="eastAsia"/>
          <w:sz w:val="21"/>
          <w:szCs w:val="21"/>
          <w:lang w:val="fr-FR"/>
        </w:rPr>
        <w:t>集体管理组织</w:t>
      </w:r>
      <w:r w:rsidR="00AE6600" w:rsidRPr="00006BFE">
        <w:rPr>
          <w:rFonts w:ascii="SimSun" w:hAnsi="SimSun" w:hint="eastAsia"/>
          <w:sz w:val="21"/>
          <w:szCs w:val="21"/>
          <w:lang w:val="fr-FR"/>
        </w:rPr>
        <w:t>会员</w:t>
      </w:r>
      <w:r w:rsidRPr="00006BFE">
        <w:rPr>
          <w:rFonts w:ascii="SimSun" w:hAnsi="SimSun"/>
          <w:sz w:val="21"/>
          <w:szCs w:val="21"/>
          <w:lang w:val="fr-FR"/>
        </w:rPr>
        <w:t>大会批准，以确保权利人能够监督和比较</w:t>
      </w:r>
      <w:r w:rsidRPr="00006BFE">
        <w:rPr>
          <w:rFonts w:ascii="SimSun" w:hAnsi="SimSun" w:hint="eastAsia"/>
          <w:sz w:val="21"/>
          <w:szCs w:val="21"/>
          <w:lang w:val="fr-FR"/>
        </w:rPr>
        <w:t>集体管理组织</w:t>
      </w:r>
      <w:r w:rsidRPr="00006BFE">
        <w:rPr>
          <w:rFonts w:ascii="SimSun" w:hAnsi="SimSun"/>
          <w:sz w:val="21"/>
          <w:szCs w:val="21"/>
          <w:lang w:val="fr-FR"/>
        </w:rPr>
        <w:t>的相对业绩，并接受审计。</w:t>
      </w:r>
    </w:p>
    <w:p w:rsidR="007E4242" w:rsidRPr="00006BFE" w:rsidRDefault="007E4242"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val="fr-FR" w:eastAsia="zh-CN"/>
        </w:rPr>
      </w:pPr>
      <w:r w:rsidRPr="00006BFE">
        <w:rPr>
          <w:rFonts w:ascii="SimSun" w:hAnsi="SimSun"/>
          <w:sz w:val="21"/>
          <w:szCs w:val="21"/>
          <w:lang w:val="fr-FR" w:eastAsia="zh-CN"/>
        </w:rPr>
        <w:t>该指令还规定，成员国必须</w:t>
      </w:r>
      <w:r w:rsidRPr="00006BFE">
        <w:rPr>
          <w:rFonts w:ascii="SimSun" w:hAnsi="SimSun"/>
          <w:b/>
          <w:sz w:val="21"/>
          <w:szCs w:val="21"/>
          <w:lang w:val="fr-FR" w:eastAsia="zh-CN"/>
        </w:rPr>
        <w:t>建立一个监督机构，以</w:t>
      </w:r>
      <w:r w:rsidR="00AE6600" w:rsidRPr="00006BFE">
        <w:rPr>
          <w:rFonts w:ascii="SimSun" w:hAnsi="SimSun" w:hint="eastAsia"/>
          <w:b/>
          <w:sz w:val="21"/>
          <w:szCs w:val="21"/>
          <w:lang w:val="fr-FR" w:eastAsia="zh-CN"/>
        </w:rPr>
        <w:t>审查</w:t>
      </w:r>
      <w:r w:rsidRPr="00006BFE">
        <w:rPr>
          <w:rFonts w:ascii="SimSun" w:hAnsi="SimSun" w:hint="eastAsia"/>
          <w:b/>
          <w:sz w:val="21"/>
          <w:szCs w:val="21"/>
          <w:lang w:val="fr-FR" w:eastAsia="zh-CN"/>
        </w:rPr>
        <w:t>集体管理组织</w:t>
      </w:r>
      <w:r w:rsidRPr="00006BFE">
        <w:rPr>
          <w:rFonts w:ascii="SimSun" w:hAnsi="SimSun"/>
          <w:b/>
          <w:sz w:val="21"/>
          <w:szCs w:val="21"/>
          <w:lang w:val="fr-FR" w:eastAsia="zh-CN"/>
        </w:rPr>
        <w:t>是否遵守法律规则</w:t>
      </w:r>
      <w:r w:rsidRPr="00006BFE">
        <w:rPr>
          <w:rFonts w:ascii="SimSun" w:hAnsi="SimSun"/>
          <w:sz w:val="21"/>
          <w:szCs w:val="21"/>
          <w:lang w:val="fr-FR" w:eastAsia="zh-CN"/>
        </w:rPr>
        <w:t>。这种控制由</w:t>
      </w:r>
      <w:r w:rsidRPr="00006BFE">
        <w:rPr>
          <w:rFonts w:ascii="SimSun" w:hAnsi="SimSun"/>
          <w:b/>
          <w:sz w:val="21"/>
          <w:szCs w:val="21"/>
          <w:lang w:val="fr-FR" w:eastAsia="zh-CN"/>
        </w:rPr>
        <w:t>审计</w:t>
      </w:r>
      <w:r w:rsidRPr="00006BFE">
        <w:rPr>
          <w:rFonts w:ascii="SimSun" w:hAnsi="SimSun" w:hint="eastAsia"/>
          <w:b/>
          <w:sz w:val="21"/>
          <w:szCs w:val="21"/>
          <w:lang w:val="fr-FR" w:eastAsia="zh-CN"/>
        </w:rPr>
        <w:t>员</w:t>
      </w:r>
      <w:r w:rsidRPr="00006BFE">
        <w:rPr>
          <w:rFonts w:ascii="SimSun" w:hAnsi="SimSun"/>
          <w:sz w:val="21"/>
          <w:szCs w:val="21"/>
          <w:lang w:val="fr-FR" w:eastAsia="zh-CN"/>
        </w:rPr>
        <w:t>和</w:t>
      </w:r>
      <w:r w:rsidRPr="00006BFE">
        <w:rPr>
          <w:rFonts w:ascii="SimSun" w:hAnsi="SimSun"/>
          <w:b/>
          <w:sz w:val="21"/>
          <w:szCs w:val="21"/>
          <w:lang w:val="fr-FR" w:eastAsia="zh-CN"/>
        </w:rPr>
        <w:t>国家主管部门</w:t>
      </w:r>
      <w:r w:rsidRPr="00006BFE">
        <w:rPr>
          <w:rFonts w:ascii="SimSun" w:hAnsi="SimSun"/>
          <w:sz w:val="21"/>
          <w:szCs w:val="21"/>
          <w:lang w:val="fr-FR" w:eastAsia="zh-CN"/>
        </w:rPr>
        <w:t>（例如审计</w:t>
      </w:r>
      <w:r w:rsidRPr="00006BFE">
        <w:rPr>
          <w:rFonts w:ascii="SimSun" w:hAnsi="SimSun" w:hint="eastAsia"/>
          <w:sz w:val="21"/>
          <w:szCs w:val="21"/>
          <w:lang w:val="fr-FR" w:eastAsia="zh-CN"/>
        </w:rPr>
        <w:t>法院</w:t>
      </w:r>
      <w:r w:rsidRPr="00006BFE">
        <w:rPr>
          <w:rFonts w:ascii="SimSun" w:hAnsi="SimSun"/>
          <w:sz w:val="21"/>
          <w:szCs w:val="21"/>
          <w:lang w:val="fr-FR" w:eastAsia="zh-CN"/>
        </w:rPr>
        <w:t>）共同行使。</w:t>
      </w:r>
    </w:p>
    <w:p w:rsidR="007E4242" w:rsidRPr="00006BFE" w:rsidRDefault="007E4242"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val="fr-FR" w:eastAsia="zh-CN"/>
        </w:rPr>
      </w:pPr>
      <w:r w:rsidRPr="00006BFE">
        <w:rPr>
          <w:rFonts w:ascii="SimSun" w:hAnsi="SimSun"/>
          <w:sz w:val="21"/>
          <w:szCs w:val="21"/>
          <w:lang w:val="fr-FR" w:eastAsia="zh-CN"/>
        </w:rPr>
        <w:t>此外，欧洲法规还注意</w:t>
      </w:r>
      <w:r w:rsidR="00AE6600" w:rsidRPr="00006BFE">
        <w:rPr>
          <w:rFonts w:ascii="SimSun" w:hAnsi="SimSun" w:hint="eastAsia"/>
          <w:sz w:val="21"/>
          <w:szCs w:val="21"/>
          <w:lang w:val="fr-FR" w:eastAsia="zh-CN"/>
        </w:rPr>
        <w:t>确保将</w:t>
      </w:r>
      <w:r w:rsidRPr="00006BFE">
        <w:rPr>
          <w:rFonts w:ascii="SimSun" w:hAnsi="SimSun" w:hint="eastAsia"/>
          <w:sz w:val="21"/>
          <w:szCs w:val="21"/>
          <w:lang w:val="fr-FR" w:eastAsia="zh-CN"/>
        </w:rPr>
        <w:t>集体管理组织</w:t>
      </w:r>
      <w:r w:rsidRPr="00006BFE">
        <w:rPr>
          <w:rFonts w:ascii="SimSun" w:hAnsi="SimSun"/>
          <w:sz w:val="21"/>
          <w:szCs w:val="21"/>
          <w:lang w:val="fr-FR" w:eastAsia="zh-CN"/>
        </w:rPr>
        <w:t>的类别</w:t>
      </w:r>
      <w:r w:rsidR="00AE6600" w:rsidRPr="00006BFE">
        <w:rPr>
          <w:rFonts w:ascii="SimSun" w:hAnsi="SimSun" w:hint="eastAsia"/>
          <w:sz w:val="21"/>
          <w:szCs w:val="21"/>
          <w:lang w:val="fr-FR" w:eastAsia="zh-CN"/>
        </w:rPr>
        <w:t>区分开来</w:t>
      </w:r>
      <w:r w:rsidRPr="00006BFE">
        <w:rPr>
          <w:rFonts w:ascii="SimSun" w:hAnsi="SimSun"/>
          <w:sz w:val="21"/>
          <w:szCs w:val="21"/>
          <w:lang w:val="fr-FR" w:eastAsia="zh-CN"/>
        </w:rPr>
        <w:t>，上述指令将</w:t>
      </w:r>
      <w:r w:rsidRPr="00006BFE">
        <w:rPr>
          <w:rFonts w:ascii="SimSun" w:hAnsi="SimSun" w:hint="eastAsia"/>
          <w:sz w:val="21"/>
          <w:szCs w:val="21"/>
          <w:lang w:val="fr-FR" w:eastAsia="zh-CN"/>
        </w:rPr>
        <w:t>集体管理组织</w:t>
      </w:r>
      <w:r w:rsidRPr="00006BFE">
        <w:rPr>
          <w:rFonts w:ascii="SimSun" w:hAnsi="SimSun"/>
          <w:sz w:val="21"/>
          <w:szCs w:val="21"/>
          <w:lang w:val="fr-FR" w:eastAsia="zh-CN"/>
        </w:rPr>
        <w:t>定义为</w:t>
      </w:r>
      <w:r w:rsidRPr="00006BFE">
        <w:rPr>
          <w:rFonts w:ascii="SimSun" w:hAnsi="SimSun" w:hint="eastAsia"/>
          <w:sz w:val="21"/>
          <w:szCs w:val="21"/>
          <w:lang w:val="fr-FR" w:eastAsia="zh-CN"/>
        </w:rPr>
        <w:t>“</w:t>
      </w:r>
      <w:r w:rsidRPr="00006BFE">
        <w:rPr>
          <w:rFonts w:ascii="KaiTi" w:eastAsia="KaiTi" w:hAnsi="KaiTi"/>
          <w:sz w:val="21"/>
          <w:szCs w:val="21"/>
          <w:lang w:val="fr-FR" w:eastAsia="zh-CN"/>
        </w:rPr>
        <w:t>其唯一或主要目的是代表</w:t>
      </w:r>
      <w:r w:rsidR="00AE6600" w:rsidRPr="00006BFE">
        <w:rPr>
          <w:rFonts w:ascii="KaiTi" w:eastAsia="KaiTi" w:hAnsi="KaiTi" w:hint="eastAsia"/>
          <w:sz w:val="21"/>
          <w:szCs w:val="21"/>
          <w:lang w:val="fr-FR" w:eastAsia="zh-CN"/>
        </w:rPr>
        <w:t>多个</w:t>
      </w:r>
      <w:r w:rsidRPr="00006BFE">
        <w:rPr>
          <w:rFonts w:ascii="KaiTi" w:eastAsia="KaiTi" w:hAnsi="KaiTi"/>
          <w:sz w:val="21"/>
          <w:szCs w:val="21"/>
          <w:lang w:val="fr-FR" w:eastAsia="zh-CN"/>
        </w:rPr>
        <w:t>权利人管理版权（</w:t>
      </w:r>
      <w:r w:rsidRPr="00006BFE">
        <w:rPr>
          <w:rFonts w:ascii="KaiTi" w:eastAsia="KaiTi" w:hAnsi="KaiTi" w:cs="Calibri"/>
          <w:sz w:val="21"/>
          <w:szCs w:val="21"/>
          <w:lang w:val="fr-FR" w:eastAsia="zh-CN"/>
        </w:rPr>
        <w:t>……</w:t>
      </w:r>
      <w:r w:rsidRPr="00006BFE">
        <w:rPr>
          <w:rFonts w:ascii="KaiTi" w:eastAsia="KaiTi" w:hAnsi="KaiTi"/>
          <w:sz w:val="21"/>
          <w:szCs w:val="21"/>
          <w:lang w:val="fr-FR" w:eastAsia="zh-CN"/>
        </w:rPr>
        <w:t>），为</w:t>
      </w:r>
      <w:r w:rsidRPr="00006BFE">
        <w:rPr>
          <w:rFonts w:ascii="KaiTi" w:eastAsia="KaiTi" w:hAnsi="KaiTi" w:hint="eastAsia"/>
          <w:sz w:val="21"/>
          <w:szCs w:val="21"/>
          <w:lang w:val="fr-FR" w:eastAsia="zh-CN"/>
        </w:rPr>
        <w:t>其</w:t>
      </w:r>
      <w:r w:rsidRPr="00006BFE">
        <w:rPr>
          <w:rFonts w:ascii="KaiTi" w:eastAsia="KaiTi" w:hAnsi="KaiTi"/>
          <w:sz w:val="21"/>
          <w:szCs w:val="21"/>
          <w:lang w:val="fr-FR" w:eastAsia="zh-CN"/>
        </w:rPr>
        <w:t>集体利益服务（</w:t>
      </w:r>
      <w:r w:rsidRPr="00006BFE">
        <w:rPr>
          <w:rFonts w:ascii="KaiTi" w:eastAsia="KaiTi" w:hAnsi="KaiTi" w:hint="eastAsia"/>
          <w:sz w:val="21"/>
          <w:szCs w:val="21"/>
          <w:lang w:val="fr-FR" w:eastAsia="zh-CN"/>
        </w:rPr>
        <w:t>……</w:t>
      </w:r>
      <w:r w:rsidRPr="00006BFE">
        <w:rPr>
          <w:rFonts w:ascii="KaiTi" w:eastAsia="KaiTi" w:hAnsi="KaiTi"/>
          <w:sz w:val="21"/>
          <w:szCs w:val="21"/>
          <w:lang w:val="fr-FR" w:eastAsia="zh-CN"/>
        </w:rPr>
        <w:t>），并且</w:t>
      </w:r>
      <w:r w:rsidRPr="00006BFE">
        <w:rPr>
          <w:rFonts w:ascii="KaiTi" w:eastAsia="KaiTi" w:hAnsi="KaiTi" w:hint="eastAsia"/>
          <w:sz w:val="21"/>
          <w:szCs w:val="21"/>
          <w:lang w:val="fr-FR" w:eastAsia="zh-CN"/>
        </w:rPr>
        <w:t>（……）</w:t>
      </w:r>
      <w:r w:rsidRPr="00006BFE">
        <w:rPr>
          <w:rFonts w:ascii="KaiTi" w:eastAsia="KaiTi" w:hAnsi="KaiTi"/>
          <w:sz w:val="21"/>
          <w:szCs w:val="21"/>
          <w:lang w:val="fr-FR" w:eastAsia="zh-CN"/>
        </w:rPr>
        <w:t>[是]</w:t>
      </w:r>
      <w:r w:rsidR="00AE6600" w:rsidRPr="00006BFE">
        <w:rPr>
          <w:rFonts w:ascii="KaiTi" w:eastAsia="KaiTi" w:hAnsi="KaiTi" w:hint="eastAsia"/>
          <w:b/>
          <w:sz w:val="21"/>
          <w:szCs w:val="21"/>
          <w:lang w:val="fr-FR" w:eastAsia="zh-CN"/>
        </w:rPr>
        <w:t>在</w:t>
      </w:r>
      <w:r w:rsidRPr="00006BFE">
        <w:rPr>
          <w:rFonts w:ascii="KaiTi" w:eastAsia="KaiTi" w:hAnsi="KaiTi"/>
          <w:b/>
          <w:sz w:val="21"/>
          <w:szCs w:val="21"/>
          <w:lang w:val="fr-FR" w:eastAsia="zh-CN"/>
        </w:rPr>
        <w:t>非营利性的</w:t>
      </w:r>
      <w:r w:rsidR="00AE6600" w:rsidRPr="00006BFE">
        <w:rPr>
          <w:rFonts w:ascii="KaiTi" w:eastAsia="KaiTi" w:hAnsi="KaiTi" w:hint="eastAsia"/>
          <w:b/>
          <w:sz w:val="21"/>
          <w:szCs w:val="21"/>
          <w:lang w:val="fr-FR" w:eastAsia="zh-CN"/>
        </w:rPr>
        <w:t>基础上</w:t>
      </w:r>
      <w:r w:rsidRPr="00006BFE">
        <w:rPr>
          <w:rFonts w:ascii="KaiTi" w:eastAsia="KaiTi" w:hAnsi="KaiTi" w:hint="eastAsia"/>
          <w:sz w:val="21"/>
          <w:szCs w:val="21"/>
          <w:lang w:val="fr-FR" w:eastAsia="zh-CN"/>
        </w:rPr>
        <w:t>组织</w:t>
      </w:r>
      <w:r w:rsidR="00AE6600" w:rsidRPr="00006BFE">
        <w:rPr>
          <w:rFonts w:ascii="KaiTi" w:eastAsia="KaiTi" w:hAnsi="KaiTi" w:hint="eastAsia"/>
          <w:sz w:val="21"/>
          <w:szCs w:val="21"/>
          <w:lang w:val="fr-FR" w:eastAsia="zh-CN"/>
        </w:rPr>
        <w:t>起来的”组织</w:t>
      </w:r>
      <w:r w:rsidRPr="00006BFE">
        <w:rPr>
          <w:rFonts w:ascii="KaiTi" w:eastAsia="KaiTi" w:hAnsi="KaiTi"/>
          <w:sz w:val="21"/>
          <w:szCs w:val="21"/>
          <w:lang w:val="fr-FR" w:eastAsia="zh-CN"/>
        </w:rPr>
        <w:t>，</w:t>
      </w:r>
      <w:r w:rsidR="00AE6600" w:rsidRPr="00006BFE">
        <w:rPr>
          <w:rFonts w:ascii="SimSun" w:hAnsi="SimSun" w:hint="eastAsia"/>
          <w:sz w:val="21"/>
          <w:szCs w:val="21"/>
          <w:lang w:val="fr-FR" w:eastAsia="zh-CN"/>
        </w:rPr>
        <w:t>而被称为“独立管理实体”的类别被</w:t>
      </w:r>
      <w:r w:rsidRPr="00006BFE">
        <w:rPr>
          <w:rFonts w:ascii="SimSun" w:hAnsi="SimSun"/>
          <w:sz w:val="21"/>
          <w:szCs w:val="21"/>
          <w:lang w:val="fr-FR" w:eastAsia="zh-CN"/>
        </w:rPr>
        <w:t>定义为</w:t>
      </w:r>
      <w:r w:rsidRPr="00006BFE">
        <w:rPr>
          <w:rFonts w:ascii="KaiTi" w:eastAsia="KaiTi" w:hAnsi="KaiTi" w:hint="eastAsia"/>
          <w:sz w:val="21"/>
          <w:szCs w:val="21"/>
          <w:lang w:val="fr-FR" w:eastAsia="zh-CN"/>
        </w:rPr>
        <w:t>具有相同目的但“不为权利人所拥有或控制，并且（……）[是]</w:t>
      </w:r>
      <w:r w:rsidR="00AE6600" w:rsidRPr="00006BFE">
        <w:rPr>
          <w:rFonts w:ascii="KaiTi" w:eastAsia="KaiTi" w:hAnsi="KaiTi" w:hint="eastAsia"/>
          <w:sz w:val="21"/>
          <w:szCs w:val="21"/>
          <w:lang w:val="fr-FR" w:eastAsia="zh-CN"/>
        </w:rPr>
        <w:t>在</w:t>
      </w:r>
      <w:r w:rsidRPr="00006BFE">
        <w:rPr>
          <w:rFonts w:ascii="KaiTi" w:eastAsia="KaiTi" w:hAnsi="KaiTi" w:hint="eastAsia"/>
          <w:sz w:val="21"/>
          <w:szCs w:val="21"/>
          <w:lang w:val="fr-FR" w:eastAsia="zh-CN"/>
        </w:rPr>
        <w:t>营利性</w:t>
      </w:r>
      <w:r w:rsidR="00AE6600" w:rsidRPr="00006BFE">
        <w:rPr>
          <w:rFonts w:ascii="KaiTi" w:eastAsia="KaiTi" w:hAnsi="KaiTi" w:hint="eastAsia"/>
          <w:sz w:val="21"/>
          <w:szCs w:val="21"/>
          <w:lang w:val="fr-FR" w:eastAsia="zh-CN"/>
        </w:rPr>
        <w:t>基础上组织起来</w:t>
      </w:r>
      <w:r w:rsidRPr="00006BFE">
        <w:rPr>
          <w:rFonts w:ascii="KaiTi" w:eastAsia="KaiTi" w:hAnsi="KaiTi" w:hint="eastAsia"/>
          <w:sz w:val="21"/>
          <w:szCs w:val="21"/>
          <w:lang w:val="fr-FR" w:eastAsia="zh-CN"/>
        </w:rPr>
        <w:t>的”组织</w:t>
      </w:r>
      <w:r w:rsidRPr="00006BFE">
        <w:rPr>
          <w:rFonts w:ascii="SimSun" w:hAnsi="SimSun" w:hint="eastAsia"/>
          <w:sz w:val="21"/>
          <w:szCs w:val="21"/>
          <w:lang w:val="fr-FR" w:eastAsia="zh-CN"/>
        </w:rPr>
        <w:t>。</w:t>
      </w:r>
      <w:r w:rsidRPr="00006BFE">
        <w:rPr>
          <w:rFonts w:ascii="SimSun" w:hAnsi="SimSun"/>
          <w:sz w:val="21"/>
          <w:szCs w:val="21"/>
          <w:lang w:val="fr-FR" w:eastAsia="zh-CN"/>
        </w:rPr>
        <w:t>因此</w:t>
      </w:r>
      <w:r w:rsidR="00AE6600" w:rsidRPr="00006BFE">
        <w:rPr>
          <w:rFonts w:ascii="SimSun" w:hAnsi="SimSun" w:hint="eastAsia"/>
          <w:sz w:val="21"/>
          <w:szCs w:val="21"/>
          <w:lang w:val="fr-FR" w:eastAsia="zh-CN"/>
        </w:rPr>
        <w:t>明确规定了</w:t>
      </w:r>
      <w:r w:rsidRPr="00006BFE">
        <w:rPr>
          <w:rFonts w:ascii="SimSun" w:hAnsi="SimSun" w:hint="eastAsia"/>
          <w:b/>
          <w:sz w:val="21"/>
          <w:szCs w:val="21"/>
          <w:lang w:val="fr-FR" w:eastAsia="zh-CN"/>
        </w:rPr>
        <w:t>收取</w:t>
      </w:r>
      <w:r w:rsidRPr="00006BFE">
        <w:rPr>
          <w:rFonts w:ascii="SimSun" w:hAnsi="SimSun"/>
          <w:b/>
          <w:sz w:val="21"/>
          <w:szCs w:val="21"/>
          <w:lang w:val="fr-FR" w:eastAsia="zh-CN"/>
        </w:rPr>
        <w:t>版权（包括</w:t>
      </w:r>
      <w:r w:rsidRPr="00006BFE">
        <w:rPr>
          <w:rFonts w:ascii="SimSun" w:hAnsi="SimSun" w:hint="eastAsia"/>
          <w:b/>
          <w:sz w:val="21"/>
          <w:szCs w:val="21"/>
          <w:lang w:val="fr-FR" w:eastAsia="zh-CN"/>
        </w:rPr>
        <w:t>追续</w:t>
      </w:r>
      <w:r w:rsidRPr="00006BFE">
        <w:rPr>
          <w:rFonts w:ascii="SimSun" w:hAnsi="SimSun"/>
          <w:b/>
          <w:sz w:val="21"/>
          <w:szCs w:val="21"/>
          <w:lang w:val="fr-FR" w:eastAsia="zh-CN"/>
        </w:rPr>
        <w:t>权）</w:t>
      </w:r>
      <w:r w:rsidRPr="00006BFE">
        <w:rPr>
          <w:rFonts w:ascii="SimSun" w:hAnsi="SimSun" w:hint="eastAsia"/>
          <w:b/>
          <w:sz w:val="21"/>
          <w:szCs w:val="21"/>
          <w:lang w:val="fr-FR" w:eastAsia="zh-CN"/>
        </w:rPr>
        <w:t>使用费的集体管理组织</w:t>
      </w:r>
      <w:r w:rsidRPr="00006BFE">
        <w:rPr>
          <w:rFonts w:ascii="SimSun" w:hAnsi="SimSun"/>
          <w:b/>
          <w:sz w:val="21"/>
          <w:szCs w:val="21"/>
          <w:lang w:val="fr-FR" w:eastAsia="zh-CN"/>
        </w:rPr>
        <w:t>的活动不是</w:t>
      </w:r>
      <w:r w:rsidR="00AE6600" w:rsidRPr="00006BFE">
        <w:rPr>
          <w:rFonts w:ascii="SimSun" w:hAnsi="SimSun" w:hint="eastAsia"/>
          <w:b/>
          <w:sz w:val="21"/>
          <w:szCs w:val="21"/>
          <w:lang w:val="fr-FR" w:eastAsia="zh-CN"/>
        </w:rPr>
        <w:t>为商业目的</w:t>
      </w:r>
      <w:r w:rsidRPr="00006BFE">
        <w:rPr>
          <w:rFonts w:ascii="SimSun" w:hAnsi="SimSun" w:hint="eastAsia"/>
          <w:b/>
          <w:sz w:val="21"/>
          <w:szCs w:val="21"/>
          <w:lang w:val="fr-FR" w:eastAsia="zh-CN"/>
        </w:rPr>
        <w:t>，</w:t>
      </w:r>
      <w:r w:rsidRPr="00006BFE">
        <w:rPr>
          <w:rFonts w:ascii="SimSun" w:hAnsi="SimSun"/>
          <w:b/>
          <w:sz w:val="21"/>
          <w:szCs w:val="21"/>
          <w:lang w:val="fr-FR" w:eastAsia="zh-CN"/>
        </w:rPr>
        <w:t>与其他权利管理实体</w:t>
      </w:r>
      <w:r w:rsidR="00AE6600" w:rsidRPr="00006BFE">
        <w:rPr>
          <w:rFonts w:ascii="SimSun" w:hAnsi="SimSun" w:hint="eastAsia"/>
          <w:b/>
          <w:sz w:val="21"/>
          <w:szCs w:val="21"/>
          <w:lang w:val="fr-FR" w:eastAsia="zh-CN"/>
        </w:rPr>
        <w:t>相反</w:t>
      </w:r>
      <w:r w:rsidRPr="00006BFE">
        <w:rPr>
          <w:rFonts w:ascii="SimSun" w:hAnsi="SimSun"/>
          <w:sz w:val="21"/>
          <w:szCs w:val="21"/>
          <w:lang w:val="fr-FR" w:eastAsia="zh-CN"/>
        </w:rPr>
        <w:t>。</w:t>
      </w:r>
    </w:p>
    <w:p w:rsidR="007E4242" w:rsidRPr="00006BFE" w:rsidRDefault="007E4242" w:rsidP="00EE69C2">
      <w:pPr>
        <w:keepNext/>
        <w:overflowPunct w:val="0"/>
        <w:spacing w:afterLines="50" w:after="120" w:line="340" w:lineRule="atLeast"/>
        <w:jc w:val="both"/>
        <w:rPr>
          <w:rFonts w:ascii="SimSun" w:hAnsi="SimSun"/>
          <w:sz w:val="21"/>
          <w:szCs w:val="21"/>
          <w:u w:val="single"/>
          <w:lang w:val="fr-FR"/>
        </w:rPr>
      </w:pPr>
      <w:r w:rsidRPr="00006BFE">
        <w:rPr>
          <w:rFonts w:ascii="SimSun" w:hAnsi="SimSun"/>
          <w:sz w:val="21"/>
          <w:szCs w:val="21"/>
          <w:u w:val="single"/>
          <w:lang w:val="fr-FR"/>
        </w:rPr>
        <w:t>受益人不明的情况下</w:t>
      </w:r>
      <w:r w:rsidRPr="00006BFE">
        <w:rPr>
          <w:rFonts w:ascii="SimSun" w:hAnsi="SimSun" w:hint="eastAsia"/>
          <w:sz w:val="21"/>
          <w:szCs w:val="21"/>
          <w:u w:val="single"/>
          <w:lang w:val="fr-FR"/>
        </w:rPr>
        <w:t>追续</w:t>
      </w:r>
      <w:r w:rsidRPr="00006BFE">
        <w:rPr>
          <w:rFonts w:ascii="SimSun" w:hAnsi="SimSun"/>
          <w:sz w:val="21"/>
          <w:szCs w:val="21"/>
          <w:u w:val="single"/>
          <w:lang w:val="fr-FR"/>
        </w:rPr>
        <w:t>权的分配</w:t>
      </w:r>
    </w:p>
    <w:p w:rsidR="007E4242" w:rsidRPr="00006BFE" w:rsidRDefault="000D5370"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val="fr-FR" w:eastAsia="zh-CN"/>
        </w:rPr>
      </w:pPr>
      <w:r w:rsidRPr="00006BFE">
        <w:rPr>
          <w:rFonts w:ascii="SimSun" w:hAnsi="SimSun" w:hint="eastAsia"/>
          <w:sz w:val="21"/>
          <w:szCs w:val="21"/>
          <w:lang w:val="fr-FR" w:eastAsia="zh-CN"/>
        </w:rPr>
        <w:t>一些国家在</w:t>
      </w:r>
      <w:r w:rsidR="007E4242" w:rsidRPr="00006BFE">
        <w:rPr>
          <w:rFonts w:ascii="SimSun" w:hAnsi="SimSun" w:hint="eastAsia"/>
          <w:sz w:val="21"/>
          <w:szCs w:val="21"/>
          <w:lang w:val="fr-FR" w:eastAsia="zh-CN"/>
        </w:rPr>
        <w:t>已收取</w:t>
      </w:r>
      <w:r w:rsidR="007E4242" w:rsidRPr="00006BFE">
        <w:rPr>
          <w:rFonts w:ascii="SimSun" w:hAnsi="SimSun"/>
          <w:sz w:val="21"/>
          <w:szCs w:val="21"/>
          <w:lang w:val="fr-FR" w:eastAsia="zh-CN"/>
        </w:rPr>
        <w:t>版权（</w:t>
      </w:r>
      <w:r w:rsidR="007E4242" w:rsidRPr="00006BFE">
        <w:rPr>
          <w:rFonts w:ascii="SimSun" w:hAnsi="SimSun" w:hint="eastAsia"/>
          <w:sz w:val="21"/>
          <w:szCs w:val="21"/>
          <w:lang w:val="fr-FR" w:eastAsia="zh-CN"/>
        </w:rPr>
        <w:t>追续</w:t>
      </w:r>
      <w:r w:rsidR="007E4242" w:rsidRPr="00006BFE">
        <w:rPr>
          <w:rFonts w:ascii="SimSun" w:hAnsi="SimSun"/>
          <w:sz w:val="21"/>
          <w:szCs w:val="21"/>
          <w:lang w:val="fr-FR" w:eastAsia="zh-CN"/>
        </w:rPr>
        <w:t>权、复制权、表演权等</w:t>
      </w:r>
      <w:r w:rsidRPr="00006BFE">
        <w:rPr>
          <w:rFonts w:ascii="SimSun" w:hAnsi="SimSun" w:hint="eastAsia"/>
          <w:sz w:val="21"/>
          <w:szCs w:val="21"/>
          <w:lang w:val="fr-FR" w:eastAsia="zh-CN"/>
        </w:rPr>
        <w:t>产生的</w:t>
      </w:r>
      <w:r w:rsidR="007E4242" w:rsidRPr="00006BFE">
        <w:rPr>
          <w:rFonts w:ascii="SimSun" w:hAnsi="SimSun"/>
          <w:sz w:val="21"/>
          <w:szCs w:val="21"/>
          <w:lang w:val="fr-FR" w:eastAsia="zh-CN"/>
        </w:rPr>
        <w:t>）</w:t>
      </w:r>
      <w:r w:rsidR="007E4242" w:rsidRPr="00006BFE">
        <w:rPr>
          <w:rFonts w:ascii="SimSun" w:hAnsi="SimSun" w:hint="eastAsia"/>
          <w:sz w:val="21"/>
          <w:szCs w:val="21"/>
          <w:lang w:val="fr-FR" w:eastAsia="zh-CN"/>
        </w:rPr>
        <w:t>使用费</w:t>
      </w:r>
      <w:r w:rsidR="007E4242" w:rsidRPr="00006BFE">
        <w:rPr>
          <w:rFonts w:ascii="SimSun" w:hAnsi="SimSun"/>
          <w:sz w:val="21"/>
          <w:szCs w:val="21"/>
          <w:lang w:val="fr-FR" w:eastAsia="zh-CN"/>
        </w:rPr>
        <w:t>但因各种原因无法分配时，</w:t>
      </w:r>
      <w:r w:rsidRPr="00006BFE">
        <w:rPr>
          <w:rFonts w:ascii="SimSun" w:hAnsi="SimSun"/>
          <w:sz w:val="21"/>
          <w:szCs w:val="21"/>
          <w:lang w:val="fr-FR" w:eastAsia="zh-CN"/>
        </w:rPr>
        <w:t>找到了解决办法并</w:t>
      </w:r>
      <w:r w:rsidRPr="00006BFE">
        <w:rPr>
          <w:rFonts w:ascii="SimSun" w:hAnsi="SimSun" w:hint="eastAsia"/>
          <w:sz w:val="21"/>
          <w:szCs w:val="21"/>
          <w:lang w:val="fr-FR" w:eastAsia="zh-CN"/>
        </w:rPr>
        <w:t>作出</w:t>
      </w:r>
      <w:r w:rsidR="007E4242" w:rsidRPr="00006BFE">
        <w:rPr>
          <w:rFonts w:ascii="SimSun" w:hAnsi="SimSun"/>
          <w:sz w:val="21"/>
          <w:szCs w:val="21"/>
          <w:lang w:val="fr-FR" w:eastAsia="zh-CN"/>
        </w:rPr>
        <w:t>了具体</w:t>
      </w:r>
      <w:r w:rsidRPr="00006BFE">
        <w:rPr>
          <w:rFonts w:ascii="SimSun" w:hAnsi="SimSun" w:hint="eastAsia"/>
          <w:sz w:val="21"/>
          <w:szCs w:val="21"/>
          <w:lang w:val="fr-FR" w:eastAsia="zh-CN"/>
        </w:rPr>
        <w:t>规定</w:t>
      </w:r>
      <w:r w:rsidR="007E4242" w:rsidRPr="00006BFE">
        <w:rPr>
          <w:rFonts w:ascii="SimSun" w:hAnsi="SimSun"/>
          <w:sz w:val="21"/>
          <w:szCs w:val="21"/>
          <w:lang w:val="fr-FR" w:eastAsia="zh-CN"/>
        </w:rPr>
        <w:t>。</w:t>
      </w:r>
    </w:p>
    <w:p w:rsidR="007E4242" w:rsidRPr="00006BFE" w:rsidRDefault="007E4242"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val="fr-FR" w:eastAsia="zh-CN"/>
        </w:rPr>
      </w:pPr>
      <w:r w:rsidRPr="00006BFE">
        <w:rPr>
          <w:rFonts w:ascii="SimSun" w:hAnsi="SimSun"/>
          <w:sz w:val="21"/>
          <w:szCs w:val="21"/>
          <w:lang w:val="fr-FR" w:eastAsia="zh-CN"/>
        </w:rPr>
        <w:t>例如，在</w:t>
      </w:r>
      <w:r w:rsidRPr="00006BFE">
        <w:rPr>
          <w:rFonts w:ascii="SimSun" w:hAnsi="SimSun" w:hint="eastAsia"/>
          <w:sz w:val="21"/>
          <w:szCs w:val="21"/>
          <w:lang w:val="fr-FR" w:eastAsia="zh-CN"/>
        </w:rPr>
        <w:t>联合王国</w:t>
      </w:r>
      <w:r w:rsidRPr="00006BFE">
        <w:rPr>
          <w:rFonts w:ascii="SimSun" w:hAnsi="SimSun"/>
          <w:sz w:val="21"/>
          <w:szCs w:val="21"/>
          <w:lang w:val="fr-FR" w:eastAsia="zh-CN"/>
        </w:rPr>
        <w:t>，</w:t>
      </w:r>
      <w:r w:rsidRPr="00006BFE">
        <w:rPr>
          <w:rFonts w:ascii="SimSun" w:hAnsi="SimSun" w:hint="eastAsia"/>
          <w:sz w:val="21"/>
          <w:szCs w:val="21"/>
          <w:lang w:val="fr-FR" w:eastAsia="zh-CN"/>
        </w:rPr>
        <w:t>该国的集体管理组织</w:t>
      </w:r>
      <w:r w:rsidRPr="00006BFE">
        <w:rPr>
          <w:rFonts w:ascii="SimSun" w:hAnsi="SimSun"/>
          <w:sz w:val="21"/>
          <w:szCs w:val="21"/>
          <w:lang w:val="fr-FR" w:eastAsia="zh-CN"/>
        </w:rPr>
        <w:t>有六年的时间来寻找</w:t>
      </w:r>
      <w:r w:rsidRPr="00006BFE">
        <w:rPr>
          <w:rFonts w:ascii="SimSun" w:hAnsi="SimSun" w:hint="eastAsia"/>
          <w:sz w:val="21"/>
          <w:szCs w:val="21"/>
          <w:lang w:val="fr-FR" w:eastAsia="zh-CN"/>
        </w:rPr>
        <w:t>其</w:t>
      </w:r>
      <w:r w:rsidRPr="00006BFE">
        <w:rPr>
          <w:rFonts w:ascii="SimSun" w:hAnsi="SimSun"/>
          <w:sz w:val="21"/>
          <w:szCs w:val="21"/>
          <w:lang w:val="fr-FR" w:eastAsia="zh-CN"/>
        </w:rPr>
        <w:t>在强制集体管理下所</w:t>
      </w:r>
      <w:r w:rsidRPr="00006BFE">
        <w:rPr>
          <w:rFonts w:ascii="SimSun" w:hAnsi="SimSun" w:hint="eastAsia"/>
          <w:sz w:val="21"/>
          <w:szCs w:val="21"/>
          <w:lang w:val="fr-FR" w:eastAsia="zh-CN"/>
        </w:rPr>
        <w:t>收取</w:t>
      </w:r>
      <w:r w:rsidRPr="00006BFE">
        <w:rPr>
          <w:rFonts w:ascii="SimSun" w:hAnsi="SimSun"/>
          <w:sz w:val="21"/>
          <w:szCs w:val="21"/>
          <w:lang w:val="fr-FR" w:eastAsia="zh-CN"/>
        </w:rPr>
        <w:t>的</w:t>
      </w:r>
      <w:r w:rsidRPr="00006BFE">
        <w:rPr>
          <w:rFonts w:ascii="SimSun" w:hAnsi="SimSun" w:hint="eastAsia"/>
          <w:sz w:val="21"/>
          <w:szCs w:val="21"/>
          <w:lang w:val="fr-FR" w:eastAsia="zh-CN"/>
        </w:rPr>
        <w:t>追续</w:t>
      </w:r>
      <w:r w:rsidRPr="00006BFE">
        <w:rPr>
          <w:rFonts w:ascii="SimSun" w:hAnsi="SimSun"/>
          <w:sz w:val="21"/>
          <w:szCs w:val="21"/>
          <w:lang w:val="fr-FR" w:eastAsia="zh-CN"/>
        </w:rPr>
        <w:t>权</w:t>
      </w:r>
      <w:r w:rsidRPr="00006BFE">
        <w:rPr>
          <w:rFonts w:ascii="SimSun" w:hAnsi="SimSun" w:hint="eastAsia"/>
          <w:sz w:val="21"/>
          <w:szCs w:val="21"/>
          <w:lang w:val="fr-FR" w:eastAsia="zh-CN"/>
        </w:rPr>
        <w:t>款项</w:t>
      </w:r>
      <w:r w:rsidR="00E50AF1" w:rsidRPr="00006BFE">
        <w:rPr>
          <w:rFonts w:ascii="SimSun" w:hAnsi="SimSun"/>
          <w:sz w:val="21"/>
          <w:szCs w:val="21"/>
          <w:lang w:val="fr-FR" w:eastAsia="zh-CN"/>
        </w:rPr>
        <w:t>的受益人。</w:t>
      </w:r>
      <w:r w:rsidR="00E50AF1" w:rsidRPr="00006BFE">
        <w:rPr>
          <w:rFonts w:ascii="SimSun" w:hAnsi="SimSun" w:hint="eastAsia"/>
          <w:sz w:val="21"/>
          <w:szCs w:val="21"/>
          <w:lang w:val="fr-FR" w:eastAsia="zh-CN"/>
        </w:rPr>
        <w:t>期限届满后</w:t>
      </w:r>
      <w:r w:rsidRPr="00006BFE">
        <w:rPr>
          <w:rFonts w:ascii="SimSun" w:hAnsi="SimSun"/>
          <w:sz w:val="21"/>
          <w:szCs w:val="21"/>
          <w:lang w:val="fr-FR" w:eastAsia="zh-CN"/>
        </w:rPr>
        <w:t>，例如，</w:t>
      </w:r>
      <w:r w:rsidR="009A090D" w:rsidRPr="009A090D">
        <w:rPr>
          <w:rFonts w:ascii="SimSun" w:hAnsi="SimSun" w:hint="eastAsia"/>
          <w:sz w:val="21"/>
          <w:szCs w:val="21"/>
          <w:lang w:val="fr-FR" w:eastAsia="zh-CN"/>
        </w:rPr>
        <w:t>设计及艺术家版权协会</w:t>
      </w:r>
      <w:r w:rsidR="009A090D">
        <w:rPr>
          <w:rFonts w:ascii="SimSun" w:hAnsi="SimSun" w:hint="eastAsia"/>
          <w:sz w:val="21"/>
          <w:szCs w:val="21"/>
          <w:lang w:val="fr-FR" w:eastAsia="zh-CN"/>
        </w:rPr>
        <w:t>（</w:t>
      </w:r>
      <w:r w:rsidRPr="00006BFE">
        <w:rPr>
          <w:rFonts w:ascii="SimSun" w:hAnsi="SimSun"/>
          <w:sz w:val="21"/>
          <w:szCs w:val="21"/>
          <w:lang w:val="fr-FR" w:eastAsia="zh-CN"/>
        </w:rPr>
        <w:t>DACS</w:t>
      </w:r>
      <w:r w:rsidR="009A090D">
        <w:rPr>
          <w:rFonts w:ascii="SimSun" w:hAnsi="SimSun" w:hint="eastAsia"/>
          <w:sz w:val="21"/>
          <w:szCs w:val="21"/>
          <w:lang w:val="fr-FR" w:eastAsia="zh-CN"/>
        </w:rPr>
        <w:t>）</w:t>
      </w:r>
      <w:r w:rsidRPr="00006BFE">
        <w:rPr>
          <w:rFonts w:ascii="SimSun" w:hAnsi="SimSun"/>
          <w:sz w:val="21"/>
          <w:szCs w:val="21"/>
          <w:lang w:val="fr-FR" w:eastAsia="zh-CN"/>
        </w:rPr>
        <w:t>作为</w:t>
      </w:r>
      <w:r w:rsidRPr="00006BFE">
        <w:rPr>
          <w:rFonts w:ascii="SimSun" w:hAnsi="SimSun" w:hint="eastAsia"/>
          <w:sz w:val="21"/>
          <w:szCs w:val="21"/>
          <w:lang w:val="fr-FR" w:eastAsia="zh-CN"/>
        </w:rPr>
        <w:t>联合王国</w:t>
      </w:r>
      <w:r w:rsidRPr="00006BFE">
        <w:rPr>
          <w:rFonts w:ascii="SimSun" w:hAnsi="SimSun"/>
          <w:sz w:val="21"/>
          <w:szCs w:val="21"/>
          <w:lang w:val="fr-FR" w:eastAsia="zh-CN"/>
        </w:rPr>
        <w:t>的</w:t>
      </w:r>
      <w:r w:rsidRPr="00006BFE">
        <w:rPr>
          <w:rFonts w:ascii="SimSun" w:hAnsi="SimSun" w:hint="eastAsia"/>
          <w:sz w:val="21"/>
          <w:szCs w:val="21"/>
          <w:lang w:val="fr-FR" w:eastAsia="zh-CN"/>
        </w:rPr>
        <w:t>集体管理组织</w:t>
      </w:r>
      <w:r w:rsidRPr="00006BFE">
        <w:rPr>
          <w:rFonts w:ascii="SimSun" w:hAnsi="SimSun"/>
          <w:sz w:val="21"/>
          <w:szCs w:val="21"/>
          <w:lang w:val="fr-FR" w:eastAsia="zh-CN"/>
        </w:rPr>
        <w:t>，根据适用的当地法规，在年度大会上将这些款项的用途提交给其</w:t>
      </w:r>
      <w:r w:rsidRPr="00006BFE">
        <w:rPr>
          <w:rFonts w:ascii="SimSun" w:hAnsi="SimSun" w:hint="eastAsia"/>
          <w:sz w:val="21"/>
          <w:szCs w:val="21"/>
          <w:lang w:val="fr-FR" w:eastAsia="zh-CN"/>
        </w:rPr>
        <w:t>会</w:t>
      </w:r>
      <w:r w:rsidRPr="00006BFE">
        <w:rPr>
          <w:rFonts w:ascii="SimSun" w:hAnsi="SimSun"/>
          <w:sz w:val="21"/>
          <w:szCs w:val="21"/>
          <w:lang w:val="fr-FR" w:eastAsia="zh-CN"/>
        </w:rPr>
        <w:t>员</w:t>
      </w:r>
      <w:r w:rsidR="00E50AF1" w:rsidRPr="00006BFE">
        <w:rPr>
          <w:rFonts w:ascii="SimSun" w:hAnsi="SimSun" w:hint="eastAsia"/>
          <w:sz w:val="21"/>
          <w:szCs w:val="21"/>
          <w:lang w:val="fr-FR" w:eastAsia="zh-CN"/>
        </w:rPr>
        <w:t>投票</w:t>
      </w:r>
      <w:r w:rsidRPr="00006BFE">
        <w:rPr>
          <w:rFonts w:ascii="SimSun" w:hAnsi="SimSun"/>
          <w:sz w:val="21"/>
          <w:szCs w:val="21"/>
          <w:lang w:val="fr-FR" w:eastAsia="zh-CN"/>
        </w:rPr>
        <w:t>表决。在过去，</w:t>
      </w:r>
      <w:r w:rsidRPr="00006BFE">
        <w:rPr>
          <w:rFonts w:ascii="SimSun" w:hAnsi="SimSun"/>
          <w:sz w:val="21"/>
          <w:szCs w:val="21"/>
          <w:lang w:val="fr-FR" w:eastAsia="zh-CN"/>
        </w:rPr>
        <w:t>DACS</w:t>
      </w:r>
      <w:r w:rsidRPr="00006BFE">
        <w:rPr>
          <w:rFonts w:ascii="SimSun" w:hAnsi="SimSun" w:hint="eastAsia"/>
          <w:sz w:val="21"/>
          <w:szCs w:val="21"/>
          <w:lang w:val="fr-FR" w:eastAsia="zh-CN"/>
        </w:rPr>
        <w:t>会</w:t>
      </w:r>
      <w:r w:rsidRPr="00006BFE">
        <w:rPr>
          <w:rFonts w:ascii="SimSun" w:hAnsi="SimSun"/>
          <w:sz w:val="21"/>
          <w:szCs w:val="21"/>
          <w:lang w:val="fr-FR" w:eastAsia="zh-CN"/>
        </w:rPr>
        <w:t>员投票决定</w:t>
      </w:r>
      <w:r w:rsidRPr="00006BFE">
        <w:rPr>
          <w:rFonts w:ascii="SimSun" w:hAnsi="SimSun"/>
          <w:b/>
          <w:sz w:val="21"/>
          <w:szCs w:val="21"/>
          <w:lang w:val="fr-FR" w:eastAsia="zh-CN"/>
        </w:rPr>
        <w:t>将这些钱返还给最初</w:t>
      </w:r>
      <w:r w:rsidR="00BD7A7D" w:rsidRPr="00006BFE">
        <w:rPr>
          <w:rFonts w:ascii="SimSun" w:hAnsi="SimSun" w:hint="eastAsia"/>
          <w:b/>
          <w:sz w:val="21"/>
          <w:szCs w:val="21"/>
          <w:lang w:val="fr-FR" w:eastAsia="zh-CN"/>
        </w:rPr>
        <w:t>收到</w:t>
      </w:r>
      <w:r w:rsidRPr="00006BFE">
        <w:rPr>
          <w:rFonts w:ascii="SimSun" w:hAnsi="SimSun"/>
          <w:b/>
          <w:sz w:val="21"/>
          <w:szCs w:val="21"/>
          <w:lang w:val="fr-FR" w:eastAsia="zh-CN"/>
        </w:rPr>
        <w:t>这些</w:t>
      </w:r>
      <w:r w:rsidRPr="00006BFE">
        <w:rPr>
          <w:rFonts w:ascii="SimSun" w:hAnsi="SimSun" w:hint="eastAsia"/>
          <w:b/>
          <w:sz w:val="21"/>
          <w:szCs w:val="21"/>
          <w:lang w:val="fr-FR" w:eastAsia="zh-CN"/>
        </w:rPr>
        <w:t>费用</w:t>
      </w:r>
      <w:r w:rsidRPr="00006BFE">
        <w:rPr>
          <w:rFonts w:ascii="SimSun" w:hAnsi="SimSun"/>
          <w:b/>
          <w:sz w:val="21"/>
          <w:szCs w:val="21"/>
          <w:lang w:val="fr-FR" w:eastAsia="zh-CN"/>
        </w:rPr>
        <w:t>的艺术市场专业人</w:t>
      </w:r>
      <w:r w:rsidRPr="00006BFE">
        <w:rPr>
          <w:rFonts w:ascii="SimSun" w:hAnsi="SimSun" w:hint="eastAsia"/>
          <w:b/>
          <w:sz w:val="21"/>
          <w:szCs w:val="21"/>
          <w:lang w:val="fr-FR" w:eastAsia="zh-CN"/>
        </w:rPr>
        <w:t>员</w:t>
      </w:r>
      <w:r w:rsidRPr="00006BFE">
        <w:rPr>
          <w:rFonts w:ascii="SimSun" w:hAnsi="SimSun"/>
          <w:sz w:val="21"/>
          <w:szCs w:val="21"/>
          <w:lang w:val="fr-FR" w:eastAsia="zh-CN"/>
        </w:rPr>
        <w:t>。</w:t>
      </w:r>
    </w:p>
    <w:p w:rsidR="007E4242" w:rsidRPr="00006BFE" w:rsidRDefault="007E4242"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val="fr-FR" w:eastAsia="zh-CN"/>
        </w:rPr>
      </w:pPr>
      <w:r w:rsidRPr="00006BFE">
        <w:rPr>
          <w:rFonts w:ascii="SimSun" w:hAnsi="SimSun"/>
          <w:sz w:val="21"/>
          <w:szCs w:val="21"/>
          <w:lang w:val="fr-FR" w:eastAsia="zh-CN"/>
        </w:rPr>
        <w:t>在西班牙，自</w:t>
      </w:r>
      <w:r w:rsidRPr="00006BFE">
        <w:rPr>
          <w:rFonts w:ascii="SimSun" w:hAnsi="SimSun"/>
          <w:sz w:val="21"/>
          <w:szCs w:val="21"/>
          <w:lang w:val="fr-FR" w:eastAsia="zh-CN"/>
        </w:rPr>
        <w:t>2019</w:t>
      </w:r>
      <w:r w:rsidRPr="00006BFE">
        <w:rPr>
          <w:rFonts w:ascii="SimSun" w:hAnsi="SimSun"/>
          <w:sz w:val="21"/>
          <w:szCs w:val="21"/>
          <w:lang w:val="fr-FR" w:eastAsia="zh-CN"/>
        </w:rPr>
        <w:t>年</w:t>
      </w:r>
      <w:r w:rsidRPr="00006BFE">
        <w:rPr>
          <w:rFonts w:ascii="SimSun" w:hAnsi="SimSun"/>
          <w:sz w:val="21"/>
          <w:szCs w:val="21"/>
          <w:lang w:val="fr-FR" w:eastAsia="zh-CN"/>
        </w:rPr>
        <w:t>3</w:t>
      </w:r>
      <w:r w:rsidRPr="00006BFE">
        <w:rPr>
          <w:rFonts w:ascii="SimSun" w:hAnsi="SimSun"/>
          <w:sz w:val="21"/>
          <w:szCs w:val="21"/>
          <w:lang w:val="fr-FR" w:eastAsia="zh-CN"/>
        </w:rPr>
        <w:t>月</w:t>
      </w:r>
      <w:r w:rsidRPr="00006BFE">
        <w:rPr>
          <w:rFonts w:ascii="SimSun" w:hAnsi="SimSun"/>
          <w:sz w:val="21"/>
          <w:szCs w:val="21"/>
          <w:lang w:val="fr-FR" w:eastAsia="zh-CN"/>
        </w:rPr>
        <w:t>4</w:t>
      </w:r>
      <w:r w:rsidRPr="00006BFE">
        <w:rPr>
          <w:rFonts w:ascii="SimSun" w:hAnsi="SimSun"/>
          <w:sz w:val="21"/>
          <w:szCs w:val="21"/>
          <w:lang w:val="fr-FR" w:eastAsia="zh-CN"/>
        </w:rPr>
        <w:t>日起生效的强制性集体管理允许西班牙</w:t>
      </w:r>
      <w:r w:rsidRPr="00006BFE">
        <w:rPr>
          <w:rFonts w:ascii="SimSun" w:hAnsi="SimSun" w:hint="eastAsia"/>
          <w:sz w:val="21"/>
          <w:szCs w:val="21"/>
          <w:lang w:val="fr-FR" w:eastAsia="zh-CN"/>
        </w:rPr>
        <w:t>集体管理组织</w:t>
      </w:r>
      <w:r w:rsidRPr="00006BFE">
        <w:rPr>
          <w:rFonts w:ascii="SimSun" w:hAnsi="SimSun"/>
          <w:sz w:val="21"/>
          <w:szCs w:val="21"/>
          <w:lang w:val="fr-FR" w:eastAsia="zh-CN"/>
        </w:rPr>
        <w:t>在艺术品</w:t>
      </w:r>
      <w:r w:rsidR="00BD7A7D" w:rsidRPr="00006BFE">
        <w:rPr>
          <w:rFonts w:ascii="SimSun" w:hAnsi="SimSun"/>
          <w:sz w:val="21"/>
          <w:szCs w:val="21"/>
          <w:lang w:val="fr-FR" w:eastAsia="zh-CN"/>
        </w:rPr>
        <w:t>转售</w:t>
      </w:r>
      <w:r w:rsidRPr="00006BFE">
        <w:rPr>
          <w:rFonts w:ascii="SimSun" w:hAnsi="SimSun"/>
          <w:sz w:val="21"/>
          <w:szCs w:val="21"/>
          <w:lang w:val="fr-FR" w:eastAsia="zh-CN"/>
        </w:rPr>
        <w:t>时，为</w:t>
      </w:r>
      <w:r w:rsidR="00BD7A7D" w:rsidRPr="00006BFE">
        <w:rPr>
          <w:rFonts w:ascii="SimSun" w:hAnsi="SimSun" w:hint="eastAsia"/>
          <w:sz w:val="21"/>
          <w:szCs w:val="21"/>
          <w:lang w:val="fr-FR" w:eastAsia="zh-CN"/>
        </w:rPr>
        <w:t>来自</w:t>
      </w:r>
      <w:r w:rsidRPr="00006BFE">
        <w:rPr>
          <w:rFonts w:ascii="SimSun" w:hAnsi="SimSun"/>
          <w:sz w:val="21"/>
          <w:szCs w:val="21"/>
          <w:lang w:val="fr-FR" w:eastAsia="zh-CN"/>
        </w:rPr>
        <w:t>承认该权利的国家的</w:t>
      </w:r>
      <w:r w:rsidR="00BD7A7D" w:rsidRPr="00006BFE">
        <w:rPr>
          <w:rFonts w:ascii="SimSun" w:hAnsi="SimSun" w:hint="eastAsia"/>
          <w:sz w:val="21"/>
          <w:szCs w:val="21"/>
          <w:lang w:val="fr-FR" w:eastAsia="zh-CN"/>
        </w:rPr>
        <w:t>作者</w:t>
      </w:r>
      <w:r w:rsidRPr="00006BFE">
        <w:rPr>
          <w:rFonts w:ascii="SimSun" w:hAnsi="SimSun"/>
          <w:sz w:val="21"/>
          <w:szCs w:val="21"/>
          <w:lang w:val="fr-FR" w:eastAsia="zh-CN"/>
        </w:rPr>
        <w:t>收</w:t>
      </w:r>
      <w:r w:rsidRPr="00006BFE">
        <w:rPr>
          <w:rFonts w:ascii="SimSun" w:hAnsi="SimSun" w:hint="eastAsia"/>
          <w:sz w:val="21"/>
          <w:szCs w:val="21"/>
          <w:lang w:val="fr-FR" w:eastAsia="zh-CN"/>
        </w:rPr>
        <w:t>取</w:t>
      </w:r>
      <w:r w:rsidRPr="00006BFE">
        <w:rPr>
          <w:rFonts w:ascii="SimSun" w:hAnsi="SimSun"/>
          <w:sz w:val="21"/>
          <w:szCs w:val="21"/>
          <w:lang w:val="fr-FR" w:eastAsia="zh-CN"/>
        </w:rPr>
        <w:t>适用的</w:t>
      </w:r>
      <w:r w:rsidRPr="00006BFE">
        <w:rPr>
          <w:rFonts w:ascii="SimSun" w:hAnsi="SimSun" w:hint="eastAsia"/>
          <w:sz w:val="21"/>
          <w:szCs w:val="21"/>
          <w:lang w:val="fr-FR" w:eastAsia="zh-CN"/>
        </w:rPr>
        <w:t>追续权</w:t>
      </w:r>
      <w:r w:rsidR="00BD7A7D" w:rsidRPr="00006BFE">
        <w:rPr>
          <w:rFonts w:ascii="SimSun" w:hAnsi="SimSun" w:hint="eastAsia"/>
          <w:sz w:val="21"/>
          <w:szCs w:val="21"/>
          <w:lang w:val="fr-FR" w:eastAsia="zh-CN"/>
        </w:rPr>
        <w:t>应付</w:t>
      </w:r>
      <w:r w:rsidRPr="00006BFE">
        <w:rPr>
          <w:rFonts w:ascii="SimSun" w:hAnsi="SimSun" w:hint="eastAsia"/>
          <w:sz w:val="21"/>
          <w:szCs w:val="21"/>
          <w:lang w:val="fr-FR" w:eastAsia="zh-CN"/>
        </w:rPr>
        <w:t>使用费</w:t>
      </w:r>
      <w:r w:rsidRPr="00006BFE">
        <w:rPr>
          <w:rFonts w:ascii="SimSun" w:hAnsi="SimSun"/>
          <w:sz w:val="21"/>
          <w:szCs w:val="21"/>
          <w:lang w:val="fr-FR" w:eastAsia="zh-CN"/>
        </w:rPr>
        <w:t>，无论这些作者或其受益人是否由上述</w:t>
      </w:r>
      <w:r w:rsidRPr="00006BFE">
        <w:rPr>
          <w:rFonts w:ascii="SimSun" w:hAnsi="SimSun" w:hint="eastAsia"/>
          <w:sz w:val="21"/>
          <w:szCs w:val="21"/>
          <w:lang w:val="fr-FR" w:eastAsia="zh-CN"/>
        </w:rPr>
        <w:t>集体管理组织</w:t>
      </w:r>
      <w:r w:rsidRPr="00006BFE">
        <w:rPr>
          <w:rFonts w:ascii="SimSun" w:hAnsi="SimSun"/>
          <w:sz w:val="21"/>
          <w:szCs w:val="21"/>
          <w:lang w:val="fr-FR" w:eastAsia="zh-CN"/>
        </w:rPr>
        <w:t>代表。根据当地适用的规定，艺术市场专业人员必须在</w:t>
      </w:r>
      <w:r w:rsidR="00DF5C72" w:rsidRPr="00006BFE">
        <w:rPr>
          <w:rFonts w:ascii="SimSun" w:hAnsi="SimSun" w:hint="eastAsia"/>
          <w:sz w:val="21"/>
          <w:szCs w:val="21"/>
          <w:lang w:val="fr-FR" w:eastAsia="zh-CN"/>
        </w:rPr>
        <w:t>出售</w:t>
      </w:r>
      <w:r w:rsidRPr="00006BFE">
        <w:rPr>
          <w:rFonts w:ascii="SimSun" w:hAnsi="SimSun"/>
          <w:sz w:val="21"/>
          <w:szCs w:val="21"/>
          <w:lang w:val="fr-FR" w:eastAsia="zh-CN"/>
        </w:rPr>
        <w:t>之日起两个月内向</w:t>
      </w:r>
      <w:r w:rsidRPr="00006BFE">
        <w:rPr>
          <w:rFonts w:ascii="SimSun" w:hAnsi="SimSun" w:hint="eastAsia"/>
          <w:sz w:val="21"/>
          <w:szCs w:val="21"/>
          <w:lang w:val="fr-FR" w:eastAsia="zh-CN"/>
        </w:rPr>
        <w:t>集体管理组织</w:t>
      </w:r>
      <w:r w:rsidRPr="00006BFE">
        <w:rPr>
          <w:rFonts w:ascii="SimSun" w:hAnsi="SimSun"/>
          <w:sz w:val="21"/>
          <w:szCs w:val="21"/>
          <w:lang w:val="fr-FR" w:eastAsia="zh-CN"/>
        </w:rPr>
        <w:t>申报受益于</w:t>
      </w:r>
      <w:r w:rsidRPr="00006BFE">
        <w:rPr>
          <w:rFonts w:ascii="SimSun" w:hAnsi="SimSun" w:hint="eastAsia"/>
          <w:sz w:val="21"/>
          <w:szCs w:val="21"/>
          <w:lang w:val="fr-FR" w:eastAsia="zh-CN"/>
        </w:rPr>
        <w:t>追续</w:t>
      </w:r>
      <w:r w:rsidRPr="00006BFE">
        <w:rPr>
          <w:rFonts w:ascii="SimSun" w:hAnsi="SimSun"/>
          <w:sz w:val="21"/>
          <w:szCs w:val="21"/>
          <w:lang w:val="fr-FR" w:eastAsia="zh-CN"/>
        </w:rPr>
        <w:t>权的作品的</w:t>
      </w:r>
      <w:r w:rsidR="00DF5C72" w:rsidRPr="00006BFE">
        <w:rPr>
          <w:rFonts w:ascii="SimSun" w:hAnsi="SimSun" w:hint="eastAsia"/>
          <w:sz w:val="21"/>
          <w:szCs w:val="21"/>
          <w:lang w:val="fr-FR" w:eastAsia="zh-CN"/>
        </w:rPr>
        <w:t>出售</w:t>
      </w:r>
      <w:r w:rsidRPr="00006BFE">
        <w:rPr>
          <w:rFonts w:ascii="SimSun" w:hAnsi="SimSun" w:hint="eastAsia"/>
          <w:sz w:val="21"/>
          <w:szCs w:val="21"/>
          <w:lang w:val="fr-FR" w:eastAsia="zh-CN"/>
        </w:rPr>
        <w:t>情况</w:t>
      </w:r>
      <w:r w:rsidRPr="00006BFE">
        <w:rPr>
          <w:rFonts w:ascii="SimSun" w:hAnsi="SimSun"/>
          <w:sz w:val="21"/>
          <w:szCs w:val="21"/>
          <w:lang w:val="fr-FR" w:eastAsia="zh-CN"/>
        </w:rPr>
        <w:t>，并在通</w:t>
      </w:r>
      <w:r w:rsidRPr="00006BFE">
        <w:rPr>
          <w:rFonts w:ascii="SimSun" w:hAnsi="SimSun" w:hint="eastAsia"/>
          <w:sz w:val="21"/>
          <w:szCs w:val="21"/>
          <w:lang w:val="fr-FR" w:eastAsia="zh-CN"/>
        </w:rPr>
        <w:t>报</w:t>
      </w:r>
      <w:r w:rsidRPr="00006BFE">
        <w:rPr>
          <w:rFonts w:ascii="SimSun" w:hAnsi="SimSun"/>
          <w:sz w:val="21"/>
          <w:szCs w:val="21"/>
          <w:lang w:val="fr-FR" w:eastAsia="zh-CN"/>
        </w:rPr>
        <w:t>后两个月内支付适用的</w:t>
      </w:r>
      <w:r w:rsidRPr="00006BFE">
        <w:rPr>
          <w:rFonts w:ascii="SimSun" w:hAnsi="SimSun" w:hint="eastAsia"/>
          <w:sz w:val="21"/>
          <w:szCs w:val="21"/>
          <w:lang w:val="fr-FR" w:eastAsia="zh-CN"/>
        </w:rPr>
        <w:t>追续</w:t>
      </w:r>
      <w:r w:rsidRPr="00006BFE">
        <w:rPr>
          <w:rFonts w:ascii="SimSun" w:hAnsi="SimSun"/>
          <w:sz w:val="21"/>
          <w:szCs w:val="21"/>
          <w:lang w:val="fr-FR" w:eastAsia="zh-CN"/>
        </w:rPr>
        <w:t>权</w:t>
      </w:r>
      <w:r w:rsidRPr="00006BFE">
        <w:rPr>
          <w:rFonts w:ascii="SimSun" w:hAnsi="SimSun" w:hint="eastAsia"/>
          <w:sz w:val="21"/>
          <w:szCs w:val="21"/>
          <w:lang w:val="fr-FR" w:eastAsia="zh-CN"/>
        </w:rPr>
        <w:t>费用</w:t>
      </w:r>
      <w:r w:rsidRPr="00006BFE">
        <w:rPr>
          <w:rFonts w:ascii="SimSun" w:hAnsi="SimSun"/>
          <w:sz w:val="21"/>
          <w:szCs w:val="21"/>
          <w:lang w:val="fr-FR" w:eastAsia="zh-CN"/>
        </w:rPr>
        <w:t>。一旦收取了</w:t>
      </w:r>
      <w:r w:rsidRPr="00006BFE">
        <w:rPr>
          <w:rFonts w:ascii="SimSun" w:hAnsi="SimSun" w:hint="eastAsia"/>
          <w:sz w:val="21"/>
          <w:szCs w:val="21"/>
          <w:lang w:val="fr-FR" w:eastAsia="zh-CN"/>
        </w:rPr>
        <w:t>追续</w:t>
      </w:r>
      <w:r w:rsidRPr="00006BFE">
        <w:rPr>
          <w:rFonts w:ascii="SimSun" w:hAnsi="SimSun"/>
          <w:sz w:val="21"/>
          <w:szCs w:val="21"/>
          <w:lang w:val="fr-FR" w:eastAsia="zh-CN"/>
        </w:rPr>
        <w:t>权</w:t>
      </w:r>
      <w:r w:rsidRPr="00006BFE">
        <w:rPr>
          <w:rFonts w:ascii="SimSun" w:hAnsi="SimSun" w:hint="eastAsia"/>
          <w:sz w:val="21"/>
          <w:szCs w:val="21"/>
          <w:lang w:val="fr-FR" w:eastAsia="zh-CN"/>
        </w:rPr>
        <w:t>费用</w:t>
      </w:r>
      <w:r w:rsidRPr="00006BFE">
        <w:rPr>
          <w:rFonts w:ascii="SimSun" w:hAnsi="SimSun"/>
          <w:sz w:val="21"/>
          <w:szCs w:val="21"/>
          <w:lang w:val="fr-FR" w:eastAsia="zh-CN"/>
        </w:rPr>
        <w:t>，</w:t>
      </w:r>
      <w:r w:rsidRPr="00006BFE">
        <w:rPr>
          <w:rFonts w:ascii="SimSun" w:hAnsi="SimSun" w:hint="eastAsia"/>
          <w:sz w:val="21"/>
          <w:szCs w:val="21"/>
          <w:lang w:val="fr-FR" w:eastAsia="zh-CN"/>
        </w:rPr>
        <w:t>集体管理组织</w:t>
      </w:r>
      <w:r w:rsidRPr="00006BFE">
        <w:rPr>
          <w:rFonts w:ascii="SimSun" w:hAnsi="SimSun"/>
          <w:sz w:val="21"/>
          <w:szCs w:val="21"/>
          <w:lang w:val="fr-FR" w:eastAsia="zh-CN"/>
        </w:rPr>
        <w:t>有一年的时间将其</w:t>
      </w:r>
      <w:r w:rsidR="00BD7A7D" w:rsidRPr="00006BFE">
        <w:rPr>
          <w:rFonts w:ascii="SimSun" w:hAnsi="SimSun" w:hint="eastAsia"/>
          <w:sz w:val="21"/>
          <w:szCs w:val="21"/>
          <w:lang w:val="fr-FR" w:eastAsia="zh-CN"/>
        </w:rPr>
        <w:t>支付</w:t>
      </w:r>
      <w:r w:rsidRPr="00006BFE">
        <w:rPr>
          <w:rFonts w:ascii="SimSun" w:hAnsi="SimSun"/>
          <w:sz w:val="21"/>
          <w:szCs w:val="21"/>
          <w:lang w:val="fr-FR" w:eastAsia="zh-CN"/>
        </w:rPr>
        <w:t>给受益人。如果</w:t>
      </w:r>
      <w:r w:rsidRPr="00006BFE">
        <w:rPr>
          <w:rFonts w:ascii="SimSun" w:hAnsi="SimSun"/>
          <w:b/>
          <w:sz w:val="21"/>
          <w:szCs w:val="21"/>
          <w:lang w:val="fr-FR" w:eastAsia="zh-CN"/>
        </w:rPr>
        <w:t>在这段时间内没有找到受益人，收取的</w:t>
      </w:r>
      <w:r w:rsidRPr="00006BFE">
        <w:rPr>
          <w:rFonts w:ascii="SimSun" w:hAnsi="SimSun" w:hint="eastAsia"/>
          <w:b/>
          <w:sz w:val="21"/>
          <w:szCs w:val="21"/>
          <w:lang w:val="fr-FR" w:eastAsia="zh-CN"/>
        </w:rPr>
        <w:t>追续权</w:t>
      </w:r>
      <w:r w:rsidR="00BD7A7D" w:rsidRPr="00006BFE">
        <w:rPr>
          <w:rFonts w:ascii="SimSun" w:hAnsi="SimSun" w:hint="eastAsia"/>
          <w:b/>
          <w:sz w:val="21"/>
          <w:szCs w:val="21"/>
          <w:lang w:val="fr-FR" w:eastAsia="zh-CN"/>
        </w:rPr>
        <w:t>使用</w:t>
      </w:r>
      <w:r w:rsidR="00BD7A7D" w:rsidRPr="00006BFE">
        <w:rPr>
          <w:rFonts w:ascii="SimSun" w:hAnsi="SimSun"/>
          <w:b/>
          <w:sz w:val="21"/>
          <w:szCs w:val="21"/>
          <w:lang w:val="fr-FR" w:eastAsia="zh-CN"/>
        </w:rPr>
        <w:t>费将</w:t>
      </w:r>
      <w:r w:rsidR="00BD7A7D" w:rsidRPr="00006BFE">
        <w:rPr>
          <w:rFonts w:ascii="SimSun" w:hAnsi="SimSun" w:hint="eastAsia"/>
          <w:b/>
          <w:sz w:val="21"/>
          <w:szCs w:val="21"/>
          <w:lang w:val="fr-FR" w:eastAsia="zh-CN"/>
        </w:rPr>
        <w:t>通过</w:t>
      </w:r>
      <w:r w:rsidRPr="00006BFE">
        <w:rPr>
          <w:rFonts w:ascii="SimSun" w:hAnsi="SimSun"/>
          <w:b/>
          <w:sz w:val="21"/>
          <w:szCs w:val="21"/>
          <w:lang w:val="fr-FR" w:eastAsia="zh-CN"/>
        </w:rPr>
        <w:t>西班牙文化部</w:t>
      </w:r>
      <w:r w:rsidR="00BD7A7D" w:rsidRPr="00006BFE">
        <w:rPr>
          <w:rFonts w:ascii="SimSun" w:hAnsi="SimSun" w:hint="eastAsia"/>
          <w:b/>
          <w:sz w:val="21"/>
          <w:szCs w:val="21"/>
          <w:lang w:val="fr-FR" w:eastAsia="zh-CN"/>
        </w:rPr>
        <w:t>转付给视觉</w:t>
      </w:r>
      <w:r w:rsidRPr="00006BFE">
        <w:rPr>
          <w:rFonts w:ascii="SimSun" w:hAnsi="SimSun"/>
          <w:b/>
          <w:sz w:val="21"/>
          <w:szCs w:val="21"/>
          <w:lang w:val="fr-FR" w:eastAsia="zh-CN"/>
        </w:rPr>
        <w:t>艺术</w:t>
      </w:r>
      <w:r w:rsidR="00BD7A7D" w:rsidRPr="00006BFE">
        <w:rPr>
          <w:rFonts w:ascii="SimSun" w:hAnsi="SimSun" w:hint="eastAsia"/>
          <w:b/>
          <w:sz w:val="21"/>
          <w:szCs w:val="21"/>
          <w:lang w:val="fr-FR" w:eastAsia="zh-CN"/>
        </w:rPr>
        <w:t>扶助</w:t>
      </w:r>
      <w:r w:rsidRPr="00006BFE">
        <w:rPr>
          <w:rFonts w:ascii="SimSun" w:hAnsi="SimSun"/>
          <w:b/>
          <w:sz w:val="21"/>
          <w:szCs w:val="21"/>
          <w:lang w:val="fr-FR" w:eastAsia="zh-CN"/>
        </w:rPr>
        <w:t>基金。</w:t>
      </w:r>
      <w:r w:rsidRPr="00006BFE">
        <w:rPr>
          <w:rFonts w:ascii="SimSun" w:hAnsi="SimSun" w:hint="eastAsia"/>
          <w:b/>
          <w:sz w:val="21"/>
          <w:szCs w:val="21"/>
          <w:lang w:val="fr-FR" w:eastAsia="zh-CN"/>
        </w:rPr>
        <w:t>最终</w:t>
      </w:r>
      <w:r w:rsidRPr="00006BFE">
        <w:rPr>
          <w:rFonts w:ascii="SimSun" w:hAnsi="SimSun"/>
          <w:b/>
          <w:sz w:val="21"/>
          <w:szCs w:val="21"/>
          <w:lang w:val="fr-FR" w:eastAsia="zh-CN"/>
        </w:rPr>
        <w:t>，以这种方式收取的款项</w:t>
      </w:r>
      <w:r w:rsidR="00BD7A7D" w:rsidRPr="00006BFE">
        <w:rPr>
          <w:rFonts w:ascii="SimSun" w:hAnsi="SimSun" w:hint="eastAsia"/>
          <w:b/>
          <w:sz w:val="21"/>
          <w:szCs w:val="21"/>
          <w:lang w:val="fr-FR" w:eastAsia="zh-CN"/>
        </w:rPr>
        <w:t>将作为公共行动的结果为</w:t>
      </w:r>
      <w:r w:rsidRPr="00006BFE">
        <w:rPr>
          <w:rFonts w:ascii="SimSun" w:hAnsi="SimSun"/>
          <w:b/>
          <w:sz w:val="21"/>
          <w:szCs w:val="21"/>
          <w:lang w:val="fr-FR" w:eastAsia="zh-CN"/>
        </w:rPr>
        <w:t>西班牙艺术界</w:t>
      </w:r>
      <w:r w:rsidR="00BD7A7D" w:rsidRPr="00006BFE">
        <w:rPr>
          <w:rFonts w:ascii="SimSun" w:hAnsi="SimSun" w:hint="eastAsia"/>
          <w:b/>
          <w:sz w:val="21"/>
          <w:szCs w:val="21"/>
          <w:lang w:val="fr-FR" w:eastAsia="zh-CN"/>
        </w:rPr>
        <w:t>提供经济利益</w:t>
      </w:r>
      <w:r w:rsidRPr="00006BFE">
        <w:rPr>
          <w:rFonts w:ascii="SimSun" w:hAnsi="SimSun"/>
          <w:sz w:val="21"/>
          <w:szCs w:val="21"/>
          <w:lang w:val="fr-FR" w:eastAsia="zh-CN"/>
        </w:rPr>
        <w:t>。</w:t>
      </w:r>
    </w:p>
    <w:p w:rsidR="007E4242" w:rsidRPr="00006BFE" w:rsidRDefault="007E4242"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val="fr-FR" w:eastAsia="zh-CN"/>
        </w:rPr>
      </w:pPr>
      <w:r w:rsidRPr="00006BFE">
        <w:rPr>
          <w:rFonts w:ascii="SimSun" w:hAnsi="SimSun"/>
          <w:sz w:val="21"/>
          <w:szCs w:val="21"/>
          <w:lang w:val="fr-FR" w:eastAsia="zh-CN"/>
        </w:rPr>
        <w:t>在荷兰，当国外的组织在强制集体管理的框架内为荷兰国民</w:t>
      </w:r>
      <w:r w:rsidRPr="00006BFE">
        <w:rPr>
          <w:rFonts w:ascii="SimSun" w:hAnsi="SimSun" w:hint="eastAsia"/>
          <w:sz w:val="21"/>
          <w:szCs w:val="21"/>
          <w:lang w:val="fr-FR" w:eastAsia="zh-CN"/>
        </w:rPr>
        <w:t>收取</w:t>
      </w:r>
      <w:r w:rsidRPr="00006BFE">
        <w:rPr>
          <w:rFonts w:ascii="SimSun" w:hAnsi="SimSun"/>
          <w:sz w:val="21"/>
          <w:szCs w:val="21"/>
          <w:lang w:val="fr-FR" w:eastAsia="zh-CN"/>
        </w:rPr>
        <w:t>到的</w:t>
      </w:r>
      <w:r w:rsidRPr="00006BFE">
        <w:rPr>
          <w:rFonts w:ascii="SimSun" w:hAnsi="SimSun" w:hint="eastAsia"/>
          <w:sz w:val="21"/>
          <w:szCs w:val="21"/>
          <w:lang w:val="fr-FR" w:eastAsia="zh-CN"/>
        </w:rPr>
        <w:t>追续权</w:t>
      </w:r>
      <w:r w:rsidR="003F2BC1" w:rsidRPr="00006BFE">
        <w:rPr>
          <w:rFonts w:ascii="SimSun" w:hAnsi="SimSun" w:hint="eastAsia"/>
          <w:sz w:val="21"/>
          <w:szCs w:val="21"/>
          <w:lang w:val="fr-FR" w:eastAsia="zh-CN"/>
        </w:rPr>
        <w:t>使用</w:t>
      </w:r>
      <w:r w:rsidRPr="00006BFE">
        <w:rPr>
          <w:rFonts w:ascii="SimSun" w:hAnsi="SimSun"/>
          <w:sz w:val="21"/>
          <w:szCs w:val="21"/>
          <w:lang w:val="fr-FR" w:eastAsia="zh-CN"/>
        </w:rPr>
        <w:t>费，在经过大量的研究（联系博物馆、</w:t>
      </w:r>
      <w:r w:rsidR="003F2BC1" w:rsidRPr="00006BFE">
        <w:rPr>
          <w:rFonts w:ascii="SimSun" w:hAnsi="SimSun" w:hint="eastAsia"/>
          <w:sz w:val="21"/>
          <w:szCs w:val="21"/>
          <w:lang w:val="fr-FR" w:eastAsia="zh-CN"/>
        </w:rPr>
        <w:t>网上</w:t>
      </w:r>
      <w:r w:rsidRPr="00006BFE">
        <w:rPr>
          <w:rFonts w:ascii="SimSun" w:hAnsi="SimSun" w:hint="eastAsia"/>
          <w:sz w:val="21"/>
          <w:szCs w:val="21"/>
          <w:lang w:val="fr-FR" w:eastAsia="zh-CN"/>
        </w:rPr>
        <w:t>搜索</w:t>
      </w:r>
      <w:r w:rsidRPr="00006BFE">
        <w:rPr>
          <w:rFonts w:ascii="SimSun" w:hAnsi="SimSun"/>
          <w:sz w:val="21"/>
          <w:szCs w:val="21"/>
          <w:lang w:val="fr-FR" w:eastAsia="zh-CN"/>
        </w:rPr>
        <w:t>、在继承的框架内检查遗嘱等）后无法确定受益人时，有关的</w:t>
      </w:r>
      <w:r w:rsidRPr="00006BFE">
        <w:rPr>
          <w:rFonts w:ascii="SimSun" w:hAnsi="SimSun"/>
          <w:b/>
          <w:sz w:val="21"/>
          <w:szCs w:val="21"/>
          <w:lang w:val="fr-FR" w:eastAsia="zh-CN"/>
        </w:rPr>
        <w:t>款项可</w:t>
      </w:r>
      <w:r w:rsidRPr="00006BFE">
        <w:rPr>
          <w:rFonts w:ascii="SimSun" w:hAnsi="SimSun" w:hint="eastAsia"/>
          <w:b/>
          <w:sz w:val="21"/>
          <w:szCs w:val="21"/>
          <w:lang w:val="fr-FR" w:eastAsia="zh-CN"/>
        </w:rPr>
        <w:t>用于</w:t>
      </w:r>
      <w:r w:rsidRPr="00006BFE">
        <w:rPr>
          <w:rFonts w:ascii="SimSun" w:hAnsi="SimSun"/>
          <w:b/>
          <w:sz w:val="21"/>
          <w:szCs w:val="21"/>
          <w:lang w:val="fr-FR" w:eastAsia="zh-CN"/>
        </w:rPr>
        <w:t>所有视觉艺术家</w:t>
      </w:r>
      <w:r w:rsidRPr="00006BFE">
        <w:rPr>
          <w:rFonts w:ascii="SimSun" w:hAnsi="SimSun" w:hint="eastAsia"/>
          <w:b/>
          <w:sz w:val="21"/>
          <w:szCs w:val="21"/>
          <w:lang w:val="fr-FR" w:eastAsia="zh-CN"/>
        </w:rPr>
        <w:t>的利益</w:t>
      </w:r>
      <w:r w:rsidRPr="00006BFE">
        <w:rPr>
          <w:rFonts w:ascii="SimSun" w:hAnsi="SimSun"/>
          <w:b/>
          <w:sz w:val="21"/>
          <w:szCs w:val="21"/>
          <w:lang w:val="fr-FR" w:eastAsia="zh-CN"/>
        </w:rPr>
        <w:t>，或者可以用于具有社会和文化使命的艺术项目</w:t>
      </w:r>
      <w:r w:rsidRPr="00006BFE">
        <w:rPr>
          <w:rFonts w:ascii="SimSun" w:hAnsi="SimSun"/>
          <w:sz w:val="21"/>
          <w:szCs w:val="21"/>
          <w:lang w:val="fr-FR" w:eastAsia="zh-CN"/>
        </w:rPr>
        <w:t>。</w:t>
      </w:r>
    </w:p>
    <w:p w:rsidR="007E4242" w:rsidRPr="00006BFE" w:rsidRDefault="007E4242"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val="fr-FR" w:eastAsia="zh-CN"/>
        </w:rPr>
      </w:pPr>
      <w:r w:rsidRPr="00006BFE">
        <w:rPr>
          <w:rFonts w:ascii="SimSun" w:hAnsi="SimSun"/>
          <w:sz w:val="21"/>
          <w:szCs w:val="21"/>
          <w:lang w:val="fr-FR" w:eastAsia="zh-CN"/>
        </w:rPr>
        <w:t>此外，在斯堪的纳维亚半岛，</w:t>
      </w:r>
      <w:r w:rsidRPr="00006BFE">
        <w:rPr>
          <w:rFonts w:ascii="SimSun" w:hAnsi="SimSun" w:hint="eastAsia"/>
          <w:sz w:val="21"/>
          <w:szCs w:val="21"/>
          <w:lang w:val="fr-FR" w:eastAsia="zh-CN"/>
        </w:rPr>
        <w:t>集体管理组织</w:t>
      </w:r>
      <w:r w:rsidRPr="00006BFE">
        <w:rPr>
          <w:rFonts w:ascii="SimSun" w:hAnsi="SimSun"/>
          <w:sz w:val="21"/>
          <w:szCs w:val="21"/>
          <w:lang w:val="fr-FR" w:eastAsia="zh-CN"/>
        </w:rPr>
        <w:t>有法律义务跨越国界寻找艺术家和艺术家的</w:t>
      </w:r>
      <w:r w:rsidRPr="00006BFE">
        <w:rPr>
          <w:rFonts w:ascii="SimSun" w:hAnsi="SimSun" w:hint="eastAsia"/>
          <w:sz w:val="21"/>
          <w:szCs w:val="21"/>
          <w:lang w:val="fr-FR" w:eastAsia="zh-CN"/>
        </w:rPr>
        <w:t>继承者</w:t>
      </w:r>
      <w:r w:rsidRPr="00006BFE">
        <w:rPr>
          <w:rFonts w:ascii="SimSun" w:hAnsi="SimSun"/>
          <w:sz w:val="21"/>
          <w:szCs w:val="21"/>
          <w:lang w:val="fr-FR" w:eastAsia="zh-CN"/>
        </w:rPr>
        <w:t>，以便</w:t>
      </w:r>
      <w:r w:rsidRPr="00006BFE">
        <w:rPr>
          <w:rFonts w:ascii="SimSun" w:hAnsi="SimSun" w:hint="eastAsia"/>
          <w:sz w:val="21"/>
          <w:szCs w:val="21"/>
          <w:lang w:val="fr-FR" w:eastAsia="zh-CN"/>
        </w:rPr>
        <w:t>支付</w:t>
      </w:r>
      <w:r w:rsidRPr="00006BFE">
        <w:rPr>
          <w:rFonts w:ascii="SimSun" w:hAnsi="SimSun"/>
          <w:sz w:val="21"/>
          <w:szCs w:val="21"/>
          <w:lang w:val="fr-FR" w:eastAsia="zh-CN"/>
        </w:rPr>
        <w:t>以</w:t>
      </w:r>
      <w:r w:rsidRPr="00006BFE">
        <w:rPr>
          <w:rFonts w:ascii="SimSun" w:hAnsi="SimSun" w:hint="eastAsia"/>
          <w:sz w:val="21"/>
          <w:szCs w:val="21"/>
          <w:lang w:val="fr-FR" w:eastAsia="zh-CN"/>
        </w:rPr>
        <w:t>其</w:t>
      </w:r>
      <w:r w:rsidRPr="00006BFE">
        <w:rPr>
          <w:rFonts w:ascii="SimSun" w:hAnsi="SimSun"/>
          <w:sz w:val="21"/>
          <w:szCs w:val="21"/>
          <w:lang w:val="fr-FR" w:eastAsia="zh-CN"/>
        </w:rPr>
        <w:t>名义和为</w:t>
      </w:r>
      <w:r w:rsidRPr="00006BFE">
        <w:rPr>
          <w:rFonts w:ascii="SimSun" w:hAnsi="SimSun" w:hint="eastAsia"/>
          <w:sz w:val="21"/>
          <w:szCs w:val="21"/>
          <w:lang w:val="fr-FR" w:eastAsia="zh-CN"/>
        </w:rPr>
        <w:t>其</w:t>
      </w:r>
      <w:r w:rsidRPr="00006BFE">
        <w:rPr>
          <w:rFonts w:ascii="SimSun" w:hAnsi="SimSun"/>
          <w:sz w:val="21"/>
          <w:szCs w:val="21"/>
          <w:lang w:val="fr-FR" w:eastAsia="zh-CN"/>
        </w:rPr>
        <w:t>利益收取的</w:t>
      </w:r>
      <w:r w:rsidRPr="00006BFE">
        <w:rPr>
          <w:rFonts w:ascii="SimSun" w:hAnsi="SimSun" w:hint="eastAsia"/>
          <w:sz w:val="21"/>
          <w:szCs w:val="21"/>
          <w:lang w:val="fr-FR" w:eastAsia="zh-CN"/>
        </w:rPr>
        <w:t>版权使用费</w:t>
      </w:r>
      <w:r w:rsidRPr="00006BFE">
        <w:rPr>
          <w:rFonts w:ascii="SimSun" w:hAnsi="SimSun"/>
          <w:sz w:val="21"/>
          <w:szCs w:val="21"/>
          <w:lang w:val="fr-FR" w:eastAsia="zh-CN"/>
        </w:rPr>
        <w:t>，不仅是</w:t>
      </w:r>
      <w:r w:rsidRPr="00006BFE">
        <w:rPr>
          <w:rFonts w:ascii="SimSun" w:hAnsi="SimSun" w:hint="eastAsia"/>
          <w:sz w:val="21"/>
          <w:szCs w:val="21"/>
          <w:lang w:val="fr-FR" w:eastAsia="zh-CN"/>
        </w:rPr>
        <w:t>针对追续</w:t>
      </w:r>
      <w:r w:rsidRPr="00006BFE">
        <w:rPr>
          <w:rFonts w:ascii="SimSun" w:hAnsi="SimSun"/>
          <w:sz w:val="21"/>
          <w:szCs w:val="21"/>
          <w:lang w:val="fr-FR" w:eastAsia="zh-CN"/>
        </w:rPr>
        <w:t>权，还</w:t>
      </w:r>
      <w:r w:rsidRPr="00006BFE">
        <w:rPr>
          <w:rFonts w:ascii="SimSun" w:hAnsi="SimSun" w:hint="eastAsia"/>
          <w:sz w:val="21"/>
          <w:szCs w:val="21"/>
          <w:lang w:val="fr-FR" w:eastAsia="zh-CN"/>
        </w:rPr>
        <w:t>适用于</w:t>
      </w:r>
      <w:r w:rsidRPr="00006BFE">
        <w:rPr>
          <w:rFonts w:ascii="SimSun" w:hAnsi="SimSun"/>
          <w:sz w:val="21"/>
          <w:szCs w:val="21"/>
          <w:lang w:val="fr-FR" w:eastAsia="zh-CN"/>
        </w:rPr>
        <w:t>其他版权</w:t>
      </w:r>
      <w:r w:rsidR="003F2BC1" w:rsidRPr="00006BFE">
        <w:rPr>
          <w:rFonts w:ascii="SimSun" w:hAnsi="SimSun" w:hint="eastAsia"/>
          <w:sz w:val="21"/>
          <w:szCs w:val="21"/>
          <w:lang w:val="fr-FR" w:eastAsia="zh-CN"/>
        </w:rPr>
        <w:t>使用费产生的</w:t>
      </w:r>
      <w:r w:rsidRPr="00006BFE">
        <w:rPr>
          <w:rFonts w:ascii="SimSun" w:hAnsi="SimSun"/>
          <w:sz w:val="21"/>
          <w:szCs w:val="21"/>
          <w:lang w:val="fr-FR" w:eastAsia="zh-CN"/>
        </w:rPr>
        <w:t>收入。</w:t>
      </w:r>
    </w:p>
    <w:p w:rsidR="007E4242" w:rsidRPr="00006BFE" w:rsidRDefault="007E4242" w:rsidP="004517D4">
      <w:pPr>
        <w:pStyle w:val="ListParagraph"/>
        <w:overflowPunct w:val="0"/>
        <w:spacing w:afterLines="50" w:after="120" w:line="340" w:lineRule="atLeast"/>
        <w:ind w:left="0" w:firstLineChars="200" w:firstLine="420"/>
        <w:contextualSpacing w:val="0"/>
        <w:jc w:val="both"/>
        <w:rPr>
          <w:rFonts w:ascii="SimSun" w:eastAsia="SimSun" w:hAnsi="SimSun" w:cs="Arial"/>
          <w:sz w:val="21"/>
          <w:szCs w:val="21"/>
          <w:lang w:val="en-GB" w:eastAsia="zh-CN"/>
        </w:rPr>
      </w:pPr>
      <w:r w:rsidRPr="00006BFE">
        <w:rPr>
          <w:rFonts w:ascii="SimSun" w:eastAsia="SimSun" w:hAnsi="SimSun" w:cs="Arial"/>
          <w:sz w:val="21"/>
          <w:szCs w:val="21"/>
          <w:lang w:val="fr-FR" w:eastAsia="zh-CN"/>
        </w:rPr>
        <w:t>在法国，当</w:t>
      </w:r>
      <w:r w:rsidRPr="00006BFE">
        <w:rPr>
          <w:rFonts w:ascii="SimSun" w:eastAsia="SimSun" w:hAnsi="SimSun" w:cs="Arial" w:hint="eastAsia"/>
          <w:sz w:val="21"/>
          <w:szCs w:val="21"/>
          <w:lang w:val="fr-FR" w:eastAsia="zh-CN"/>
        </w:rPr>
        <w:t>集体管理组织</w:t>
      </w:r>
      <w:r w:rsidRPr="00006BFE">
        <w:rPr>
          <w:rFonts w:ascii="SimSun" w:eastAsia="SimSun" w:hAnsi="SimSun" w:cs="Arial"/>
          <w:sz w:val="21"/>
          <w:szCs w:val="21"/>
          <w:lang w:val="fr-FR" w:eastAsia="zh-CN"/>
        </w:rPr>
        <w:t>收到艺术市场专业人员</w:t>
      </w:r>
      <w:r w:rsidR="003F2BC1" w:rsidRPr="00006BFE">
        <w:rPr>
          <w:rFonts w:ascii="SimSun" w:eastAsia="SimSun" w:hAnsi="SimSun" w:cs="Arial" w:hint="eastAsia"/>
          <w:sz w:val="21"/>
          <w:szCs w:val="21"/>
          <w:lang w:val="fr-FR" w:eastAsia="zh-CN"/>
        </w:rPr>
        <w:t>的强制</w:t>
      </w:r>
      <w:r w:rsidR="00DF5C72" w:rsidRPr="00006BFE">
        <w:rPr>
          <w:rFonts w:ascii="SimSun" w:eastAsia="SimSun" w:hAnsi="SimSun" w:cs="Arial" w:hint="eastAsia"/>
          <w:sz w:val="21"/>
          <w:szCs w:val="21"/>
          <w:lang w:val="fr-FR" w:eastAsia="zh-CN"/>
        </w:rPr>
        <w:t>出售</w:t>
      </w:r>
      <w:r w:rsidRPr="00006BFE">
        <w:rPr>
          <w:rFonts w:ascii="SimSun" w:eastAsia="SimSun" w:hAnsi="SimSun" w:cs="Arial"/>
          <w:sz w:val="21"/>
          <w:szCs w:val="21"/>
          <w:lang w:val="fr-FR" w:eastAsia="zh-CN"/>
        </w:rPr>
        <w:t>申报时，会采取</w:t>
      </w:r>
      <w:r w:rsidRPr="00006BFE">
        <w:rPr>
          <w:rFonts w:ascii="SimSun" w:eastAsia="SimSun" w:hAnsi="SimSun" w:cs="Arial"/>
          <w:b/>
          <w:sz w:val="21"/>
          <w:szCs w:val="21"/>
          <w:lang w:val="fr-FR" w:eastAsia="zh-CN"/>
        </w:rPr>
        <w:t>各种手段，以确定</w:t>
      </w:r>
      <w:r w:rsidRPr="00006BFE">
        <w:rPr>
          <w:rFonts w:ascii="SimSun" w:eastAsia="SimSun" w:hAnsi="SimSun" w:cs="Arial" w:hint="eastAsia"/>
          <w:b/>
          <w:sz w:val="21"/>
          <w:szCs w:val="21"/>
          <w:lang w:val="fr-FR" w:eastAsia="zh-CN"/>
        </w:rPr>
        <w:t>追续</w:t>
      </w:r>
      <w:r w:rsidRPr="00006BFE">
        <w:rPr>
          <w:rFonts w:ascii="SimSun" w:eastAsia="SimSun" w:hAnsi="SimSun" w:cs="Arial"/>
          <w:b/>
          <w:sz w:val="21"/>
          <w:szCs w:val="21"/>
          <w:lang w:val="fr-FR" w:eastAsia="zh-CN"/>
        </w:rPr>
        <w:t>权的受益人，并通知</w:t>
      </w:r>
      <w:r w:rsidRPr="00006BFE">
        <w:rPr>
          <w:rFonts w:ascii="SimSun" w:eastAsia="SimSun" w:hAnsi="SimSun" w:cs="Arial" w:hint="eastAsia"/>
          <w:b/>
          <w:sz w:val="21"/>
          <w:szCs w:val="21"/>
          <w:lang w:val="fr-FR" w:eastAsia="zh-CN"/>
        </w:rPr>
        <w:t>其</w:t>
      </w:r>
      <w:r w:rsidRPr="00006BFE">
        <w:rPr>
          <w:rFonts w:ascii="SimSun" w:eastAsia="SimSun" w:hAnsi="SimSun" w:cs="Arial"/>
          <w:b/>
          <w:sz w:val="21"/>
          <w:szCs w:val="21"/>
          <w:lang w:val="fr-FR" w:eastAsia="zh-CN"/>
        </w:rPr>
        <w:t>已经发生了产生</w:t>
      </w:r>
      <w:r w:rsidRPr="00006BFE">
        <w:rPr>
          <w:rFonts w:ascii="SimSun" w:eastAsia="SimSun" w:hAnsi="SimSun" w:cs="Arial" w:hint="eastAsia"/>
          <w:b/>
          <w:sz w:val="21"/>
          <w:szCs w:val="21"/>
          <w:lang w:val="fr-FR" w:eastAsia="zh-CN"/>
        </w:rPr>
        <w:t>追续</w:t>
      </w:r>
      <w:r w:rsidRPr="00006BFE">
        <w:rPr>
          <w:rFonts w:ascii="SimSun" w:eastAsia="SimSun" w:hAnsi="SimSun" w:cs="Arial"/>
          <w:b/>
          <w:sz w:val="21"/>
          <w:szCs w:val="21"/>
          <w:lang w:val="fr-FR" w:eastAsia="zh-CN"/>
        </w:rPr>
        <w:t>权的</w:t>
      </w:r>
      <w:r w:rsidR="00DF5C72" w:rsidRPr="00006BFE">
        <w:rPr>
          <w:rFonts w:ascii="SimSun" w:eastAsia="SimSun" w:hAnsi="SimSun" w:cs="Arial" w:hint="eastAsia"/>
          <w:b/>
          <w:sz w:val="21"/>
          <w:szCs w:val="21"/>
          <w:lang w:val="fr-FR" w:eastAsia="zh-CN"/>
        </w:rPr>
        <w:t>出售</w:t>
      </w:r>
      <w:r w:rsidRPr="00006BFE">
        <w:rPr>
          <w:rFonts w:ascii="SimSun" w:eastAsia="SimSun" w:hAnsi="SimSun" w:cs="Arial"/>
          <w:sz w:val="21"/>
          <w:szCs w:val="21"/>
          <w:lang w:val="fr-FR" w:eastAsia="zh-CN"/>
        </w:rPr>
        <w:t>。</w:t>
      </w:r>
      <w:r w:rsidR="003F2BC1" w:rsidRPr="00006BFE">
        <w:rPr>
          <w:rFonts w:ascii="SimSun" w:eastAsia="SimSun" w:hAnsi="SimSun" w:cs="Arial" w:hint="eastAsia"/>
          <w:sz w:val="21"/>
          <w:szCs w:val="21"/>
          <w:lang w:val="fr-FR" w:eastAsia="zh-CN"/>
        </w:rPr>
        <w:t>因此，</w:t>
      </w:r>
      <w:r w:rsidRPr="00006BFE">
        <w:rPr>
          <w:rFonts w:ascii="SimSun" w:eastAsia="SimSun" w:hAnsi="SimSun" w:cs="Arial" w:hint="eastAsia"/>
          <w:sz w:val="21"/>
          <w:szCs w:val="21"/>
          <w:lang w:val="fr-FR" w:eastAsia="zh-CN"/>
        </w:rPr>
        <w:t>它</w:t>
      </w:r>
      <w:r w:rsidR="003F2BC1" w:rsidRPr="00006BFE">
        <w:rPr>
          <w:rFonts w:ascii="SimSun" w:eastAsia="SimSun" w:hAnsi="SimSun" w:cs="Arial"/>
          <w:sz w:val="21"/>
          <w:szCs w:val="21"/>
          <w:lang w:val="fr-FR" w:eastAsia="zh-CN"/>
        </w:rPr>
        <w:t>们</w:t>
      </w:r>
      <w:r w:rsidR="003F2BC1" w:rsidRPr="00006BFE">
        <w:rPr>
          <w:rFonts w:ascii="SimSun" w:eastAsia="SimSun" w:hAnsi="SimSun" w:cs="Arial" w:hint="eastAsia"/>
          <w:sz w:val="21"/>
          <w:szCs w:val="21"/>
          <w:lang w:val="fr-FR" w:eastAsia="zh-CN"/>
        </w:rPr>
        <w:t>通过咨询</w:t>
      </w:r>
      <w:r w:rsidR="003F2BC1" w:rsidRPr="00006BFE">
        <w:rPr>
          <w:rFonts w:ascii="SimSun" w:eastAsia="SimSun" w:hAnsi="SimSun" w:cs="Arial"/>
          <w:sz w:val="21"/>
          <w:szCs w:val="21"/>
          <w:lang w:val="fr-FR" w:eastAsia="zh-CN"/>
        </w:rPr>
        <w:t>家谱专家，在专业媒体上发布</w:t>
      </w:r>
      <w:r w:rsidR="003F2BC1" w:rsidRPr="00006BFE">
        <w:rPr>
          <w:rFonts w:ascii="SimSun" w:eastAsia="SimSun" w:hAnsi="SimSun" w:cs="Arial" w:hint="eastAsia"/>
          <w:sz w:val="21"/>
          <w:szCs w:val="21"/>
          <w:lang w:val="fr-FR" w:eastAsia="zh-CN"/>
        </w:rPr>
        <w:t>查找通告</w:t>
      </w:r>
      <w:r w:rsidR="003F2BC1" w:rsidRPr="00006BFE">
        <w:rPr>
          <w:rFonts w:ascii="SimSun" w:eastAsia="SimSun" w:hAnsi="SimSun" w:cs="Arial"/>
          <w:sz w:val="21"/>
          <w:szCs w:val="21"/>
          <w:lang w:val="fr-FR" w:eastAsia="zh-CN"/>
        </w:rPr>
        <w:t>，或在其网站上</w:t>
      </w:r>
      <w:r w:rsidR="003F2BC1" w:rsidRPr="00006BFE">
        <w:rPr>
          <w:rFonts w:ascii="SimSun" w:eastAsia="SimSun" w:hAnsi="SimSun" w:cs="Arial" w:hint="eastAsia"/>
          <w:sz w:val="21"/>
          <w:szCs w:val="21"/>
          <w:lang w:val="fr-FR" w:eastAsia="zh-CN"/>
        </w:rPr>
        <w:t>发布通知等手段，</w:t>
      </w:r>
      <w:r w:rsidR="003F2BC1" w:rsidRPr="00006BFE">
        <w:rPr>
          <w:rFonts w:ascii="SimSun" w:eastAsia="SimSun" w:hAnsi="SimSun" w:cs="Arial"/>
          <w:sz w:val="21"/>
          <w:szCs w:val="21"/>
          <w:lang w:val="fr-FR" w:eastAsia="zh-CN"/>
        </w:rPr>
        <w:t>积极</w:t>
      </w:r>
      <w:r w:rsidR="006E0512" w:rsidRPr="00006BFE">
        <w:rPr>
          <w:rFonts w:ascii="SimSun" w:eastAsia="SimSun" w:hAnsi="SimSun" w:cs="Arial" w:hint="eastAsia"/>
          <w:sz w:val="21"/>
          <w:szCs w:val="21"/>
          <w:lang w:val="fr-FR" w:eastAsia="zh-CN"/>
        </w:rPr>
        <w:t>查找</w:t>
      </w:r>
      <w:r w:rsidR="003F2BC1" w:rsidRPr="00006BFE">
        <w:rPr>
          <w:rFonts w:ascii="SimSun" w:eastAsia="SimSun" w:hAnsi="SimSun" w:cs="Arial"/>
          <w:sz w:val="21"/>
          <w:szCs w:val="21"/>
          <w:lang w:val="fr-FR" w:eastAsia="zh-CN"/>
        </w:rPr>
        <w:t>并</w:t>
      </w:r>
      <w:r w:rsidR="003F2BC1" w:rsidRPr="00006BFE">
        <w:rPr>
          <w:rFonts w:ascii="SimSun" w:eastAsia="SimSun" w:hAnsi="SimSun" w:cs="Arial" w:hint="eastAsia"/>
          <w:sz w:val="21"/>
          <w:szCs w:val="21"/>
          <w:lang w:val="fr-FR" w:eastAsia="zh-CN"/>
        </w:rPr>
        <w:t>确定和联系</w:t>
      </w:r>
      <w:r w:rsidRPr="00006BFE">
        <w:rPr>
          <w:rFonts w:ascii="SimSun" w:eastAsia="SimSun" w:hAnsi="SimSun" w:cs="Arial"/>
          <w:sz w:val="21"/>
          <w:szCs w:val="21"/>
          <w:lang w:val="fr-FR" w:eastAsia="zh-CN"/>
        </w:rPr>
        <w:t>受益人。例如，ADAGP（法国</w:t>
      </w:r>
      <w:r w:rsidRPr="00006BFE">
        <w:rPr>
          <w:rFonts w:ascii="SimSun" w:eastAsia="SimSun" w:hAnsi="SimSun" w:cs="Arial" w:hint="eastAsia"/>
          <w:sz w:val="21"/>
          <w:szCs w:val="21"/>
          <w:lang w:val="fr-FR" w:eastAsia="zh-CN"/>
        </w:rPr>
        <w:t>的集体管理组织</w:t>
      </w:r>
      <w:r w:rsidRPr="00006BFE">
        <w:rPr>
          <w:rFonts w:ascii="SimSun" w:eastAsia="SimSun" w:hAnsi="SimSun" w:cs="Arial"/>
          <w:sz w:val="21"/>
          <w:szCs w:val="21"/>
          <w:lang w:val="fr-FR" w:eastAsia="zh-CN"/>
        </w:rPr>
        <w:t>）在其网站上设立了一个</w:t>
      </w:r>
      <w:r w:rsidR="006E0512" w:rsidRPr="00006BFE">
        <w:rPr>
          <w:rFonts w:ascii="SimSun" w:eastAsia="SimSun" w:hAnsi="SimSun" w:cs="Arial" w:hint="eastAsia"/>
          <w:sz w:val="21"/>
          <w:szCs w:val="21"/>
          <w:lang w:val="fr-FR" w:eastAsia="zh-CN"/>
        </w:rPr>
        <w:t>查找</w:t>
      </w:r>
      <w:r w:rsidRPr="00006BFE">
        <w:rPr>
          <w:rFonts w:ascii="SimSun" w:eastAsia="SimSun" w:hAnsi="SimSun" w:cs="Arial" w:hint="eastAsia"/>
          <w:sz w:val="21"/>
          <w:szCs w:val="21"/>
          <w:lang w:val="fr-FR" w:eastAsia="zh-CN"/>
        </w:rPr>
        <w:t>通告</w:t>
      </w:r>
      <w:r w:rsidRPr="00006BFE">
        <w:rPr>
          <w:rFonts w:ascii="SimSun" w:eastAsia="SimSun" w:hAnsi="SimSun" w:cs="Arial"/>
          <w:sz w:val="21"/>
          <w:szCs w:val="21"/>
          <w:lang w:val="fr-FR" w:eastAsia="zh-CN"/>
        </w:rPr>
        <w:t>，</w:t>
      </w:r>
      <w:r w:rsidRPr="00006BFE">
        <w:rPr>
          <w:rFonts w:ascii="SimSun" w:eastAsia="SimSun" w:hAnsi="SimSun" w:cs="Arial" w:hint="eastAsia"/>
          <w:sz w:val="21"/>
          <w:szCs w:val="21"/>
          <w:lang w:val="fr-FR" w:eastAsia="zh-CN"/>
        </w:rPr>
        <w:t>以便使</w:t>
      </w:r>
      <w:r w:rsidRPr="00006BFE">
        <w:rPr>
          <w:rFonts w:ascii="SimSun" w:eastAsia="SimSun" w:hAnsi="SimSun" w:cs="Arial"/>
          <w:sz w:val="21"/>
          <w:szCs w:val="21"/>
          <w:lang w:val="fr-FR" w:eastAsia="zh-CN"/>
        </w:rPr>
        <w:t>任何相关人员了解是否有符合</w:t>
      </w:r>
      <w:r w:rsidRPr="00006BFE">
        <w:rPr>
          <w:rFonts w:ascii="SimSun" w:eastAsia="SimSun" w:hAnsi="SimSun" w:cs="Arial" w:hint="eastAsia"/>
          <w:sz w:val="21"/>
          <w:szCs w:val="21"/>
          <w:lang w:val="fr-FR" w:eastAsia="zh-CN"/>
        </w:rPr>
        <w:t>追续</w:t>
      </w:r>
      <w:r w:rsidRPr="00006BFE">
        <w:rPr>
          <w:rFonts w:ascii="SimSun" w:eastAsia="SimSun" w:hAnsi="SimSun" w:cs="Arial"/>
          <w:sz w:val="21"/>
          <w:szCs w:val="21"/>
          <w:lang w:val="fr-FR" w:eastAsia="zh-CN"/>
        </w:rPr>
        <w:t>权</w:t>
      </w:r>
      <w:r w:rsidRPr="00006BFE">
        <w:rPr>
          <w:rFonts w:ascii="SimSun" w:eastAsia="SimSun" w:hAnsi="SimSun" w:cs="Arial" w:hint="eastAsia"/>
          <w:sz w:val="21"/>
          <w:szCs w:val="21"/>
          <w:lang w:val="fr-FR" w:eastAsia="zh-CN"/>
        </w:rPr>
        <w:t>资格</w:t>
      </w:r>
      <w:r w:rsidR="00DF5C72" w:rsidRPr="00006BFE">
        <w:rPr>
          <w:rFonts w:ascii="SimSun" w:eastAsia="SimSun" w:hAnsi="SimSun" w:cs="Arial"/>
          <w:sz w:val="21"/>
          <w:szCs w:val="21"/>
          <w:lang w:val="fr-FR" w:eastAsia="zh-CN"/>
        </w:rPr>
        <w:t>的</w:t>
      </w:r>
      <w:r w:rsidR="00DF5C72" w:rsidRPr="00006BFE">
        <w:rPr>
          <w:rFonts w:ascii="SimSun" w:eastAsia="SimSun" w:hAnsi="SimSun" w:cs="Arial" w:hint="eastAsia"/>
          <w:sz w:val="21"/>
          <w:szCs w:val="21"/>
          <w:lang w:val="fr-FR" w:eastAsia="zh-CN"/>
        </w:rPr>
        <w:t>出售</w:t>
      </w:r>
      <w:r w:rsidRPr="00006BFE">
        <w:rPr>
          <w:rFonts w:ascii="SimSun" w:eastAsia="SimSun" w:hAnsi="SimSun" w:cs="Arial"/>
          <w:sz w:val="21"/>
          <w:szCs w:val="21"/>
          <w:lang w:val="fr-FR" w:eastAsia="zh-CN"/>
        </w:rPr>
        <w:t>发生，并请这些人在必要时表明自己</w:t>
      </w:r>
      <w:r w:rsidRPr="00006BFE">
        <w:rPr>
          <w:rFonts w:ascii="SimSun" w:eastAsia="SimSun" w:hAnsi="SimSun" w:cs="Arial" w:hint="eastAsia"/>
          <w:sz w:val="21"/>
          <w:szCs w:val="21"/>
          <w:lang w:val="fr-FR" w:eastAsia="zh-CN"/>
        </w:rPr>
        <w:t>身份</w:t>
      </w:r>
      <w:r w:rsidRPr="00006BFE">
        <w:rPr>
          <w:rFonts w:ascii="SimSun" w:eastAsia="SimSun" w:hAnsi="SimSun" w:cs="Arial"/>
          <w:sz w:val="21"/>
          <w:szCs w:val="21"/>
          <w:lang w:val="fr-FR" w:eastAsia="zh-CN"/>
        </w:rPr>
        <w:t>。如果这些</w:t>
      </w:r>
      <w:r w:rsidR="006E0512" w:rsidRPr="00006BFE">
        <w:rPr>
          <w:rFonts w:ascii="SimSun" w:eastAsia="SimSun" w:hAnsi="SimSun" w:cs="Arial" w:hint="eastAsia"/>
          <w:sz w:val="21"/>
          <w:szCs w:val="21"/>
          <w:lang w:val="fr-FR" w:eastAsia="zh-CN"/>
        </w:rPr>
        <w:t>查找</w:t>
      </w:r>
      <w:r w:rsidRPr="00006BFE">
        <w:rPr>
          <w:rFonts w:ascii="SimSun" w:eastAsia="SimSun" w:hAnsi="SimSun" w:cs="Arial"/>
          <w:sz w:val="21"/>
          <w:szCs w:val="21"/>
          <w:lang w:val="fr-FR" w:eastAsia="zh-CN"/>
        </w:rPr>
        <w:t>不成功，受益人仍然</w:t>
      </w:r>
      <w:r w:rsidRPr="00006BFE">
        <w:rPr>
          <w:rFonts w:ascii="SimSun" w:eastAsia="SimSun" w:hAnsi="SimSun" w:cs="Arial" w:hint="eastAsia"/>
          <w:sz w:val="21"/>
          <w:szCs w:val="21"/>
          <w:lang w:val="fr-FR" w:eastAsia="zh-CN"/>
        </w:rPr>
        <w:t>未知</w:t>
      </w:r>
      <w:r w:rsidRPr="00006BFE">
        <w:rPr>
          <w:rFonts w:ascii="SimSun" w:eastAsia="SimSun" w:hAnsi="SimSun" w:cs="Arial"/>
          <w:sz w:val="21"/>
          <w:szCs w:val="21"/>
          <w:lang w:val="fr-FR" w:eastAsia="zh-CN"/>
        </w:rPr>
        <w:t>，</w:t>
      </w:r>
      <w:r w:rsidRPr="00006BFE">
        <w:rPr>
          <w:rFonts w:ascii="SimSun" w:eastAsia="SimSun" w:hAnsi="SimSun" w:cs="Arial"/>
          <w:b/>
          <w:sz w:val="21"/>
          <w:szCs w:val="21"/>
          <w:lang w:val="fr-FR" w:eastAsia="zh-CN"/>
        </w:rPr>
        <w:t>那么</w:t>
      </w:r>
      <w:r w:rsidRPr="00006BFE">
        <w:rPr>
          <w:rFonts w:ascii="SimSun" w:eastAsia="SimSun" w:hAnsi="SimSun" w:cs="Arial" w:hint="eastAsia"/>
          <w:b/>
          <w:sz w:val="21"/>
          <w:szCs w:val="21"/>
          <w:lang w:val="fr-FR" w:eastAsia="zh-CN"/>
        </w:rPr>
        <w:t>追续权</w:t>
      </w:r>
      <w:r w:rsidR="003F2BC1" w:rsidRPr="00006BFE">
        <w:rPr>
          <w:rFonts w:ascii="SimSun" w:eastAsia="SimSun" w:hAnsi="SimSun" w:cs="Arial" w:hint="eastAsia"/>
          <w:b/>
          <w:sz w:val="21"/>
          <w:szCs w:val="21"/>
          <w:lang w:val="fr-FR" w:eastAsia="zh-CN"/>
        </w:rPr>
        <w:t>的应付</w:t>
      </w:r>
      <w:r w:rsidRPr="00006BFE">
        <w:rPr>
          <w:rFonts w:ascii="SimSun" w:eastAsia="SimSun" w:hAnsi="SimSun" w:cs="Arial"/>
          <w:b/>
          <w:sz w:val="21"/>
          <w:szCs w:val="21"/>
          <w:lang w:val="fr-FR" w:eastAsia="zh-CN"/>
        </w:rPr>
        <w:t>费</w:t>
      </w:r>
      <w:r w:rsidR="003F2BC1" w:rsidRPr="00006BFE">
        <w:rPr>
          <w:rFonts w:ascii="SimSun" w:eastAsia="SimSun" w:hAnsi="SimSun" w:cs="Arial" w:hint="eastAsia"/>
          <w:b/>
          <w:sz w:val="21"/>
          <w:szCs w:val="21"/>
          <w:lang w:val="fr-FR" w:eastAsia="zh-CN"/>
        </w:rPr>
        <w:t>用</w:t>
      </w:r>
      <w:r w:rsidRPr="00006BFE">
        <w:rPr>
          <w:rFonts w:ascii="SimSun" w:eastAsia="SimSun" w:hAnsi="SimSun" w:cs="Arial" w:hint="eastAsia"/>
          <w:b/>
          <w:sz w:val="21"/>
          <w:szCs w:val="21"/>
          <w:lang w:val="fr-FR" w:eastAsia="zh-CN"/>
        </w:rPr>
        <w:t>也</w:t>
      </w:r>
      <w:r w:rsidRPr="00006BFE">
        <w:rPr>
          <w:rFonts w:ascii="SimSun" w:eastAsia="SimSun" w:hAnsi="SimSun" w:cs="Arial"/>
          <w:b/>
          <w:sz w:val="21"/>
          <w:szCs w:val="21"/>
          <w:lang w:val="fr-FR" w:eastAsia="zh-CN"/>
        </w:rPr>
        <w:t>不会</w:t>
      </w:r>
      <w:r w:rsidRPr="00006BFE">
        <w:rPr>
          <w:rFonts w:ascii="SimSun" w:eastAsia="SimSun" w:hAnsi="SimSun" w:cs="Arial" w:hint="eastAsia"/>
          <w:b/>
          <w:sz w:val="21"/>
          <w:szCs w:val="21"/>
          <w:lang w:val="fr-FR" w:eastAsia="zh-CN"/>
        </w:rPr>
        <w:t>丧</w:t>
      </w:r>
      <w:r w:rsidRPr="00006BFE">
        <w:rPr>
          <w:rFonts w:ascii="SimSun" w:eastAsia="SimSun" w:hAnsi="SimSun" w:cs="Arial"/>
          <w:b/>
          <w:sz w:val="21"/>
          <w:szCs w:val="21"/>
          <w:lang w:val="fr-FR" w:eastAsia="zh-CN"/>
        </w:rPr>
        <w:t>失或被</w:t>
      </w:r>
      <w:r w:rsidRPr="00006BFE">
        <w:rPr>
          <w:rFonts w:ascii="SimSun" w:eastAsia="SimSun" w:hAnsi="SimSun" w:cs="Arial" w:hint="eastAsia"/>
          <w:b/>
          <w:sz w:val="21"/>
          <w:szCs w:val="21"/>
          <w:lang w:val="fr-FR" w:eastAsia="zh-CN"/>
        </w:rPr>
        <w:t>集体管理组织</w:t>
      </w:r>
      <w:r w:rsidRPr="00006BFE">
        <w:rPr>
          <w:rFonts w:ascii="SimSun" w:eastAsia="SimSun" w:hAnsi="SimSun" w:cs="Arial"/>
          <w:b/>
          <w:sz w:val="21"/>
          <w:szCs w:val="21"/>
          <w:lang w:val="fr-FR" w:eastAsia="zh-CN"/>
        </w:rPr>
        <w:t>不适当地留</w:t>
      </w:r>
      <w:r w:rsidRPr="00006BFE">
        <w:rPr>
          <w:rFonts w:ascii="SimSun" w:eastAsia="SimSun" w:hAnsi="SimSun" w:cs="Arial" w:hint="eastAsia"/>
          <w:b/>
          <w:sz w:val="21"/>
          <w:szCs w:val="21"/>
          <w:lang w:val="fr-FR" w:eastAsia="zh-CN"/>
        </w:rPr>
        <w:t>用</w:t>
      </w:r>
      <w:r w:rsidRPr="00006BFE">
        <w:rPr>
          <w:rFonts w:ascii="SimSun" w:eastAsia="SimSun" w:hAnsi="SimSun" w:cs="Arial"/>
          <w:sz w:val="21"/>
          <w:szCs w:val="21"/>
          <w:lang w:val="fr-FR" w:eastAsia="zh-CN"/>
        </w:rPr>
        <w:t>。事实上，《法国知识产权法》规定，</w:t>
      </w:r>
      <w:r w:rsidRPr="00006BFE">
        <w:rPr>
          <w:rFonts w:ascii="KaiTi" w:eastAsia="KaiTi" w:hAnsi="KaiTi" w:cs="Arial" w:hint="eastAsia"/>
          <w:sz w:val="21"/>
          <w:szCs w:val="21"/>
          <w:lang w:val="fr-FR" w:eastAsia="zh-CN"/>
        </w:rPr>
        <w:t>“</w:t>
      </w:r>
      <w:r w:rsidRPr="00006BFE">
        <w:rPr>
          <w:rFonts w:ascii="KaiTi" w:eastAsia="KaiTi" w:hAnsi="KaiTi" w:cs="Arial"/>
          <w:sz w:val="21"/>
          <w:szCs w:val="21"/>
          <w:lang w:val="fr-FR" w:eastAsia="zh-CN"/>
        </w:rPr>
        <w:t>在没有已知受益人的情况下，或者在出现</w:t>
      </w:r>
      <w:r w:rsidRPr="00006BFE">
        <w:rPr>
          <w:rFonts w:ascii="KaiTi" w:eastAsia="KaiTi" w:hAnsi="KaiTi" w:cs="Arial" w:hint="eastAsia"/>
          <w:sz w:val="21"/>
          <w:szCs w:val="21"/>
          <w:lang w:val="fr-FR" w:eastAsia="zh-CN"/>
        </w:rPr>
        <w:t>无人认领</w:t>
      </w:r>
      <w:r w:rsidRPr="00006BFE">
        <w:rPr>
          <w:rFonts w:ascii="KaiTi" w:eastAsia="KaiTi" w:hAnsi="KaiTi" w:cs="Arial"/>
          <w:sz w:val="21"/>
          <w:szCs w:val="21"/>
          <w:lang w:val="fr-FR" w:eastAsia="zh-CN"/>
        </w:rPr>
        <w:t>或遗弃的情况下，</w:t>
      </w:r>
      <w:r w:rsidR="00164C81" w:rsidRPr="00006BFE">
        <w:rPr>
          <w:rFonts w:ascii="KaiTi" w:eastAsia="KaiTi" w:hAnsi="KaiTi" w:cs="Arial" w:hint="eastAsia"/>
          <w:sz w:val="21"/>
          <w:szCs w:val="21"/>
          <w:lang w:val="fr-FR" w:eastAsia="zh-CN"/>
        </w:rPr>
        <w:t>主管</w:t>
      </w:r>
      <w:r w:rsidRPr="00006BFE">
        <w:rPr>
          <w:rFonts w:ascii="KaiTi" w:eastAsia="KaiTi" w:hAnsi="KaiTi" w:cs="Arial"/>
          <w:sz w:val="21"/>
          <w:szCs w:val="21"/>
          <w:lang w:val="fr-FR" w:eastAsia="zh-CN"/>
        </w:rPr>
        <w:t>法院可以将</w:t>
      </w:r>
      <w:r w:rsidRPr="00006BFE">
        <w:rPr>
          <w:rFonts w:ascii="KaiTi" w:eastAsia="KaiTi" w:hAnsi="KaiTi" w:cs="Arial" w:hint="eastAsia"/>
          <w:sz w:val="21"/>
          <w:szCs w:val="21"/>
          <w:lang w:val="fr-FR" w:eastAsia="zh-CN"/>
        </w:rPr>
        <w:t>追续</w:t>
      </w:r>
      <w:r w:rsidRPr="00006BFE">
        <w:rPr>
          <w:rFonts w:ascii="KaiTi" w:eastAsia="KaiTi" w:hAnsi="KaiTi" w:cs="Arial"/>
          <w:sz w:val="21"/>
          <w:szCs w:val="21"/>
          <w:lang w:val="fr-FR" w:eastAsia="zh-CN"/>
        </w:rPr>
        <w:t>权的利益</w:t>
      </w:r>
      <w:r w:rsidR="00164C81" w:rsidRPr="00006BFE">
        <w:rPr>
          <w:rFonts w:ascii="KaiTi" w:eastAsia="KaiTi" w:hAnsi="KaiTi" w:cs="Arial" w:hint="eastAsia"/>
          <w:sz w:val="21"/>
          <w:szCs w:val="21"/>
          <w:lang w:val="fr-FR" w:eastAsia="zh-CN"/>
        </w:rPr>
        <w:t>授予由文化部长下令批准为此目的的</w:t>
      </w:r>
      <w:r w:rsidRPr="00006BFE">
        <w:rPr>
          <w:rFonts w:ascii="KaiTi" w:eastAsia="KaiTi" w:hAnsi="KaiTi" w:cs="Arial"/>
          <w:sz w:val="21"/>
          <w:szCs w:val="21"/>
          <w:lang w:val="fr-FR" w:eastAsia="zh-CN"/>
        </w:rPr>
        <w:t>一</w:t>
      </w:r>
      <w:r w:rsidRPr="00006BFE">
        <w:rPr>
          <w:rFonts w:ascii="KaiTi" w:eastAsia="KaiTi" w:hAnsi="KaiTi" w:cs="Arial" w:hint="eastAsia"/>
          <w:sz w:val="21"/>
          <w:szCs w:val="21"/>
          <w:lang w:val="fr-FR" w:eastAsia="zh-CN"/>
        </w:rPr>
        <w:t>家</w:t>
      </w:r>
      <w:r w:rsidRPr="00006BFE">
        <w:rPr>
          <w:rFonts w:ascii="KaiTi" w:eastAsia="KaiTi" w:hAnsi="KaiTi" w:cs="Arial"/>
          <w:sz w:val="21"/>
          <w:szCs w:val="21"/>
          <w:lang w:val="fr-FR" w:eastAsia="zh-CN"/>
        </w:rPr>
        <w:t>集体管理组织（</w:t>
      </w:r>
      <w:r w:rsidR="00592965">
        <w:rPr>
          <w:rFonts w:ascii="KaiTi" w:eastAsia="KaiTi" w:hAnsi="KaiTi" w:cs="Arial" w:hint="eastAsia"/>
          <w:sz w:val="21"/>
          <w:szCs w:val="21"/>
          <w:lang w:val="fr-FR" w:eastAsia="zh-CN"/>
        </w:rPr>
        <w:t>……</w:t>
      </w:r>
      <w:r w:rsidRPr="00006BFE">
        <w:rPr>
          <w:rFonts w:ascii="KaiTi" w:eastAsia="KaiTi" w:hAnsi="KaiTi" w:cs="Arial"/>
          <w:sz w:val="21"/>
          <w:szCs w:val="21"/>
          <w:lang w:val="fr-FR" w:eastAsia="zh-CN"/>
        </w:rPr>
        <w:t>）</w:t>
      </w:r>
      <w:r w:rsidRPr="00006BFE">
        <w:rPr>
          <w:rFonts w:ascii="KaiTi" w:eastAsia="KaiTi" w:hAnsi="KaiTi" w:cs="Arial" w:hint="eastAsia"/>
          <w:sz w:val="21"/>
          <w:szCs w:val="21"/>
          <w:lang w:val="fr-FR" w:eastAsia="zh-CN"/>
        </w:rPr>
        <w:t>”</w:t>
      </w:r>
      <w:r w:rsidRPr="00006BFE">
        <w:rPr>
          <w:rFonts w:ascii="KaiTi" w:eastAsia="KaiTi" w:hAnsi="KaiTi" w:cs="Arial"/>
          <w:sz w:val="21"/>
          <w:szCs w:val="21"/>
          <w:lang w:val="fr-FR" w:eastAsia="zh-CN"/>
        </w:rPr>
        <w:t>，</w:t>
      </w:r>
      <w:r w:rsidRPr="00006BFE">
        <w:rPr>
          <w:rFonts w:ascii="SimSun" w:eastAsia="SimSun" w:hAnsi="SimSun" w:cs="Arial"/>
          <w:sz w:val="21"/>
          <w:szCs w:val="21"/>
          <w:lang w:val="fr-FR" w:eastAsia="zh-CN"/>
        </w:rPr>
        <w:t>并规定</w:t>
      </w:r>
      <w:r w:rsidRPr="00006BFE">
        <w:rPr>
          <w:rFonts w:ascii="KaiTi" w:eastAsia="KaiTi" w:hAnsi="KaiTi" w:cs="Arial" w:hint="eastAsia"/>
          <w:sz w:val="21"/>
          <w:szCs w:val="21"/>
          <w:lang w:val="fr-FR" w:eastAsia="zh-CN"/>
        </w:rPr>
        <w:t>“</w:t>
      </w:r>
      <w:r w:rsidRPr="00006BFE">
        <w:rPr>
          <w:rFonts w:ascii="KaiTi" w:eastAsia="KaiTi" w:hAnsi="KaiTi" w:cs="Arial"/>
          <w:sz w:val="21"/>
          <w:szCs w:val="21"/>
          <w:lang w:val="fr-FR" w:eastAsia="zh-CN"/>
        </w:rPr>
        <w:t>经批准的组织收</w:t>
      </w:r>
      <w:r w:rsidRPr="00006BFE">
        <w:rPr>
          <w:rFonts w:ascii="KaiTi" w:eastAsia="KaiTi" w:hAnsi="KaiTi" w:cs="Arial" w:hint="eastAsia"/>
          <w:sz w:val="21"/>
          <w:szCs w:val="21"/>
          <w:lang w:val="fr-FR" w:eastAsia="zh-CN"/>
        </w:rPr>
        <w:t>取</w:t>
      </w:r>
      <w:r w:rsidRPr="00006BFE">
        <w:rPr>
          <w:rFonts w:ascii="KaiTi" w:eastAsia="KaiTi" w:hAnsi="KaiTi" w:cs="Arial"/>
          <w:sz w:val="21"/>
          <w:szCs w:val="21"/>
          <w:lang w:val="fr-FR" w:eastAsia="zh-CN"/>
        </w:rPr>
        <w:t>的款项应被分配用于支付造型</w:t>
      </w:r>
      <w:r w:rsidR="003143BC" w:rsidRPr="00006BFE">
        <w:rPr>
          <w:rFonts w:ascii="KaiTi" w:eastAsia="KaiTi" w:hAnsi="KaiTi" w:cs="Arial" w:hint="eastAsia"/>
          <w:sz w:val="21"/>
          <w:szCs w:val="21"/>
          <w:lang w:val="fr-FR" w:eastAsia="zh-CN"/>
        </w:rPr>
        <w:t>和视觉</w:t>
      </w:r>
      <w:r w:rsidRPr="00006BFE">
        <w:rPr>
          <w:rFonts w:ascii="KaiTi" w:eastAsia="KaiTi" w:hAnsi="KaiTi" w:cs="Arial"/>
          <w:sz w:val="21"/>
          <w:szCs w:val="21"/>
          <w:lang w:val="fr-FR" w:eastAsia="zh-CN"/>
        </w:rPr>
        <w:t>艺术作者</w:t>
      </w:r>
      <w:r w:rsidR="000C25ED" w:rsidRPr="00006BFE">
        <w:rPr>
          <w:rFonts w:ascii="KaiTi" w:eastAsia="KaiTi" w:hAnsi="KaiTi" w:cs="Arial"/>
          <w:sz w:val="21"/>
          <w:szCs w:val="21"/>
          <w:lang w:val="fr-FR" w:eastAsia="zh-CN"/>
        </w:rPr>
        <w:t>补充养老金</w:t>
      </w:r>
      <w:r w:rsidR="000C25ED" w:rsidRPr="00006BFE">
        <w:rPr>
          <w:rFonts w:ascii="KaiTi" w:eastAsia="KaiTi" w:hAnsi="KaiTi" w:cs="Arial" w:hint="eastAsia"/>
          <w:sz w:val="21"/>
          <w:szCs w:val="21"/>
          <w:lang w:val="fr-FR" w:eastAsia="zh-CN"/>
        </w:rPr>
        <w:t>的部分应得费用</w:t>
      </w:r>
      <w:r w:rsidRPr="00006BFE">
        <w:rPr>
          <w:rFonts w:ascii="KaiTi" w:eastAsia="KaiTi" w:hAnsi="KaiTi" w:cs="Arial" w:hint="eastAsia"/>
          <w:sz w:val="21"/>
          <w:szCs w:val="21"/>
          <w:lang w:val="fr-FR" w:eastAsia="zh-CN"/>
        </w:rPr>
        <w:t>”</w:t>
      </w:r>
      <w:r w:rsidRPr="00006BFE">
        <w:rPr>
          <w:rFonts w:ascii="SimSun" w:eastAsia="SimSun" w:hAnsi="SimSun" w:cs="Arial"/>
          <w:sz w:val="21"/>
          <w:szCs w:val="21"/>
          <w:lang w:val="fr-FR" w:eastAsia="zh-CN"/>
        </w:rPr>
        <w:t>。</w:t>
      </w:r>
      <w:r w:rsidRPr="00006BFE">
        <w:rPr>
          <w:rFonts w:ascii="SimSun" w:eastAsia="SimSun" w:hAnsi="SimSun" w:cs="Arial"/>
          <w:b/>
          <w:sz w:val="21"/>
          <w:szCs w:val="21"/>
          <w:lang w:val="fr-FR" w:eastAsia="zh-CN"/>
        </w:rPr>
        <w:t>法国立法者建立的这一制度使整个艺术家群体都能从这些款项中受益，</w:t>
      </w:r>
      <w:r w:rsidR="003143BC" w:rsidRPr="00006BFE">
        <w:rPr>
          <w:rFonts w:ascii="SimSun" w:eastAsia="SimSun" w:hAnsi="SimSun" w:cs="Arial" w:hint="eastAsia"/>
          <w:b/>
          <w:sz w:val="21"/>
          <w:szCs w:val="21"/>
          <w:lang w:val="fr-FR" w:eastAsia="zh-CN"/>
        </w:rPr>
        <w:t>作为其养老金的补充费</w:t>
      </w:r>
      <w:r w:rsidRPr="00006BFE">
        <w:rPr>
          <w:rFonts w:ascii="SimSun" w:eastAsia="SimSun" w:hAnsi="SimSun" w:cs="Arial"/>
          <w:sz w:val="21"/>
          <w:szCs w:val="21"/>
          <w:lang w:val="fr-FR" w:eastAsia="zh-CN"/>
        </w:rPr>
        <w:t>。</w:t>
      </w:r>
    </w:p>
    <w:p w:rsidR="004147F9" w:rsidRPr="00EE69C2" w:rsidRDefault="00891BCE" w:rsidP="00B144A0">
      <w:pPr>
        <w:pStyle w:val="Heading2"/>
        <w:overflowPunct w:val="0"/>
        <w:spacing w:beforeLines="100" w:afterLines="50" w:after="120" w:line="340" w:lineRule="atLeast"/>
        <w:rPr>
          <w:rFonts w:ascii="SimSun" w:hAnsi="SimSun"/>
          <w:b/>
          <w:sz w:val="21"/>
          <w:szCs w:val="21"/>
        </w:rPr>
      </w:pPr>
      <w:r w:rsidRPr="00EE69C2">
        <w:rPr>
          <w:rFonts w:ascii="SimSun" w:hAnsi="SimSun"/>
          <w:b/>
          <w:sz w:val="21"/>
          <w:szCs w:val="21"/>
        </w:rPr>
        <w:t>3.)</w:t>
      </w:r>
      <w:r w:rsidRPr="00EE69C2">
        <w:rPr>
          <w:rFonts w:ascii="SimSun" w:hAnsi="SimSun"/>
          <w:b/>
          <w:caps w:val="0"/>
          <w:sz w:val="21"/>
          <w:szCs w:val="21"/>
        </w:rPr>
        <w:t>艺术品</w:t>
      </w:r>
      <w:r w:rsidR="001D2CB9" w:rsidRPr="00EE69C2">
        <w:rPr>
          <w:rFonts w:ascii="SimSun" w:hAnsi="SimSun" w:hint="eastAsia"/>
          <w:b/>
          <w:caps w:val="0"/>
          <w:sz w:val="21"/>
          <w:szCs w:val="21"/>
        </w:rPr>
        <w:t>追续版税</w:t>
      </w:r>
      <w:r w:rsidR="00352107" w:rsidRPr="00EE69C2">
        <w:rPr>
          <w:rFonts w:ascii="SimSun" w:hAnsi="SimSun"/>
          <w:b/>
          <w:caps w:val="0"/>
          <w:sz w:val="21"/>
          <w:szCs w:val="21"/>
        </w:rPr>
        <w:t>权的</w:t>
      </w:r>
      <w:r w:rsidR="006C10B1" w:rsidRPr="00EE69C2">
        <w:rPr>
          <w:rFonts w:ascii="SimSun" w:hAnsi="SimSun" w:hint="eastAsia"/>
          <w:b/>
          <w:caps w:val="0"/>
          <w:sz w:val="21"/>
          <w:szCs w:val="21"/>
        </w:rPr>
        <w:t>合理性</w:t>
      </w:r>
    </w:p>
    <w:p w:rsidR="004147F9" w:rsidRPr="00006BFE" w:rsidRDefault="00924171"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hint="eastAsia"/>
          <w:sz w:val="21"/>
          <w:szCs w:val="21"/>
          <w:lang w:eastAsia="zh-CN"/>
        </w:rPr>
        <w:t>已</w:t>
      </w:r>
      <w:r w:rsidR="000A2BD4">
        <w:rPr>
          <w:rFonts w:ascii="SimSun" w:hAnsi="SimSun" w:hint="eastAsia"/>
          <w:sz w:val="21"/>
          <w:szCs w:val="21"/>
          <w:lang w:eastAsia="zh-CN"/>
        </w:rPr>
        <w:t>提出了</w:t>
      </w:r>
      <w:r w:rsidR="00917D6F">
        <w:rPr>
          <w:rFonts w:ascii="SimSun" w:hAnsi="SimSun"/>
          <w:sz w:val="21"/>
          <w:szCs w:val="21"/>
          <w:lang w:eastAsia="zh-CN"/>
        </w:rPr>
        <w:t>基于情感、公平</w:t>
      </w:r>
      <w:r w:rsidR="00891BCE" w:rsidRPr="00006BFE">
        <w:rPr>
          <w:rFonts w:ascii="SimSun" w:hAnsi="SimSun"/>
          <w:sz w:val="21"/>
          <w:szCs w:val="21"/>
          <w:lang w:eastAsia="zh-CN"/>
        </w:rPr>
        <w:t>正义以及经济学的</w:t>
      </w:r>
      <w:r w:rsidR="00A1025D" w:rsidRPr="00006BFE">
        <w:rPr>
          <w:rFonts w:ascii="SimSun" w:hAnsi="SimSun" w:hint="eastAsia"/>
          <w:sz w:val="21"/>
          <w:szCs w:val="21"/>
          <w:lang w:eastAsia="zh-CN"/>
        </w:rPr>
        <w:t>若干</w:t>
      </w:r>
      <w:r w:rsidR="00891BCE" w:rsidRPr="00006BFE">
        <w:rPr>
          <w:rFonts w:ascii="SimSun" w:hAnsi="SimSun"/>
          <w:sz w:val="21"/>
          <w:szCs w:val="21"/>
          <w:lang w:eastAsia="zh-CN"/>
        </w:rPr>
        <w:t>论点</w:t>
      </w:r>
      <w:r w:rsidR="002D3E55">
        <w:rPr>
          <w:rFonts w:ascii="SimSun" w:hAnsi="SimSun" w:hint="eastAsia"/>
          <w:sz w:val="21"/>
          <w:szCs w:val="21"/>
          <w:lang w:eastAsia="zh-CN"/>
        </w:rPr>
        <w:t>来</w:t>
      </w:r>
      <w:r w:rsidR="00A1025D" w:rsidRPr="00006BFE">
        <w:rPr>
          <w:rFonts w:ascii="SimSun" w:hAnsi="SimSun"/>
          <w:sz w:val="21"/>
          <w:szCs w:val="21"/>
          <w:lang w:eastAsia="zh-CN"/>
        </w:rPr>
        <w:t>支持艺术品</w:t>
      </w:r>
      <w:r w:rsidR="00A1025D" w:rsidRPr="00006BFE">
        <w:rPr>
          <w:rFonts w:ascii="SimSun" w:hAnsi="SimSun" w:hint="eastAsia"/>
          <w:sz w:val="21"/>
          <w:szCs w:val="21"/>
          <w:lang w:eastAsia="zh-CN"/>
        </w:rPr>
        <w:t>追续版税</w:t>
      </w:r>
      <w:r w:rsidR="00891BCE" w:rsidRPr="00006BFE">
        <w:rPr>
          <w:rFonts w:ascii="SimSun" w:hAnsi="SimSun"/>
          <w:sz w:val="21"/>
          <w:szCs w:val="21"/>
          <w:lang w:eastAsia="zh-CN"/>
        </w:rPr>
        <w:t>权。</w:t>
      </w:r>
    </w:p>
    <w:p w:rsidR="004147F9" w:rsidRPr="007826AD" w:rsidRDefault="00A1025D" w:rsidP="00EE69C2">
      <w:pPr>
        <w:keepNext/>
        <w:spacing w:afterLines="50" w:after="120" w:line="340" w:lineRule="atLeast"/>
        <w:outlineLvl w:val="1"/>
        <w:rPr>
          <w:rFonts w:ascii="SimSun" w:hAnsi="SimSun"/>
          <w:bCs/>
          <w:iCs/>
          <w:caps/>
          <w:sz w:val="21"/>
          <w:szCs w:val="21"/>
        </w:rPr>
      </w:pPr>
      <w:r w:rsidRPr="007826AD">
        <w:rPr>
          <w:rFonts w:ascii="SimSun" w:hAnsi="SimSun"/>
          <w:bCs/>
          <w:iCs/>
          <w:sz w:val="21"/>
          <w:szCs w:val="21"/>
        </w:rPr>
        <w:t>基于情感或同情心的</w:t>
      </w:r>
      <w:r w:rsidRPr="007826AD">
        <w:rPr>
          <w:rFonts w:ascii="SimSun" w:hAnsi="SimSun" w:hint="eastAsia"/>
          <w:bCs/>
          <w:iCs/>
          <w:sz w:val="21"/>
          <w:szCs w:val="21"/>
        </w:rPr>
        <w:t>论点</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早期支持</w:t>
      </w:r>
      <w:r w:rsidRPr="00006BFE">
        <w:rPr>
          <w:rFonts w:ascii="SimSun" w:hAnsi="SimSun"/>
          <w:sz w:val="21"/>
          <w:szCs w:val="21"/>
          <w:lang w:eastAsia="zh-CN"/>
        </w:rPr>
        <w:t>ARR</w:t>
      </w:r>
      <w:r w:rsidRPr="00006BFE">
        <w:rPr>
          <w:rFonts w:ascii="SimSun" w:hAnsi="SimSun"/>
          <w:sz w:val="21"/>
          <w:szCs w:val="21"/>
          <w:lang w:eastAsia="zh-CN"/>
        </w:rPr>
        <w:t>的大部分论点只是从人道主义角度出发，关注贫穷饥饿的艺术家的困境，将其视为在艺术家生前和死后为他们及其家人提供某种形式的社会保障的一种手段。让</w:t>
      </w:r>
      <w:r w:rsidRPr="00006BFE">
        <w:rPr>
          <w:rFonts w:ascii="SimSun" w:hAnsi="SimSun"/>
          <w:sz w:val="21"/>
          <w:szCs w:val="21"/>
          <w:lang w:eastAsia="zh-CN"/>
        </w:rPr>
        <w:t>-</w:t>
      </w:r>
      <w:r w:rsidRPr="00006BFE">
        <w:rPr>
          <w:rFonts w:ascii="SimSun" w:hAnsi="SimSun"/>
          <w:sz w:val="21"/>
          <w:szCs w:val="21"/>
          <w:lang w:eastAsia="zh-CN"/>
        </w:rPr>
        <w:t>弗朗索瓦</w:t>
      </w:r>
      <w:r w:rsidR="00924171" w:rsidRPr="00006BFE">
        <w:rPr>
          <w:rFonts w:ascii="SimSun" w:hAnsi="SimSun" w:hint="eastAsia"/>
          <w:sz w:val="21"/>
          <w:szCs w:val="21"/>
          <w:lang w:eastAsia="zh-CN"/>
        </w:rPr>
        <w:t>·米勒</w:t>
      </w:r>
      <w:r w:rsidRPr="00006BFE">
        <w:rPr>
          <w:rFonts w:ascii="SimSun" w:hAnsi="SimSun"/>
          <w:sz w:val="21"/>
          <w:szCs w:val="21"/>
          <w:lang w:eastAsia="zh-CN"/>
        </w:rPr>
        <w:t>的画作</w:t>
      </w:r>
      <w:r w:rsidR="00924171" w:rsidRPr="00006BFE">
        <w:rPr>
          <w:rFonts w:ascii="SimSun" w:hAnsi="SimSun" w:hint="eastAsia"/>
          <w:sz w:val="21"/>
          <w:szCs w:val="21"/>
          <w:lang w:eastAsia="zh-CN"/>
        </w:rPr>
        <w:t>《晚祷》</w:t>
      </w:r>
      <w:r w:rsidR="00924171" w:rsidRPr="00006BFE">
        <w:rPr>
          <w:rFonts w:ascii="SimSun" w:hAnsi="SimSun"/>
          <w:sz w:val="21"/>
          <w:szCs w:val="21"/>
          <w:lang w:eastAsia="zh-CN"/>
        </w:rPr>
        <w:t>在他死后</w:t>
      </w:r>
      <w:r w:rsidR="00924171" w:rsidRPr="00006BFE">
        <w:rPr>
          <w:rFonts w:ascii="SimSun" w:hAnsi="SimSun" w:hint="eastAsia"/>
          <w:sz w:val="21"/>
          <w:szCs w:val="21"/>
          <w:lang w:eastAsia="zh-CN"/>
        </w:rPr>
        <w:t>经过</w:t>
      </w:r>
      <w:r w:rsidRPr="00006BFE">
        <w:rPr>
          <w:rFonts w:ascii="SimSun" w:hAnsi="SimSun"/>
          <w:sz w:val="21"/>
          <w:szCs w:val="21"/>
          <w:lang w:eastAsia="zh-CN"/>
        </w:rPr>
        <w:t>美国和法国收藏家之间的竞价以</w:t>
      </w:r>
      <w:r w:rsidRPr="00006BFE">
        <w:rPr>
          <w:rFonts w:ascii="SimSun" w:hAnsi="SimSun"/>
          <w:sz w:val="21"/>
          <w:szCs w:val="21"/>
          <w:lang w:eastAsia="zh-CN"/>
        </w:rPr>
        <w:t>80</w:t>
      </w:r>
      <w:r w:rsidRPr="00006BFE">
        <w:rPr>
          <w:rFonts w:ascii="SimSun" w:hAnsi="SimSun"/>
          <w:sz w:val="21"/>
          <w:szCs w:val="21"/>
          <w:lang w:eastAsia="zh-CN"/>
        </w:rPr>
        <w:t>万金法郎售出，而他的家庭却陷入了贫困，这为十九世纪末法国的</w:t>
      </w:r>
      <w:r w:rsidR="00924171" w:rsidRPr="00006BFE">
        <w:rPr>
          <w:rFonts w:ascii="SimSun" w:hAnsi="SimSun" w:hint="eastAsia"/>
          <w:sz w:val="21"/>
          <w:szCs w:val="21"/>
          <w:lang w:eastAsia="zh-CN"/>
        </w:rPr>
        <w:t>追续权</w:t>
      </w:r>
      <w:r w:rsidRPr="00006BFE">
        <w:rPr>
          <w:rFonts w:ascii="SimSun" w:hAnsi="SimSun"/>
          <w:sz w:val="21"/>
          <w:szCs w:val="21"/>
          <w:lang w:eastAsia="zh-CN"/>
        </w:rPr>
        <w:t>倡导者</w:t>
      </w:r>
      <w:r w:rsidR="00924171" w:rsidRPr="00006BFE">
        <w:rPr>
          <w:rFonts w:ascii="SimSun" w:hAnsi="SimSun" w:hint="eastAsia"/>
          <w:sz w:val="21"/>
          <w:szCs w:val="21"/>
          <w:lang w:eastAsia="zh-CN"/>
        </w:rPr>
        <w:t>们</w:t>
      </w:r>
      <w:r w:rsidRPr="00006BFE">
        <w:rPr>
          <w:rFonts w:ascii="SimSun" w:hAnsi="SimSun"/>
          <w:sz w:val="21"/>
          <w:szCs w:val="21"/>
          <w:lang w:eastAsia="zh-CN"/>
        </w:rPr>
        <w:t>提供了一个</w:t>
      </w:r>
      <w:r w:rsidR="006E7CFE" w:rsidRPr="00006BFE">
        <w:rPr>
          <w:rFonts w:ascii="SimSun" w:hAnsi="SimSun" w:hint="eastAsia"/>
          <w:sz w:val="21"/>
          <w:szCs w:val="21"/>
          <w:lang w:eastAsia="zh-CN"/>
        </w:rPr>
        <w:t>非常有力</w:t>
      </w:r>
      <w:r w:rsidRPr="00006BFE">
        <w:rPr>
          <w:rFonts w:ascii="SimSun" w:hAnsi="SimSun"/>
          <w:sz w:val="21"/>
          <w:szCs w:val="21"/>
          <w:lang w:eastAsia="zh-CN"/>
        </w:rPr>
        <w:t>的形象。</w:t>
      </w:r>
      <w:r w:rsidRPr="00006BFE">
        <w:rPr>
          <w:rFonts w:ascii="SimSun" w:hAnsi="SimSun"/>
          <w:sz w:val="21"/>
          <w:szCs w:val="21"/>
          <w:vertAlign w:val="superscript"/>
          <w:lang w:val="fr-CH"/>
        </w:rPr>
        <w:footnoteReference w:id="5"/>
      </w:r>
      <w:r w:rsidRPr="00006BFE">
        <w:rPr>
          <w:rFonts w:ascii="SimSun" w:hAnsi="SimSun"/>
          <w:sz w:val="21"/>
          <w:szCs w:val="21"/>
          <w:lang w:eastAsia="zh-CN"/>
        </w:rPr>
        <w:t>美国艺术家罗伯特</w:t>
      </w:r>
      <w:r w:rsidR="00924171" w:rsidRPr="00006BFE">
        <w:rPr>
          <w:rFonts w:ascii="SimSun" w:hAnsi="SimSun" w:hint="eastAsia"/>
          <w:sz w:val="21"/>
          <w:szCs w:val="21"/>
          <w:lang w:eastAsia="zh-CN"/>
        </w:rPr>
        <w:t>·</w:t>
      </w:r>
      <w:r w:rsidRPr="00006BFE">
        <w:rPr>
          <w:rFonts w:ascii="SimSun" w:hAnsi="SimSun"/>
          <w:sz w:val="21"/>
          <w:szCs w:val="21"/>
          <w:lang w:eastAsia="zh-CN"/>
        </w:rPr>
        <w:t>劳森伯格</w:t>
      </w:r>
      <w:r w:rsidR="00924171" w:rsidRPr="00006BFE">
        <w:rPr>
          <w:rFonts w:ascii="SimSun" w:hAnsi="SimSun" w:hint="eastAsia"/>
          <w:sz w:val="21"/>
          <w:szCs w:val="21"/>
          <w:lang w:eastAsia="zh-CN"/>
        </w:rPr>
        <w:t>在</w:t>
      </w:r>
      <w:r w:rsidR="00924171" w:rsidRPr="00006BFE">
        <w:rPr>
          <w:rFonts w:ascii="SimSun" w:hAnsi="SimSun"/>
          <w:sz w:val="21"/>
          <w:szCs w:val="21"/>
          <w:lang w:eastAsia="zh-CN"/>
        </w:rPr>
        <w:t>他的一幅早期画作</w:t>
      </w:r>
      <w:r w:rsidR="00924171" w:rsidRPr="00006BFE">
        <w:rPr>
          <w:rFonts w:ascii="SimSun" w:hAnsi="SimSun" w:hint="eastAsia"/>
          <w:sz w:val="21"/>
          <w:szCs w:val="21"/>
          <w:lang w:eastAsia="zh-CN"/>
        </w:rPr>
        <w:t>的</w:t>
      </w:r>
      <w:r w:rsidR="00924171" w:rsidRPr="00006BFE">
        <w:rPr>
          <w:rFonts w:ascii="SimSun" w:hAnsi="SimSun"/>
          <w:sz w:val="21"/>
          <w:szCs w:val="21"/>
          <w:lang w:eastAsia="zh-CN"/>
        </w:rPr>
        <w:t>收藏家</w:t>
      </w:r>
      <w:r w:rsidR="00924171" w:rsidRPr="00006BFE">
        <w:rPr>
          <w:rFonts w:ascii="SimSun" w:hAnsi="SimSun" w:hint="eastAsia"/>
          <w:sz w:val="21"/>
          <w:szCs w:val="21"/>
          <w:lang w:eastAsia="zh-CN"/>
        </w:rPr>
        <w:t>数</w:t>
      </w:r>
      <w:r w:rsidRPr="00006BFE">
        <w:rPr>
          <w:rFonts w:ascii="SimSun" w:hAnsi="SimSun"/>
          <w:sz w:val="21"/>
          <w:szCs w:val="21"/>
          <w:lang w:eastAsia="zh-CN"/>
        </w:rPr>
        <w:t>年后以可观的利润转售</w:t>
      </w:r>
      <w:r w:rsidR="00924171" w:rsidRPr="00006BFE">
        <w:rPr>
          <w:rFonts w:ascii="SimSun" w:hAnsi="SimSun" w:hint="eastAsia"/>
          <w:sz w:val="21"/>
          <w:szCs w:val="21"/>
          <w:lang w:eastAsia="zh-CN"/>
        </w:rPr>
        <w:t>该画作</w:t>
      </w:r>
      <w:r w:rsidRPr="00006BFE">
        <w:rPr>
          <w:rFonts w:ascii="SimSun" w:hAnsi="SimSun"/>
          <w:sz w:val="21"/>
          <w:szCs w:val="21"/>
          <w:lang w:eastAsia="zh-CN"/>
        </w:rPr>
        <w:t>时与</w:t>
      </w:r>
      <w:r w:rsidR="00924171" w:rsidRPr="00006BFE">
        <w:rPr>
          <w:rFonts w:ascii="SimSun" w:hAnsi="SimSun" w:hint="eastAsia"/>
          <w:sz w:val="21"/>
          <w:szCs w:val="21"/>
          <w:lang w:eastAsia="zh-CN"/>
        </w:rPr>
        <w:t>其</w:t>
      </w:r>
      <w:r w:rsidRPr="00006BFE">
        <w:rPr>
          <w:rFonts w:ascii="SimSun" w:hAnsi="SimSun"/>
          <w:sz w:val="21"/>
          <w:szCs w:val="21"/>
          <w:lang w:eastAsia="zh-CN"/>
        </w:rPr>
        <w:t>对峙的例子提供了一个更</w:t>
      </w:r>
      <w:r w:rsidR="00924171" w:rsidRPr="00006BFE">
        <w:rPr>
          <w:rFonts w:ascii="SimSun" w:hAnsi="SimSun" w:hint="eastAsia"/>
          <w:sz w:val="21"/>
          <w:szCs w:val="21"/>
          <w:lang w:eastAsia="zh-CN"/>
        </w:rPr>
        <w:t>加</w:t>
      </w:r>
      <w:r w:rsidR="00C53C48" w:rsidRPr="00006BFE">
        <w:rPr>
          <w:rFonts w:ascii="SimSun" w:hAnsi="SimSun"/>
          <w:sz w:val="21"/>
          <w:szCs w:val="21"/>
          <w:lang w:eastAsia="zh-CN"/>
        </w:rPr>
        <w:t>有力</w:t>
      </w:r>
      <w:r w:rsidR="00C53C48" w:rsidRPr="00006BFE">
        <w:rPr>
          <w:rFonts w:ascii="SimSun" w:hAnsi="SimSun" w:hint="eastAsia"/>
          <w:sz w:val="21"/>
          <w:szCs w:val="21"/>
          <w:lang w:eastAsia="zh-CN"/>
        </w:rPr>
        <w:t>且</w:t>
      </w:r>
      <w:r w:rsidRPr="00006BFE">
        <w:rPr>
          <w:rFonts w:ascii="SimSun" w:hAnsi="SimSun"/>
          <w:sz w:val="21"/>
          <w:szCs w:val="21"/>
          <w:lang w:eastAsia="zh-CN"/>
        </w:rPr>
        <w:t>同样引人注目的形象。</w:t>
      </w:r>
      <w:r w:rsidRPr="00006BFE">
        <w:rPr>
          <w:rFonts w:ascii="SimSun" w:hAnsi="SimSun"/>
          <w:sz w:val="21"/>
          <w:szCs w:val="21"/>
          <w:vertAlign w:val="superscript"/>
          <w:lang w:val="fr-CH"/>
        </w:rPr>
        <w:footnoteReference w:id="6"/>
      </w:r>
      <w:r w:rsidRPr="00006BFE">
        <w:rPr>
          <w:rFonts w:ascii="SimSun" w:hAnsi="SimSun"/>
          <w:sz w:val="21"/>
          <w:szCs w:val="21"/>
          <w:lang w:eastAsia="zh-CN"/>
        </w:rPr>
        <w:t>当然，经验证据表明，视觉艺术家作为一个群体，收</w:t>
      </w:r>
      <w:r w:rsidR="00AA54B0" w:rsidRPr="00006BFE">
        <w:rPr>
          <w:rFonts w:ascii="SimSun" w:hAnsi="SimSun"/>
          <w:sz w:val="21"/>
          <w:szCs w:val="21"/>
          <w:lang w:eastAsia="zh-CN"/>
        </w:rPr>
        <w:t>入很低，通常必须依靠其他方式来补充</w:t>
      </w:r>
      <w:r w:rsidRPr="00006BFE">
        <w:rPr>
          <w:rFonts w:ascii="SimSun" w:hAnsi="SimSun"/>
          <w:sz w:val="21"/>
          <w:szCs w:val="21"/>
          <w:lang w:eastAsia="zh-CN"/>
        </w:rPr>
        <w:t>收入。</w:t>
      </w:r>
      <w:r w:rsidR="006E7CFE" w:rsidRPr="00006BFE">
        <w:rPr>
          <w:rFonts w:ascii="SimSun" w:hAnsi="SimSun"/>
          <w:sz w:val="21"/>
          <w:szCs w:val="21"/>
          <w:vertAlign w:val="superscript"/>
          <w:lang w:val="fr-CH"/>
        </w:rPr>
        <w:footnoteReference w:id="7"/>
      </w:r>
      <w:r w:rsidRPr="00006BFE">
        <w:rPr>
          <w:rFonts w:ascii="SimSun" w:hAnsi="SimSun"/>
          <w:sz w:val="21"/>
          <w:szCs w:val="21"/>
          <w:lang w:eastAsia="zh-CN"/>
        </w:rPr>
        <w:t>美国版权局</w:t>
      </w:r>
      <w:r w:rsidRPr="00006BFE">
        <w:rPr>
          <w:rFonts w:ascii="SimSun" w:hAnsi="SimSun"/>
          <w:sz w:val="21"/>
          <w:szCs w:val="21"/>
          <w:lang w:eastAsia="zh-CN"/>
        </w:rPr>
        <w:t>2013</w:t>
      </w:r>
      <w:r w:rsidRPr="00006BFE">
        <w:rPr>
          <w:rFonts w:ascii="SimSun" w:hAnsi="SimSun"/>
          <w:sz w:val="21"/>
          <w:szCs w:val="21"/>
          <w:lang w:eastAsia="zh-CN"/>
        </w:rPr>
        <w:t>年的一项研究也发现，视觉艺术家的收入比其他类别的创作者要低。</w:t>
      </w:r>
      <w:r w:rsidR="006E7CFE" w:rsidRPr="00006BFE">
        <w:rPr>
          <w:rFonts w:ascii="SimSun" w:hAnsi="SimSun"/>
          <w:sz w:val="21"/>
          <w:szCs w:val="21"/>
          <w:vertAlign w:val="superscript"/>
          <w:lang w:val="fr-CH"/>
        </w:rPr>
        <w:footnoteReference w:id="8"/>
      </w:r>
      <w:r w:rsidRPr="00006BFE">
        <w:rPr>
          <w:rFonts w:ascii="SimSun" w:hAnsi="SimSun"/>
          <w:sz w:val="21"/>
          <w:szCs w:val="21"/>
          <w:lang w:eastAsia="zh-CN"/>
        </w:rPr>
        <w:t>授予</w:t>
      </w:r>
      <w:r w:rsidR="00AA54B0" w:rsidRPr="00006BFE">
        <w:rPr>
          <w:rFonts w:ascii="SimSun" w:hAnsi="SimSun"/>
          <w:sz w:val="21"/>
          <w:szCs w:val="21"/>
          <w:lang w:eastAsia="zh-CN"/>
        </w:rPr>
        <w:t>A</w:t>
      </w:r>
      <w:r w:rsidRPr="00006BFE">
        <w:rPr>
          <w:rFonts w:ascii="SimSun" w:hAnsi="SimSun"/>
          <w:sz w:val="21"/>
          <w:szCs w:val="21"/>
          <w:lang w:eastAsia="zh-CN"/>
        </w:rPr>
        <w:t>RR</w:t>
      </w:r>
      <w:r w:rsidRPr="00006BFE">
        <w:rPr>
          <w:rFonts w:ascii="SimSun" w:hAnsi="SimSun"/>
          <w:sz w:val="21"/>
          <w:szCs w:val="21"/>
          <w:lang w:eastAsia="zh-CN"/>
        </w:rPr>
        <w:t>是否是纠正艺术努力和低收入之间的不平衡的一种手段，是一个比较困难的问题，它在这方面的效用受到了一些评论家</w:t>
      </w:r>
      <w:r w:rsidR="00AA54B0" w:rsidRPr="00006BFE">
        <w:rPr>
          <w:rFonts w:ascii="SimSun" w:hAnsi="SimSun"/>
          <w:sz w:val="21"/>
          <w:szCs w:val="21"/>
          <w:lang w:eastAsia="zh-CN"/>
        </w:rPr>
        <w:t>的强烈质疑，特别是在美国。</w:t>
      </w:r>
      <w:r w:rsidR="00AA54B0" w:rsidRPr="00006BFE">
        <w:rPr>
          <w:rFonts w:ascii="SimSun" w:hAnsi="SimSun"/>
          <w:sz w:val="21"/>
          <w:szCs w:val="21"/>
          <w:vertAlign w:val="superscript"/>
          <w:lang w:val="fr-CH"/>
        </w:rPr>
        <w:footnoteReference w:id="9"/>
      </w:r>
      <w:r w:rsidR="00AA54B0" w:rsidRPr="00006BFE">
        <w:rPr>
          <w:rFonts w:ascii="SimSun" w:hAnsi="SimSun"/>
          <w:sz w:val="21"/>
          <w:szCs w:val="21"/>
          <w:lang w:eastAsia="zh-CN"/>
        </w:rPr>
        <w:t>当然，有一些艺术家确实活得足够长，从</w:t>
      </w:r>
      <w:r w:rsidR="00AA54B0" w:rsidRPr="00006BFE">
        <w:rPr>
          <w:rFonts w:ascii="SimSun" w:hAnsi="SimSun" w:hint="eastAsia"/>
          <w:sz w:val="21"/>
          <w:szCs w:val="21"/>
          <w:lang w:eastAsia="zh-CN"/>
        </w:rPr>
        <w:t>其</w:t>
      </w:r>
      <w:r w:rsidRPr="00006BFE">
        <w:rPr>
          <w:rFonts w:ascii="SimSun" w:hAnsi="SimSun"/>
          <w:sz w:val="21"/>
          <w:szCs w:val="21"/>
          <w:lang w:eastAsia="zh-CN"/>
        </w:rPr>
        <w:t>后来</w:t>
      </w:r>
      <w:r w:rsidR="00AA54B0" w:rsidRPr="00006BFE">
        <w:rPr>
          <w:rFonts w:ascii="SimSun" w:hAnsi="SimSun" w:hint="eastAsia"/>
          <w:sz w:val="21"/>
          <w:szCs w:val="21"/>
          <w:lang w:eastAsia="zh-CN"/>
        </w:rPr>
        <w:t>创作</w:t>
      </w:r>
      <w:r w:rsidR="00AA54B0" w:rsidRPr="00006BFE">
        <w:rPr>
          <w:rFonts w:ascii="SimSun" w:hAnsi="SimSun"/>
          <w:sz w:val="21"/>
          <w:szCs w:val="21"/>
          <w:lang w:eastAsia="zh-CN"/>
        </w:rPr>
        <w:t>的作品中获得了丰厚的经济回报，即使</w:t>
      </w:r>
      <w:r w:rsidRPr="00006BFE">
        <w:rPr>
          <w:rFonts w:ascii="SimSun" w:hAnsi="SimSun"/>
          <w:sz w:val="21"/>
          <w:szCs w:val="21"/>
          <w:lang w:eastAsia="zh-CN"/>
        </w:rPr>
        <w:t>从早期作品的</w:t>
      </w:r>
      <w:r w:rsidR="00DF5C72" w:rsidRPr="00006BFE">
        <w:rPr>
          <w:rFonts w:ascii="SimSun" w:hAnsi="SimSun" w:hint="eastAsia"/>
          <w:sz w:val="21"/>
          <w:szCs w:val="21"/>
          <w:lang w:eastAsia="zh-CN"/>
        </w:rPr>
        <w:t>出售</w:t>
      </w:r>
      <w:r w:rsidRPr="00006BFE">
        <w:rPr>
          <w:rFonts w:ascii="SimSun" w:hAnsi="SimSun"/>
          <w:sz w:val="21"/>
          <w:szCs w:val="21"/>
          <w:lang w:eastAsia="zh-CN"/>
        </w:rPr>
        <w:t>中得到的收益很少。事实上，死亡往往导致艺术家作品转售的激增，</w:t>
      </w:r>
      <w:r w:rsidR="005D169A" w:rsidRPr="00006BFE">
        <w:rPr>
          <w:rFonts w:ascii="SimSun" w:hAnsi="SimSun"/>
          <w:sz w:val="21"/>
          <w:szCs w:val="21"/>
          <w:lang w:eastAsia="zh-CN"/>
        </w:rPr>
        <w:t>因</w:t>
      </w:r>
      <w:r w:rsidR="005D169A" w:rsidRPr="00006BFE">
        <w:rPr>
          <w:rFonts w:ascii="SimSun" w:hAnsi="SimSun" w:hint="eastAsia"/>
          <w:sz w:val="21"/>
          <w:szCs w:val="21"/>
          <w:lang w:eastAsia="zh-CN"/>
        </w:rPr>
        <w:t>其</w:t>
      </w:r>
      <w:r w:rsidRPr="00006BFE">
        <w:rPr>
          <w:rFonts w:ascii="SimSun" w:hAnsi="SimSun"/>
          <w:sz w:val="21"/>
          <w:szCs w:val="21"/>
          <w:lang w:eastAsia="zh-CN"/>
        </w:rPr>
        <w:t>不再</w:t>
      </w:r>
      <w:r w:rsidR="00AA54B0" w:rsidRPr="00006BFE">
        <w:rPr>
          <w:rFonts w:ascii="SimSun" w:hAnsi="SimSun" w:hint="eastAsia"/>
          <w:sz w:val="21"/>
          <w:szCs w:val="21"/>
          <w:lang w:eastAsia="zh-CN"/>
        </w:rPr>
        <w:t>能</w:t>
      </w:r>
      <w:r w:rsidRPr="00006BFE">
        <w:rPr>
          <w:rFonts w:ascii="SimSun" w:hAnsi="SimSun"/>
          <w:sz w:val="21"/>
          <w:szCs w:val="21"/>
          <w:lang w:eastAsia="zh-CN"/>
        </w:rPr>
        <w:t>持续供应</w:t>
      </w:r>
      <w:r w:rsidR="00AA54B0" w:rsidRPr="00006BFE">
        <w:rPr>
          <w:rFonts w:ascii="SimSun" w:hAnsi="SimSun" w:hint="eastAsia"/>
          <w:sz w:val="21"/>
          <w:szCs w:val="21"/>
          <w:lang w:eastAsia="zh-CN"/>
        </w:rPr>
        <w:t>作品</w:t>
      </w:r>
      <w:r w:rsidRPr="00006BFE">
        <w:rPr>
          <w:rFonts w:ascii="SimSun" w:hAnsi="SimSun"/>
          <w:sz w:val="21"/>
          <w:szCs w:val="21"/>
          <w:lang w:eastAsia="zh-CN"/>
        </w:rPr>
        <w:t>，正如拍卖会上所显示的那样。</w:t>
      </w:r>
      <w:r w:rsidR="00AA54B0" w:rsidRPr="00006BFE">
        <w:rPr>
          <w:rFonts w:ascii="SimSun" w:hAnsi="SimSun"/>
          <w:sz w:val="21"/>
          <w:szCs w:val="21"/>
          <w:vertAlign w:val="superscript"/>
          <w:lang w:val="fr-CH"/>
        </w:rPr>
        <w:footnoteReference w:id="10"/>
      </w:r>
      <w:r w:rsidRPr="00006BFE">
        <w:rPr>
          <w:rFonts w:ascii="SimSun" w:hAnsi="SimSun"/>
          <w:sz w:val="21"/>
          <w:szCs w:val="21"/>
          <w:lang w:eastAsia="zh-CN"/>
        </w:rPr>
        <w:t>如果家庭贫困是支持死后</w:t>
      </w:r>
      <w:r w:rsidR="00AA54B0" w:rsidRPr="00006BFE">
        <w:rPr>
          <w:rFonts w:ascii="SimSun" w:hAnsi="SimSun"/>
          <w:sz w:val="21"/>
          <w:szCs w:val="21"/>
          <w:lang w:eastAsia="zh-CN"/>
        </w:rPr>
        <w:t>A</w:t>
      </w:r>
      <w:r w:rsidRPr="00006BFE">
        <w:rPr>
          <w:rFonts w:ascii="SimSun" w:hAnsi="SimSun"/>
          <w:sz w:val="21"/>
          <w:szCs w:val="21"/>
          <w:lang w:eastAsia="zh-CN"/>
        </w:rPr>
        <w:t>RR</w:t>
      </w:r>
      <w:r w:rsidR="00AA54B0" w:rsidRPr="00006BFE">
        <w:rPr>
          <w:rFonts w:ascii="SimSun" w:hAnsi="SimSun"/>
          <w:sz w:val="21"/>
          <w:szCs w:val="21"/>
          <w:lang w:eastAsia="zh-CN"/>
        </w:rPr>
        <w:t>的有力论据，可能</w:t>
      </w:r>
      <w:r w:rsidR="00AA54B0" w:rsidRPr="00006BFE">
        <w:rPr>
          <w:rFonts w:ascii="SimSun" w:hAnsi="SimSun" w:hint="eastAsia"/>
          <w:sz w:val="21"/>
          <w:szCs w:val="21"/>
          <w:lang w:eastAsia="zh-CN"/>
        </w:rPr>
        <w:t>可以</w:t>
      </w:r>
      <w:r w:rsidRPr="00006BFE">
        <w:rPr>
          <w:rFonts w:ascii="SimSun" w:hAnsi="SimSun"/>
          <w:sz w:val="21"/>
          <w:szCs w:val="21"/>
          <w:lang w:eastAsia="zh-CN"/>
        </w:rPr>
        <w:t>提供</w:t>
      </w:r>
      <w:r w:rsidR="00AA54B0" w:rsidRPr="00006BFE">
        <w:rPr>
          <w:rFonts w:ascii="SimSun" w:hAnsi="SimSun"/>
          <w:sz w:val="21"/>
          <w:szCs w:val="21"/>
          <w:lang w:eastAsia="zh-CN"/>
        </w:rPr>
        <w:t>一个</w:t>
      </w:r>
      <w:r w:rsidR="00AA54B0" w:rsidRPr="00006BFE">
        <w:rPr>
          <w:rFonts w:ascii="SimSun" w:hAnsi="SimSun" w:hint="eastAsia"/>
          <w:sz w:val="21"/>
          <w:szCs w:val="21"/>
          <w:lang w:eastAsia="zh-CN"/>
        </w:rPr>
        <w:t>赋予</w:t>
      </w:r>
      <w:r w:rsidR="00AA54B0" w:rsidRPr="00006BFE">
        <w:rPr>
          <w:rFonts w:ascii="SimSun" w:hAnsi="SimSun"/>
          <w:sz w:val="21"/>
          <w:szCs w:val="21"/>
          <w:lang w:eastAsia="zh-CN"/>
        </w:rPr>
        <w:t>这一权利</w:t>
      </w:r>
      <w:r w:rsidR="00AA54B0" w:rsidRPr="00006BFE">
        <w:rPr>
          <w:rFonts w:ascii="SimSun" w:hAnsi="SimSun" w:hint="eastAsia"/>
          <w:sz w:val="21"/>
          <w:szCs w:val="21"/>
          <w:lang w:eastAsia="zh-CN"/>
        </w:rPr>
        <w:t>的好</w:t>
      </w:r>
      <w:r w:rsidR="00AA54B0" w:rsidRPr="00006BFE">
        <w:rPr>
          <w:rFonts w:ascii="SimSun" w:hAnsi="SimSun"/>
          <w:sz w:val="21"/>
          <w:szCs w:val="21"/>
          <w:lang w:eastAsia="zh-CN"/>
        </w:rPr>
        <w:t>理由</w:t>
      </w:r>
      <w:r w:rsidR="00836275" w:rsidRPr="00006BFE">
        <w:rPr>
          <w:rFonts w:ascii="SimSun" w:hAnsi="SimSun"/>
          <w:sz w:val="21"/>
          <w:szCs w:val="21"/>
          <w:lang w:eastAsia="zh-CN"/>
        </w:rPr>
        <w:t>，只是通常的情况是，已故</w:t>
      </w:r>
      <w:r w:rsidR="00AA54B0" w:rsidRPr="00006BFE">
        <w:rPr>
          <w:rFonts w:ascii="SimSun" w:hAnsi="SimSun"/>
          <w:sz w:val="21"/>
          <w:szCs w:val="21"/>
          <w:lang w:eastAsia="zh-CN"/>
        </w:rPr>
        <w:t>艺术家在</w:t>
      </w:r>
      <w:r w:rsidR="00AA54B0" w:rsidRPr="00006BFE">
        <w:rPr>
          <w:rFonts w:ascii="SimSun" w:hAnsi="SimSun" w:hint="eastAsia"/>
          <w:sz w:val="21"/>
          <w:szCs w:val="21"/>
          <w:lang w:eastAsia="zh-CN"/>
        </w:rPr>
        <w:t>去世</w:t>
      </w:r>
      <w:r w:rsidRPr="00006BFE">
        <w:rPr>
          <w:rFonts w:ascii="SimSun" w:hAnsi="SimSun"/>
          <w:sz w:val="21"/>
          <w:szCs w:val="21"/>
          <w:lang w:eastAsia="zh-CN"/>
        </w:rPr>
        <w:t>前也</w:t>
      </w:r>
      <w:r w:rsidR="005D169A" w:rsidRPr="00006BFE">
        <w:rPr>
          <w:rFonts w:ascii="SimSun" w:hAnsi="SimSun" w:hint="eastAsia"/>
          <w:sz w:val="21"/>
          <w:szCs w:val="21"/>
          <w:lang w:eastAsia="zh-CN"/>
        </w:rPr>
        <w:t>衣食无忧</w:t>
      </w:r>
      <w:r w:rsidR="005D169A" w:rsidRPr="00006BFE">
        <w:rPr>
          <w:rFonts w:ascii="SimSun" w:hAnsi="SimSun"/>
          <w:sz w:val="21"/>
          <w:szCs w:val="21"/>
          <w:lang w:eastAsia="zh-CN"/>
        </w:rPr>
        <w:t>，实际上</w:t>
      </w:r>
      <w:r w:rsidR="00346864" w:rsidRPr="00006BFE">
        <w:rPr>
          <w:rFonts w:ascii="SimSun" w:hAnsi="SimSun" w:hint="eastAsia"/>
          <w:sz w:val="21"/>
          <w:szCs w:val="21"/>
          <w:lang w:eastAsia="zh-CN"/>
        </w:rPr>
        <w:t>可以说收入丰厚</w:t>
      </w:r>
      <w:r w:rsidRPr="00006BFE">
        <w:rPr>
          <w:rFonts w:ascii="SimSun" w:hAnsi="SimSun"/>
          <w:sz w:val="21"/>
          <w:szCs w:val="21"/>
          <w:lang w:eastAsia="zh-CN"/>
        </w:rPr>
        <w:t>。来自一个在</w:t>
      </w:r>
      <w:r w:rsidRPr="00006BFE">
        <w:rPr>
          <w:rFonts w:ascii="SimSun" w:hAnsi="SimSun"/>
          <w:sz w:val="21"/>
          <w:szCs w:val="21"/>
          <w:lang w:eastAsia="zh-CN"/>
        </w:rPr>
        <w:t>2009</w:t>
      </w:r>
      <w:r w:rsidRPr="00006BFE">
        <w:rPr>
          <w:rFonts w:ascii="SimSun" w:hAnsi="SimSun"/>
          <w:sz w:val="21"/>
          <w:szCs w:val="21"/>
          <w:lang w:eastAsia="zh-CN"/>
        </w:rPr>
        <w:t>年引入</w:t>
      </w:r>
      <w:r w:rsidR="00AA54B0" w:rsidRPr="00006BFE">
        <w:rPr>
          <w:rFonts w:ascii="SimSun" w:hAnsi="SimSun" w:hint="eastAsia"/>
          <w:sz w:val="21"/>
          <w:szCs w:val="21"/>
          <w:lang w:eastAsia="zh-CN"/>
        </w:rPr>
        <w:t>A</w:t>
      </w:r>
      <w:r w:rsidRPr="00006BFE">
        <w:rPr>
          <w:rFonts w:ascii="SimSun" w:hAnsi="SimSun"/>
          <w:sz w:val="21"/>
          <w:szCs w:val="21"/>
          <w:lang w:eastAsia="zh-CN"/>
        </w:rPr>
        <w:t>RR</w:t>
      </w:r>
      <w:r w:rsidR="00AA54B0" w:rsidRPr="00006BFE">
        <w:rPr>
          <w:rFonts w:ascii="SimSun" w:hAnsi="SimSun"/>
          <w:sz w:val="21"/>
          <w:szCs w:val="21"/>
          <w:lang w:eastAsia="zh-CN"/>
        </w:rPr>
        <w:t>的国家（澳大利亚）的有限信息表明，早年收</w:t>
      </w:r>
      <w:r w:rsidR="00AA54B0" w:rsidRPr="00006BFE">
        <w:rPr>
          <w:rFonts w:ascii="SimSun" w:hAnsi="SimSun" w:hint="eastAsia"/>
          <w:sz w:val="21"/>
          <w:szCs w:val="21"/>
          <w:lang w:eastAsia="zh-CN"/>
        </w:rPr>
        <w:t>取</w:t>
      </w:r>
      <w:r w:rsidR="00AA54B0" w:rsidRPr="00006BFE">
        <w:rPr>
          <w:rFonts w:ascii="SimSun" w:hAnsi="SimSun"/>
          <w:sz w:val="21"/>
          <w:szCs w:val="21"/>
          <w:lang w:eastAsia="zh-CN"/>
        </w:rPr>
        <w:t>的</w:t>
      </w:r>
      <w:r w:rsidR="00AA54B0" w:rsidRPr="00006BFE">
        <w:rPr>
          <w:rFonts w:ascii="SimSun" w:hAnsi="SimSun" w:hint="eastAsia"/>
          <w:sz w:val="21"/>
          <w:szCs w:val="21"/>
          <w:lang w:eastAsia="zh-CN"/>
        </w:rPr>
        <w:t>款项</w:t>
      </w:r>
      <w:r w:rsidR="00AA54B0" w:rsidRPr="00006BFE">
        <w:rPr>
          <w:rFonts w:ascii="SimSun" w:hAnsi="SimSun"/>
          <w:sz w:val="21"/>
          <w:szCs w:val="21"/>
          <w:lang w:eastAsia="zh-CN"/>
        </w:rPr>
        <w:t>主要</w:t>
      </w:r>
      <w:r w:rsidR="00AA54B0" w:rsidRPr="00006BFE">
        <w:rPr>
          <w:rFonts w:ascii="SimSun" w:hAnsi="SimSun" w:hint="eastAsia"/>
          <w:sz w:val="21"/>
          <w:szCs w:val="21"/>
          <w:lang w:eastAsia="zh-CN"/>
        </w:rPr>
        <w:t>分配给了</w:t>
      </w:r>
      <w:r w:rsidRPr="00006BFE">
        <w:rPr>
          <w:rFonts w:ascii="SimSun" w:hAnsi="SimSun"/>
          <w:sz w:val="21"/>
          <w:szCs w:val="21"/>
          <w:lang w:eastAsia="zh-CN"/>
        </w:rPr>
        <w:t>澳大利亚最知名的艺术家或</w:t>
      </w:r>
      <w:r w:rsidR="00AA54B0" w:rsidRPr="00006BFE">
        <w:rPr>
          <w:rFonts w:ascii="SimSun" w:hAnsi="SimSun" w:hint="eastAsia"/>
          <w:sz w:val="21"/>
          <w:szCs w:val="21"/>
          <w:lang w:eastAsia="zh-CN"/>
        </w:rPr>
        <w:t>其继承人</w:t>
      </w:r>
      <w:r w:rsidRPr="00006BFE">
        <w:rPr>
          <w:rFonts w:ascii="SimSun" w:hAnsi="SimSun"/>
          <w:sz w:val="21"/>
          <w:szCs w:val="21"/>
          <w:lang w:eastAsia="zh-CN"/>
        </w:rPr>
        <w:t>，而对大部分从业</w:t>
      </w:r>
      <w:r w:rsidR="00AA54B0" w:rsidRPr="00006BFE">
        <w:rPr>
          <w:rFonts w:ascii="SimSun" w:hAnsi="SimSun" w:hint="eastAsia"/>
          <w:sz w:val="21"/>
          <w:szCs w:val="21"/>
          <w:lang w:eastAsia="zh-CN"/>
        </w:rPr>
        <w:t>中的</w:t>
      </w:r>
      <w:r w:rsidRPr="00006BFE">
        <w:rPr>
          <w:rFonts w:ascii="SimSun" w:hAnsi="SimSun"/>
          <w:sz w:val="21"/>
          <w:szCs w:val="21"/>
          <w:lang w:eastAsia="zh-CN"/>
        </w:rPr>
        <w:t>艺术家的分配则微不足道。</w:t>
      </w:r>
      <w:r w:rsidRPr="00006BFE">
        <w:rPr>
          <w:rFonts w:ascii="SimSun" w:hAnsi="SimSun"/>
          <w:sz w:val="21"/>
          <w:szCs w:val="21"/>
          <w:vertAlign w:val="superscript"/>
          <w:lang w:val="fr-CH"/>
        </w:rPr>
        <w:footnoteReference w:id="11"/>
      </w:r>
      <w:r w:rsidRPr="00006BFE">
        <w:rPr>
          <w:rFonts w:ascii="SimSun" w:hAnsi="SimSun"/>
          <w:sz w:val="21"/>
          <w:szCs w:val="21"/>
          <w:lang w:eastAsia="zh-CN"/>
        </w:rPr>
        <w:t>同样明显的是，有许多艺术家，也许是绝大多数</w:t>
      </w:r>
      <w:r w:rsidR="00AA54B0" w:rsidRPr="00006BFE">
        <w:rPr>
          <w:rFonts w:ascii="SimSun" w:hAnsi="SimSun" w:hint="eastAsia"/>
          <w:sz w:val="21"/>
          <w:szCs w:val="21"/>
          <w:lang w:eastAsia="zh-CN"/>
        </w:rPr>
        <w:t>艺术家的</w:t>
      </w:r>
      <w:r w:rsidR="00AA54B0" w:rsidRPr="00006BFE">
        <w:rPr>
          <w:rFonts w:ascii="SimSun" w:hAnsi="SimSun"/>
          <w:sz w:val="21"/>
          <w:szCs w:val="21"/>
          <w:lang w:eastAsia="zh-CN"/>
        </w:rPr>
        <w:t>作品在其一生中的价值增长很少，甚至</w:t>
      </w:r>
      <w:r w:rsidR="00AA54B0" w:rsidRPr="00006BFE">
        <w:rPr>
          <w:rFonts w:ascii="SimSun" w:hAnsi="SimSun" w:hint="eastAsia"/>
          <w:sz w:val="21"/>
          <w:szCs w:val="21"/>
          <w:lang w:eastAsia="zh-CN"/>
        </w:rPr>
        <w:t>价值是</w:t>
      </w:r>
      <w:r w:rsidRPr="00006BFE">
        <w:rPr>
          <w:rFonts w:ascii="SimSun" w:hAnsi="SimSun"/>
          <w:sz w:val="21"/>
          <w:szCs w:val="21"/>
          <w:lang w:eastAsia="zh-CN"/>
        </w:rPr>
        <w:t>减少</w:t>
      </w:r>
      <w:r w:rsidR="00AA54B0" w:rsidRPr="00006BFE">
        <w:rPr>
          <w:rFonts w:ascii="SimSun" w:hAnsi="SimSun" w:hint="eastAsia"/>
          <w:sz w:val="21"/>
          <w:szCs w:val="21"/>
          <w:lang w:eastAsia="zh-CN"/>
        </w:rPr>
        <w:t>的</w:t>
      </w:r>
      <w:r w:rsidRPr="00006BFE">
        <w:rPr>
          <w:rFonts w:ascii="SimSun" w:hAnsi="SimSun"/>
          <w:sz w:val="21"/>
          <w:szCs w:val="21"/>
          <w:lang w:eastAsia="zh-CN"/>
        </w:rPr>
        <w:t>。事实上，如果转售是征收</w:t>
      </w:r>
      <w:r w:rsidR="00AA54B0" w:rsidRPr="00006BFE">
        <w:rPr>
          <w:rFonts w:ascii="SimSun" w:hAnsi="SimSun" w:hint="eastAsia"/>
          <w:sz w:val="21"/>
          <w:szCs w:val="21"/>
          <w:lang w:eastAsia="zh-CN"/>
        </w:rPr>
        <w:t>A</w:t>
      </w:r>
      <w:r w:rsidR="00AA54B0" w:rsidRPr="00006BFE">
        <w:rPr>
          <w:rFonts w:ascii="SimSun" w:hAnsi="SimSun"/>
          <w:sz w:val="21"/>
          <w:szCs w:val="21"/>
          <w:lang w:eastAsia="zh-CN"/>
        </w:rPr>
        <w:t>RR</w:t>
      </w:r>
      <w:r w:rsidRPr="00006BFE">
        <w:rPr>
          <w:rFonts w:ascii="SimSun" w:hAnsi="SimSun"/>
          <w:sz w:val="21"/>
          <w:szCs w:val="21"/>
          <w:lang w:eastAsia="zh-CN"/>
        </w:rPr>
        <w:t>的触发点，这</w:t>
      </w:r>
      <w:r w:rsidR="00AA54B0" w:rsidRPr="00006BFE">
        <w:rPr>
          <w:rFonts w:ascii="SimSun" w:hAnsi="SimSun" w:hint="eastAsia"/>
          <w:sz w:val="21"/>
          <w:szCs w:val="21"/>
          <w:lang w:eastAsia="zh-CN"/>
        </w:rPr>
        <w:t>种</w:t>
      </w:r>
      <w:r w:rsidR="00836275" w:rsidRPr="00006BFE">
        <w:rPr>
          <w:rFonts w:ascii="SimSun" w:hAnsi="SimSun" w:hint="eastAsia"/>
          <w:sz w:val="21"/>
          <w:szCs w:val="21"/>
          <w:lang w:eastAsia="zh-CN"/>
        </w:rPr>
        <w:t>情况</w:t>
      </w:r>
      <w:r w:rsidRPr="00006BFE">
        <w:rPr>
          <w:rFonts w:ascii="SimSun" w:hAnsi="SimSun"/>
          <w:sz w:val="21"/>
          <w:szCs w:val="21"/>
          <w:lang w:eastAsia="zh-CN"/>
        </w:rPr>
        <w:t>可能永远不会发生，或者只在艺术家去世多年后发生。</w:t>
      </w:r>
      <w:r w:rsidR="00346864" w:rsidRPr="00006BFE">
        <w:rPr>
          <w:rFonts w:ascii="SimSun" w:hAnsi="SimSun"/>
          <w:sz w:val="21"/>
          <w:szCs w:val="21"/>
          <w:vertAlign w:val="superscript"/>
          <w:lang w:val="fr-CH"/>
        </w:rPr>
        <w:footnoteReference w:id="12"/>
      </w:r>
      <w:r w:rsidRPr="00006BFE">
        <w:rPr>
          <w:rFonts w:ascii="SimSun" w:hAnsi="SimSun"/>
          <w:sz w:val="21"/>
          <w:szCs w:val="21"/>
          <w:lang w:eastAsia="zh-CN"/>
        </w:rPr>
        <w:t>在这方面，与</w:t>
      </w:r>
      <w:r w:rsidR="00346864" w:rsidRPr="00006BFE">
        <w:rPr>
          <w:rFonts w:ascii="SimSun" w:hAnsi="SimSun"/>
          <w:sz w:val="21"/>
          <w:szCs w:val="21"/>
          <w:lang w:eastAsia="zh-CN"/>
        </w:rPr>
        <w:t>如国家补贴或奖励甚至对艺术家与</w:t>
      </w:r>
      <w:r w:rsidR="00346864" w:rsidRPr="00006BFE">
        <w:rPr>
          <w:rFonts w:ascii="SimSun" w:hAnsi="SimSun" w:hint="eastAsia"/>
          <w:sz w:val="21"/>
          <w:szCs w:val="21"/>
          <w:lang w:eastAsia="zh-CN"/>
        </w:rPr>
        <w:t>代理</w:t>
      </w:r>
      <w:r w:rsidR="006F22BD" w:rsidRPr="00006BFE">
        <w:rPr>
          <w:rFonts w:ascii="SimSun" w:hAnsi="SimSun" w:hint="eastAsia"/>
          <w:sz w:val="21"/>
          <w:szCs w:val="21"/>
          <w:lang w:eastAsia="zh-CN"/>
        </w:rPr>
        <w:t>人</w:t>
      </w:r>
      <w:r w:rsidR="00346864" w:rsidRPr="00006BFE">
        <w:rPr>
          <w:rFonts w:ascii="SimSun" w:hAnsi="SimSun"/>
          <w:sz w:val="21"/>
          <w:szCs w:val="21"/>
          <w:lang w:eastAsia="zh-CN"/>
        </w:rPr>
        <w:t>和画廊的协议进行更好监管</w:t>
      </w:r>
      <w:r w:rsidR="00346864" w:rsidRPr="00006BFE">
        <w:rPr>
          <w:rFonts w:ascii="SimSun" w:hAnsi="SimSun" w:hint="eastAsia"/>
          <w:sz w:val="21"/>
          <w:szCs w:val="21"/>
          <w:lang w:eastAsia="zh-CN"/>
        </w:rPr>
        <w:t>等</w:t>
      </w:r>
      <w:r w:rsidRPr="00006BFE">
        <w:rPr>
          <w:rFonts w:ascii="SimSun" w:hAnsi="SimSun"/>
          <w:sz w:val="21"/>
          <w:szCs w:val="21"/>
          <w:lang w:eastAsia="zh-CN"/>
        </w:rPr>
        <w:t>其他方法相比，</w:t>
      </w:r>
      <w:r w:rsidR="00346864" w:rsidRPr="00006BFE">
        <w:rPr>
          <w:rFonts w:ascii="SimSun" w:hAnsi="SimSun"/>
          <w:sz w:val="21"/>
          <w:szCs w:val="21"/>
          <w:lang w:eastAsia="zh-CN"/>
        </w:rPr>
        <w:t>A</w:t>
      </w:r>
      <w:r w:rsidRPr="00006BFE">
        <w:rPr>
          <w:rFonts w:ascii="SimSun" w:hAnsi="SimSun"/>
          <w:sz w:val="21"/>
          <w:szCs w:val="21"/>
          <w:lang w:eastAsia="zh-CN"/>
        </w:rPr>
        <w:t>RR</w:t>
      </w:r>
      <w:r w:rsidRPr="00006BFE">
        <w:rPr>
          <w:rFonts w:ascii="SimSun" w:hAnsi="SimSun"/>
          <w:sz w:val="21"/>
          <w:szCs w:val="21"/>
          <w:lang w:eastAsia="zh-CN"/>
        </w:rPr>
        <w:t>对解决当前的艺术</w:t>
      </w:r>
      <w:r w:rsidR="00346864" w:rsidRPr="00006BFE">
        <w:rPr>
          <w:rFonts w:ascii="SimSun" w:hAnsi="SimSun" w:hint="eastAsia"/>
          <w:sz w:val="21"/>
          <w:szCs w:val="21"/>
          <w:lang w:eastAsia="zh-CN"/>
        </w:rPr>
        <w:t>家</w:t>
      </w:r>
      <w:r w:rsidRPr="00006BFE">
        <w:rPr>
          <w:rFonts w:ascii="SimSun" w:hAnsi="SimSun"/>
          <w:sz w:val="21"/>
          <w:szCs w:val="21"/>
          <w:lang w:eastAsia="zh-CN"/>
        </w:rPr>
        <w:t>贫困问题几乎没有任何作用。</w:t>
      </w:r>
      <w:r w:rsidR="006F22BD" w:rsidRPr="00006BFE">
        <w:rPr>
          <w:rFonts w:ascii="SimSun" w:hAnsi="SimSun"/>
          <w:sz w:val="21"/>
          <w:szCs w:val="21"/>
          <w:vertAlign w:val="superscript"/>
          <w:lang w:val="fr-CH"/>
        </w:rPr>
        <w:footnoteReference w:id="13"/>
      </w:r>
      <w:r w:rsidR="00D00DC4" w:rsidRPr="00006BFE">
        <w:rPr>
          <w:rFonts w:ascii="SimSun" w:hAnsi="SimSun"/>
          <w:sz w:val="21"/>
          <w:szCs w:val="21"/>
          <w:lang w:eastAsia="zh-CN"/>
        </w:rPr>
        <w:t>因此，</w:t>
      </w:r>
      <w:r w:rsidR="004E3AED" w:rsidRPr="00006BFE">
        <w:rPr>
          <w:rFonts w:ascii="SimSun" w:hAnsi="SimSun" w:hint="eastAsia"/>
          <w:sz w:val="21"/>
          <w:szCs w:val="21"/>
          <w:lang w:eastAsia="zh-CN"/>
        </w:rPr>
        <w:t>将</w:t>
      </w:r>
      <w:r w:rsidR="006F22BD" w:rsidRPr="00006BFE">
        <w:rPr>
          <w:rFonts w:ascii="SimSun" w:hAnsi="SimSun"/>
          <w:sz w:val="21"/>
          <w:szCs w:val="21"/>
          <w:lang w:eastAsia="zh-CN"/>
        </w:rPr>
        <w:t>A</w:t>
      </w:r>
      <w:r w:rsidRPr="00006BFE">
        <w:rPr>
          <w:rFonts w:ascii="SimSun" w:hAnsi="SimSun"/>
          <w:sz w:val="21"/>
          <w:szCs w:val="21"/>
          <w:lang w:eastAsia="zh-CN"/>
        </w:rPr>
        <w:t>RR</w:t>
      </w:r>
      <w:r w:rsidR="00241CC6" w:rsidRPr="00006BFE">
        <w:rPr>
          <w:rFonts w:ascii="SimSun" w:hAnsi="SimSun" w:hint="eastAsia"/>
          <w:sz w:val="21"/>
          <w:szCs w:val="21"/>
          <w:lang w:eastAsia="zh-CN"/>
        </w:rPr>
        <w:t>作为</w:t>
      </w:r>
      <w:r w:rsidRPr="00006BFE">
        <w:rPr>
          <w:rFonts w:ascii="SimSun" w:hAnsi="SimSun"/>
          <w:sz w:val="21"/>
          <w:szCs w:val="21"/>
          <w:lang w:eastAsia="zh-CN"/>
        </w:rPr>
        <w:t>一种人道主义姿态</w:t>
      </w:r>
      <w:r w:rsidR="004E3AED" w:rsidRPr="00006BFE">
        <w:rPr>
          <w:rFonts w:ascii="SimSun" w:hAnsi="SimSun" w:hint="eastAsia"/>
          <w:sz w:val="21"/>
          <w:szCs w:val="21"/>
          <w:lang w:eastAsia="zh-CN"/>
        </w:rPr>
        <w:t>证明其</w:t>
      </w:r>
      <w:r w:rsidR="00D00DC4" w:rsidRPr="00006BFE">
        <w:rPr>
          <w:rFonts w:ascii="SimSun" w:hAnsi="SimSun" w:hint="eastAsia"/>
          <w:sz w:val="21"/>
          <w:szCs w:val="21"/>
          <w:lang w:eastAsia="zh-CN"/>
        </w:rPr>
        <w:t>合理性</w:t>
      </w:r>
      <w:r w:rsidRPr="00006BFE">
        <w:rPr>
          <w:rFonts w:ascii="SimSun" w:hAnsi="SimSun"/>
          <w:sz w:val="21"/>
          <w:szCs w:val="21"/>
          <w:lang w:eastAsia="zh-CN"/>
        </w:rPr>
        <w:t>可能只</w:t>
      </w:r>
      <w:r w:rsidR="006F22BD" w:rsidRPr="00006BFE">
        <w:rPr>
          <w:rFonts w:ascii="SimSun" w:hAnsi="SimSun" w:hint="eastAsia"/>
          <w:sz w:val="21"/>
          <w:szCs w:val="21"/>
          <w:lang w:eastAsia="zh-CN"/>
        </w:rPr>
        <w:t>不过</w:t>
      </w:r>
      <w:r w:rsidRPr="00006BFE">
        <w:rPr>
          <w:rFonts w:ascii="SimSun" w:hAnsi="SimSun"/>
          <w:sz w:val="21"/>
          <w:szCs w:val="21"/>
          <w:lang w:eastAsia="zh-CN"/>
        </w:rPr>
        <w:t>是</w:t>
      </w:r>
      <w:r w:rsidR="004E3AED" w:rsidRPr="00006BFE">
        <w:rPr>
          <w:rFonts w:ascii="SimSun" w:hAnsi="SimSun" w:hint="eastAsia"/>
          <w:sz w:val="21"/>
          <w:szCs w:val="21"/>
          <w:lang w:eastAsia="zh-CN"/>
        </w:rPr>
        <w:t>情感作祟</w:t>
      </w:r>
      <w:r w:rsidRPr="00006BFE">
        <w:rPr>
          <w:rFonts w:ascii="SimSun" w:hAnsi="SimSun"/>
          <w:sz w:val="21"/>
          <w:szCs w:val="21"/>
          <w:lang w:eastAsia="zh-CN"/>
        </w:rPr>
        <w:t>，</w:t>
      </w:r>
      <w:r w:rsidRPr="00006BFE">
        <w:rPr>
          <w:rFonts w:ascii="SimSun" w:hAnsi="SimSun"/>
          <w:sz w:val="21"/>
          <w:szCs w:val="21"/>
          <w:vertAlign w:val="superscript"/>
          <w:lang w:val="fr-CH"/>
        </w:rPr>
        <w:footnoteReference w:id="14"/>
      </w:r>
      <w:r w:rsidR="00D00DC4" w:rsidRPr="00006BFE">
        <w:rPr>
          <w:rFonts w:ascii="SimSun" w:hAnsi="SimSun"/>
          <w:sz w:val="21"/>
          <w:szCs w:val="21"/>
          <w:lang w:eastAsia="zh-CN"/>
        </w:rPr>
        <w:t>尽管它具有强烈的情感吸引力。在此，</w:t>
      </w:r>
      <w:r w:rsidR="00D25550" w:rsidRPr="00006BFE">
        <w:rPr>
          <w:rFonts w:ascii="SimSun" w:hAnsi="SimSun"/>
          <w:sz w:val="21"/>
          <w:szCs w:val="21"/>
          <w:lang w:eastAsia="zh-CN"/>
        </w:rPr>
        <w:t>可能</w:t>
      </w:r>
      <w:r w:rsidR="00D25550" w:rsidRPr="00006BFE">
        <w:rPr>
          <w:rFonts w:ascii="SimSun" w:hAnsi="SimSun" w:hint="eastAsia"/>
          <w:sz w:val="21"/>
          <w:szCs w:val="21"/>
          <w:lang w:eastAsia="zh-CN"/>
        </w:rPr>
        <w:t>会有人</w:t>
      </w:r>
      <w:r w:rsidR="00D00DC4" w:rsidRPr="00006BFE">
        <w:rPr>
          <w:rFonts w:ascii="SimSun" w:hAnsi="SimSun" w:hint="eastAsia"/>
          <w:sz w:val="21"/>
          <w:szCs w:val="21"/>
          <w:lang w:eastAsia="zh-CN"/>
        </w:rPr>
        <w:t>提出</w:t>
      </w:r>
      <w:r w:rsidR="006F22BD" w:rsidRPr="00006BFE">
        <w:rPr>
          <w:rFonts w:ascii="SimSun" w:hAnsi="SimSun"/>
          <w:sz w:val="21"/>
          <w:szCs w:val="21"/>
          <w:lang w:eastAsia="zh-CN"/>
        </w:rPr>
        <w:t>警告，不要在</w:t>
      </w:r>
      <w:r w:rsidR="006F22BD" w:rsidRPr="00006BFE">
        <w:rPr>
          <w:rFonts w:ascii="SimSun" w:hAnsi="SimSun" w:hint="eastAsia"/>
          <w:sz w:val="21"/>
          <w:szCs w:val="21"/>
          <w:lang w:eastAsia="zh-CN"/>
        </w:rPr>
        <w:t>恶</w:t>
      </w:r>
      <w:r w:rsidRPr="00006BFE">
        <w:rPr>
          <w:rFonts w:ascii="SimSun" w:hAnsi="SimSun"/>
          <w:sz w:val="21"/>
          <w:szCs w:val="21"/>
          <w:lang w:eastAsia="zh-CN"/>
        </w:rPr>
        <w:t>名昭著的特殊例子的基础上提出一个一般性的命题（采用</w:t>
      </w:r>
      <w:r w:rsidR="006F22BD" w:rsidRPr="00006BFE">
        <w:rPr>
          <w:rFonts w:ascii="SimSun" w:hAnsi="SimSun"/>
          <w:sz w:val="21"/>
          <w:szCs w:val="21"/>
          <w:lang w:eastAsia="zh-CN"/>
        </w:rPr>
        <w:t>A</w:t>
      </w:r>
      <w:r w:rsidRPr="00006BFE">
        <w:rPr>
          <w:rFonts w:ascii="SimSun" w:hAnsi="SimSun"/>
          <w:sz w:val="21"/>
          <w:szCs w:val="21"/>
          <w:lang w:eastAsia="zh-CN"/>
        </w:rPr>
        <w:t>RR</w:t>
      </w:r>
      <w:r w:rsidRPr="00006BFE">
        <w:rPr>
          <w:rFonts w:ascii="SimSun" w:hAnsi="SimSun"/>
          <w:sz w:val="21"/>
          <w:szCs w:val="21"/>
          <w:lang w:eastAsia="zh-CN"/>
        </w:rPr>
        <w:t>）。</w:t>
      </w:r>
    </w:p>
    <w:p w:rsidR="004147F9" w:rsidRPr="007826AD" w:rsidRDefault="00891BCE" w:rsidP="00EE69C2">
      <w:pPr>
        <w:keepNext/>
        <w:spacing w:afterLines="50" w:after="120" w:line="340" w:lineRule="atLeast"/>
        <w:outlineLvl w:val="1"/>
        <w:rPr>
          <w:rFonts w:ascii="SimSun" w:hAnsi="SimSun"/>
          <w:bCs/>
          <w:iCs/>
          <w:caps/>
          <w:sz w:val="21"/>
          <w:szCs w:val="21"/>
        </w:rPr>
      </w:pPr>
      <w:r w:rsidRPr="007826AD">
        <w:rPr>
          <w:rFonts w:ascii="SimSun" w:hAnsi="SimSun"/>
          <w:bCs/>
          <w:iCs/>
          <w:sz w:val="21"/>
          <w:szCs w:val="21"/>
        </w:rPr>
        <w:t>视觉艺术家分享</w:t>
      </w:r>
      <w:r w:rsidR="00241CC6" w:rsidRPr="007826AD">
        <w:rPr>
          <w:rFonts w:ascii="SimSun" w:hAnsi="SimSun" w:hint="eastAsia"/>
          <w:bCs/>
          <w:iCs/>
          <w:sz w:val="21"/>
          <w:szCs w:val="21"/>
        </w:rPr>
        <w:t>增</w:t>
      </w:r>
      <w:r w:rsidRPr="007826AD">
        <w:rPr>
          <w:rFonts w:ascii="SimSun" w:hAnsi="SimSun"/>
          <w:bCs/>
          <w:iCs/>
          <w:sz w:val="21"/>
          <w:szCs w:val="21"/>
        </w:rPr>
        <w:t>值的权利</w:t>
      </w:r>
      <w:r w:rsidR="00241CC6" w:rsidRPr="007826AD">
        <w:rPr>
          <w:rFonts w:ascii="SimSun" w:hAnsi="SimSun" w:hint="eastAsia"/>
          <w:bCs/>
          <w:iCs/>
          <w:sz w:val="21"/>
          <w:szCs w:val="21"/>
        </w:rPr>
        <w:t>——</w:t>
      </w:r>
      <w:r w:rsidRPr="007826AD">
        <w:rPr>
          <w:rFonts w:ascii="SimSun" w:hAnsi="SimSun"/>
          <w:bCs/>
          <w:iCs/>
          <w:sz w:val="21"/>
          <w:szCs w:val="21"/>
        </w:rPr>
        <w:t>避免不当得利</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b/>
          <w:bCs/>
          <w:sz w:val="21"/>
          <w:szCs w:val="21"/>
          <w:lang w:eastAsia="zh-CN"/>
        </w:rPr>
      </w:pPr>
      <w:r w:rsidRPr="00006BFE">
        <w:rPr>
          <w:rFonts w:ascii="SimSun" w:hAnsi="SimSun"/>
          <w:sz w:val="21"/>
          <w:szCs w:val="21"/>
          <w:lang w:eastAsia="zh-CN"/>
        </w:rPr>
        <w:t>有一些更合理的，也就是不那么感性的，也许在哲学上更令人满意的论点，可以被提出来支持</w:t>
      </w:r>
      <w:r w:rsidRPr="00006BFE">
        <w:rPr>
          <w:rFonts w:ascii="SimSun" w:hAnsi="SimSun"/>
          <w:sz w:val="21"/>
          <w:szCs w:val="21"/>
          <w:lang w:eastAsia="zh-CN"/>
        </w:rPr>
        <w:t>ARR</w:t>
      </w:r>
      <w:r w:rsidRPr="00006BFE">
        <w:rPr>
          <w:rFonts w:ascii="SimSun" w:hAnsi="SimSun"/>
          <w:sz w:val="21"/>
          <w:szCs w:val="21"/>
          <w:lang w:eastAsia="zh-CN"/>
        </w:rPr>
        <w:t>。</w:t>
      </w:r>
      <w:r w:rsidR="00FD10A6" w:rsidRPr="00006BFE">
        <w:rPr>
          <w:rFonts w:ascii="SimSun" w:hAnsi="SimSun"/>
          <w:sz w:val="21"/>
          <w:szCs w:val="21"/>
          <w:vertAlign w:val="superscript"/>
          <w:lang w:val="fr-CH"/>
        </w:rPr>
        <w:footnoteReference w:id="15"/>
      </w:r>
      <w:r w:rsidRPr="00006BFE">
        <w:rPr>
          <w:rFonts w:ascii="SimSun" w:hAnsi="SimSun"/>
          <w:sz w:val="21"/>
          <w:szCs w:val="21"/>
          <w:lang w:eastAsia="zh-CN"/>
        </w:rPr>
        <w:t>至少有一部早期的法律（比利时</w:t>
      </w:r>
      <w:r w:rsidRPr="00006BFE">
        <w:rPr>
          <w:rFonts w:ascii="SimSun" w:hAnsi="SimSun"/>
          <w:sz w:val="21"/>
          <w:szCs w:val="21"/>
          <w:vertAlign w:val="superscript"/>
          <w:lang w:val="fr-CH"/>
        </w:rPr>
        <w:footnoteReference w:id="16"/>
      </w:r>
      <w:r w:rsidR="00FD10A6" w:rsidRPr="00006BFE">
        <w:rPr>
          <w:rFonts w:ascii="SimSun" w:hAnsi="SimSun"/>
          <w:sz w:val="21"/>
          <w:szCs w:val="21"/>
          <w:lang w:eastAsia="zh-CN"/>
        </w:rPr>
        <w:t>）采用了不当得利理论，而另一部法律（捷克斯洛伐克）则</w:t>
      </w:r>
      <w:r w:rsidR="00B30883">
        <w:rPr>
          <w:rFonts w:ascii="SimSun" w:hAnsi="SimSun" w:hint="eastAsia"/>
          <w:sz w:val="21"/>
          <w:szCs w:val="21"/>
          <w:lang w:eastAsia="zh-CN"/>
        </w:rPr>
        <w:t>以利润</w:t>
      </w:r>
      <w:r w:rsidR="00DA30C8">
        <w:rPr>
          <w:rFonts w:ascii="SimSun" w:hAnsi="SimSun" w:hint="eastAsia"/>
          <w:sz w:val="21"/>
          <w:szCs w:val="21"/>
          <w:lang w:eastAsia="zh-CN"/>
        </w:rPr>
        <w:t>比例</w:t>
      </w:r>
      <w:r w:rsidR="00B30883">
        <w:rPr>
          <w:rFonts w:ascii="SimSun" w:hAnsi="SimSun" w:hint="eastAsia"/>
          <w:sz w:val="21"/>
          <w:szCs w:val="21"/>
          <w:lang w:eastAsia="zh-CN"/>
        </w:rPr>
        <w:t>是</w:t>
      </w:r>
      <w:r w:rsidR="00B30883" w:rsidRPr="00006BFE">
        <w:rPr>
          <w:rFonts w:ascii="SimSun" w:hAnsi="SimSun" w:hint="eastAsia"/>
          <w:sz w:val="21"/>
          <w:szCs w:val="21"/>
          <w:lang w:eastAsia="zh-CN"/>
        </w:rPr>
        <w:t>“</w:t>
      </w:r>
      <w:r w:rsidR="00B30883" w:rsidRPr="00006BFE">
        <w:rPr>
          <w:rFonts w:ascii="SimSun" w:hAnsi="SimSun"/>
          <w:sz w:val="21"/>
          <w:szCs w:val="21"/>
          <w:lang w:eastAsia="zh-CN"/>
        </w:rPr>
        <w:t>不</w:t>
      </w:r>
      <w:r w:rsidR="00B30883">
        <w:rPr>
          <w:rFonts w:ascii="SimSun" w:hAnsi="SimSun" w:hint="eastAsia"/>
          <w:sz w:val="21"/>
          <w:szCs w:val="21"/>
          <w:lang w:eastAsia="zh-CN"/>
        </w:rPr>
        <w:t>相称</w:t>
      </w:r>
      <w:r w:rsidR="00B30883" w:rsidRPr="00006BFE">
        <w:rPr>
          <w:rFonts w:ascii="SimSun" w:hAnsi="SimSun"/>
          <w:sz w:val="21"/>
          <w:szCs w:val="21"/>
          <w:lang w:eastAsia="zh-CN"/>
        </w:rPr>
        <w:t>的</w:t>
      </w:r>
      <w:r w:rsidR="00B30883" w:rsidRPr="00006BFE">
        <w:rPr>
          <w:rFonts w:ascii="SimSun" w:hAnsi="SimSun" w:hint="eastAsia"/>
          <w:sz w:val="21"/>
          <w:szCs w:val="21"/>
          <w:lang w:eastAsia="zh-CN"/>
        </w:rPr>
        <w:t>”</w:t>
      </w:r>
      <w:r w:rsidR="00B30883">
        <w:rPr>
          <w:rFonts w:ascii="SimSun" w:hAnsi="SimSun" w:hint="eastAsia"/>
          <w:sz w:val="21"/>
          <w:szCs w:val="21"/>
          <w:lang w:eastAsia="zh-CN"/>
        </w:rPr>
        <w:t>为由</w:t>
      </w:r>
      <w:r w:rsidR="00FD10A6" w:rsidRPr="00006BFE">
        <w:rPr>
          <w:rFonts w:ascii="SimSun" w:hAnsi="SimSun"/>
          <w:sz w:val="21"/>
          <w:szCs w:val="21"/>
          <w:lang w:eastAsia="zh-CN"/>
        </w:rPr>
        <w:t>赋予作者</w:t>
      </w:r>
      <w:r w:rsidR="00FD10A6" w:rsidRPr="00006BFE">
        <w:rPr>
          <w:rFonts w:ascii="SimSun" w:hAnsi="SimSun" w:hint="eastAsia"/>
          <w:sz w:val="21"/>
          <w:szCs w:val="21"/>
          <w:lang w:eastAsia="zh-CN"/>
        </w:rPr>
        <w:t>获得</w:t>
      </w:r>
      <w:r w:rsidRPr="00006BFE">
        <w:rPr>
          <w:rFonts w:ascii="SimSun" w:hAnsi="SimSun"/>
          <w:sz w:val="21"/>
          <w:szCs w:val="21"/>
          <w:lang w:eastAsia="zh-CN"/>
        </w:rPr>
        <w:t>转售的净利润份额的权利。</w:t>
      </w:r>
      <w:r w:rsidRPr="00006BFE">
        <w:rPr>
          <w:rFonts w:ascii="SimSun" w:hAnsi="SimSun"/>
          <w:sz w:val="21"/>
          <w:szCs w:val="21"/>
          <w:vertAlign w:val="superscript"/>
          <w:lang w:val="fr-CH"/>
        </w:rPr>
        <w:footnoteReference w:id="17"/>
      </w:r>
      <w:r w:rsidRPr="00006BFE">
        <w:rPr>
          <w:rFonts w:ascii="SimSun" w:hAnsi="SimSun"/>
          <w:sz w:val="21"/>
          <w:szCs w:val="21"/>
          <w:lang w:eastAsia="zh-CN"/>
        </w:rPr>
        <w:t>这种论点着眼于原作价值的增加（如果出现这种情况），并假定这至少部分是由于艺术家后来的工作和名声，因此</w:t>
      </w:r>
      <w:r w:rsidR="00FD10A6" w:rsidRPr="00006BFE">
        <w:rPr>
          <w:rFonts w:ascii="SimSun" w:hAnsi="SimSun" w:hint="eastAsia"/>
          <w:sz w:val="21"/>
          <w:szCs w:val="21"/>
          <w:lang w:eastAsia="zh-CN"/>
        </w:rPr>
        <w:t>其</w:t>
      </w:r>
      <w:r w:rsidRPr="00006BFE">
        <w:rPr>
          <w:rFonts w:ascii="SimSun" w:hAnsi="SimSun"/>
          <w:sz w:val="21"/>
          <w:szCs w:val="21"/>
          <w:lang w:eastAsia="zh-CN"/>
        </w:rPr>
        <w:t>应有权分享这一增加的价值。在这种情况下，这些作品的</w:t>
      </w:r>
      <w:r w:rsidR="00FD10A6" w:rsidRPr="00006BFE">
        <w:rPr>
          <w:rFonts w:ascii="SimSun" w:hAnsi="SimSun" w:hint="eastAsia"/>
          <w:sz w:val="21"/>
          <w:szCs w:val="21"/>
          <w:lang w:eastAsia="zh-CN"/>
        </w:rPr>
        <w:t>购买者</w:t>
      </w:r>
      <w:r w:rsidRPr="00006BFE">
        <w:rPr>
          <w:rFonts w:ascii="SimSun" w:hAnsi="SimSun"/>
          <w:sz w:val="21"/>
          <w:szCs w:val="21"/>
          <w:lang w:eastAsia="zh-CN"/>
        </w:rPr>
        <w:t>本人并没有做什么</w:t>
      </w:r>
      <w:r w:rsidR="00FD10A6" w:rsidRPr="00006BFE">
        <w:rPr>
          <w:rFonts w:ascii="SimSun" w:hAnsi="SimSun" w:hint="eastAsia"/>
          <w:sz w:val="21"/>
          <w:szCs w:val="21"/>
          <w:lang w:eastAsia="zh-CN"/>
        </w:rPr>
        <w:t>努力带来这种增值</w:t>
      </w:r>
      <w:r w:rsidRPr="00006BFE">
        <w:rPr>
          <w:rFonts w:ascii="SimSun" w:hAnsi="SimSun"/>
          <w:sz w:val="21"/>
          <w:szCs w:val="21"/>
          <w:lang w:eastAsia="zh-CN"/>
        </w:rPr>
        <w:t>，尽管他们在</w:t>
      </w:r>
      <w:r w:rsidR="00FD10A6" w:rsidRPr="00006BFE">
        <w:rPr>
          <w:rFonts w:ascii="SimSun" w:hAnsi="SimSun"/>
          <w:sz w:val="21"/>
          <w:szCs w:val="21"/>
          <w:lang w:eastAsia="zh-CN"/>
        </w:rPr>
        <w:t>这些特定艺术家</w:t>
      </w:r>
      <w:r w:rsidRPr="00006BFE">
        <w:rPr>
          <w:rFonts w:ascii="SimSun" w:hAnsi="SimSun"/>
          <w:sz w:val="21"/>
          <w:szCs w:val="21"/>
          <w:lang w:eastAsia="zh-CN"/>
        </w:rPr>
        <w:t>职业生涯的早期阶段购买</w:t>
      </w:r>
      <w:r w:rsidR="00FD10A6" w:rsidRPr="00006BFE">
        <w:rPr>
          <w:rFonts w:ascii="SimSun" w:hAnsi="SimSun" w:hint="eastAsia"/>
          <w:sz w:val="21"/>
          <w:szCs w:val="21"/>
          <w:lang w:eastAsia="zh-CN"/>
        </w:rPr>
        <w:t>其</w:t>
      </w:r>
      <w:r w:rsidR="00FD10A6" w:rsidRPr="00006BFE">
        <w:rPr>
          <w:rFonts w:ascii="SimSun" w:hAnsi="SimSun"/>
          <w:sz w:val="21"/>
          <w:szCs w:val="21"/>
          <w:lang w:eastAsia="zh-CN"/>
        </w:rPr>
        <w:t>作品的</w:t>
      </w:r>
      <w:r w:rsidR="00FD10A6" w:rsidRPr="00006BFE">
        <w:rPr>
          <w:rFonts w:ascii="SimSun" w:hAnsi="SimSun" w:hint="eastAsia"/>
          <w:sz w:val="21"/>
          <w:szCs w:val="21"/>
          <w:lang w:eastAsia="zh-CN"/>
        </w:rPr>
        <w:t>敏锐眼光</w:t>
      </w:r>
      <w:r w:rsidR="00FD10A6" w:rsidRPr="00006BFE">
        <w:rPr>
          <w:rFonts w:ascii="SimSun" w:hAnsi="SimSun"/>
          <w:sz w:val="21"/>
          <w:szCs w:val="21"/>
          <w:lang w:eastAsia="zh-CN"/>
        </w:rPr>
        <w:t>，可</w:t>
      </w:r>
      <w:r w:rsidR="00FD10A6" w:rsidRPr="00006BFE">
        <w:rPr>
          <w:rFonts w:ascii="SimSun" w:hAnsi="SimSun" w:hint="eastAsia"/>
          <w:sz w:val="21"/>
          <w:szCs w:val="21"/>
          <w:lang w:eastAsia="zh-CN"/>
        </w:rPr>
        <w:t>与</w:t>
      </w:r>
      <w:r w:rsidRPr="00006BFE">
        <w:rPr>
          <w:rFonts w:ascii="SimSun" w:hAnsi="SimSun"/>
          <w:sz w:val="21"/>
          <w:szCs w:val="21"/>
          <w:lang w:eastAsia="zh-CN"/>
        </w:rPr>
        <w:t>精明的投资者的技巧</w:t>
      </w:r>
      <w:r w:rsidR="00FD10A6" w:rsidRPr="00006BFE">
        <w:rPr>
          <w:rFonts w:ascii="SimSun" w:hAnsi="SimSun" w:hint="eastAsia"/>
          <w:sz w:val="21"/>
          <w:szCs w:val="21"/>
          <w:lang w:eastAsia="zh-CN"/>
        </w:rPr>
        <w:t>相比拟</w:t>
      </w:r>
      <w:r w:rsidRPr="00006BFE">
        <w:rPr>
          <w:rFonts w:ascii="SimSun" w:hAnsi="SimSun"/>
          <w:sz w:val="21"/>
          <w:szCs w:val="21"/>
          <w:lang w:eastAsia="zh-CN"/>
        </w:rPr>
        <w:t>，</w:t>
      </w:r>
      <w:r w:rsidR="008B0747" w:rsidRPr="00006BFE">
        <w:rPr>
          <w:rFonts w:ascii="SimSun" w:hAnsi="SimSun" w:hint="eastAsia"/>
          <w:sz w:val="21"/>
          <w:szCs w:val="21"/>
          <w:lang w:eastAsia="zh-CN"/>
        </w:rPr>
        <w:t>因其</w:t>
      </w:r>
      <w:r w:rsidRPr="00006BFE">
        <w:rPr>
          <w:rFonts w:ascii="SimSun" w:hAnsi="SimSun"/>
          <w:sz w:val="21"/>
          <w:szCs w:val="21"/>
          <w:lang w:eastAsia="zh-CN"/>
        </w:rPr>
        <w:t>做了必要的市场</w:t>
      </w:r>
      <w:r w:rsidR="00917D6F">
        <w:rPr>
          <w:rFonts w:ascii="SimSun" w:hAnsi="SimSun" w:hint="eastAsia"/>
          <w:sz w:val="21"/>
          <w:szCs w:val="21"/>
          <w:lang w:eastAsia="zh-CN"/>
        </w:rPr>
        <w:t>研究</w:t>
      </w:r>
      <w:r w:rsidRPr="00006BFE">
        <w:rPr>
          <w:rFonts w:ascii="SimSun" w:hAnsi="SimSun"/>
          <w:sz w:val="21"/>
          <w:szCs w:val="21"/>
          <w:lang w:eastAsia="zh-CN"/>
        </w:rPr>
        <w:t>，</w:t>
      </w:r>
      <w:r w:rsidR="008B0747" w:rsidRPr="00006BFE">
        <w:rPr>
          <w:rFonts w:ascii="SimSun" w:hAnsi="SimSun" w:hint="eastAsia"/>
          <w:sz w:val="21"/>
          <w:szCs w:val="21"/>
          <w:lang w:eastAsia="zh-CN"/>
        </w:rPr>
        <w:t>而</w:t>
      </w:r>
      <w:r w:rsidRPr="00006BFE">
        <w:rPr>
          <w:rFonts w:ascii="SimSun" w:hAnsi="SimSun"/>
          <w:sz w:val="21"/>
          <w:szCs w:val="21"/>
          <w:lang w:eastAsia="zh-CN"/>
        </w:rPr>
        <w:t>应该得到回报。</w:t>
      </w:r>
      <w:r w:rsidR="008B0747" w:rsidRPr="00006BFE">
        <w:rPr>
          <w:rFonts w:ascii="SimSun" w:hAnsi="SimSun"/>
          <w:sz w:val="21"/>
          <w:szCs w:val="21"/>
          <w:vertAlign w:val="superscript"/>
          <w:lang w:val="fr-CH"/>
        </w:rPr>
        <w:footnoteReference w:id="18"/>
      </w:r>
      <w:r w:rsidRPr="00006BFE">
        <w:rPr>
          <w:rFonts w:ascii="SimSun" w:hAnsi="SimSun"/>
          <w:sz w:val="21"/>
          <w:szCs w:val="21"/>
          <w:lang w:eastAsia="zh-CN"/>
        </w:rPr>
        <w:t>还有其他与这些作品的市场发展有关的外部因素也不应该被忽视，例如，更大的文化和艺术趋势或公众品味的变化等事项。然而，可以说收藏家在</w:t>
      </w:r>
      <w:r w:rsidR="008B0747" w:rsidRPr="00006BFE">
        <w:rPr>
          <w:rFonts w:ascii="SimSun" w:hAnsi="SimSun" w:hint="eastAsia"/>
          <w:sz w:val="21"/>
          <w:szCs w:val="21"/>
          <w:lang w:eastAsia="zh-CN"/>
        </w:rPr>
        <w:t>此</w:t>
      </w:r>
      <w:r w:rsidRPr="00006BFE">
        <w:rPr>
          <w:rFonts w:ascii="SimSun" w:hAnsi="SimSun"/>
          <w:sz w:val="21"/>
          <w:szCs w:val="21"/>
          <w:lang w:eastAsia="zh-CN"/>
        </w:rPr>
        <w:t>处于投机者的地位，通过转售获得了意外的利润，</w:t>
      </w:r>
      <w:r w:rsidR="008B0747" w:rsidRPr="00006BFE">
        <w:rPr>
          <w:rFonts w:ascii="SimSun" w:hAnsi="SimSun"/>
          <w:sz w:val="21"/>
          <w:szCs w:val="21"/>
          <w:lang w:eastAsia="zh-CN"/>
        </w:rPr>
        <w:t>因此，这些利润的一部分应该返还给艺术家，因为</w:t>
      </w:r>
      <w:r w:rsidR="008B0747" w:rsidRPr="00006BFE">
        <w:rPr>
          <w:rFonts w:ascii="SimSun" w:hAnsi="SimSun" w:hint="eastAsia"/>
          <w:sz w:val="21"/>
          <w:szCs w:val="21"/>
          <w:lang w:eastAsia="zh-CN"/>
        </w:rPr>
        <w:t>后者</w:t>
      </w:r>
      <w:r w:rsidRPr="00006BFE">
        <w:rPr>
          <w:rFonts w:ascii="SimSun" w:hAnsi="SimSun"/>
          <w:sz w:val="21"/>
          <w:szCs w:val="21"/>
          <w:lang w:eastAsia="zh-CN"/>
        </w:rPr>
        <w:t>的努力帮</w:t>
      </w:r>
      <w:r w:rsidR="00DF5C72" w:rsidRPr="00006BFE">
        <w:rPr>
          <w:rFonts w:ascii="SimSun" w:hAnsi="SimSun"/>
          <w:sz w:val="21"/>
          <w:szCs w:val="21"/>
          <w:lang w:eastAsia="zh-CN"/>
        </w:rPr>
        <w:t>助促成了这种状况（这还不包括市场中介机构，如画廊、代理商和</w:t>
      </w:r>
      <w:r w:rsidR="00DF5C72" w:rsidRPr="00006BFE">
        <w:rPr>
          <w:rFonts w:ascii="SimSun" w:hAnsi="SimSun" w:hint="eastAsia"/>
          <w:sz w:val="21"/>
          <w:szCs w:val="21"/>
          <w:lang w:eastAsia="zh-CN"/>
        </w:rPr>
        <w:t>代理人</w:t>
      </w:r>
      <w:r w:rsidRPr="00006BFE">
        <w:rPr>
          <w:rFonts w:ascii="SimSun" w:hAnsi="SimSun"/>
          <w:sz w:val="21"/>
          <w:szCs w:val="21"/>
          <w:lang w:eastAsia="zh-CN"/>
        </w:rPr>
        <w:t>，在这一过程中经常赚取的大量费用）。这</w:t>
      </w:r>
      <w:r w:rsidR="00382A58" w:rsidRPr="00006BFE">
        <w:rPr>
          <w:rFonts w:ascii="SimSun" w:hAnsi="SimSun" w:hint="eastAsia"/>
          <w:sz w:val="21"/>
          <w:szCs w:val="21"/>
          <w:lang w:eastAsia="zh-CN"/>
        </w:rPr>
        <w:t>已成为</w:t>
      </w:r>
      <w:r w:rsidRPr="00006BFE">
        <w:rPr>
          <w:rFonts w:ascii="SimSun" w:hAnsi="SimSun"/>
          <w:sz w:val="21"/>
          <w:szCs w:val="21"/>
          <w:lang w:eastAsia="zh-CN"/>
        </w:rPr>
        <w:t>一些采用</w:t>
      </w:r>
      <w:r w:rsidR="008B0747" w:rsidRPr="00006BFE">
        <w:rPr>
          <w:rFonts w:ascii="SimSun" w:hAnsi="SimSun"/>
          <w:sz w:val="21"/>
          <w:szCs w:val="21"/>
          <w:lang w:eastAsia="zh-CN"/>
        </w:rPr>
        <w:t>A</w:t>
      </w:r>
      <w:r w:rsidRPr="00006BFE">
        <w:rPr>
          <w:rFonts w:ascii="SimSun" w:hAnsi="SimSun"/>
          <w:sz w:val="21"/>
          <w:szCs w:val="21"/>
          <w:lang w:eastAsia="zh-CN"/>
        </w:rPr>
        <w:t>RR</w:t>
      </w:r>
      <w:r w:rsidRPr="00006BFE">
        <w:rPr>
          <w:rFonts w:ascii="SimSun" w:hAnsi="SimSun"/>
          <w:sz w:val="21"/>
          <w:szCs w:val="21"/>
          <w:lang w:eastAsia="zh-CN"/>
        </w:rPr>
        <w:t>的国家法律所采用的方法，</w:t>
      </w:r>
      <w:r w:rsidRPr="00006BFE">
        <w:rPr>
          <w:rFonts w:ascii="SimSun" w:hAnsi="SimSun"/>
          <w:sz w:val="21"/>
          <w:szCs w:val="21"/>
          <w:vertAlign w:val="superscript"/>
          <w:lang w:val="fr-CH"/>
        </w:rPr>
        <w:footnoteReference w:id="19"/>
      </w:r>
      <w:r w:rsidR="00156CFE" w:rsidRPr="00006BFE">
        <w:rPr>
          <w:rFonts w:ascii="SimSun" w:hAnsi="SimSun" w:hint="eastAsia"/>
          <w:sz w:val="21"/>
          <w:szCs w:val="21"/>
          <w:lang w:eastAsia="zh-CN"/>
        </w:rPr>
        <w:t>带来的后果是</w:t>
      </w:r>
      <w:r w:rsidRPr="00006BFE">
        <w:rPr>
          <w:rFonts w:ascii="SimSun" w:hAnsi="SimSun"/>
          <w:sz w:val="21"/>
          <w:szCs w:val="21"/>
          <w:lang w:eastAsia="zh-CN"/>
        </w:rPr>
        <w:t>，如果艺术家的作品以相同或更低的价格转售，</w:t>
      </w:r>
      <w:r w:rsidR="00382A58" w:rsidRPr="00006BFE">
        <w:rPr>
          <w:rFonts w:ascii="SimSun" w:hAnsi="SimSun" w:hint="eastAsia"/>
          <w:sz w:val="21"/>
          <w:szCs w:val="21"/>
          <w:lang w:eastAsia="zh-CN"/>
        </w:rPr>
        <w:t>其</w:t>
      </w:r>
      <w:r w:rsidRPr="00006BFE">
        <w:rPr>
          <w:rFonts w:ascii="SimSun" w:hAnsi="SimSun"/>
          <w:sz w:val="21"/>
          <w:szCs w:val="21"/>
          <w:lang w:eastAsia="zh-CN"/>
        </w:rPr>
        <w:t>将一无所获。这是一种</w:t>
      </w:r>
      <w:r w:rsidR="00156CFE" w:rsidRPr="00006BFE">
        <w:rPr>
          <w:rFonts w:ascii="SimSun" w:hAnsi="SimSun" w:hint="eastAsia"/>
          <w:sz w:val="21"/>
          <w:szCs w:val="21"/>
          <w:lang w:eastAsia="zh-CN"/>
        </w:rPr>
        <w:t>“</w:t>
      </w:r>
      <w:r w:rsidR="004050B2" w:rsidRPr="00006BFE">
        <w:rPr>
          <w:rFonts w:ascii="SimSun" w:hAnsi="SimSun" w:hint="eastAsia"/>
          <w:sz w:val="21"/>
          <w:szCs w:val="21"/>
          <w:lang w:eastAsia="zh-CN"/>
        </w:rPr>
        <w:t>输赢</w:t>
      </w:r>
      <w:r w:rsidR="00FC27DB">
        <w:rPr>
          <w:rFonts w:ascii="SimSun" w:hAnsi="SimSun" w:hint="eastAsia"/>
          <w:sz w:val="21"/>
          <w:szCs w:val="21"/>
          <w:lang w:eastAsia="zh-CN"/>
        </w:rPr>
        <w:t>对半开</w:t>
      </w:r>
      <w:r w:rsidR="00156CFE" w:rsidRPr="00006BFE">
        <w:rPr>
          <w:rFonts w:ascii="SimSun" w:hAnsi="SimSun" w:hint="eastAsia"/>
          <w:sz w:val="21"/>
          <w:szCs w:val="21"/>
          <w:lang w:eastAsia="zh-CN"/>
        </w:rPr>
        <w:t>”</w:t>
      </w:r>
      <w:r w:rsidRPr="00006BFE">
        <w:rPr>
          <w:rFonts w:ascii="SimSun" w:hAnsi="SimSun"/>
          <w:sz w:val="21"/>
          <w:szCs w:val="21"/>
          <w:lang w:eastAsia="zh-CN"/>
        </w:rPr>
        <w:t>的论点，可以看作是将艺术家作为其作品后期利用的合作者来设想。在自由市场经济中，这可能有一些直观的吸引力，但如果卖家和中介机构采用</w:t>
      </w:r>
      <w:r w:rsidR="00372935" w:rsidRPr="00006BFE">
        <w:rPr>
          <w:rFonts w:ascii="SimSun" w:hAnsi="SimSun" w:hint="eastAsia"/>
          <w:sz w:val="21"/>
          <w:szCs w:val="21"/>
          <w:lang w:eastAsia="zh-CN"/>
        </w:rPr>
        <w:t>巧妙的</w:t>
      </w:r>
      <w:r w:rsidRPr="00006BFE">
        <w:rPr>
          <w:rFonts w:ascii="SimSun" w:hAnsi="SimSun"/>
          <w:sz w:val="21"/>
          <w:szCs w:val="21"/>
          <w:lang w:eastAsia="zh-CN"/>
        </w:rPr>
        <w:t>会计做法来掩盖所赚取的利润，则不可避免地面临着估计利润的实际困难</w:t>
      </w:r>
      <w:r w:rsidR="00156CFE" w:rsidRPr="00006BFE">
        <w:rPr>
          <w:rFonts w:ascii="SimSun" w:hAnsi="SimSun" w:hint="eastAsia"/>
          <w:sz w:val="21"/>
          <w:szCs w:val="21"/>
          <w:lang w:eastAsia="zh-CN"/>
        </w:rPr>
        <w:t>——</w:t>
      </w:r>
      <w:r w:rsidRPr="00006BFE">
        <w:rPr>
          <w:rFonts w:ascii="SimSun" w:hAnsi="SimSun"/>
          <w:sz w:val="21"/>
          <w:szCs w:val="21"/>
          <w:lang w:eastAsia="zh-CN"/>
        </w:rPr>
        <w:t>确定任何交易的利润程</w:t>
      </w:r>
      <w:r w:rsidR="00372935" w:rsidRPr="00006BFE">
        <w:rPr>
          <w:rFonts w:ascii="SimSun" w:hAnsi="SimSun"/>
          <w:sz w:val="21"/>
          <w:szCs w:val="21"/>
          <w:lang w:eastAsia="zh-CN"/>
        </w:rPr>
        <w:t>度总是一</w:t>
      </w:r>
      <w:r w:rsidR="00372935" w:rsidRPr="00006BFE">
        <w:rPr>
          <w:rFonts w:ascii="SimSun" w:hAnsi="SimSun" w:hint="eastAsia"/>
          <w:sz w:val="21"/>
          <w:szCs w:val="21"/>
          <w:lang w:eastAsia="zh-CN"/>
        </w:rPr>
        <w:t>项</w:t>
      </w:r>
      <w:r w:rsidRPr="00006BFE">
        <w:rPr>
          <w:rFonts w:ascii="SimSun" w:hAnsi="SimSun"/>
          <w:sz w:val="21"/>
          <w:szCs w:val="21"/>
          <w:lang w:eastAsia="zh-CN"/>
        </w:rPr>
        <w:t>充满</w:t>
      </w:r>
      <w:r w:rsidR="00372935" w:rsidRPr="00006BFE">
        <w:rPr>
          <w:rFonts w:ascii="SimSun" w:hAnsi="SimSun" w:hint="eastAsia"/>
          <w:sz w:val="21"/>
          <w:szCs w:val="21"/>
          <w:lang w:eastAsia="zh-CN"/>
        </w:rPr>
        <w:t>挑战</w:t>
      </w:r>
      <w:r w:rsidRPr="00006BFE">
        <w:rPr>
          <w:rFonts w:ascii="SimSun" w:hAnsi="SimSun"/>
          <w:sz w:val="21"/>
          <w:szCs w:val="21"/>
          <w:lang w:eastAsia="zh-CN"/>
        </w:rPr>
        <w:t>的工作。尽管如此，它的优点是让人们注意到艺术家、收藏家和</w:t>
      </w:r>
      <w:r w:rsidR="00372935" w:rsidRPr="00006BFE">
        <w:rPr>
          <w:rFonts w:ascii="SimSun" w:hAnsi="SimSun" w:hint="eastAsia"/>
          <w:sz w:val="21"/>
          <w:szCs w:val="21"/>
          <w:lang w:eastAsia="zh-CN"/>
        </w:rPr>
        <w:t>中介</w:t>
      </w:r>
      <w:r w:rsidR="00EF1B4A" w:rsidRPr="00006BFE">
        <w:rPr>
          <w:rFonts w:ascii="SimSun" w:hAnsi="SimSun" w:hint="eastAsia"/>
          <w:sz w:val="21"/>
          <w:szCs w:val="21"/>
          <w:lang w:eastAsia="zh-CN"/>
        </w:rPr>
        <w:t>机构</w:t>
      </w:r>
      <w:r w:rsidRPr="00006BFE">
        <w:rPr>
          <w:rFonts w:ascii="SimSun" w:hAnsi="SimSun"/>
          <w:sz w:val="21"/>
          <w:szCs w:val="21"/>
          <w:lang w:eastAsia="zh-CN"/>
        </w:rPr>
        <w:t>在创造作品的后期价值方面的各自贡献。</w:t>
      </w:r>
      <w:r w:rsidR="00614B09" w:rsidRPr="00006BFE">
        <w:rPr>
          <w:rFonts w:ascii="SimSun" w:hAnsi="SimSun"/>
          <w:sz w:val="21"/>
          <w:szCs w:val="21"/>
          <w:lang w:eastAsia="zh-CN"/>
        </w:rPr>
        <w:t>另一方面，</w:t>
      </w:r>
      <w:r w:rsidR="00614B09" w:rsidRPr="00006BFE">
        <w:rPr>
          <w:rFonts w:ascii="SimSun" w:hAnsi="SimSun" w:hint="eastAsia"/>
          <w:sz w:val="21"/>
          <w:szCs w:val="21"/>
          <w:lang w:eastAsia="zh-CN"/>
        </w:rPr>
        <w:t>并</w:t>
      </w:r>
      <w:r w:rsidRPr="00006BFE">
        <w:rPr>
          <w:rFonts w:ascii="SimSun" w:hAnsi="SimSun"/>
          <w:sz w:val="21"/>
          <w:szCs w:val="21"/>
          <w:lang w:eastAsia="zh-CN"/>
        </w:rPr>
        <w:t>不</w:t>
      </w:r>
      <w:r w:rsidR="00EF1B4A" w:rsidRPr="00006BFE">
        <w:rPr>
          <w:rFonts w:ascii="SimSun" w:hAnsi="SimSun" w:hint="eastAsia"/>
          <w:sz w:val="21"/>
          <w:szCs w:val="21"/>
          <w:lang w:eastAsia="zh-CN"/>
        </w:rPr>
        <w:t>能一目了然</w:t>
      </w:r>
      <w:r w:rsidRPr="00006BFE">
        <w:rPr>
          <w:rFonts w:ascii="SimSun" w:hAnsi="SimSun"/>
          <w:sz w:val="21"/>
          <w:szCs w:val="21"/>
          <w:lang w:eastAsia="zh-CN"/>
        </w:rPr>
        <w:t>为什么艺术品应该与在转售市场上交易的</w:t>
      </w:r>
      <w:r w:rsidR="00614B09" w:rsidRPr="00006BFE">
        <w:rPr>
          <w:rFonts w:ascii="SimSun" w:hAnsi="SimSun"/>
          <w:sz w:val="21"/>
          <w:szCs w:val="21"/>
          <w:lang w:eastAsia="zh-CN"/>
        </w:rPr>
        <w:t>其他</w:t>
      </w:r>
      <w:r w:rsidRPr="00006BFE">
        <w:rPr>
          <w:rFonts w:ascii="SimSun" w:hAnsi="SimSun"/>
          <w:sz w:val="21"/>
          <w:szCs w:val="21"/>
          <w:lang w:eastAsia="zh-CN"/>
        </w:rPr>
        <w:t>产权</w:t>
      </w:r>
      <w:r w:rsidR="00311A3A" w:rsidRPr="00006BFE">
        <w:rPr>
          <w:rFonts w:ascii="SimSun" w:hAnsi="SimSun" w:hint="eastAsia"/>
          <w:sz w:val="21"/>
          <w:szCs w:val="21"/>
          <w:lang w:eastAsia="zh-CN"/>
        </w:rPr>
        <w:t>有所区别</w:t>
      </w:r>
      <w:r w:rsidRPr="00006BFE">
        <w:rPr>
          <w:rFonts w:ascii="SimSun" w:hAnsi="SimSun"/>
          <w:sz w:val="21"/>
          <w:szCs w:val="21"/>
          <w:lang w:eastAsia="zh-CN"/>
        </w:rPr>
        <w:t>，比如土</w:t>
      </w:r>
      <w:r w:rsidR="00311A3A" w:rsidRPr="00006BFE">
        <w:rPr>
          <w:rFonts w:ascii="SimSun" w:hAnsi="SimSun"/>
          <w:sz w:val="21"/>
          <w:szCs w:val="21"/>
          <w:lang w:eastAsia="zh-CN"/>
        </w:rPr>
        <w:t>地、股票、葡萄酒或古董，</w:t>
      </w:r>
      <w:r w:rsidR="00311A3A" w:rsidRPr="00006BFE">
        <w:rPr>
          <w:rFonts w:ascii="SimSun" w:hAnsi="SimSun" w:hint="eastAsia"/>
          <w:sz w:val="21"/>
          <w:szCs w:val="21"/>
          <w:lang w:eastAsia="zh-CN"/>
        </w:rPr>
        <w:t>对于这些交易</w:t>
      </w:r>
      <w:r w:rsidR="00311A3A" w:rsidRPr="00006BFE">
        <w:rPr>
          <w:rFonts w:ascii="SimSun" w:hAnsi="SimSun"/>
          <w:sz w:val="21"/>
          <w:szCs w:val="21"/>
          <w:lang w:eastAsia="zh-CN"/>
        </w:rPr>
        <w:t>，原始所有者通常无权分享</w:t>
      </w:r>
      <w:r w:rsidR="00311A3A" w:rsidRPr="00006BFE">
        <w:rPr>
          <w:rFonts w:ascii="SimSun" w:hAnsi="SimSun" w:hint="eastAsia"/>
          <w:sz w:val="21"/>
          <w:szCs w:val="21"/>
          <w:lang w:eastAsia="zh-CN"/>
        </w:rPr>
        <w:t>一路</w:t>
      </w:r>
      <w:r w:rsidRPr="00006BFE">
        <w:rPr>
          <w:rFonts w:ascii="SimSun" w:hAnsi="SimSun"/>
          <w:sz w:val="21"/>
          <w:szCs w:val="21"/>
          <w:lang w:eastAsia="zh-CN"/>
        </w:rPr>
        <w:t>增加的利润。这里还需要考虑另一</w:t>
      </w:r>
      <w:r w:rsidR="00614B09" w:rsidRPr="00006BFE">
        <w:rPr>
          <w:rFonts w:ascii="SimSun" w:hAnsi="SimSun" w:hint="eastAsia"/>
          <w:sz w:val="21"/>
          <w:szCs w:val="21"/>
          <w:lang w:eastAsia="zh-CN"/>
        </w:rPr>
        <w:t>方</w:t>
      </w:r>
      <w:r w:rsidRPr="00006BFE">
        <w:rPr>
          <w:rFonts w:ascii="SimSun" w:hAnsi="SimSun"/>
          <w:sz w:val="21"/>
          <w:szCs w:val="21"/>
          <w:lang w:eastAsia="zh-CN"/>
        </w:rPr>
        <w:t>面</w:t>
      </w:r>
      <w:r w:rsidR="00372935" w:rsidRPr="00006BFE">
        <w:rPr>
          <w:rFonts w:ascii="SimSun" w:hAnsi="SimSun" w:hint="eastAsia"/>
          <w:sz w:val="21"/>
          <w:szCs w:val="21"/>
          <w:lang w:eastAsia="zh-CN"/>
        </w:rPr>
        <w:t>的论点</w:t>
      </w:r>
      <w:r w:rsidR="00311A3A" w:rsidRPr="00006BFE">
        <w:rPr>
          <w:rFonts w:ascii="SimSun" w:hAnsi="SimSun"/>
          <w:sz w:val="21"/>
          <w:szCs w:val="21"/>
          <w:lang w:eastAsia="zh-CN"/>
        </w:rPr>
        <w:t>：如果有</w:t>
      </w:r>
      <w:r w:rsidR="00311A3A" w:rsidRPr="00006BFE">
        <w:rPr>
          <w:rFonts w:ascii="SimSun" w:hAnsi="SimSun" w:hint="eastAsia"/>
          <w:sz w:val="21"/>
          <w:szCs w:val="21"/>
          <w:lang w:eastAsia="zh-CN"/>
        </w:rPr>
        <w:t>资格</w:t>
      </w:r>
      <w:r w:rsidR="00311A3A" w:rsidRPr="00006BFE">
        <w:rPr>
          <w:rFonts w:ascii="SimSun" w:hAnsi="SimSun"/>
          <w:sz w:val="21"/>
          <w:szCs w:val="21"/>
          <w:lang w:eastAsia="zh-CN"/>
        </w:rPr>
        <w:t>分享价值</w:t>
      </w:r>
      <w:r w:rsidR="00CC02AF" w:rsidRPr="00006BFE">
        <w:rPr>
          <w:rFonts w:ascii="SimSun" w:hAnsi="SimSun" w:hint="eastAsia"/>
          <w:sz w:val="21"/>
          <w:szCs w:val="21"/>
          <w:lang w:eastAsia="zh-CN"/>
        </w:rPr>
        <w:t>的</w:t>
      </w:r>
      <w:r w:rsidRPr="00006BFE">
        <w:rPr>
          <w:rFonts w:ascii="SimSun" w:hAnsi="SimSun"/>
          <w:sz w:val="21"/>
          <w:szCs w:val="21"/>
          <w:lang w:eastAsia="zh-CN"/>
        </w:rPr>
        <w:t>增加（基于没有艺术家的贡献就不会</w:t>
      </w:r>
      <w:r w:rsidR="00311A3A" w:rsidRPr="00006BFE">
        <w:rPr>
          <w:rFonts w:ascii="SimSun" w:hAnsi="SimSun" w:hint="eastAsia"/>
          <w:sz w:val="21"/>
          <w:szCs w:val="21"/>
          <w:lang w:eastAsia="zh-CN"/>
        </w:rPr>
        <w:t>产生</w:t>
      </w:r>
      <w:r w:rsidRPr="00006BFE">
        <w:rPr>
          <w:rFonts w:ascii="SimSun" w:hAnsi="SimSun"/>
          <w:sz w:val="21"/>
          <w:szCs w:val="21"/>
          <w:lang w:eastAsia="zh-CN"/>
        </w:rPr>
        <w:t>），为什么艺术家不应该承担转售时遭受的任何损失？</w:t>
      </w:r>
      <w:r w:rsidR="00311A3A" w:rsidRPr="00006BFE">
        <w:rPr>
          <w:rFonts w:ascii="SimSun" w:hAnsi="SimSun" w:hint="eastAsia"/>
          <w:sz w:val="21"/>
          <w:szCs w:val="21"/>
          <w:lang w:eastAsia="zh-CN"/>
        </w:rPr>
        <w:t>尚没有人对后一种论点严肃提出过</w:t>
      </w:r>
      <w:r w:rsidRPr="00006BFE">
        <w:rPr>
          <w:rFonts w:ascii="SimSun" w:hAnsi="SimSun"/>
          <w:sz w:val="21"/>
          <w:szCs w:val="21"/>
          <w:lang w:eastAsia="zh-CN"/>
        </w:rPr>
        <w:t>建议，但现实似乎是，大多数视觉艺术作品的价值随着时间的推移而减少，而不是</w:t>
      </w:r>
      <w:r w:rsidR="00311A3A" w:rsidRPr="00006BFE">
        <w:rPr>
          <w:rFonts w:ascii="SimSun" w:hAnsi="SimSun" w:hint="eastAsia"/>
          <w:sz w:val="21"/>
          <w:szCs w:val="21"/>
          <w:lang w:eastAsia="zh-CN"/>
        </w:rPr>
        <w:t>增加</w:t>
      </w:r>
      <w:r w:rsidRPr="00006BFE">
        <w:rPr>
          <w:rFonts w:ascii="SimSun" w:hAnsi="SimSun"/>
          <w:sz w:val="21"/>
          <w:szCs w:val="21"/>
          <w:lang w:eastAsia="zh-CN"/>
        </w:rPr>
        <w:t>。</w:t>
      </w:r>
    </w:p>
    <w:p w:rsidR="004147F9" w:rsidRPr="007826AD" w:rsidRDefault="00891BCE" w:rsidP="00EE69C2">
      <w:pPr>
        <w:keepNext/>
        <w:spacing w:afterLines="50" w:after="120" w:line="340" w:lineRule="atLeast"/>
        <w:outlineLvl w:val="1"/>
        <w:rPr>
          <w:rFonts w:ascii="SimSun" w:hAnsi="SimSun"/>
          <w:bCs/>
          <w:iCs/>
          <w:caps/>
          <w:sz w:val="21"/>
          <w:szCs w:val="21"/>
        </w:rPr>
      </w:pPr>
      <w:r w:rsidRPr="007826AD">
        <w:rPr>
          <w:rFonts w:ascii="SimSun" w:hAnsi="SimSun"/>
          <w:bCs/>
          <w:iCs/>
          <w:sz w:val="21"/>
          <w:szCs w:val="21"/>
        </w:rPr>
        <w:t>作为</w:t>
      </w:r>
      <w:r w:rsidR="00311A3A" w:rsidRPr="007826AD">
        <w:rPr>
          <w:rFonts w:ascii="SimSun" w:hAnsi="SimSun" w:hint="eastAsia"/>
          <w:bCs/>
          <w:iCs/>
          <w:sz w:val="21"/>
          <w:szCs w:val="21"/>
        </w:rPr>
        <w:t>“</w:t>
      </w:r>
      <w:r w:rsidRPr="007826AD">
        <w:rPr>
          <w:rFonts w:ascii="SimSun" w:hAnsi="SimSun"/>
          <w:bCs/>
          <w:iCs/>
          <w:sz w:val="21"/>
          <w:szCs w:val="21"/>
        </w:rPr>
        <w:t>作者的权利</w:t>
      </w:r>
      <w:r w:rsidR="00311A3A" w:rsidRPr="007826AD">
        <w:rPr>
          <w:rFonts w:ascii="SimSun" w:hAnsi="SimSun" w:hint="eastAsia"/>
          <w:bCs/>
          <w:iCs/>
          <w:sz w:val="21"/>
          <w:szCs w:val="21"/>
        </w:rPr>
        <w:t>”</w:t>
      </w:r>
      <w:r w:rsidRPr="007826AD">
        <w:rPr>
          <w:rFonts w:ascii="SimSun" w:hAnsi="SimSun"/>
          <w:bCs/>
          <w:iCs/>
          <w:sz w:val="21"/>
          <w:szCs w:val="21"/>
        </w:rPr>
        <w:t>的ARR</w:t>
      </w:r>
      <w:r w:rsidR="00311A3A" w:rsidRPr="007826AD">
        <w:rPr>
          <w:rFonts w:ascii="SimSun" w:hAnsi="SimSun" w:hint="eastAsia"/>
          <w:bCs/>
          <w:iCs/>
          <w:sz w:val="21"/>
          <w:szCs w:val="21"/>
        </w:rPr>
        <w:t>——</w:t>
      </w:r>
      <w:r w:rsidRPr="007826AD">
        <w:rPr>
          <w:rFonts w:ascii="SimSun" w:hAnsi="SimSun"/>
          <w:bCs/>
          <w:iCs/>
          <w:sz w:val="21"/>
          <w:szCs w:val="21"/>
        </w:rPr>
        <w:t>对视觉艺术家的公平问题</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还有一种不同的论证方法，它避开了与</w:t>
      </w:r>
      <w:r w:rsidR="00230EB8" w:rsidRPr="00006BFE">
        <w:rPr>
          <w:rFonts w:ascii="SimSun" w:hAnsi="SimSun"/>
          <w:sz w:val="21"/>
          <w:szCs w:val="21"/>
          <w:lang w:eastAsia="zh-CN"/>
        </w:rPr>
        <w:t>特定交易有关的公平或不当得利的概念（尽管这些概念可能仍在背景中</w:t>
      </w:r>
      <w:r w:rsidR="00230EB8" w:rsidRPr="00006BFE">
        <w:rPr>
          <w:rFonts w:ascii="SimSun" w:hAnsi="SimSun" w:hint="eastAsia"/>
          <w:sz w:val="21"/>
          <w:szCs w:val="21"/>
          <w:lang w:eastAsia="zh-CN"/>
        </w:rPr>
        <w:t>时时闪现</w:t>
      </w:r>
      <w:r w:rsidRPr="00006BFE">
        <w:rPr>
          <w:rFonts w:ascii="SimSun" w:hAnsi="SimSun"/>
          <w:sz w:val="21"/>
          <w:szCs w:val="21"/>
          <w:lang w:eastAsia="zh-CN"/>
        </w:rPr>
        <w:t>）。相反，它关注的是创作者群体之间的平等或公平概念，并着眼于视觉艺术家相对于其他类别的作者的地位，以及作者的权利应该以何种方式针对这种特殊类型的创造性</w:t>
      </w:r>
      <w:r w:rsidR="00230EB8" w:rsidRPr="00006BFE">
        <w:rPr>
          <w:rFonts w:ascii="SimSun" w:hAnsi="SimSun" w:hint="eastAsia"/>
          <w:sz w:val="21"/>
          <w:szCs w:val="21"/>
          <w:lang w:eastAsia="zh-CN"/>
        </w:rPr>
        <w:t>生产</w:t>
      </w:r>
      <w:r w:rsidRPr="00006BFE">
        <w:rPr>
          <w:rFonts w:ascii="SimSun" w:hAnsi="SimSun"/>
          <w:sz w:val="21"/>
          <w:szCs w:val="21"/>
          <w:lang w:eastAsia="zh-CN"/>
        </w:rPr>
        <w:t>而制定。它的出发点是，视觉艺术家由于其作品的特殊性，在利用其作者权利方面与其他类别的作者相比处于不利地位。因此，复制权可能不像作家或作曲家那样具有巨大的价值（尽管这不一定是事实</w:t>
      </w:r>
      <w:r w:rsidR="009B1F16">
        <w:rPr>
          <w:rFonts w:ascii="SimSun" w:hAnsi="SimSun"/>
          <w:sz w:val="21"/>
          <w:szCs w:val="21"/>
          <w:lang w:eastAsia="zh-CN"/>
        </w:rPr>
        <w:t>‍</w:t>
      </w:r>
      <w:r w:rsidRPr="00006BFE">
        <w:rPr>
          <w:rFonts w:ascii="SimSun" w:hAnsi="SimSun"/>
          <w:sz w:val="21"/>
          <w:szCs w:val="21"/>
          <w:vertAlign w:val="superscript"/>
          <w:lang w:val="fr-CH"/>
        </w:rPr>
        <w:footnoteReference w:id="20"/>
      </w:r>
      <w:r w:rsidRPr="00006BFE">
        <w:rPr>
          <w:rFonts w:ascii="SimSun" w:hAnsi="SimSun"/>
          <w:sz w:val="21"/>
          <w:szCs w:val="21"/>
          <w:lang w:eastAsia="zh-CN"/>
        </w:rPr>
        <w:t>），而艺术家也缺乏通过表演和广播等公共传播形式进行利用的机会。</w:t>
      </w:r>
      <w:r w:rsidR="00230EB8" w:rsidRPr="00006BFE">
        <w:rPr>
          <w:rFonts w:ascii="SimSun" w:hAnsi="SimSun" w:hint="eastAsia"/>
          <w:sz w:val="21"/>
          <w:szCs w:val="21"/>
          <w:lang w:eastAsia="zh-CN"/>
        </w:rPr>
        <w:t>其</w:t>
      </w:r>
      <w:r w:rsidRPr="00006BFE">
        <w:rPr>
          <w:rFonts w:ascii="SimSun" w:hAnsi="SimSun"/>
          <w:sz w:val="21"/>
          <w:szCs w:val="21"/>
          <w:lang w:eastAsia="zh-CN"/>
        </w:rPr>
        <w:t>主要收入来源是将</w:t>
      </w:r>
      <w:r w:rsidR="00230EB8" w:rsidRPr="00006BFE">
        <w:rPr>
          <w:rFonts w:ascii="SimSun" w:hAnsi="SimSun" w:hint="eastAsia"/>
          <w:sz w:val="21"/>
          <w:szCs w:val="21"/>
          <w:lang w:eastAsia="zh-CN"/>
        </w:rPr>
        <w:t>原始</w:t>
      </w:r>
      <w:r w:rsidR="00230EB8" w:rsidRPr="00006BFE">
        <w:rPr>
          <w:rFonts w:ascii="SimSun" w:hAnsi="SimSun"/>
          <w:sz w:val="21"/>
          <w:szCs w:val="21"/>
          <w:lang w:eastAsia="zh-CN"/>
        </w:rPr>
        <w:t>作品作为艺术品出售，而在第一次出售之后，</w:t>
      </w:r>
      <w:r w:rsidR="00230EB8" w:rsidRPr="00006BFE">
        <w:rPr>
          <w:rFonts w:ascii="SimSun" w:hAnsi="SimSun" w:hint="eastAsia"/>
          <w:sz w:val="21"/>
          <w:szCs w:val="21"/>
          <w:lang w:eastAsia="zh-CN"/>
        </w:rPr>
        <w:t>艺术家</w:t>
      </w:r>
      <w:r w:rsidRPr="00006BFE">
        <w:rPr>
          <w:rFonts w:ascii="SimSun" w:hAnsi="SimSun"/>
          <w:sz w:val="21"/>
          <w:szCs w:val="21"/>
          <w:lang w:eastAsia="zh-CN"/>
        </w:rPr>
        <w:t>从复制权和公共传播权的许可中获得持续收入的范围通常比</w:t>
      </w:r>
      <w:r w:rsidR="00230EB8" w:rsidRPr="00006BFE">
        <w:rPr>
          <w:rFonts w:ascii="SimSun" w:hAnsi="SimSun" w:hint="eastAsia"/>
          <w:sz w:val="21"/>
          <w:szCs w:val="21"/>
          <w:lang w:eastAsia="zh-CN"/>
        </w:rPr>
        <w:t>其</w:t>
      </w:r>
      <w:r w:rsidRPr="00006BFE">
        <w:rPr>
          <w:rFonts w:ascii="SimSun" w:hAnsi="SimSun"/>
          <w:sz w:val="21"/>
          <w:szCs w:val="21"/>
          <w:lang w:eastAsia="zh-CN"/>
        </w:rPr>
        <w:t>文学和音乐同行受到的限制更大。因此，授予</w:t>
      </w:r>
      <w:r w:rsidR="00230EB8" w:rsidRPr="00006BFE">
        <w:rPr>
          <w:rFonts w:ascii="SimSun" w:hAnsi="SimSun"/>
          <w:sz w:val="21"/>
          <w:szCs w:val="21"/>
          <w:lang w:eastAsia="zh-CN"/>
        </w:rPr>
        <w:t>A</w:t>
      </w:r>
      <w:r w:rsidRPr="00006BFE">
        <w:rPr>
          <w:rFonts w:ascii="SimSun" w:hAnsi="SimSun"/>
          <w:sz w:val="21"/>
          <w:szCs w:val="21"/>
          <w:lang w:eastAsia="zh-CN"/>
        </w:rPr>
        <w:t>RR</w:t>
      </w:r>
      <w:r w:rsidRPr="00006BFE">
        <w:rPr>
          <w:rFonts w:ascii="SimSun" w:hAnsi="SimSun"/>
          <w:sz w:val="21"/>
          <w:szCs w:val="21"/>
          <w:lang w:eastAsia="zh-CN"/>
        </w:rPr>
        <w:t>可以被看作是纠正这种不平衡的一种方式，转售是否有利润的问题变得无关紧要，因为艺术家从其作品的转售中获得了</w:t>
      </w:r>
      <w:r w:rsidR="00230EB8" w:rsidRPr="00006BFE">
        <w:rPr>
          <w:rFonts w:ascii="SimSun" w:hAnsi="SimSun" w:hint="eastAsia"/>
          <w:sz w:val="21"/>
          <w:szCs w:val="21"/>
          <w:lang w:eastAsia="zh-CN"/>
        </w:rPr>
        <w:t>“</w:t>
      </w:r>
      <w:r w:rsidR="008063A6" w:rsidRPr="00006BFE">
        <w:rPr>
          <w:rFonts w:ascii="SimSun" w:hAnsi="SimSun" w:hint="eastAsia"/>
          <w:sz w:val="21"/>
          <w:szCs w:val="21"/>
          <w:lang w:eastAsia="zh-CN"/>
        </w:rPr>
        <w:t>版税</w:t>
      </w:r>
      <w:r w:rsidR="00230EB8" w:rsidRPr="00006BFE">
        <w:rPr>
          <w:rFonts w:ascii="SimSun" w:hAnsi="SimSun" w:hint="eastAsia"/>
          <w:sz w:val="21"/>
          <w:szCs w:val="21"/>
          <w:lang w:eastAsia="zh-CN"/>
        </w:rPr>
        <w:t>”</w:t>
      </w:r>
      <w:r w:rsidRPr="00006BFE">
        <w:rPr>
          <w:rFonts w:ascii="SimSun" w:hAnsi="SimSun"/>
          <w:sz w:val="21"/>
          <w:szCs w:val="21"/>
          <w:lang w:eastAsia="zh-CN"/>
        </w:rPr>
        <w:t>，就像作家从其作品的进一步</w:t>
      </w:r>
      <w:r w:rsidR="00DF5C72" w:rsidRPr="00006BFE">
        <w:rPr>
          <w:rFonts w:ascii="SimSun" w:hAnsi="SimSun" w:hint="eastAsia"/>
          <w:sz w:val="21"/>
          <w:szCs w:val="21"/>
          <w:lang w:eastAsia="zh-CN"/>
        </w:rPr>
        <w:t>出售</w:t>
      </w:r>
      <w:r w:rsidRPr="00006BFE">
        <w:rPr>
          <w:rFonts w:ascii="SimSun" w:hAnsi="SimSun"/>
          <w:sz w:val="21"/>
          <w:szCs w:val="21"/>
          <w:lang w:eastAsia="zh-CN"/>
        </w:rPr>
        <w:t>中获得</w:t>
      </w:r>
      <w:r w:rsidR="008063A6" w:rsidRPr="00006BFE">
        <w:rPr>
          <w:rFonts w:ascii="SimSun" w:hAnsi="SimSun" w:hint="eastAsia"/>
          <w:sz w:val="21"/>
          <w:szCs w:val="21"/>
          <w:lang w:eastAsia="zh-CN"/>
        </w:rPr>
        <w:t>版税</w:t>
      </w:r>
      <w:r w:rsidRPr="00006BFE">
        <w:rPr>
          <w:rFonts w:ascii="SimSun" w:hAnsi="SimSun"/>
          <w:sz w:val="21"/>
          <w:szCs w:val="21"/>
          <w:lang w:eastAsia="zh-CN"/>
        </w:rPr>
        <w:t>一样。因此，</w:t>
      </w:r>
      <w:r w:rsidR="00230EB8" w:rsidRPr="00006BFE">
        <w:rPr>
          <w:rFonts w:ascii="SimSun" w:hAnsi="SimSun"/>
          <w:sz w:val="21"/>
          <w:szCs w:val="21"/>
          <w:lang w:eastAsia="zh-CN"/>
        </w:rPr>
        <w:t>A</w:t>
      </w:r>
      <w:r w:rsidRPr="00006BFE">
        <w:rPr>
          <w:rFonts w:ascii="SimSun" w:hAnsi="SimSun"/>
          <w:sz w:val="21"/>
          <w:szCs w:val="21"/>
          <w:lang w:eastAsia="zh-CN"/>
        </w:rPr>
        <w:t>RR</w:t>
      </w:r>
      <w:r w:rsidRPr="00006BFE">
        <w:rPr>
          <w:rFonts w:ascii="SimSun" w:hAnsi="SimSun"/>
          <w:sz w:val="21"/>
          <w:szCs w:val="21"/>
          <w:lang w:eastAsia="zh-CN"/>
        </w:rPr>
        <w:t>的目的是使艺术家对其</w:t>
      </w:r>
      <w:r w:rsidR="008063A6" w:rsidRPr="00006BFE">
        <w:rPr>
          <w:rFonts w:ascii="SimSun" w:hAnsi="SimSun" w:hint="eastAsia"/>
          <w:sz w:val="21"/>
          <w:szCs w:val="21"/>
          <w:lang w:eastAsia="zh-CN"/>
        </w:rPr>
        <w:t>作品</w:t>
      </w:r>
      <w:r w:rsidR="00230EB8" w:rsidRPr="00006BFE">
        <w:rPr>
          <w:rFonts w:ascii="SimSun" w:hAnsi="SimSun" w:hint="eastAsia"/>
          <w:sz w:val="21"/>
          <w:szCs w:val="21"/>
          <w:lang w:eastAsia="zh-CN"/>
        </w:rPr>
        <w:t>作为</w:t>
      </w:r>
      <w:r w:rsidR="00230EB8" w:rsidRPr="00006BFE">
        <w:rPr>
          <w:rFonts w:ascii="KaiTi" w:eastAsia="KaiTi" w:hAnsi="KaiTi" w:hint="eastAsia"/>
          <w:sz w:val="21"/>
          <w:szCs w:val="21"/>
          <w:lang w:eastAsia="zh-CN"/>
        </w:rPr>
        <w:t>一件</w:t>
      </w:r>
      <w:r w:rsidRPr="00006BFE">
        <w:rPr>
          <w:rFonts w:ascii="KaiTi" w:eastAsia="KaiTi" w:hAnsi="KaiTi"/>
          <w:sz w:val="21"/>
          <w:szCs w:val="21"/>
          <w:lang w:eastAsia="zh-CN"/>
        </w:rPr>
        <w:t>作品</w:t>
      </w:r>
      <w:r w:rsidRPr="00006BFE">
        <w:rPr>
          <w:rFonts w:ascii="SimSun" w:hAnsi="SimSun"/>
          <w:sz w:val="21"/>
          <w:szCs w:val="21"/>
          <w:lang w:eastAsia="zh-CN"/>
        </w:rPr>
        <w:t>的利用更加有效，并纠正原本存在的不平衡现象。</w:t>
      </w:r>
      <w:r w:rsidRPr="00006BFE">
        <w:rPr>
          <w:rFonts w:ascii="SimSun" w:hAnsi="SimSun"/>
          <w:sz w:val="21"/>
          <w:szCs w:val="21"/>
          <w:vertAlign w:val="superscript"/>
          <w:lang w:val="fr-CH"/>
        </w:rPr>
        <w:footnoteReference w:id="21"/>
      </w:r>
      <w:r w:rsidRPr="00006BFE">
        <w:rPr>
          <w:rFonts w:ascii="SimSun" w:hAnsi="SimSun"/>
          <w:sz w:val="21"/>
          <w:szCs w:val="21"/>
          <w:lang w:eastAsia="zh-CN"/>
        </w:rPr>
        <w:t>这种</w:t>
      </w:r>
      <w:r w:rsidR="00230EB8" w:rsidRPr="00006BFE">
        <w:rPr>
          <w:rFonts w:ascii="SimSun" w:hAnsi="SimSun" w:hint="eastAsia"/>
          <w:sz w:val="21"/>
          <w:szCs w:val="21"/>
          <w:lang w:eastAsia="zh-CN"/>
        </w:rPr>
        <w:t>“</w:t>
      </w:r>
      <w:r w:rsidRPr="00006BFE">
        <w:rPr>
          <w:rFonts w:ascii="SimSun" w:hAnsi="SimSun"/>
          <w:sz w:val="21"/>
          <w:szCs w:val="21"/>
          <w:lang w:eastAsia="zh-CN"/>
        </w:rPr>
        <w:t>利用</w:t>
      </w:r>
      <w:r w:rsidR="00230EB8" w:rsidRPr="00006BFE">
        <w:rPr>
          <w:rFonts w:ascii="SimSun" w:hAnsi="SimSun" w:hint="eastAsia"/>
          <w:sz w:val="21"/>
          <w:szCs w:val="21"/>
          <w:lang w:eastAsia="zh-CN"/>
        </w:rPr>
        <w:t>”</w:t>
      </w:r>
      <w:r w:rsidRPr="00006BFE">
        <w:rPr>
          <w:rFonts w:ascii="SimSun" w:hAnsi="SimSun"/>
          <w:sz w:val="21"/>
          <w:szCs w:val="21"/>
          <w:lang w:eastAsia="zh-CN"/>
        </w:rPr>
        <w:t>方法现在可以在更多的国家关于</w:t>
      </w:r>
      <w:r w:rsidR="00230EB8" w:rsidRPr="00006BFE">
        <w:rPr>
          <w:rFonts w:ascii="SimSun" w:hAnsi="SimSun" w:hint="eastAsia"/>
          <w:sz w:val="21"/>
          <w:szCs w:val="21"/>
          <w:lang w:eastAsia="zh-CN"/>
        </w:rPr>
        <w:t>A</w:t>
      </w:r>
      <w:r w:rsidR="00230EB8" w:rsidRPr="00006BFE">
        <w:rPr>
          <w:rFonts w:ascii="SimSun" w:hAnsi="SimSun"/>
          <w:sz w:val="21"/>
          <w:szCs w:val="21"/>
          <w:lang w:eastAsia="zh-CN"/>
        </w:rPr>
        <w:t>RR</w:t>
      </w:r>
      <w:r w:rsidRPr="00006BFE">
        <w:rPr>
          <w:rFonts w:ascii="SimSun" w:hAnsi="SimSun"/>
          <w:sz w:val="21"/>
          <w:szCs w:val="21"/>
          <w:lang w:eastAsia="zh-CN"/>
        </w:rPr>
        <w:t>的法律中找到，这些法律通常把这种权利作为作者的一般版权的一部分，而不是</w:t>
      </w:r>
      <w:r w:rsidR="00230EB8" w:rsidRPr="00006BFE">
        <w:rPr>
          <w:rFonts w:ascii="SimSun" w:hAnsi="SimSun" w:hint="eastAsia"/>
          <w:sz w:val="21"/>
          <w:szCs w:val="21"/>
          <w:lang w:eastAsia="zh-CN"/>
        </w:rPr>
        <w:t>单独</w:t>
      </w:r>
      <w:r w:rsidR="00190228" w:rsidRPr="00006BFE">
        <w:rPr>
          <w:rFonts w:ascii="SimSun" w:hAnsi="SimSun" w:hint="eastAsia"/>
          <w:sz w:val="21"/>
          <w:szCs w:val="21"/>
          <w:lang w:eastAsia="zh-CN"/>
        </w:rPr>
        <w:t>对待</w:t>
      </w:r>
      <w:r w:rsidRPr="00006BFE">
        <w:rPr>
          <w:rFonts w:ascii="SimSun" w:hAnsi="SimSun"/>
          <w:sz w:val="21"/>
          <w:szCs w:val="21"/>
          <w:lang w:eastAsia="zh-CN"/>
        </w:rPr>
        <w:t>。这种方法反映在《欧盟</w:t>
      </w:r>
      <w:r w:rsidR="00190228" w:rsidRPr="00006BFE">
        <w:rPr>
          <w:rFonts w:ascii="SimSun" w:hAnsi="SimSun" w:hint="eastAsia"/>
          <w:sz w:val="21"/>
          <w:szCs w:val="21"/>
          <w:lang w:eastAsia="zh-CN"/>
        </w:rPr>
        <w:t>追续</w:t>
      </w:r>
      <w:r w:rsidR="00190228" w:rsidRPr="00006BFE">
        <w:rPr>
          <w:rFonts w:ascii="SimSun" w:hAnsi="SimSun"/>
          <w:sz w:val="21"/>
          <w:szCs w:val="21"/>
          <w:lang w:eastAsia="zh-CN"/>
        </w:rPr>
        <w:t>权指令》</w:t>
      </w:r>
      <w:r w:rsidRPr="00006BFE">
        <w:rPr>
          <w:rFonts w:ascii="SimSun" w:hAnsi="SimSun"/>
          <w:sz w:val="21"/>
          <w:szCs w:val="21"/>
          <w:lang w:eastAsia="zh-CN"/>
        </w:rPr>
        <w:t>第</w:t>
      </w:r>
      <w:r w:rsidRPr="00006BFE">
        <w:rPr>
          <w:rFonts w:ascii="SimSun" w:hAnsi="SimSun"/>
          <w:sz w:val="21"/>
          <w:szCs w:val="21"/>
          <w:lang w:eastAsia="zh-CN"/>
        </w:rPr>
        <w:t>3</w:t>
      </w:r>
      <w:r w:rsidRPr="00006BFE">
        <w:rPr>
          <w:rFonts w:ascii="SimSun" w:hAnsi="SimSun"/>
          <w:sz w:val="21"/>
          <w:szCs w:val="21"/>
          <w:lang w:eastAsia="zh-CN"/>
        </w:rPr>
        <w:t>条中</w:t>
      </w:r>
      <w:r w:rsidR="00190228" w:rsidRPr="00006BFE">
        <w:rPr>
          <w:rFonts w:ascii="SimSun" w:hAnsi="SimSun" w:hint="eastAsia"/>
          <w:sz w:val="21"/>
          <w:szCs w:val="21"/>
          <w:lang w:eastAsia="zh-CN"/>
        </w:rPr>
        <w:t>：</w:t>
      </w:r>
    </w:p>
    <w:p w:rsidR="004147F9" w:rsidRPr="00006BFE" w:rsidRDefault="00190228" w:rsidP="00EE69C2">
      <w:pPr>
        <w:spacing w:afterLines="50" w:after="120" w:line="340" w:lineRule="atLeast"/>
        <w:ind w:leftChars="400" w:left="880" w:right="567"/>
        <w:jc w:val="both"/>
        <w:rPr>
          <w:rFonts w:ascii="SimSun" w:hAnsi="SimSun"/>
          <w:sz w:val="21"/>
          <w:szCs w:val="21"/>
        </w:rPr>
      </w:pPr>
      <w:r w:rsidRPr="00006BFE">
        <w:rPr>
          <w:rFonts w:ascii="SimSun" w:hAnsi="SimSun" w:hint="eastAsia"/>
          <w:sz w:val="21"/>
          <w:szCs w:val="21"/>
        </w:rPr>
        <w:t>追续</w:t>
      </w:r>
      <w:r w:rsidR="00891BCE" w:rsidRPr="00006BFE">
        <w:rPr>
          <w:rFonts w:ascii="SimSun" w:hAnsi="SimSun"/>
          <w:sz w:val="21"/>
          <w:szCs w:val="21"/>
        </w:rPr>
        <w:t>权</w:t>
      </w:r>
      <w:r w:rsidRPr="00006BFE">
        <w:rPr>
          <w:rFonts w:ascii="SimSun" w:hAnsi="SimSun"/>
          <w:sz w:val="21"/>
          <w:szCs w:val="21"/>
        </w:rPr>
        <w:t>的目的是确保</w:t>
      </w:r>
      <w:r w:rsidR="0078314D">
        <w:rPr>
          <w:rFonts w:ascii="SimSun" w:hAnsi="SimSun" w:hint="eastAsia"/>
          <w:sz w:val="21"/>
          <w:szCs w:val="21"/>
        </w:rPr>
        <w:t>平面</w:t>
      </w:r>
      <w:r w:rsidRPr="00006BFE">
        <w:rPr>
          <w:rFonts w:ascii="SimSun" w:hAnsi="SimSun"/>
          <w:sz w:val="21"/>
          <w:szCs w:val="21"/>
        </w:rPr>
        <w:t>和</w:t>
      </w:r>
      <w:r w:rsidR="0078314D">
        <w:rPr>
          <w:rFonts w:ascii="SimSun" w:hAnsi="SimSun" w:hint="eastAsia"/>
          <w:sz w:val="21"/>
          <w:szCs w:val="21"/>
        </w:rPr>
        <w:t>立体</w:t>
      </w:r>
      <w:r w:rsidRPr="00006BFE">
        <w:rPr>
          <w:rFonts w:ascii="SimSun" w:hAnsi="SimSun"/>
          <w:sz w:val="21"/>
          <w:szCs w:val="21"/>
        </w:rPr>
        <w:t>造型艺术作品的作者分享其原创艺术作品的经济成</w:t>
      </w:r>
      <w:r w:rsidRPr="00006BFE">
        <w:rPr>
          <w:rFonts w:ascii="SimSun" w:hAnsi="SimSun" w:hint="eastAsia"/>
          <w:sz w:val="21"/>
          <w:szCs w:val="21"/>
        </w:rPr>
        <w:t>就</w:t>
      </w:r>
      <w:r w:rsidR="00891BCE" w:rsidRPr="00006BFE">
        <w:rPr>
          <w:rFonts w:ascii="SimSun" w:hAnsi="SimSun"/>
          <w:sz w:val="21"/>
          <w:szCs w:val="21"/>
        </w:rPr>
        <w:t>。它有助于纠正</w:t>
      </w:r>
      <w:r w:rsidR="0078314D">
        <w:rPr>
          <w:rFonts w:ascii="SimSun" w:hAnsi="SimSun" w:hint="eastAsia"/>
          <w:sz w:val="21"/>
          <w:szCs w:val="21"/>
        </w:rPr>
        <w:t>平面</w:t>
      </w:r>
      <w:r w:rsidR="00CB204B">
        <w:rPr>
          <w:rFonts w:ascii="SimSun" w:hAnsi="SimSun" w:hint="eastAsia"/>
          <w:sz w:val="21"/>
          <w:szCs w:val="21"/>
        </w:rPr>
        <w:t>和</w:t>
      </w:r>
      <w:r w:rsidR="0078314D">
        <w:rPr>
          <w:rFonts w:ascii="SimSun" w:hAnsi="SimSun" w:hint="eastAsia"/>
          <w:sz w:val="21"/>
          <w:szCs w:val="21"/>
        </w:rPr>
        <w:t>立体</w:t>
      </w:r>
      <w:r w:rsidR="00891BCE" w:rsidRPr="00006BFE">
        <w:rPr>
          <w:rFonts w:ascii="SimSun" w:hAnsi="SimSun"/>
          <w:sz w:val="21"/>
          <w:szCs w:val="21"/>
        </w:rPr>
        <w:t>造型艺术作品的作者与从其作品的</w:t>
      </w:r>
      <w:r w:rsidR="005B0147">
        <w:rPr>
          <w:rFonts w:ascii="SimSun" w:hAnsi="SimSun" w:hint="eastAsia"/>
          <w:sz w:val="21"/>
          <w:szCs w:val="21"/>
        </w:rPr>
        <w:t>持</w:t>
      </w:r>
      <w:r w:rsidR="00891BCE" w:rsidRPr="00006BFE">
        <w:rPr>
          <w:rFonts w:ascii="SimSun" w:hAnsi="SimSun"/>
          <w:sz w:val="21"/>
          <w:szCs w:val="21"/>
        </w:rPr>
        <w:t>续利用中受益的其他创作者之间的经济状况的平衡。</w:t>
      </w:r>
      <w:r w:rsidR="00891BCE" w:rsidRPr="00006BFE">
        <w:rPr>
          <w:rFonts w:ascii="SimSun" w:hAnsi="SimSun"/>
          <w:sz w:val="21"/>
          <w:szCs w:val="21"/>
          <w:vertAlign w:val="superscript"/>
        </w:rPr>
        <w:footnoteReference w:id="22"/>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从这个角度看，可以把</w:t>
      </w:r>
      <w:r w:rsidR="00190228" w:rsidRPr="00006BFE">
        <w:rPr>
          <w:rFonts w:ascii="SimSun" w:hAnsi="SimSun" w:hint="eastAsia"/>
          <w:sz w:val="21"/>
          <w:szCs w:val="21"/>
          <w:lang w:eastAsia="zh-CN"/>
        </w:rPr>
        <w:t>A</w:t>
      </w:r>
      <w:r w:rsidR="00190228" w:rsidRPr="00006BFE">
        <w:rPr>
          <w:rFonts w:ascii="SimSun" w:hAnsi="SimSun"/>
          <w:sz w:val="21"/>
          <w:szCs w:val="21"/>
          <w:lang w:eastAsia="zh-CN"/>
        </w:rPr>
        <w:t>RR</w:t>
      </w:r>
      <w:r w:rsidR="00190228" w:rsidRPr="00006BFE">
        <w:rPr>
          <w:rFonts w:ascii="SimSun" w:hAnsi="SimSun"/>
          <w:sz w:val="21"/>
          <w:szCs w:val="21"/>
          <w:lang w:eastAsia="zh-CN"/>
        </w:rPr>
        <w:t>看作是赋予艺术家的专</w:t>
      </w:r>
      <w:r w:rsidR="00190228" w:rsidRPr="00006BFE">
        <w:rPr>
          <w:rFonts w:ascii="SimSun" w:hAnsi="SimSun" w:hint="eastAsia"/>
          <w:sz w:val="21"/>
          <w:szCs w:val="21"/>
          <w:lang w:eastAsia="zh-CN"/>
        </w:rPr>
        <w:t>有</w:t>
      </w:r>
      <w:r w:rsidRPr="00006BFE">
        <w:rPr>
          <w:rFonts w:ascii="SimSun" w:hAnsi="SimSun"/>
          <w:sz w:val="21"/>
          <w:szCs w:val="21"/>
          <w:lang w:eastAsia="zh-CN"/>
        </w:rPr>
        <w:t>经济权利之一，它与复制权、公开表演权等没有什么不同，尽管它是为满足视觉艺术实践和生产的特殊工作环境而特别定制的（这里可以与</w:t>
      </w:r>
      <w:r w:rsidR="00190228" w:rsidRPr="00006BFE">
        <w:rPr>
          <w:rFonts w:ascii="SimSun" w:hAnsi="SimSun" w:hint="eastAsia"/>
          <w:sz w:val="21"/>
          <w:szCs w:val="21"/>
          <w:lang w:eastAsia="zh-CN"/>
        </w:rPr>
        <w:t>出租</w:t>
      </w:r>
      <w:r w:rsidRPr="00006BFE">
        <w:rPr>
          <w:rFonts w:ascii="SimSun" w:hAnsi="SimSun"/>
          <w:sz w:val="21"/>
          <w:szCs w:val="21"/>
          <w:lang w:eastAsia="zh-CN"/>
        </w:rPr>
        <w:t>权进行类比，后者通常只限于特别</w:t>
      </w:r>
      <w:r w:rsidR="00190228" w:rsidRPr="00006BFE">
        <w:rPr>
          <w:rFonts w:ascii="SimSun" w:hAnsi="SimSun" w:hint="eastAsia"/>
          <w:sz w:val="21"/>
          <w:szCs w:val="21"/>
          <w:lang w:eastAsia="zh-CN"/>
        </w:rPr>
        <w:t>“</w:t>
      </w:r>
      <w:r w:rsidRPr="00006BFE">
        <w:rPr>
          <w:rFonts w:ascii="SimSun" w:hAnsi="SimSun"/>
          <w:sz w:val="21"/>
          <w:szCs w:val="21"/>
          <w:lang w:eastAsia="zh-CN"/>
        </w:rPr>
        <w:t>脆弱</w:t>
      </w:r>
      <w:r w:rsidR="00190228" w:rsidRPr="00006BFE">
        <w:rPr>
          <w:rFonts w:ascii="SimSun" w:hAnsi="SimSun" w:hint="eastAsia"/>
          <w:sz w:val="21"/>
          <w:szCs w:val="21"/>
          <w:lang w:eastAsia="zh-CN"/>
        </w:rPr>
        <w:t>”</w:t>
      </w:r>
      <w:r w:rsidRPr="00006BFE">
        <w:rPr>
          <w:rFonts w:ascii="SimSun" w:hAnsi="SimSun"/>
          <w:sz w:val="21"/>
          <w:szCs w:val="21"/>
          <w:lang w:eastAsia="zh-CN"/>
        </w:rPr>
        <w:t>的作品类型，如计算机程序和电影作品</w:t>
      </w:r>
      <w:r w:rsidRPr="00006BFE">
        <w:rPr>
          <w:rFonts w:ascii="SimSun" w:hAnsi="SimSun"/>
          <w:sz w:val="21"/>
          <w:szCs w:val="21"/>
          <w:vertAlign w:val="superscript"/>
          <w:lang w:val="fr-CH"/>
        </w:rPr>
        <w:footnoteReference w:id="23"/>
      </w:r>
      <w:r w:rsidRPr="00006BFE">
        <w:rPr>
          <w:rFonts w:ascii="SimSun" w:hAnsi="SimSun"/>
          <w:sz w:val="21"/>
          <w:szCs w:val="21"/>
          <w:lang w:eastAsia="zh-CN"/>
        </w:rPr>
        <w:t>）。根据国家法律，</w:t>
      </w:r>
      <w:r w:rsidR="00190228" w:rsidRPr="00006BFE">
        <w:rPr>
          <w:rFonts w:ascii="SimSun" w:hAnsi="SimSun"/>
          <w:sz w:val="21"/>
          <w:szCs w:val="21"/>
          <w:lang w:eastAsia="zh-CN"/>
        </w:rPr>
        <w:t>A</w:t>
      </w:r>
      <w:r w:rsidRPr="00006BFE">
        <w:rPr>
          <w:rFonts w:ascii="SimSun" w:hAnsi="SimSun"/>
          <w:sz w:val="21"/>
          <w:szCs w:val="21"/>
          <w:lang w:eastAsia="zh-CN"/>
        </w:rPr>
        <w:t>RR</w:t>
      </w:r>
      <w:r w:rsidRPr="00006BFE">
        <w:rPr>
          <w:rFonts w:ascii="SimSun" w:hAnsi="SimSun"/>
          <w:sz w:val="21"/>
          <w:szCs w:val="21"/>
          <w:lang w:eastAsia="zh-CN"/>
        </w:rPr>
        <w:t>通常是不可转让的，这一事实可能会使分析复杂化</w:t>
      </w:r>
      <w:r w:rsidR="00190228" w:rsidRPr="00006BFE">
        <w:rPr>
          <w:rFonts w:ascii="SimSun" w:hAnsi="SimSun" w:hint="eastAsia"/>
          <w:sz w:val="21"/>
          <w:szCs w:val="21"/>
          <w:lang w:eastAsia="zh-CN"/>
        </w:rPr>
        <w:t>——</w:t>
      </w:r>
      <w:r w:rsidRPr="00006BFE">
        <w:rPr>
          <w:rFonts w:ascii="SimSun" w:hAnsi="SimSun"/>
          <w:sz w:val="21"/>
          <w:szCs w:val="21"/>
          <w:lang w:eastAsia="zh-CN"/>
        </w:rPr>
        <w:t>其他可在市场上自由交易的经济权利显然</w:t>
      </w:r>
      <w:r w:rsidR="00636B49">
        <w:rPr>
          <w:rFonts w:ascii="SimSun" w:hAnsi="SimSun" w:hint="eastAsia"/>
          <w:sz w:val="21"/>
          <w:szCs w:val="21"/>
          <w:lang w:eastAsia="zh-CN"/>
        </w:rPr>
        <w:t>并非如此</w:t>
      </w:r>
      <w:r w:rsidRPr="00006BFE">
        <w:rPr>
          <w:rFonts w:ascii="SimSun" w:hAnsi="SimSun"/>
          <w:sz w:val="21"/>
          <w:szCs w:val="21"/>
          <w:lang w:eastAsia="zh-CN"/>
        </w:rPr>
        <w:t>。然而，在这种情况下，不可转让性并不是通常与精神权利相关的属性，而是作为</w:t>
      </w:r>
      <w:r w:rsidR="00190228" w:rsidRPr="00006BFE">
        <w:rPr>
          <w:rFonts w:ascii="SimSun" w:hAnsi="SimSun" w:hint="eastAsia"/>
          <w:sz w:val="21"/>
          <w:szCs w:val="21"/>
          <w:lang w:eastAsia="zh-CN"/>
        </w:rPr>
        <w:t>“</w:t>
      </w:r>
      <w:r w:rsidRPr="00006BFE">
        <w:rPr>
          <w:rFonts w:ascii="SimSun" w:hAnsi="SimSun"/>
          <w:sz w:val="21"/>
          <w:szCs w:val="21"/>
          <w:lang w:eastAsia="zh-CN"/>
        </w:rPr>
        <w:t>消费者保护</w:t>
      </w:r>
      <w:r w:rsidR="00190228" w:rsidRPr="00006BFE">
        <w:rPr>
          <w:rFonts w:ascii="SimSun" w:hAnsi="SimSun" w:hint="eastAsia"/>
          <w:sz w:val="21"/>
          <w:szCs w:val="21"/>
          <w:lang w:eastAsia="zh-CN"/>
        </w:rPr>
        <w:t>”</w:t>
      </w:r>
      <w:r w:rsidRPr="00006BFE">
        <w:rPr>
          <w:rFonts w:ascii="SimSun" w:hAnsi="SimSun"/>
          <w:sz w:val="21"/>
          <w:szCs w:val="21"/>
          <w:lang w:eastAsia="zh-CN"/>
        </w:rPr>
        <w:t>的基本措施来证明</w:t>
      </w:r>
      <w:r w:rsidR="00411495">
        <w:rPr>
          <w:rFonts w:ascii="SimSun" w:hAnsi="SimSun" w:hint="eastAsia"/>
          <w:sz w:val="21"/>
          <w:szCs w:val="21"/>
          <w:lang w:eastAsia="zh-CN"/>
        </w:rPr>
        <w:t>其合理性</w:t>
      </w:r>
      <w:r w:rsidRPr="00006BFE">
        <w:rPr>
          <w:rFonts w:ascii="SimSun" w:hAnsi="SimSun"/>
          <w:sz w:val="21"/>
          <w:szCs w:val="21"/>
          <w:lang w:eastAsia="zh-CN"/>
        </w:rPr>
        <w:t>的</w:t>
      </w:r>
      <w:r w:rsidR="00190228" w:rsidRPr="00006BFE">
        <w:rPr>
          <w:rFonts w:ascii="SimSun" w:hAnsi="SimSun" w:hint="eastAsia"/>
          <w:sz w:val="21"/>
          <w:szCs w:val="21"/>
          <w:lang w:eastAsia="zh-CN"/>
        </w:rPr>
        <w:t>——</w:t>
      </w:r>
      <w:r w:rsidRPr="00006BFE">
        <w:rPr>
          <w:rFonts w:ascii="SimSun" w:hAnsi="SimSun"/>
          <w:sz w:val="21"/>
          <w:szCs w:val="21"/>
          <w:lang w:eastAsia="zh-CN"/>
        </w:rPr>
        <w:t>保护艺术家免受无良和</w:t>
      </w:r>
      <w:r w:rsidRPr="00006BFE">
        <w:rPr>
          <w:rFonts w:ascii="SimSun" w:hAnsi="SimSun"/>
          <w:sz w:val="21"/>
          <w:szCs w:val="21"/>
          <w:lang w:eastAsia="zh-CN"/>
        </w:rPr>
        <w:t>/</w:t>
      </w:r>
      <w:r w:rsidR="00043C4D" w:rsidRPr="00006BFE">
        <w:rPr>
          <w:rFonts w:ascii="SimSun" w:hAnsi="SimSun"/>
          <w:sz w:val="21"/>
          <w:szCs w:val="21"/>
          <w:lang w:eastAsia="zh-CN"/>
        </w:rPr>
        <w:t>或</w:t>
      </w:r>
      <w:r w:rsidR="00675309">
        <w:rPr>
          <w:rFonts w:ascii="SimSun" w:hAnsi="SimSun" w:hint="eastAsia"/>
          <w:sz w:val="21"/>
          <w:szCs w:val="21"/>
          <w:lang w:eastAsia="zh-CN"/>
        </w:rPr>
        <w:t>不值得信赖</w:t>
      </w:r>
      <w:r w:rsidR="00190228" w:rsidRPr="00006BFE">
        <w:rPr>
          <w:rFonts w:ascii="SimSun" w:hAnsi="SimSun" w:hint="eastAsia"/>
          <w:sz w:val="21"/>
          <w:szCs w:val="21"/>
          <w:lang w:eastAsia="zh-CN"/>
        </w:rPr>
        <w:t>的购买者</w:t>
      </w:r>
      <w:r w:rsidR="00190228" w:rsidRPr="00006BFE">
        <w:rPr>
          <w:rFonts w:ascii="SimSun" w:hAnsi="SimSun"/>
          <w:sz w:val="21"/>
          <w:szCs w:val="21"/>
          <w:lang w:eastAsia="zh-CN"/>
        </w:rPr>
        <w:t>和代理</w:t>
      </w:r>
      <w:r w:rsidR="00043C4D" w:rsidRPr="00006BFE">
        <w:rPr>
          <w:rFonts w:ascii="SimSun" w:hAnsi="SimSun" w:hint="eastAsia"/>
          <w:sz w:val="21"/>
          <w:szCs w:val="21"/>
          <w:lang w:eastAsia="zh-CN"/>
        </w:rPr>
        <w:t>人</w:t>
      </w:r>
      <w:r w:rsidRPr="00006BFE">
        <w:rPr>
          <w:rFonts w:ascii="SimSun" w:hAnsi="SimSun"/>
          <w:sz w:val="21"/>
          <w:szCs w:val="21"/>
          <w:lang w:eastAsia="zh-CN"/>
        </w:rPr>
        <w:t>的影响，否则他们会通过在最初的</w:t>
      </w:r>
      <w:r w:rsidR="00DF5C72" w:rsidRPr="00006BFE">
        <w:rPr>
          <w:rFonts w:ascii="SimSun" w:hAnsi="SimSun" w:hint="eastAsia"/>
          <w:sz w:val="21"/>
          <w:szCs w:val="21"/>
          <w:lang w:eastAsia="zh-CN"/>
        </w:rPr>
        <w:t>出售</w:t>
      </w:r>
      <w:r w:rsidRPr="00006BFE">
        <w:rPr>
          <w:rFonts w:ascii="SimSun" w:hAnsi="SimSun"/>
          <w:sz w:val="21"/>
          <w:szCs w:val="21"/>
          <w:lang w:eastAsia="zh-CN"/>
        </w:rPr>
        <w:t>合同中要求放弃该权利来规避。因此，以不同类别的作者之间的公平和平等为理由来论证对视觉艺术家的保护，这也是基于对作者的公正和对激励措施的需要而提出的更广泛的论点，这些论点是为了</w:t>
      </w:r>
      <w:r w:rsidR="00190228" w:rsidRPr="00006BFE">
        <w:rPr>
          <w:rFonts w:ascii="SimSun" w:hAnsi="SimSun" w:hint="eastAsia"/>
          <w:sz w:val="21"/>
          <w:szCs w:val="21"/>
          <w:lang w:eastAsia="zh-CN"/>
        </w:rPr>
        <w:t>在整体上支持</w:t>
      </w:r>
      <w:r w:rsidRPr="00006BFE">
        <w:rPr>
          <w:rFonts w:ascii="SimSun" w:hAnsi="SimSun"/>
          <w:sz w:val="21"/>
          <w:szCs w:val="21"/>
          <w:lang w:eastAsia="zh-CN"/>
        </w:rPr>
        <w:t>知识产权。</w:t>
      </w:r>
      <w:r w:rsidRPr="00006BFE">
        <w:rPr>
          <w:rFonts w:ascii="SimSun" w:hAnsi="SimSun"/>
          <w:sz w:val="21"/>
          <w:szCs w:val="21"/>
          <w:vertAlign w:val="superscript"/>
          <w:lang w:val="fr-CH"/>
        </w:rPr>
        <w:footnoteReference w:id="24"/>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当然，将</w:t>
      </w:r>
      <w:r w:rsidRPr="00006BFE">
        <w:rPr>
          <w:rFonts w:ascii="SimSun" w:hAnsi="SimSun"/>
          <w:sz w:val="21"/>
          <w:szCs w:val="21"/>
          <w:lang w:eastAsia="zh-CN"/>
        </w:rPr>
        <w:t>ARR</w:t>
      </w:r>
      <w:r w:rsidRPr="00006BFE">
        <w:rPr>
          <w:rFonts w:ascii="SimSun" w:hAnsi="SimSun"/>
          <w:sz w:val="21"/>
          <w:szCs w:val="21"/>
          <w:lang w:eastAsia="zh-CN"/>
        </w:rPr>
        <w:t>视为作者权利的另一种方式是将其与</w:t>
      </w:r>
      <w:r w:rsidR="00190228" w:rsidRPr="00006BFE">
        <w:rPr>
          <w:rFonts w:ascii="SimSun" w:hAnsi="SimSun" w:hint="eastAsia"/>
          <w:sz w:val="21"/>
          <w:szCs w:val="21"/>
          <w:lang w:eastAsia="zh-CN"/>
        </w:rPr>
        <w:t>精神</w:t>
      </w:r>
      <w:r w:rsidRPr="00006BFE">
        <w:rPr>
          <w:rFonts w:ascii="SimSun" w:hAnsi="SimSun"/>
          <w:sz w:val="21"/>
          <w:szCs w:val="21"/>
          <w:lang w:eastAsia="zh-CN"/>
        </w:rPr>
        <w:t>权利而非经济权利相结合（鉴于刚才提到的不可转让性的特点，这一点很容易做到）。按照这种观点，作品转售时在市场上的投射也是艺术家人格的投射，艺术家的声誉和荣誉</w:t>
      </w:r>
      <w:r w:rsidR="00917D6F">
        <w:rPr>
          <w:rFonts w:ascii="SimSun" w:hAnsi="SimSun" w:hint="eastAsia"/>
          <w:sz w:val="21"/>
          <w:szCs w:val="21"/>
          <w:lang w:eastAsia="zh-CN"/>
        </w:rPr>
        <w:t>如同</w:t>
      </w:r>
      <w:r w:rsidR="00190228" w:rsidRPr="00006BFE">
        <w:rPr>
          <w:rFonts w:ascii="SimSun" w:hAnsi="SimSun" w:hint="eastAsia"/>
          <w:sz w:val="21"/>
          <w:szCs w:val="21"/>
          <w:lang w:eastAsia="zh-CN"/>
        </w:rPr>
        <w:t>署名</w:t>
      </w:r>
      <w:r w:rsidR="00917D6F">
        <w:rPr>
          <w:rFonts w:ascii="SimSun" w:hAnsi="SimSun"/>
          <w:sz w:val="21"/>
          <w:szCs w:val="21"/>
          <w:lang w:eastAsia="zh-CN"/>
        </w:rPr>
        <w:t>的</w:t>
      </w:r>
      <w:r w:rsidR="00917D6F">
        <w:rPr>
          <w:rFonts w:ascii="SimSun" w:hAnsi="SimSun" w:hint="eastAsia"/>
          <w:sz w:val="21"/>
          <w:szCs w:val="21"/>
          <w:lang w:eastAsia="zh-CN"/>
        </w:rPr>
        <w:t>必要性</w:t>
      </w:r>
      <w:r w:rsidRPr="00006BFE">
        <w:rPr>
          <w:rFonts w:ascii="SimSun" w:hAnsi="SimSun"/>
          <w:sz w:val="21"/>
          <w:szCs w:val="21"/>
          <w:lang w:eastAsia="zh-CN"/>
        </w:rPr>
        <w:t>和对</w:t>
      </w:r>
      <w:r w:rsidR="00190228" w:rsidRPr="00006BFE">
        <w:rPr>
          <w:rFonts w:ascii="SimSun" w:hAnsi="SimSun" w:hint="eastAsia"/>
          <w:sz w:val="21"/>
          <w:szCs w:val="21"/>
          <w:lang w:eastAsia="zh-CN"/>
        </w:rPr>
        <w:t>完整性</w:t>
      </w:r>
      <w:r w:rsidR="00917D6F">
        <w:rPr>
          <w:rFonts w:ascii="SimSun" w:hAnsi="SimSun"/>
          <w:sz w:val="21"/>
          <w:szCs w:val="21"/>
          <w:lang w:eastAsia="zh-CN"/>
        </w:rPr>
        <w:t>的尊重一样</w:t>
      </w:r>
      <w:r w:rsidR="00917D6F">
        <w:rPr>
          <w:rFonts w:ascii="SimSun" w:hAnsi="SimSun" w:hint="eastAsia"/>
          <w:sz w:val="21"/>
          <w:szCs w:val="21"/>
          <w:lang w:eastAsia="zh-CN"/>
        </w:rPr>
        <w:t>至关重要</w:t>
      </w:r>
      <w:r w:rsidRPr="00006BFE">
        <w:rPr>
          <w:rFonts w:ascii="SimSun" w:hAnsi="SimSun"/>
          <w:sz w:val="21"/>
          <w:szCs w:val="21"/>
          <w:lang w:eastAsia="zh-CN"/>
        </w:rPr>
        <w:t>。然而，</w:t>
      </w:r>
      <w:r w:rsidR="00CE2C0B" w:rsidRPr="00006BFE">
        <w:rPr>
          <w:rFonts w:ascii="SimSun" w:hAnsi="SimSun" w:hint="eastAsia"/>
          <w:sz w:val="21"/>
          <w:szCs w:val="21"/>
          <w:lang w:eastAsia="zh-CN"/>
        </w:rPr>
        <w:t>更仔细考察</w:t>
      </w:r>
      <w:r w:rsidR="00CE2C0B" w:rsidRPr="00006BFE">
        <w:rPr>
          <w:rFonts w:ascii="SimSun" w:hAnsi="SimSun"/>
          <w:sz w:val="21"/>
          <w:szCs w:val="21"/>
          <w:lang w:eastAsia="zh-CN"/>
        </w:rPr>
        <w:t>，</w:t>
      </w:r>
      <w:r w:rsidR="00CE2C0B" w:rsidRPr="00006BFE">
        <w:rPr>
          <w:rFonts w:ascii="SimSun" w:hAnsi="SimSun" w:hint="eastAsia"/>
          <w:sz w:val="21"/>
          <w:szCs w:val="21"/>
          <w:lang w:eastAsia="zh-CN"/>
        </w:rPr>
        <w:t>与</w:t>
      </w:r>
      <w:r w:rsidR="00190228" w:rsidRPr="00006BFE">
        <w:rPr>
          <w:rFonts w:ascii="SimSun" w:hAnsi="SimSun" w:hint="eastAsia"/>
          <w:sz w:val="21"/>
          <w:szCs w:val="21"/>
          <w:lang w:eastAsia="zh-CN"/>
        </w:rPr>
        <w:t>精神</w:t>
      </w:r>
      <w:r w:rsidRPr="00006BFE">
        <w:rPr>
          <w:rFonts w:ascii="SimSun" w:hAnsi="SimSun"/>
          <w:sz w:val="21"/>
          <w:szCs w:val="21"/>
          <w:lang w:eastAsia="zh-CN"/>
        </w:rPr>
        <w:t>权利的同化会被打破。在任何一种国家表现形式下，</w:t>
      </w:r>
      <w:r w:rsidRPr="00006BFE">
        <w:rPr>
          <w:rFonts w:ascii="SimSun" w:hAnsi="SimSun"/>
          <w:sz w:val="21"/>
          <w:szCs w:val="21"/>
          <w:lang w:eastAsia="zh-CN"/>
        </w:rPr>
        <w:t>ARR</w:t>
      </w:r>
      <w:r w:rsidRPr="00006BFE">
        <w:rPr>
          <w:rFonts w:ascii="SimSun" w:hAnsi="SimSun"/>
          <w:sz w:val="21"/>
          <w:szCs w:val="21"/>
          <w:lang w:eastAsia="zh-CN"/>
        </w:rPr>
        <w:t>都不涉及任何潜在的否决权</w:t>
      </w:r>
      <w:r w:rsidR="00021DD4">
        <w:rPr>
          <w:rFonts w:ascii="SimSun" w:hAnsi="SimSun" w:hint="eastAsia"/>
          <w:sz w:val="21"/>
          <w:szCs w:val="21"/>
          <w:lang w:eastAsia="zh-CN"/>
        </w:rPr>
        <w:t>力</w:t>
      </w:r>
      <w:r w:rsidRPr="00006BFE">
        <w:rPr>
          <w:rFonts w:ascii="SimSun" w:hAnsi="SimSun"/>
          <w:sz w:val="21"/>
          <w:szCs w:val="21"/>
          <w:lang w:eastAsia="zh-CN"/>
        </w:rPr>
        <w:t>或纠正权</w:t>
      </w:r>
      <w:r w:rsidR="00021DD4">
        <w:rPr>
          <w:rFonts w:ascii="SimSun" w:hAnsi="SimSun" w:hint="eastAsia"/>
          <w:sz w:val="21"/>
          <w:szCs w:val="21"/>
          <w:lang w:eastAsia="zh-CN"/>
        </w:rPr>
        <w:t>力</w:t>
      </w:r>
      <w:r w:rsidRPr="00006BFE">
        <w:rPr>
          <w:rFonts w:ascii="SimSun" w:hAnsi="SimSun"/>
          <w:sz w:val="21"/>
          <w:szCs w:val="21"/>
          <w:lang w:eastAsia="zh-CN"/>
        </w:rPr>
        <w:t>：它只是一种在未来某个未确定的时间获得</w:t>
      </w:r>
      <w:r w:rsidR="003E7C4D">
        <w:rPr>
          <w:rFonts w:ascii="SimSun" w:hAnsi="SimSun"/>
          <w:sz w:val="21"/>
          <w:szCs w:val="21"/>
          <w:lang w:eastAsia="zh-CN"/>
        </w:rPr>
        <w:t>报酬的权利，而严格意义上的精神权利具有更绝对的</w:t>
      </w:r>
      <w:r w:rsidR="003E7C4D">
        <w:rPr>
          <w:rFonts w:ascii="SimSun" w:hAnsi="SimSun" w:hint="eastAsia"/>
          <w:sz w:val="21"/>
          <w:szCs w:val="21"/>
          <w:lang w:eastAsia="zh-CN"/>
        </w:rPr>
        <w:t>适用性</w:t>
      </w:r>
      <w:r w:rsidRPr="00006BFE">
        <w:rPr>
          <w:rFonts w:ascii="SimSun" w:hAnsi="SimSun"/>
          <w:sz w:val="21"/>
          <w:szCs w:val="21"/>
          <w:lang w:eastAsia="zh-CN"/>
        </w:rPr>
        <w:t>。因此，将</w:t>
      </w:r>
      <w:r w:rsidRPr="00006BFE">
        <w:rPr>
          <w:rFonts w:ascii="SimSun" w:hAnsi="SimSun"/>
          <w:sz w:val="21"/>
          <w:szCs w:val="21"/>
          <w:lang w:eastAsia="zh-CN"/>
        </w:rPr>
        <w:t>ARR</w:t>
      </w:r>
      <w:r w:rsidRPr="00006BFE">
        <w:rPr>
          <w:rFonts w:ascii="SimSun" w:hAnsi="SimSun"/>
          <w:sz w:val="21"/>
          <w:szCs w:val="21"/>
          <w:lang w:eastAsia="zh-CN"/>
        </w:rPr>
        <w:t>定性为视觉艺术家的经济权利而非</w:t>
      </w:r>
      <w:r w:rsidR="00CE2C0B" w:rsidRPr="00006BFE">
        <w:rPr>
          <w:rFonts w:ascii="SimSun" w:hAnsi="SimSun" w:hint="eastAsia"/>
          <w:sz w:val="21"/>
          <w:szCs w:val="21"/>
          <w:lang w:eastAsia="zh-CN"/>
        </w:rPr>
        <w:t>精神</w:t>
      </w:r>
      <w:r w:rsidRPr="00006BFE">
        <w:rPr>
          <w:rFonts w:ascii="SimSun" w:hAnsi="SimSun"/>
          <w:sz w:val="21"/>
          <w:szCs w:val="21"/>
          <w:lang w:eastAsia="zh-CN"/>
        </w:rPr>
        <w:t>权利更为恰当。</w:t>
      </w:r>
      <w:r w:rsidR="000D71E8">
        <w:rPr>
          <w:rFonts w:ascii="SimSun" w:hAnsi="SimSun" w:hint="eastAsia"/>
          <w:sz w:val="21"/>
          <w:szCs w:val="21"/>
          <w:lang w:eastAsia="zh-CN"/>
        </w:rPr>
        <w:t>相比之下</w:t>
      </w:r>
      <w:r w:rsidRPr="00006BFE">
        <w:rPr>
          <w:rFonts w:ascii="SimSun" w:hAnsi="SimSun"/>
          <w:sz w:val="21"/>
          <w:szCs w:val="21"/>
          <w:lang w:eastAsia="zh-CN"/>
        </w:rPr>
        <w:t>，根据上一节所述的</w:t>
      </w:r>
      <w:r w:rsidR="00CE2C0B" w:rsidRPr="00006BFE">
        <w:rPr>
          <w:rFonts w:ascii="SimSun" w:hAnsi="SimSun" w:hint="eastAsia"/>
          <w:sz w:val="21"/>
          <w:szCs w:val="21"/>
          <w:lang w:eastAsia="zh-CN"/>
        </w:rPr>
        <w:t>“</w:t>
      </w:r>
      <w:r w:rsidRPr="00006BFE">
        <w:rPr>
          <w:rFonts w:ascii="SimSun" w:hAnsi="SimSun"/>
          <w:sz w:val="21"/>
          <w:szCs w:val="21"/>
          <w:lang w:eastAsia="zh-CN"/>
        </w:rPr>
        <w:t>价值增加</w:t>
      </w:r>
      <w:r w:rsidR="00CE2C0B" w:rsidRPr="00006BFE">
        <w:rPr>
          <w:rFonts w:ascii="SimSun" w:hAnsi="SimSun" w:hint="eastAsia"/>
          <w:sz w:val="21"/>
          <w:szCs w:val="21"/>
          <w:lang w:eastAsia="zh-CN"/>
        </w:rPr>
        <w:t>”</w:t>
      </w:r>
      <w:r w:rsidRPr="00006BFE">
        <w:rPr>
          <w:rFonts w:ascii="SimSun" w:hAnsi="SimSun"/>
          <w:sz w:val="21"/>
          <w:szCs w:val="21"/>
          <w:lang w:eastAsia="zh-CN"/>
        </w:rPr>
        <w:t>方法，</w:t>
      </w:r>
      <w:r w:rsidR="00CE2C0B" w:rsidRPr="00006BFE">
        <w:rPr>
          <w:rFonts w:ascii="SimSun" w:hAnsi="SimSun" w:hint="eastAsia"/>
          <w:sz w:val="21"/>
          <w:szCs w:val="21"/>
          <w:lang w:eastAsia="zh-CN"/>
        </w:rPr>
        <w:t>A</w:t>
      </w:r>
      <w:r w:rsidR="00CE2C0B" w:rsidRPr="00006BFE">
        <w:rPr>
          <w:rFonts w:ascii="SimSun" w:hAnsi="SimSun"/>
          <w:sz w:val="21"/>
          <w:szCs w:val="21"/>
          <w:lang w:eastAsia="zh-CN"/>
        </w:rPr>
        <w:t>RR</w:t>
      </w:r>
      <w:r w:rsidRPr="00006BFE">
        <w:rPr>
          <w:rFonts w:ascii="SimSun" w:hAnsi="SimSun"/>
          <w:sz w:val="21"/>
          <w:szCs w:val="21"/>
          <w:lang w:eastAsia="zh-CN"/>
        </w:rPr>
        <w:t>脱离了作者的权利，</w:t>
      </w:r>
      <w:r w:rsidR="00CE2C0B" w:rsidRPr="00006BFE">
        <w:rPr>
          <w:rFonts w:ascii="SimSun" w:hAnsi="SimSun"/>
          <w:sz w:val="21"/>
          <w:szCs w:val="21"/>
          <w:lang w:eastAsia="zh-CN"/>
        </w:rPr>
        <w:t>无论是经济权利还是精神权利，而更多地具有对艺术作品转售征收的税</w:t>
      </w:r>
      <w:r w:rsidR="00CE2C0B" w:rsidRPr="00006BFE">
        <w:rPr>
          <w:rFonts w:ascii="SimSun" w:hAnsi="SimSun" w:hint="eastAsia"/>
          <w:sz w:val="21"/>
          <w:szCs w:val="21"/>
          <w:lang w:eastAsia="zh-CN"/>
        </w:rPr>
        <w:t>费</w:t>
      </w:r>
      <w:r w:rsidRPr="00006BFE">
        <w:rPr>
          <w:rFonts w:ascii="SimSun" w:hAnsi="SimSun"/>
          <w:sz w:val="21"/>
          <w:szCs w:val="21"/>
          <w:lang w:eastAsia="zh-CN"/>
        </w:rPr>
        <w:t>的性质。因此，根据这种方法，</w:t>
      </w:r>
      <w:r w:rsidRPr="00006BFE">
        <w:rPr>
          <w:rFonts w:ascii="SimSun" w:hAnsi="SimSun"/>
          <w:sz w:val="21"/>
          <w:szCs w:val="21"/>
          <w:lang w:eastAsia="zh-CN"/>
        </w:rPr>
        <w:t>ARR</w:t>
      </w:r>
      <w:r w:rsidR="00400F90" w:rsidRPr="00006BFE">
        <w:rPr>
          <w:rFonts w:ascii="SimSun" w:hAnsi="SimSun"/>
          <w:sz w:val="21"/>
          <w:szCs w:val="21"/>
          <w:lang w:eastAsia="zh-CN"/>
        </w:rPr>
        <w:t>的适当法律地位</w:t>
      </w:r>
      <w:r w:rsidR="00400F90" w:rsidRPr="00006BFE">
        <w:rPr>
          <w:rFonts w:ascii="SimSun" w:hAnsi="SimSun" w:hint="eastAsia"/>
          <w:sz w:val="21"/>
          <w:szCs w:val="21"/>
          <w:lang w:eastAsia="zh-CN"/>
        </w:rPr>
        <w:t>应放</w:t>
      </w:r>
      <w:r w:rsidRPr="00006BFE">
        <w:rPr>
          <w:rFonts w:ascii="SimSun" w:hAnsi="SimSun"/>
          <w:sz w:val="21"/>
          <w:szCs w:val="21"/>
          <w:lang w:eastAsia="zh-CN"/>
        </w:rPr>
        <w:t>在国家税收甚至是社会福利制度中。</w:t>
      </w:r>
    </w:p>
    <w:p w:rsidR="004147F9" w:rsidRPr="007826AD" w:rsidRDefault="00891BCE" w:rsidP="00EE69C2">
      <w:pPr>
        <w:keepNext/>
        <w:spacing w:afterLines="50" w:after="120" w:line="340" w:lineRule="atLeast"/>
        <w:outlineLvl w:val="1"/>
        <w:rPr>
          <w:rFonts w:ascii="SimSun" w:hAnsi="SimSun"/>
          <w:bCs/>
          <w:iCs/>
          <w:caps/>
          <w:sz w:val="21"/>
          <w:szCs w:val="21"/>
        </w:rPr>
      </w:pPr>
      <w:r w:rsidRPr="007826AD">
        <w:rPr>
          <w:rFonts w:ascii="SimSun" w:hAnsi="SimSun"/>
          <w:bCs/>
          <w:iCs/>
          <w:sz w:val="21"/>
          <w:szCs w:val="21"/>
        </w:rPr>
        <w:t>ARR的</w:t>
      </w:r>
      <w:r w:rsidR="00F63FB9" w:rsidRPr="007826AD">
        <w:rPr>
          <w:rFonts w:ascii="SimSun" w:hAnsi="SimSun" w:hint="eastAsia"/>
          <w:bCs/>
          <w:iCs/>
          <w:sz w:val="21"/>
          <w:szCs w:val="21"/>
        </w:rPr>
        <w:t>实践</w:t>
      </w:r>
      <w:r w:rsidR="007964AA" w:rsidRPr="007826AD">
        <w:rPr>
          <w:rFonts w:ascii="SimSun" w:hAnsi="SimSun" w:hint="eastAsia"/>
          <w:bCs/>
          <w:iCs/>
          <w:sz w:val="21"/>
          <w:szCs w:val="21"/>
        </w:rPr>
        <w:t>理据</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ARR</w:t>
      </w:r>
      <w:r w:rsidRPr="00006BFE">
        <w:rPr>
          <w:rFonts w:ascii="SimSun" w:hAnsi="SimSun"/>
          <w:sz w:val="21"/>
          <w:szCs w:val="21"/>
          <w:lang w:eastAsia="zh-CN"/>
        </w:rPr>
        <w:t>对视觉艺术家究竟有多重要？正如已经指出的那样，可以</w:t>
      </w:r>
      <w:r w:rsidR="007964AA" w:rsidRPr="00006BFE">
        <w:rPr>
          <w:rFonts w:ascii="SimSun" w:hAnsi="SimSun" w:hint="eastAsia"/>
          <w:sz w:val="21"/>
          <w:szCs w:val="21"/>
          <w:lang w:eastAsia="zh-CN"/>
        </w:rPr>
        <w:t>提出</w:t>
      </w:r>
      <w:r w:rsidRPr="00006BFE">
        <w:rPr>
          <w:rFonts w:ascii="SimSun" w:hAnsi="SimSun"/>
          <w:sz w:val="21"/>
          <w:szCs w:val="21"/>
          <w:lang w:eastAsia="zh-CN"/>
        </w:rPr>
        <w:t>反对的是，收取的金额往往相对较小，而且集中在一小部分艺术家及其后代身上。此外，行政管理的成本可能很高，至少在某些司法管辖区是这样，而且在确定和跟踪那些将</w:t>
      </w:r>
      <w:r w:rsidR="00AB2134" w:rsidRPr="00006BFE">
        <w:rPr>
          <w:rFonts w:ascii="SimSun" w:hAnsi="SimSun" w:hint="eastAsia"/>
          <w:sz w:val="21"/>
          <w:szCs w:val="21"/>
          <w:lang w:eastAsia="zh-CN"/>
        </w:rPr>
        <w:t>引发</w:t>
      </w:r>
      <w:r w:rsidR="007964AA" w:rsidRPr="00006BFE">
        <w:rPr>
          <w:rFonts w:ascii="SimSun" w:hAnsi="SimSun"/>
          <w:sz w:val="21"/>
          <w:szCs w:val="21"/>
          <w:lang w:eastAsia="zh-CN"/>
        </w:rPr>
        <w:t>A</w:t>
      </w:r>
      <w:r w:rsidRPr="00006BFE">
        <w:rPr>
          <w:rFonts w:ascii="SimSun" w:hAnsi="SimSun"/>
          <w:sz w:val="21"/>
          <w:szCs w:val="21"/>
          <w:lang w:eastAsia="zh-CN"/>
        </w:rPr>
        <w:t>RR</w:t>
      </w:r>
      <w:r w:rsidR="007964AA" w:rsidRPr="00006BFE">
        <w:rPr>
          <w:rFonts w:ascii="SimSun" w:hAnsi="SimSun"/>
          <w:sz w:val="21"/>
          <w:szCs w:val="21"/>
          <w:lang w:eastAsia="zh-CN"/>
        </w:rPr>
        <w:t>的</w:t>
      </w:r>
      <w:r w:rsidR="00DF5C72" w:rsidRPr="00006BFE">
        <w:rPr>
          <w:rFonts w:ascii="SimSun" w:hAnsi="SimSun" w:hint="eastAsia"/>
          <w:sz w:val="21"/>
          <w:szCs w:val="21"/>
          <w:lang w:eastAsia="zh-CN"/>
        </w:rPr>
        <w:t>出售</w:t>
      </w:r>
      <w:r w:rsidR="007964AA" w:rsidRPr="00006BFE">
        <w:rPr>
          <w:rFonts w:ascii="SimSun" w:hAnsi="SimSun"/>
          <w:sz w:val="21"/>
          <w:szCs w:val="21"/>
          <w:lang w:eastAsia="zh-CN"/>
        </w:rPr>
        <w:t>，然后收</w:t>
      </w:r>
      <w:r w:rsidR="007964AA" w:rsidRPr="00006BFE">
        <w:rPr>
          <w:rFonts w:ascii="SimSun" w:hAnsi="SimSun" w:hint="eastAsia"/>
          <w:sz w:val="21"/>
          <w:szCs w:val="21"/>
          <w:lang w:eastAsia="zh-CN"/>
        </w:rPr>
        <w:t>取</w:t>
      </w:r>
      <w:r w:rsidRPr="00006BFE">
        <w:rPr>
          <w:rFonts w:ascii="SimSun" w:hAnsi="SimSun"/>
          <w:sz w:val="21"/>
          <w:szCs w:val="21"/>
          <w:lang w:eastAsia="zh-CN"/>
        </w:rPr>
        <w:t>和分配这些收入给受影响的艺术家方面，显然存在实际困难。</w:t>
      </w:r>
      <w:r w:rsidRPr="00006BFE">
        <w:rPr>
          <w:rFonts w:ascii="SimSun" w:hAnsi="SimSun"/>
          <w:sz w:val="21"/>
          <w:szCs w:val="21"/>
          <w:vertAlign w:val="superscript"/>
          <w:lang w:val="fr-CH"/>
        </w:rPr>
        <w:footnoteReference w:id="25"/>
      </w:r>
      <w:r w:rsidRPr="00006BFE">
        <w:rPr>
          <w:rFonts w:ascii="SimSun" w:hAnsi="SimSun"/>
          <w:sz w:val="21"/>
          <w:szCs w:val="21"/>
          <w:lang w:eastAsia="zh-CN"/>
        </w:rPr>
        <w:t>在某些情况下，</w:t>
      </w:r>
      <w:r w:rsidRPr="00006BFE">
        <w:rPr>
          <w:rFonts w:ascii="SimSun" w:hAnsi="SimSun"/>
          <w:sz w:val="21"/>
          <w:szCs w:val="21"/>
          <w:lang w:eastAsia="zh-CN"/>
        </w:rPr>
        <w:t>ARR</w:t>
      </w:r>
      <w:r w:rsidRPr="00006BFE">
        <w:rPr>
          <w:rFonts w:ascii="SimSun" w:hAnsi="SimSun"/>
          <w:sz w:val="21"/>
          <w:szCs w:val="21"/>
          <w:lang w:eastAsia="zh-CN"/>
        </w:rPr>
        <w:t>法律似乎也没有得到执行，而是处于休眠状态。</w:t>
      </w:r>
      <w:r w:rsidR="00592965">
        <w:rPr>
          <w:rFonts w:ascii="SimSun" w:hAnsi="SimSun"/>
          <w:sz w:val="21"/>
          <w:szCs w:val="21"/>
          <w:lang w:eastAsia="zh-CN"/>
        </w:rPr>
        <w:t>‍</w:t>
      </w:r>
      <w:r w:rsidRPr="00006BFE">
        <w:rPr>
          <w:rFonts w:ascii="SimSun" w:hAnsi="SimSun"/>
          <w:sz w:val="21"/>
          <w:szCs w:val="21"/>
          <w:vertAlign w:val="superscript"/>
          <w:lang w:val="fr-CH"/>
        </w:rPr>
        <w:footnoteReference w:id="26"/>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然而，上述反对意见并不是</w:t>
      </w:r>
      <w:r w:rsidRPr="00006BFE">
        <w:rPr>
          <w:rFonts w:ascii="SimSun" w:hAnsi="SimSun"/>
          <w:sz w:val="21"/>
          <w:szCs w:val="21"/>
          <w:lang w:eastAsia="zh-CN"/>
        </w:rPr>
        <w:t>ARR</w:t>
      </w:r>
      <w:r w:rsidRPr="00006BFE">
        <w:rPr>
          <w:rFonts w:ascii="SimSun" w:hAnsi="SimSun"/>
          <w:sz w:val="21"/>
          <w:szCs w:val="21"/>
          <w:lang w:eastAsia="zh-CN"/>
        </w:rPr>
        <w:t>所特有的，或者说，它们同样适用于赋予作者的任何其他专有权，无论是复制权、公开表演权、传播权还是精神权利。作者的权利一般不保证作者能得到回报，也不保证这些回报能被公平分享。它们</w:t>
      </w:r>
      <w:r w:rsidR="00AB2134" w:rsidRPr="00006BFE">
        <w:rPr>
          <w:rFonts w:ascii="SimSun" w:hAnsi="SimSun"/>
          <w:sz w:val="21"/>
          <w:szCs w:val="21"/>
          <w:lang w:eastAsia="zh-CN"/>
        </w:rPr>
        <w:t>最多</w:t>
      </w:r>
      <w:r w:rsidR="000558CC">
        <w:rPr>
          <w:rFonts w:ascii="SimSun" w:hAnsi="SimSun"/>
          <w:sz w:val="21"/>
          <w:szCs w:val="21"/>
          <w:lang w:eastAsia="zh-CN"/>
        </w:rPr>
        <w:t>提供了回报的承诺，但要</w:t>
      </w:r>
      <w:r w:rsidR="000558CC">
        <w:rPr>
          <w:rFonts w:ascii="SimSun" w:hAnsi="SimSun" w:hint="eastAsia"/>
          <w:sz w:val="21"/>
          <w:szCs w:val="21"/>
          <w:lang w:eastAsia="zh-CN"/>
        </w:rPr>
        <w:t>取决于</w:t>
      </w:r>
      <w:r w:rsidRPr="00006BFE">
        <w:rPr>
          <w:rFonts w:ascii="SimSun" w:hAnsi="SimSun"/>
          <w:sz w:val="21"/>
          <w:szCs w:val="21"/>
          <w:lang w:eastAsia="zh-CN"/>
        </w:rPr>
        <w:t>公众</w:t>
      </w:r>
      <w:r w:rsidR="00243AC5">
        <w:rPr>
          <w:rFonts w:ascii="SimSun" w:hAnsi="SimSun" w:hint="eastAsia"/>
          <w:sz w:val="21"/>
          <w:szCs w:val="21"/>
          <w:lang w:eastAsia="zh-CN"/>
        </w:rPr>
        <w:t>变幻莫测</w:t>
      </w:r>
      <w:r w:rsidR="00243AC5">
        <w:rPr>
          <w:rFonts w:ascii="SimSun" w:hAnsi="SimSun"/>
          <w:sz w:val="21"/>
          <w:szCs w:val="21"/>
          <w:lang w:eastAsia="zh-CN"/>
        </w:rPr>
        <w:t>的口味和需求</w:t>
      </w:r>
      <w:r w:rsidRPr="00006BFE">
        <w:rPr>
          <w:rFonts w:ascii="SimSun" w:hAnsi="SimSun"/>
          <w:sz w:val="21"/>
          <w:szCs w:val="21"/>
          <w:lang w:eastAsia="zh-CN"/>
        </w:rPr>
        <w:t>。基于公平、避免搭便车的需要和提供激励的论点</w:t>
      </w:r>
      <w:r w:rsidR="000558CC">
        <w:rPr>
          <w:rFonts w:ascii="SimSun" w:hAnsi="SimSun" w:hint="eastAsia"/>
          <w:sz w:val="21"/>
          <w:szCs w:val="21"/>
          <w:lang w:eastAsia="zh-CN"/>
        </w:rPr>
        <w:t>往往</w:t>
      </w:r>
      <w:r w:rsidR="000558CC">
        <w:rPr>
          <w:rFonts w:ascii="SimSun" w:hAnsi="SimSun"/>
          <w:sz w:val="21"/>
          <w:szCs w:val="21"/>
          <w:lang w:eastAsia="zh-CN"/>
        </w:rPr>
        <w:t>在</w:t>
      </w:r>
      <w:r w:rsidR="000558CC">
        <w:rPr>
          <w:rFonts w:ascii="SimSun" w:hAnsi="SimSun" w:hint="eastAsia"/>
          <w:sz w:val="21"/>
          <w:szCs w:val="21"/>
          <w:lang w:eastAsia="zh-CN"/>
        </w:rPr>
        <w:t>这里</w:t>
      </w:r>
      <w:r w:rsidR="00AB2134" w:rsidRPr="00006BFE">
        <w:rPr>
          <w:rFonts w:ascii="SimSun" w:hAnsi="SimSun" w:hint="eastAsia"/>
          <w:sz w:val="21"/>
          <w:szCs w:val="21"/>
          <w:lang w:eastAsia="zh-CN"/>
        </w:rPr>
        <w:t>交汇</w:t>
      </w:r>
      <w:r w:rsidR="000558CC">
        <w:rPr>
          <w:rFonts w:ascii="SimSun" w:hAnsi="SimSun" w:hint="eastAsia"/>
          <w:sz w:val="21"/>
          <w:szCs w:val="21"/>
          <w:lang w:eastAsia="zh-CN"/>
        </w:rPr>
        <w:t>在一起</w:t>
      </w:r>
      <w:r w:rsidR="000558CC">
        <w:rPr>
          <w:rFonts w:ascii="SimSun" w:hAnsi="SimSun"/>
          <w:sz w:val="21"/>
          <w:szCs w:val="21"/>
          <w:lang w:eastAsia="zh-CN"/>
        </w:rPr>
        <w:t>，为</w:t>
      </w:r>
      <w:r w:rsidR="00051A03">
        <w:rPr>
          <w:rFonts w:ascii="SimSun" w:hAnsi="SimSun" w:hint="eastAsia"/>
          <w:sz w:val="21"/>
          <w:szCs w:val="21"/>
          <w:lang w:eastAsia="zh-CN"/>
        </w:rPr>
        <w:t>对</w:t>
      </w:r>
      <w:r w:rsidR="000558CC">
        <w:rPr>
          <w:rFonts w:ascii="SimSun" w:hAnsi="SimSun"/>
          <w:sz w:val="21"/>
          <w:szCs w:val="21"/>
          <w:lang w:eastAsia="zh-CN"/>
        </w:rPr>
        <w:t>其保护提供</w:t>
      </w:r>
      <w:r w:rsidR="00AB2134" w:rsidRPr="00006BFE">
        <w:rPr>
          <w:rFonts w:ascii="SimSun" w:hAnsi="SimSun" w:hint="eastAsia"/>
          <w:sz w:val="21"/>
          <w:szCs w:val="21"/>
          <w:lang w:eastAsia="zh-CN"/>
        </w:rPr>
        <w:t>累加</w:t>
      </w:r>
      <w:r w:rsidR="000558CC">
        <w:rPr>
          <w:rFonts w:ascii="SimSun" w:hAnsi="SimSun"/>
          <w:sz w:val="21"/>
          <w:szCs w:val="21"/>
          <w:lang w:eastAsia="zh-CN"/>
        </w:rPr>
        <w:t>的</w:t>
      </w:r>
      <w:r w:rsidR="000558CC">
        <w:rPr>
          <w:rFonts w:ascii="SimSun" w:hAnsi="SimSun" w:hint="eastAsia"/>
          <w:sz w:val="21"/>
          <w:szCs w:val="21"/>
          <w:lang w:eastAsia="zh-CN"/>
        </w:rPr>
        <w:t>合理性</w:t>
      </w:r>
      <w:r w:rsidRPr="00006BFE">
        <w:rPr>
          <w:rFonts w:ascii="SimSun" w:hAnsi="SimSun"/>
          <w:sz w:val="21"/>
          <w:szCs w:val="21"/>
          <w:lang w:eastAsia="zh-CN"/>
        </w:rPr>
        <w:t>，并且同样适用于</w:t>
      </w:r>
      <w:r w:rsidR="00AB2134" w:rsidRPr="00006BFE">
        <w:rPr>
          <w:rFonts w:ascii="SimSun" w:hAnsi="SimSun" w:hint="eastAsia"/>
          <w:sz w:val="21"/>
          <w:szCs w:val="21"/>
          <w:lang w:eastAsia="zh-CN"/>
        </w:rPr>
        <w:t>A</w:t>
      </w:r>
      <w:r w:rsidRPr="00006BFE">
        <w:rPr>
          <w:rFonts w:ascii="SimSun" w:hAnsi="SimSun"/>
          <w:sz w:val="21"/>
          <w:szCs w:val="21"/>
          <w:lang w:eastAsia="zh-CN"/>
        </w:rPr>
        <w:t>RR</w:t>
      </w:r>
      <w:r w:rsidR="000558CC">
        <w:rPr>
          <w:rFonts w:ascii="SimSun" w:hAnsi="SimSun"/>
          <w:sz w:val="21"/>
          <w:szCs w:val="21"/>
          <w:lang w:eastAsia="zh-CN"/>
        </w:rPr>
        <w:t>的</w:t>
      </w:r>
      <w:r w:rsidR="000558CC">
        <w:rPr>
          <w:rFonts w:ascii="SimSun" w:hAnsi="SimSun" w:hint="eastAsia"/>
          <w:sz w:val="21"/>
          <w:szCs w:val="21"/>
          <w:lang w:eastAsia="zh-CN"/>
        </w:rPr>
        <w:t>情况</w:t>
      </w:r>
      <w:r w:rsidRPr="00006BFE">
        <w:rPr>
          <w:rFonts w:ascii="SimSun" w:hAnsi="SimSun"/>
          <w:sz w:val="21"/>
          <w:szCs w:val="21"/>
          <w:lang w:eastAsia="zh-CN"/>
        </w:rPr>
        <w:t>，这使得寻求与其他类别的创作者</w:t>
      </w:r>
      <w:r w:rsidR="001F49D5" w:rsidRPr="00006BFE">
        <w:rPr>
          <w:rFonts w:ascii="SimSun" w:hAnsi="SimSun" w:hint="eastAsia"/>
          <w:sz w:val="21"/>
          <w:szCs w:val="21"/>
          <w:lang w:eastAsia="zh-CN"/>
        </w:rPr>
        <w:t>平等</w:t>
      </w:r>
      <w:r w:rsidR="000558CC">
        <w:rPr>
          <w:rFonts w:ascii="SimSun" w:hAnsi="SimSun" w:hint="eastAsia"/>
          <w:sz w:val="21"/>
          <w:szCs w:val="21"/>
          <w:lang w:eastAsia="zh-CN"/>
        </w:rPr>
        <w:t>这一理由</w:t>
      </w:r>
      <w:r w:rsidR="001F49D5" w:rsidRPr="00006BFE">
        <w:rPr>
          <w:rFonts w:ascii="SimSun" w:hAnsi="SimSun"/>
          <w:sz w:val="21"/>
          <w:szCs w:val="21"/>
          <w:lang w:eastAsia="zh-CN"/>
        </w:rPr>
        <w:t>，</w:t>
      </w:r>
      <w:r w:rsidR="000558CC">
        <w:rPr>
          <w:rFonts w:ascii="SimSun" w:hAnsi="SimSun" w:hint="eastAsia"/>
          <w:sz w:val="21"/>
          <w:szCs w:val="21"/>
          <w:lang w:eastAsia="zh-CN"/>
        </w:rPr>
        <w:t>不管情况多么近似</w:t>
      </w:r>
      <w:r w:rsidRPr="00006BFE">
        <w:rPr>
          <w:rFonts w:ascii="SimSun" w:hAnsi="SimSun"/>
          <w:sz w:val="21"/>
          <w:szCs w:val="21"/>
          <w:lang w:eastAsia="zh-CN"/>
        </w:rPr>
        <w:t>，都更有说服力。</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平等</w:t>
      </w:r>
      <w:r w:rsidR="00AB2134" w:rsidRPr="00006BFE">
        <w:rPr>
          <w:rFonts w:ascii="SimSun" w:hAnsi="SimSun" w:hint="eastAsia"/>
          <w:sz w:val="21"/>
          <w:szCs w:val="21"/>
          <w:lang w:eastAsia="zh-CN"/>
        </w:rPr>
        <w:t>对待</w:t>
      </w:r>
      <w:r w:rsidRPr="00006BFE">
        <w:rPr>
          <w:rFonts w:ascii="SimSun" w:hAnsi="SimSun"/>
          <w:sz w:val="21"/>
          <w:szCs w:val="21"/>
          <w:lang w:eastAsia="zh-CN"/>
        </w:rPr>
        <w:t>的论点不仅适用于不同类别的创作者之间，也适用于不同国家或国家集团的视觉艺术家之间。因此，在欧盟内部，根据指令进行协调的行动也是基于消除内部市</w:t>
      </w:r>
      <w:r w:rsidR="00AB2134" w:rsidRPr="00006BFE">
        <w:rPr>
          <w:rFonts w:ascii="SimSun" w:hAnsi="SimSun" w:hint="eastAsia"/>
          <w:sz w:val="21"/>
          <w:szCs w:val="21"/>
          <w:lang w:eastAsia="zh-CN"/>
        </w:rPr>
        <w:t>扭曲</w:t>
      </w:r>
      <w:r w:rsidRPr="00006BFE">
        <w:rPr>
          <w:rFonts w:ascii="SimSun" w:hAnsi="SimSun"/>
          <w:sz w:val="21"/>
          <w:szCs w:val="21"/>
          <w:lang w:eastAsia="zh-CN"/>
        </w:rPr>
        <w:t>的需要，这种扭曲是由于并非所有成员国都承认</w:t>
      </w:r>
      <w:r w:rsidRPr="00006BFE">
        <w:rPr>
          <w:rFonts w:ascii="SimSun" w:hAnsi="SimSun"/>
          <w:sz w:val="21"/>
          <w:szCs w:val="21"/>
          <w:lang w:eastAsia="zh-CN"/>
        </w:rPr>
        <w:t>ARR</w:t>
      </w:r>
      <w:r w:rsidRPr="00006BFE">
        <w:rPr>
          <w:rFonts w:ascii="SimSun" w:hAnsi="SimSun"/>
          <w:sz w:val="21"/>
          <w:szCs w:val="21"/>
          <w:lang w:eastAsia="zh-CN"/>
        </w:rPr>
        <w:t>，其结果是艺术品转售可能转移到那些没有这种权利的欧盟国家。</w:t>
      </w:r>
      <w:r w:rsidR="00AB2134" w:rsidRPr="00006BFE">
        <w:rPr>
          <w:rFonts w:ascii="SimSun" w:hAnsi="SimSun"/>
          <w:sz w:val="21"/>
          <w:szCs w:val="21"/>
          <w:vertAlign w:val="superscript"/>
          <w:lang w:val="fr-CH"/>
        </w:rPr>
        <w:footnoteReference w:id="27"/>
      </w:r>
      <w:r w:rsidRPr="00006BFE">
        <w:rPr>
          <w:rFonts w:ascii="SimSun" w:hAnsi="SimSun"/>
          <w:sz w:val="21"/>
          <w:szCs w:val="21"/>
          <w:lang w:eastAsia="zh-CN"/>
        </w:rPr>
        <w:t>欧盟内部的协调现在已经将注意力转移到艺术品转售可能转移到欧盟以外没有</w:t>
      </w:r>
      <w:r w:rsidRPr="00006BFE">
        <w:rPr>
          <w:rFonts w:ascii="SimSun" w:hAnsi="SimSun"/>
          <w:sz w:val="21"/>
          <w:szCs w:val="21"/>
          <w:lang w:eastAsia="zh-CN"/>
        </w:rPr>
        <w:t>ARR</w:t>
      </w:r>
      <w:r w:rsidRPr="00006BFE">
        <w:rPr>
          <w:rFonts w:ascii="SimSun" w:hAnsi="SimSun"/>
          <w:sz w:val="21"/>
          <w:szCs w:val="21"/>
          <w:lang w:eastAsia="zh-CN"/>
        </w:rPr>
        <w:t>的国家，如美国、中国甚至是瑞士。虽然</w:t>
      </w:r>
      <w:r w:rsidRPr="00006BFE">
        <w:rPr>
          <w:rFonts w:ascii="SimSun" w:hAnsi="SimSun"/>
          <w:sz w:val="21"/>
          <w:szCs w:val="21"/>
          <w:lang w:eastAsia="zh-CN"/>
        </w:rPr>
        <w:t>2010</w:t>
      </w:r>
      <w:r w:rsidRPr="00006BFE">
        <w:rPr>
          <w:rFonts w:ascii="SimSun" w:hAnsi="SimSun"/>
          <w:sz w:val="21"/>
          <w:szCs w:val="21"/>
          <w:lang w:eastAsia="zh-CN"/>
        </w:rPr>
        <w:t>年后欧盟的市场份额似乎有所下降（主要是</w:t>
      </w:r>
      <w:r w:rsidR="00AB2134" w:rsidRPr="00006BFE">
        <w:rPr>
          <w:rFonts w:ascii="SimSun" w:hAnsi="SimSun" w:hint="eastAsia"/>
          <w:sz w:val="21"/>
          <w:szCs w:val="21"/>
          <w:lang w:eastAsia="zh-CN"/>
        </w:rPr>
        <w:t>联合王国</w:t>
      </w:r>
      <w:r w:rsidRPr="00006BFE">
        <w:rPr>
          <w:rFonts w:ascii="SimSun" w:hAnsi="SimSun"/>
          <w:sz w:val="21"/>
          <w:szCs w:val="21"/>
          <w:lang w:eastAsia="zh-CN"/>
        </w:rPr>
        <w:t>，在这之前它是全球第二大艺术市场</w:t>
      </w:r>
      <w:r w:rsidRPr="00006BFE">
        <w:rPr>
          <w:rFonts w:ascii="SimSun" w:hAnsi="SimSun"/>
          <w:sz w:val="21"/>
          <w:szCs w:val="21"/>
          <w:vertAlign w:val="superscript"/>
          <w:lang w:val="fr-CH"/>
        </w:rPr>
        <w:footnoteReference w:id="28"/>
      </w:r>
      <w:r w:rsidRPr="00006BFE">
        <w:rPr>
          <w:rFonts w:ascii="SimSun" w:hAnsi="SimSun"/>
          <w:sz w:val="21"/>
          <w:szCs w:val="21"/>
          <w:lang w:eastAsia="zh-CN"/>
        </w:rPr>
        <w:t>），但鉴于欧共体指令对</w:t>
      </w:r>
      <w:r w:rsidRPr="00006BFE">
        <w:rPr>
          <w:rFonts w:ascii="SimSun" w:hAnsi="SimSun"/>
          <w:sz w:val="21"/>
          <w:szCs w:val="21"/>
          <w:lang w:eastAsia="zh-CN"/>
        </w:rPr>
        <w:t>ARR</w:t>
      </w:r>
      <w:r w:rsidRPr="00006BFE">
        <w:rPr>
          <w:rFonts w:ascii="SimSun" w:hAnsi="SimSun"/>
          <w:sz w:val="21"/>
          <w:szCs w:val="21"/>
          <w:lang w:eastAsia="zh-CN"/>
        </w:rPr>
        <w:t>的限制，以及其他成本和外部因素，如税收、代理费等，更不用说</w:t>
      </w:r>
      <w:r w:rsidRPr="00006BFE">
        <w:rPr>
          <w:rFonts w:ascii="SimSun" w:hAnsi="SimSun"/>
          <w:sz w:val="21"/>
          <w:szCs w:val="21"/>
          <w:lang w:eastAsia="zh-CN"/>
        </w:rPr>
        <w:t>2008</w:t>
      </w:r>
      <w:r w:rsidRPr="00006BFE">
        <w:rPr>
          <w:rFonts w:ascii="SimSun" w:hAnsi="SimSun"/>
          <w:sz w:val="21"/>
          <w:szCs w:val="21"/>
          <w:lang w:eastAsia="zh-CN"/>
        </w:rPr>
        <w:t>年全球金融危机的影响和中国这样规模的国家出现了一个不断增长的艺术市场，很难将</w:t>
      </w:r>
      <w:r w:rsidRPr="00006BFE">
        <w:rPr>
          <w:rFonts w:ascii="SimSun" w:hAnsi="SimSun"/>
          <w:sz w:val="21"/>
          <w:szCs w:val="21"/>
          <w:lang w:eastAsia="zh-CN"/>
        </w:rPr>
        <w:t>ARR</w:t>
      </w:r>
      <w:r w:rsidRPr="00006BFE">
        <w:rPr>
          <w:rFonts w:ascii="SimSun" w:hAnsi="SimSun"/>
          <w:sz w:val="21"/>
          <w:szCs w:val="21"/>
          <w:lang w:eastAsia="zh-CN"/>
        </w:rPr>
        <w:t>认定为主要因素，甚至是次要因素。如果有这种从</w:t>
      </w:r>
      <w:r w:rsidRPr="00006BFE">
        <w:rPr>
          <w:rFonts w:ascii="SimSun" w:hAnsi="SimSun"/>
          <w:sz w:val="21"/>
          <w:szCs w:val="21"/>
          <w:lang w:eastAsia="zh-CN"/>
        </w:rPr>
        <w:t>ARR</w:t>
      </w:r>
      <w:r w:rsidRPr="00006BFE">
        <w:rPr>
          <w:rFonts w:ascii="SimSun" w:hAnsi="SimSun"/>
          <w:sz w:val="21"/>
          <w:szCs w:val="21"/>
          <w:lang w:eastAsia="zh-CN"/>
        </w:rPr>
        <w:t>国家到非</w:t>
      </w:r>
      <w:r w:rsidRPr="00006BFE">
        <w:rPr>
          <w:rFonts w:ascii="SimSun" w:hAnsi="SimSun"/>
          <w:sz w:val="21"/>
          <w:szCs w:val="21"/>
          <w:lang w:eastAsia="zh-CN"/>
        </w:rPr>
        <w:t>ARR</w:t>
      </w:r>
      <w:r w:rsidRPr="00006BFE">
        <w:rPr>
          <w:rFonts w:ascii="SimSun" w:hAnsi="SimSun"/>
          <w:sz w:val="21"/>
          <w:szCs w:val="21"/>
          <w:lang w:eastAsia="zh-CN"/>
        </w:rPr>
        <w:t>国家的转变，</w:t>
      </w:r>
      <w:r w:rsidR="00215A00">
        <w:rPr>
          <w:rFonts w:ascii="SimSun" w:hAnsi="SimSun"/>
          <w:sz w:val="21"/>
          <w:szCs w:val="21"/>
          <w:lang w:eastAsia="zh-CN"/>
        </w:rPr>
        <w:t>这只是在更大的范围内重复了以前在欧盟内部</w:t>
      </w:r>
      <w:r w:rsidR="00215A00">
        <w:rPr>
          <w:rFonts w:ascii="SimSun" w:hAnsi="SimSun" w:hint="eastAsia"/>
          <w:sz w:val="21"/>
          <w:szCs w:val="21"/>
          <w:lang w:eastAsia="zh-CN"/>
        </w:rPr>
        <w:t>应</w:t>
      </w:r>
      <w:r w:rsidRPr="00006BFE">
        <w:rPr>
          <w:rFonts w:ascii="SimSun" w:hAnsi="SimSun"/>
          <w:sz w:val="21"/>
          <w:szCs w:val="21"/>
          <w:lang w:eastAsia="zh-CN"/>
        </w:rPr>
        <w:t>用的扭曲现象。更重要的是，从视觉艺术家的角度来看，无论他们身处何处，待遇的不平等变得更加明显。欧洲艺术家在美国和中国（现在是世界上最大的两个艺术品转售市场）没有获得</w:t>
      </w:r>
      <w:r w:rsidRPr="00006BFE">
        <w:rPr>
          <w:rFonts w:ascii="SimSun" w:hAnsi="SimSun"/>
          <w:sz w:val="21"/>
          <w:szCs w:val="21"/>
          <w:lang w:eastAsia="zh-CN"/>
        </w:rPr>
        <w:t>ARR</w:t>
      </w:r>
      <w:r w:rsidRPr="00006BFE">
        <w:rPr>
          <w:rFonts w:ascii="SimSun" w:hAnsi="SimSun"/>
          <w:sz w:val="21"/>
          <w:szCs w:val="21"/>
          <w:lang w:eastAsia="zh-CN"/>
        </w:rPr>
        <w:t>，而美国和中国的艺术家却无法在欧洲</w:t>
      </w:r>
      <w:r w:rsidR="00AB2134" w:rsidRPr="00006BFE">
        <w:rPr>
          <w:rFonts w:ascii="SimSun" w:hAnsi="SimSun" w:hint="eastAsia"/>
          <w:sz w:val="21"/>
          <w:szCs w:val="21"/>
          <w:lang w:eastAsia="zh-CN"/>
        </w:rPr>
        <w:t>提出</w:t>
      </w:r>
      <w:r w:rsidRPr="00006BFE">
        <w:rPr>
          <w:rFonts w:ascii="SimSun" w:hAnsi="SimSun"/>
          <w:sz w:val="21"/>
          <w:szCs w:val="21"/>
          <w:lang w:eastAsia="zh-CN"/>
        </w:rPr>
        <w:t>ARR</w:t>
      </w:r>
      <w:r w:rsidR="00AB2134" w:rsidRPr="00006BFE">
        <w:rPr>
          <w:rFonts w:ascii="SimSun" w:hAnsi="SimSun" w:hint="eastAsia"/>
          <w:sz w:val="21"/>
          <w:szCs w:val="21"/>
          <w:lang w:eastAsia="zh-CN"/>
        </w:rPr>
        <w:t>要求</w:t>
      </w:r>
      <w:r w:rsidRPr="00006BFE">
        <w:rPr>
          <w:rFonts w:ascii="SimSun" w:hAnsi="SimSun"/>
          <w:sz w:val="21"/>
          <w:szCs w:val="21"/>
          <w:lang w:eastAsia="zh-CN"/>
        </w:rPr>
        <w:t>。</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此外，如上所述，</w:t>
      </w:r>
      <w:r w:rsidRPr="00006BFE">
        <w:rPr>
          <w:rFonts w:ascii="SimSun" w:hAnsi="SimSun"/>
          <w:sz w:val="21"/>
          <w:szCs w:val="21"/>
          <w:lang w:eastAsia="zh-CN"/>
        </w:rPr>
        <w:t>ARR</w:t>
      </w:r>
      <w:r w:rsidR="00AB2134" w:rsidRPr="00006BFE">
        <w:rPr>
          <w:rFonts w:ascii="SimSun" w:hAnsi="SimSun" w:hint="eastAsia"/>
          <w:sz w:val="21"/>
          <w:szCs w:val="21"/>
          <w:lang w:eastAsia="zh-CN"/>
        </w:rPr>
        <w:t>并</w:t>
      </w:r>
      <w:r w:rsidR="00AB2134" w:rsidRPr="00006BFE">
        <w:rPr>
          <w:rFonts w:ascii="SimSun" w:hAnsi="SimSun"/>
          <w:sz w:val="21"/>
          <w:szCs w:val="21"/>
          <w:lang w:eastAsia="zh-CN"/>
        </w:rPr>
        <w:t>不是欧盟成员</w:t>
      </w:r>
      <w:r w:rsidR="00AB2134" w:rsidRPr="00006BFE">
        <w:rPr>
          <w:rFonts w:ascii="SimSun" w:hAnsi="SimSun" w:hint="eastAsia"/>
          <w:sz w:val="21"/>
          <w:szCs w:val="21"/>
          <w:lang w:eastAsia="zh-CN"/>
        </w:rPr>
        <w:t>独家提供的</w:t>
      </w:r>
      <w:r w:rsidRPr="00006BFE">
        <w:rPr>
          <w:rFonts w:ascii="SimSun" w:hAnsi="SimSun"/>
          <w:sz w:val="21"/>
          <w:szCs w:val="21"/>
          <w:lang w:eastAsia="zh-CN"/>
        </w:rPr>
        <w:t>，因为拥有某种形式的</w:t>
      </w:r>
      <w:r w:rsidR="00AB2134" w:rsidRPr="00006BFE">
        <w:rPr>
          <w:rFonts w:ascii="SimSun" w:hAnsi="SimSun"/>
          <w:sz w:val="21"/>
          <w:szCs w:val="21"/>
          <w:lang w:eastAsia="zh-CN"/>
        </w:rPr>
        <w:t>A</w:t>
      </w:r>
      <w:r w:rsidRPr="00006BFE">
        <w:rPr>
          <w:rFonts w:ascii="SimSun" w:hAnsi="SimSun"/>
          <w:sz w:val="21"/>
          <w:szCs w:val="21"/>
          <w:lang w:eastAsia="zh-CN"/>
        </w:rPr>
        <w:t>RR</w:t>
      </w:r>
      <w:r w:rsidRPr="00006BFE">
        <w:rPr>
          <w:rFonts w:ascii="SimSun" w:hAnsi="SimSun"/>
          <w:sz w:val="21"/>
          <w:szCs w:val="21"/>
          <w:lang w:eastAsia="zh-CN"/>
        </w:rPr>
        <w:t>的国家数量已经增加到伯尔尼联盟成员的近一半。这表明，这一概念</w:t>
      </w:r>
      <w:r w:rsidR="00AB2134" w:rsidRPr="00006BFE">
        <w:rPr>
          <w:rFonts w:ascii="SimSun" w:hAnsi="SimSun"/>
          <w:sz w:val="21"/>
          <w:szCs w:val="21"/>
          <w:lang w:eastAsia="zh-CN"/>
        </w:rPr>
        <w:t>作为一个原则问题</w:t>
      </w:r>
      <w:r w:rsidRPr="00006BFE">
        <w:rPr>
          <w:rFonts w:ascii="SimSun" w:hAnsi="SimSun"/>
          <w:sz w:val="21"/>
          <w:szCs w:val="21"/>
          <w:lang w:eastAsia="zh-CN"/>
        </w:rPr>
        <w:t>得到了越来越多的支持，并反过来表明需要制定可适用于全球的统一标准。</w:t>
      </w:r>
    </w:p>
    <w:p w:rsidR="004147F9" w:rsidRPr="00006BFE" w:rsidRDefault="00AB2134"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尽管经常有报酬不足和</w:t>
      </w:r>
      <w:r w:rsidRPr="00006BFE">
        <w:rPr>
          <w:rFonts w:ascii="SimSun" w:hAnsi="SimSun" w:hint="eastAsia"/>
          <w:sz w:val="21"/>
          <w:szCs w:val="21"/>
          <w:lang w:eastAsia="zh-CN"/>
        </w:rPr>
        <w:t>收取</w:t>
      </w:r>
      <w:r w:rsidR="00891BCE" w:rsidRPr="00006BFE">
        <w:rPr>
          <w:rFonts w:ascii="SimSun" w:hAnsi="SimSun"/>
          <w:sz w:val="21"/>
          <w:szCs w:val="21"/>
          <w:lang w:eastAsia="zh-CN"/>
        </w:rPr>
        <w:t>困难</w:t>
      </w:r>
      <w:r w:rsidRPr="00006BFE">
        <w:rPr>
          <w:rFonts w:ascii="SimSun" w:hAnsi="SimSun" w:hint="eastAsia"/>
          <w:sz w:val="21"/>
          <w:szCs w:val="21"/>
          <w:lang w:eastAsia="zh-CN"/>
        </w:rPr>
        <w:t>的反对</w:t>
      </w:r>
      <w:r w:rsidR="00215A00">
        <w:rPr>
          <w:rFonts w:ascii="SimSun" w:hAnsi="SimSun" w:hint="eastAsia"/>
          <w:sz w:val="21"/>
          <w:szCs w:val="21"/>
          <w:lang w:eastAsia="zh-CN"/>
        </w:rPr>
        <w:t>之声</w:t>
      </w:r>
      <w:r w:rsidRPr="00006BFE">
        <w:rPr>
          <w:rFonts w:ascii="SimSun" w:hAnsi="SimSun"/>
          <w:sz w:val="21"/>
          <w:szCs w:val="21"/>
          <w:lang w:eastAsia="zh-CN"/>
        </w:rPr>
        <w:t>，但也有越来越多的证据表明，在那些现在已经</w:t>
      </w:r>
      <w:r w:rsidRPr="00006BFE">
        <w:rPr>
          <w:rFonts w:ascii="SimSun" w:hAnsi="SimSun" w:hint="eastAsia"/>
          <w:sz w:val="21"/>
          <w:szCs w:val="21"/>
          <w:lang w:eastAsia="zh-CN"/>
        </w:rPr>
        <w:t>建立了</w:t>
      </w:r>
      <w:r w:rsidRPr="00006BFE">
        <w:rPr>
          <w:rFonts w:ascii="SimSun" w:hAnsi="SimSun" w:hint="eastAsia"/>
          <w:sz w:val="21"/>
          <w:szCs w:val="21"/>
          <w:lang w:eastAsia="zh-CN"/>
        </w:rPr>
        <w:t>A</w:t>
      </w:r>
      <w:r w:rsidRPr="00006BFE">
        <w:rPr>
          <w:rFonts w:ascii="SimSun" w:hAnsi="SimSun"/>
          <w:sz w:val="21"/>
          <w:szCs w:val="21"/>
          <w:lang w:eastAsia="zh-CN"/>
        </w:rPr>
        <w:t>RR</w:t>
      </w:r>
      <w:r w:rsidR="00891BCE" w:rsidRPr="00006BFE">
        <w:rPr>
          <w:rFonts w:ascii="SimSun" w:hAnsi="SimSun"/>
          <w:sz w:val="21"/>
          <w:szCs w:val="21"/>
          <w:lang w:eastAsia="zh-CN"/>
        </w:rPr>
        <w:t>的国家，</w:t>
      </w:r>
      <w:r w:rsidRPr="00006BFE">
        <w:rPr>
          <w:rFonts w:ascii="SimSun" w:hAnsi="SimSun" w:hint="eastAsia"/>
          <w:sz w:val="21"/>
          <w:szCs w:val="21"/>
          <w:lang w:eastAsia="zh-CN"/>
        </w:rPr>
        <w:t>A</w:t>
      </w:r>
      <w:r w:rsidRPr="00006BFE">
        <w:rPr>
          <w:rFonts w:ascii="SimSun" w:hAnsi="SimSun"/>
          <w:sz w:val="21"/>
          <w:szCs w:val="21"/>
          <w:lang w:eastAsia="zh-CN"/>
        </w:rPr>
        <w:t>RR</w:t>
      </w:r>
      <w:r w:rsidR="00891BCE" w:rsidRPr="00006BFE">
        <w:rPr>
          <w:rFonts w:ascii="SimSun" w:hAnsi="SimSun"/>
          <w:sz w:val="21"/>
          <w:szCs w:val="21"/>
          <w:lang w:eastAsia="zh-CN"/>
        </w:rPr>
        <w:t>对一些艺术家有明显的好处。虽然收取的金额可能仍然相对较少，但并非微不足道，而且在在世艺术家中的分布也越来越广泛。因此，在法国，</w:t>
      </w:r>
      <w:r w:rsidR="00891BCE" w:rsidRPr="00006BFE">
        <w:rPr>
          <w:rFonts w:ascii="SimSun" w:hAnsi="SimSun"/>
          <w:sz w:val="21"/>
          <w:szCs w:val="21"/>
          <w:lang w:eastAsia="zh-CN"/>
        </w:rPr>
        <w:t>2013</w:t>
      </w:r>
      <w:r w:rsidR="00891BCE" w:rsidRPr="00006BFE">
        <w:rPr>
          <w:rFonts w:ascii="SimSun" w:hAnsi="SimSun"/>
          <w:sz w:val="21"/>
          <w:szCs w:val="21"/>
          <w:lang w:eastAsia="zh-CN"/>
        </w:rPr>
        <w:t>年从</w:t>
      </w:r>
      <w:r w:rsidR="00891BCE" w:rsidRPr="00006BFE">
        <w:rPr>
          <w:rFonts w:ascii="SimSun" w:hAnsi="SimSun"/>
          <w:sz w:val="21"/>
          <w:szCs w:val="21"/>
          <w:lang w:eastAsia="zh-CN"/>
        </w:rPr>
        <w:t>24,293</w:t>
      </w:r>
      <w:r w:rsidR="00891BCE" w:rsidRPr="00006BFE">
        <w:rPr>
          <w:rFonts w:ascii="SimSun" w:hAnsi="SimSun"/>
          <w:sz w:val="21"/>
          <w:szCs w:val="21"/>
          <w:lang w:eastAsia="zh-CN"/>
        </w:rPr>
        <w:t>项相关交易中收取了</w:t>
      </w:r>
      <w:r w:rsidR="00891BCE" w:rsidRPr="00006BFE">
        <w:rPr>
          <w:rFonts w:ascii="SimSun" w:hAnsi="SimSun"/>
          <w:sz w:val="21"/>
          <w:szCs w:val="21"/>
          <w:lang w:eastAsia="zh-CN"/>
        </w:rPr>
        <w:t>12,443,901</w:t>
      </w:r>
      <w:r w:rsidR="00891BCE" w:rsidRPr="00006BFE">
        <w:rPr>
          <w:rFonts w:ascii="SimSun" w:hAnsi="SimSun"/>
          <w:sz w:val="21"/>
          <w:szCs w:val="21"/>
          <w:lang w:eastAsia="zh-CN"/>
        </w:rPr>
        <w:t>欧元，涉及</w:t>
      </w:r>
      <w:r w:rsidR="00891BCE" w:rsidRPr="00006BFE">
        <w:rPr>
          <w:rFonts w:ascii="SimSun" w:hAnsi="SimSun"/>
          <w:sz w:val="21"/>
          <w:szCs w:val="21"/>
          <w:lang w:eastAsia="zh-CN"/>
        </w:rPr>
        <w:t>1,938</w:t>
      </w:r>
      <w:r w:rsidR="00891BCE" w:rsidRPr="00006BFE">
        <w:rPr>
          <w:rFonts w:ascii="SimSun" w:hAnsi="SimSun"/>
          <w:sz w:val="21"/>
          <w:szCs w:val="21"/>
          <w:lang w:eastAsia="zh-CN"/>
        </w:rPr>
        <w:t>名艺术家，其中</w:t>
      </w:r>
      <w:r w:rsidR="00891BCE" w:rsidRPr="00006BFE">
        <w:rPr>
          <w:rFonts w:ascii="SimSun" w:hAnsi="SimSun"/>
          <w:sz w:val="21"/>
          <w:szCs w:val="21"/>
          <w:lang w:eastAsia="zh-CN"/>
        </w:rPr>
        <w:t>45%</w:t>
      </w:r>
      <w:r w:rsidR="00891BCE" w:rsidRPr="00006BFE">
        <w:rPr>
          <w:rFonts w:ascii="SimSun" w:hAnsi="SimSun"/>
          <w:sz w:val="21"/>
          <w:szCs w:val="21"/>
          <w:lang w:eastAsia="zh-CN"/>
        </w:rPr>
        <w:t>仍在世；</w:t>
      </w:r>
      <w:r w:rsidR="00891BCE" w:rsidRPr="00006BFE">
        <w:rPr>
          <w:rFonts w:ascii="SimSun" w:hAnsi="SimSun"/>
          <w:sz w:val="21"/>
          <w:szCs w:val="21"/>
          <w:lang w:eastAsia="zh-CN"/>
        </w:rPr>
        <w:t>2015</w:t>
      </w:r>
      <w:r w:rsidR="00891BCE" w:rsidRPr="00006BFE">
        <w:rPr>
          <w:rFonts w:ascii="SimSun" w:hAnsi="SimSun"/>
          <w:sz w:val="21"/>
          <w:szCs w:val="21"/>
          <w:lang w:eastAsia="zh-CN"/>
        </w:rPr>
        <w:t>年至</w:t>
      </w:r>
      <w:r w:rsidR="00891BCE" w:rsidRPr="00006BFE">
        <w:rPr>
          <w:rFonts w:ascii="SimSun" w:hAnsi="SimSun"/>
          <w:sz w:val="21"/>
          <w:szCs w:val="21"/>
          <w:lang w:eastAsia="zh-CN"/>
        </w:rPr>
        <w:t>2019</w:t>
      </w:r>
      <w:r w:rsidR="00891BCE" w:rsidRPr="00006BFE">
        <w:rPr>
          <w:rFonts w:ascii="SimSun" w:hAnsi="SimSun"/>
          <w:sz w:val="21"/>
          <w:szCs w:val="21"/>
          <w:lang w:eastAsia="zh-CN"/>
        </w:rPr>
        <w:t>年，</w:t>
      </w:r>
      <w:r w:rsidR="00891BCE" w:rsidRPr="00006BFE">
        <w:rPr>
          <w:rFonts w:ascii="SimSun" w:hAnsi="SimSun"/>
          <w:sz w:val="21"/>
          <w:szCs w:val="21"/>
          <w:lang w:eastAsia="zh-CN"/>
        </w:rPr>
        <w:t>37,456,560</w:t>
      </w:r>
      <w:r w:rsidR="00DE2BCA" w:rsidRPr="00006BFE">
        <w:rPr>
          <w:rFonts w:ascii="SimSun" w:hAnsi="SimSun"/>
          <w:sz w:val="21"/>
          <w:szCs w:val="21"/>
          <w:lang w:eastAsia="zh-CN"/>
        </w:rPr>
        <w:t>欧元被分配给法国收</w:t>
      </w:r>
      <w:r w:rsidR="00DE2BCA" w:rsidRPr="00006BFE">
        <w:rPr>
          <w:rFonts w:ascii="SimSun" w:hAnsi="SimSun" w:hint="eastAsia"/>
          <w:sz w:val="21"/>
          <w:szCs w:val="21"/>
          <w:lang w:eastAsia="zh-CN"/>
        </w:rPr>
        <w:t>费</w:t>
      </w:r>
      <w:r w:rsidR="00891BCE" w:rsidRPr="00006BFE">
        <w:rPr>
          <w:rFonts w:ascii="SimSun" w:hAnsi="SimSun"/>
          <w:sz w:val="21"/>
          <w:szCs w:val="21"/>
          <w:lang w:eastAsia="zh-CN"/>
        </w:rPr>
        <w:t>协会代表的</w:t>
      </w:r>
      <w:r w:rsidR="00891BCE" w:rsidRPr="00006BFE">
        <w:rPr>
          <w:rFonts w:ascii="SimSun" w:hAnsi="SimSun"/>
          <w:sz w:val="21"/>
          <w:szCs w:val="21"/>
          <w:lang w:eastAsia="zh-CN"/>
        </w:rPr>
        <w:t>2,355</w:t>
      </w:r>
      <w:r w:rsidR="00891BCE" w:rsidRPr="00006BFE">
        <w:rPr>
          <w:rFonts w:ascii="SimSun" w:hAnsi="SimSun"/>
          <w:sz w:val="21"/>
          <w:szCs w:val="21"/>
          <w:lang w:eastAsia="zh-CN"/>
        </w:rPr>
        <w:t>名艺术家，涉及</w:t>
      </w:r>
      <w:r w:rsidR="00891BCE" w:rsidRPr="00006BFE">
        <w:rPr>
          <w:rFonts w:ascii="SimSun" w:hAnsi="SimSun"/>
          <w:sz w:val="21"/>
          <w:szCs w:val="21"/>
          <w:lang w:eastAsia="zh-CN"/>
        </w:rPr>
        <w:t>72,098</w:t>
      </w:r>
      <w:r w:rsidR="00DE2BCA" w:rsidRPr="00006BFE">
        <w:rPr>
          <w:rFonts w:ascii="SimSun" w:hAnsi="SimSun"/>
          <w:sz w:val="21"/>
          <w:szCs w:val="21"/>
          <w:lang w:eastAsia="zh-CN"/>
        </w:rPr>
        <w:t>项转售。</w:t>
      </w:r>
      <w:r w:rsidR="00DE2BCA" w:rsidRPr="00006BFE">
        <w:rPr>
          <w:rFonts w:ascii="SimSun" w:hAnsi="SimSun"/>
          <w:sz w:val="21"/>
          <w:szCs w:val="21"/>
          <w:vertAlign w:val="superscript"/>
          <w:lang w:val="fr-CH"/>
        </w:rPr>
        <w:footnoteReference w:id="29"/>
      </w:r>
      <w:r w:rsidR="00DE2BCA" w:rsidRPr="00006BFE">
        <w:rPr>
          <w:rFonts w:ascii="SimSun" w:hAnsi="SimSun"/>
          <w:sz w:val="21"/>
          <w:szCs w:val="21"/>
          <w:lang w:eastAsia="zh-CN"/>
        </w:rPr>
        <w:t>在</w:t>
      </w:r>
      <w:r w:rsidR="00DE2BCA" w:rsidRPr="00006BFE">
        <w:rPr>
          <w:rFonts w:ascii="SimSun" w:hAnsi="SimSun" w:hint="eastAsia"/>
          <w:sz w:val="21"/>
          <w:szCs w:val="21"/>
          <w:lang w:eastAsia="zh-CN"/>
        </w:rPr>
        <w:t>联合王国</w:t>
      </w:r>
      <w:r w:rsidR="00891BCE" w:rsidRPr="00006BFE">
        <w:rPr>
          <w:rFonts w:ascii="SimSun" w:hAnsi="SimSun"/>
          <w:sz w:val="21"/>
          <w:szCs w:val="21"/>
          <w:lang w:eastAsia="zh-CN"/>
        </w:rPr>
        <w:t>，</w:t>
      </w:r>
      <w:r w:rsidR="00891BCE" w:rsidRPr="00006BFE">
        <w:rPr>
          <w:rFonts w:ascii="SimSun" w:hAnsi="SimSun"/>
          <w:sz w:val="21"/>
          <w:szCs w:val="21"/>
          <w:lang w:eastAsia="zh-CN"/>
        </w:rPr>
        <w:t>2013</w:t>
      </w:r>
      <w:r w:rsidR="00891BCE" w:rsidRPr="00006BFE">
        <w:rPr>
          <w:rFonts w:ascii="SimSun" w:hAnsi="SimSun"/>
          <w:sz w:val="21"/>
          <w:szCs w:val="21"/>
          <w:lang w:eastAsia="zh-CN"/>
        </w:rPr>
        <w:t>年向</w:t>
      </w:r>
      <w:r w:rsidR="00891BCE" w:rsidRPr="00006BFE">
        <w:rPr>
          <w:rFonts w:ascii="SimSun" w:hAnsi="SimSun"/>
          <w:sz w:val="21"/>
          <w:szCs w:val="21"/>
          <w:lang w:eastAsia="zh-CN"/>
        </w:rPr>
        <w:t>1</w:t>
      </w:r>
      <w:r w:rsidR="00DE2BCA" w:rsidRPr="00006BFE">
        <w:rPr>
          <w:rFonts w:ascii="SimSun" w:hAnsi="SimSun"/>
          <w:sz w:val="21"/>
          <w:szCs w:val="21"/>
          <w:lang w:eastAsia="zh-CN"/>
        </w:rPr>
        <w:t>,</w:t>
      </w:r>
      <w:r w:rsidR="00891BCE" w:rsidRPr="00006BFE">
        <w:rPr>
          <w:rFonts w:ascii="SimSun" w:hAnsi="SimSun"/>
          <w:sz w:val="21"/>
          <w:szCs w:val="21"/>
          <w:lang w:eastAsia="zh-CN"/>
        </w:rPr>
        <w:t>400</w:t>
      </w:r>
      <w:r w:rsidR="00891BCE" w:rsidRPr="00006BFE">
        <w:rPr>
          <w:rFonts w:ascii="SimSun" w:hAnsi="SimSun"/>
          <w:sz w:val="21"/>
          <w:szCs w:val="21"/>
          <w:lang w:eastAsia="zh-CN"/>
        </w:rPr>
        <w:t>多名艺术家和艺术家的</w:t>
      </w:r>
      <w:r w:rsidR="00DE2BCA" w:rsidRPr="00006BFE">
        <w:rPr>
          <w:rFonts w:ascii="SimSun" w:hAnsi="SimSun" w:hint="eastAsia"/>
          <w:sz w:val="21"/>
          <w:szCs w:val="21"/>
          <w:lang w:eastAsia="zh-CN"/>
        </w:rPr>
        <w:t>继承人</w:t>
      </w:r>
      <w:r w:rsidR="00891BCE" w:rsidRPr="00006BFE">
        <w:rPr>
          <w:rFonts w:ascii="SimSun" w:hAnsi="SimSun"/>
          <w:sz w:val="21"/>
          <w:szCs w:val="21"/>
          <w:lang w:eastAsia="zh-CN"/>
        </w:rPr>
        <w:t>分配了</w:t>
      </w:r>
      <w:r w:rsidR="00891BCE" w:rsidRPr="00006BFE">
        <w:rPr>
          <w:rFonts w:ascii="SimSun" w:hAnsi="SimSun"/>
          <w:sz w:val="21"/>
          <w:szCs w:val="21"/>
          <w:lang w:eastAsia="zh-CN"/>
        </w:rPr>
        <w:t>840</w:t>
      </w:r>
      <w:r w:rsidR="00891BCE" w:rsidRPr="00006BFE">
        <w:rPr>
          <w:rFonts w:ascii="SimSun" w:hAnsi="SimSun"/>
          <w:sz w:val="21"/>
          <w:szCs w:val="21"/>
          <w:lang w:eastAsia="zh-CN"/>
        </w:rPr>
        <w:t>万英镑：</w:t>
      </w:r>
      <w:r w:rsidR="00891BCE" w:rsidRPr="00006BFE">
        <w:rPr>
          <w:rFonts w:ascii="SimSun" w:hAnsi="SimSun"/>
          <w:sz w:val="21"/>
          <w:szCs w:val="21"/>
          <w:vertAlign w:val="superscript"/>
          <w:lang w:val="fr-CH"/>
        </w:rPr>
        <w:footnoteReference w:id="30"/>
      </w:r>
      <w:r w:rsidR="00891BCE" w:rsidRPr="00006BFE">
        <w:rPr>
          <w:rFonts w:ascii="SimSun" w:hAnsi="SimSun"/>
          <w:sz w:val="21"/>
          <w:szCs w:val="21"/>
          <w:lang w:eastAsia="zh-CN"/>
        </w:rPr>
        <w:t>这是该国全面实施欧共体指令的第二年，比前一年（</w:t>
      </w:r>
      <w:r w:rsidR="00891BCE" w:rsidRPr="00006BFE">
        <w:rPr>
          <w:rFonts w:ascii="SimSun" w:hAnsi="SimSun"/>
          <w:sz w:val="21"/>
          <w:szCs w:val="21"/>
          <w:lang w:eastAsia="zh-CN"/>
        </w:rPr>
        <w:t>470</w:t>
      </w:r>
      <w:r w:rsidR="00891BCE" w:rsidRPr="00006BFE">
        <w:rPr>
          <w:rFonts w:ascii="SimSun" w:hAnsi="SimSun"/>
          <w:sz w:val="21"/>
          <w:szCs w:val="21"/>
          <w:lang w:eastAsia="zh-CN"/>
        </w:rPr>
        <w:t>万英镑）几乎翻了一番，</w:t>
      </w:r>
      <w:r w:rsidR="00891BCE" w:rsidRPr="00006BFE">
        <w:rPr>
          <w:rFonts w:ascii="SimSun" w:hAnsi="SimSun"/>
          <w:sz w:val="21"/>
          <w:szCs w:val="21"/>
          <w:vertAlign w:val="superscript"/>
          <w:lang w:val="fr-CH"/>
        </w:rPr>
        <w:footnoteReference w:id="31"/>
      </w:r>
      <w:r w:rsidR="00891BCE" w:rsidRPr="00006BFE">
        <w:rPr>
          <w:rFonts w:ascii="SimSun" w:hAnsi="SimSun"/>
          <w:sz w:val="21"/>
          <w:szCs w:val="21"/>
          <w:lang w:eastAsia="zh-CN"/>
        </w:rPr>
        <w:t>而在</w:t>
      </w:r>
      <w:r w:rsidR="00891BCE" w:rsidRPr="00006BFE">
        <w:rPr>
          <w:rFonts w:ascii="SimSun" w:hAnsi="SimSun"/>
          <w:sz w:val="21"/>
          <w:szCs w:val="21"/>
          <w:lang w:eastAsia="zh-CN"/>
        </w:rPr>
        <w:t>2020</w:t>
      </w:r>
      <w:r w:rsidR="00DE2BCA" w:rsidRPr="00006BFE">
        <w:rPr>
          <w:rFonts w:ascii="SimSun" w:hAnsi="SimSun"/>
          <w:sz w:val="21"/>
          <w:szCs w:val="21"/>
          <w:lang w:eastAsia="zh-CN"/>
        </w:rPr>
        <w:t>年，据</w:t>
      </w:r>
      <w:r w:rsidR="00DE2BCA" w:rsidRPr="00006BFE">
        <w:rPr>
          <w:rFonts w:ascii="SimSun" w:hAnsi="SimSun" w:hint="eastAsia"/>
          <w:sz w:val="21"/>
          <w:szCs w:val="21"/>
          <w:lang w:eastAsia="zh-CN"/>
        </w:rPr>
        <w:t>报告</w:t>
      </w:r>
      <w:r w:rsidR="00891BCE" w:rsidRPr="00006BFE">
        <w:rPr>
          <w:rFonts w:ascii="SimSun" w:hAnsi="SimSun"/>
          <w:sz w:val="21"/>
          <w:szCs w:val="21"/>
          <w:lang w:eastAsia="zh-CN"/>
        </w:rPr>
        <w:t>自</w:t>
      </w:r>
      <w:r w:rsidR="00891BCE" w:rsidRPr="00006BFE">
        <w:rPr>
          <w:rFonts w:ascii="SimSun" w:hAnsi="SimSun"/>
          <w:sz w:val="21"/>
          <w:szCs w:val="21"/>
          <w:lang w:eastAsia="zh-CN"/>
        </w:rPr>
        <w:t>2006</w:t>
      </w:r>
      <w:r w:rsidR="00891BCE" w:rsidRPr="00006BFE">
        <w:rPr>
          <w:rFonts w:ascii="SimSun" w:hAnsi="SimSun"/>
          <w:sz w:val="21"/>
          <w:szCs w:val="21"/>
          <w:lang w:eastAsia="zh-CN"/>
        </w:rPr>
        <w:t>年以来已经分配了超过</w:t>
      </w:r>
      <w:r w:rsidR="00891BCE" w:rsidRPr="00006BFE">
        <w:rPr>
          <w:rFonts w:ascii="SimSun" w:hAnsi="SimSun"/>
          <w:sz w:val="21"/>
          <w:szCs w:val="21"/>
          <w:lang w:eastAsia="zh-CN"/>
        </w:rPr>
        <w:t>8</w:t>
      </w:r>
      <w:r w:rsidR="00DE2BCA" w:rsidRPr="00006BFE">
        <w:rPr>
          <w:rFonts w:ascii="SimSun" w:hAnsi="SimSun"/>
          <w:sz w:val="21"/>
          <w:szCs w:val="21"/>
          <w:lang w:eastAsia="zh-CN"/>
        </w:rPr>
        <w:t>,</w:t>
      </w:r>
      <w:r w:rsidR="00891BCE" w:rsidRPr="00006BFE">
        <w:rPr>
          <w:rFonts w:ascii="SimSun" w:hAnsi="SimSun"/>
          <w:sz w:val="21"/>
          <w:szCs w:val="21"/>
          <w:lang w:eastAsia="zh-CN"/>
        </w:rPr>
        <w:t>000</w:t>
      </w:r>
      <w:r w:rsidR="00891BCE" w:rsidRPr="00006BFE">
        <w:rPr>
          <w:rFonts w:ascii="SimSun" w:hAnsi="SimSun"/>
          <w:sz w:val="21"/>
          <w:szCs w:val="21"/>
          <w:lang w:eastAsia="zh-CN"/>
        </w:rPr>
        <w:t>万英镑。意大利是另一个最近才全面引入</w:t>
      </w:r>
      <w:r w:rsidR="00891BCE" w:rsidRPr="00006BFE">
        <w:rPr>
          <w:rFonts w:ascii="SimSun" w:hAnsi="SimSun"/>
          <w:sz w:val="21"/>
          <w:szCs w:val="21"/>
          <w:lang w:eastAsia="zh-CN"/>
        </w:rPr>
        <w:t>ARR</w:t>
      </w:r>
      <w:r w:rsidR="00891BCE" w:rsidRPr="00006BFE">
        <w:rPr>
          <w:rFonts w:ascii="SimSun" w:hAnsi="SimSun"/>
          <w:sz w:val="21"/>
          <w:szCs w:val="21"/>
          <w:lang w:eastAsia="zh-CN"/>
        </w:rPr>
        <w:t>的国家，</w:t>
      </w:r>
      <w:r w:rsidR="00891BCE" w:rsidRPr="00006BFE">
        <w:rPr>
          <w:rFonts w:ascii="SimSun" w:hAnsi="SimSun"/>
          <w:sz w:val="21"/>
          <w:szCs w:val="21"/>
          <w:lang w:eastAsia="zh-CN"/>
        </w:rPr>
        <w:t>2013</w:t>
      </w:r>
      <w:r w:rsidR="00DE2BCA" w:rsidRPr="00006BFE">
        <w:rPr>
          <w:rFonts w:ascii="SimSun" w:hAnsi="SimSun"/>
          <w:sz w:val="21"/>
          <w:szCs w:val="21"/>
          <w:lang w:eastAsia="zh-CN"/>
        </w:rPr>
        <w:t>年报告的总收</w:t>
      </w:r>
      <w:r w:rsidR="00DE2BCA" w:rsidRPr="00006BFE">
        <w:rPr>
          <w:rFonts w:ascii="SimSun" w:hAnsi="SimSun" w:hint="eastAsia"/>
          <w:sz w:val="21"/>
          <w:szCs w:val="21"/>
          <w:lang w:eastAsia="zh-CN"/>
        </w:rPr>
        <w:t>费额</w:t>
      </w:r>
      <w:r w:rsidR="00891BCE" w:rsidRPr="00006BFE">
        <w:rPr>
          <w:rFonts w:ascii="SimSun" w:hAnsi="SimSun"/>
          <w:sz w:val="21"/>
          <w:szCs w:val="21"/>
          <w:lang w:eastAsia="zh-CN"/>
        </w:rPr>
        <w:t>为</w:t>
      </w:r>
      <w:r w:rsidR="00891BCE" w:rsidRPr="00006BFE">
        <w:rPr>
          <w:rFonts w:ascii="SimSun" w:hAnsi="SimSun"/>
          <w:sz w:val="21"/>
          <w:szCs w:val="21"/>
          <w:lang w:eastAsia="zh-CN"/>
        </w:rPr>
        <w:t>6,088,771</w:t>
      </w:r>
      <w:r w:rsidR="00891BCE" w:rsidRPr="00006BFE">
        <w:rPr>
          <w:rFonts w:ascii="SimSun" w:hAnsi="SimSun"/>
          <w:sz w:val="21"/>
          <w:szCs w:val="21"/>
          <w:lang w:eastAsia="zh-CN"/>
        </w:rPr>
        <w:t>欧元，占</w:t>
      </w:r>
      <w:r w:rsidR="0078314D">
        <w:rPr>
          <w:rFonts w:ascii="SimSun" w:hAnsi="SimSun" w:hint="eastAsia"/>
          <w:sz w:val="21"/>
          <w:szCs w:val="21"/>
          <w:lang w:eastAsia="zh-CN"/>
        </w:rPr>
        <w:t>立体</w:t>
      </w:r>
      <w:r w:rsidR="00DE2BCA" w:rsidRPr="00006BFE">
        <w:rPr>
          <w:rFonts w:ascii="SimSun" w:hAnsi="SimSun" w:hint="eastAsia"/>
          <w:sz w:val="21"/>
          <w:szCs w:val="21"/>
          <w:lang w:eastAsia="zh-CN"/>
        </w:rPr>
        <w:t>造型</w:t>
      </w:r>
      <w:r w:rsidR="00891BCE" w:rsidRPr="00006BFE">
        <w:rPr>
          <w:rFonts w:ascii="SimSun" w:hAnsi="SimSun"/>
          <w:sz w:val="21"/>
          <w:szCs w:val="21"/>
          <w:lang w:eastAsia="zh-CN"/>
        </w:rPr>
        <w:t>、</w:t>
      </w:r>
      <w:r w:rsidR="0078314D">
        <w:rPr>
          <w:rFonts w:ascii="SimSun" w:hAnsi="SimSun" w:hint="eastAsia"/>
          <w:sz w:val="21"/>
          <w:szCs w:val="21"/>
          <w:lang w:eastAsia="zh-CN"/>
        </w:rPr>
        <w:t>平面造型</w:t>
      </w:r>
      <w:r w:rsidR="00891BCE" w:rsidRPr="00006BFE">
        <w:rPr>
          <w:rFonts w:ascii="SimSun" w:hAnsi="SimSun"/>
          <w:sz w:val="21"/>
          <w:szCs w:val="21"/>
          <w:lang w:eastAsia="zh-CN"/>
        </w:rPr>
        <w:t>和摄影作品总收入的绝大部分。</w:t>
      </w:r>
      <w:r w:rsidR="00891BCE" w:rsidRPr="00006BFE">
        <w:rPr>
          <w:rFonts w:ascii="SimSun" w:hAnsi="SimSun"/>
          <w:sz w:val="21"/>
          <w:szCs w:val="21"/>
          <w:vertAlign w:val="superscript"/>
          <w:lang w:val="fr-CH"/>
        </w:rPr>
        <w:footnoteReference w:id="32"/>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在某些情况下，</w:t>
      </w:r>
      <w:r w:rsidRPr="00006BFE">
        <w:rPr>
          <w:rFonts w:ascii="SimSun" w:hAnsi="SimSun"/>
          <w:sz w:val="21"/>
          <w:szCs w:val="21"/>
          <w:lang w:eastAsia="zh-CN"/>
        </w:rPr>
        <w:t>ARR</w:t>
      </w:r>
      <w:r w:rsidR="00DE2BCA" w:rsidRPr="00006BFE">
        <w:rPr>
          <w:rFonts w:ascii="SimSun" w:hAnsi="SimSun"/>
          <w:sz w:val="21"/>
          <w:szCs w:val="21"/>
          <w:lang w:eastAsia="zh-CN"/>
        </w:rPr>
        <w:t>只是在最近才建立的，如澳大利亚，要估</w:t>
      </w:r>
      <w:r w:rsidR="00DE2BCA" w:rsidRPr="00006BFE">
        <w:rPr>
          <w:rFonts w:ascii="SimSun" w:hAnsi="SimSun" w:hint="eastAsia"/>
          <w:sz w:val="21"/>
          <w:szCs w:val="21"/>
          <w:lang w:eastAsia="zh-CN"/>
        </w:rPr>
        <w:t>算</w:t>
      </w:r>
      <w:r w:rsidRPr="00006BFE">
        <w:rPr>
          <w:rFonts w:ascii="SimSun" w:hAnsi="SimSun"/>
          <w:sz w:val="21"/>
          <w:szCs w:val="21"/>
          <w:lang w:eastAsia="zh-CN"/>
        </w:rPr>
        <w:t>该</w:t>
      </w:r>
      <w:r w:rsidR="00DE2BCA" w:rsidRPr="00006BFE">
        <w:rPr>
          <w:rFonts w:ascii="SimSun" w:hAnsi="SimSun" w:hint="eastAsia"/>
          <w:sz w:val="21"/>
          <w:szCs w:val="21"/>
          <w:lang w:eastAsia="zh-CN"/>
        </w:rPr>
        <w:t>制度</w:t>
      </w:r>
      <w:r w:rsidRPr="00006BFE">
        <w:rPr>
          <w:rFonts w:ascii="SimSun" w:hAnsi="SimSun"/>
          <w:sz w:val="21"/>
          <w:szCs w:val="21"/>
          <w:lang w:eastAsia="zh-CN"/>
        </w:rPr>
        <w:t>对艺术家的真正好处还为时过早。</w:t>
      </w:r>
      <w:r w:rsidRPr="00006BFE">
        <w:rPr>
          <w:rFonts w:ascii="SimSun" w:hAnsi="SimSun"/>
          <w:sz w:val="21"/>
          <w:szCs w:val="21"/>
          <w:vertAlign w:val="superscript"/>
          <w:lang w:val="fr-CH"/>
        </w:rPr>
        <w:footnoteReference w:id="33"/>
      </w:r>
      <w:r w:rsidRPr="00006BFE">
        <w:rPr>
          <w:rFonts w:ascii="SimSun" w:hAnsi="SimSun"/>
          <w:sz w:val="21"/>
          <w:szCs w:val="21"/>
          <w:lang w:eastAsia="zh-CN"/>
        </w:rPr>
        <w:t>虽然像法国的情况一样，</w:t>
      </w:r>
      <w:r w:rsidR="00DE2BCA" w:rsidRPr="00006BFE">
        <w:rPr>
          <w:rFonts w:ascii="SimSun" w:hAnsi="SimSun" w:hint="eastAsia"/>
          <w:sz w:val="21"/>
          <w:szCs w:val="21"/>
          <w:lang w:eastAsia="zh-CN"/>
        </w:rPr>
        <w:t>版权使用费</w:t>
      </w:r>
      <w:r w:rsidRPr="00006BFE">
        <w:rPr>
          <w:rFonts w:ascii="SimSun" w:hAnsi="SimSun"/>
          <w:sz w:val="21"/>
          <w:szCs w:val="21"/>
          <w:lang w:eastAsia="zh-CN"/>
        </w:rPr>
        <w:t>的较大份额被分配给已故艺术家的后代，但大量在世的艺术家也受益于</w:t>
      </w:r>
      <w:r w:rsidRPr="00006BFE">
        <w:rPr>
          <w:rFonts w:ascii="SimSun" w:hAnsi="SimSun"/>
          <w:sz w:val="21"/>
          <w:szCs w:val="21"/>
          <w:lang w:eastAsia="zh-CN"/>
        </w:rPr>
        <w:t>ARR</w:t>
      </w:r>
      <w:r w:rsidRPr="00006BFE">
        <w:rPr>
          <w:rFonts w:ascii="SimSun" w:hAnsi="SimSun"/>
          <w:sz w:val="21"/>
          <w:szCs w:val="21"/>
          <w:lang w:eastAsia="zh-CN"/>
        </w:rPr>
        <w:t>的分配，即使只是</w:t>
      </w:r>
      <w:r w:rsidR="00B50B6F">
        <w:rPr>
          <w:rFonts w:ascii="SimSun" w:hAnsi="SimSun" w:hint="eastAsia"/>
          <w:sz w:val="21"/>
          <w:szCs w:val="21"/>
          <w:lang w:eastAsia="zh-CN"/>
        </w:rPr>
        <w:t>在</w:t>
      </w:r>
      <w:r w:rsidR="00DE2BCA" w:rsidRPr="00006BFE">
        <w:rPr>
          <w:rFonts w:ascii="SimSun" w:hAnsi="SimSun"/>
          <w:sz w:val="21"/>
          <w:szCs w:val="21"/>
          <w:lang w:eastAsia="zh-CN"/>
        </w:rPr>
        <w:t>很</w:t>
      </w:r>
      <w:r w:rsidR="001E6048" w:rsidRPr="00006BFE">
        <w:rPr>
          <w:rFonts w:ascii="SimSun" w:hAnsi="SimSun" w:hint="eastAsia"/>
          <w:sz w:val="21"/>
          <w:szCs w:val="21"/>
          <w:lang w:eastAsia="zh-CN"/>
        </w:rPr>
        <w:t>小</w:t>
      </w:r>
      <w:r w:rsidRPr="00006BFE">
        <w:rPr>
          <w:rFonts w:ascii="SimSun" w:hAnsi="SimSun"/>
          <w:sz w:val="21"/>
          <w:szCs w:val="21"/>
          <w:lang w:eastAsia="zh-CN"/>
        </w:rPr>
        <w:t>的程度</w:t>
      </w:r>
      <w:r w:rsidR="00B50B6F">
        <w:rPr>
          <w:rFonts w:ascii="SimSun" w:hAnsi="SimSun" w:hint="eastAsia"/>
          <w:sz w:val="21"/>
          <w:szCs w:val="21"/>
          <w:lang w:eastAsia="zh-CN"/>
        </w:rPr>
        <w:t>上</w:t>
      </w:r>
      <w:r w:rsidRPr="00006BFE">
        <w:rPr>
          <w:rFonts w:ascii="SimSun" w:hAnsi="SimSun"/>
          <w:sz w:val="21"/>
          <w:szCs w:val="21"/>
          <w:lang w:eastAsia="zh-CN"/>
        </w:rPr>
        <w:t>。在这方面，我们很容易对其中一些个人</w:t>
      </w:r>
      <w:r w:rsidR="00215A00">
        <w:rPr>
          <w:rFonts w:ascii="SimSun" w:hAnsi="SimSun" w:hint="eastAsia"/>
          <w:sz w:val="21"/>
          <w:szCs w:val="21"/>
          <w:lang w:eastAsia="zh-CN"/>
        </w:rPr>
        <w:t>所得</w:t>
      </w:r>
      <w:r w:rsidR="001E6048" w:rsidRPr="00006BFE">
        <w:rPr>
          <w:rFonts w:ascii="SimSun" w:hAnsi="SimSun" w:hint="eastAsia"/>
          <w:sz w:val="21"/>
          <w:szCs w:val="21"/>
          <w:lang w:eastAsia="zh-CN"/>
        </w:rPr>
        <w:t>报酬</w:t>
      </w:r>
      <w:r w:rsidRPr="00006BFE">
        <w:rPr>
          <w:rFonts w:ascii="SimSun" w:hAnsi="SimSun"/>
          <w:sz w:val="21"/>
          <w:szCs w:val="21"/>
          <w:lang w:eastAsia="zh-CN"/>
        </w:rPr>
        <w:t>的数额不屑一顾，</w:t>
      </w:r>
      <w:r w:rsidRPr="00006BFE">
        <w:rPr>
          <w:rFonts w:ascii="SimSun" w:hAnsi="SimSun"/>
          <w:sz w:val="21"/>
          <w:szCs w:val="21"/>
          <w:vertAlign w:val="superscript"/>
          <w:lang w:val="fr-CH"/>
        </w:rPr>
        <w:footnoteReference w:id="34"/>
      </w:r>
      <w:r w:rsidRPr="00006BFE">
        <w:rPr>
          <w:rFonts w:ascii="SimSun" w:hAnsi="SimSun"/>
          <w:sz w:val="21"/>
          <w:szCs w:val="21"/>
          <w:lang w:eastAsia="zh-CN"/>
        </w:rPr>
        <w:t>但需要记住的是，艺术家的总体报酬普遍较低，</w:t>
      </w:r>
      <w:r w:rsidRPr="00006BFE">
        <w:rPr>
          <w:rFonts w:ascii="SimSun" w:hAnsi="SimSun"/>
          <w:sz w:val="21"/>
          <w:szCs w:val="21"/>
          <w:lang w:eastAsia="zh-CN"/>
        </w:rPr>
        <w:t>ARR</w:t>
      </w:r>
      <w:r w:rsidRPr="00006BFE">
        <w:rPr>
          <w:rFonts w:ascii="SimSun" w:hAnsi="SimSun"/>
          <w:sz w:val="21"/>
          <w:szCs w:val="21"/>
          <w:lang w:eastAsia="zh-CN"/>
        </w:rPr>
        <w:t>可以为支付材料、租金等提供有益的补充。这</w:t>
      </w:r>
      <w:r w:rsidR="00DE2BCA" w:rsidRPr="00006BFE">
        <w:rPr>
          <w:rFonts w:ascii="SimSun" w:hAnsi="SimSun" w:hint="eastAsia"/>
          <w:sz w:val="21"/>
          <w:szCs w:val="21"/>
          <w:lang w:eastAsia="zh-CN"/>
        </w:rPr>
        <w:t>对于</w:t>
      </w:r>
      <w:r w:rsidRPr="00006BFE">
        <w:rPr>
          <w:rFonts w:ascii="SimSun" w:hAnsi="SimSun"/>
          <w:sz w:val="21"/>
          <w:szCs w:val="21"/>
          <w:lang w:eastAsia="zh-CN"/>
        </w:rPr>
        <w:t>偏远的</w:t>
      </w:r>
      <w:r w:rsidR="00BF7049">
        <w:rPr>
          <w:rFonts w:ascii="SimSun" w:hAnsi="SimSun" w:hint="eastAsia"/>
          <w:sz w:val="21"/>
          <w:szCs w:val="21"/>
          <w:lang w:eastAsia="zh-CN"/>
        </w:rPr>
        <w:t>土著</w:t>
      </w:r>
      <w:r w:rsidRPr="00006BFE">
        <w:rPr>
          <w:rFonts w:ascii="SimSun" w:hAnsi="SimSun"/>
          <w:sz w:val="21"/>
          <w:szCs w:val="21"/>
          <w:lang w:eastAsia="zh-CN"/>
        </w:rPr>
        <w:t>社区尤其如此，比如在澳大利亚，其他收入来源非常有限。来自艺术家自己的传闻</w:t>
      </w:r>
      <w:r w:rsidR="00DE2BCA" w:rsidRPr="00006BFE">
        <w:rPr>
          <w:rFonts w:ascii="SimSun" w:hAnsi="SimSun" w:hint="eastAsia"/>
          <w:sz w:val="21"/>
          <w:szCs w:val="21"/>
          <w:lang w:eastAsia="zh-CN"/>
        </w:rPr>
        <w:t>证据</w:t>
      </w:r>
      <w:r w:rsidR="001E6048" w:rsidRPr="00006BFE">
        <w:rPr>
          <w:rFonts w:ascii="SimSun" w:hAnsi="SimSun"/>
          <w:sz w:val="21"/>
          <w:szCs w:val="21"/>
          <w:lang w:eastAsia="zh-CN"/>
        </w:rPr>
        <w:t>也表明，</w:t>
      </w:r>
      <w:r w:rsidR="001E6048" w:rsidRPr="00006BFE">
        <w:rPr>
          <w:rFonts w:ascii="SimSun" w:hAnsi="SimSun" w:hint="eastAsia"/>
          <w:sz w:val="21"/>
          <w:szCs w:val="21"/>
          <w:lang w:eastAsia="zh-CN"/>
        </w:rPr>
        <w:t>支付报酬</w:t>
      </w:r>
      <w:r w:rsidR="00DE2BCA" w:rsidRPr="00006BFE">
        <w:rPr>
          <w:rFonts w:ascii="SimSun" w:hAnsi="SimSun" w:hint="eastAsia"/>
          <w:sz w:val="21"/>
          <w:szCs w:val="21"/>
          <w:lang w:eastAsia="zh-CN"/>
        </w:rPr>
        <w:t>这一</w:t>
      </w:r>
      <w:r w:rsidRPr="00006BFE">
        <w:rPr>
          <w:rFonts w:ascii="SimSun" w:hAnsi="SimSun"/>
          <w:sz w:val="21"/>
          <w:szCs w:val="21"/>
          <w:lang w:eastAsia="zh-CN"/>
        </w:rPr>
        <w:t>事实，无论</w:t>
      </w:r>
      <w:r w:rsidR="001E6048" w:rsidRPr="00006BFE">
        <w:rPr>
          <w:rFonts w:ascii="SimSun" w:hAnsi="SimSun" w:hint="eastAsia"/>
          <w:sz w:val="21"/>
          <w:szCs w:val="21"/>
          <w:lang w:eastAsia="zh-CN"/>
        </w:rPr>
        <w:t>数额</w:t>
      </w:r>
      <w:r w:rsidRPr="00006BFE">
        <w:rPr>
          <w:rFonts w:ascii="SimSun" w:hAnsi="SimSun"/>
          <w:sz w:val="21"/>
          <w:szCs w:val="21"/>
          <w:lang w:eastAsia="zh-CN"/>
        </w:rPr>
        <w:t>多么小，都代表了对他们与作品的持续联系的认可，同时也为作品</w:t>
      </w:r>
      <w:r w:rsidR="004A2437" w:rsidRPr="00006BFE">
        <w:rPr>
          <w:rFonts w:ascii="SimSun" w:hAnsi="SimSun" w:hint="eastAsia"/>
          <w:sz w:val="21"/>
          <w:szCs w:val="21"/>
          <w:lang w:eastAsia="zh-CN"/>
        </w:rPr>
        <w:t>流向</w:t>
      </w:r>
      <w:r w:rsidRPr="00006BFE">
        <w:rPr>
          <w:rFonts w:ascii="SimSun" w:hAnsi="SimSun"/>
          <w:sz w:val="21"/>
          <w:szCs w:val="21"/>
          <w:lang w:eastAsia="zh-CN"/>
        </w:rPr>
        <w:t>地和所有权提供了一定的透明度。此外，与行使其他作者权利（如复制和传播）所收到的</w:t>
      </w:r>
      <w:r w:rsidR="001E6048" w:rsidRPr="00006BFE">
        <w:rPr>
          <w:rFonts w:ascii="SimSun" w:hAnsi="SimSun" w:hint="eastAsia"/>
          <w:sz w:val="21"/>
          <w:szCs w:val="21"/>
          <w:lang w:eastAsia="zh-CN"/>
        </w:rPr>
        <w:t>报酬</w:t>
      </w:r>
      <w:r w:rsidRPr="00006BFE">
        <w:rPr>
          <w:rFonts w:ascii="SimSun" w:hAnsi="SimSun"/>
          <w:sz w:val="21"/>
          <w:szCs w:val="21"/>
          <w:lang w:eastAsia="zh-CN"/>
        </w:rPr>
        <w:t>相比，</w:t>
      </w:r>
      <w:r w:rsidRPr="00006BFE">
        <w:rPr>
          <w:rFonts w:ascii="SimSun" w:hAnsi="SimSun"/>
          <w:sz w:val="21"/>
          <w:szCs w:val="21"/>
          <w:lang w:eastAsia="zh-CN"/>
        </w:rPr>
        <w:t>ARR</w:t>
      </w:r>
      <w:r w:rsidR="001E6048" w:rsidRPr="00006BFE">
        <w:rPr>
          <w:rFonts w:ascii="SimSun" w:hAnsi="SimSun" w:hint="eastAsia"/>
          <w:sz w:val="21"/>
          <w:szCs w:val="21"/>
          <w:lang w:eastAsia="zh-CN"/>
        </w:rPr>
        <w:t>报酬</w:t>
      </w:r>
      <w:r w:rsidRPr="00006BFE">
        <w:rPr>
          <w:rFonts w:ascii="SimSun" w:hAnsi="SimSun"/>
          <w:sz w:val="21"/>
          <w:szCs w:val="21"/>
          <w:lang w:eastAsia="zh-CN"/>
        </w:rPr>
        <w:t>的相对重要性也不应被忽视：在上文提到的意大利，</w:t>
      </w:r>
      <w:r w:rsidRPr="00006BFE">
        <w:rPr>
          <w:rFonts w:ascii="SimSun" w:hAnsi="SimSun"/>
          <w:sz w:val="21"/>
          <w:szCs w:val="21"/>
          <w:vertAlign w:val="superscript"/>
          <w:lang w:val="fr-CH"/>
        </w:rPr>
        <w:footnoteReference w:id="35"/>
      </w:r>
      <w:r w:rsidRPr="00006BFE">
        <w:rPr>
          <w:rFonts w:ascii="SimSun" w:hAnsi="SimSun"/>
          <w:sz w:val="21"/>
          <w:szCs w:val="21"/>
          <w:lang w:eastAsia="zh-CN"/>
        </w:rPr>
        <w:t>2013</w:t>
      </w:r>
      <w:r w:rsidRPr="00006BFE">
        <w:rPr>
          <w:rFonts w:ascii="SimSun" w:hAnsi="SimSun"/>
          <w:sz w:val="21"/>
          <w:szCs w:val="21"/>
          <w:lang w:eastAsia="zh-CN"/>
        </w:rPr>
        <w:t>年</w:t>
      </w:r>
      <w:r w:rsidRPr="00006BFE">
        <w:rPr>
          <w:rFonts w:ascii="SimSun" w:hAnsi="SimSun"/>
          <w:sz w:val="21"/>
          <w:szCs w:val="21"/>
          <w:lang w:eastAsia="zh-CN"/>
        </w:rPr>
        <w:t>ARR</w:t>
      </w:r>
      <w:r w:rsidR="004427B6" w:rsidRPr="00006BFE">
        <w:rPr>
          <w:rFonts w:ascii="SimSun" w:hAnsi="SimSun"/>
          <w:sz w:val="21"/>
          <w:szCs w:val="21"/>
          <w:lang w:eastAsia="zh-CN"/>
        </w:rPr>
        <w:t>收入是纸</w:t>
      </w:r>
      <w:r w:rsidR="004427B6" w:rsidRPr="00006BFE">
        <w:rPr>
          <w:rFonts w:ascii="SimSun" w:hAnsi="SimSun" w:hint="eastAsia"/>
          <w:sz w:val="21"/>
          <w:szCs w:val="21"/>
          <w:lang w:eastAsia="zh-CN"/>
        </w:rPr>
        <w:t>介</w:t>
      </w:r>
      <w:r w:rsidRPr="00006BFE">
        <w:rPr>
          <w:rFonts w:ascii="SimSun" w:hAnsi="SimSun"/>
          <w:sz w:val="21"/>
          <w:szCs w:val="21"/>
          <w:lang w:eastAsia="zh-CN"/>
        </w:rPr>
        <w:t>复制权收入的</w:t>
      </w:r>
      <w:r w:rsidR="00E24801" w:rsidRPr="00006BFE">
        <w:rPr>
          <w:rFonts w:ascii="SimSun" w:hAnsi="SimSun" w:hint="eastAsia"/>
          <w:sz w:val="21"/>
          <w:szCs w:val="21"/>
          <w:lang w:eastAsia="zh-CN"/>
        </w:rPr>
        <w:t>十</w:t>
      </w:r>
      <w:r w:rsidRPr="00006BFE">
        <w:rPr>
          <w:rFonts w:ascii="SimSun" w:hAnsi="SimSun"/>
          <w:sz w:val="21"/>
          <w:szCs w:val="21"/>
          <w:lang w:eastAsia="zh-CN"/>
        </w:rPr>
        <w:t>倍，</w:t>
      </w:r>
      <w:r w:rsidRPr="00006BFE">
        <w:rPr>
          <w:rFonts w:ascii="SimSun" w:hAnsi="SimSun"/>
          <w:sz w:val="21"/>
          <w:szCs w:val="21"/>
          <w:vertAlign w:val="superscript"/>
          <w:lang w:val="fr-CH"/>
        </w:rPr>
        <w:footnoteReference w:id="36"/>
      </w:r>
      <w:r w:rsidRPr="00006BFE">
        <w:rPr>
          <w:rFonts w:ascii="SimSun" w:hAnsi="SimSun"/>
          <w:sz w:val="21"/>
          <w:szCs w:val="21"/>
          <w:lang w:eastAsia="zh-CN"/>
        </w:rPr>
        <w:t>而在</w:t>
      </w:r>
      <w:r w:rsidR="001E6048" w:rsidRPr="00006BFE">
        <w:rPr>
          <w:rFonts w:ascii="SimSun" w:hAnsi="SimSun" w:hint="eastAsia"/>
          <w:sz w:val="21"/>
          <w:szCs w:val="21"/>
          <w:lang w:eastAsia="zh-CN"/>
        </w:rPr>
        <w:t>联合王国</w:t>
      </w:r>
      <w:r w:rsidRPr="00006BFE">
        <w:rPr>
          <w:rFonts w:ascii="SimSun" w:hAnsi="SimSun"/>
          <w:sz w:val="21"/>
          <w:szCs w:val="21"/>
          <w:lang w:eastAsia="zh-CN"/>
        </w:rPr>
        <w:t>，</w:t>
      </w:r>
      <w:r w:rsidRPr="00006BFE">
        <w:rPr>
          <w:rFonts w:ascii="SimSun" w:hAnsi="SimSun"/>
          <w:sz w:val="21"/>
          <w:szCs w:val="21"/>
          <w:lang w:eastAsia="zh-CN"/>
        </w:rPr>
        <w:t>2013</w:t>
      </w:r>
      <w:r w:rsidRPr="00006BFE">
        <w:rPr>
          <w:rFonts w:ascii="SimSun" w:hAnsi="SimSun"/>
          <w:sz w:val="21"/>
          <w:szCs w:val="21"/>
          <w:lang w:eastAsia="zh-CN"/>
        </w:rPr>
        <w:t>年收取的</w:t>
      </w:r>
      <w:r w:rsidRPr="00006BFE">
        <w:rPr>
          <w:rFonts w:ascii="SimSun" w:hAnsi="SimSun"/>
          <w:sz w:val="21"/>
          <w:szCs w:val="21"/>
          <w:lang w:eastAsia="zh-CN"/>
        </w:rPr>
        <w:t>ARR</w:t>
      </w:r>
      <w:r w:rsidRPr="00006BFE">
        <w:rPr>
          <w:rFonts w:ascii="SimSun" w:hAnsi="SimSun"/>
          <w:sz w:val="21"/>
          <w:szCs w:val="21"/>
          <w:lang w:eastAsia="zh-CN"/>
        </w:rPr>
        <w:t>金额大大超过了其他用途的金额。</w:t>
      </w:r>
      <w:r w:rsidRPr="00006BFE">
        <w:rPr>
          <w:rFonts w:ascii="SimSun" w:hAnsi="SimSun"/>
          <w:sz w:val="21"/>
          <w:szCs w:val="21"/>
          <w:vertAlign w:val="superscript"/>
          <w:lang w:val="fr-CH"/>
        </w:rPr>
        <w:footnoteReference w:id="37"/>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sz w:val="21"/>
          <w:szCs w:val="21"/>
          <w:lang w:eastAsia="zh-CN"/>
        </w:rPr>
      </w:pPr>
      <w:r w:rsidRPr="00006BFE">
        <w:rPr>
          <w:rFonts w:ascii="SimSun" w:hAnsi="SimSun"/>
          <w:sz w:val="21"/>
          <w:szCs w:val="21"/>
          <w:lang w:eastAsia="zh-CN"/>
        </w:rPr>
        <w:t>最后，对收取和分配</w:t>
      </w:r>
      <w:r w:rsidR="001E6048" w:rsidRPr="00006BFE">
        <w:rPr>
          <w:rFonts w:ascii="SimSun" w:hAnsi="SimSun" w:hint="eastAsia"/>
          <w:sz w:val="21"/>
          <w:szCs w:val="21"/>
          <w:lang w:eastAsia="zh-CN"/>
        </w:rPr>
        <w:t>版权</w:t>
      </w:r>
      <w:r w:rsidRPr="00006BFE">
        <w:rPr>
          <w:rFonts w:ascii="SimSun" w:hAnsi="SimSun"/>
          <w:sz w:val="21"/>
          <w:szCs w:val="21"/>
          <w:lang w:eastAsia="zh-CN"/>
        </w:rPr>
        <w:t>使用费的行政费用和负担的反对意见可以通过集体管理来解决，这样可以降低这些费用并提供相对快速的程序。在这方面，在法国、德国等拥有长期</w:t>
      </w:r>
      <w:r w:rsidRPr="00006BFE">
        <w:rPr>
          <w:rFonts w:ascii="SimSun" w:hAnsi="SimSun"/>
          <w:sz w:val="21"/>
          <w:szCs w:val="21"/>
          <w:lang w:eastAsia="zh-CN"/>
        </w:rPr>
        <w:t>ARR</w:t>
      </w:r>
      <w:r w:rsidRPr="00006BFE">
        <w:rPr>
          <w:rFonts w:ascii="SimSun" w:hAnsi="SimSun"/>
          <w:sz w:val="21"/>
          <w:szCs w:val="21"/>
          <w:lang w:eastAsia="zh-CN"/>
        </w:rPr>
        <w:t>制度的国家</w:t>
      </w:r>
      <w:r w:rsidR="001E6048" w:rsidRPr="00006BFE">
        <w:rPr>
          <w:rFonts w:ascii="SimSun" w:hAnsi="SimSun" w:hint="eastAsia"/>
          <w:sz w:val="21"/>
          <w:szCs w:val="21"/>
          <w:lang w:eastAsia="zh-CN"/>
        </w:rPr>
        <w:t>以及</w:t>
      </w:r>
      <w:r w:rsidR="001E6048" w:rsidRPr="00006BFE">
        <w:rPr>
          <w:rFonts w:ascii="SimSun" w:hAnsi="SimSun"/>
          <w:sz w:val="21"/>
          <w:szCs w:val="21"/>
          <w:lang w:eastAsia="zh-CN"/>
        </w:rPr>
        <w:t>现在</w:t>
      </w:r>
      <w:r w:rsidR="001E6048" w:rsidRPr="00006BFE">
        <w:rPr>
          <w:rFonts w:ascii="SimSun" w:hAnsi="SimSun" w:hint="eastAsia"/>
          <w:sz w:val="21"/>
          <w:szCs w:val="21"/>
          <w:lang w:eastAsia="zh-CN"/>
        </w:rPr>
        <w:t>的联合王国</w:t>
      </w:r>
      <w:r w:rsidRPr="00006BFE">
        <w:rPr>
          <w:rFonts w:ascii="SimSun" w:hAnsi="SimSun"/>
          <w:sz w:val="21"/>
          <w:szCs w:val="21"/>
          <w:lang w:eastAsia="zh-CN"/>
        </w:rPr>
        <w:t>，有大量的专业知识和经验可以借鉴。画廊、拍卖行和其他中介机构的</w:t>
      </w:r>
      <w:r w:rsidR="00A10379" w:rsidRPr="00006BFE">
        <w:rPr>
          <w:rFonts w:ascii="SimSun" w:hAnsi="SimSun" w:hint="eastAsia"/>
          <w:sz w:val="21"/>
          <w:szCs w:val="21"/>
          <w:lang w:eastAsia="zh-CN"/>
        </w:rPr>
        <w:t>行政</w:t>
      </w:r>
      <w:r w:rsidRPr="00006BFE">
        <w:rPr>
          <w:rFonts w:ascii="SimSun" w:hAnsi="SimSun"/>
          <w:sz w:val="21"/>
          <w:szCs w:val="21"/>
          <w:lang w:eastAsia="zh-CN"/>
        </w:rPr>
        <w:t>管理成本也可以降低，</w:t>
      </w:r>
      <w:r w:rsidRPr="00006BFE">
        <w:rPr>
          <w:rFonts w:ascii="SimSun" w:hAnsi="SimSun"/>
          <w:sz w:val="21"/>
          <w:szCs w:val="21"/>
          <w:vertAlign w:val="superscript"/>
          <w:lang w:val="fr-CH"/>
        </w:rPr>
        <w:footnoteReference w:id="38"/>
      </w:r>
      <w:r w:rsidRPr="00006BFE">
        <w:rPr>
          <w:rFonts w:ascii="SimSun" w:hAnsi="SimSun"/>
          <w:sz w:val="21"/>
          <w:szCs w:val="21"/>
          <w:lang w:eastAsia="zh-CN"/>
        </w:rPr>
        <w:t>同时有各种方法可以简化</w:t>
      </w:r>
      <w:r w:rsidR="00A10379" w:rsidRPr="00006BFE">
        <w:rPr>
          <w:rFonts w:ascii="SimSun" w:hAnsi="SimSun" w:hint="eastAsia"/>
          <w:sz w:val="21"/>
          <w:szCs w:val="21"/>
          <w:lang w:eastAsia="zh-CN"/>
        </w:rPr>
        <w:t>收费</w:t>
      </w:r>
      <w:r w:rsidRPr="00006BFE">
        <w:rPr>
          <w:rFonts w:ascii="SimSun" w:hAnsi="SimSun"/>
          <w:sz w:val="21"/>
          <w:szCs w:val="21"/>
          <w:lang w:eastAsia="zh-CN"/>
        </w:rPr>
        <w:t>和分配程序，例如，通过设定最低转售价格和应付使用费总额的上限。</w:t>
      </w:r>
    </w:p>
    <w:p w:rsidR="004147F9" w:rsidRPr="007826AD" w:rsidRDefault="00B50B6F" w:rsidP="00EE69C2">
      <w:pPr>
        <w:keepNext/>
        <w:spacing w:afterLines="50" w:after="120" w:line="340" w:lineRule="atLeast"/>
        <w:outlineLvl w:val="1"/>
        <w:rPr>
          <w:rFonts w:ascii="SimSun" w:hAnsi="SimSun"/>
          <w:bCs/>
          <w:iCs/>
          <w:caps/>
          <w:sz w:val="21"/>
          <w:szCs w:val="21"/>
        </w:rPr>
      </w:pPr>
      <w:r>
        <w:rPr>
          <w:rFonts w:ascii="SimSun" w:hAnsi="SimSun" w:hint="eastAsia"/>
          <w:bCs/>
          <w:iCs/>
          <w:sz w:val="21"/>
          <w:szCs w:val="21"/>
        </w:rPr>
        <w:t>支持</w:t>
      </w:r>
      <w:r w:rsidR="00891BCE" w:rsidRPr="007826AD">
        <w:rPr>
          <w:rFonts w:ascii="SimSun" w:hAnsi="SimSun"/>
          <w:bCs/>
          <w:iCs/>
          <w:sz w:val="21"/>
          <w:szCs w:val="21"/>
        </w:rPr>
        <w:t>ARR的论点</w:t>
      </w:r>
      <w:r>
        <w:rPr>
          <w:rFonts w:ascii="SimSun" w:hAnsi="SimSun" w:hint="eastAsia"/>
          <w:bCs/>
          <w:iCs/>
          <w:sz w:val="21"/>
          <w:szCs w:val="21"/>
        </w:rPr>
        <w:t>——</w:t>
      </w:r>
      <w:r w:rsidR="00A10379" w:rsidRPr="007826AD">
        <w:rPr>
          <w:rFonts w:ascii="SimSun" w:hAnsi="SimSun"/>
          <w:bCs/>
          <w:iCs/>
          <w:sz w:val="21"/>
          <w:szCs w:val="21"/>
        </w:rPr>
        <w:t>总结</w:t>
      </w:r>
    </w:p>
    <w:p w:rsidR="004147F9" w:rsidRPr="00006BFE" w:rsidRDefault="00891BCE" w:rsidP="004517D4">
      <w:pPr>
        <w:pStyle w:val="ListParagraph"/>
        <w:overflowPunct w:val="0"/>
        <w:spacing w:afterLines="50" w:after="120" w:line="340" w:lineRule="atLeast"/>
        <w:ind w:left="0" w:firstLineChars="200" w:firstLine="420"/>
        <w:contextualSpacing w:val="0"/>
        <w:jc w:val="both"/>
        <w:rPr>
          <w:rFonts w:ascii="SimSun" w:hAnsi="SimSun"/>
          <w:sz w:val="21"/>
          <w:szCs w:val="21"/>
        </w:rPr>
      </w:pPr>
      <w:r w:rsidRPr="00006BFE">
        <w:rPr>
          <w:rFonts w:ascii="SimSun" w:hAnsi="SimSun"/>
          <w:sz w:val="21"/>
          <w:szCs w:val="21"/>
          <w:lang w:eastAsia="zh-CN"/>
        </w:rPr>
        <w:t>综上所述，我们认为，承认</w:t>
      </w:r>
      <w:r w:rsidRPr="00006BFE">
        <w:rPr>
          <w:rFonts w:ascii="SimSun" w:hAnsi="SimSun"/>
          <w:sz w:val="21"/>
          <w:szCs w:val="21"/>
          <w:lang w:eastAsia="zh-CN"/>
        </w:rPr>
        <w:t>ARR</w:t>
      </w:r>
      <w:r w:rsidRPr="00006BFE">
        <w:rPr>
          <w:rFonts w:ascii="SimSun" w:hAnsi="SimSun"/>
          <w:sz w:val="21"/>
          <w:szCs w:val="21"/>
          <w:lang w:eastAsia="zh-CN"/>
        </w:rPr>
        <w:t>的</w:t>
      </w:r>
      <w:r w:rsidR="00A10379" w:rsidRPr="00006BFE">
        <w:rPr>
          <w:rFonts w:ascii="SimSun" w:hAnsi="SimSun" w:hint="eastAsia"/>
          <w:sz w:val="21"/>
          <w:szCs w:val="21"/>
          <w:lang w:eastAsia="zh-CN"/>
        </w:rPr>
        <w:t>“</w:t>
      </w:r>
      <w:r w:rsidRPr="00006BFE">
        <w:rPr>
          <w:rFonts w:ascii="SimSun" w:hAnsi="SimSun"/>
          <w:sz w:val="21"/>
          <w:szCs w:val="21"/>
          <w:lang w:eastAsia="zh-CN"/>
        </w:rPr>
        <w:t>平等</w:t>
      </w:r>
      <w:r w:rsidR="007826AD">
        <w:rPr>
          <w:rFonts w:ascii="SimSun" w:hAnsi="SimSun" w:hint="eastAsia"/>
          <w:sz w:val="21"/>
          <w:szCs w:val="21"/>
          <w:lang w:eastAsia="zh-CN"/>
        </w:rPr>
        <w:t>原理</w:t>
      </w:r>
      <w:r w:rsidR="00A10379" w:rsidRPr="00006BFE">
        <w:rPr>
          <w:rFonts w:ascii="SimSun" w:hAnsi="SimSun" w:hint="eastAsia"/>
          <w:sz w:val="21"/>
          <w:szCs w:val="21"/>
          <w:lang w:eastAsia="zh-CN"/>
        </w:rPr>
        <w:t>”</w:t>
      </w:r>
      <w:r w:rsidRPr="00006BFE">
        <w:rPr>
          <w:rFonts w:ascii="SimSun" w:hAnsi="SimSun"/>
          <w:sz w:val="21"/>
          <w:szCs w:val="21"/>
          <w:lang w:eastAsia="zh-CN"/>
        </w:rPr>
        <w:t>是支持在国家</w:t>
      </w:r>
      <w:r w:rsidR="0068679F" w:rsidRPr="00006BFE">
        <w:rPr>
          <w:rFonts w:ascii="SimSun" w:hAnsi="SimSun"/>
          <w:sz w:val="21"/>
          <w:szCs w:val="21"/>
          <w:lang w:eastAsia="zh-CN"/>
        </w:rPr>
        <w:t>和国际层面上对这些权利进行保护的最有力的论据。</w:t>
      </w:r>
      <w:r w:rsidR="007826AD">
        <w:rPr>
          <w:rFonts w:ascii="SimSun" w:hAnsi="SimSun" w:hint="eastAsia"/>
          <w:sz w:val="21"/>
          <w:szCs w:val="21"/>
        </w:rPr>
        <w:t>理由如下</w:t>
      </w:r>
      <w:r w:rsidR="0068679F" w:rsidRPr="00006BFE">
        <w:rPr>
          <w:rFonts w:ascii="SimSun" w:hAnsi="SimSun" w:hint="eastAsia"/>
          <w:sz w:val="21"/>
          <w:szCs w:val="21"/>
        </w:rPr>
        <w:t>：</w:t>
      </w:r>
    </w:p>
    <w:p w:rsidR="004147F9" w:rsidRPr="00006BFE" w:rsidRDefault="00891BCE" w:rsidP="00EE69C2">
      <w:pPr>
        <w:numPr>
          <w:ilvl w:val="0"/>
          <w:numId w:val="13"/>
        </w:numPr>
        <w:spacing w:afterLines="50" w:after="120" w:line="340" w:lineRule="atLeast"/>
        <w:ind w:left="0" w:firstLineChars="200" w:firstLine="420"/>
        <w:jc w:val="both"/>
        <w:rPr>
          <w:rFonts w:ascii="SimSun" w:hAnsi="SimSun"/>
          <w:sz w:val="21"/>
          <w:szCs w:val="21"/>
        </w:rPr>
      </w:pPr>
      <w:r w:rsidRPr="00006BFE">
        <w:rPr>
          <w:rFonts w:ascii="SimSun" w:hAnsi="SimSun"/>
          <w:sz w:val="21"/>
          <w:szCs w:val="21"/>
        </w:rPr>
        <w:t>ARR现在在国际上被明确确立为属于视觉艺术家的作者权利之一。自1948年作为布鲁塞尔修订</w:t>
      </w:r>
      <w:r w:rsidR="0068679F" w:rsidRPr="00006BFE">
        <w:rPr>
          <w:rFonts w:ascii="SimSun" w:hAnsi="SimSun" w:hint="eastAsia"/>
          <w:sz w:val="21"/>
          <w:szCs w:val="21"/>
        </w:rPr>
        <w:t>文</w:t>
      </w:r>
      <w:r w:rsidRPr="00006BFE">
        <w:rPr>
          <w:rFonts w:ascii="SimSun" w:hAnsi="SimSun"/>
          <w:sz w:val="21"/>
          <w:szCs w:val="21"/>
        </w:rPr>
        <w:t>本的一部分首次通过以来，它已被确认为《伯尔尼保护文学和艺术作品公约》的一项任择义务（作为第</w:t>
      </w:r>
      <w:r w:rsidR="0068679F" w:rsidRPr="00006BFE">
        <w:rPr>
          <w:rFonts w:ascii="SimSun" w:hAnsi="SimSun" w:hint="eastAsia"/>
          <w:sz w:val="21"/>
          <w:szCs w:val="21"/>
        </w:rPr>
        <w:t>十四</w:t>
      </w:r>
      <w:r w:rsidRPr="00006BFE">
        <w:rPr>
          <w:rFonts w:ascii="SimSun" w:hAnsi="SimSun"/>
          <w:sz w:val="21"/>
          <w:szCs w:val="21"/>
        </w:rPr>
        <w:t>条之二</w:t>
      </w:r>
      <w:r w:rsidRPr="00006BFE">
        <w:rPr>
          <w:rFonts w:ascii="SimSun" w:hAnsi="SimSun"/>
          <w:i/>
          <w:sz w:val="21"/>
          <w:szCs w:val="21"/>
        </w:rPr>
        <w:t>，</w:t>
      </w:r>
      <w:r w:rsidRPr="00006BFE">
        <w:rPr>
          <w:rFonts w:ascii="SimSun" w:hAnsi="SimSun"/>
          <w:sz w:val="21"/>
          <w:szCs w:val="21"/>
        </w:rPr>
        <w:t>现在的第</w:t>
      </w:r>
      <w:r w:rsidR="0068679F" w:rsidRPr="00006BFE">
        <w:rPr>
          <w:rFonts w:ascii="SimSun" w:hAnsi="SimSun" w:hint="eastAsia"/>
          <w:sz w:val="21"/>
          <w:szCs w:val="21"/>
        </w:rPr>
        <w:t>十四</w:t>
      </w:r>
      <w:r w:rsidRPr="00006BFE">
        <w:rPr>
          <w:rFonts w:ascii="SimSun" w:hAnsi="SimSun"/>
          <w:sz w:val="21"/>
          <w:szCs w:val="21"/>
        </w:rPr>
        <w:t>条</w:t>
      </w:r>
      <w:r w:rsidRPr="00FD79D1">
        <w:rPr>
          <w:rFonts w:ascii="SimSun" w:hAnsi="SimSun"/>
          <w:sz w:val="21"/>
          <w:szCs w:val="21"/>
        </w:rPr>
        <w:t>之三</w:t>
      </w:r>
      <w:r w:rsidRPr="00006BFE">
        <w:rPr>
          <w:rFonts w:ascii="SimSun" w:hAnsi="SimSun"/>
          <w:iCs/>
          <w:sz w:val="21"/>
          <w:szCs w:val="21"/>
        </w:rPr>
        <w:t>）。它现在是伯尔尼联盟目前近一半成员的国家法律的一部分。</w:t>
      </w:r>
    </w:p>
    <w:p w:rsidR="004147F9" w:rsidRPr="00006BFE" w:rsidRDefault="00891BCE" w:rsidP="00EE69C2">
      <w:pPr>
        <w:numPr>
          <w:ilvl w:val="0"/>
          <w:numId w:val="13"/>
        </w:numPr>
        <w:spacing w:afterLines="50" w:after="120" w:line="340" w:lineRule="atLeast"/>
        <w:ind w:left="0" w:firstLineChars="200" w:firstLine="420"/>
        <w:jc w:val="both"/>
        <w:rPr>
          <w:rFonts w:ascii="SimSun" w:hAnsi="SimSun"/>
          <w:sz w:val="21"/>
          <w:szCs w:val="21"/>
        </w:rPr>
      </w:pPr>
      <w:r w:rsidRPr="00006BFE">
        <w:rPr>
          <w:rFonts w:ascii="SimSun" w:hAnsi="SimSun"/>
          <w:sz w:val="21"/>
          <w:szCs w:val="21"/>
        </w:rPr>
        <w:t>这种保护目前是任择性的，并受第</w:t>
      </w:r>
      <w:r w:rsidR="0068679F" w:rsidRPr="00006BFE">
        <w:rPr>
          <w:rFonts w:ascii="SimSun" w:hAnsi="SimSun" w:hint="eastAsia"/>
          <w:sz w:val="21"/>
          <w:szCs w:val="21"/>
        </w:rPr>
        <w:t>十四</w:t>
      </w:r>
      <w:r w:rsidRPr="00006BFE">
        <w:rPr>
          <w:rFonts w:ascii="SimSun" w:hAnsi="SimSun"/>
          <w:sz w:val="21"/>
          <w:szCs w:val="21"/>
        </w:rPr>
        <w:t>条之三规定的对等要求</w:t>
      </w:r>
      <w:r w:rsidR="0068679F" w:rsidRPr="00006BFE">
        <w:rPr>
          <w:rFonts w:ascii="SimSun" w:hAnsi="SimSun" w:hint="eastAsia"/>
          <w:sz w:val="21"/>
          <w:szCs w:val="21"/>
        </w:rPr>
        <w:t>约束</w:t>
      </w:r>
      <w:r w:rsidRPr="00006BFE">
        <w:rPr>
          <w:rFonts w:ascii="SimSun" w:hAnsi="SimSun"/>
          <w:sz w:val="21"/>
          <w:szCs w:val="21"/>
        </w:rPr>
        <w:t>，但这并不影响《伯尔尼公约》对ARR作为作者权利的承认。这也是现在作为</w:t>
      </w:r>
      <w:r w:rsidR="0068679F" w:rsidRPr="00006BFE">
        <w:rPr>
          <w:rFonts w:ascii="SimSun" w:hAnsi="SimSun" w:hint="eastAsia"/>
          <w:sz w:val="21"/>
          <w:szCs w:val="21"/>
        </w:rPr>
        <w:t>“</w:t>
      </w:r>
      <w:r w:rsidRPr="00006BFE">
        <w:rPr>
          <w:rFonts w:ascii="SimSun" w:hAnsi="SimSun"/>
          <w:sz w:val="21"/>
          <w:szCs w:val="21"/>
        </w:rPr>
        <w:t>特别授予</w:t>
      </w:r>
      <w:r w:rsidR="0068679F" w:rsidRPr="00006BFE">
        <w:rPr>
          <w:rFonts w:ascii="SimSun" w:hAnsi="SimSun" w:hint="eastAsia"/>
          <w:sz w:val="21"/>
          <w:szCs w:val="21"/>
        </w:rPr>
        <w:t>”</w:t>
      </w:r>
      <w:r w:rsidRPr="00006BFE">
        <w:rPr>
          <w:rFonts w:ascii="SimSun" w:hAnsi="SimSun"/>
          <w:sz w:val="21"/>
          <w:szCs w:val="21"/>
        </w:rPr>
        <w:t>伯尔尼公约国家国民的其他专有权的经验，其中最值得</w:t>
      </w:r>
      <w:r w:rsidR="0068679F" w:rsidRPr="00006BFE">
        <w:rPr>
          <w:rFonts w:ascii="SimSun" w:hAnsi="SimSun" w:hint="eastAsia"/>
          <w:sz w:val="21"/>
          <w:szCs w:val="21"/>
        </w:rPr>
        <w:t>一提</w:t>
      </w:r>
      <w:r w:rsidRPr="00006BFE">
        <w:rPr>
          <w:rFonts w:ascii="SimSun" w:hAnsi="SimSun"/>
          <w:sz w:val="21"/>
          <w:szCs w:val="21"/>
        </w:rPr>
        <w:t>的是历史上的翻译权。</w:t>
      </w:r>
      <w:r w:rsidRPr="00006BFE">
        <w:rPr>
          <w:rFonts w:ascii="SimSun" w:hAnsi="SimSun"/>
          <w:sz w:val="21"/>
          <w:szCs w:val="21"/>
          <w:vertAlign w:val="superscript"/>
          <w:lang w:eastAsia="en-US"/>
        </w:rPr>
        <w:footnoteReference w:id="39"/>
      </w:r>
    </w:p>
    <w:p w:rsidR="004147F9" w:rsidRPr="00006BFE" w:rsidRDefault="00891BCE" w:rsidP="00EE69C2">
      <w:pPr>
        <w:numPr>
          <w:ilvl w:val="0"/>
          <w:numId w:val="13"/>
        </w:numPr>
        <w:spacing w:afterLines="50" w:after="120" w:line="340" w:lineRule="atLeast"/>
        <w:ind w:left="0" w:firstLineChars="200" w:firstLine="420"/>
        <w:jc w:val="both"/>
        <w:rPr>
          <w:rFonts w:ascii="SimSun" w:hAnsi="SimSun"/>
          <w:sz w:val="21"/>
          <w:szCs w:val="21"/>
        </w:rPr>
      </w:pPr>
      <w:r w:rsidRPr="00006BFE">
        <w:rPr>
          <w:rFonts w:ascii="SimSun" w:hAnsi="SimSun"/>
          <w:sz w:val="21"/>
          <w:szCs w:val="21"/>
        </w:rPr>
        <w:t>事实上，ARR可能与艺术作品的首次实物体现及其随后的处置有关，而不是与作品的复制或传播</w:t>
      </w:r>
      <w:r w:rsidR="0068679F" w:rsidRPr="00006BFE">
        <w:rPr>
          <w:rFonts w:ascii="SimSun" w:hAnsi="SimSun"/>
          <w:sz w:val="21"/>
          <w:szCs w:val="21"/>
        </w:rPr>
        <w:t>有关</w:t>
      </w:r>
      <w:r w:rsidR="0068679F" w:rsidRPr="00006BFE">
        <w:rPr>
          <w:rFonts w:ascii="SimSun" w:hAnsi="SimSun" w:hint="eastAsia"/>
          <w:sz w:val="21"/>
          <w:szCs w:val="21"/>
        </w:rPr>
        <w:t>——</w:t>
      </w:r>
      <w:r w:rsidR="0068679F" w:rsidRPr="00006BFE">
        <w:rPr>
          <w:rFonts w:ascii="SimSun" w:hAnsi="SimSun"/>
          <w:sz w:val="21"/>
          <w:szCs w:val="21"/>
        </w:rPr>
        <w:t>即随后的利用</w:t>
      </w:r>
      <w:r w:rsidRPr="00006BFE">
        <w:rPr>
          <w:rFonts w:ascii="SimSun" w:hAnsi="SimSun"/>
          <w:sz w:val="21"/>
          <w:szCs w:val="21"/>
        </w:rPr>
        <w:t>，其中首次实物体现变得无关紧要</w:t>
      </w:r>
      <w:r w:rsidR="0068679F" w:rsidRPr="00006BFE">
        <w:rPr>
          <w:rFonts w:ascii="SimSun" w:hAnsi="SimSun" w:hint="eastAsia"/>
          <w:sz w:val="21"/>
          <w:szCs w:val="21"/>
        </w:rPr>
        <w:t>——</w:t>
      </w:r>
      <w:r w:rsidR="001F49D5" w:rsidRPr="00006BFE">
        <w:rPr>
          <w:rFonts w:ascii="SimSun" w:hAnsi="SimSun" w:hint="eastAsia"/>
          <w:sz w:val="21"/>
          <w:szCs w:val="21"/>
        </w:rPr>
        <w:t>但这</w:t>
      </w:r>
      <w:r w:rsidRPr="00006BFE">
        <w:rPr>
          <w:rFonts w:ascii="SimSun" w:hAnsi="SimSun"/>
          <w:sz w:val="21"/>
          <w:szCs w:val="21"/>
        </w:rPr>
        <w:t>并不妨碍将其作为一种手段，使视觉艺术家的权利与其他类别的作者的权利相一致。在这方面，</w:t>
      </w:r>
      <w:r w:rsidR="0068679F" w:rsidRPr="00006BFE">
        <w:rPr>
          <w:rFonts w:ascii="SimSun" w:hAnsi="SimSun" w:hint="eastAsia"/>
          <w:sz w:val="21"/>
          <w:szCs w:val="21"/>
        </w:rPr>
        <w:t>《</w:t>
      </w:r>
      <w:r w:rsidRPr="00006BFE">
        <w:rPr>
          <w:rFonts w:ascii="SimSun" w:hAnsi="SimSun"/>
          <w:sz w:val="21"/>
          <w:szCs w:val="21"/>
        </w:rPr>
        <w:t>伯尔尼公约</w:t>
      </w:r>
      <w:r w:rsidR="0068679F" w:rsidRPr="00006BFE">
        <w:rPr>
          <w:rFonts w:ascii="SimSun" w:hAnsi="SimSun" w:hint="eastAsia"/>
          <w:sz w:val="21"/>
          <w:szCs w:val="21"/>
        </w:rPr>
        <w:t>》</w:t>
      </w:r>
      <w:r w:rsidR="00B6141F" w:rsidRPr="00006BFE">
        <w:rPr>
          <w:rFonts w:ascii="SimSun" w:hAnsi="SimSun" w:hint="eastAsia"/>
          <w:sz w:val="21"/>
          <w:szCs w:val="21"/>
        </w:rPr>
        <w:t>未</w:t>
      </w:r>
      <w:r w:rsidRPr="00006BFE">
        <w:rPr>
          <w:rFonts w:ascii="SimSun" w:hAnsi="SimSun"/>
          <w:sz w:val="21"/>
          <w:szCs w:val="21"/>
        </w:rPr>
        <w:t>承认的发行权和</w:t>
      </w:r>
      <w:r w:rsidR="0068679F" w:rsidRPr="00006BFE">
        <w:rPr>
          <w:rFonts w:ascii="SimSun" w:hAnsi="SimSun" w:hint="eastAsia"/>
          <w:sz w:val="21"/>
          <w:szCs w:val="21"/>
        </w:rPr>
        <w:t>出租</w:t>
      </w:r>
      <w:r w:rsidRPr="00006BFE">
        <w:rPr>
          <w:rFonts w:ascii="SimSun" w:hAnsi="SimSun"/>
          <w:sz w:val="21"/>
          <w:szCs w:val="21"/>
        </w:rPr>
        <w:t>权，同样被认为是作者的权利，现在得到了后来国际协定的保护。</w:t>
      </w:r>
      <w:r w:rsidR="0068679F" w:rsidRPr="00006BFE">
        <w:rPr>
          <w:rFonts w:ascii="SimSun" w:hAnsi="SimSun"/>
          <w:sz w:val="21"/>
          <w:szCs w:val="21"/>
          <w:vertAlign w:val="superscript"/>
          <w:lang w:eastAsia="en-US"/>
        </w:rPr>
        <w:footnoteReference w:id="40"/>
      </w:r>
      <w:r w:rsidR="00B6141F" w:rsidRPr="00006BFE">
        <w:rPr>
          <w:rFonts w:ascii="SimSun" w:hAnsi="SimSun"/>
          <w:sz w:val="21"/>
          <w:szCs w:val="21"/>
        </w:rPr>
        <w:t>这与</w:t>
      </w:r>
      <w:r w:rsidR="00B6141F" w:rsidRPr="00006BFE">
        <w:rPr>
          <w:rFonts w:ascii="SimSun" w:hAnsi="SimSun" w:hint="eastAsia"/>
          <w:sz w:val="21"/>
          <w:szCs w:val="21"/>
        </w:rPr>
        <w:t>此处</w:t>
      </w:r>
      <w:r w:rsidRPr="00006BFE">
        <w:rPr>
          <w:rFonts w:ascii="SimSun" w:hAnsi="SimSun"/>
          <w:sz w:val="21"/>
          <w:szCs w:val="21"/>
        </w:rPr>
        <w:t>支持ARR的理由相同，即纠正由于复制权的范围被认为受到限制而可能出现的不平衡现象。</w:t>
      </w:r>
    </w:p>
    <w:p w:rsidR="004147F9" w:rsidRPr="00006BFE" w:rsidRDefault="00891BCE" w:rsidP="00EE69C2">
      <w:pPr>
        <w:numPr>
          <w:ilvl w:val="0"/>
          <w:numId w:val="13"/>
        </w:numPr>
        <w:spacing w:afterLines="50" w:after="120" w:line="340" w:lineRule="atLeast"/>
        <w:ind w:left="0" w:firstLineChars="200" w:firstLine="420"/>
        <w:jc w:val="both"/>
        <w:rPr>
          <w:rFonts w:ascii="SimSun" w:hAnsi="SimSun"/>
          <w:sz w:val="21"/>
          <w:szCs w:val="21"/>
        </w:rPr>
      </w:pPr>
      <w:r w:rsidRPr="00006BFE">
        <w:rPr>
          <w:rFonts w:ascii="SimSun" w:hAnsi="SimSun"/>
          <w:sz w:val="21"/>
          <w:szCs w:val="21"/>
        </w:rPr>
        <w:t>如果承认ARR</w:t>
      </w:r>
      <w:r w:rsidR="00B6141F" w:rsidRPr="00006BFE">
        <w:rPr>
          <w:rFonts w:ascii="SimSun" w:hAnsi="SimSun"/>
          <w:sz w:val="21"/>
          <w:szCs w:val="21"/>
        </w:rPr>
        <w:t>，可能只有利于</w:t>
      </w:r>
      <w:r w:rsidR="00B6141F" w:rsidRPr="00006BFE">
        <w:rPr>
          <w:rFonts w:ascii="SimSun" w:hAnsi="SimSun" w:hint="eastAsia"/>
          <w:sz w:val="21"/>
          <w:szCs w:val="21"/>
        </w:rPr>
        <w:t>部分</w:t>
      </w:r>
      <w:r w:rsidRPr="00006BFE">
        <w:rPr>
          <w:rFonts w:ascii="SimSun" w:hAnsi="SimSun"/>
          <w:sz w:val="21"/>
          <w:szCs w:val="21"/>
        </w:rPr>
        <w:t>视觉艺术家，而不是所有的视觉艺术家，这一事实</w:t>
      </w:r>
      <w:r w:rsidR="00B6141F" w:rsidRPr="00006BFE">
        <w:rPr>
          <w:rFonts w:ascii="SimSun" w:hAnsi="SimSun" w:hint="eastAsia"/>
          <w:sz w:val="21"/>
          <w:szCs w:val="21"/>
        </w:rPr>
        <w:t>无关紧要</w:t>
      </w:r>
      <w:r w:rsidRPr="00006BFE">
        <w:rPr>
          <w:rFonts w:ascii="SimSun" w:hAnsi="SimSun"/>
          <w:sz w:val="21"/>
          <w:szCs w:val="21"/>
        </w:rPr>
        <w:t>。所有类别的文学和艺术作品都是这种情况：授予专有权并不能保证获得报酬或持续的收入，而只是在作品随后得到公众认可和需求的情况下，有可能从作品的利用收益中获得一些份额。在这方面，ARR只是反映了视觉艺术作品的特殊性及其利用形式，但它与复制权并无本质区别，后者只是在作者的手稿从出版商每天数以千计的稿件中被选中出版的情况下，才会给正在奋斗的作者带来好处。</w:t>
      </w:r>
    </w:p>
    <w:p w:rsidR="004147F9" w:rsidRPr="00006BFE" w:rsidRDefault="00891BCE" w:rsidP="00EE69C2">
      <w:pPr>
        <w:numPr>
          <w:ilvl w:val="0"/>
          <w:numId w:val="13"/>
        </w:numPr>
        <w:spacing w:afterLines="50" w:after="120" w:line="340" w:lineRule="atLeast"/>
        <w:ind w:left="0" w:firstLineChars="200" w:firstLine="420"/>
        <w:jc w:val="both"/>
        <w:rPr>
          <w:rFonts w:ascii="SimSun" w:hAnsi="SimSun"/>
          <w:sz w:val="21"/>
          <w:szCs w:val="21"/>
        </w:rPr>
      </w:pPr>
      <w:r w:rsidRPr="00006BFE">
        <w:rPr>
          <w:rFonts w:ascii="SimSun" w:hAnsi="SimSun"/>
          <w:sz w:val="21"/>
          <w:szCs w:val="21"/>
        </w:rPr>
        <w:t>还有一个论点是，ARR对土著艺术家</w:t>
      </w:r>
      <w:r w:rsidR="007600C0">
        <w:rPr>
          <w:rFonts w:ascii="SimSun" w:hAnsi="SimSun" w:hint="eastAsia"/>
          <w:sz w:val="21"/>
          <w:szCs w:val="21"/>
        </w:rPr>
        <w:t>——其</w:t>
      </w:r>
      <w:r w:rsidR="007600C0" w:rsidRPr="00006BFE">
        <w:rPr>
          <w:rFonts w:ascii="SimSun" w:hAnsi="SimSun"/>
          <w:sz w:val="21"/>
          <w:szCs w:val="21"/>
        </w:rPr>
        <w:t>作品可能同时拥有国内和国际市场</w:t>
      </w:r>
      <w:r w:rsidR="007600C0">
        <w:rPr>
          <w:rFonts w:ascii="SimSun" w:hAnsi="SimSun" w:hint="eastAsia"/>
          <w:sz w:val="21"/>
          <w:szCs w:val="21"/>
        </w:rPr>
        <w:t>——</w:t>
      </w:r>
      <w:r w:rsidR="0067650B">
        <w:rPr>
          <w:rFonts w:ascii="SimSun" w:hAnsi="SimSun" w:hint="eastAsia"/>
          <w:sz w:val="21"/>
          <w:szCs w:val="21"/>
        </w:rPr>
        <w:t>有具体的好处</w:t>
      </w:r>
      <w:r w:rsidRPr="00006BFE">
        <w:rPr>
          <w:rFonts w:ascii="SimSun" w:hAnsi="SimSun"/>
          <w:sz w:val="21"/>
          <w:szCs w:val="21"/>
        </w:rPr>
        <w:t>。这当然是澳大利亚在2009年通过</w:t>
      </w:r>
      <w:r w:rsidR="00F612FC" w:rsidRPr="00006BFE">
        <w:rPr>
          <w:rFonts w:ascii="SimSun" w:hAnsi="SimSun" w:hint="eastAsia"/>
          <w:sz w:val="21"/>
          <w:szCs w:val="21"/>
        </w:rPr>
        <w:t>追续权立</w:t>
      </w:r>
      <w:r w:rsidRPr="00006BFE">
        <w:rPr>
          <w:rFonts w:ascii="SimSun" w:hAnsi="SimSun"/>
          <w:sz w:val="21"/>
          <w:szCs w:val="21"/>
        </w:rPr>
        <w:t>法的一个因素，</w:t>
      </w:r>
      <w:r w:rsidRPr="00006BFE">
        <w:rPr>
          <w:rFonts w:ascii="SimSun" w:hAnsi="SimSun"/>
          <w:sz w:val="21"/>
          <w:szCs w:val="21"/>
          <w:vertAlign w:val="superscript"/>
          <w:lang w:eastAsia="en-US"/>
        </w:rPr>
        <w:footnoteReference w:id="41"/>
      </w:r>
      <w:r w:rsidRPr="00006BFE">
        <w:rPr>
          <w:rFonts w:ascii="SimSun" w:hAnsi="SimSun"/>
          <w:sz w:val="21"/>
          <w:szCs w:val="21"/>
        </w:rPr>
        <w:t>而最近通过</w:t>
      </w:r>
      <w:r w:rsidR="00F612FC" w:rsidRPr="00006BFE">
        <w:rPr>
          <w:rFonts w:ascii="SimSun" w:hAnsi="SimSun" w:hint="eastAsia"/>
          <w:sz w:val="21"/>
          <w:szCs w:val="21"/>
        </w:rPr>
        <w:t>追续权立</w:t>
      </w:r>
      <w:r w:rsidRPr="00006BFE">
        <w:rPr>
          <w:rFonts w:ascii="SimSun" w:hAnsi="SimSun"/>
          <w:sz w:val="21"/>
          <w:szCs w:val="21"/>
        </w:rPr>
        <w:t>法的一些发展中国家也提出了类似的论点。在这方面，我们可以注意到，</w:t>
      </w:r>
      <w:r w:rsidR="00F612FC" w:rsidRPr="00006BFE">
        <w:rPr>
          <w:rFonts w:ascii="SimSun" w:hAnsi="SimSun" w:hint="eastAsia"/>
          <w:sz w:val="21"/>
          <w:szCs w:val="21"/>
        </w:rPr>
        <w:t>产权组织</w:t>
      </w:r>
      <w:r w:rsidRPr="00006BFE">
        <w:rPr>
          <w:rFonts w:ascii="SimSun" w:hAnsi="SimSun"/>
          <w:sz w:val="21"/>
          <w:szCs w:val="21"/>
        </w:rPr>
        <w:t>和教科文组织在近40</w:t>
      </w:r>
      <w:r w:rsidR="00F612FC" w:rsidRPr="00006BFE">
        <w:rPr>
          <w:rFonts w:ascii="SimSun" w:hAnsi="SimSun"/>
          <w:sz w:val="21"/>
          <w:szCs w:val="21"/>
        </w:rPr>
        <w:t>年前通过的《</w:t>
      </w:r>
      <w:r w:rsidR="00CC5059" w:rsidRPr="00006BFE">
        <w:rPr>
          <w:rFonts w:ascii="SimSun" w:hAnsi="SimSun" w:hint="eastAsia"/>
          <w:sz w:val="21"/>
          <w:szCs w:val="21"/>
        </w:rPr>
        <w:t>为</w:t>
      </w:r>
      <w:r w:rsidR="007F2C61" w:rsidRPr="00006BFE">
        <w:rPr>
          <w:rFonts w:ascii="SimSun" w:hAnsi="SimSun"/>
          <w:sz w:val="21"/>
          <w:szCs w:val="21"/>
        </w:rPr>
        <w:t>发展中国家</w:t>
      </w:r>
      <w:r w:rsidR="00CC5059" w:rsidRPr="00006BFE">
        <w:rPr>
          <w:rFonts w:ascii="SimSun" w:hAnsi="SimSun" w:hint="eastAsia"/>
          <w:sz w:val="21"/>
          <w:szCs w:val="21"/>
        </w:rPr>
        <w:t>制定的</w:t>
      </w:r>
      <w:r w:rsidR="00F612FC" w:rsidRPr="00006BFE">
        <w:rPr>
          <w:rFonts w:ascii="SimSun" w:hAnsi="SimSun"/>
          <w:sz w:val="21"/>
          <w:szCs w:val="21"/>
        </w:rPr>
        <w:t>突尼斯</w:t>
      </w:r>
      <w:r w:rsidR="00E33811" w:rsidRPr="00006BFE">
        <w:rPr>
          <w:rFonts w:ascii="SimSun" w:hAnsi="SimSun" w:hint="eastAsia"/>
          <w:sz w:val="21"/>
          <w:szCs w:val="21"/>
        </w:rPr>
        <w:t>版权</w:t>
      </w:r>
      <w:r w:rsidRPr="00006BFE">
        <w:rPr>
          <w:rFonts w:ascii="SimSun" w:hAnsi="SimSun"/>
          <w:sz w:val="21"/>
          <w:szCs w:val="21"/>
        </w:rPr>
        <w:t>示范法》中对</w:t>
      </w:r>
      <w:r w:rsidR="00065C86" w:rsidRPr="00006BFE">
        <w:rPr>
          <w:rFonts w:ascii="SimSun" w:hAnsi="SimSun"/>
          <w:sz w:val="21"/>
          <w:szCs w:val="21"/>
        </w:rPr>
        <w:t>A</w:t>
      </w:r>
      <w:r w:rsidRPr="00006BFE">
        <w:rPr>
          <w:rFonts w:ascii="SimSun" w:hAnsi="SimSun"/>
          <w:sz w:val="21"/>
          <w:szCs w:val="21"/>
        </w:rPr>
        <w:t>RR作出了规定。</w:t>
      </w:r>
      <w:r w:rsidRPr="00006BFE">
        <w:rPr>
          <w:rFonts w:ascii="SimSun" w:hAnsi="SimSun"/>
          <w:sz w:val="21"/>
          <w:szCs w:val="21"/>
          <w:vertAlign w:val="superscript"/>
          <w:lang w:eastAsia="en-US"/>
        </w:rPr>
        <w:footnoteReference w:id="42"/>
      </w:r>
    </w:p>
    <w:p w:rsidR="004147F9" w:rsidRPr="00006BFE" w:rsidRDefault="00891BCE" w:rsidP="00EE69C2">
      <w:pPr>
        <w:numPr>
          <w:ilvl w:val="0"/>
          <w:numId w:val="13"/>
        </w:numPr>
        <w:spacing w:afterLines="50" w:after="120" w:line="340" w:lineRule="atLeast"/>
        <w:ind w:left="0" w:firstLineChars="200" w:firstLine="420"/>
        <w:jc w:val="both"/>
        <w:rPr>
          <w:rFonts w:ascii="SimSun" w:hAnsi="SimSun"/>
          <w:sz w:val="21"/>
          <w:szCs w:val="21"/>
        </w:rPr>
      </w:pPr>
      <w:r w:rsidRPr="00006BFE">
        <w:rPr>
          <w:rFonts w:ascii="SimSun" w:hAnsi="SimSun"/>
          <w:sz w:val="21"/>
          <w:szCs w:val="21"/>
        </w:rPr>
        <w:t>鉴于伯尔尼联盟近一半的成员逐渐采用了ARR制度，现在全球范围内对视觉艺术家的保护在</w:t>
      </w:r>
      <w:r w:rsidR="00BF7049">
        <w:rPr>
          <w:rFonts w:ascii="SimSun" w:hAnsi="SimSun" w:hint="eastAsia"/>
          <w:sz w:val="21"/>
          <w:szCs w:val="21"/>
        </w:rPr>
        <w:t>有</w:t>
      </w:r>
      <w:r w:rsidR="00065C86" w:rsidRPr="00006BFE">
        <w:rPr>
          <w:rFonts w:ascii="SimSun" w:hAnsi="SimSun"/>
          <w:sz w:val="21"/>
          <w:szCs w:val="21"/>
        </w:rPr>
        <w:t>A</w:t>
      </w:r>
      <w:r w:rsidRPr="00006BFE">
        <w:rPr>
          <w:rFonts w:ascii="SimSun" w:hAnsi="SimSun"/>
          <w:sz w:val="21"/>
          <w:szCs w:val="21"/>
        </w:rPr>
        <w:t>RR</w:t>
      </w:r>
      <w:r w:rsidR="00065C86" w:rsidRPr="00006BFE">
        <w:rPr>
          <w:rFonts w:ascii="SimSun" w:hAnsi="SimSun"/>
          <w:sz w:val="21"/>
          <w:szCs w:val="21"/>
        </w:rPr>
        <w:t>和</w:t>
      </w:r>
      <w:r w:rsidR="00065C86" w:rsidRPr="00006BFE">
        <w:rPr>
          <w:rFonts w:ascii="SimSun" w:hAnsi="SimSun" w:hint="eastAsia"/>
          <w:sz w:val="21"/>
          <w:szCs w:val="21"/>
        </w:rPr>
        <w:t>没有A</w:t>
      </w:r>
      <w:r w:rsidRPr="00006BFE">
        <w:rPr>
          <w:rFonts w:ascii="SimSun" w:hAnsi="SimSun"/>
          <w:sz w:val="21"/>
          <w:szCs w:val="21"/>
        </w:rPr>
        <w:t>RR国家之间存在着明显的不平衡。目前，这对美国和中国艺术家的影响尤其严重，他们从其作品在</w:t>
      </w:r>
      <w:r w:rsidR="00065C86" w:rsidRPr="00006BFE">
        <w:rPr>
          <w:rFonts w:ascii="SimSun" w:hAnsi="SimSun"/>
          <w:sz w:val="21"/>
          <w:szCs w:val="21"/>
        </w:rPr>
        <w:t>ARR</w:t>
      </w:r>
      <w:r w:rsidRPr="00006BFE">
        <w:rPr>
          <w:rFonts w:ascii="SimSun" w:hAnsi="SimSun"/>
          <w:sz w:val="21"/>
          <w:szCs w:val="21"/>
        </w:rPr>
        <w:t>国家的转售中一无所获；同样，来自</w:t>
      </w:r>
      <w:r w:rsidR="00065C86" w:rsidRPr="00006BFE">
        <w:rPr>
          <w:rFonts w:ascii="SimSun" w:hAnsi="SimSun"/>
          <w:sz w:val="21"/>
          <w:szCs w:val="21"/>
        </w:rPr>
        <w:t>ARR</w:t>
      </w:r>
      <w:r w:rsidRPr="00006BFE">
        <w:rPr>
          <w:rFonts w:ascii="SimSun" w:hAnsi="SimSun"/>
          <w:sz w:val="21"/>
          <w:szCs w:val="21"/>
        </w:rPr>
        <w:t>国家的艺术家在不断增长的中国和美国艺术转售市场中也</w:t>
      </w:r>
      <w:r w:rsidR="00065C86" w:rsidRPr="00006BFE">
        <w:rPr>
          <w:rFonts w:ascii="SimSun" w:hAnsi="SimSun" w:hint="eastAsia"/>
          <w:sz w:val="21"/>
          <w:szCs w:val="21"/>
        </w:rPr>
        <w:t>无法获得收入</w:t>
      </w:r>
      <w:r w:rsidRPr="00006BFE">
        <w:rPr>
          <w:rFonts w:ascii="SimSun" w:hAnsi="SimSun"/>
          <w:sz w:val="21"/>
          <w:szCs w:val="21"/>
        </w:rPr>
        <w:t>。然而，</w:t>
      </w:r>
      <w:r w:rsidR="00065C86" w:rsidRPr="00006BFE">
        <w:rPr>
          <w:rFonts w:ascii="SimSun" w:hAnsi="SimSun" w:hint="eastAsia"/>
          <w:sz w:val="21"/>
          <w:szCs w:val="21"/>
        </w:rPr>
        <w:t>这些艺术家</w:t>
      </w:r>
      <w:r w:rsidRPr="00006BFE">
        <w:rPr>
          <w:rFonts w:ascii="SimSun" w:hAnsi="SimSun"/>
          <w:sz w:val="21"/>
          <w:szCs w:val="21"/>
        </w:rPr>
        <w:t>的艺</w:t>
      </w:r>
      <w:r w:rsidR="00BF7049">
        <w:rPr>
          <w:rFonts w:ascii="SimSun" w:hAnsi="SimSun"/>
          <w:sz w:val="21"/>
          <w:szCs w:val="21"/>
        </w:rPr>
        <w:t>术却不分国界地被普遍地体验和享受。在数字技术和网络通信</w:t>
      </w:r>
      <w:r w:rsidRPr="00006BFE">
        <w:rPr>
          <w:rFonts w:ascii="SimSun" w:hAnsi="SimSun"/>
          <w:sz w:val="21"/>
          <w:szCs w:val="21"/>
        </w:rPr>
        <w:t>时代，这一点几乎</w:t>
      </w:r>
      <w:r w:rsidR="000C0E7B">
        <w:rPr>
          <w:rFonts w:ascii="SimSun" w:hAnsi="SimSun" w:hint="eastAsia"/>
          <w:sz w:val="21"/>
          <w:szCs w:val="21"/>
        </w:rPr>
        <w:t>无需赘述</w:t>
      </w:r>
      <w:r w:rsidRPr="00006BFE">
        <w:rPr>
          <w:rFonts w:ascii="SimSun" w:hAnsi="SimSun"/>
          <w:sz w:val="21"/>
          <w:szCs w:val="21"/>
        </w:rPr>
        <w:t>。</w:t>
      </w:r>
    </w:p>
    <w:p w:rsidR="004147F9" w:rsidRPr="00006BFE" w:rsidRDefault="00891BCE" w:rsidP="00EE69C2">
      <w:pPr>
        <w:numPr>
          <w:ilvl w:val="0"/>
          <w:numId w:val="13"/>
        </w:numPr>
        <w:spacing w:afterLines="50" w:after="120" w:line="340" w:lineRule="atLeast"/>
        <w:ind w:left="0" w:firstLineChars="200" w:firstLine="420"/>
        <w:jc w:val="both"/>
        <w:rPr>
          <w:rFonts w:ascii="SimSun" w:hAnsi="SimSun"/>
          <w:sz w:val="21"/>
          <w:szCs w:val="21"/>
        </w:rPr>
      </w:pPr>
      <w:r w:rsidRPr="00006BFE">
        <w:rPr>
          <w:rFonts w:ascii="SimSun" w:hAnsi="SimSun"/>
          <w:sz w:val="21"/>
          <w:szCs w:val="21"/>
        </w:rPr>
        <w:t>根据《伯尔尼公约》第</w:t>
      </w:r>
      <w:r w:rsidR="00065C86" w:rsidRPr="00006BFE">
        <w:rPr>
          <w:rFonts w:ascii="SimSun" w:hAnsi="SimSun" w:hint="eastAsia"/>
          <w:sz w:val="21"/>
          <w:szCs w:val="21"/>
        </w:rPr>
        <w:t>十九</w:t>
      </w:r>
      <w:r w:rsidRPr="00006BFE">
        <w:rPr>
          <w:rFonts w:ascii="SimSun" w:hAnsi="SimSun"/>
          <w:sz w:val="21"/>
          <w:szCs w:val="21"/>
        </w:rPr>
        <w:t>条的要求，ARR</w:t>
      </w:r>
      <w:r w:rsidR="00065C86" w:rsidRPr="00006BFE">
        <w:rPr>
          <w:rFonts w:ascii="SimSun" w:hAnsi="SimSun"/>
          <w:sz w:val="21"/>
          <w:szCs w:val="21"/>
        </w:rPr>
        <w:t>很容易在一</w:t>
      </w:r>
      <w:r w:rsidR="00065C86" w:rsidRPr="00006BFE">
        <w:rPr>
          <w:rFonts w:ascii="SimSun" w:hAnsi="SimSun" w:hint="eastAsia"/>
          <w:sz w:val="21"/>
          <w:szCs w:val="21"/>
        </w:rPr>
        <w:t>项</w:t>
      </w:r>
      <w:r w:rsidR="00065C86" w:rsidRPr="00006BFE">
        <w:rPr>
          <w:rFonts w:ascii="SimSun" w:hAnsi="SimSun"/>
          <w:sz w:val="21"/>
          <w:szCs w:val="21"/>
        </w:rPr>
        <w:t>单独的国际</w:t>
      </w:r>
      <w:r w:rsidR="00BF7049">
        <w:rPr>
          <w:rFonts w:ascii="SimSun" w:hAnsi="SimSun" w:hint="eastAsia"/>
          <w:sz w:val="21"/>
          <w:szCs w:val="21"/>
        </w:rPr>
        <w:t>协定</w:t>
      </w:r>
      <w:r w:rsidRPr="00006BFE">
        <w:rPr>
          <w:rFonts w:ascii="SimSun" w:hAnsi="SimSun"/>
          <w:sz w:val="21"/>
          <w:szCs w:val="21"/>
        </w:rPr>
        <w:t>下得到处理，该条规定伯尔尼联盟成员之间可以签订</w:t>
      </w:r>
      <w:r w:rsidR="00065C86" w:rsidRPr="00006BFE">
        <w:rPr>
          <w:rFonts w:ascii="SimSun" w:hAnsi="SimSun" w:hint="eastAsia"/>
          <w:sz w:val="21"/>
          <w:szCs w:val="21"/>
        </w:rPr>
        <w:t>“</w:t>
      </w:r>
      <w:r w:rsidR="00C06519">
        <w:rPr>
          <w:rFonts w:ascii="SimSun" w:hAnsi="SimSun" w:hint="eastAsia"/>
          <w:sz w:val="21"/>
          <w:szCs w:val="21"/>
        </w:rPr>
        <w:t>专门协定</w:t>
      </w:r>
      <w:r w:rsidR="00065C86" w:rsidRPr="00006BFE">
        <w:rPr>
          <w:rFonts w:ascii="SimSun" w:hAnsi="SimSun" w:hint="eastAsia"/>
          <w:sz w:val="21"/>
          <w:szCs w:val="21"/>
        </w:rPr>
        <w:t>”</w:t>
      </w:r>
      <w:r w:rsidRPr="00006BFE">
        <w:rPr>
          <w:rFonts w:ascii="SimSun" w:hAnsi="SimSun"/>
          <w:sz w:val="21"/>
          <w:szCs w:val="21"/>
        </w:rPr>
        <w:t>。</w:t>
      </w:r>
      <w:r w:rsidR="00065C86" w:rsidRPr="00006BFE">
        <w:rPr>
          <w:rFonts w:ascii="SimSun" w:hAnsi="SimSun"/>
          <w:sz w:val="21"/>
          <w:szCs w:val="21"/>
        </w:rPr>
        <w:t>1996年</w:t>
      </w:r>
      <w:r w:rsidRPr="00006BFE">
        <w:rPr>
          <w:rFonts w:ascii="SimSun" w:hAnsi="SimSun"/>
          <w:sz w:val="21"/>
          <w:szCs w:val="21"/>
        </w:rPr>
        <w:t>《世界知识产权组织版权条约》（WCT</w:t>
      </w:r>
      <w:r w:rsidR="00065C86" w:rsidRPr="00006BFE">
        <w:rPr>
          <w:rFonts w:ascii="SimSun" w:hAnsi="SimSun"/>
          <w:sz w:val="21"/>
          <w:szCs w:val="21"/>
        </w:rPr>
        <w:t>）</w:t>
      </w:r>
      <w:r w:rsidR="00FD79D1">
        <w:rPr>
          <w:rFonts w:ascii="SimSun" w:hAnsi="SimSun" w:hint="eastAsia"/>
          <w:sz w:val="21"/>
          <w:szCs w:val="21"/>
        </w:rPr>
        <w:t>对</w:t>
      </w:r>
      <w:r w:rsidR="006406B4">
        <w:rPr>
          <w:rFonts w:ascii="SimSun" w:hAnsi="SimSun"/>
          <w:sz w:val="21"/>
          <w:szCs w:val="21"/>
        </w:rPr>
        <w:t>公</w:t>
      </w:r>
      <w:r w:rsidR="006406B4">
        <w:rPr>
          <w:rFonts w:ascii="SimSun" w:hAnsi="SimSun" w:hint="eastAsia"/>
          <w:sz w:val="21"/>
          <w:szCs w:val="21"/>
        </w:rPr>
        <w:t>开</w:t>
      </w:r>
      <w:r w:rsidRPr="00006BFE">
        <w:rPr>
          <w:rFonts w:ascii="SimSun" w:hAnsi="SimSun"/>
          <w:sz w:val="21"/>
          <w:szCs w:val="21"/>
        </w:rPr>
        <w:t>传播和其他权利领域</w:t>
      </w:r>
      <w:r w:rsidR="00FD79D1">
        <w:rPr>
          <w:rFonts w:ascii="SimSun" w:hAnsi="SimSun" w:hint="eastAsia"/>
          <w:sz w:val="21"/>
          <w:szCs w:val="21"/>
        </w:rPr>
        <w:t>的规定</w:t>
      </w:r>
      <w:r w:rsidR="00D5352B" w:rsidRPr="00006BFE">
        <w:rPr>
          <w:rFonts w:ascii="SimSun" w:hAnsi="SimSun" w:hint="eastAsia"/>
          <w:sz w:val="21"/>
          <w:szCs w:val="21"/>
        </w:rPr>
        <w:t>，</w:t>
      </w:r>
      <w:r w:rsidRPr="00006BFE">
        <w:rPr>
          <w:rFonts w:ascii="SimSun" w:hAnsi="SimSun"/>
          <w:sz w:val="21"/>
          <w:szCs w:val="21"/>
        </w:rPr>
        <w:t>以及</w:t>
      </w:r>
      <w:r w:rsidR="00065C86" w:rsidRPr="00006BFE">
        <w:rPr>
          <w:rFonts w:ascii="SimSun" w:hAnsi="SimSun"/>
          <w:sz w:val="21"/>
          <w:szCs w:val="21"/>
        </w:rPr>
        <w:t>2013年</w:t>
      </w:r>
      <w:r w:rsidRPr="00006BFE">
        <w:rPr>
          <w:rFonts w:ascii="SimSun" w:hAnsi="SimSun"/>
          <w:sz w:val="21"/>
          <w:szCs w:val="21"/>
        </w:rPr>
        <w:t>《</w:t>
      </w:r>
      <w:r w:rsidR="00065C86" w:rsidRPr="00006BFE">
        <w:rPr>
          <w:rFonts w:ascii="SimSun" w:hAnsi="SimSun"/>
          <w:sz w:val="21"/>
          <w:szCs w:val="21"/>
        </w:rPr>
        <w:t>马拉喀什条约》</w:t>
      </w:r>
      <w:r w:rsidR="00FD79D1">
        <w:rPr>
          <w:rFonts w:ascii="SimSun" w:hAnsi="SimSun" w:hint="eastAsia"/>
          <w:sz w:val="21"/>
          <w:szCs w:val="21"/>
        </w:rPr>
        <w:t>对</w:t>
      </w:r>
      <w:r w:rsidR="00065C86" w:rsidRPr="00006BFE">
        <w:rPr>
          <w:rFonts w:ascii="SimSun" w:hAnsi="SimSun"/>
          <w:sz w:val="21"/>
          <w:szCs w:val="21"/>
        </w:rPr>
        <w:t>有利于视力障碍者的限制</w:t>
      </w:r>
      <w:r w:rsidR="00065C86" w:rsidRPr="00006BFE">
        <w:rPr>
          <w:rFonts w:ascii="SimSun" w:hAnsi="SimSun" w:hint="eastAsia"/>
          <w:sz w:val="21"/>
          <w:szCs w:val="21"/>
        </w:rPr>
        <w:t>与</w:t>
      </w:r>
      <w:r w:rsidRPr="00006BFE">
        <w:rPr>
          <w:rFonts w:ascii="SimSun" w:hAnsi="SimSun"/>
          <w:sz w:val="21"/>
          <w:szCs w:val="21"/>
        </w:rPr>
        <w:t>例外</w:t>
      </w:r>
      <w:r w:rsidR="00FD79D1">
        <w:rPr>
          <w:rFonts w:ascii="SimSun" w:hAnsi="SimSun" w:hint="eastAsia"/>
          <w:sz w:val="21"/>
          <w:szCs w:val="21"/>
        </w:rPr>
        <w:t>的规定</w:t>
      </w:r>
      <w:r w:rsidRPr="00006BFE">
        <w:rPr>
          <w:rFonts w:ascii="SimSun" w:hAnsi="SimSun"/>
          <w:sz w:val="21"/>
          <w:szCs w:val="21"/>
        </w:rPr>
        <w:t>已经</w:t>
      </w:r>
      <w:r w:rsidR="00FD79D1">
        <w:rPr>
          <w:rFonts w:ascii="SimSun" w:hAnsi="SimSun" w:hint="eastAsia"/>
          <w:sz w:val="21"/>
          <w:szCs w:val="21"/>
        </w:rPr>
        <w:t>采取了这种做法</w:t>
      </w:r>
      <w:r w:rsidRPr="00006BFE">
        <w:rPr>
          <w:rFonts w:ascii="SimSun" w:hAnsi="SimSun"/>
          <w:sz w:val="21"/>
          <w:szCs w:val="21"/>
        </w:rPr>
        <w:t>。</w:t>
      </w:r>
    </w:p>
    <w:p w:rsidR="004147F9" w:rsidRPr="00006BFE" w:rsidRDefault="002419F3" w:rsidP="00EE69C2">
      <w:pPr>
        <w:numPr>
          <w:ilvl w:val="0"/>
          <w:numId w:val="13"/>
        </w:numPr>
        <w:spacing w:afterLines="50" w:after="120" w:line="340" w:lineRule="atLeast"/>
        <w:ind w:left="0" w:firstLineChars="200" w:firstLine="420"/>
        <w:jc w:val="both"/>
        <w:rPr>
          <w:rFonts w:ascii="SimSun" w:hAnsi="SimSun"/>
          <w:sz w:val="21"/>
          <w:szCs w:val="21"/>
        </w:rPr>
      </w:pPr>
      <w:r w:rsidRPr="00006BFE">
        <w:rPr>
          <w:rFonts w:ascii="SimSun" w:hAnsi="SimSun"/>
          <w:sz w:val="21"/>
          <w:szCs w:val="21"/>
        </w:rPr>
        <w:t>ARR</w:t>
      </w:r>
      <w:r w:rsidR="00891BCE" w:rsidRPr="00006BFE">
        <w:rPr>
          <w:rFonts w:ascii="SimSun" w:hAnsi="SimSun"/>
          <w:sz w:val="21"/>
          <w:szCs w:val="21"/>
        </w:rPr>
        <w:t>除了可以为在世的艺</w:t>
      </w:r>
      <w:r w:rsidR="00065C86" w:rsidRPr="00006BFE">
        <w:rPr>
          <w:rFonts w:ascii="SimSun" w:hAnsi="SimSun"/>
          <w:sz w:val="21"/>
          <w:szCs w:val="21"/>
        </w:rPr>
        <w:t>术家及其后代提供额外的收入来源外，这种制度还可以提供其他好处：</w:t>
      </w:r>
      <w:r w:rsidR="00065C86" w:rsidRPr="00006BFE">
        <w:rPr>
          <w:rFonts w:ascii="SimSun" w:hAnsi="SimSun" w:hint="eastAsia"/>
          <w:sz w:val="21"/>
          <w:szCs w:val="21"/>
        </w:rPr>
        <w:t>追</w:t>
      </w:r>
      <w:r w:rsidR="00891BCE" w:rsidRPr="00006BFE">
        <w:rPr>
          <w:rFonts w:ascii="SimSun" w:hAnsi="SimSun"/>
          <w:sz w:val="21"/>
          <w:szCs w:val="21"/>
        </w:rPr>
        <w:t>踪艺术家作品的所有权和去向，并为艺术家提供与其作品的持续联系，特别是</w:t>
      </w:r>
      <w:r w:rsidR="009E6670" w:rsidRPr="00006BFE">
        <w:rPr>
          <w:rFonts w:ascii="SimSun" w:hAnsi="SimSun" w:hint="eastAsia"/>
          <w:sz w:val="21"/>
          <w:szCs w:val="21"/>
        </w:rPr>
        <w:t>在其</w:t>
      </w:r>
      <w:r w:rsidR="009E6670" w:rsidRPr="00006BFE">
        <w:rPr>
          <w:rFonts w:ascii="SimSun" w:hAnsi="SimSun"/>
          <w:sz w:val="21"/>
          <w:szCs w:val="21"/>
        </w:rPr>
        <w:t>专业和艺术声誉的增长导致</w:t>
      </w:r>
      <w:r w:rsidR="009E6670" w:rsidRPr="00006BFE">
        <w:rPr>
          <w:rFonts w:ascii="SimSun" w:hAnsi="SimSun" w:hint="eastAsia"/>
          <w:sz w:val="21"/>
          <w:szCs w:val="21"/>
        </w:rPr>
        <w:t>其作品</w:t>
      </w:r>
      <w:r w:rsidR="00891BCE" w:rsidRPr="00006BFE">
        <w:rPr>
          <w:rFonts w:ascii="SimSun" w:hAnsi="SimSun"/>
          <w:sz w:val="21"/>
          <w:szCs w:val="21"/>
        </w:rPr>
        <w:t>转售价格提高</w:t>
      </w:r>
      <w:r w:rsidR="009E6670" w:rsidRPr="00006BFE">
        <w:rPr>
          <w:rFonts w:ascii="SimSun" w:hAnsi="SimSun" w:hint="eastAsia"/>
          <w:sz w:val="21"/>
          <w:szCs w:val="21"/>
        </w:rPr>
        <w:t>的情况下</w:t>
      </w:r>
      <w:r w:rsidR="00891BCE" w:rsidRPr="00006BFE">
        <w:rPr>
          <w:rFonts w:ascii="SimSun" w:hAnsi="SimSun"/>
          <w:sz w:val="21"/>
          <w:szCs w:val="21"/>
        </w:rPr>
        <w:t>。</w:t>
      </w:r>
    </w:p>
    <w:p w:rsidR="004147F9" w:rsidRPr="002D3E55" w:rsidRDefault="00891BCE" w:rsidP="004517D4">
      <w:pPr>
        <w:pStyle w:val="Endofdocument-Annex"/>
        <w:spacing w:before="720" w:afterLines="50" w:after="120" w:line="340" w:lineRule="atLeast"/>
        <w:rPr>
          <w:rFonts w:ascii="KaiTi" w:eastAsia="KaiTi" w:hAnsi="KaiTi"/>
          <w:sz w:val="21"/>
          <w:szCs w:val="21"/>
          <w:lang w:val="fr-CH"/>
        </w:rPr>
      </w:pPr>
      <w:r w:rsidRPr="002D3E55">
        <w:rPr>
          <w:rFonts w:ascii="KaiTi" w:eastAsia="KaiTi" w:hAnsi="KaiTi"/>
          <w:sz w:val="21"/>
          <w:szCs w:val="21"/>
          <w:lang w:val="fr-CH"/>
        </w:rPr>
        <w:t>[文件</w:t>
      </w:r>
      <w:r w:rsidR="00065C86" w:rsidRPr="002D3E55">
        <w:rPr>
          <w:rFonts w:ascii="KaiTi" w:eastAsia="KaiTi" w:hAnsi="KaiTi" w:hint="eastAsia"/>
          <w:sz w:val="21"/>
          <w:szCs w:val="21"/>
          <w:lang w:val="fr-CH"/>
        </w:rPr>
        <w:t>完</w:t>
      </w:r>
      <w:r w:rsidRPr="002D3E55">
        <w:rPr>
          <w:rFonts w:ascii="KaiTi" w:eastAsia="KaiTi" w:hAnsi="KaiTi"/>
          <w:sz w:val="21"/>
          <w:szCs w:val="21"/>
          <w:lang w:val="fr-CH"/>
        </w:rPr>
        <w:t>]</w:t>
      </w:r>
    </w:p>
    <w:sectPr w:rsidR="004147F9" w:rsidRPr="002D3E55" w:rsidSect="0005036C">
      <w:headerReference w:type="default" r:id="rId9"/>
      <w:foot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A79" w:rsidRDefault="00640A79">
      <w:r>
        <w:separator/>
      </w:r>
    </w:p>
  </w:endnote>
  <w:endnote w:type="continuationSeparator" w:id="0">
    <w:p w:rsidR="00640A79" w:rsidRDefault="00640A79" w:rsidP="003B38C1">
      <w:r>
        <w:separator/>
      </w:r>
    </w:p>
    <w:p w:rsidR="00640A79" w:rsidRDefault="00640A79">
      <w:pPr>
        <w:spacing w:after="60"/>
        <w:rPr>
          <w:sz w:val="17"/>
        </w:rPr>
      </w:pPr>
      <w:r>
        <w:rPr>
          <w:sz w:val="17"/>
        </w:rPr>
        <w:t>[</w:t>
      </w:r>
      <w:r>
        <w:rPr>
          <w:sz w:val="17"/>
        </w:rPr>
        <w:t>上页尾注继续</w:t>
      </w:r>
      <w:r>
        <w:rPr>
          <w:sz w:val="17"/>
        </w:rPr>
        <w:t>]</w:t>
      </w:r>
    </w:p>
  </w:endnote>
  <w:endnote w:type="continuationNotice" w:id="1">
    <w:p w:rsidR="00640A79" w:rsidRDefault="00640A79">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altName w:val="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EB8" w:rsidRPr="004517D4" w:rsidRDefault="00230EB8">
    <w:pPr>
      <w:pStyle w:val="Footer"/>
      <w:rPr>
        <w:rFonts w:ascii="SimSun" w:hAnsi="SimSun"/>
        <w:sz w:val="21"/>
      </w:rPr>
    </w:pPr>
    <w:r w:rsidRPr="004517D4">
      <w:rPr>
        <w:rFonts w:ascii="SimSun" w:hAnsi="SimSun"/>
        <w:sz w:val="18"/>
        <w:szCs w:val="16"/>
        <w:lang w:val="en-GB"/>
      </w:rPr>
      <w:t>本研究报告</w:t>
    </w:r>
    <w:r w:rsidR="004517D4" w:rsidRPr="004517D4">
      <w:rPr>
        <w:rFonts w:ascii="SimSun" w:hAnsi="SimSun" w:hint="eastAsia"/>
        <w:sz w:val="18"/>
        <w:szCs w:val="16"/>
        <w:lang w:val="en-GB"/>
      </w:rPr>
      <w:t>中</w:t>
    </w:r>
    <w:r w:rsidRPr="004517D4">
      <w:rPr>
        <w:rFonts w:ascii="SimSun" w:hAnsi="SimSun"/>
        <w:sz w:val="18"/>
        <w:szCs w:val="16"/>
        <w:lang w:val="en-GB"/>
      </w:rPr>
      <w:t>提供的信息由其作者负</w:t>
    </w:r>
    <w:r w:rsidR="004517D4" w:rsidRPr="004517D4">
      <w:rPr>
        <w:rFonts w:ascii="SimSun" w:hAnsi="SimSun" w:hint="eastAsia"/>
        <w:sz w:val="18"/>
        <w:szCs w:val="16"/>
        <w:lang w:val="en-GB"/>
      </w:rPr>
      <w:t>全</w:t>
    </w:r>
    <w:r w:rsidRPr="004517D4">
      <w:rPr>
        <w:rFonts w:ascii="SimSun" w:hAnsi="SimSun"/>
        <w:sz w:val="18"/>
        <w:szCs w:val="16"/>
        <w:lang w:val="en-GB"/>
      </w:rPr>
      <w:t>责。本研究报告无意反映成员国或</w:t>
    </w:r>
    <w:r w:rsidR="004517D4" w:rsidRPr="004517D4">
      <w:rPr>
        <w:rFonts w:ascii="SimSun" w:hAnsi="SimSun" w:hint="eastAsia"/>
        <w:sz w:val="18"/>
        <w:szCs w:val="16"/>
        <w:lang w:val="en-GB"/>
      </w:rPr>
      <w:t>产权组织</w:t>
    </w:r>
    <w:r w:rsidRPr="004517D4">
      <w:rPr>
        <w:rFonts w:ascii="SimSun" w:hAnsi="SimSun"/>
        <w:sz w:val="18"/>
        <w:szCs w:val="16"/>
        <w:lang w:val="en-GB"/>
      </w:rPr>
      <w:t>秘书处的观点。</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A79" w:rsidRDefault="00640A79">
      <w:r>
        <w:separator/>
      </w:r>
    </w:p>
  </w:footnote>
  <w:footnote w:type="continuationSeparator" w:id="0">
    <w:p w:rsidR="00640A79" w:rsidRDefault="00640A79" w:rsidP="008B60B2">
      <w:r>
        <w:separator/>
      </w:r>
    </w:p>
    <w:p w:rsidR="00640A79" w:rsidRDefault="00640A79">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640A79" w:rsidRDefault="00640A79">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rsidR="00230EB8" w:rsidRPr="00C45E06" w:rsidRDefault="00230EB8" w:rsidP="00592965">
      <w:pPr>
        <w:pStyle w:val="FootnoteText"/>
        <w:jc w:val="both"/>
        <w:rPr>
          <w:rFonts w:ascii="SimSun" w:hAnsi="SimSun"/>
          <w:szCs w:val="18"/>
        </w:rPr>
      </w:pPr>
      <w:r w:rsidRPr="00C45E06">
        <w:rPr>
          <w:rStyle w:val="FootnoteReference"/>
          <w:rFonts w:ascii="SimSun" w:hAnsi="SimSun"/>
          <w:szCs w:val="18"/>
        </w:rPr>
        <w:footnoteRef/>
      </w:r>
      <w:r w:rsidR="00297E0A">
        <w:rPr>
          <w:rFonts w:ascii="SimSun" w:hAnsi="SimSun"/>
          <w:szCs w:val="18"/>
        </w:rPr>
        <w:tab/>
      </w:r>
      <w:r w:rsidRPr="00C45E06">
        <w:rPr>
          <w:rFonts w:ascii="SimSun" w:hAnsi="SimSun"/>
          <w:szCs w:val="18"/>
        </w:rPr>
        <w:t>按照澳大利亚立法起草的典型风格，</w:t>
      </w:r>
      <w:r w:rsidRPr="00C45E06">
        <w:rPr>
          <w:rFonts w:ascii="SimSun" w:hAnsi="SimSun" w:hint="eastAsia"/>
          <w:szCs w:val="18"/>
        </w:rPr>
        <w:t>“</w:t>
      </w:r>
      <w:r w:rsidRPr="00C45E06">
        <w:rPr>
          <w:rFonts w:ascii="SimSun" w:hAnsi="SimSun"/>
          <w:szCs w:val="18"/>
        </w:rPr>
        <w:t>商业转售</w:t>
      </w:r>
      <w:r w:rsidRPr="00C45E06">
        <w:rPr>
          <w:rFonts w:ascii="SimSun" w:hAnsi="SimSun" w:hint="eastAsia"/>
          <w:szCs w:val="18"/>
        </w:rPr>
        <w:t>”</w:t>
      </w:r>
      <w:r w:rsidRPr="00C45E06">
        <w:rPr>
          <w:rFonts w:ascii="SimSun" w:hAnsi="SimSun"/>
          <w:szCs w:val="18"/>
        </w:rPr>
        <w:t>不包括属于</w:t>
      </w:r>
      <w:r w:rsidRPr="00C45E06">
        <w:rPr>
          <w:rFonts w:ascii="SimSun" w:hAnsi="SimSun" w:hint="eastAsia"/>
          <w:szCs w:val="18"/>
        </w:rPr>
        <w:t>“排除</w:t>
      </w:r>
      <w:r w:rsidRPr="00C45E06">
        <w:rPr>
          <w:rFonts w:ascii="SimSun" w:hAnsi="SimSun"/>
          <w:szCs w:val="18"/>
        </w:rPr>
        <w:t>类别</w:t>
      </w:r>
      <w:r w:rsidRPr="00C45E06">
        <w:rPr>
          <w:rFonts w:ascii="SimSun" w:hAnsi="SimSun" w:hint="eastAsia"/>
          <w:szCs w:val="18"/>
        </w:rPr>
        <w:t>”</w:t>
      </w:r>
      <w:r w:rsidRPr="00C45E06">
        <w:rPr>
          <w:rFonts w:ascii="SimSun" w:hAnsi="SimSun"/>
          <w:szCs w:val="18"/>
        </w:rPr>
        <w:t>的转售（第8</w:t>
      </w:r>
      <w:r w:rsidRPr="00C45E06">
        <w:rPr>
          <w:rFonts w:ascii="SimSun" w:hAnsi="SimSun" w:hint="eastAsia"/>
          <w:szCs w:val="18"/>
        </w:rPr>
        <w:t>条第</w:t>
      </w:r>
      <w:r w:rsidRPr="00C45E06">
        <w:rPr>
          <w:rFonts w:ascii="SimSun" w:hAnsi="SimSun"/>
          <w:szCs w:val="18"/>
        </w:rPr>
        <w:t>(1)</w:t>
      </w:r>
      <w:r w:rsidRPr="00C45E06">
        <w:rPr>
          <w:rFonts w:ascii="SimSun" w:hAnsi="SimSun" w:hint="eastAsia"/>
          <w:szCs w:val="18"/>
        </w:rPr>
        <w:t>款</w:t>
      </w:r>
      <w:r w:rsidRPr="00C45E06">
        <w:rPr>
          <w:rFonts w:ascii="SimSun" w:hAnsi="SimSun"/>
          <w:szCs w:val="18"/>
        </w:rPr>
        <w:t>(c)</w:t>
      </w:r>
      <w:r w:rsidRPr="00C45E06">
        <w:rPr>
          <w:rFonts w:ascii="SimSun" w:hAnsi="SimSun" w:hint="eastAsia"/>
          <w:szCs w:val="18"/>
        </w:rPr>
        <w:t>项</w:t>
      </w:r>
      <w:r w:rsidR="00EF1B4A" w:rsidRPr="00C45E06">
        <w:rPr>
          <w:rFonts w:ascii="SimSun" w:hAnsi="SimSun"/>
          <w:szCs w:val="18"/>
        </w:rPr>
        <w:t>），不涉及艺术市场专业</w:t>
      </w:r>
      <w:r w:rsidR="00EF1B4A" w:rsidRPr="00C45E06">
        <w:rPr>
          <w:rFonts w:ascii="SimSun" w:hAnsi="SimSun" w:hint="eastAsia"/>
          <w:szCs w:val="18"/>
        </w:rPr>
        <w:t>人员</w:t>
      </w:r>
      <w:r w:rsidRPr="00C45E06">
        <w:rPr>
          <w:rFonts w:ascii="SimSun" w:hAnsi="SimSun"/>
          <w:szCs w:val="18"/>
        </w:rPr>
        <w:t>的转售</w:t>
      </w:r>
      <w:r w:rsidRPr="00C45E06">
        <w:rPr>
          <w:rFonts w:ascii="SimSun" w:hAnsi="SimSun" w:hint="eastAsia"/>
          <w:szCs w:val="18"/>
        </w:rPr>
        <w:t>随之</w:t>
      </w:r>
      <w:r w:rsidRPr="00C45E06">
        <w:rPr>
          <w:rFonts w:ascii="SimSun" w:hAnsi="SimSun"/>
          <w:szCs w:val="18"/>
        </w:rPr>
        <w:t>在第8</w:t>
      </w:r>
      <w:r w:rsidRPr="00C45E06">
        <w:rPr>
          <w:rFonts w:ascii="SimSun" w:hAnsi="SimSun" w:hint="eastAsia"/>
          <w:szCs w:val="18"/>
        </w:rPr>
        <w:t>条</w:t>
      </w:r>
      <w:r w:rsidRPr="00C45E06">
        <w:rPr>
          <w:rFonts w:ascii="SimSun" w:hAnsi="SimSun"/>
          <w:szCs w:val="18"/>
        </w:rPr>
        <w:t>(2)</w:t>
      </w:r>
      <w:r w:rsidRPr="00C45E06">
        <w:rPr>
          <w:rFonts w:ascii="SimSun" w:hAnsi="SimSun" w:hint="eastAsia"/>
          <w:szCs w:val="18"/>
        </w:rPr>
        <w:t>款</w:t>
      </w:r>
      <w:r w:rsidRPr="00C45E06">
        <w:rPr>
          <w:rFonts w:ascii="SimSun" w:hAnsi="SimSun"/>
          <w:szCs w:val="18"/>
        </w:rPr>
        <w:t>中被明确定义为</w:t>
      </w:r>
      <w:r w:rsidRPr="00C45E06">
        <w:rPr>
          <w:rFonts w:ascii="SimSun" w:hAnsi="SimSun" w:hint="eastAsia"/>
          <w:szCs w:val="18"/>
        </w:rPr>
        <w:t>“被排除的</w:t>
      </w:r>
      <w:r w:rsidRPr="00C45E06">
        <w:rPr>
          <w:rFonts w:ascii="SimSun" w:hAnsi="SimSun"/>
          <w:szCs w:val="18"/>
        </w:rPr>
        <w:t>转让</w:t>
      </w:r>
      <w:r w:rsidRPr="00C45E06">
        <w:rPr>
          <w:rFonts w:ascii="SimSun" w:hAnsi="SimSun" w:hint="eastAsia"/>
          <w:szCs w:val="18"/>
        </w:rPr>
        <w:t>类别”</w:t>
      </w:r>
      <w:r w:rsidRPr="00C45E06">
        <w:rPr>
          <w:rFonts w:ascii="SimSun" w:hAnsi="SimSun"/>
          <w:szCs w:val="18"/>
        </w:rPr>
        <w:t>。</w:t>
      </w:r>
    </w:p>
  </w:footnote>
  <w:footnote w:id="3">
    <w:p w:rsidR="00230EB8" w:rsidRPr="004517D4" w:rsidRDefault="00230EB8" w:rsidP="00592965">
      <w:pPr>
        <w:pStyle w:val="FootnoteText"/>
        <w:jc w:val="both"/>
        <w:rPr>
          <w:rFonts w:ascii="SimSun" w:hAnsi="SimSun"/>
          <w:sz w:val="20"/>
        </w:rPr>
      </w:pPr>
      <w:r w:rsidRPr="00C45E06">
        <w:rPr>
          <w:rStyle w:val="FootnoteReference"/>
          <w:rFonts w:ascii="SimSun" w:hAnsi="SimSun"/>
          <w:szCs w:val="18"/>
        </w:rPr>
        <w:footnoteRef/>
      </w:r>
      <w:r w:rsidRPr="00C45E06">
        <w:rPr>
          <w:rFonts w:ascii="SimSun" w:hAnsi="SimSun"/>
          <w:szCs w:val="18"/>
        </w:rPr>
        <w:t xml:space="preserve"> </w:t>
      </w:r>
      <w:r w:rsidR="00297E0A">
        <w:rPr>
          <w:rFonts w:ascii="SimSun" w:hAnsi="SimSun"/>
          <w:szCs w:val="18"/>
        </w:rPr>
        <w:tab/>
      </w:r>
      <w:r w:rsidRPr="00C45E06">
        <w:rPr>
          <w:rFonts w:ascii="SimSun" w:hAnsi="SimSun"/>
          <w:szCs w:val="18"/>
        </w:rPr>
        <w:t>关于什么是商业转售和获得</w:t>
      </w:r>
      <w:r w:rsidRPr="00C45E06">
        <w:rPr>
          <w:rFonts w:ascii="SimSun" w:hAnsi="SimSun" w:hint="eastAsia"/>
          <w:szCs w:val="18"/>
        </w:rPr>
        <w:t>使用费</w:t>
      </w:r>
      <w:r w:rsidRPr="00C45E06">
        <w:rPr>
          <w:rFonts w:ascii="SimSun" w:hAnsi="SimSun"/>
          <w:szCs w:val="18"/>
        </w:rPr>
        <w:t>的资格标准，请进一步参阅《艺术家</w:t>
      </w:r>
      <w:r w:rsidRPr="00C45E06">
        <w:rPr>
          <w:rFonts w:ascii="SimSun" w:hAnsi="SimSun" w:hint="eastAsia"/>
          <w:szCs w:val="18"/>
        </w:rPr>
        <w:t>追续版税制度</w:t>
      </w:r>
      <w:r w:rsidRPr="00C45E06">
        <w:rPr>
          <w:rFonts w:ascii="SimSun" w:hAnsi="SimSun"/>
          <w:szCs w:val="18"/>
        </w:rPr>
        <w:t>指南》（2015年6月）第5和</w:t>
      </w:r>
      <w:r w:rsidR="002144FC">
        <w:rPr>
          <w:rFonts w:ascii="SimSun" w:hAnsi="SimSun" w:hint="eastAsia"/>
          <w:szCs w:val="18"/>
        </w:rPr>
        <w:t>第1</w:t>
      </w:r>
      <w:r w:rsidRPr="00C45E06">
        <w:rPr>
          <w:rFonts w:ascii="SimSun" w:hAnsi="SimSun"/>
          <w:szCs w:val="18"/>
        </w:rPr>
        <w:t>5页。</w:t>
      </w:r>
    </w:p>
  </w:footnote>
  <w:footnote w:id="4">
    <w:p w:rsidR="00230EB8" w:rsidRPr="00C45E06" w:rsidRDefault="00230EB8" w:rsidP="00592965">
      <w:pPr>
        <w:pStyle w:val="FootnoteText"/>
        <w:jc w:val="both"/>
        <w:rPr>
          <w:rFonts w:ascii="SimSun" w:hAnsi="SimSun"/>
          <w:szCs w:val="18"/>
          <w:lang w:val="hu-HU"/>
        </w:rPr>
      </w:pPr>
      <w:r w:rsidRPr="00C45E06">
        <w:rPr>
          <w:rStyle w:val="FootnoteReference"/>
          <w:rFonts w:ascii="SimSun" w:hAnsi="SimSun"/>
          <w:szCs w:val="18"/>
        </w:rPr>
        <w:footnoteRef/>
      </w:r>
      <w:r w:rsidR="00297E0A">
        <w:rPr>
          <w:rFonts w:ascii="SimSun" w:hAnsi="SimSun"/>
          <w:szCs w:val="18"/>
        </w:rPr>
        <w:tab/>
      </w:r>
      <w:r w:rsidRPr="00C45E06">
        <w:rPr>
          <w:rFonts w:ascii="SimSun" w:hAnsi="SimSun" w:hint="eastAsia"/>
          <w:szCs w:val="18"/>
        </w:rPr>
        <w:t>《</w:t>
      </w:r>
      <w:r w:rsidRPr="00C45E06">
        <w:rPr>
          <w:rFonts w:ascii="SimSun" w:hAnsi="SimSun"/>
          <w:szCs w:val="18"/>
        </w:rPr>
        <w:t>指令</w:t>
      </w:r>
      <w:r w:rsidRPr="00C45E06">
        <w:rPr>
          <w:rFonts w:ascii="SimSun" w:hAnsi="SimSun" w:hint="eastAsia"/>
          <w:szCs w:val="18"/>
        </w:rPr>
        <w:t>》叙文(</w:t>
      </w:r>
      <w:r w:rsidRPr="00C45E06">
        <w:rPr>
          <w:rFonts w:ascii="SimSun" w:hAnsi="SimSun"/>
          <w:szCs w:val="18"/>
        </w:rPr>
        <w:t>18)：</w:t>
      </w:r>
      <w:r w:rsidRPr="00C45E06">
        <w:rPr>
          <w:rFonts w:ascii="SimSun" w:hAnsi="SimSun" w:hint="eastAsia"/>
          <w:szCs w:val="18"/>
        </w:rPr>
        <w:t>“</w:t>
      </w:r>
      <w:r w:rsidRPr="00C45E06">
        <w:rPr>
          <w:rFonts w:ascii="SimSun" w:hAnsi="SimSun"/>
          <w:szCs w:val="18"/>
        </w:rPr>
        <w:t>这项权利不应扩展到以私人身份行事的人向不以营利为目的并向公众开放的博物馆转售的行为。</w:t>
      </w:r>
      <w:r w:rsidRPr="00C45E06">
        <w:rPr>
          <w:rFonts w:ascii="SimSun" w:hAnsi="SimSun" w:hint="eastAsia"/>
          <w:szCs w:val="18"/>
          <w:lang w:val="fr-CH"/>
        </w:rPr>
        <w:t>”</w:t>
      </w:r>
    </w:p>
  </w:footnote>
  <w:footnote w:id="5">
    <w:p w:rsidR="00230EB8" w:rsidRPr="00C45E06" w:rsidRDefault="00230EB8">
      <w:pPr>
        <w:pStyle w:val="FootnoteText"/>
        <w:rPr>
          <w:rFonts w:ascii="SimSun" w:hAnsi="SimSun"/>
          <w:szCs w:val="18"/>
          <w:lang w:val="hu-HU"/>
        </w:rPr>
      </w:pPr>
      <w:r w:rsidRPr="00C45E06">
        <w:rPr>
          <w:rStyle w:val="FootnoteReference"/>
          <w:rFonts w:ascii="SimSun" w:hAnsi="SimSun"/>
          <w:szCs w:val="18"/>
        </w:rPr>
        <w:footnoteRef/>
      </w:r>
      <w:r w:rsidR="00297E0A">
        <w:rPr>
          <w:rFonts w:ascii="SimSun" w:hAnsi="SimSun"/>
          <w:szCs w:val="18"/>
          <w:lang w:val="hu-HU"/>
        </w:rPr>
        <w:tab/>
      </w:r>
      <w:r w:rsidR="00533C7A" w:rsidRPr="00C45E06">
        <w:rPr>
          <w:rFonts w:ascii="SimSun" w:hAnsi="SimSun" w:hint="eastAsia"/>
          <w:szCs w:val="18"/>
          <w:lang w:val="hu-HU"/>
        </w:rPr>
        <w:t>正如</w:t>
      </w:r>
      <w:r w:rsidR="00533C7A" w:rsidRPr="00C45E06">
        <w:rPr>
          <w:rFonts w:ascii="SimSun" w:hAnsi="SimSun"/>
          <w:szCs w:val="18"/>
          <w:lang w:val="hu-HU"/>
        </w:rPr>
        <w:t>J Farchy</w:t>
      </w:r>
      <w:r w:rsidR="00533C7A" w:rsidRPr="00C45E06">
        <w:rPr>
          <w:rFonts w:ascii="SimSun" w:hAnsi="SimSun" w:hint="eastAsia"/>
          <w:szCs w:val="18"/>
          <w:lang w:val="hu-HU"/>
        </w:rPr>
        <w:t>在2011年3月</w:t>
      </w:r>
      <w:r w:rsidR="00DB5015" w:rsidRPr="00C45E06">
        <w:rPr>
          <w:rFonts w:ascii="SimSun" w:hAnsi="SimSun" w:hint="eastAsia"/>
          <w:szCs w:val="18"/>
          <w:lang w:val="hu-HU"/>
        </w:rPr>
        <w:t>《</w:t>
      </w:r>
      <w:r w:rsidR="00533C7A" w:rsidRPr="00C45E06">
        <w:rPr>
          <w:rFonts w:ascii="SimSun" w:hAnsi="SimSun" w:hint="eastAsia"/>
          <w:szCs w:val="18"/>
          <w:lang w:val="hu-HU"/>
        </w:rPr>
        <w:t>追续权可以用经济分析解决吗？</w:t>
      </w:r>
      <w:r w:rsidR="00DB5015" w:rsidRPr="00C45E06">
        <w:rPr>
          <w:rFonts w:ascii="SimSun" w:hAnsi="SimSun" w:hint="eastAsia"/>
          <w:szCs w:val="18"/>
          <w:lang w:val="hu-HU"/>
        </w:rPr>
        <w:t>》</w:t>
      </w:r>
      <w:r w:rsidR="00533C7A" w:rsidRPr="00C45E06">
        <w:rPr>
          <w:rFonts w:ascii="SimSun" w:hAnsi="SimSun" w:hint="eastAsia"/>
          <w:szCs w:val="18"/>
          <w:lang w:val="hu-HU"/>
        </w:rPr>
        <w:t>（</w:t>
      </w:r>
      <w:r w:rsidR="00533C7A" w:rsidRPr="00C45E06">
        <w:rPr>
          <w:rFonts w:ascii="SimSun" w:hAnsi="SimSun"/>
          <w:szCs w:val="18"/>
          <w:lang w:val="hu-HU"/>
        </w:rPr>
        <w:t>Le droit de suite est- il soluble dans le analyse économique?</w:t>
      </w:r>
      <w:r w:rsidR="00533C7A" w:rsidRPr="00C45E06">
        <w:rPr>
          <w:rFonts w:ascii="SimSun" w:hAnsi="SimSun" w:hint="eastAsia"/>
          <w:szCs w:val="18"/>
          <w:lang w:val="hu-HU"/>
        </w:rPr>
        <w:t>）</w:t>
      </w:r>
      <w:r w:rsidR="00DB5015" w:rsidRPr="00C45E06">
        <w:rPr>
          <w:rFonts w:ascii="SimSun" w:hAnsi="SimSun" w:hint="eastAsia"/>
          <w:szCs w:val="18"/>
          <w:lang w:val="hu-HU"/>
        </w:rPr>
        <w:t>（下称“</w:t>
      </w:r>
      <w:r w:rsidR="00DB5015" w:rsidRPr="00C45E06">
        <w:rPr>
          <w:rFonts w:ascii="SimSun" w:hAnsi="SimSun"/>
          <w:szCs w:val="18"/>
          <w:lang w:val="hu-HU"/>
        </w:rPr>
        <w:t>Farchy</w:t>
      </w:r>
      <w:r w:rsidR="00DB5015" w:rsidRPr="00C45E06">
        <w:rPr>
          <w:rFonts w:ascii="SimSun" w:hAnsi="SimSun" w:hint="eastAsia"/>
          <w:szCs w:val="18"/>
          <w:lang w:val="hu-HU"/>
        </w:rPr>
        <w:t>”）</w:t>
      </w:r>
      <w:r w:rsidR="00533C7A" w:rsidRPr="00C45E06">
        <w:rPr>
          <w:rFonts w:ascii="SimSun" w:hAnsi="SimSun" w:hint="eastAsia"/>
          <w:szCs w:val="18"/>
          <w:lang w:val="hu-HU"/>
        </w:rPr>
        <w:t>首页让-路易·弗朗的石版画所捕捉到的。</w:t>
      </w:r>
      <w:r w:rsidRPr="00C45E06">
        <w:rPr>
          <w:rFonts w:ascii="SimSun" w:hAnsi="SimSun"/>
          <w:szCs w:val="18"/>
          <w:lang w:val="hu-HU"/>
        </w:rPr>
        <w:t xml:space="preserve">另见C-M-Vickers, 'The Applicablity of the </w:t>
      </w:r>
      <w:r w:rsidRPr="00C45E06">
        <w:rPr>
          <w:rFonts w:ascii="SimSun" w:hAnsi="SimSun"/>
          <w:i/>
          <w:szCs w:val="18"/>
          <w:lang w:val="hu-HU"/>
        </w:rPr>
        <w:t xml:space="preserve">Droit de Suite </w:t>
      </w:r>
      <w:r w:rsidRPr="00C45E06">
        <w:rPr>
          <w:rFonts w:ascii="SimSun" w:hAnsi="SimSun"/>
          <w:szCs w:val="18"/>
          <w:lang w:val="hu-HU"/>
        </w:rPr>
        <w:t>in the United States' 3 B C Int &amp; C</w:t>
      </w:r>
      <w:r w:rsidR="00197250" w:rsidRPr="00C45E06">
        <w:rPr>
          <w:rFonts w:ascii="SimSun" w:hAnsi="SimSun"/>
          <w:szCs w:val="18"/>
          <w:lang w:val="hu-HU"/>
        </w:rPr>
        <w:t>omp L Rev 433, 438, n 16 (1980)</w:t>
      </w:r>
      <w:r w:rsidR="00197250" w:rsidRPr="00C45E06">
        <w:rPr>
          <w:rFonts w:ascii="SimSun" w:hAnsi="SimSun" w:hint="eastAsia"/>
          <w:szCs w:val="18"/>
          <w:lang w:val="hu-HU"/>
        </w:rPr>
        <w:t>。</w:t>
      </w:r>
    </w:p>
  </w:footnote>
  <w:footnote w:id="6">
    <w:p w:rsidR="00230EB8" w:rsidRPr="0071030E" w:rsidRDefault="00230EB8">
      <w:pPr>
        <w:pStyle w:val="FootnoteText"/>
        <w:rPr>
          <w:rFonts w:ascii="SimSun" w:hAnsi="SimSun"/>
          <w:szCs w:val="18"/>
          <w:lang w:val="en-GB"/>
        </w:rPr>
      </w:pPr>
      <w:r w:rsidRPr="00C45E06">
        <w:rPr>
          <w:rStyle w:val="FootnoteReference"/>
          <w:rFonts w:ascii="SimSun" w:hAnsi="SimSun"/>
          <w:szCs w:val="18"/>
        </w:rPr>
        <w:footnoteRef/>
      </w:r>
      <w:r w:rsidR="00297E0A" w:rsidRPr="00297E0A">
        <w:rPr>
          <w:rFonts w:ascii="SimSun" w:hAnsi="SimSun"/>
          <w:szCs w:val="18"/>
          <w:lang w:val="hu-HU"/>
        </w:rPr>
        <w:tab/>
      </w:r>
      <w:r w:rsidR="00197250" w:rsidRPr="00297E0A">
        <w:rPr>
          <w:rFonts w:ascii="SimSun" w:hAnsi="SimSun" w:hint="eastAsia"/>
          <w:szCs w:val="18"/>
          <w:lang w:val="hu-HU"/>
        </w:rPr>
        <w:t>另见</w:t>
      </w:r>
      <w:r w:rsidR="00297E0A" w:rsidRPr="00297E0A">
        <w:rPr>
          <w:rFonts w:ascii="SimSun" w:hAnsi="SimSun"/>
          <w:szCs w:val="18"/>
          <w:lang w:val="hu-HU"/>
        </w:rPr>
        <w:t>M. Elizabeth Petty,</w:t>
      </w:r>
      <w:r w:rsidR="00197250" w:rsidRPr="00297E0A">
        <w:rPr>
          <w:rFonts w:ascii="SimSun" w:hAnsi="SimSun"/>
          <w:szCs w:val="18"/>
          <w:lang w:val="hu-HU"/>
        </w:rPr>
        <w:t>‘</w:t>
      </w:r>
      <w:r w:rsidR="00197250" w:rsidRPr="00297E0A">
        <w:rPr>
          <w:rFonts w:ascii="SimSun" w:hAnsi="SimSun"/>
          <w:iCs/>
          <w:szCs w:val="18"/>
          <w:lang w:val="hu-HU"/>
        </w:rPr>
        <w:t>Rauschenberg, Royalties, and Artists' Rights: Potential Droit de Suite Legislation in the United States</w:t>
      </w:r>
      <w:r w:rsidR="00197250" w:rsidRPr="00297E0A">
        <w:rPr>
          <w:rFonts w:ascii="SimSun" w:hAnsi="SimSun"/>
          <w:szCs w:val="18"/>
          <w:lang w:val="hu-HU"/>
        </w:rPr>
        <w:t xml:space="preserve">’, (2014) 22 </w:t>
      </w:r>
      <w:r w:rsidR="00197250" w:rsidRPr="00297E0A">
        <w:rPr>
          <w:rFonts w:ascii="SimSun" w:hAnsi="SimSun"/>
          <w:i/>
          <w:szCs w:val="18"/>
          <w:lang w:val="hu-HU"/>
        </w:rPr>
        <w:t xml:space="preserve">Wm. </w:t>
      </w:r>
      <w:r w:rsidR="00197250" w:rsidRPr="00C45E06">
        <w:rPr>
          <w:rFonts w:ascii="SimSun" w:hAnsi="SimSun"/>
          <w:i/>
          <w:szCs w:val="18"/>
          <w:lang w:val="en-GB"/>
        </w:rPr>
        <w:t>&amp; Mary Bill Rts. J</w:t>
      </w:r>
      <w:r w:rsidR="00197250" w:rsidRPr="00C45E06">
        <w:rPr>
          <w:rFonts w:ascii="SimSun" w:hAnsi="SimSun"/>
          <w:szCs w:val="18"/>
          <w:lang w:val="en-GB"/>
        </w:rPr>
        <w:t>. 977</w:t>
      </w:r>
      <w:r w:rsidR="00297E0A">
        <w:rPr>
          <w:rFonts w:ascii="SimSun" w:hAnsi="SimSun" w:hint="eastAsia"/>
          <w:szCs w:val="18"/>
          <w:lang w:val="en-GB"/>
        </w:rPr>
        <w:t>，</w:t>
      </w:r>
      <w:r w:rsidR="001C6115" w:rsidRPr="00C45E06">
        <w:rPr>
          <w:rFonts w:ascii="SimSun" w:hAnsi="SimSun" w:hint="eastAsia"/>
          <w:szCs w:val="18"/>
          <w:lang w:val="en-GB"/>
        </w:rPr>
        <w:t>网址：</w:t>
      </w:r>
      <w:hyperlink r:id="rId1" w:history="1">
        <w:r w:rsidR="001C6115" w:rsidRPr="0071030E">
          <w:rPr>
            <w:rStyle w:val="Hyperlink"/>
            <w:rFonts w:ascii="SimSun" w:hAnsi="SimSun"/>
            <w:color w:val="auto"/>
            <w:szCs w:val="18"/>
            <w:u w:val="none"/>
            <w:lang w:val="en-GB"/>
          </w:rPr>
          <w:t>http://scholarship.law.wm.edu/wmborj/vol22/iss3/8</w:t>
        </w:r>
      </w:hyperlink>
      <w:r w:rsidR="001C6115" w:rsidRPr="0071030E">
        <w:rPr>
          <w:rFonts w:ascii="SimSun" w:hAnsi="SimSun"/>
          <w:szCs w:val="18"/>
        </w:rPr>
        <w:t xml:space="preserve">; </w:t>
      </w:r>
      <w:r w:rsidR="001C6115" w:rsidRPr="0071030E">
        <w:rPr>
          <w:rFonts w:ascii="SimSun" w:hAnsi="SimSun"/>
          <w:szCs w:val="18"/>
          <w:lang w:val="en-GB"/>
        </w:rPr>
        <w:t xml:space="preserve">MB Reddy, ‘The Droit de Suite: Why American Fine Artists Should Have a Right to a Resale Royalty’, (1995) 15 </w:t>
      </w:r>
      <w:r w:rsidR="001C6115" w:rsidRPr="0071030E">
        <w:rPr>
          <w:rFonts w:ascii="SimSun" w:hAnsi="SimSun"/>
          <w:i/>
          <w:szCs w:val="18"/>
          <w:lang w:val="en-GB"/>
        </w:rPr>
        <w:t>Loy. L.A. Ent. L. Rev.</w:t>
      </w:r>
      <w:r w:rsidR="001C6115" w:rsidRPr="0071030E">
        <w:rPr>
          <w:rFonts w:ascii="SimSun" w:hAnsi="SimSun"/>
          <w:szCs w:val="18"/>
          <w:lang w:val="en-GB"/>
        </w:rPr>
        <w:t xml:space="preserve"> 509, note 4. </w:t>
      </w:r>
      <w:r w:rsidR="001C6115" w:rsidRPr="0071030E">
        <w:rPr>
          <w:rFonts w:ascii="SimSun" w:hAnsi="SimSun" w:hint="eastAsia"/>
          <w:szCs w:val="18"/>
          <w:lang w:val="en-GB"/>
        </w:rPr>
        <w:t>可见于：</w:t>
      </w:r>
      <w:r w:rsidR="001C6115" w:rsidRPr="0071030E">
        <w:rPr>
          <w:rFonts w:ascii="SimSun" w:hAnsi="SimSun"/>
          <w:szCs w:val="18"/>
          <w:lang w:val="en-GB"/>
        </w:rPr>
        <w:t>http://digitalcommons.lmu.edu/elr/vol15/iss3/2</w:t>
      </w:r>
    </w:p>
  </w:footnote>
  <w:footnote w:id="7">
    <w:p w:rsidR="00230EB8" w:rsidRPr="0071030E" w:rsidRDefault="00230EB8" w:rsidP="006E7CFE">
      <w:pPr>
        <w:pStyle w:val="FootnoteText"/>
        <w:rPr>
          <w:rFonts w:ascii="SimSun" w:hAnsi="SimSun"/>
          <w:szCs w:val="18"/>
        </w:rPr>
      </w:pPr>
      <w:r w:rsidRPr="0071030E">
        <w:rPr>
          <w:rStyle w:val="FootnoteReference"/>
          <w:rFonts w:ascii="SimSun" w:hAnsi="SimSun"/>
          <w:szCs w:val="18"/>
        </w:rPr>
        <w:footnoteRef/>
      </w:r>
      <w:r w:rsidR="00297E0A" w:rsidRPr="0071030E">
        <w:rPr>
          <w:rFonts w:ascii="SimSun" w:hAnsi="SimSun"/>
          <w:szCs w:val="18"/>
        </w:rPr>
        <w:tab/>
      </w:r>
      <w:r w:rsidR="00533C7A" w:rsidRPr="0071030E">
        <w:rPr>
          <w:rFonts w:ascii="SimSun" w:hAnsi="SimSun" w:hint="eastAsia"/>
          <w:szCs w:val="18"/>
        </w:rPr>
        <w:t>另见</w:t>
      </w:r>
      <w:r w:rsidR="00533C7A" w:rsidRPr="0071030E">
        <w:rPr>
          <w:rFonts w:ascii="SimSun" w:hAnsi="SimSun"/>
          <w:szCs w:val="18"/>
        </w:rPr>
        <w:t xml:space="preserve">D Throsby and A Zednik, </w:t>
      </w:r>
      <w:r w:rsidR="00533C7A" w:rsidRPr="0071030E">
        <w:rPr>
          <w:rFonts w:ascii="SimSun" w:hAnsi="SimSun"/>
          <w:i/>
          <w:szCs w:val="18"/>
        </w:rPr>
        <w:t xml:space="preserve">Do you really expect to be paid? An economic study of profesisonal artists in Australia, </w:t>
      </w:r>
      <w:r w:rsidR="00533C7A" w:rsidRPr="0071030E">
        <w:rPr>
          <w:rFonts w:ascii="SimSun" w:hAnsi="SimSun"/>
          <w:szCs w:val="18"/>
        </w:rPr>
        <w:t>Australia Council for the Arts, Sydney, 2010</w:t>
      </w:r>
      <w:r w:rsidR="00533C7A" w:rsidRPr="0071030E">
        <w:rPr>
          <w:rFonts w:ascii="SimSun" w:hAnsi="SimSun" w:hint="eastAsia"/>
          <w:szCs w:val="18"/>
        </w:rPr>
        <w:t>，可见于</w:t>
      </w:r>
      <w:hyperlink r:id="rId2" w:history="1">
        <w:r w:rsidRPr="0071030E">
          <w:rPr>
            <w:rStyle w:val="Hyperlink"/>
            <w:rFonts w:ascii="SimSun" w:hAnsi="SimSun"/>
            <w:color w:val="auto"/>
            <w:szCs w:val="18"/>
            <w:u w:val="none"/>
          </w:rPr>
          <w:t>http://australiacouncil.gov.au/workspace/uploads/files/research/do_you_really_expect_to_get_pa-54325a3748d81.pdf</w:t>
        </w:r>
      </w:hyperlink>
      <w:r w:rsidR="00C5112A" w:rsidRPr="0071030E">
        <w:rPr>
          <w:rFonts w:ascii="SimSun" w:hAnsi="SimSun" w:hint="eastAsia"/>
          <w:szCs w:val="18"/>
        </w:rPr>
        <w:t>，还可见</w:t>
      </w:r>
      <w:r w:rsidRPr="0071030E">
        <w:rPr>
          <w:rFonts w:ascii="SimSun" w:hAnsi="SimSun"/>
          <w:szCs w:val="18"/>
        </w:rPr>
        <w:t>D Throsby</w:t>
      </w:r>
      <w:r w:rsidR="00C5112A" w:rsidRPr="0071030E">
        <w:rPr>
          <w:rFonts w:ascii="SimSun" w:hAnsi="SimSun" w:hint="eastAsia"/>
          <w:szCs w:val="18"/>
        </w:rPr>
        <w:t>和</w:t>
      </w:r>
      <w:r w:rsidRPr="0071030E">
        <w:rPr>
          <w:rFonts w:ascii="SimSun" w:hAnsi="SimSun"/>
          <w:szCs w:val="18"/>
        </w:rPr>
        <w:t>V Hollister</w:t>
      </w:r>
      <w:r w:rsidR="00C5112A" w:rsidRPr="0071030E">
        <w:rPr>
          <w:rFonts w:ascii="SimSun" w:hAnsi="SimSun" w:hint="eastAsia"/>
          <w:szCs w:val="18"/>
        </w:rPr>
        <w:t>的早期研究</w:t>
      </w:r>
      <w:r w:rsidRPr="0071030E">
        <w:rPr>
          <w:rFonts w:ascii="SimSun" w:hAnsi="SimSun"/>
          <w:szCs w:val="18"/>
        </w:rPr>
        <w:t xml:space="preserve">, </w:t>
      </w:r>
      <w:r w:rsidRPr="0071030E">
        <w:rPr>
          <w:rFonts w:ascii="SimSun" w:hAnsi="SimSun"/>
          <w:i/>
          <w:szCs w:val="18"/>
        </w:rPr>
        <w:t xml:space="preserve">Don't give up yourday job: an economic study of ;rofesisonal artists in Australia, </w:t>
      </w:r>
      <w:r w:rsidR="00037DA9" w:rsidRPr="0071030E">
        <w:rPr>
          <w:rFonts w:ascii="SimSun" w:hAnsi="SimSun"/>
          <w:szCs w:val="18"/>
        </w:rPr>
        <w:t>Australia Council, 2003</w:t>
      </w:r>
      <w:r w:rsidR="00037DA9" w:rsidRPr="0071030E">
        <w:rPr>
          <w:rFonts w:ascii="SimSun" w:hAnsi="SimSun" w:hint="eastAsia"/>
          <w:szCs w:val="18"/>
        </w:rPr>
        <w:t>。</w:t>
      </w:r>
      <w:r w:rsidRPr="0071030E">
        <w:rPr>
          <w:rFonts w:ascii="SimSun" w:hAnsi="SimSun"/>
          <w:szCs w:val="18"/>
        </w:rPr>
        <w:t>另见E Hudson和S Walker的出色研究，</w:t>
      </w:r>
      <w:r w:rsidR="00E04A9B" w:rsidRPr="0071030E">
        <w:rPr>
          <w:rFonts w:ascii="SimSun" w:hAnsi="SimSun"/>
          <w:szCs w:val="18"/>
        </w:rPr>
        <w:t>‘</w:t>
      </w:r>
      <w:r w:rsidR="00E04A9B" w:rsidRPr="0071030E">
        <w:rPr>
          <w:rFonts w:ascii="SimSun" w:hAnsi="SimSun"/>
          <w:i/>
          <w:szCs w:val="18"/>
        </w:rPr>
        <w:t xml:space="preserve">Droit de Suite </w:t>
      </w:r>
      <w:r w:rsidR="00E04A9B" w:rsidRPr="0071030E">
        <w:rPr>
          <w:rFonts w:ascii="SimSun" w:hAnsi="SimSun"/>
          <w:szCs w:val="18"/>
        </w:rPr>
        <w:t>downunder: Should Australia introduce a Resale Royalties Scheme for Visual Artists?’ Intellectual Property Research Institute of Australia, Working Paper No 11/04, September 2004</w:t>
      </w:r>
      <w:r w:rsidRPr="0071030E">
        <w:rPr>
          <w:rFonts w:ascii="SimSun" w:hAnsi="SimSun"/>
          <w:szCs w:val="18"/>
        </w:rPr>
        <w:t>。</w:t>
      </w:r>
    </w:p>
  </w:footnote>
  <w:footnote w:id="8">
    <w:p w:rsidR="00230EB8" w:rsidRPr="0071030E" w:rsidRDefault="00230EB8" w:rsidP="006E7CFE">
      <w:pPr>
        <w:pStyle w:val="FootnoteText"/>
        <w:rPr>
          <w:rFonts w:ascii="SimSun" w:hAnsi="SimSun"/>
          <w:szCs w:val="18"/>
          <w:lang w:val="en-GB"/>
        </w:rPr>
      </w:pPr>
      <w:r w:rsidRPr="0071030E">
        <w:rPr>
          <w:rStyle w:val="FootnoteReference"/>
          <w:rFonts w:ascii="SimSun" w:hAnsi="SimSun"/>
          <w:szCs w:val="18"/>
        </w:rPr>
        <w:footnoteRef/>
      </w:r>
      <w:r w:rsidR="00297E0A" w:rsidRPr="0071030E">
        <w:rPr>
          <w:rFonts w:ascii="SimSun" w:hAnsi="SimSun"/>
          <w:szCs w:val="18"/>
        </w:rPr>
        <w:tab/>
      </w:r>
      <w:r w:rsidRPr="0071030E">
        <w:rPr>
          <w:rFonts w:ascii="SimSun" w:hAnsi="SimSun"/>
          <w:szCs w:val="18"/>
        </w:rPr>
        <w:t>USCO 2013</w:t>
      </w:r>
      <w:r w:rsidR="00DB5015" w:rsidRPr="0071030E">
        <w:rPr>
          <w:rFonts w:ascii="SimSun" w:hAnsi="SimSun" w:hint="eastAsia"/>
          <w:szCs w:val="18"/>
        </w:rPr>
        <w:t>年</w:t>
      </w:r>
      <w:r w:rsidRPr="0071030E">
        <w:rPr>
          <w:rFonts w:ascii="SimSun" w:hAnsi="SimSun"/>
          <w:szCs w:val="18"/>
        </w:rPr>
        <w:t>报告，第31-36页。</w:t>
      </w:r>
    </w:p>
  </w:footnote>
  <w:footnote w:id="9">
    <w:p w:rsidR="00230EB8" w:rsidRPr="0071030E" w:rsidRDefault="00230EB8" w:rsidP="00AA54B0">
      <w:pPr>
        <w:pStyle w:val="FootnoteText"/>
        <w:rPr>
          <w:rFonts w:ascii="SimSun" w:hAnsi="SimSun"/>
          <w:szCs w:val="18"/>
          <w:lang w:val="en-GB"/>
        </w:rPr>
      </w:pPr>
      <w:r w:rsidRPr="0071030E">
        <w:rPr>
          <w:rStyle w:val="FootnoteReference"/>
          <w:rFonts w:ascii="SimSun" w:hAnsi="SimSun"/>
          <w:szCs w:val="18"/>
        </w:rPr>
        <w:footnoteRef/>
      </w:r>
      <w:r w:rsidR="00297E0A" w:rsidRPr="0071030E">
        <w:rPr>
          <w:rFonts w:ascii="SimSun" w:hAnsi="SimSun"/>
          <w:szCs w:val="18"/>
          <w:lang w:val="en-GB"/>
        </w:rPr>
        <w:tab/>
      </w:r>
      <w:r w:rsidRPr="0071030E">
        <w:rPr>
          <w:rFonts w:ascii="SimSun" w:hAnsi="SimSun"/>
          <w:szCs w:val="18"/>
          <w:lang w:val="en-GB"/>
        </w:rPr>
        <w:t>例如，</w:t>
      </w:r>
      <w:r w:rsidR="00B91F5E" w:rsidRPr="0071030E">
        <w:rPr>
          <w:rFonts w:ascii="SimSun" w:hAnsi="SimSun" w:hint="eastAsia"/>
          <w:szCs w:val="18"/>
          <w:lang w:val="en-GB"/>
        </w:rPr>
        <w:t>参</w:t>
      </w:r>
      <w:r w:rsidRPr="0071030E">
        <w:rPr>
          <w:rFonts w:ascii="SimSun" w:hAnsi="SimSun"/>
          <w:szCs w:val="18"/>
          <w:lang w:val="en-GB"/>
        </w:rPr>
        <w:t>见</w:t>
      </w:r>
      <w:r w:rsidR="00E04A9B" w:rsidRPr="0071030E">
        <w:rPr>
          <w:rFonts w:ascii="SimSun" w:hAnsi="SimSun"/>
          <w:szCs w:val="18"/>
        </w:rPr>
        <w:t xml:space="preserve">M E Price, ‘Government policy and economic security for artists: the case of the droit de suite’ (1968) 77 </w:t>
      </w:r>
      <w:r w:rsidR="00E04A9B" w:rsidRPr="0071030E">
        <w:rPr>
          <w:rFonts w:ascii="SimSun" w:hAnsi="SimSun"/>
          <w:i/>
          <w:szCs w:val="18"/>
        </w:rPr>
        <w:t>Yale LJ</w:t>
      </w:r>
      <w:r w:rsidR="00E04A9B" w:rsidRPr="0071030E">
        <w:rPr>
          <w:rFonts w:ascii="SimSun" w:hAnsi="SimSun"/>
          <w:szCs w:val="18"/>
        </w:rPr>
        <w:t xml:space="preserve"> 1333</w:t>
      </w:r>
      <w:r w:rsidRPr="0071030E">
        <w:rPr>
          <w:rFonts w:ascii="SimSun" w:hAnsi="SimSun"/>
          <w:szCs w:val="18"/>
        </w:rPr>
        <w:t>。</w:t>
      </w:r>
    </w:p>
  </w:footnote>
  <w:footnote w:id="10">
    <w:p w:rsidR="00230EB8" w:rsidRPr="0071030E" w:rsidRDefault="00230EB8" w:rsidP="00592965">
      <w:pPr>
        <w:pStyle w:val="FootnoteText"/>
        <w:jc w:val="both"/>
        <w:rPr>
          <w:rFonts w:ascii="SimSun" w:hAnsi="SimSun"/>
          <w:szCs w:val="18"/>
        </w:rPr>
      </w:pPr>
      <w:r w:rsidRPr="0071030E">
        <w:rPr>
          <w:rStyle w:val="FootnoteReference"/>
          <w:rFonts w:ascii="SimSun" w:hAnsi="SimSun"/>
          <w:szCs w:val="18"/>
        </w:rPr>
        <w:footnoteRef/>
      </w:r>
      <w:r w:rsidR="00297E0A" w:rsidRPr="0071030E">
        <w:rPr>
          <w:rFonts w:ascii="SimSun" w:hAnsi="SimSun"/>
          <w:szCs w:val="18"/>
        </w:rPr>
        <w:tab/>
      </w:r>
      <w:r w:rsidR="00037DA9" w:rsidRPr="0071030E">
        <w:rPr>
          <w:rFonts w:ascii="SimSun" w:hAnsi="SimSun"/>
          <w:szCs w:val="18"/>
        </w:rPr>
        <w:t>在这方面，请</w:t>
      </w:r>
      <w:r w:rsidR="00037DA9" w:rsidRPr="0071030E">
        <w:rPr>
          <w:rFonts w:ascii="SimSun" w:hAnsi="SimSun" w:hint="eastAsia"/>
          <w:szCs w:val="18"/>
        </w:rPr>
        <w:t>参见</w:t>
      </w:r>
      <w:r w:rsidRPr="0071030E">
        <w:rPr>
          <w:rFonts w:ascii="SimSun" w:hAnsi="SimSun"/>
          <w:szCs w:val="18"/>
        </w:rPr>
        <w:t>Farchy</w:t>
      </w:r>
      <w:r w:rsidR="00037DA9" w:rsidRPr="0071030E">
        <w:rPr>
          <w:rFonts w:ascii="SimSun" w:hAnsi="SimSun"/>
          <w:szCs w:val="18"/>
        </w:rPr>
        <w:t>第48页</w:t>
      </w:r>
      <w:r w:rsidRPr="0071030E">
        <w:rPr>
          <w:rFonts w:ascii="SimSun" w:hAnsi="SimSun"/>
          <w:szCs w:val="18"/>
        </w:rPr>
        <w:t>中</w:t>
      </w:r>
      <w:r w:rsidR="00037DA9" w:rsidRPr="0071030E">
        <w:rPr>
          <w:rFonts w:ascii="SimSun" w:hAnsi="SimSun" w:hint="eastAsia"/>
          <w:szCs w:val="18"/>
        </w:rPr>
        <w:t>拍卖价格</w:t>
      </w:r>
      <w:r w:rsidRPr="0071030E">
        <w:rPr>
          <w:rFonts w:ascii="SimSun" w:hAnsi="SimSun"/>
          <w:szCs w:val="18"/>
        </w:rPr>
        <w:t>前</w:t>
      </w:r>
      <w:r w:rsidR="00B0553F" w:rsidRPr="0071030E">
        <w:rPr>
          <w:rFonts w:ascii="SimSun" w:hAnsi="SimSun" w:hint="eastAsia"/>
          <w:szCs w:val="18"/>
        </w:rPr>
        <w:t>一百</w:t>
      </w:r>
      <w:r w:rsidR="0083278B" w:rsidRPr="0071030E">
        <w:rPr>
          <w:rFonts w:ascii="SimSun" w:hAnsi="SimSun" w:hint="eastAsia"/>
          <w:szCs w:val="18"/>
        </w:rPr>
        <w:t>名</w:t>
      </w:r>
      <w:r w:rsidR="00037DA9" w:rsidRPr="0071030E">
        <w:rPr>
          <w:rFonts w:ascii="SimSun" w:hAnsi="SimSun"/>
          <w:szCs w:val="18"/>
        </w:rPr>
        <w:t>表格</w:t>
      </w:r>
      <w:r w:rsidRPr="0071030E">
        <w:rPr>
          <w:rFonts w:ascii="SimSun" w:hAnsi="SimSun"/>
          <w:szCs w:val="18"/>
        </w:rPr>
        <w:t>。除了杰夫</w:t>
      </w:r>
      <w:r w:rsidR="00037DA9" w:rsidRPr="0071030E">
        <w:rPr>
          <w:rFonts w:ascii="SimSun" w:hAnsi="SimSun" w:hint="eastAsia"/>
          <w:szCs w:val="18"/>
        </w:rPr>
        <w:t>·</w:t>
      </w:r>
      <w:r w:rsidR="00037DA9" w:rsidRPr="0071030E">
        <w:rPr>
          <w:rFonts w:ascii="SimSun" w:hAnsi="SimSun"/>
          <w:szCs w:val="18"/>
        </w:rPr>
        <w:t>昆斯和达米</w:t>
      </w:r>
      <w:r w:rsidR="00037DA9" w:rsidRPr="0071030E">
        <w:rPr>
          <w:rFonts w:ascii="SimSun" w:hAnsi="SimSun" w:hint="eastAsia"/>
          <w:szCs w:val="18"/>
        </w:rPr>
        <w:t>恩·</w:t>
      </w:r>
      <w:r w:rsidRPr="0071030E">
        <w:rPr>
          <w:rFonts w:ascii="SimSun" w:hAnsi="SimSun"/>
          <w:szCs w:val="18"/>
        </w:rPr>
        <w:t>赫斯特等少数例外，这些艺术家</w:t>
      </w:r>
      <w:r w:rsidR="00037DA9" w:rsidRPr="0071030E">
        <w:rPr>
          <w:rFonts w:ascii="SimSun" w:hAnsi="SimSun" w:hint="eastAsia"/>
          <w:szCs w:val="18"/>
        </w:rPr>
        <w:t>中的</w:t>
      </w:r>
      <w:r w:rsidR="00B0553F" w:rsidRPr="0071030E">
        <w:rPr>
          <w:rFonts w:ascii="SimSun" w:hAnsi="SimSun"/>
          <w:szCs w:val="18"/>
        </w:rPr>
        <w:t>绝大多数都已去世，</w:t>
      </w:r>
      <w:r w:rsidR="00B91F5E" w:rsidRPr="0071030E">
        <w:rPr>
          <w:rFonts w:ascii="SimSun" w:hAnsi="SimSun" w:hint="eastAsia"/>
          <w:szCs w:val="18"/>
        </w:rPr>
        <w:t>如</w:t>
      </w:r>
      <w:r w:rsidRPr="0071030E">
        <w:rPr>
          <w:rFonts w:ascii="SimSun" w:hAnsi="SimSun"/>
          <w:szCs w:val="18"/>
        </w:rPr>
        <w:t>弗朗西斯</w:t>
      </w:r>
      <w:r w:rsidR="00B0553F" w:rsidRPr="0071030E">
        <w:rPr>
          <w:rFonts w:ascii="SimSun" w:hAnsi="SimSun" w:hint="eastAsia"/>
          <w:szCs w:val="18"/>
        </w:rPr>
        <w:t>·</w:t>
      </w:r>
      <w:r w:rsidRPr="0071030E">
        <w:rPr>
          <w:rFonts w:ascii="SimSun" w:hAnsi="SimSun"/>
          <w:szCs w:val="18"/>
        </w:rPr>
        <w:t>培根、巴勃罗</w:t>
      </w:r>
      <w:r w:rsidR="00B0553F" w:rsidRPr="0071030E">
        <w:rPr>
          <w:rFonts w:ascii="SimSun" w:hAnsi="SimSun" w:hint="eastAsia"/>
          <w:szCs w:val="18"/>
        </w:rPr>
        <w:t>·</w:t>
      </w:r>
      <w:r w:rsidRPr="0071030E">
        <w:rPr>
          <w:rFonts w:ascii="SimSun" w:hAnsi="SimSun"/>
          <w:szCs w:val="18"/>
        </w:rPr>
        <w:t>毕加索、克劳德</w:t>
      </w:r>
      <w:r w:rsidR="00B0553F" w:rsidRPr="0071030E">
        <w:rPr>
          <w:rFonts w:ascii="SimSun" w:hAnsi="SimSun" w:hint="eastAsia"/>
          <w:szCs w:val="18"/>
        </w:rPr>
        <w:t>·</w:t>
      </w:r>
      <w:r w:rsidRPr="0071030E">
        <w:rPr>
          <w:rFonts w:ascii="SimSun" w:hAnsi="SimSun"/>
          <w:szCs w:val="18"/>
        </w:rPr>
        <w:t>莫奈、安迪</w:t>
      </w:r>
      <w:r w:rsidR="00B0553F" w:rsidRPr="0071030E">
        <w:rPr>
          <w:rFonts w:ascii="SimSun" w:hAnsi="SimSun" w:hint="eastAsia"/>
          <w:szCs w:val="18"/>
        </w:rPr>
        <w:t>·</w:t>
      </w:r>
      <w:r w:rsidRPr="0071030E">
        <w:rPr>
          <w:rFonts w:ascii="SimSun" w:hAnsi="SimSun"/>
          <w:szCs w:val="18"/>
        </w:rPr>
        <w:t>沃霍尔、马克</w:t>
      </w:r>
      <w:r w:rsidR="00B0553F" w:rsidRPr="0071030E">
        <w:rPr>
          <w:rFonts w:ascii="SimSun" w:hAnsi="SimSun"/>
          <w:szCs w:val="18"/>
        </w:rPr>
        <w:t>·</w:t>
      </w:r>
      <w:r w:rsidRPr="0071030E">
        <w:rPr>
          <w:rFonts w:ascii="SimSun" w:hAnsi="SimSun"/>
          <w:szCs w:val="18"/>
        </w:rPr>
        <w:t>罗斯科、费尔南德</w:t>
      </w:r>
      <w:r w:rsidR="00B0553F" w:rsidRPr="0071030E">
        <w:rPr>
          <w:rFonts w:ascii="SimSun" w:hAnsi="SimSun" w:hint="eastAsia"/>
          <w:szCs w:val="18"/>
        </w:rPr>
        <w:t>·</w:t>
      </w:r>
      <w:r w:rsidR="00B0553F" w:rsidRPr="0071030E">
        <w:rPr>
          <w:rFonts w:ascii="SimSun" w:hAnsi="SimSun"/>
          <w:szCs w:val="18"/>
        </w:rPr>
        <w:t>莱</w:t>
      </w:r>
      <w:r w:rsidR="00B0553F" w:rsidRPr="0071030E">
        <w:rPr>
          <w:rFonts w:ascii="SimSun" w:hAnsi="SimSun" w:hint="eastAsia"/>
          <w:szCs w:val="18"/>
        </w:rPr>
        <w:t>格</w:t>
      </w:r>
      <w:r w:rsidRPr="0071030E">
        <w:rPr>
          <w:rFonts w:ascii="SimSun" w:hAnsi="SimSun"/>
          <w:szCs w:val="18"/>
        </w:rPr>
        <w:t>、爱德华</w:t>
      </w:r>
      <w:r w:rsidR="00B0553F" w:rsidRPr="0071030E">
        <w:rPr>
          <w:rFonts w:ascii="SimSun" w:hAnsi="SimSun" w:hint="eastAsia"/>
          <w:szCs w:val="18"/>
        </w:rPr>
        <w:t>·</w:t>
      </w:r>
      <w:r w:rsidRPr="0071030E">
        <w:rPr>
          <w:rFonts w:ascii="SimSun" w:hAnsi="SimSun"/>
          <w:szCs w:val="18"/>
        </w:rPr>
        <w:t>蒙克和爱德华</w:t>
      </w:r>
      <w:r w:rsidR="00B0553F" w:rsidRPr="0071030E">
        <w:rPr>
          <w:rFonts w:ascii="SimSun" w:hAnsi="SimSun" w:hint="eastAsia"/>
          <w:szCs w:val="18"/>
        </w:rPr>
        <w:t>·</w:t>
      </w:r>
      <w:r w:rsidRPr="0071030E">
        <w:rPr>
          <w:rFonts w:ascii="SimSun" w:hAnsi="SimSun"/>
          <w:szCs w:val="18"/>
        </w:rPr>
        <w:t>德加</w:t>
      </w:r>
      <w:r w:rsidR="00B0553F" w:rsidRPr="0071030E">
        <w:rPr>
          <w:rFonts w:ascii="SimSun" w:hAnsi="SimSun" w:hint="eastAsia"/>
          <w:szCs w:val="18"/>
        </w:rPr>
        <w:t>等</w:t>
      </w:r>
      <w:r w:rsidR="008D484A" w:rsidRPr="0071030E">
        <w:rPr>
          <w:rFonts w:ascii="SimSun" w:hAnsi="SimSun" w:hint="eastAsia"/>
          <w:szCs w:val="18"/>
        </w:rPr>
        <w:t>均</w:t>
      </w:r>
      <w:r w:rsidRPr="0071030E">
        <w:rPr>
          <w:rFonts w:ascii="SimSun" w:hAnsi="SimSun"/>
          <w:szCs w:val="18"/>
        </w:rPr>
        <w:t>已去世</w:t>
      </w:r>
      <w:r w:rsidR="00E04A9B" w:rsidRPr="0071030E">
        <w:rPr>
          <w:rFonts w:ascii="SimSun" w:hAnsi="SimSun"/>
          <w:szCs w:val="18"/>
        </w:rPr>
        <w:t>。令人感兴趣的还有一个事实，即所有这些</w:t>
      </w:r>
      <w:r w:rsidR="00E04A9B" w:rsidRPr="0071030E">
        <w:rPr>
          <w:rFonts w:ascii="SimSun" w:hAnsi="SimSun" w:hint="eastAsia"/>
          <w:szCs w:val="18"/>
        </w:rPr>
        <w:t>出</w:t>
      </w:r>
      <w:r w:rsidRPr="0071030E">
        <w:rPr>
          <w:rFonts w:ascii="SimSun" w:hAnsi="SimSun"/>
          <w:szCs w:val="18"/>
        </w:rPr>
        <w:t>售都是在没有</w:t>
      </w:r>
      <w:r w:rsidR="00E04A9B" w:rsidRPr="0071030E">
        <w:rPr>
          <w:rFonts w:ascii="SimSun" w:hAnsi="SimSun"/>
          <w:szCs w:val="18"/>
        </w:rPr>
        <w:t>A</w:t>
      </w:r>
      <w:r w:rsidRPr="0071030E">
        <w:rPr>
          <w:rFonts w:ascii="SimSun" w:hAnsi="SimSun"/>
          <w:szCs w:val="18"/>
        </w:rPr>
        <w:t>RR的国家，即</w:t>
      </w:r>
      <w:r w:rsidR="00E04A9B" w:rsidRPr="0071030E">
        <w:rPr>
          <w:rFonts w:ascii="SimSun" w:hAnsi="SimSun" w:hint="eastAsia"/>
          <w:szCs w:val="18"/>
        </w:rPr>
        <w:t>联合王国</w:t>
      </w:r>
      <w:r w:rsidRPr="0071030E">
        <w:rPr>
          <w:rFonts w:ascii="SimSun" w:hAnsi="SimSun"/>
          <w:szCs w:val="18"/>
        </w:rPr>
        <w:t>（伦敦）和美国（纽约）</w:t>
      </w:r>
      <w:r w:rsidR="00B0553F" w:rsidRPr="0071030E">
        <w:rPr>
          <w:rFonts w:ascii="SimSun" w:hAnsi="SimSun" w:hint="eastAsia"/>
          <w:szCs w:val="18"/>
        </w:rPr>
        <w:t>进行的</w:t>
      </w:r>
      <w:r w:rsidRPr="0071030E">
        <w:rPr>
          <w:rFonts w:ascii="SimSun" w:hAnsi="SimSun"/>
          <w:szCs w:val="18"/>
        </w:rPr>
        <w:t>。</w:t>
      </w:r>
    </w:p>
  </w:footnote>
  <w:footnote w:id="11">
    <w:p w:rsidR="00230EB8" w:rsidRPr="0071030E" w:rsidRDefault="00230EB8">
      <w:pPr>
        <w:pStyle w:val="FootnoteText"/>
        <w:rPr>
          <w:rFonts w:ascii="SimSun" w:hAnsi="SimSun"/>
          <w:szCs w:val="18"/>
        </w:rPr>
      </w:pPr>
      <w:r w:rsidRPr="0071030E">
        <w:rPr>
          <w:rStyle w:val="FootnoteReference"/>
          <w:rFonts w:ascii="SimSun" w:hAnsi="SimSun"/>
          <w:szCs w:val="18"/>
        </w:rPr>
        <w:footnoteRef/>
      </w:r>
      <w:r w:rsidR="00297E0A" w:rsidRPr="0071030E">
        <w:rPr>
          <w:rFonts w:ascii="SimSun" w:hAnsi="SimSun"/>
          <w:szCs w:val="18"/>
        </w:rPr>
        <w:tab/>
      </w:r>
      <w:r w:rsidR="00E04A9B" w:rsidRPr="0071030E">
        <w:rPr>
          <w:rFonts w:ascii="SimSun" w:hAnsi="SimSun" w:hint="eastAsia"/>
          <w:szCs w:val="18"/>
        </w:rPr>
        <w:t>《澳大利亚人报》，2013年8月8日。</w:t>
      </w:r>
    </w:p>
  </w:footnote>
  <w:footnote w:id="12">
    <w:p w:rsidR="00230EB8" w:rsidRPr="0071030E" w:rsidRDefault="00230EB8" w:rsidP="00592965">
      <w:pPr>
        <w:pStyle w:val="FootnoteText"/>
        <w:jc w:val="both"/>
        <w:rPr>
          <w:rFonts w:ascii="SimSun" w:hAnsi="SimSun"/>
          <w:szCs w:val="18"/>
        </w:rPr>
      </w:pPr>
      <w:r w:rsidRPr="0071030E">
        <w:rPr>
          <w:rStyle w:val="FootnoteReference"/>
          <w:rFonts w:ascii="SimSun" w:hAnsi="SimSun"/>
          <w:szCs w:val="18"/>
        </w:rPr>
        <w:footnoteRef/>
      </w:r>
      <w:r w:rsidR="00297E0A" w:rsidRPr="0071030E">
        <w:rPr>
          <w:rFonts w:ascii="SimSun" w:hAnsi="SimSun"/>
          <w:szCs w:val="18"/>
        </w:rPr>
        <w:tab/>
      </w:r>
      <w:r w:rsidRPr="0071030E">
        <w:rPr>
          <w:rFonts w:ascii="SimSun" w:hAnsi="SimSun"/>
          <w:szCs w:val="18"/>
        </w:rPr>
        <w:t>例如，见</w:t>
      </w:r>
      <w:r w:rsidRPr="0071030E">
        <w:rPr>
          <w:rFonts w:ascii="SimSun" w:hAnsi="SimSun"/>
          <w:szCs w:val="18"/>
          <w:lang w:val="en-GB"/>
        </w:rPr>
        <w:t>C McAndrew，《欧盟关于</w:t>
      </w:r>
      <w:r w:rsidR="00E04A9B" w:rsidRPr="0071030E">
        <w:rPr>
          <w:rFonts w:ascii="SimSun" w:hAnsi="SimSun" w:hint="eastAsia"/>
          <w:szCs w:val="18"/>
          <w:lang w:val="en-GB"/>
        </w:rPr>
        <w:t>艺术家追续版税权</w:t>
      </w:r>
      <w:r w:rsidR="0083278B" w:rsidRPr="0071030E">
        <w:rPr>
          <w:rFonts w:ascii="SimSun" w:hAnsi="SimSun"/>
          <w:szCs w:val="18"/>
          <w:lang w:val="en-GB"/>
        </w:rPr>
        <w:t>的指令与</w:t>
      </w:r>
      <w:r w:rsidR="0083278B" w:rsidRPr="0071030E">
        <w:rPr>
          <w:rFonts w:ascii="SimSun" w:hAnsi="SimSun" w:hint="eastAsia"/>
          <w:szCs w:val="18"/>
          <w:lang w:val="en-GB"/>
        </w:rPr>
        <w:t>联合王国</w:t>
      </w:r>
      <w:r w:rsidRPr="0071030E">
        <w:rPr>
          <w:rFonts w:ascii="SimSun" w:hAnsi="SimSun"/>
          <w:szCs w:val="18"/>
          <w:lang w:val="en-GB"/>
        </w:rPr>
        <w:t>艺术市场》，Arts Economics</w:t>
      </w:r>
      <w:r w:rsidR="0083278B" w:rsidRPr="0071030E">
        <w:rPr>
          <w:rFonts w:ascii="SimSun" w:hAnsi="SimSun"/>
          <w:szCs w:val="18"/>
          <w:lang w:val="en-GB"/>
        </w:rPr>
        <w:t>为</w:t>
      </w:r>
      <w:r w:rsidR="0083278B" w:rsidRPr="0071030E">
        <w:rPr>
          <w:rFonts w:ascii="SimSun" w:hAnsi="SimSun" w:hint="eastAsia"/>
          <w:szCs w:val="18"/>
          <w:lang w:val="en-GB"/>
        </w:rPr>
        <w:t>联合王国</w:t>
      </w:r>
      <w:r w:rsidR="0083278B" w:rsidRPr="0071030E">
        <w:rPr>
          <w:rFonts w:ascii="SimSun" w:hAnsi="SimSun"/>
          <w:szCs w:val="18"/>
          <w:lang w:val="en-GB"/>
        </w:rPr>
        <w:t>艺术市场联合会</w:t>
      </w:r>
      <w:r w:rsidR="0083278B" w:rsidRPr="0071030E">
        <w:rPr>
          <w:rFonts w:ascii="SimSun" w:hAnsi="SimSun" w:hint="eastAsia"/>
          <w:szCs w:val="18"/>
          <w:lang w:val="en-GB"/>
        </w:rPr>
        <w:t>编制</w:t>
      </w:r>
      <w:r w:rsidRPr="0071030E">
        <w:rPr>
          <w:rFonts w:ascii="SimSun" w:hAnsi="SimSun"/>
          <w:szCs w:val="18"/>
          <w:lang w:val="en-GB"/>
        </w:rPr>
        <w:t>的研究报告，第12-13页（发现2013年</w:t>
      </w:r>
      <w:r w:rsidR="00E04A9B" w:rsidRPr="0071030E">
        <w:rPr>
          <w:rFonts w:ascii="SimSun" w:hAnsi="SimSun"/>
          <w:szCs w:val="18"/>
          <w:lang w:val="en-GB"/>
        </w:rPr>
        <w:t>A</w:t>
      </w:r>
      <w:r w:rsidRPr="0071030E">
        <w:rPr>
          <w:rFonts w:ascii="SimSun" w:hAnsi="SimSun"/>
          <w:szCs w:val="18"/>
          <w:lang w:val="en-GB"/>
        </w:rPr>
        <w:t>RR仅使1%的在世</w:t>
      </w:r>
      <w:r w:rsidR="00E04A9B" w:rsidRPr="0071030E">
        <w:rPr>
          <w:rFonts w:ascii="SimSun" w:hAnsi="SimSun" w:hint="eastAsia"/>
          <w:szCs w:val="18"/>
          <w:lang w:val="en-GB"/>
        </w:rPr>
        <w:t>联合王国</w:t>
      </w:r>
      <w:r w:rsidRPr="0071030E">
        <w:rPr>
          <w:rFonts w:ascii="SimSun" w:hAnsi="SimSun"/>
          <w:szCs w:val="18"/>
          <w:lang w:val="en-GB"/>
        </w:rPr>
        <w:t>艺术家受益）。</w:t>
      </w:r>
    </w:p>
  </w:footnote>
  <w:footnote w:id="13">
    <w:p w:rsidR="00230EB8" w:rsidRPr="0071030E" w:rsidRDefault="00230EB8" w:rsidP="00592965">
      <w:pPr>
        <w:pStyle w:val="FootnoteText"/>
        <w:jc w:val="both"/>
        <w:rPr>
          <w:rFonts w:ascii="SimSun" w:hAnsi="SimSun"/>
          <w:szCs w:val="18"/>
        </w:rPr>
      </w:pPr>
      <w:r w:rsidRPr="0071030E">
        <w:rPr>
          <w:rStyle w:val="FootnoteReference"/>
          <w:rFonts w:ascii="SimSun" w:hAnsi="SimSun"/>
          <w:szCs w:val="18"/>
        </w:rPr>
        <w:footnoteRef/>
      </w:r>
      <w:r w:rsidRPr="0071030E">
        <w:rPr>
          <w:rFonts w:ascii="SimSun" w:hAnsi="SimSun"/>
          <w:szCs w:val="18"/>
        </w:rPr>
        <w:t xml:space="preserve"> </w:t>
      </w:r>
      <w:r w:rsidR="0083278B" w:rsidRPr="0071030E">
        <w:rPr>
          <w:rFonts w:ascii="SimSun" w:hAnsi="SimSun" w:hint="eastAsia"/>
          <w:szCs w:val="18"/>
        </w:rPr>
        <w:t>这正是最近在澳大利亚进行的一项调查的观点，该调查建议在A</w:t>
      </w:r>
      <w:r w:rsidR="0083278B" w:rsidRPr="0071030E">
        <w:rPr>
          <w:rFonts w:ascii="SimSun" w:hAnsi="SimSun"/>
          <w:szCs w:val="18"/>
        </w:rPr>
        <w:t>RR</w:t>
      </w:r>
      <w:r w:rsidR="0083278B" w:rsidRPr="0071030E">
        <w:rPr>
          <w:rFonts w:ascii="SimSun" w:hAnsi="SimSun" w:hint="eastAsia"/>
          <w:szCs w:val="18"/>
        </w:rPr>
        <w:t>同时采取其他措施：《</w:t>
      </w:r>
      <w:r w:rsidRPr="0071030E">
        <w:rPr>
          <w:rFonts w:ascii="SimSun" w:hAnsi="SimSun"/>
          <w:szCs w:val="18"/>
        </w:rPr>
        <w:t>当代视觉艺术和手工艺调查报告</w:t>
      </w:r>
      <w:r w:rsidR="0083278B" w:rsidRPr="0071030E">
        <w:rPr>
          <w:rFonts w:ascii="SimSun" w:hAnsi="SimSun" w:hint="eastAsia"/>
          <w:szCs w:val="18"/>
        </w:rPr>
        <w:t>》</w:t>
      </w:r>
      <w:r w:rsidR="00C45E06" w:rsidRPr="0071030E">
        <w:rPr>
          <w:rFonts w:ascii="SimSun" w:hAnsi="SimSun" w:hint="eastAsia"/>
          <w:szCs w:val="18"/>
        </w:rPr>
        <w:t>，</w:t>
      </w:r>
      <w:r w:rsidRPr="0071030E">
        <w:rPr>
          <w:rFonts w:ascii="SimSun" w:hAnsi="SimSun"/>
          <w:szCs w:val="18"/>
        </w:rPr>
        <w:t>澳大利亚联邦</w:t>
      </w:r>
      <w:r w:rsidR="00C45E06" w:rsidRPr="0071030E">
        <w:rPr>
          <w:rFonts w:ascii="SimSun" w:hAnsi="SimSun" w:hint="eastAsia"/>
          <w:szCs w:val="18"/>
        </w:rPr>
        <w:t>，</w:t>
      </w:r>
      <w:r w:rsidRPr="0071030E">
        <w:rPr>
          <w:rFonts w:ascii="SimSun" w:hAnsi="SimSun"/>
          <w:szCs w:val="18"/>
        </w:rPr>
        <w:t>2002</w:t>
      </w:r>
      <w:r w:rsidR="00E04A9B" w:rsidRPr="0071030E">
        <w:rPr>
          <w:rFonts w:ascii="SimSun" w:hAnsi="SimSun" w:hint="eastAsia"/>
          <w:szCs w:val="18"/>
        </w:rPr>
        <w:t>年</w:t>
      </w:r>
      <w:r w:rsidRPr="0071030E">
        <w:rPr>
          <w:rFonts w:ascii="SimSun" w:hAnsi="SimSun"/>
          <w:szCs w:val="18"/>
        </w:rPr>
        <w:t>（</w:t>
      </w:r>
      <w:r w:rsidR="00E04A9B" w:rsidRPr="0071030E">
        <w:rPr>
          <w:rFonts w:ascii="SimSun" w:hAnsi="SimSun" w:hint="eastAsia"/>
          <w:szCs w:val="18"/>
        </w:rPr>
        <w:t>“</w:t>
      </w:r>
      <w:r w:rsidRPr="0071030E">
        <w:rPr>
          <w:rFonts w:ascii="SimSun" w:hAnsi="SimSun"/>
          <w:szCs w:val="18"/>
        </w:rPr>
        <w:t>迈尔斯报告</w:t>
      </w:r>
      <w:r w:rsidR="00E04A9B" w:rsidRPr="0071030E">
        <w:rPr>
          <w:rFonts w:ascii="SimSun" w:hAnsi="SimSun" w:hint="eastAsia"/>
          <w:szCs w:val="18"/>
        </w:rPr>
        <w:t>”</w:t>
      </w:r>
      <w:r w:rsidRPr="0071030E">
        <w:rPr>
          <w:rFonts w:ascii="SimSun" w:hAnsi="SimSun"/>
          <w:szCs w:val="18"/>
        </w:rPr>
        <w:t>），第11-20页。</w:t>
      </w:r>
    </w:p>
  </w:footnote>
  <w:footnote w:id="14">
    <w:p w:rsidR="00A37107" w:rsidRPr="0071030E" w:rsidRDefault="00230EB8" w:rsidP="00A37107">
      <w:pPr>
        <w:autoSpaceDE w:val="0"/>
        <w:autoSpaceDN w:val="0"/>
        <w:adjustRightInd w:val="0"/>
        <w:rPr>
          <w:rFonts w:ascii="SimSun" w:hAnsi="SimSun"/>
          <w:sz w:val="18"/>
          <w:szCs w:val="18"/>
          <w:lang w:val="en-GB"/>
        </w:rPr>
      </w:pPr>
      <w:r w:rsidRPr="0071030E">
        <w:rPr>
          <w:rStyle w:val="FootnoteReference"/>
          <w:rFonts w:ascii="SimSun" w:hAnsi="SimSun"/>
          <w:sz w:val="18"/>
          <w:szCs w:val="18"/>
        </w:rPr>
        <w:footnoteRef/>
      </w:r>
      <w:r w:rsidR="00297E0A" w:rsidRPr="0071030E">
        <w:rPr>
          <w:rFonts w:ascii="SimSun" w:hAnsi="SimSun"/>
          <w:sz w:val="18"/>
          <w:szCs w:val="18"/>
        </w:rPr>
        <w:tab/>
      </w:r>
      <w:r w:rsidR="00A37107" w:rsidRPr="0071030E">
        <w:rPr>
          <w:rFonts w:ascii="SimSun" w:hAnsi="SimSun" w:hint="eastAsia"/>
          <w:sz w:val="18"/>
          <w:szCs w:val="18"/>
        </w:rPr>
        <w:t>例如，参见</w:t>
      </w:r>
      <w:r w:rsidR="00A37107" w:rsidRPr="0071030E">
        <w:rPr>
          <w:rFonts w:ascii="SimSun" w:hAnsi="SimSun"/>
          <w:sz w:val="18"/>
          <w:szCs w:val="18"/>
        </w:rPr>
        <w:t xml:space="preserve">M E Price, ‘Government policy and economic security for artists: the case of the droit de suite’ (1968) 77 </w:t>
      </w:r>
      <w:r w:rsidR="00A37107" w:rsidRPr="0071030E">
        <w:rPr>
          <w:rFonts w:ascii="SimSun" w:hAnsi="SimSun"/>
          <w:i/>
          <w:sz w:val="18"/>
          <w:szCs w:val="18"/>
        </w:rPr>
        <w:t>Yale LJ</w:t>
      </w:r>
      <w:r w:rsidR="00A37107" w:rsidRPr="0071030E">
        <w:rPr>
          <w:rFonts w:ascii="SimSun" w:hAnsi="SimSun"/>
          <w:sz w:val="18"/>
          <w:szCs w:val="18"/>
        </w:rPr>
        <w:t xml:space="preserve"> 1333; </w:t>
      </w:r>
      <w:r w:rsidR="00A37107" w:rsidRPr="0071030E">
        <w:rPr>
          <w:rFonts w:ascii="SimSun" w:hAnsi="SimSun"/>
          <w:sz w:val="18"/>
          <w:szCs w:val="18"/>
          <w:lang w:val="en-GB"/>
        </w:rPr>
        <w:t>ME Petty, ‘</w:t>
      </w:r>
      <w:r w:rsidR="00A37107" w:rsidRPr="0071030E">
        <w:rPr>
          <w:rFonts w:ascii="SimSun" w:hAnsi="SimSun"/>
          <w:iCs/>
          <w:sz w:val="18"/>
          <w:szCs w:val="18"/>
          <w:lang w:val="en-GB"/>
        </w:rPr>
        <w:t>Rauschenberg, Royalties, and Artists' Rights: Potential Droit de Suite Legislation in the United States’</w:t>
      </w:r>
      <w:r w:rsidR="00A37107" w:rsidRPr="0071030E">
        <w:rPr>
          <w:rFonts w:ascii="SimSun" w:hAnsi="SimSun"/>
          <w:sz w:val="18"/>
          <w:szCs w:val="18"/>
          <w:lang w:val="en-GB"/>
        </w:rPr>
        <w:t xml:space="preserve">, (2014) 22 </w:t>
      </w:r>
      <w:r w:rsidR="00A37107" w:rsidRPr="0071030E">
        <w:rPr>
          <w:rFonts w:ascii="SimSun" w:hAnsi="SimSun"/>
          <w:i/>
          <w:sz w:val="18"/>
          <w:szCs w:val="18"/>
          <w:lang w:val="en-GB"/>
        </w:rPr>
        <w:t>Wm. &amp; Mary Bill Rts. J</w:t>
      </w:r>
      <w:r w:rsidR="00A37107" w:rsidRPr="0071030E">
        <w:rPr>
          <w:rFonts w:ascii="SimSun" w:hAnsi="SimSun"/>
          <w:sz w:val="18"/>
          <w:szCs w:val="18"/>
          <w:lang w:val="en-GB"/>
        </w:rPr>
        <w:t>. 977. ttp://scholarship.law.wm.edu/wmborj/</w:t>
      </w:r>
    </w:p>
    <w:p w:rsidR="00230EB8" w:rsidRPr="0071030E" w:rsidRDefault="00A37107" w:rsidP="00A37107">
      <w:pPr>
        <w:autoSpaceDE w:val="0"/>
        <w:autoSpaceDN w:val="0"/>
        <w:adjustRightInd w:val="0"/>
        <w:rPr>
          <w:rFonts w:ascii="SimSun" w:hAnsi="SimSun"/>
          <w:sz w:val="20"/>
        </w:rPr>
      </w:pPr>
      <w:r w:rsidRPr="0071030E">
        <w:rPr>
          <w:rFonts w:ascii="SimSun" w:hAnsi="SimSun"/>
          <w:sz w:val="18"/>
          <w:szCs w:val="18"/>
          <w:lang w:val="en-GB"/>
        </w:rPr>
        <w:t>vol22/iss3/8; GA. Rub, ‘</w:t>
      </w:r>
      <w:r w:rsidRPr="0071030E">
        <w:rPr>
          <w:rFonts w:ascii="SimSun" w:hAnsi="SimSun"/>
          <w:iCs/>
          <w:sz w:val="18"/>
          <w:szCs w:val="18"/>
          <w:lang w:val="en-GB"/>
        </w:rPr>
        <w:t>The Unconvincing Case for Resale Royalties</w:t>
      </w:r>
      <w:r w:rsidRPr="0071030E">
        <w:rPr>
          <w:rFonts w:ascii="SimSun" w:hAnsi="SimSun"/>
          <w:sz w:val="18"/>
          <w:szCs w:val="18"/>
          <w:lang w:val="en-GB"/>
        </w:rPr>
        <w:t xml:space="preserve">’ (2014) 124 </w:t>
      </w:r>
      <w:r w:rsidRPr="0071030E">
        <w:rPr>
          <w:rFonts w:ascii="SimSun" w:hAnsi="SimSun"/>
          <w:i/>
          <w:sz w:val="18"/>
          <w:szCs w:val="18"/>
          <w:lang w:val="en-GB"/>
        </w:rPr>
        <w:t xml:space="preserve">Yale L J F </w:t>
      </w:r>
      <w:r w:rsidRPr="0071030E">
        <w:rPr>
          <w:rFonts w:ascii="SimSun" w:hAnsi="SimSun"/>
          <w:sz w:val="18"/>
          <w:szCs w:val="18"/>
          <w:lang w:val="en-GB"/>
        </w:rPr>
        <w:t>1, http://www.yalelawjournal.com/forum/the -unconvincing-case-for-resale-royalties</w:t>
      </w:r>
      <w:r w:rsidRPr="0071030E">
        <w:rPr>
          <w:rFonts w:ascii="SimSun" w:hAnsi="SimSun" w:hint="eastAsia"/>
          <w:sz w:val="18"/>
          <w:szCs w:val="18"/>
          <w:lang w:val="en-GB"/>
        </w:rPr>
        <w:t>。</w:t>
      </w:r>
    </w:p>
  </w:footnote>
  <w:footnote w:id="15">
    <w:p w:rsidR="00230EB8" w:rsidRPr="0071030E" w:rsidRDefault="00230EB8" w:rsidP="00FD10A6">
      <w:pPr>
        <w:pStyle w:val="FootnoteText"/>
        <w:rPr>
          <w:rFonts w:ascii="SimSun" w:hAnsi="SimSun"/>
          <w:szCs w:val="18"/>
        </w:rPr>
      </w:pPr>
      <w:r w:rsidRPr="0071030E">
        <w:rPr>
          <w:rStyle w:val="FootnoteReference"/>
          <w:rFonts w:ascii="SimSun" w:hAnsi="SimSun"/>
          <w:szCs w:val="18"/>
        </w:rPr>
        <w:footnoteRef/>
      </w:r>
      <w:r w:rsidR="00297E0A" w:rsidRPr="0071030E">
        <w:rPr>
          <w:rFonts w:ascii="SimSun" w:hAnsi="SimSun"/>
          <w:szCs w:val="18"/>
        </w:rPr>
        <w:tab/>
      </w:r>
      <w:r w:rsidRPr="0071030E">
        <w:rPr>
          <w:rFonts w:ascii="SimSun" w:hAnsi="SimSun"/>
          <w:szCs w:val="18"/>
        </w:rPr>
        <w:t>USCO 2013</w:t>
      </w:r>
      <w:r w:rsidR="00B91F5E" w:rsidRPr="0071030E">
        <w:rPr>
          <w:rFonts w:ascii="SimSun" w:hAnsi="SimSun" w:hint="eastAsia"/>
          <w:szCs w:val="18"/>
        </w:rPr>
        <w:t>年</w:t>
      </w:r>
      <w:r w:rsidRPr="0071030E">
        <w:rPr>
          <w:rFonts w:ascii="SimSun" w:hAnsi="SimSun"/>
          <w:szCs w:val="18"/>
        </w:rPr>
        <w:t>报告，第31页。</w:t>
      </w:r>
    </w:p>
  </w:footnote>
  <w:footnote w:id="16">
    <w:p w:rsidR="00230EB8" w:rsidRPr="0071030E" w:rsidRDefault="00230EB8">
      <w:pPr>
        <w:pStyle w:val="FootnoteText"/>
        <w:rPr>
          <w:rFonts w:ascii="SimSun" w:hAnsi="SimSun"/>
          <w:szCs w:val="18"/>
        </w:rPr>
      </w:pPr>
      <w:r w:rsidRPr="0071030E">
        <w:rPr>
          <w:rStyle w:val="FootnoteReference"/>
          <w:rFonts w:ascii="SimSun" w:hAnsi="SimSun"/>
          <w:szCs w:val="18"/>
        </w:rPr>
        <w:footnoteRef/>
      </w:r>
      <w:r w:rsidR="00297E0A" w:rsidRPr="0071030E">
        <w:rPr>
          <w:rFonts w:ascii="SimSun" w:hAnsi="SimSun"/>
          <w:szCs w:val="18"/>
        </w:rPr>
        <w:tab/>
      </w:r>
      <w:r w:rsidR="00B91F5E" w:rsidRPr="0071030E">
        <w:rPr>
          <w:rFonts w:ascii="SimSun" w:hAnsi="SimSun" w:hint="eastAsia"/>
          <w:szCs w:val="18"/>
        </w:rPr>
        <w:t>总体</w:t>
      </w:r>
      <w:r w:rsidR="00E04A9B" w:rsidRPr="0071030E">
        <w:rPr>
          <w:rFonts w:ascii="SimSun" w:hAnsi="SimSun" w:hint="eastAsia"/>
          <w:szCs w:val="18"/>
        </w:rPr>
        <w:t>可参见</w:t>
      </w:r>
      <w:r w:rsidRPr="0071030E">
        <w:rPr>
          <w:rFonts w:ascii="SimSun" w:hAnsi="SimSun"/>
          <w:szCs w:val="18"/>
        </w:rPr>
        <w:t xml:space="preserve">J-L Duchemin, </w:t>
      </w:r>
      <w:r w:rsidRPr="0071030E">
        <w:rPr>
          <w:rFonts w:ascii="SimSun" w:hAnsi="SimSun"/>
          <w:i/>
          <w:szCs w:val="18"/>
        </w:rPr>
        <w:t xml:space="preserve">Le Droit de Suite des Artistes </w:t>
      </w:r>
      <w:r w:rsidRPr="0071030E">
        <w:rPr>
          <w:rFonts w:ascii="SimSun" w:hAnsi="SimSun"/>
          <w:szCs w:val="18"/>
        </w:rPr>
        <w:t xml:space="preserve">(1948), pp 19ff; P Katzenberger, 'The Droit de Suite in Copyright Law' [1973] 4 </w:t>
      </w:r>
      <w:r w:rsidRPr="0071030E">
        <w:rPr>
          <w:rFonts w:ascii="SimSun" w:hAnsi="SimSun"/>
          <w:i/>
          <w:szCs w:val="18"/>
        </w:rPr>
        <w:t xml:space="preserve">IIC </w:t>
      </w:r>
      <w:r w:rsidRPr="0071030E">
        <w:rPr>
          <w:rFonts w:ascii="SimSun" w:hAnsi="SimSun"/>
          <w:szCs w:val="18"/>
        </w:rPr>
        <w:t xml:space="preserve">361, 364ff; R E Hauser, 'French </w:t>
      </w:r>
      <w:r w:rsidRPr="0071030E">
        <w:rPr>
          <w:rFonts w:ascii="SimSun" w:hAnsi="SimSun"/>
          <w:i/>
          <w:szCs w:val="18"/>
        </w:rPr>
        <w:t>droit de suite</w:t>
      </w:r>
      <w:r w:rsidRPr="0071030E">
        <w:rPr>
          <w:rFonts w:ascii="SimSun" w:hAnsi="SimSun"/>
          <w:szCs w:val="18"/>
        </w:rPr>
        <w:t xml:space="preserve">: the problem of protection for the underprivileged artist under the copyright law' (1959) 6 </w:t>
      </w:r>
      <w:r w:rsidRPr="0071030E">
        <w:rPr>
          <w:rFonts w:ascii="SimSun" w:hAnsi="SimSun"/>
          <w:i/>
          <w:szCs w:val="18"/>
        </w:rPr>
        <w:t xml:space="preserve">Bull Cop Soc USA </w:t>
      </w:r>
      <w:r w:rsidR="00E04A9B" w:rsidRPr="0071030E">
        <w:rPr>
          <w:rFonts w:ascii="SimSun" w:hAnsi="SimSun"/>
          <w:szCs w:val="18"/>
        </w:rPr>
        <w:t>94, 103ff</w:t>
      </w:r>
      <w:r w:rsidR="00E04A9B" w:rsidRPr="0071030E">
        <w:rPr>
          <w:rFonts w:ascii="SimSun" w:hAnsi="SimSun" w:hint="eastAsia"/>
          <w:szCs w:val="18"/>
        </w:rPr>
        <w:t>。</w:t>
      </w:r>
    </w:p>
  </w:footnote>
  <w:footnote w:id="17">
    <w:p w:rsidR="00230EB8" w:rsidRPr="0071030E" w:rsidRDefault="00230EB8">
      <w:pPr>
        <w:pStyle w:val="FootnoteText"/>
        <w:rPr>
          <w:rFonts w:ascii="SimSun" w:hAnsi="SimSun"/>
          <w:szCs w:val="18"/>
        </w:rPr>
      </w:pPr>
      <w:r w:rsidRPr="0071030E">
        <w:rPr>
          <w:rStyle w:val="FootnoteReference"/>
          <w:rFonts w:ascii="SimSun" w:hAnsi="SimSun"/>
          <w:szCs w:val="18"/>
        </w:rPr>
        <w:footnoteRef/>
      </w:r>
      <w:r w:rsidR="00297E0A" w:rsidRPr="0071030E">
        <w:rPr>
          <w:rFonts w:ascii="SimSun" w:hAnsi="SimSun"/>
          <w:szCs w:val="18"/>
        </w:rPr>
        <w:tab/>
      </w:r>
      <w:r w:rsidRPr="0071030E">
        <w:rPr>
          <w:rFonts w:ascii="SimSun" w:hAnsi="SimSun"/>
          <w:szCs w:val="18"/>
        </w:rPr>
        <w:t>捷克</w:t>
      </w:r>
      <w:r w:rsidR="0006166F" w:rsidRPr="0071030E">
        <w:rPr>
          <w:rFonts w:ascii="SimSun" w:hAnsi="SimSun"/>
          <w:szCs w:val="18"/>
        </w:rPr>
        <w:t>1926年</w:t>
      </w:r>
      <w:r w:rsidRPr="0071030E">
        <w:rPr>
          <w:rFonts w:ascii="SimSun" w:hAnsi="SimSun"/>
          <w:szCs w:val="18"/>
        </w:rPr>
        <w:t>法，第35条。</w:t>
      </w:r>
    </w:p>
  </w:footnote>
  <w:footnote w:id="18">
    <w:p w:rsidR="00230EB8" w:rsidRPr="0071030E" w:rsidRDefault="00230EB8" w:rsidP="008B0747">
      <w:pPr>
        <w:pStyle w:val="FootnoteText"/>
        <w:rPr>
          <w:rFonts w:ascii="SimSun" w:hAnsi="SimSun"/>
          <w:szCs w:val="18"/>
        </w:rPr>
      </w:pPr>
      <w:r w:rsidRPr="0071030E">
        <w:rPr>
          <w:rStyle w:val="FootnoteReference"/>
          <w:rFonts w:ascii="SimSun" w:hAnsi="SimSun"/>
          <w:szCs w:val="18"/>
        </w:rPr>
        <w:footnoteRef/>
      </w:r>
      <w:r w:rsidR="00297E0A" w:rsidRPr="0071030E">
        <w:rPr>
          <w:rFonts w:ascii="SimSun" w:hAnsi="SimSun"/>
          <w:szCs w:val="18"/>
        </w:rPr>
        <w:tab/>
      </w:r>
      <w:r w:rsidR="0006166F" w:rsidRPr="0071030E">
        <w:rPr>
          <w:rFonts w:ascii="SimSun" w:hAnsi="SimSun" w:hint="eastAsia"/>
          <w:szCs w:val="18"/>
        </w:rPr>
        <w:t>参见如</w:t>
      </w:r>
      <w:r w:rsidR="0006166F" w:rsidRPr="0071030E">
        <w:rPr>
          <w:rFonts w:ascii="SimSun" w:hAnsi="SimSun"/>
          <w:szCs w:val="18"/>
        </w:rPr>
        <w:t xml:space="preserve">Robert Rauschenberg and the collector Robert Scull in M E Petty, ‘Rauschenberg, Royalties, and Artists’ Rights: Potential Droit de Suite Legislation in the United States’, 22 </w:t>
      </w:r>
      <w:r w:rsidR="0006166F" w:rsidRPr="0071030E">
        <w:rPr>
          <w:rFonts w:ascii="SimSun" w:hAnsi="SimSun"/>
          <w:i/>
          <w:szCs w:val="18"/>
        </w:rPr>
        <w:t>William and Mary Bill of Rights Journal</w:t>
      </w:r>
      <w:r w:rsidR="0006166F" w:rsidRPr="0071030E">
        <w:rPr>
          <w:rFonts w:ascii="SimSun" w:hAnsi="SimSun"/>
          <w:szCs w:val="18"/>
        </w:rPr>
        <w:t xml:space="preserve"> 977 (2014) (‘I’ve been working my ass off just for you to make that profit’)</w:t>
      </w:r>
      <w:r w:rsidR="0006166F" w:rsidRPr="0071030E">
        <w:rPr>
          <w:rFonts w:ascii="SimSun" w:hAnsi="SimSun" w:hint="eastAsia"/>
          <w:szCs w:val="18"/>
        </w:rPr>
        <w:t>，并可另见</w:t>
      </w:r>
      <w:r w:rsidR="0006166F" w:rsidRPr="0071030E">
        <w:rPr>
          <w:rFonts w:ascii="SimSun" w:hAnsi="SimSun"/>
          <w:szCs w:val="18"/>
        </w:rPr>
        <w:t>Pierredon-Fawcett, pp 12-14</w:t>
      </w:r>
      <w:r w:rsidR="0006166F" w:rsidRPr="0071030E">
        <w:rPr>
          <w:rFonts w:ascii="SimSun" w:hAnsi="SimSun" w:hint="eastAsia"/>
          <w:szCs w:val="18"/>
        </w:rPr>
        <w:t>。</w:t>
      </w:r>
    </w:p>
  </w:footnote>
  <w:footnote w:id="19">
    <w:p w:rsidR="00230EB8" w:rsidRPr="0071030E" w:rsidRDefault="00230EB8" w:rsidP="00592965">
      <w:pPr>
        <w:pStyle w:val="FootnoteText"/>
        <w:jc w:val="both"/>
        <w:rPr>
          <w:rFonts w:ascii="SimSun" w:hAnsi="SimSun"/>
          <w:szCs w:val="18"/>
        </w:rPr>
      </w:pPr>
      <w:r w:rsidRPr="0071030E">
        <w:rPr>
          <w:rStyle w:val="FootnoteReference"/>
          <w:rFonts w:ascii="SimSun" w:hAnsi="SimSun"/>
          <w:szCs w:val="18"/>
        </w:rPr>
        <w:footnoteRef/>
      </w:r>
      <w:r w:rsidR="00297E0A" w:rsidRPr="0071030E">
        <w:rPr>
          <w:rFonts w:ascii="SimSun" w:hAnsi="SimSun"/>
          <w:szCs w:val="18"/>
        </w:rPr>
        <w:tab/>
      </w:r>
      <w:r w:rsidRPr="0071030E">
        <w:rPr>
          <w:rFonts w:ascii="SimSun" w:hAnsi="SimSun"/>
          <w:szCs w:val="18"/>
        </w:rPr>
        <w:t>例如，见意大利1941</w:t>
      </w:r>
      <w:r w:rsidR="003E0F9C" w:rsidRPr="0071030E">
        <w:rPr>
          <w:rFonts w:ascii="SimSun" w:hAnsi="SimSun"/>
          <w:szCs w:val="18"/>
        </w:rPr>
        <w:t>年法</w:t>
      </w:r>
      <w:r w:rsidRPr="0071030E">
        <w:rPr>
          <w:rFonts w:ascii="SimSun" w:hAnsi="SimSun"/>
          <w:szCs w:val="18"/>
        </w:rPr>
        <w:t>第144-145</w:t>
      </w:r>
      <w:r w:rsidR="000558CC" w:rsidRPr="0071030E">
        <w:rPr>
          <w:rFonts w:ascii="SimSun" w:hAnsi="SimSun"/>
          <w:szCs w:val="18"/>
        </w:rPr>
        <w:t>条（增</w:t>
      </w:r>
      <w:r w:rsidRPr="0071030E">
        <w:rPr>
          <w:rFonts w:ascii="SimSun" w:hAnsi="SimSun"/>
          <w:szCs w:val="18"/>
        </w:rPr>
        <w:t>值</w:t>
      </w:r>
      <w:r w:rsidR="000558CC" w:rsidRPr="0071030E">
        <w:rPr>
          <w:rFonts w:ascii="SimSun" w:hAnsi="SimSun" w:hint="eastAsia"/>
          <w:szCs w:val="18"/>
        </w:rPr>
        <w:t>额</w:t>
      </w:r>
      <w:r w:rsidRPr="0071030E">
        <w:rPr>
          <w:rFonts w:ascii="SimSun" w:hAnsi="SimSun"/>
          <w:szCs w:val="18"/>
        </w:rPr>
        <w:t>的2%-10%）；巴西1998年2月19日关于版权和邻接权的第9610</w:t>
      </w:r>
      <w:r w:rsidR="003E0F9C" w:rsidRPr="0071030E">
        <w:rPr>
          <w:rFonts w:ascii="SimSun" w:hAnsi="SimSun"/>
          <w:szCs w:val="18"/>
        </w:rPr>
        <w:t>号法</w:t>
      </w:r>
      <w:r w:rsidRPr="0071030E">
        <w:rPr>
          <w:rFonts w:ascii="SimSun" w:hAnsi="SimSun"/>
          <w:szCs w:val="18"/>
        </w:rPr>
        <w:t>第38条（</w:t>
      </w:r>
      <w:r w:rsidR="003E0F9C" w:rsidRPr="0071030E">
        <w:rPr>
          <w:rFonts w:ascii="SimSun" w:hAnsi="SimSun" w:hint="eastAsia"/>
          <w:szCs w:val="18"/>
        </w:rPr>
        <w:t>“</w:t>
      </w:r>
      <w:r w:rsidRPr="0071030E">
        <w:rPr>
          <w:rFonts w:ascii="SimSun" w:hAnsi="SimSun"/>
          <w:szCs w:val="18"/>
        </w:rPr>
        <w:t>作者有不可</w:t>
      </w:r>
      <w:r w:rsidR="003E0F9C" w:rsidRPr="0071030E">
        <w:rPr>
          <w:rFonts w:ascii="SimSun" w:hAnsi="SimSun" w:hint="eastAsia"/>
          <w:szCs w:val="18"/>
        </w:rPr>
        <w:t>撤销且</w:t>
      </w:r>
      <w:r w:rsidRPr="0071030E">
        <w:rPr>
          <w:rFonts w:ascii="SimSun" w:hAnsi="SimSun"/>
          <w:szCs w:val="18"/>
        </w:rPr>
        <w:t>不可剥夺的权利，在每次转售</w:t>
      </w:r>
      <w:r w:rsidR="003E0F9C" w:rsidRPr="0071030E">
        <w:rPr>
          <w:rFonts w:ascii="SimSun" w:hAnsi="SimSun" w:hint="eastAsia"/>
          <w:szCs w:val="18"/>
        </w:rPr>
        <w:t>其已脱手的</w:t>
      </w:r>
      <w:r w:rsidRPr="0071030E">
        <w:rPr>
          <w:rFonts w:ascii="SimSun" w:hAnsi="SimSun"/>
          <w:szCs w:val="18"/>
        </w:rPr>
        <w:t>原创艺术作品或手稿时，可以获得至少5%</w:t>
      </w:r>
      <w:r w:rsidR="003E0F9C" w:rsidRPr="0071030E">
        <w:rPr>
          <w:rFonts w:ascii="SimSun" w:hAnsi="SimSun"/>
          <w:szCs w:val="18"/>
        </w:rPr>
        <w:t>的价值收益</w:t>
      </w:r>
      <w:r w:rsidRPr="0071030E">
        <w:rPr>
          <w:rFonts w:ascii="SimSun" w:hAnsi="SimSun"/>
          <w:szCs w:val="18"/>
        </w:rPr>
        <w:t>。</w:t>
      </w:r>
    </w:p>
  </w:footnote>
  <w:footnote w:id="20">
    <w:p w:rsidR="00230EB8" w:rsidRPr="0071030E" w:rsidRDefault="00230EB8" w:rsidP="00592965">
      <w:pPr>
        <w:pStyle w:val="NormalWeb"/>
        <w:jc w:val="both"/>
        <w:rPr>
          <w:rFonts w:ascii="SimSun" w:hAnsi="SimSun" w:cs="Arial"/>
          <w:sz w:val="20"/>
          <w:szCs w:val="20"/>
        </w:rPr>
      </w:pPr>
      <w:r w:rsidRPr="0071030E">
        <w:rPr>
          <w:rStyle w:val="FootnoteReference"/>
          <w:rFonts w:ascii="SimSun" w:hAnsi="SimSun"/>
          <w:sz w:val="18"/>
          <w:szCs w:val="18"/>
        </w:rPr>
        <w:footnoteRef/>
      </w:r>
      <w:r w:rsidR="00297E0A" w:rsidRPr="0071030E">
        <w:rPr>
          <w:rFonts w:ascii="SimSun" w:hAnsi="SimSun" w:cs="Arial"/>
          <w:sz w:val="18"/>
          <w:szCs w:val="18"/>
          <w:lang w:val="en-AU"/>
        </w:rPr>
        <w:tab/>
      </w:r>
      <w:r w:rsidR="003E0F9C" w:rsidRPr="0071030E">
        <w:rPr>
          <w:rFonts w:ascii="SimSun" w:hAnsi="SimSun" w:cs="Arial" w:hint="eastAsia"/>
          <w:sz w:val="18"/>
          <w:szCs w:val="18"/>
          <w:lang w:val="en-AU"/>
        </w:rPr>
        <w:t>在这方面，在联合王国，那些直到1862年才根据当年的《美术作品版权法》获得作品版权保护的画家和其他艺术家来说，雕刻的权利似乎具有重要价值。早在120多年前，他们就获得了对其作品进行</w:t>
      </w:r>
      <w:r w:rsidR="00C553DD" w:rsidRPr="0071030E">
        <w:rPr>
          <w:rFonts w:ascii="SimSun" w:hAnsi="SimSun" w:cs="Arial" w:hint="eastAsia"/>
          <w:sz w:val="18"/>
          <w:szCs w:val="18"/>
          <w:lang w:val="en-AU"/>
        </w:rPr>
        <w:t>雕刻</w:t>
      </w:r>
      <w:r w:rsidR="003E0F9C" w:rsidRPr="0071030E">
        <w:rPr>
          <w:rFonts w:ascii="SimSun" w:hAnsi="SimSun" w:cs="Arial" w:hint="eastAsia"/>
          <w:sz w:val="18"/>
          <w:szCs w:val="18"/>
          <w:lang w:val="en-AU"/>
        </w:rPr>
        <w:t>的权利，事实证明，这对</w:t>
      </w:r>
      <w:r w:rsidR="00C553DD" w:rsidRPr="0071030E">
        <w:rPr>
          <w:rFonts w:ascii="SimSun" w:hAnsi="SimSun" w:cs="Arial" w:hint="eastAsia"/>
          <w:sz w:val="18"/>
          <w:szCs w:val="18"/>
          <w:lang w:val="en-AU"/>
        </w:rPr>
        <w:t>贺加斯</w:t>
      </w:r>
      <w:r w:rsidR="003E0F9C" w:rsidRPr="0071030E">
        <w:rPr>
          <w:rFonts w:ascii="SimSun" w:hAnsi="SimSun" w:cs="Arial" w:hint="eastAsia"/>
          <w:sz w:val="18"/>
          <w:szCs w:val="18"/>
          <w:lang w:val="en-AU"/>
        </w:rPr>
        <w:t>等画家和雕刻家来说尤其有利可图：请参阅1735年和1766年《雕刻家版权法》。</w:t>
      </w:r>
    </w:p>
  </w:footnote>
  <w:footnote w:id="21">
    <w:p w:rsidR="00230EB8" w:rsidRPr="0071030E" w:rsidRDefault="00230EB8">
      <w:pPr>
        <w:pStyle w:val="FootnoteText"/>
        <w:rPr>
          <w:rFonts w:ascii="SimSun" w:hAnsi="SimSun"/>
          <w:szCs w:val="18"/>
        </w:rPr>
      </w:pPr>
      <w:r w:rsidRPr="0071030E">
        <w:rPr>
          <w:rStyle w:val="FootnoteReference"/>
          <w:rFonts w:ascii="SimSun" w:hAnsi="SimSun"/>
          <w:szCs w:val="18"/>
        </w:rPr>
        <w:footnoteRef/>
      </w:r>
      <w:r w:rsidR="00297E0A" w:rsidRPr="0071030E">
        <w:rPr>
          <w:rFonts w:ascii="SimSun" w:hAnsi="SimSun"/>
          <w:szCs w:val="18"/>
        </w:rPr>
        <w:tab/>
      </w:r>
      <w:r w:rsidR="00C24058" w:rsidRPr="0071030E">
        <w:rPr>
          <w:rFonts w:ascii="SimSun" w:hAnsi="SimSun" w:hint="eastAsia"/>
          <w:szCs w:val="18"/>
        </w:rPr>
        <w:t>参</w:t>
      </w:r>
      <w:r w:rsidRPr="0071030E">
        <w:rPr>
          <w:rFonts w:ascii="SimSun" w:hAnsi="SimSun"/>
          <w:szCs w:val="18"/>
        </w:rPr>
        <w:t>见Katzenb</w:t>
      </w:r>
      <w:r w:rsidR="00C24058" w:rsidRPr="0071030E">
        <w:rPr>
          <w:rFonts w:ascii="SimSun" w:hAnsi="SimSun"/>
          <w:szCs w:val="18"/>
        </w:rPr>
        <w:t>erger, 367-368; Hauser, 106-107</w:t>
      </w:r>
      <w:r w:rsidR="00C24058" w:rsidRPr="0071030E">
        <w:rPr>
          <w:rFonts w:ascii="SimSun" w:hAnsi="SimSun" w:hint="eastAsia"/>
          <w:szCs w:val="18"/>
        </w:rPr>
        <w:t>。</w:t>
      </w:r>
    </w:p>
  </w:footnote>
  <w:footnote w:id="22">
    <w:p w:rsidR="00230EB8" w:rsidRPr="0071030E" w:rsidRDefault="00230EB8">
      <w:pPr>
        <w:pStyle w:val="FootnoteText"/>
        <w:rPr>
          <w:rFonts w:ascii="SimSun" w:hAnsi="SimSun"/>
          <w:szCs w:val="18"/>
        </w:rPr>
      </w:pPr>
      <w:r w:rsidRPr="0071030E">
        <w:rPr>
          <w:rStyle w:val="FootnoteReference"/>
          <w:rFonts w:ascii="SimSun" w:hAnsi="SimSun"/>
          <w:szCs w:val="18"/>
        </w:rPr>
        <w:footnoteRef/>
      </w:r>
      <w:r w:rsidR="00297E0A" w:rsidRPr="0071030E">
        <w:rPr>
          <w:rFonts w:ascii="SimSun" w:hAnsi="SimSun"/>
          <w:szCs w:val="18"/>
        </w:rPr>
        <w:tab/>
      </w:r>
      <w:r w:rsidRPr="0071030E">
        <w:rPr>
          <w:rFonts w:ascii="SimSun" w:hAnsi="SimSun"/>
          <w:i/>
          <w:iCs/>
          <w:szCs w:val="18"/>
        </w:rPr>
        <w:t>Official Journal L 272 , 13/10/2001 P. 0032 - 0036。</w:t>
      </w:r>
    </w:p>
  </w:footnote>
  <w:footnote w:id="23">
    <w:p w:rsidR="00230EB8" w:rsidRPr="0071030E" w:rsidRDefault="00230EB8">
      <w:pPr>
        <w:pStyle w:val="FootnoteText"/>
        <w:rPr>
          <w:rFonts w:ascii="SimSun" w:hAnsi="SimSun"/>
          <w:szCs w:val="18"/>
          <w:lang w:val="en-GB"/>
        </w:rPr>
      </w:pPr>
      <w:r w:rsidRPr="0071030E">
        <w:rPr>
          <w:rStyle w:val="FootnoteReference"/>
          <w:rFonts w:ascii="SimSun" w:hAnsi="SimSun"/>
          <w:szCs w:val="18"/>
        </w:rPr>
        <w:footnoteRef/>
      </w:r>
      <w:r w:rsidR="00297E0A" w:rsidRPr="0071030E">
        <w:rPr>
          <w:rFonts w:ascii="SimSun" w:hAnsi="SimSun"/>
          <w:szCs w:val="18"/>
          <w:lang w:val="en-GB"/>
        </w:rPr>
        <w:tab/>
      </w:r>
      <w:r w:rsidRPr="0071030E">
        <w:rPr>
          <w:rFonts w:ascii="SimSun" w:hAnsi="SimSun"/>
          <w:szCs w:val="18"/>
          <w:lang w:val="en-GB"/>
        </w:rPr>
        <w:t>例如，</w:t>
      </w:r>
      <w:r w:rsidR="00C24058" w:rsidRPr="0071030E">
        <w:rPr>
          <w:rFonts w:ascii="SimSun" w:hAnsi="SimSun" w:hint="eastAsia"/>
          <w:szCs w:val="18"/>
          <w:lang w:val="en-GB"/>
        </w:rPr>
        <w:t>参</w:t>
      </w:r>
      <w:r w:rsidRPr="0071030E">
        <w:rPr>
          <w:rFonts w:ascii="SimSun" w:hAnsi="SimSun"/>
          <w:szCs w:val="18"/>
          <w:lang w:val="en-GB"/>
        </w:rPr>
        <w:t>见WCT第</w:t>
      </w:r>
      <w:r w:rsidR="00B91F5E" w:rsidRPr="0071030E">
        <w:rPr>
          <w:rFonts w:ascii="SimSun" w:hAnsi="SimSun" w:hint="eastAsia"/>
          <w:szCs w:val="18"/>
          <w:lang w:val="en-GB"/>
        </w:rPr>
        <w:t>七</w:t>
      </w:r>
      <w:r w:rsidR="00C24058" w:rsidRPr="0071030E">
        <w:rPr>
          <w:rFonts w:ascii="SimSun" w:hAnsi="SimSun" w:hint="eastAsia"/>
          <w:szCs w:val="18"/>
          <w:lang w:val="en-GB"/>
        </w:rPr>
        <w:t>条第</w:t>
      </w:r>
      <w:r w:rsidRPr="0071030E">
        <w:rPr>
          <w:rFonts w:ascii="SimSun" w:hAnsi="SimSun"/>
          <w:szCs w:val="18"/>
          <w:lang w:val="en-GB"/>
        </w:rPr>
        <w:t>(1)</w:t>
      </w:r>
      <w:r w:rsidR="00C24058" w:rsidRPr="0071030E">
        <w:rPr>
          <w:rFonts w:ascii="SimSun" w:hAnsi="SimSun" w:hint="eastAsia"/>
          <w:szCs w:val="18"/>
          <w:lang w:val="en-GB"/>
        </w:rPr>
        <w:t>款第</w:t>
      </w:r>
      <w:r w:rsidRPr="0071030E">
        <w:rPr>
          <w:rFonts w:ascii="SimSun" w:hAnsi="SimSun"/>
          <w:szCs w:val="18"/>
          <w:lang w:val="en-GB"/>
        </w:rPr>
        <w:t>(i)和(ii)</w:t>
      </w:r>
      <w:r w:rsidR="00C24058" w:rsidRPr="0071030E">
        <w:rPr>
          <w:rFonts w:ascii="SimSun" w:hAnsi="SimSun" w:hint="eastAsia"/>
          <w:szCs w:val="18"/>
          <w:lang w:val="en-GB"/>
        </w:rPr>
        <w:t>项</w:t>
      </w:r>
      <w:r w:rsidRPr="0071030E">
        <w:rPr>
          <w:rFonts w:ascii="SimSun" w:hAnsi="SimSun"/>
          <w:szCs w:val="18"/>
          <w:lang w:val="en-GB"/>
        </w:rPr>
        <w:t>。</w:t>
      </w:r>
    </w:p>
  </w:footnote>
  <w:footnote w:id="24">
    <w:p w:rsidR="00230EB8" w:rsidRPr="0071030E" w:rsidRDefault="00230EB8">
      <w:pPr>
        <w:pStyle w:val="FootnoteText"/>
        <w:rPr>
          <w:rFonts w:ascii="SimSun" w:hAnsi="SimSun"/>
          <w:szCs w:val="18"/>
        </w:rPr>
      </w:pPr>
      <w:r w:rsidRPr="0071030E">
        <w:rPr>
          <w:rStyle w:val="FootnoteReference"/>
          <w:rFonts w:ascii="SimSun" w:hAnsi="SimSun"/>
          <w:szCs w:val="18"/>
        </w:rPr>
        <w:footnoteRef/>
      </w:r>
      <w:r w:rsidR="00297E0A" w:rsidRPr="0071030E">
        <w:rPr>
          <w:rFonts w:ascii="SimSun" w:hAnsi="SimSun"/>
          <w:szCs w:val="18"/>
        </w:rPr>
        <w:tab/>
      </w:r>
      <w:r w:rsidR="00C24058" w:rsidRPr="0071030E">
        <w:rPr>
          <w:rFonts w:ascii="SimSun" w:hAnsi="SimSun" w:hint="eastAsia"/>
          <w:szCs w:val="18"/>
        </w:rPr>
        <w:t>另见</w:t>
      </w:r>
      <w:r w:rsidRPr="0071030E">
        <w:rPr>
          <w:rFonts w:ascii="SimSun" w:hAnsi="SimSun"/>
          <w:szCs w:val="18"/>
        </w:rPr>
        <w:t>M Spence对这些问题的出色讨论，</w:t>
      </w:r>
      <w:r w:rsidR="00C24058" w:rsidRPr="0071030E">
        <w:rPr>
          <w:rFonts w:ascii="SimSun" w:hAnsi="SimSun"/>
          <w:i/>
          <w:szCs w:val="18"/>
        </w:rPr>
        <w:t>Intellectual Property</w:t>
      </w:r>
      <w:r w:rsidR="00C24058" w:rsidRPr="0071030E">
        <w:rPr>
          <w:rFonts w:ascii="SimSun" w:hAnsi="SimSun"/>
          <w:szCs w:val="18"/>
        </w:rPr>
        <w:t>, Clarendon Law Series, Oxford University Press, 2007, Ch 2</w:t>
      </w:r>
      <w:r w:rsidRPr="0071030E">
        <w:rPr>
          <w:rFonts w:ascii="SimSun" w:hAnsi="SimSun"/>
          <w:szCs w:val="18"/>
        </w:rPr>
        <w:t xml:space="preserve">。 </w:t>
      </w:r>
    </w:p>
  </w:footnote>
  <w:footnote w:id="25">
    <w:p w:rsidR="00230EB8" w:rsidRPr="0071030E" w:rsidRDefault="00230EB8" w:rsidP="00592965">
      <w:pPr>
        <w:pStyle w:val="FootnoteText"/>
        <w:jc w:val="both"/>
        <w:rPr>
          <w:rFonts w:ascii="SimSun" w:hAnsi="SimSun"/>
          <w:szCs w:val="18"/>
          <w:lang w:val="en-GB"/>
        </w:rPr>
      </w:pPr>
      <w:r w:rsidRPr="0071030E">
        <w:rPr>
          <w:rStyle w:val="FootnoteReference"/>
          <w:rFonts w:ascii="SimSun" w:hAnsi="SimSun"/>
          <w:szCs w:val="18"/>
        </w:rPr>
        <w:footnoteRef/>
      </w:r>
      <w:r w:rsidR="00297E0A" w:rsidRPr="0071030E">
        <w:rPr>
          <w:rFonts w:ascii="SimSun" w:hAnsi="SimSun"/>
          <w:szCs w:val="18"/>
          <w:lang w:val="en-GB"/>
        </w:rPr>
        <w:tab/>
      </w:r>
      <w:r w:rsidRPr="0071030E">
        <w:rPr>
          <w:rFonts w:ascii="SimSun" w:hAnsi="SimSun"/>
          <w:szCs w:val="18"/>
          <w:lang w:val="en-GB"/>
        </w:rPr>
        <w:t>当然，这也是其他作者权利管理中的一个潜在问题。</w:t>
      </w:r>
    </w:p>
  </w:footnote>
  <w:footnote w:id="26">
    <w:p w:rsidR="00230EB8" w:rsidRPr="0071030E" w:rsidRDefault="00230EB8" w:rsidP="00592965">
      <w:pPr>
        <w:pStyle w:val="FootnoteText"/>
        <w:jc w:val="both"/>
        <w:rPr>
          <w:rFonts w:ascii="SimSun" w:hAnsi="SimSun"/>
          <w:sz w:val="20"/>
          <w:highlight w:val="yellow"/>
          <w:lang w:val="en-GB"/>
        </w:rPr>
      </w:pPr>
      <w:r w:rsidRPr="0071030E">
        <w:rPr>
          <w:rStyle w:val="FootnoteReference"/>
          <w:rFonts w:ascii="SimSun" w:hAnsi="SimSun"/>
          <w:szCs w:val="18"/>
        </w:rPr>
        <w:footnoteRef/>
      </w:r>
      <w:r w:rsidR="00297E0A" w:rsidRPr="0071030E">
        <w:rPr>
          <w:rFonts w:ascii="SimSun" w:hAnsi="SimSun"/>
          <w:szCs w:val="18"/>
          <w:lang w:val="en-GB"/>
        </w:rPr>
        <w:tab/>
      </w:r>
      <w:r w:rsidRPr="0071030E">
        <w:rPr>
          <w:rFonts w:ascii="SimSun" w:hAnsi="SimSun"/>
          <w:szCs w:val="18"/>
          <w:lang w:val="en-GB"/>
        </w:rPr>
        <w:t>这似乎是一些在法规中规定了风险评估的国家的情况，包括印度、土耳其、俄罗斯联邦和其他前苏维埃共和国。在2002年之前，意大利</w:t>
      </w:r>
      <w:r w:rsidR="001D1DF0" w:rsidRPr="0071030E">
        <w:rPr>
          <w:rFonts w:ascii="SimSun" w:hAnsi="SimSun" w:hint="eastAsia"/>
          <w:szCs w:val="18"/>
          <w:lang w:val="en-GB"/>
        </w:rPr>
        <w:t>看起来</w:t>
      </w:r>
      <w:r w:rsidRPr="0071030E">
        <w:rPr>
          <w:rFonts w:ascii="SimSun" w:hAnsi="SimSun"/>
          <w:szCs w:val="18"/>
          <w:lang w:val="en-GB"/>
        </w:rPr>
        <w:t>也是这种情况。</w:t>
      </w:r>
    </w:p>
  </w:footnote>
  <w:footnote w:id="27">
    <w:p w:rsidR="00AB2134" w:rsidRPr="0071030E" w:rsidRDefault="00AB2134" w:rsidP="00592965">
      <w:pPr>
        <w:pStyle w:val="FootnoteText"/>
        <w:jc w:val="both"/>
        <w:rPr>
          <w:rFonts w:ascii="SimSun" w:hAnsi="SimSun"/>
          <w:szCs w:val="18"/>
        </w:rPr>
      </w:pPr>
      <w:r w:rsidRPr="0071030E">
        <w:rPr>
          <w:rStyle w:val="FootnoteReference"/>
          <w:rFonts w:ascii="SimSun" w:hAnsi="SimSun"/>
          <w:szCs w:val="18"/>
        </w:rPr>
        <w:footnoteRef/>
      </w:r>
      <w:r w:rsidR="00297E0A" w:rsidRPr="0071030E">
        <w:rPr>
          <w:rFonts w:ascii="SimSun" w:hAnsi="SimSun"/>
          <w:szCs w:val="18"/>
        </w:rPr>
        <w:tab/>
      </w:r>
      <w:r w:rsidR="00C24058" w:rsidRPr="0071030E">
        <w:rPr>
          <w:rFonts w:ascii="SimSun" w:hAnsi="SimSun"/>
          <w:szCs w:val="18"/>
        </w:rPr>
        <w:t>事实上，在</w:t>
      </w:r>
      <w:r w:rsidR="00C24058" w:rsidRPr="0071030E">
        <w:rPr>
          <w:rFonts w:ascii="SimSun" w:hAnsi="SimSun" w:hint="eastAsia"/>
          <w:szCs w:val="18"/>
        </w:rPr>
        <w:t>联合王国</w:t>
      </w:r>
      <w:r w:rsidRPr="0071030E">
        <w:rPr>
          <w:rFonts w:ascii="SimSun" w:hAnsi="SimSun"/>
          <w:szCs w:val="18"/>
        </w:rPr>
        <w:t>这个重要的艺术品转售市场，从最初通过</w:t>
      </w:r>
      <w:r w:rsidR="00C24058" w:rsidRPr="0071030E">
        <w:rPr>
          <w:rFonts w:ascii="SimSun" w:hAnsi="SimSun"/>
          <w:szCs w:val="18"/>
        </w:rPr>
        <w:t>A</w:t>
      </w:r>
      <w:r w:rsidRPr="0071030E">
        <w:rPr>
          <w:rFonts w:ascii="SimSun" w:hAnsi="SimSun"/>
          <w:szCs w:val="18"/>
        </w:rPr>
        <w:t>RR到2010年全面实施，似乎并没有发生这种情况：</w:t>
      </w:r>
      <w:r w:rsidR="00C24058" w:rsidRPr="0071030E">
        <w:rPr>
          <w:rFonts w:ascii="SimSun" w:hAnsi="SimSun" w:hint="eastAsia"/>
          <w:szCs w:val="18"/>
        </w:rPr>
        <w:t>另见</w:t>
      </w:r>
      <w:r w:rsidRPr="0071030E">
        <w:rPr>
          <w:rFonts w:ascii="SimSun" w:hAnsi="SimSun"/>
          <w:szCs w:val="18"/>
          <w:lang w:val="en-GB"/>
        </w:rPr>
        <w:t>欧盟委员会，</w:t>
      </w:r>
      <w:r w:rsidR="00246CE0" w:rsidRPr="0071030E">
        <w:rPr>
          <w:rFonts w:ascii="SimSun" w:hAnsi="SimSun" w:hint="eastAsia"/>
          <w:szCs w:val="18"/>
          <w:lang w:val="en-GB"/>
        </w:rPr>
        <w:t>“欧盟委员会向欧洲议会、理事会和欧洲经社委员会提交的关于追续权指令（2001/84/EC）的实施和效果的报告，布鲁塞尔，2011年12月14日，COM（2011）878 final，第五章（结论）</w:t>
      </w:r>
      <w:r w:rsidRPr="0071030E">
        <w:rPr>
          <w:rFonts w:ascii="SimSun" w:hAnsi="SimSun"/>
          <w:szCs w:val="18"/>
          <w:lang w:val="en-GB"/>
        </w:rPr>
        <w:t>。</w:t>
      </w:r>
      <w:r w:rsidRPr="0071030E">
        <w:rPr>
          <w:rFonts w:ascii="SimSun" w:hAnsi="SimSun"/>
          <w:szCs w:val="18"/>
        </w:rPr>
        <w:t>另请参见</w:t>
      </w:r>
      <w:r w:rsidRPr="0071030E">
        <w:rPr>
          <w:rFonts w:ascii="SimSun" w:hAnsi="SimSun"/>
          <w:szCs w:val="18"/>
          <w:lang w:val="en-GB"/>
        </w:rPr>
        <w:t>Chanont Banternghansa &amp; Kathryn Graddy</w:t>
      </w:r>
      <w:r w:rsidRPr="0071030E">
        <w:rPr>
          <w:rFonts w:ascii="SimSun" w:hAnsi="SimSun"/>
          <w:szCs w:val="18"/>
        </w:rPr>
        <w:t>所做的研究</w:t>
      </w:r>
      <w:r w:rsidRPr="0071030E">
        <w:rPr>
          <w:rFonts w:ascii="SimSun" w:hAnsi="SimSun"/>
          <w:szCs w:val="18"/>
          <w:lang w:val="en-GB"/>
        </w:rPr>
        <w:t>，</w:t>
      </w:r>
      <w:r w:rsidR="00246CE0" w:rsidRPr="0071030E">
        <w:rPr>
          <w:rFonts w:ascii="SimSun" w:hAnsi="SimSun" w:hint="eastAsia"/>
          <w:szCs w:val="18"/>
          <w:lang w:val="en-GB"/>
        </w:rPr>
        <w:t>“联合王国追续权的影响：经验分析”，经济政策研究中心第</w:t>
      </w:r>
      <w:r w:rsidR="00C24058" w:rsidRPr="0071030E">
        <w:rPr>
          <w:rFonts w:ascii="SimSun" w:hAnsi="SimSun"/>
          <w:szCs w:val="18"/>
          <w:lang w:val="en-GB"/>
        </w:rPr>
        <w:t>DP7136, 5</w:t>
      </w:r>
      <w:r w:rsidR="00246CE0" w:rsidRPr="0071030E">
        <w:rPr>
          <w:rFonts w:ascii="SimSun" w:hAnsi="SimSun" w:hint="eastAsia"/>
          <w:szCs w:val="18"/>
          <w:lang w:val="en-GB"/>
        </w:rPr>
        <w:t>号讨论文件（2009年1月），</w:t>
      </w:r>
      <w:r w:rsidR="00C24058" w:rsidRPr="0071030E">
        <w:rPr>
          <w:rFonts w:ascii="SimSun" w:hAnsi="SimSun" w:hint="eastAsia"/>
          <w:szCs w:val="18"/>
          <w:lang w:val="en-GB"/>
        </w:rPr>
        <w:t>可见于</w:t>
      </w:r>
      <w:r w:rsidR="00C24058" w:rsidRPr="0071030E">
        <w:rPr>
          <w:rFonts w:ascii="SimSun" w:hAnsi="SimSun"/>
          <w:szCs w:val="18"/>
          <w:lang w:val="en-GB"/>
        </w:rPr>
        <w:t>http://ssrn.com</w:t>
      </w:r>
      <w:r w:rsidR="00B91F5E" w:rsidRPr="0071030E">
        <w:rPr>
          <w:rFonts w:ascii="SimSun" w:hAnsi="SimSun"/>
          <w:szCs w:val="18"/>
          <w:lang w:val="en-GB"/>
        </w:rPr>
        <w:t>/abstract=1345662</w:t>
      </w:r>
      <w:r w:rsidR="00246CE0" w:rsidRPr="0071030E">
        <w:rPr>
          <w:rFonts w:ascii="SimSun" w:hAnsi="SimSun" w:hint="eastAsia"/>
          <w:szCs w:val="18"/>
          <w:lang w:val="en-GB"/>
        </w:rPr>
        <w:t>以及</w:t>
      </w:r>
      <w:r w:rsidR="00246CE0" w:rsidRPr="0071030E">
        <w:rPr>
          <w:rFonts w:ascii="SimSun" w:hAnsi="SimSun"/>
          <w:szCs w:val="18"/>
          <w:lang w:val="en-GB"/>
        </w:rPr>
        <w:t>Katy Graddy</w:t>
      </w:r>
      <w:r w:rsidR="00246CE0" w:rsidRPr="0071030E">
        <w:rPr>
          <w:rFonts w:ascii="SimSun" w:hAnsi="SimSun" w:hint="eastAsia"/>
          <w:szCs w:val="18"/>
          <w:lang w:val="en-GB"/>
        </w:rPr>
        <w:t>、</w:t>
      </w:r>
      <w:r w:rsidR="00C24058" w:rsidRPr="0071030E">
        <w:rPr>
          <w:rFonts w:ascii="SimSun" w:hAnsi="SimSun"/>
          <w:szCs w:val="18"/>
          <w:lang w:val="en-GB"/>
        </w:rPr>
        <w:t xml:space="preserve">Noah Horowitz </w:t>
      </w:r>
      <w:r w:rsidR="00246CE0" w:rsidRPr="0071030E">
        <w:rPr>
          <w:rFonts w:ascii="SimSun" w:hAnsi="SimSun" w:hint="eastAsia"/>
          <w:szCs w:val="18"/>
          <w:lang w:val="en-GB"/>
        </w:rPr>
        <w:t>和</w:t>
      </w:r>
      <w:r w:rsidR="00C24058" w:rsidRPr="0071030E">
        <w:rPr>
          <w:rFonts w:ascii="SimSun" w:hAnsi="SimSun"/>
          <w:szCs w:val="18"/>
          <w:lang w:val="en-GB"/>
        </w:rPr>
        <w:t>Stefan Szymanski</w:t>
      </w:r>
      <w:r w:rsidR="00246CE0" w:rsidRPr="0071030E">
        <w:rPr>
          <w:rFonts w:ascii="SimSun" w:hAnsi="SimSun" w:hint="eastAsia"/>
          <w:szCs w:val="18"/>
          <w:lang w:val="en-GB"/>
        </w:rPr>
        <w:t>所作研究，“艺术家追续权的引入对联合王国艺术市场的影响研究”，知识产权学院，伦敦，2008年1月</w:t>
      </w:r>
      <w:r w:rsidR="00C24058" w:rsidRPr="0071030E">
        <w:rPr>
          <w:rFonts w:ascii="SimSun" w:hAnsi="SimSun" w:hint="eastAsia"/>
          <w:szCs w:val="18"/>
          <w:lang w:val="en-GB"/>
        </w:rPr>
        <w:t>。</w:t>
      </w:r>
    </w:p>
  </w:footnote>
  <w:footnote w:id="28">
    <w:p w:rsidR="00230EB8" w:rsidRPr="0071030E" w:rsidRDefault="00230EB8">
      <w:pPr>
        <w:pStyle w:val="FootnoteText"/>
        <w:rPr>
          <w:rFonts w:ascii="SimSun" w:hAnsi="SimSun"/>
          <w:szCs w:val="18"/>
        </w:rPr>
      </w:pPr>
      <w:r w:rsidRPr="0071030E">
        <w:rPr>
          <w:rStyle w:val="FootnoteReference"/>
          <w:rFonts w:ascii="SimSun" w:hAnsi="SimSun"/>
          <w:szCs w:val="18"/>
        </w:rPr>
        <w:footnoteRef/>
      </w:r>
      <w:r w:rsidR="00297E0A" w:rsidRPr="0071030E">
        <w:rPr>
          <w:rFonts w:ascii="SimSun" w:hAnsi="SimSun"/>
          <w:szCs w:val="18"/>
        </w:rPr>
        <w:tab/>
      </w:r>
      <w:r w:rsidR="00C24058" w:rsidRPr="0071030E">
        <w:rPr>
          <w:rFonts w:ascii="SimSun" w:hAnsi="SimSun" w:hint="eastAsia"/>
          <w:szCs w:val="18"/>
        </w:rPr>
        <w:t>另见</w:t>
      </w:r>
      <w:r w:rsidRPr="0071030E">
        <w:rPr>
          <w:rFonts w:ascii="SimSun" w:hAnsi="SimSun"/>
          <w:szCs w:val="18"/>
        </w:rPr>
        <w:t>C McAndrew的研究，</w:t>
      </w:r>
      <w:r w:rsidR="00C24058" w:rsidRPr="0071030E">
        <w:rPr>
          <w:rFonts w:ascii="SimSun" w:hAnsi="SimSun"/>
          <w:i/>
          <w:szCs w:val="18"/>
          <w:lang w:val="en-GB"/>
        </w:rPr>
        <w:t>The EU Directive on ARR and the British Art Market</w:t>
      </w:r>
      <w:r w:rsidR="00C24058" w:rsidRPr="0071030E">
        <w:rPr>
          <w:rFonts w:ascii="SimSun" w:hAnsi="SimSun"/>
          <w:szCs w:val="18"/>
          <w:lang w:val="en-GB"/>
        </w:rPr>
        <w:t>, Study prepared for the British Art Market Federation by Arts Economics, pp 3-4; C McAndrew, The British Art Market in 2014, Study prepared for the British Art Market Federation by Arts Economics, 2014, pp 1-2</w:t>
      </w:r>
      <w:r w:rsidRPr="0071030E">
        <w:rPr>
          <w:rFonts w:ascii="SimSun" w:hAnsi="SimSun"/>
          <w:szCs w:val="18"/>
          <w:lang w:val="en-GB"/>
        </w:rPr>
        <w:t>。</w:t>
      </w:r>
    </w:p>
  </w:footnote>
  <w:footnote w:id="29">
    <w:p w:rsidR="00DE2BCA" w:rsidRPr="0071030E" w:rsidRDefault="00DE2BCA" w:rsidP="00DE2BCA">
      <w:pPr>
        <w:pStyle w:val="FootnoteText"/>
        <w:rPr>
          <w:rFonts w:ascii="SimSun" w:hAnsi="SimSun"/>
          <w:szCs w:val="18"/>
          <w:lang w:val="en-GB"/>
        </w:rPr>
      </w:pPr>
      <w:r w:rsidRPr="0071030E">
        <w:rPr>
          <w:rStyle w:val="FootnoteReference"/>
          <w:rFonts w:ascii="SimSun" w:hAnsi="SimSun"/>
          <w:szCs w:val="18"/>
        </w:rPr>
        <w:footnoteRef/>
      </w:r>
      <w:r w:rsidR="00297E0A" w:rsidRPr="0071030E">
        <w:rPr>
          <w:rFonts w:ascii="SimSun" w:hAnsi="SimSun"/>
          <w:szCs w:val="18"/>
        </w:rPr>
        <w:tab/>
      </w:r>
      <w:r w:rsidR="00AC01BE" w:rsidRPr="0071030E">
        <w:rPr>
          <w:rFonts w:ascii="SimSun" w:hAnsi="SimSun" w:hint="eastAsia"/>
          <w:szCs w:val="18"/>
        </w:rPr>
        <w:t>设计</w:t>
      </w:r>
      <w:r w:rsidR="00891A73" w:rsidRPr="0071030E">
        <w:rPr>
          <w:rFonts w:ascii="SimSun" w:hAnsi="SimSun" w:hint="eastAsia"/>
          <w:szCs w:val="18"/>
        </w:rPr>
        <w:t>及</w:t>
      </w:r>
      <w:r w:rsidR="00AC01BE" w:rsidRPr="0071030E">
        <w:rPr>
          <w:rFonts w:ascii="SimSun" w:hAnsi="SimSun" w:hint="eastAsia"/>
          <w:szCs w:val="18"/>
        </w:rPr>
        <w:t>艺术家版权协会（</w:t>
      </w:r>
      <w:r w:rsidRPr="0071030E">
        <w:rPr>
          <w:rFonts w:ascii="SimSun" w:hAnsi="SimSun"/>
          <w:szCs w:val="18"/>
          <w:lang w:val="en-GB"/>
        </w:rPr>
        <w:t>DACS），</w:t>
      </w:r>
      <w:r w:rsidR="00246CE0" w:rsidRPr="0071030E">
        <w:rPr>
          <w:rFonts w:ascii="SimSun" w:hAnsi="SimSun" w:hint="eastAsia"/>
          <w:szCs w:val="18"/>
          <w:lang w:val="en-GB"/>
        </w:rPr>
        <w:t>《</w:t>
      </w:r>
      <w:r w:rsidRPr="0071030E">
        <w:rPr>
          <w:rFonts w:ascii="SimSun" w:hAnsi="SimSun"/>
          <w:szCs w:val="18"/>
          <w:lang w:val="en-GB"/>
        </w:rPr>
        <w:t>2013年年度</w:t>
      </w:r>
      <w:r w:rsidR="00246CE0" w:rsidRPr="0071030E">
        <w:rPr>
          <w:rFonts w:ascii="SimSun" w:hAnsi="SimSun" w:hint="eastAsia"/>
          <w:szCs w:val="18"/>
          <w:lang w:val="en-GB"/>
        </w:rPr>
        <w:t>回顾》</w:t>
      </w:r>
      <w:r w:rsidRPr="0071030E">
        <w:rPr>
          <w:rFonts w:ascii="SimSun" w:hAnsi="SimSun"/>
          <w:szCs w:val="18"/>
          <w:lang w:val="en-GB"/>
        </w:rPr>
        <w:t>，第10</w:t>
      </w:r>
      <w:r w:rsidR="00AC01BE" w:rsidRPr="0071030E">
        <w:rPr>
          <w:rFonts w:ascii="SimSun" w:hAnsi="SimSun" w:hint="eastAsia"/>
          <w:szCs w:val="18"/>
          <w:lang w:val="en-GB"/>
        </w:rPr>
        <w:t>页</w:t>
      </w:r>
      <w:r w:rsidRPr="0071030E">
        <w:rPr>
          <w:rFonts w:ascii="SimSun" w:hAnsi="SimSun"/>
          <w:szCs w:val="18"/>
          <w:lang w:val="en-GB"/>
        </w:rPr>
        <w:t>和</w:t>
      </w:r>
      <w:r w:rsidR="00AC01BE" w:rsidRPr="0071030E">
        <w:rPr>
          <w:rFonts w:ascii="SimSun" w:hAnsi="SimSun" w:hint="eastAsia"/>
          <w:szCs w:val="18"/>
          <w:lang w:val="en-GB"/>
        </w:rPr>
        <w:t>第</w:t>
      </w:r>
      <w:r w:rsidRPr="0071030E">
        <w:rPr>
          <w:rFonts w:ascii="SimSun" w:hAnsi="SimSun"/>
          <w:szCs w:val="18"/>
          <w:lang w:val="en-GB"/>
        </w:rPr>
        <w:t>13页。</w:t>
      </w:r>
    </w:p>
  </w:footnote>
  <w:footnote w:id="30">
    <w:p w:rsidR="00230EB8" w:rsidRPr="0071030E" w:rsidRDefault="00230EB8">
      <w:pPr>
        <w:pStyle w:val="FootnoteText"/>
        <w:rPr>
          <w:rFonts w:ascii="SimSun" w:hAnsi="SimSun"/>
          <w:szCs w:val="18"/>
          <w:lang w:val="en-GB"/>
        </w:rPr>
      </w:pPr>
      <w:r w:rsidRPr="0071030E">
        <w:rPr>
          <w:rStyle w:val="FootnoteReference"/>
          <w:rFonts w:ascii="SimSun" w:hAnsi="SimSun"/>
          <w:szCs w:val="18"/>
        </w:rPr>
        <w:footnoteRef/>
      </w:r>
      <w:r w:rsidR="00297E0A" w:rsidRPr="0071030E">
        <w:rPr>
          <w:rFonts w:ascii="SimSun" w:hAnsi="SimSun"/>
          <w:szCs w:val="18"/>
          <w:lang w:val="en-GB"/>
        </w:rPr>
        <w:tab/>
      </w:r>
      <w:r w:rsidRPr="0071030E">
        <w:rPr>
          <w:rFonts w:ascii="SimSun" w:hAnsi="SimSun"/>
          <w:szCs w:val="18"/>
          <w:lang w:val="en-GB"/>
        </w:rPr>
        <w:t>数字由AGADP提供给作者。</w:t>
      </w:r>
    </w:p>
  </w:footnote>
  <w:footnote w:id="31">
    <w:p w:rsidR="00230EB8" w:rsidRPr="0071030E" w:rsidRDefault="00230EB8" w:rsidP="00592965">
      <w:pPr>
        <w:pStyle w:val="FootnoteText"/>
        <w:jc w:val="both"/>
        <w:rPr>
          <w:rFonts w:ascii="SimSun" w:hAnsi="SimSun"/>
          <w:szCs w:val="18"/>
          <w:lang w:val="en-GB"/>
        </w:rPr>
      </w:pPr>
      <w:r w:rsidRPr="0071030E">
        <w:rPr>
          <w:rStyle w:val="FootnoteReference"/>
          <w:rFonts w:ascii="SimSun" w:hAnsi="SimSun"/>
          <w:szCs w:val="18"/>
        </w:rPr>
        <w:footnoteRef/>
      </w:r>
      <w:r w:rsidR="00297E0A" w:rsidRPr="0071030E">
        <w:rPr>
          <w:rFonts w:ascii="SimSun" w:hAnsi="SimSun"/>
          <w:szCs w:val="18"/>
        </w:rPr>
        <w:tab/>
      </w:r>
      <w:r w:rsidR="00891A73" w:rsidRPr="0071030E">
        <w:rPr>
          <w:rFonts w:ascii="SimSun" w:hAnsi="SimSun"/>
          <w:szCs w:val="18"/>
        </w:rPr>
        <w:t>设计</w:t>
      </w:r>
      <w:r w:rsidR="00891A73" w:rsidRPr="0071030E">
        <w:rPr>
          <w:rFonts w:ascii="SimSun" w:hAnsi="SimSun" w:hint="eastAsia"/>
          <w:szCs w:val="18"/>
        </w:rPr>
        <w:t>及</w:t>
      </w:r>
      <w:r w:rsidRPr="0071030E">
        <w:rPr>
          <w:rFonts w:ascii="SimSun" w:hAnsi="SimSun"/>
          <w:szCs w:val="18"/>
        </w:rPr>
        <w:t>艺术家版权协会（</w:t>
      </w:r>
      <w:r w:rsidRPr="0071030E">
        <w:rPr>
          <w:rFonts w:ascii="SimSun" w:hAnsi="SimSun"/>
          <w:szCs w:val="18"/>
          <w:lang w:val="en-GB"/>
        </w:rPr>
        <w:t>DACS），</w:t>
      </w:r>
      <w:r w:rsidR="00246CE0" w:rsidRPr="0071030E">
        <w:rPr>
          <w:rFonts w:ascii="SimSun" w:hAnsi="SimSun" w:hint="eastAsia"/>
          <w:szCs w:val="18"/>
          <w:lang w:val="en-GB"/>
        </w:rPr>
        <w:t>《</w:t>
      </w:r>
      <w:r w:rsidRPr="0071030E">
        <w:rPr>
          <w:rFonts w:ascii="SimSun" w:hAnsi="SimSun"/>
          <w:szCs w:val="18"/>
          <w:lang w:val="en-GB"/>
        </w:rPr>
        <w:t>2012年年度回顾</w:t>
      </w:r>
      <w:r w:rsidR="00246CE0" w:rsidRPr="0071030E">
        <w:rPr>
          <w:rFonts w:ascii="SimSun" w:hAnsi="SimSun" w:hint="eastAsia"/>
          <w:szCs w:val="18"/>
          <w:lang w:val="en-GB"/>
        </w:rPr>
        <w:t>》</w:t>
      </w:r>
      <w:r w:rsidR="002144FC" w:rsidRPr="0071030E">
        <w:rPr>
          <w:rFonts w:ascii="SimSun" w:hAnsi="SimSun" w:hint="eastAsia"/>
          <w:szCs w:val="18"/>
          <w:lang w:val="en-GB"/>
        </w:rPr>
        <w:t>，</w:t>
      </w:r>
      <w:r w:rsidRPr="0071030E">
        <w:rPr>
          <w:rFonts w:ascii="SimSun" w:hAnsi="SimSun"/>
          <w:szCs w:val="18"/>
          <w:lang w:val="en-GB"/>
        </w:rPr>
        <w:t>第9页。2011年，在全面实施之前，该金额为270万英镑，</w:t>
      </w:r>
      <w:r w:rsidR="00246CE0" w:rsidRPr="0071030E">
        <w:rPr>
          <w:rFonts w:ascii="SimSun" w:hAnsi="SimSun" w:hint="eastAsia"/>
          <w:szCs w:val="18"/>
          <w:lang w:val="en-GB"/>
        </w:rPr>
        <w:t>分配给了</w:t>
      </w:r>
      <w:r w:rsidRPr="0071030E">
        <w:rPr>
          <w:rFonts w:ascii="SimSun" w:hAnsi="SimSun"/>
          <w:szCs w:val="18"/>
          <w:lang w:val="en-GB"/>
        </w:rPr>
        <w:t>750名艺术家。</w:t>
      </w:r>
      <w:r w:rsidR="00891A73" w:rsidRPr="0071030E">
        <w:rPr>
          <w:rFonts w:ascii="SimSun" w:hAnsi="SimSun"/>
          <w:szCs w:val="18"/>
        </w:rPr>
        <w:t>设计</w:t>
      </w:r>
      <w:r w:rsidR="00891A73" w:rsidRPr="0071030E">
        <w:rPr>
          <w:rFonts w:ascii="SimSun" w:hAnsi="SimSun" w:hint="eastAsia"/>
          <w:szCs w:val="18"/>
        </w:rPr>
        <w:t>及</w:t>
      </w:r>
      <w:r w:rsidRPr="0071030E">
        <w:rPr>
          <w:rFonts w:ascii="SimSun" w:hAnsi="SimSun"/>
          <w:szCs w:val="18"/>
        </w:rPr>
        <w:t>艺术家版权协会（</w:t>
      </w:r>
      <w:r w:rsidRPr="0071030E">
        <w:rPr>
          <w:rFonts w:ascii="SimSun" w:hAnsi="SimSun"/>
          <w:szCs w:val="18"/>
          <w:lang w:val="en-GB"/>
        </w:rPr>
        <w:t>DACS），</w:t>
      </w:r>
      <w:r w:rsidR="00246CE0" w:rsidRPr="0071030E">
        <w:rPr>
          <w:rFonts w:ascii="SimSun" w:hAnsi="SimSun" w:hint="eastAsia"/>
          <w:szCs w:val="18"/>
          <w:lang w:val="en-GB"/>
        </w:rPr>
        <w:t>《</w:t>
      </w:r>
      <w:r w:rsidRPr="0071030E">
        <w:rPr>
          <w:rFonts w:ascii="SimSun" w:hAnsi="SimSun"/>
          <w:szCs w:val="18"/>
          <w:lang w:val="en-GB"/>
        </w:rPr>
        <w:t>2011年年度回顾</w:t>
      </w:r>
      <w:r w:rsidR="00246CE0" w:rsidRPr="0071030E">
        <w:rPr>
          <w:rFonts w:ascii="SimSun" w:hAnsi="SimSun" w:hint="eastAsia"/>
          <w:szCs w:val="18"/>
          <w:lang w:val="en-GB"/>
        </w:rPr>
        <w:t>》</w:t>
      </w:r>
      <w:r w:rsidRPr="0071030E">
        <w:rPr>
          <w:rFonts w:ascii="SimSun" w:hAnsi="SimSun"/>
          <w:szCs w:val="18"/>
          <w:lang w:val="en-GB"/>
        </w:rPr>
        <w:t>，第14页。</w:t>
      </w:r>
    </w:p>
  </w:footnote>
  <w:footnote w:id="32">
    <w:p w:rsidR="00230EB8" w:rsidRPr="00EB45B0" w:rsidRDefault="00230EB8">
      <w:pPr>
        <w:pStyle w:val="FootnoteText"/>
        <w:rPr>
          <w:rFonts w:ascii="SimSun" w:hAnsi="SimSun"/>
          <w:sz w:val="20"/>
          <w:lang w:val="en-GB"/>
        </w:rPr>
      </w:pPr>
      <w:r w:rsidRPr="0071030E">
        <w:rPr>
          <w:rStyle w:val="FootnoteReference"/>
          <w:rFonts w:ascii="SimSun" w:hAnsi="SimSun"/>
          <w:szCs w:val="18"/>
        </w:rPr>
        <w:footnoteRef/>
      </w:r>
      <w:r w:rsidR="000936DF">
        <w:rPr>
          <w:rFonts w:ascii="SimSun" w:hAnsi="SimSun" w:hint="eastAsia"/>
          <w:szCs w:val="18"/>
        </w:rPr>
        <w:t xml:space="preserve"> </w:t>
      </w:r>
      <w:r w:rsidR="000936DF">
        <w:rPr>
          <w:rFonts w:ascii="SimSun" w:hAnsi="SimSun"/>
          <w:szCs w:val="18"/>
        </w:rPr>
        <w:tab/>
      </w:r>
      <w:r w:rsidR="00246CE0" w:rsidRPr="0071030E">
        <w:rPr>
          <w:rFonts w:ascii="SimSun" w:hAnsi="SimSun" w:hint="eastAsia"/>
          <w:szCs w:val="18"/>
        </w:rPr>
        <w:t>参</w:t>
      </w:r>
      <w:r w:rsidRPr="0071030E">
        <w:rPr>
          <w:rFonts w:ascii="SimSun" w:hAnsi="SimSun"/>
          <w:szCs w:val="18"/>
          <w:lang w:val="en-GB"/>
        </w:rPr>
        <w:t xml:space="preserve">见Societa Italiana degli Autore ed Editori, </w:t>
      </w:r>
      <w:r w:rsidRPr="0071030E">
        <w:rPr>
          <w:rFonts w:ascii="SimSun" w:hAnsi="SimSun"/>
          <w:i/>
          <w:szCs w:val="18"/>
          <w:lang w:val="en-GB"/>
        </w:rPr>
        <w:t>Report on Transparency - 2013</w:t>
      </w:r>
      <w:r w:rsidRPr="0071030E">
        <w:rPr>
          <w:rFonts w:ascii="SimSun" w:hAnsi="SimSun"/>
          <w:szCs w:val="18"/>
          <w:lang w:val="en-GB"/>
        </w:rPr>
        <w:t>, p 30</w:t>
      </w:r>
      <w:r w:rsidR="00ED7F20" w:rsidRPr="0071030E">
        <w:rPr>
          <w:rFonts w:ascii="SimSun" w:hAnsi="SimSun" w:hint="eastAsia"/>
          <w:szCs w:val="18"/>
          <w:lang w:val="en-GB"/>
        </w:rPr>
        <w:t>，可见于</w:t>
      </w:r>
      <w:hyperlink r:id="rId3" w:history="1">
        <w:r w:rsidR="009B1F16" w:rsidRPr="00EB45B0">
          <w:rPr>
            <w:rStyle w:val="Hyperlink"/>
            <w:rFonts w:ascii="SimSun" w:hAnsi="SimSun"/>
            <w:color w:val="auto"/>
            <w:szCs w:val="18"/>
            <w:u w:val="none"/>
            <w:lang w:val="en-GB"/>
          </w:rPr>
          <w:t>http://www.siae.it/documents/Siae_Documentazione_RelazionediTrasparenza2013_en.pdf?647289</w:t>
        </w:r>
      </w:hyperlink>
      <w:r w:rsidR="00592965" w:rsidRPr="00EB45B0">
        <w:rPr>
          <w:rStyle w:val="Hyperlink"/>
          <w:rFonts w:ascii="SimSun" w:hAnsi="SimSun" w:hint="eastAsia"/>
          <w:color w:val="auto"/>
          <w:szCs w:val="18"/>
          <w:u w:val="none"/>
          <w:lang w:val="en-GB"/>
        </w:rPr>
        <w:t>。</w:t>
      </w:r>
    </w:p>
  </w:footnote>
  <w:footnote w:id="33">
    <w:p w:rsidR="00230EB8" w:rsidRPr="00EB45B0" w:rsidRDefault="00230EB8" w:rsidP="00592965">
      <w:pPr>
        <w:pStyle w:val="FootnoteText"/>
        <w:jc w:val="both"/>
        <w:rPr>
          <w:rFonts w:ascii="SimSun" w:hAnsi="SimSun"/>
          <w:szCs w:val="18"/>
          <w:lang w:val="en-GB"/>
        </w:rPr>
      </w:pPr>
      <w:r w:rsidRPr="00EB45B0">
        <w:rPr>
          <w:rStyle w:val="FootnoteReference"/>
          <w:rFonts w:ascii="SimSun" w:hAnsi="SimSun"/>
          <w:szCs w:val="18"/>
        </w:rPr>
        <w:footnoteRef/>
      </w:r>
      <w:r w:rsidR="00297E0A" w:rsidRPr="00EB45B0">
        <w:rPr>
          <w:rFonts w:ascii="SimSun" w:hAnsi="SimSun"/>
          <w:szCs w:val="18"/>
        </w:rPr>
        <w:tab/>
      </w:r>
      <w:r w:rsidRPr="00EB45B0">
        <w:rPr>
          <w:rFonts w:ascii="SimSun" w:hAnsi="SimSun"/>
          <w:szCs w:val="18"/>
        </w:rPr>
        <w:t>在澳大利亚，</w:t>
      </w:r>
      <w:r w:rsidR="00E46996" w:rsidRPr="00EB45B0">
        <w:rPr>
          <w:rFonts w:ascii="SimSun" w:hAnsi="SimSun" w:hint="eastAsia"/>
          <w:szCs w:val="18"/>
        </w:rPr>
        <w:t>A</w:t>
      </w:r>
      <w:r w:rsidRPr="00EB45B0">
        <w:rPr>
          <w:rFonts w:ascii="SimSun" w:hAnsi="SimSun"/>
          <w:szCs w:val="18"/>
        </w:rPr>
        <w:t>RR</w:t>
      </w:r>
      <w:r w:rsidR="00E46996" w:rsidRPr="00EB45B0">
        <w:rPr>
          <w:rFonts w:ascii="SimSun" w:hAnsi="SimSun" w:hint="eastAsia"/>
          <w:szCs w:val="18"/>
        </w:rPr>
        <w:t>制度</w:t>
      </w:r>
      <w:r w:rsidRPr="00EB45B0">
        <w:rPr>
          <w:rFonts w:ascii="SimSun" w:hAnsi="SimSun"/>
          <w:szCs w:val="18"/>
        </w:rPr>
        <w:t>从2010年6月10日才开始实施，而且只限于转售该</w:t>
      </w:r>
      <w:r w:rsidR="00E46996" w:rsidRPr="00EB45B0">
        <w:rPr>
          <w:rFonts w:ascii="SimSun" w:hAnsi="SimSun" w:hint="eastAsia"/>
          <w:szCs w:val="18"/>
        </w:rPr>
        <w:t>制度</w:t>
      </w:r>
      <w:r w:rsidRPr="00EB45B0">
        <w:rPr>
          <w:rFonts w:ascii="SimSun" w:hAnsi="SimSun"/>
          <w:szCs w:val="18"/>
        </w:rPr>
        <w:t>开始后获得的作品。尽管如此，在</w:t>
      </w:r>
      <w:r w:rsidRPr="00EB45B0">
        <w:rPr>
          <w:rFonts w:ascii="SimSun" w:hAnsi="SimSun"/>
          <w:szCs w:val="18"/>
          <w:lang w:val="en-GB"/>
        </w:rPr>
        <w:t>2010年6月10日至2013年5月15日的</w:t>
      </w:r>
      <w:r w:rsidRPr="00EB45B0">
        <w:rPr>
          <w:rFonts w:ascii="SimSun" w:hAnsi="SimSun"/>
          <w:szCs w:val="18"/>
        </w:rPr>
        <w:t>35个月内</w:t>
      </w:r>
      <w:r w:rsidRPr="00EB45B0">
        <w:rPr>
          <w:rFonts w:ascii="SimSun" w:hAnsi="SimSun"/>
          <w:szCs w:val="18"/>
          <w:lang w:val="en-GB"/>
        </w:rPr>
        <w:t>，已经有6</w:t>
      </w:r>
      <w:r w:rsidR="00E46996" w:rsidRPr="00EB45B0">
        <w:rPr>
          <w:rFonts w:ascii="SimSun" w:hAnsi="SimSun"/>
          <w:szCs w:val="18"/>
          <w:lang w:val="en-GB"/>
        </w:rPr>
        <w:t>,</w:t>
      </w:r>
      <w:r w:rsidRPr="00EB45B0">
        <w:rPr>
          <w:rFonts w:ascii="SimSun" w:hAnsi="SimSun"/>
          <w:szCs w:val="18"/>
          <w:lang w:val="en-GB"/>
        </w:rPr>
        <w:t>801件符合条件的转售作品，为650位艺术家带来了超过150万美元的</w:t>
      </w:r>
      <w:r w:rsidR="00E46996" w:rsidRPr="00EB45B0">
        <w:rPr>
          <w:rFonts w:ascii="SimSun" w:hAnsi="SimSun" w:hint="eastAsia"/>
          <w:szCs w:val="18"/>
          <w:lang w:val="en-GB"/>
        </w:rPr>
        <w:t>使用费</w:t>
      </w:r>
      <w:r w:rsidRPr="00EB45B0">
        <w:rPr>
          <w:rFonts w:ascii="SimSun" w:hAnsi="SimSun"/>
          <w:szCs w:val="18"/>
          <w:lang w:val="en-GB"/>
        </w:rPr>
        <w:t>收入</w:t>
      </w:r>
      <w:r w:rsidR="00E700FC" w:rsidRPr="00EB45B0">
        <w:rPr>
          <w:rFonts w:ascii="SimSun" w:hAnsi="SimSun" w:hint="eastAsia"/>
          <w:szCs w:val="18"/>
          <w:lang w:val="en-GB"/>
        </w:rPr>
        <w:t>：</w:t>
      </w:r>
      <w:r w:rsidRPr="00EB45B0">
        <w:rPr>
          <w:rFonts w:ascii="SimSun" w:hAnsi="SimSun"/>
          <w:szCs w:val="18"/>
          <w:lang w:val="en-GB"/>
        </w:rPr>
        <w:t>澳大利亚政府，澳大利亚地区、地方政府</w:t>
      </w:r>
      <w:r w:rsidR="00E700FC" w:rsidRPr="00EB45B0">
        <w:rPr>
          <w:rFonts w:ascii="SimSun" w:hAnsi="SimSun" w:hint="eastAsia"/>
          <w:szCs w:val="18"/>
          <w:lang w:val="en-GB"/>
        </w:rPr>
        <w:t>，</w:t>
      </w:r>
      <w:r w:rsidRPr="00EB45B0">
        <w:rPr>
          <w:rFonts w:ascii="SimSun" w:hAnsi="SimSun"/>
          <w:szCs w:val="18"/>
          <w:lang w:val="en-GB"/>
        </w:rPr>
        <w:t>艺术和体育部，</w:t>
      </w:r>
      <w:r w:rsidRPr="00EB45B0">
        <w:rPr>
          <w:rFonts w:ascii="SimSun" w:hAnsi="SimSun"/>
          <w:bCs/>
          <w:szCs w:val="18"/>
          <w:lang w:val="en-GB"/>
        </w:rPr>
        <w:t>2013年</w:t>
      </w:r>
      <w:r w:rsidR="00E700FC" w:rsidRPr="00EB45B0">
        <w:rPr>
          <w:rFonts w:ascii="SimSun" w:hAnsi="SimSun" w:hint="eastAsia"/>
          <w:bCs/>
          <w:szCs w:val="18"/>
          <w:lang w:val="en-GB"/>
        </w:rPr>
        <w:t>追续</w:t>
      </w:r>
      <w:r w:rsidR="00E700FC" w:rsidRPr="00EB45B0">
        <w:rPr>
          <w:rFonts w:ascii="SimSun" w:hAnsi="SimSun"/>
          <w:bCs/>
          <w:szCs w:val="18"/>
          <w:lang w:val="en-GB"/>
        </w:rPr>
        <w:t>版税</w:t>
      </w:r>
      <w:r w:rsidR="00E700FC" w:rsidRPr="00EB45B0">
        <w:rPr>
          <w:rFonts w:ascii="SimSun" w:hAnsi="SimSun" w:hint="eastAsia"/>
          <w:bCs/>
          <w:szCs w:val="18"/>
          <w:lang w:val="en-GB"/>
        </w:rPr>
        <w:t>制度</w:t>
      </w:r>
      <w:r w:rsidRPr="00EB45B0">
        <w:rPr>
          <w:rFonts w:ascii="SimSun" w:hAnsi="SimSun"/>
          <w:bCs/>
          <w:szCs w:val="18"/>
          <w:lang w:val="en-GB"/>
        </w:rPr>
        <w:t>审查讨论文件和职权范围，2013年6月，第3页（</w:t>
      </w:r>
      <w:r w:rsidR="00CC3242" w:rsidRPr="00EB45B0">
        <w:rPr>
          <w:rFonts w:ascii="SimSun" w:hAnsi="SimSun"/>
          <w:bCs/>
          <w:szCs w:val="18"/>
          <w:lang w:val="en-GB"/>
        </w:rPr>
        <w:t>目前正在</w:t>
      </w:r>
      <w:r w:rsidR="00CC3242" w:rsidRPr="00EB45B0">
        <w:rPr>
          <w:rFonts w:ascii="SimSun" w:hAnsi="SimSun" w:hint="eastAsia"/>
          <w:bCs/>
          <w:szCs w:val="18"/>
          <w:lang w:val="en-GB"/>
        </w:rPr>
        <w:t>对</w:t>
      </w:r>
      <w:r w:rsidRPr="00EB45B0">
        <w:rPr>
          <w:rFonts w:ascii="SimSun" w:hAnsi="SimSun"/>
          <w:bCs/>
          <w:szCs w:val="18"/>
          <w:lang w:val="en-GB"/>
        </w:rPr>
        <w:t>该</w:t>
      </w:r>
      <w:r w:rsidR="00E700FC" w:rsidRPr="00EB45B0">
        <w:rPr>
          <w:rFonts w:ascii="SimSun" w:hAnsi="SimSun" w:hint="eastAsia"/>
          <w:bCs/>
          <w:szCs w:val="18"/>
          <w:lang w:val="en-GB"/>
        </w:rPr>
        <w:t>制度</w:t>
      </w:r>
      <w:r w:rsidRPr="00EB45B0">
        <w:rPr>
          <w:rFonts w:ascii="SimSun" w:hAnsi="SimSun"/>
          <w:bCs/>
          <w:szCs w:val="18"/>
          <w:lang w:val="en-GB"/>
        </w:rPr>
        <w:t>的前三年进行部门审查，在撰写本报告时仍在进行）。</w:t>
      </w:r>
    </w:p>
  </w:footnote>
  <w:footnote w:id="34">
    <w:p w:rsidR="00230EB8" w:rsidRPr="00EB45B0" w:rsidRDefault="00230EB8">
      <w:pPr>
        <w:pStyle w:val="FootnoteText"/>
        <w:rPr>
          <w:rFonts w:ascii="SimSun" w:hAnsi="SimSun"/>
          <w:szCs w:val="18"/>
          <w:lang w:val="en-GB"/>
        </w:rPr>
      </w:pPr>
      <w:r w:rsidRPr="00EB45B0">
        <w:rPr>
          <w:rStyle w:val="FootnoteReference"/>
          <w:rFonts w:ascii="SimSun" w:hAnsi="SimSun"/>
          <w:szCs w:val="18"/>
        </w:rPr>
        <w:footnoteRef/>
      </w:r>
      <w:r w:rsidR="00297E0A" w:rsidRPr="00EB45B0">
        <w:rPr>
          <w:rFonts w:ascii="SimSun" w:hAnsi="SimSun"/>
          <w:szCs w:val="18"/>
          <w:lang w:val="en-GB"/>
        </w:rPr>
        <w:tab/>
      </w:r>
      <w:r w:rsidRPr="00EB45B0">
        <w:rPr>
          <w:rFonts w:ascii="SimSun" w:hAnsi="SimSun"/>
          <w:szCs w:val="18"/>
          <w:lang w:val="en-GB"/>
        </w:rPr>
        <w:t>例如，一位批评家</w:t>
      </w:r>
      <w:r w:rsidR="00E700FC" w:rsidRPr="00EB45B0">
        <w:rPr>
          <w:rFonts w:ascii="SimSun" w:hAnsi="SimSun" w:hint="eastAsia"/>
          <w:szCs w:val="18"/>
          <w:lang w:val="en-GB"/>
        </w:rPr>
        <w:t>作出</w:t>
      </w:r>
      <w:r w:rsidRPr="00EB45B0">
        <w:rPr>
          <w:rFonts w:ascii="SimSun" w:hAnsi="SimSun"/>
          <w:szCs w:val="18"/>
          <w:lang w:val="en-GB"/>
        </w:rPr>
        <w:t>的轻蔑评论</w:t>
      </w:r>
      <w:r w:rsidR="00E700FC" w:rsidRPr="00EB45B0">
        <w:rPr>
          <w:rFonts w:ascii="SimSun" w:hAnsi="SimSun" w:hint="eastAsia"/>
          <w:szCs w:val="18"/>
          <w:lang w:val="en-GB"/>
        </w:rPr>
        <w:t>是“无事生非”</w:t>
      </w:r>
      <w:r w:rsidRPr="00EB45B0">
        <w:rPr>
          <w:rFonts w:ascii="SimSun" w:hAnsi="SimSun"/>
          <w:szCs w:val="18"/>
          <w:lang w:val="en-GB"/>
        </w:rPr>
        <w:t>。V Ginsbergh，</w:t>
      </w:r>
      <w:r w:rsidR="00E700FC" w:rsidRPr="00EB45B0">
        <w:rPr>
          <w:rFonts w:ascii="SimSun" w:hAnsi="SimSun"/>
          <w:szCs w:val="18"/>
          <w:lang w:val="en-GB"/>
        </w:rPr>
        <w:t>‘The Economic Consequences of Droit de Suite in the European Union’, European Center for Advanced Research in Economics and Statistics, Université Libre de Bruxelles and Center for Operations Research and Econometrics, Louvain-la-Neuve, March 2006, p 10</w:t>
      </w:r>
      <w:r w:rsidRPr="00EB45B0">
        <w:rPr>
          <w:rFonts w:ascii="SimSun" w:hAnsi="SimSun"/>
          <w:szCs w:val="18"/>
          <w:lang w:val="en-GB"/>
        </w:rPr>
        <w:t>。</w:t>
      </w:r>
    </w:p>
  </w:footnote>
  <w:footnote w:id="35">
    <w:p w:rsidR="00230EB8" w:rsidRPr="00EB45B0" w:rsidRDefault="00230EB8" w:rsidP="00592965">
      <w:pPr>
        <w:pStyle w:val="FootnoteText"/>
        <w:jc w:val="both"/>
        <w:rPr>
          <w:rFonts w:ascii="SimSun" w:hAnsi="SimSun"/>
          <w:szCs w:val="18"/>
          <w:lang w:val="en-GB"/>
        </w:rPr>
      </w:pPr>
      <w:r w:rsidRPr="00EB45B0">
        <w:rPr>
          <w:rStyle w:val="FootnoteReference"/>
          <w:rFonts w:ascii="SimSun" w:hAnsi="SimSun"/>
          <w:szCs w:val="18"/>
        </w:rPr>
        <w:footnoteRef/>
      </w:r>
      <w:r w:rsidR="00297E0A" w:rsidRPr="00EB45B0">
        <w:rPr>
          <w:rFonts w:ascii="SimSun" w:hAnsi="SimSun"/>
          <w:szCs w:val="18"/>
          <w:lang w:val="en-GB"/>
        </w:rPr>
        <w:tab/>
      </w:r>
      <w:r w:rsidRPr="00EB45B0">
        <w:rPr>
          <w:rFonts w:ascii="SimSun" w:hAnsi="SimSun"/>
          <w:szCs w:val="18"/>
          <w:lang w:val="en-GB"/>
        </w:rPr>
        <w:t>见CISAC、EVA和GESAC的艺术家感言，《</w:t>
      </w:r>
      <w:r w:rsidR="00E700FC" w:rsidRPr="00EB45B0">
        <w:rPr>
          <w:rFonts w:ascii="SimSun" w:hAnsi="SimSun" w:hint="eastAsia"/>
          <w:szCs w:val="18"/>
          <w:lang w:val="en-GB"/>
        </w:rPr>
        <w:t>艺术家的追续权》</w:t>
      </w:r>
      <w:r w:rsidRPr="00EB45B0">
        <w:rPr>
          <w:rFonts w:ascii="SimSun" w:hAnsi="SimSun"/>
          <w:szCs w:val="18"/>
          <w:lang w:val="en-GB"/>
        </w:rPr>
        <w:t>，2014年，第6-7页，也见</w:t>
      </w:r>
      <w:hyperlink r:id="rId4" w:history="1">
        <w:r w:rsidRPr="00EB45B0">
          <w:rPr>
            <w:rStyle w:val="Hyperlink"/>
            <w:rFonts w:ascii="SimSun" w:hAnsi="SimSun"/>
            <w:color w:val="auto"/>
            <w:szCs w:val="18"/>
            <w:u w:val="none"/>
            <w:lang w:val="en-GB"/>
          </w:rPr>
          <w:t xml:space="preserve">www.resale-right.org </w:t>
        </w:r>
      </w:hyperlink>
      <w:r w:rsidRPr="00EB45B0">
        <w:rPr>
          <w:rFonts w:ascii="SimSun" w:hAnsi="SimSun"/>
          <w:szCs w:val="18"/>
          <w:lang w:val="en-GB"/>
        </w:rPr>
        <w:t>在世艺术家的</w:t>
      </w:r>
      <w:r w:rsidR="00333E53" w:rsidRPr="00EB45B0">
        <w:rPr>
          <w:rFonts w:ascii="SimSun" w:hAnsi="SimSun" w:hint="eastAsia"/>
          <w:szCs w:val="18"/>
          <w:lang w:val="en-GB"/>
        </w:rPr>
        <w:t>更多</w:t>
      </w:r>
      <w:r w:rsidRPr="00EB45B0">
        <w:rPr>
          <w:rFonts w:ascii="SimSun" w:hAnsi="SimSun"/>
          <w:szCs w:val="18"/>
          <w:lang w:val="en-GB"/>
        </w:rPr>
        <w:t>感言，尽管并非全部</w:t>
      </w:r>
      <w:r w:rsidR="00E700FC" w:rsidRPr="00EB45B0">
        <w:rPr>
          <w:rFonts w:ascii="SimSun" w:hAnsi="SimSun" w:hint="eastAsia"/>
          <w:szCs w:val="18"/>
          <w:lang w:val="en-GB"/>
        </w:rPr>
        <w:t>持支持态度</w:t>
      </w:r>
      <w:r w:rsidRPr="00EB45B0">
        <w:rPr>
          <w:rFonts w:ascii="SimSun" w:hAnsi="SimSun"/>
          <w:szCs w:val="18"/>
          <w:lang w:val="en-GB"/>
        </w:rPr>
        <w:t>，可在目前澳大利亚审查</w:t>
      </w:r>
      <w:r w:rsidR="00E700FC" w:rsidRPr="00EB45B0">
        <w:rPr>
          <w:rFonts w:ascii="SimSun" w:hAnsi="SimSun" w:hint="eastAsia"/>
          <w:szCs w:val="18"/>
          <w:lang w:val="en-GB"/>
        </w:rPr>
        <w:t>A</w:t>
      </w:r>
      <w:r w:rsidRPr="00EB45B0">
        <w:rPr>
          <w:rFonts w:ascii="SimSun" w:hAnsi="SimSun"/>
          <w:szCs w:val="18"/>
          <w:lang w:val="en-GB"/>
        </w:rPr>
        <w:t>RR的材料中找到：</w:t>
      </w:r>
      <w:hyperlink r:id="rId5" w:history="1">
        <w:r w:rsidR="00EA3AF9" w:rsidRPr="00EB45B0">
          <w:rPr>
            <w:rStyle w:val="Hyperlink"/>
            <w:rFonts w:ascii="SimSun" w:hAnsi="SimSun"/>
            <w:color w:val="auto"/>
            <w:szCs w:val="18"/>
            <w:u w:val="none"/>
            <w:lang w:val="en-GB"/>
          </w:rPr>
          <w:t>http://arts.gov.au/visual-arts/resale-royalty-scheme/review</w:t>
        </w:r>
      </w:hyperlink>
      <w:r w:rsidR="00EA3AF9" w:rsidRPr="00EB45B0">
        <w:rPr>
          <w:rFonts w:ascii="SimSun" w:hAnsi="SimSun" w:hint="eastAsia"/>
          <w:szCs w:val="18"/>
          <w:lang w:val="en-GB"/>
        </w:rPr>
        <w:t>。</w:t>
      </w:r>
    </w:p>
  </w:footnote>
  <w:footnote w:id="36">
    <w:p w:rsidR="00230EB8" w:rsidRPr="00EB45B0" w:rsidRDefault="00230EB8">
      <w:pPr>
        <w:pStyle w:val="FootnoteText"/>
        <w:rPr>
          <w:rFonts w:ascii="SimSun" w:hAnsi="SimSun"/>
          <w:szCs w:val="18"/>
          <w:lang w:val="en-GB"/>
        </w:rPr>
      </w:pPr>
      <w:r w:rsidRPr="00EB45B0">
        <w:rPr>
          <w:rStyle w:val="FootnoteReference"/>
          <w:rFonts w:ascii="SimSun" w:hAnsi="SimSun"/>
          <w:szCs w:val="18"/>
        </w:rPr>
        <w:footnoteRef/>
      </w:r>
      <w:r w:rsidR="00297E0A" w:rsidRPr="00EB45B0">
        <w:rPr>
          <w:rFonts w:ascii="SimSun" w:hAnsi="SimSun"/>
          <w:szCs w:val="18"/>
        </w:rPr>
        <w:tab/>
      </w:r>
      <w:r w:rsidR="00B91F5E" w:rsidRPr="00EB45B0">
        <w:rPr>
          <w:rFonts w:ascii="SimSun" w:hAnsi="SimSun" w:hint="eastAsia"/>
          <w:szCs w:val="18"/>
        </w:rPr>
        <w:t>参</w:t>
      </w:r>
      <w:r w:rsidRPr="00EB45B0">
        <w:rPr>
          <w:rFonts w:ascii="SimSun" w:hAnsi="SimSun"/>
          <w:szCs w:val="18"/>
          <w:lang w:val="en-GB"/>
        </w:rPr>
        <w:t xml:space="preserve">见Societa Italiana degli Autore ed Editori, </w:t>
      </w:r>
      <w:r w:rsidRPr="00EB45B0">
        <w:rPr>
          <w:rFonts w:ascii="SimSun" w:hAnsi="SimSun"/>
          <w:i/>
          <w:szCs w:val="18"/>
          <w:lang w:val="en-GB"/>
        </w:rPr>
        <w:t>Report on Transparency - 2013</w:t>
      </w:r>
      <w:r w:rsidR="00EA3AF9" w:rsidRPr="00EB45B0">
        <w:rPr>
          <w:rFonts w:ascii="SimSun" w:hAnsi="SimSun"/>
          <w:szCs w:val="18"/>
          <w:lang w:val="en-GB"/>
        </w:rPr>
        <w:t>, p 30</w:t>
      </w:r>
      <w:r w:rsidR="00EA3AF9" w:rsidRPr="00EB45B0">
        <w:rPr>
          <w:rFonts w:ascii="SimSun" w:hAnsi="SimSun" w:hint="eastAsia"/>
          <w:szCs w:val="18"/>
          <w:lang w:val="en-GB"/>
        </w:rPr>
        <w:t>，可见于</w:t>
      </w:r>
      <w:hyperlink r:id="rId6" w:history="1">
        <w:r w:rsidR="009B1F16" w:rsidRPr="00EB45B0">
          <w:rPr>
            <w:rStyle w:val="Hyperlink"/>
            <w:rFonts w:ascii="SimSun" w:hAnsi="SimSun"/>
            <w:color w:val="auto"/>
            <w:szCs w:val="18"/>
            <w:u w:val="none"/>
            <w:lang w:val="en-GB"/>
          </w:rPr>
          <w:t>http://www.siae.it/documents/Siae_Documentazione_RelazionediTrasparenza2013_en.pdf?647289</w:t>
        </w:r>
      </w:hyperlink>
      <w:r w:rsidR="000936DF" w:rsidRPr="00EB45B0">
        <w:rPr>
          <w:rStyle w:val="Hyperlink"/>
          <w:rFonts w:ascii="SimSun" w:hAnsi="SimSun" w:hint="eastAsia"/>
          <w:color w:val="auto"/>
          <w:szCs w:val="18"/>
          <w:u w:val="none"/>
          <w:lang w:val="en-GB"/>
        </w:rPr>
        <w:t>。</w:t>
      </w:r>
    </w:p>
  </w:footnote>
  <w:footnote w:id="37">
    <w:p w:rsidR="00230EB8" w:rsidRPr="00EB45B0" w:rsidRDefault="00230EB8">
      <w:pPr>
        <w:pStyle w:val="FootnoteText"/>
        <w:rPr>
          <w:rFonts w:ascii="SimSun" w:hAnsi="SimSun"/>
          <w:szCs w:val="18"/>
          <w:lang w:val="en-GB"/>
        </w:rPr>
      </w:pPr>
      <w:r w:rsidRPr="00EB45B0">
        <w:rPr>
          <w:rStyle w:val="FootnoteReference"/>
          <w:rFonts w:ascii="SimSun" w:hAnsi="SimSun"/>
          <w:szCs w:val="18"/>
        </w:rPr>
        <w:footnoteRef/>
      </w:r>
      <w:r w:rsidR="00297E0A" w:rsidRPr="00EB45B0">
        <w:rPr>
          <w:rFonts w:ascii="SimSun" w:hAnsi="SimSun"/>
          <w:szCs w:val="18"/>
        </w:rPr>
        <w:tab/>
      </w:r>
      <w:r w:rsidR="00891A73" w:rsidRPr="00EB45B0">
        <w:rPr>
          <w:rFonts w:ascii="SimSun" w:hAnsi="SimSun"/>
          <w:szCs w:val="18"/>
        </w:rPr>
        <w:t>设计</w:t>
      </w:r>
      <w:r w:rsidR="00891A73" w:rsidRPr="00EB45B0">
        <w:rPr>
          <w:rFonts w:ascii="SimSun" w:hAnsi="SimSun" w:hint="eastAsia"/>
          <w:szCs w:val="18"/>
        </w:rPr>
        <w:t>及</w:t>
      </w:r>
      <w:r w:rsidRPr="00EB45B0">
        <w:rPr>
          <w:rFonts w:ascii="SimSun" w:hAnsi="SimSun"/>
          <w:szCs w:val="18"/>
        </w:rPr>
        <w:t>艺术家版权协会（</w:t>
      </w:r>
      <w:r w:rsidRPr="00EB45B0">
        <w:rPr>
          <w:rFonts w:ascii="SimSun" w:hAnsi="SimSun"/>
          <w:szCs w:val="18"/>
          <w:lang w:val="en-GB"/>
        </w:rPr>
        <w:t>DACS），</w:t>
      </w:r>
      <w:r w:rsidR="00EA3AF9" w:rsidRPr="00EB45B0">
        <w:rPr>
          <w:rFonts w:ascii="SimSun" w:hAnsi="SimSun" w:hint="eastAsia"/>
          <w:szCs w:val="18"/>
          <w:lang w:val="en-GB"/>
        </w:rPr>
        <w:t>《</w:t>
      </w:r>
      <w:r w:rsidRPr="00EB45B0">
        <w:rPr>
          <w:rFonts w:ascii="SimSun" w:hAnsi="SimSun"/>
          <w:szCs w:val="18"/>
          <w:lang w:val="en-GB"/>
        </w:rPr>
        <w:t>2013年年度回顾</w:t>
      </w:r>
      <w:r w:rsidR="00EA3AF9" w:rsidRPr="00EB45B0">
        <w:rPr>
          <w:rFonts w:ascii="SimSun" w:hAnsi="SimSun" w:hint="eastAsia"/>
          <w:szCs w:val="18"/>
          <w:lang w:val="en-GB"/>
        </w:rPr>
        <w:t>》</w:t>
      </w:r>
      <w:r w:rsidRPr="00EB45B0">
        <w:rPr>
          <w:rFonts w:ascii="SimSun" w:hAnsi="SimSun"/>
          <w:szCs w:val="18"/>
          <w:lang w:val="en-GB"/>
        </w:rPr>
        <w:t>，第9</w:t>
      </w:r>
      <w:r w:rsidR="000936DF" w:rsidRPr="00EB45B0">
        <w:rPr>
          <w:rFonts w:ascii="SimSun" w:hAnsi="SimSun" w:hint="eastAsia"/>
          <w:szCs w:val="18"/>
          <w:lang w:val="en-GB"/>
        </w:rPr>
        <w:t>页</w:t>
      </w:r>
      <w:r w:rsidRPr="00EB45B0">
        <w:rPr>
          <w:rFonts w:ascii="SimSun" w:hAnsi="SimSun"/>
          <w:szCs w:val="18"/>
          <w:lang w:val="en-GB"/>
        </w:rPr>
        <w:t>和</w:t>
      </w:r>
      <w:r w:rsidR="00EA3AF9" w:rsidRPr="00EB45B0">
        <w:rPr>
          <w:rFonts w:ascii="SimSun" w:hAnsi="SimSun" w:hint="eastAsia"/>
          <w:szCs w:val="18"/>
          <w:lang w:val="en-GB"/>
        </w:rPr>
        <w:t>第</w:t>
      </w:r>
      <w:r w:rsidRPr="00EB45B0">
        <w:rPr>
          <w:rFonts w:ascii="SimSun" w:hAnsi="SimSun"/>
          <w:szCs w:val="18"/>
          <w:lang w:val="en-GB"/>
        </w:rPr>
        <w:t>10页。</w:t>
      </w:r>
    </w:p>
  </w:footnote>
  <w:footnote w:id="38">
    <w:p w:rsidR="00230EB8" w:rsidRPr="0071030E" w:rsidRDefault="00230EB8">
      <w:pPr>
        <w:pStyle w:val="FootnoteText"/>
        <w:rPr>
          <w:rFonts w:ascii="SimSun" w:hAnsi="SimSun"/>
          <w:szCs w:val="18"/>
          <w:lang w:val="en-GB"/>
        </w:rPr>
      </w:pPr>
      <w:r w:rsidRPr="0071030E">
        <w:rPr>
          <w:rStyle w:val="FootnoteReference"/>
          <w:rFonts w:ascii="SimSun" w:hAnsi="SimSun"/>
          <w:szCs w:val="18"/>
        </w:rPr>
        <w:footnoteRef/>
      </w:r>
      <w:r w:rsidR="00297E0A" w:rsidRPr="0071030E">
        <w:rPr>
          <w:rFonts w:ascii="SimSun" w:hAnsi="SimSun"/>
          <w:szCs w:val="18"/>
          <w:lang w:val="en-GB"/>
        </w:rPr>
        <w:tab/>
      </w:r>
      <w:r w:rsidRPr="0071030E">
        <w:rPr>
          <w:rFonts w:ascii="SimSun" w:hAnsi="SimSun"/>
          <w:szCs w:val="18"/>
          <w:lang w:val="en-GB"/>
        </w:rPr>
        <w:t>同上，第8页。</w:t>
      </w:r>
    </w:p>
  </w:footnote>
  <w:footnote w:id="39">
    <w:p w:rsidR="00230EB8" w:rsidRPr="0071030E" w:rsidRDefault="00230EB8">
      <w:pPr>
        <w:pStyle w:val="FootnoteText"/>
        <w:rPr>
          <w:rFonts w:ascii="SimSun" w:hAnsi="SimSun"/>
          <w:sz w:val="20"/>
          <w:lang w:val="en-GB"/>
        </w:rPr>
      </w:pPr>
      <w:r w:rsidRPr="0071030E">
        <w:rPr>
          <w:rStyle w:val="FootnoteReference"/>
          <w:rFonts w:ascii="SimSun" w:hAnsi="SimSun"/>
          <w:szCs w:val="18"/>
        </w:rPr>
        <w:footnoteRef/>
      </w:r>
      <w:r w:rsidR="00297E0A" w:rsidRPr="0071030E">
        <w:rPr>
          <w:rFonts w:ascii="SimSun" w:hAnsi="SimSun"/>
          <w:szCs w:val="18"/>
          <w:lang w:val="en-GB"/>
        </w:rPr>
        <w:tab/>
      </w:r>
      <w:r w:rsidR="00EA3AF9" w:rsidRPr="0071030E">
        <w:rPr>
          <w:rFonts w:ascii="SimSun" w:hAnsi="SimSun" w:hint="eastAsia"/>
          <w:szCs w:val="18"/>
          <w:lang w:val="en-GB"/>
        </w:rPr>
        <w:t>另见</w:t>
      </w:r>
      <w:r w:rsidRPr="0071030E">
        <w:rPr>
          <w:rFonts w:ascii="SimSun" w:hAnsi="SimSun"/>
          <w:szCs w:val="18"/>
          <w:lang w:val="en-GB"/>
        </w:rPr>
        <w:t>Ricketson和</w:t>
      </w:r>
      <w:r w:rsidR="00EA3AF9" w:rsidRPr="0071030E">
        <w:rPr>
          <w:rFonts w:ascii="SimSun" w:hAnsi="SimSun"/>
          <w:szCs w:val="18"/>
          <w:lang w:val="en-GB"/>
        </w:rPr>
        <w:t>|Ginsburg, [11.15] ff</w:t>
      </w:r>
      <w:r w:rsidR="00EA3AF9" w:rsidRPr="0071030E">
        <w:rPr>
          <w:rFonts w:ascii="SimSun" w:hAnsi="SimSun" w:hint="eastAsia"/>
          <w:szCs w:val="18"/>
          <w:lang w:val="en-GB"/>
        </w:rPr>
        <w:t>。</w:t>
      </w:r>
    </w:p>
  </w:footnote>
  <w:footnote w:id="40">
    <w:p w:rsidR="0068679F" w:rsidRPr="0071030E" w:rsidRDefault="0068679F" w:rsidP="0068679F">
      <w:pPr>
        <w:pStyle w:val="FootnoteText"/>
        <w:rPr>
          <w:rFonts w:ascii="SimSun" w:hAnsi="SimSun"/>
          <w:szCs w:val="18"/>
          <w:lang w:val="en-GB"/>
        </w:rPr>
      </w:pPr>
      <w:r w:rsidRPr="0071030E">
        <w:rPr>
          <w:rStyle w:val="FootnoteReference"/>
          <w:rFonts w:ascii="SimSun" w:hAnsi="SimSun"/>
          <w:szCs w:val="18"/>
        </w:rPr>
        <w:footnoteRef/>
      </w:r>
      <w:r w:rsidR="00297E0A" w:rsidRPr="0071030E">
        <w:rPr>
          <w:rFonts w:ascii="SimSun" w:hAnsi="SimSun"/>
          <w:szCs w:val="18"/>
          <w:lang w:val="en-GB"/>
        </w:rPr>
        <w:tab/>
      </w:r>
      <w:r w:rsidRPr="0071030E">
        <w:rPr>
          <w:rFonts w:ascii="SimSun" w:hAnsi="SimSun"/>
          <w:szCs w:val="18"/>
          <w:lang w:val="en-GB"/>
        </w:rPr>
        <w:t>WCT，第</w:t>
      </w:r>
      <w:r w:rsidR="00333E53" w:rsidRPr="0071030E">
        <w:rPr>
          <w:rFonts w:ascii="SimSun" w:hAnsi="SimSun" w:hint="eastAsia"/>
          <w:szCs w:val="18"/>
          <w:lang w:val="en-GB"/>
        </w:rPr>
        <w:t>六条</w:t>
      </w:r>
      <w:r w:rsidRPr="0071030E">
        <w:rPr>
          <w:rFonts w:ascii="SimSun" w:hAnsi="SimSun"/>
          <w:szCs w:val="18"/>
          <w:lang w:val="en-GB"/>
        </w:rPr>
        <w:t>和第</w:t>
      </w:r>
      <w:r w:rsidR="00333E53" w:rsidRPr="0071030E">
        <w:rPr>
          <w:rFonts w:ascii="SimSun" w:hAnsi="SimSun" w:hint="eastAsia"/>
          <w:szCs w:val="18"/>
          <w:lang w:val="en-GB"/>
        </w:rPr>
        <w:t>七</w:t>
      </w:r>
      <w:r w:rsidRPr="0071030E">
        <w:rPr>
          <w:rFonts w:ascii="SimSun" w:hAnsi="SimSun"/>
          <w:szCs w:val="18"/>
          <w:lang w:val="en-GB"/>
        </w:rPr>
        <w:t>条。</w:t>
      </w:r>
    </w:p>
  </w:footnote>
  <w:footnote w:id="41">
    <w:p w:rsidR="00230EB8" w:rsidRPr="00C45E06" w:rsidRDefault="00230EB8" w:rsidP="00592965">
      <w:pPr>
        <w:pStyle w:val="FootnoteText"/>
        <w:rPr>
          <w:rFonts w:ascii="SimSun" w:hAnsi="SimSun"/>
          <w:szCs w:val="18"/>
          <w:lang w:val="en-GB"/>
        </w:rPr>
      </w:pPr>
      <w:r w:rsidRPr="0071030E">
        <w:rPr>
          <w:rStyle w:val="FootnoteReference"/>
          <w:rFonts w:ascii="SimSun" w:hAnsi="SimSun"/>
          <w:szCs w:val="18"/>
        </w:rPr>
        <w:footnoteRef/>
      </w:r>
      <w:r w:rsidR="00297E0A" w:rsidRPr="0071030E">
        <w:rPr>
          <w:rFonts w:ascii="SimSun" w:hAnsi="SimSun"/>
          <w:szCs w:val="18"/>
        </w:rPr>
        <w:tab/>
      </w:r>
      <w:r w:rsidR="00B91F5E" w:rsidRPr="0071030E">
        <w:rPr>
          <w:rFonts w:ascii="SimSun" w:hAnsi="SimSun"/>
          <w:szCs w:val="18"/>
          <w:lang w:val="en-GB"/>
        </w:rPr>
        <w:t>见环境、遗产</w:t>
      </w:r>
      <w:r w:rsidR="00B91F5E" w:rsidRPr="0071030E">
        <w:rPr>
          <w:rFonts w:ascii="SimSun" w:hAnsi="SimSun" w:hint="eastAsia"/>
          <w:szCs w:val="18"/>
          <w:lang w:val="en-GB"/>
        </w:rPr>
        <w:t>与</w:t>
      </w:r>
      <w:r w:rsidRPr="0071030E">
        <w:rPr>
          <w:rFonts w:ascii="SimSun" w:hAnsi="SimSun"/>
          <w:szCs w:val="18"/>
          <w:lang w:val="en-GB"/>
        </w:rPr>
        <w:t>艺术部长（Hon P Garrett MHR）于2008年11月27日在澳大利亚议会介绍《</w:t>
      </w:r>
      <w:r w:rsidR="00333E53" w:rsidRPr="0071030E">
        <w:rPr>
          <w:rFonts w:ascii="SimSun" w:hAnsi="SimSun"/>
          <w:szCs w:val="18"/>
          <w:lang w:val="en-GB"/>
        </w:rPr>
        <w:t>2008年</w:t>
      </w:r>
      <w:r w:rsidRPr="0071030E">
        <w:rPr>
          <w:rFonts w:ascii="SimSun" w:hAnsi="SimSun"/>
          <w:szCs w:val="18"/>
          <w:lang w:val="en-GB"/>
        </w:rPr>
        <w:t>视觉艺术家</w:t>
      </w:r>
      <w:r w:rsidR="00333E53" w:rsidRPr="0071030E">
        <w:rPr>
          <w:rFonts w:ascii="SimSun" w:hAnsi="SimSun" w:hint="eastAsia"/>
          <w:szCs w:val="18"/>
          <w:lang w:val="en-GB"/>
        </w:rPr>
        <w:t>追续</w:t>
      </w:r>
      <w:r w:rsidR="00333E53" w:rsidRPr="0071030E">
        <w:rPr>
          <w:rFonts w:ascii="SimSun" w:hAnsi="SimSun"/>
          <w:szCs w:val="18"/>
          <w:lang w:val="en-GB"/>
        </w:rPr>
        <w:t>权法案》时的二读</w:t>
      </w:r>
      <w:r w:rsidR="00333E53" w:rsidRPr="0071030E">
        <w:rPr>
          <w:rFonts w:ascii="SimSun" w:hAnsi="SimSun" w:hint="eastAsia"/>
          <w:szCs w:val="18"/>
          <w:lang w:val="en-GB"/>
        </w:rPr>
        <w:t>发言：</w:t>
      </w:r>
      <w:r w:rsidRPr="0071030E">
        <w:rPr>
          <w:rFonts w:ascii="SimSun" w:hAnsi="SimSun"/>
          <w:szCs w:val="18"/>
          <w:lang w:val="en-GB"/>
        </w:rPr>
        <w:t>见</w:t>
      </w:r>
      <w:hyperlink r:id="rId7" w:history="1">
        <w:r w:rsidR="00F74E9F" w:rsidRPr="00F74E9F">
          <w:rPr>
            <w:rStyle w:val="Hyperlink"/>
            <w:rFonts w:ascii="SimSun" w:hAnsi="SimSun"/>
            <w:color w:val="auto"/>
            <w:szCs w:val="18"/>
            <w:u w:val="none"/>
            <w:lang w:val="en-GB"/>
          </w:rPr>
          <w:t>http://parlinfo.aph.gov/au/parlInfo/search/display/display.w3p;query=BillId_Phrase%3Ar4010%20Title%3A%22second%20reading%22%20Content%3A%22I%20move%22%7C%22and%20move%22%20Content%3A%22be%20now%20read%20a%20second%20time%22%20(Dataset%3Ahansardr%20%7C%20Dataset%3Ahansards);rec=1</w:t>
        </w:r>
      </w:hyperlink>
      <w:r w:rsidR="00AC01BE" w:rsidRPr="00F74E9F">
        <w:rPr>
          <w:rFonts w:ascii="SimSun" w:hAnsi="SimSun" w:hint="eastAsia"/>
          <w:szCs w:val="18"/>
          <w:lang w:val="en-GB"/>
        </w:rPr>
        <w:t>。</w:t>
      </w:r>
      <w:r w:rsidRPr="00F74E9F">
        <w:rPr>
          <w:rFonts w:ascii="SimSun" w:hAnsi="SimSun"/>
          <w:szCs w:val="18"/>
          <w:lang w:val="en-GB"/>
        </w:rPr>
        <w:t>类似的观点可以在加拿大最近的</w:t>
      </w:r>
      <w:r w:rsidRPr="00C45E06">
        <w:rPr>
          <w:rFonts w:ascii="SimSun" w:hAnsi="SimSun"/>
          <w:szCs w:val="18"/>
          <w:lang w:val="en-GB"/>
        </w:rPr>
        <w:t>一份报告中找到。加拿大艺术家代表机构和魁北克视觉艺术艺术家团体，</w:t>
      </w:r>
      <w:r w:rsidR="00333E53" w:rsidRPr="00C45E06">
        <w:rPr>
          <w:rFonts w:ascii="SimSun" w:hAnsi="SimSun" w:hint="eastAsia"/>
          <w:szCs w:val="18"/>
          <w:lang w:val="en-GB"/>
        </w:rPr>
        <w:t>“</w:t>
      </w:r>
      <w:r w:rsidR="00333E53" w:rsidRPr="00C45E06">
        <w:rPr>
          <w:rFonts w:ascii="SimSun" w:hAnsi="SimSun"/>
          <w:bCs/>
          <w:szCs w:val="18"/>
          <w:lang w:val="en-GB"/>
        </w:rPr>
        <w:t>关于加拿大艺术家</w:t>
      </w:r>
      <w:r w:rsidR="00333E53" w:rsidRPr="00C45E06">
        <w:rPr>
          <w:rFonts w:ascii="SimSun" w:hAnsi="SimSun" w:hint="eastAsia"/>
          <w:bCs/>
          <w:szCs w:val="18"/>
          <w:lang w:val="en-GB"/>
        </w:rPr>
        <w:t>追续</w:t>
      </w:r>
      <w:r w:rsidRPr="00C45E06">
        <w:rPr>
          <w:rFonts w:ascii="SimSun" w:hAnsi="SimSun"/>
          <w:bCs/>
          <w:szCs w:val="18"/>
          <w:lang w:val="en-GB"/>
        </w:rPr>
        <w:t>权的建议</w:t>
      </w:r>
      <w:r w:rsidR="00333E53" w:rsidRPr="00C45E06">
        <w:rPr>
          <w:rFonts w:ascii="SimSun" w:hAnsi="SimSun" w:hint="eastAsia"/>
          <w:bCs/>
          <w:szCs w:val="18"/>
          <w:lang w:val="en-GB"/>
        </w:rPr>
        <w:t>”</w:t>
      </w:r>
      <w:r w:rsidRPr="00C45E06">
        <w:rPr>
          <w:rFonts w:ascii="SimSun" w:hAnsi="SimSun"/>
          <w:bCs/>
          <w:szCs w:val="18"/>
          <w:lang w:val="en-GB"/>
        </w:rPr>
        <w:t>，2013年4月，附录C。</w:t>
      </w:r>
    </w:p>
  </w:footnote>
  <w:footnote w:id="42">
    <w:p w:rsidR="00230EB8" w:rsidRPr="00592965" w:rsidRDefault="00230EB8" w:rsidP="00592965">
      <w:pPr>
        <w:pStyle w:val="FootnoteText"/>
        <w:jc w:val="both"/>
        <w:rPr>
          <w:rFonts w:ascii="SimSun" w:hAnsi="SimSun"/>
        </w:rPr>
      </w:pPr>
      <w:r w:rsidRPr="00C45E06">
        <w:rPr>
          <w:rStyle w:val="FootnoteReference"/>
          <w:rFonts w:ascii="SimSun" w:hAnsi="SimSun"/>
          <w:szCs w:val="18"/>
        </w:rPr>
        <w:footnoteRef/>
      </w:r>
      <w:r w:rsidR="00297E0A">
        <w:rPr>
          <w:rFonts w:ascii="SimSun" w:hAnsi="SimSun"/>
          <w:szCs w:val="18"/>
        </w:rPr>
        <w:tab/>
      </w:r>
      <w:r w:rsidR="00AC01BE" w:rsidRPr="00C45E06">
        <w:rPr>
          <w:rFonts w:ascii="SimSun" w:hAnsi="SimSun" w:hint="eastAsia"/>
          <w:szCs w:val="18"/>
        </w:rPr>
        <w:t>《</w:t>
      </w:r>
      <w:r w:rsidR="007F2C61" w:rsidRPr="00C45E06">
        <w:rPr>
          <w:rFonts w:ascii="SimSun" w:hAnsi="SimSun"/>
          <w:szCs w:val="18"/>
        </w:rPr>
        <w:t>发展中国家</w:t>
      </w:r>
      <w:r w:rsidR="00E33811" w:rsidRPr="00C45E06">
        <w:rPr>
          <w:rFonts w:ascii="SimSun" w:hAnsi="SimSun" w:hint="eastAsia"/>
          <w:szCs w:val="18"/>
        </w:rPr>
        <w:t>版权</w:t>
      </w:r>
      <w:r w:rsidR="00592965" w:rsidRPr="00C45E06">
        <w:rPr>
          <w:rFonts w:ascii="SimSun" w:hAnsi="SimSun"/>
          <w:szCs w:val="18"/>
        </w:rPr>
        <w:t>突尼斯</w:t>
      </w:r>
      <w:r w:rsidRPr="00C45E06">
        <w:rPr>
          <w:rFonts w:ascii="SimSun" w:hAnsi="SimSun"/>
          <w:szCs w:val="18"/>
        </w:rPr>
        <w:t>示范法》</w:t>
      </w:r>
      <w:r w:rsidR="00AC01BE" w:rsidRPr="00C45E06">
        <w:rPr>
          <w:rFonts w:ascii="SimSun" w:hAnsi="SimSun" w:hint="eastAsia"/>
          <w:szCs w:val="18"/>
        </w:rPr>
        <w:t>，</w:t>
      </w:r>
      <w:r w:rsidRPr="00C45E06">
        <w:rPr>
          <w:rFonts w:ascii="SimSun" w:hAnsi="SimSun"/>
          <w:szCs w:val="18"/>
        </w:rPr>
        <w:t>日内瓦，1976年，第4</w:t>
      </w:r>
      <w:r w:rsidR="00333E53" w:rsidRPr="00C45E06">
        <w:rPr>
          <w:rFonts w:ascii="SimSun" w:hAnsi="SimSun" w:hint="eastAsia"/>
          <w:szCs w:val="18"/>
        </w:rPr>
        <w:t>条</w:t>
      </w:r>
      <w:r w:rsidRPr="00C45E06">
        <w:rPr>
          <w:rFonts w:ascii="SimSun" w:hAnsi="SimSun"/>
          <w:szCs w:val="18"/>
        </w:rPr>
        <w:t>之二</w:t>
      </w:r>
      <w:r w:rsidRPr="00592965">
        <w:rPr>
          <w:rFonts w:ascii="SimSun" w:hAnsi="SimSun"/>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EB8" w:rsidRPr="00F9539F" w:rsidRDefault="00230EB8">
    <w:pPr>
      <w:jc w:val="right"/>
      <w:rPr>
        <w:rFonts w:ascii="SimSun" w:hAnsi="SimSun"/>
        <w:caps/>
        <w:sz w:val="21"/>
        <w:szCs w:val="21"/>
      </w:rPr>
    </w:pPr>
    <w:bookmarkStart w:id="6" w:name="Code2"/>
    <w:r w:rsidRPr="00F9539F">
      <w:rPr>
        <w:rFonts w:ascii="SimSun" w:hAnsi="SimSun"/>
        <w:caps/>
        <w:sz w:val="21"/>
        <w:szCs w:val="21"/>
      </w:rPr>
      <w:t>SCCR/41/9</w:t>
    </w:r>
  </w:p>
  <w:bookmarkEnd w:id="6"/>
  <w:p w:rsidR="00230EB8" w:rsidRPr="004517D4" w:rsidRDefault="00230EB8" w:rsidP="004517D4">
    <w:pPr>
      <w:spacing w:afterLines="100" w:after="240"/>
      <w:jc w:val="right"/>
      <w:rPr>
        <w:rFonts w:ascii="SimSun" w:hAnsi="SimSun"/>
        <w:sz w:val="21"/>
      </w:rPr>
    </w:pPr>
    <w:r w:rsidRPr="00F9539F">
      <w:rPr>
        <w:rFonts w:ascii="SimSun" w:hAnsi="SimSun"/>
        <w:sz w:val="21"/>
        <w:szCs w:val="21"/>
      </w:rPr>
      <w:t>第</w:t>
    </w:r>
    <w:r w:rsidRPr="00F9539F">
      <w:rPr>
        <w:rFonts w:ascii="SimSun" w:hAnsi="SimSun"/>
        <w:sz w:val="21"/>
        <w:szCs w:val="21"/>
      </w:rPr>
      <w:fldChar w:fldCharType="begin"/>
    </w:r>
    <w:r w:rsidRPr="00F9539F">
      <w:rPr>
        <w:rFonts w:ascii="SimSun" w:hAnsi="SimSun"/>
        <w:sz w:val="21"/>
        <w:szCs w:val="21"/>
      </w:rPr>
      <w:instrText xml:space="preserve"> PAGE  \* MERGEFORMAT </w:instrText>
    </w:r>
    <w:r w:rsidRPr="00F9539F">
      <w:rPr>
        <w:rFonts w:ascii="SimSun" w:hAnsi="SimSun"/>
        <w:sz w:val="21"/>
        <w:szCs w:val="21"/>
      </w:rPr>
      <w:fldChar w:fldCharType="separate"/>
    </w:r>
    <w:r w:rsidR="00224283">
      <w:rPr>
        <w:rFonts w:ascii="SimSun" w:hAnsi="SimSun"/>
        <w:noProof/>
        <w:sz w:val="21"/>
        <w:szCs w:val="21"/>
      </w:rPr>
      <w:t>14</w:t>
    </w:r>
    <w:r w:rsidRPr="00F9539F">
      <w:rPr>
        <w:rFonts w:ascii="SimSun" w:hAnsi="SimSun"/>
        <w:sz w:val="21"/>
        <w:szCs w:val="21"/>
      </w:rPr>
      <w:fldChar w:fldCharType="end"/>
    </w:r>
    <w:r w:rsidRPr="00F9539F">
      <w:rPr>
        <w:rFonts w:ascii="SimSun" w:hAnsi="SimSun"/>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7305BE"/>
    <w:multiLevelType w:val="hybridMultilevel"/>
    <w:tmpl w:val="225C7BB0"/>
    <w:lvl w:ilvl="0" w:tplc="F53C82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836F30"/>
    <w:multiLevelType w:val="hybridMultilevel"/>
    <w:tmpl w:val="84868D18"/>
    <w:lvl w:ilvl="0" w:tplc="B276FDC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C859C5"/>
    <w:multiLevelType w:val="hybridMultilevel"/>
    <w:tmpl w:val="FE5A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C4414"/>
    <w:multiLevelType w:val="hybridMultilevel"/>
    <w:tmpl w:val="F55A37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C91582"/>
    <w:multiLevelType w:val="hybridMultilevel"/>
    <w:tmpl w:val="D8E45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5A04F6"/>
    <w:multiLevelType w:val="hybridMultilevel"/>
    <w:tmpl w:val="6ECE5592"/>
    <w:lvl w:ilvl="0" w:tplc="08090001">
      <w:start w:val="1"/>
      <w:numFmt w:val="bullet"/>
      <w:lvlText w:val=""/>
      <w:lvlJc w:val="left"/>
      <w:pPr>
        <w:ind w:left="720" w:hanging="360"/>
      </w:pPr>
      <w:rPr>
        <w:rFonts w:ascii="Symbol" w:hAnsi="Symbol" w:hint="default"/>
      </w:rPr>
    </w:lvl>
    <w:lvl w:ilvl="1" w:tplc="23EA469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C58E7"/>
    <w:multiLevelType w:val="hybridMultilevel"/>
    <w:tmpl w:val="C4F4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22168"/>
    <w:multiLevelType w:val="hybridMultilevel"/>
    <w:tmpl w:val="BFDCFED2"/>
    <w:lvl w:ilvl="0" w:tplc="280233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0"/>
  </w:num>
  <w:num w:numId="5">
    <w:abstractNumId w:val="1"/>
  </w:num>
  <w:num w:numId="6">
    <w:abstractNumId w:val="3"/>
  </w:num>
  <w:num w:numId="7">
    <w:abstractNumId w:val="13"/>
  </w:num>
  <w:num w:numId="8">
    <w:abstractNumId w:val="4"/>
  </w:num>
  <w:num w:numId="9">
    <w:abstractNumId w:val="12"/>
  </w:num>
  <w:num w:numId="10">
    <w:abstractNumId w:val="9"/>
  </w:num>
  <w:num w:numId="11">
    <w:abstractNumId w:val="6"/>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6C"/>
    <w:rsid w:val="000014C1"/>
    <w:rsid w:val="00006BFE"/>
    <w:rsid w:val="00021DD4"/>
    <w:rsid w:val="00023A76"/>
    <w:rsid w:val="000255CB"/>
    <w:rsid w:val="00037DA9"/>
    <w:rsid w:val="00043A5F"/>
    <w:rsid w:val="00043C4D"/>
    <w:rsid w:val="00043CAA"/>
    <w:rsid w:val="00045B56"/>
    <w:rsid w:val="0005036C"/>
    <w:rsid w:val="0005155E"/>
    <w:rsid w:val="00051A03"/>
    <w:rsid w:val="000558CC"/>
    <w:rsid w:val="00056816"/>
    <w:rsid w:val="0006166F"/>
    <w:rsid w:val="0006337B"/>
    <w:rsid w:val="00065C86"/>
    <w:rsid w:val="000747CB"/>
    <w:rsid w:val="00075432"/>
    <w:rsid w:val="00076F5E"/>
    <w:rsid w:val="000874DF"/>
    <w:rsid w:val="000936DF"/>
    <w:rsid w:val="00095D53"/>
    <w:rsid w:val="000968ED"/>
    <w:rsid w:val="000A2BD4"/>
    <w:rsid w:val="000A3D97"/>
    <w:rsid w:val="000C0E7B"/>
    <w:rsid w:val="000C25ED"/>
    <w:rsid w:val="000C2AD7"/>
    <w:rsid w:val="000C66F4"/>
    <w:rsid w:val="000D5370"/>
    <w:rsid w:val="000D71E8"/>
    <w:rsid w:val="000F2F24"/>
    <w:rsid w:val="000F5E56"/>
    <w:rsid w:val="00100895"/>
    <w:rsid w:val="001019FD"/>
    <w:rsid w:val="00111CFC"/>
    <w:rsid w:val="00132555"/>
    <w:rsid w:val="001362EE"/>
    <w:rsid w:val="00156CFE"/>
    <w:rsid w:val="001647D5"/>
    <w:rsid w:val="00164C81"/>
    <w:rsid w:val="001832A6"/>
    <w:rsid w:val="00190228"/>
    <w:rsid w:val="00197250"/>
    <w:rsid w:val="001B0DD0"/>
    <w:rsid w:val="001C4ABC"/>
    <w:rsid w:val="001C6115"/>
    <w:rsid w:val="001D1DF0"/>
    <w:rsid w:val="001D2CB9"/>
    <w:rsid w:val="001D3F55"/>
    <w:rsid w:val="001D4107"/>
    <w:rsid w:val="001E1D23"/>
    <w:rsid w:val="001E2B08"/>
    <w:rsid w:val="001E6048"/>
    <w:rsid w:val="001F1910"/>
    <w:rsid w:val="001F49D5"/>
    <w:rsid w:val="00203D24"/>
    <w:rsid w:val="0021217E"/>
    <w:rsid w:val="002144FC"/>
    <w:rsid w:val="00215A00"/>
    <w:rsid w:val="00224283"/>
    <w:rsid w:val="00224D3D"/>
    <w:rsid w:val="00230EB8"/>
    <w:rsid w:val="0023217F"/>
    <w:rsid w:val="002323CB"/>
    <w:rsid w:val="002326AB"/>
    <w:rsid w:val="00235183"/>
    <w:rsid w:val="002419F3"/>
    <w:rsid w:val="00241CC6"/>
    <w:rsid w:val="00243430"/>
    <w:rsid w:val="00243AC5"/>
    <w:rsid w:val="002465A2"/>
    <w:rsid w:val="00246CE0"/>
    <w:rsid w:val="00262AA8"/>
    <w:rsid w:val="002634C4"/>
    <w:rsid w:val="002666DD"/>
    <w:rsid w:val="002751D5"/>
    <w:rsid w:val="00282E47"/>
    <w:rsid w:val="00285B3A"/>
    <w:rsid w:val="002928D3"/>
    <w:rsid w:val="00297E0A"/>
    <w:rsid w:val="002A1E8C"/>
    <w:rsid w:val="002A53B1"/>
    <w:rsid w:val="002B40BD"/>
    <w:rsid w:val="002D0539"/>
    <w:rsid w:val="002D3E55"/>
    <w:rsid w:val="002D4B32"/>
    <w:rsid w:val="002E72A5"/>
    <w:rsid w:val="002F1FE6"/>
    <w:rsid w:val="002F4E68"/>
    <w:rsid w:val="0030003F"/>
    <w:rsid w:val="00305562"/>
    <w:rsid w:val="00310EA8"/>
    <w:rsid w:val="00311A3A"/>
    <w:rsid w:val="00312F7F"/>
    <w:rsid w:val="003143BC"/>
    <w:rsid w:val="00317204"/>
    <w:rsid w:val="0032076A"/>
    <w:rsid w:val="00331429"/>
    <w:rsid w:val="00333E53"/>
    <w:rsid w:val="003440D7"/>
    <w:rsid w:val="00346864"/>
    <w:rsid w:val="00347DB4"/>
    <w:rsid w:val="00352107"/>
    <w:rsid w:val="00354A3A"/>
    <w:rsid w:val="003569F6"/>
    <w:rsid w:val="00360570"/>
    <w:rsid w:val="00361450"/>
    <w:rsid w:val="003673CF"/>
    <w:rsid w:val="00372935"/>
    <w:rsid w:val="0037361D"/>
    <w:rsid w:val="00382A58"/>
    <w:rsid w:val="00383196"/>
    <w:rsid w:val="003845C1"/>
    <w:rsid w:val="003929EF"/>
    <w:rsid w:val="00396AA0"/>
    <w:rsid w:val="003A3340"/>
    <w:rsid w:val="003A4085"/>
    <w:rsid w:val="003A44AE"/>
    <w:rsid w:val="003A5F2D"/>
    <w:rsid w:val="003A6F89"/>
    <w:rsid w:val="003B38C1"/>
    <w:rsid w:val="003B3B29"/>
    <w:rsid w:val="003B5CBA"/>
    <w:rsid w:val="003C34E9"/>
    <w:rsid w:val="003C6EB3"/>
    <w:rsid w:val="003D3D8F"/>
    <w:rsid w:val="003E0F9C"/>
    <w:rsid w:val="003E3738"/>
    <w:rsid w:val="003E4410"/>
    <w:rsid w:val="003E7C4D"/>
    <w:rsid w:val="003F0229"/>
    <w:rsid w:val="003F111E"/>
    <w:rsid w:val="003F2BC1"/>
    <w:rsid w:val="00400F90"/>
    <w:rsid w:val="00403E08"/>
    <w:rsid w:val="004050B2"/>
    <w:rsid w:val="00411495"/>
    <w:rsid w:val="004147F9"/>
    <w:rsid w:val="00416E5B"/>
    <w:rsid w:val="00423E3E"/>
    <w:rsid w:val="00427264"/>
    <w:rsid w:val="00427AF4"/>
    <w:rsid w:val="004427B6"/>
    <w:rsid w:val="004517D4"/>
    <w:rsid w:val="00453A7E"/>
    <w:rsid w:val="004647DA"/>
    <w:rsid w:val="00474062"/>
    <w:rsid w:val="00477D6B"/>
    <w:rsid w:val="004813E1"/>
    <w:rsid w:val="0048478E"/>
    <w:rsid w:val="00496B65"/>
    <w:rsid w:val="004A2437"/>
    <w:rsid w:val="004A7E4C"/>
    <w:rsid w:val="004B6A64"/>
    <w:rsid w:val="004E3AED"/>
    <w:rsid w:val="005019FF"/>
    <w:rsid w:val="00506037"/>
    <w:rsid w:val="00512A96"/>
    <w:rsid w:val="00527F64"/>
    <w:rsid w:val="0053057A"/>
    <w:rsid w:val="00533C7A"/>
    <w:rsid w:val="00537FA7"/>
    <w:rsid w:val="0055291D"/>
    <w:rsid w:val="0055597E"/>
    <w:rsid w:val="00556076"/>
    <w:rsid w:val="005601C5"/>
    <w:rsid w:val="00560A29"/>
    <w:rsid w:val="00590BA8"/>
    <w:rsid w:val="00592965"/>
    <w:rsid w:val="005935D5"/>
    <w:rsid w:val="00594D16"/>
    <w:rsid w:val="005954F3"/>
    <w:rsid w:val="005B0147"/>
    <w:rsid w:val="005B1964"/>
    <w:rsid w:val="005B2E71"/>
    <w:rsid w:val="005C5344"/>
    <w:rsid w:val="005C6649"/>
    <w:rsid w:val="005D169A"/>
    <w:rsid w:val="005E6EE5"/>
    <w:rsid w:val="00605827"/>
    <w:rsid w:val="00614B09"/>
    <w:rsid w:val="00636B49"/>
    <w:rsid w:val="006406B4"/>
    <w:rsid w:val="00640A79"/>
    <w:rsid w:val="00643FA7"/>
    <w:rsid w:val="00646050"/>
    <w:rsid w:val="00663C4F"/>
    <w:rsid w:val="00670413"/>
    <w:rsid w:val="006713CA"/>
    <w:rsid w:val="00675309"/>
    <w:rsid w:val="0067650B"/>
    <w:rsid w:val="00676C5C"/>
    <w:rsid w:val="0068679F"/>
    <w:rsid w:val="006907BC"/>
    <w:rsid w:val="006A7C8E"/>
    <w:rsid w:val="006B7554"/>
    <w:rsid w:val="006C10B1"/>
    <w:rsid w:val="006C1B4D"/>
    <w:rsid w:val="006E0512"/>
    <w:rsid w:val="006E7CFE"/>
    <w:rsid w:val="006F22BD"/>
    <w:rsid w:val="006F2FDF"/>
    <w:rsid w:val="006F7AA2"/>
    <w:rsid w:val="0071030E"/>
    <w:rsid w:val="00720EFD"/>
    <w:rsid w:val="007600C0"/>
    <w:rsid w:val="007826AD"/>
    <w:rsid w:val="0078314D"/>
    <w:rsid w:val="007854AF"/>
    <w:rsid w:val="00793A7C"/>
    <w:rsid w:val="00794411"/>
    <w:rsid w:val="007964AA"/>
    <w:rsid w:val="007A398A"/>
    <w:rsid w:val="007A7A31"/>
    <w:rsid w:val="007B1B68"/>
    <w:rsid w:val="007D0D77"/>
    <w:rsid w:val="007D1613"/>
    <w:rsid w:val="007E4242"/>
    <w:rsid w:val="007E4C0E"/>
    <w:rsid w:val="007F2C61"/>
    <w:rsid w:val="007F757A"/>
    <w:rsid w:val="007F7FB3"/>
    <w:rsid w:val="008063A6"/>
    <w:rsid w:val="00817498"/>
    <w:rsid w:val="00821767"/>
    <w:rsid w:val="0083278B"/>
    <w:rsid w:val="00836275"/>
    <w:rsid w:val="008736D1"/>
    <w:rsid w:val="00891A73"/>
    <w:rsid w:val="00891BCE"/>
    <w:rsid w:val="008957A4"/>
    <w:rsid w:val="008A134B"/>
    <w:rsid w:val="008B0747"/>
    <w:rsid w:val="008B2CC1"/>
    <w:rsid w:val="008B60B2"/>
    <w:rsid w:val="008C1AB3"/>
    <w:rsid w:val="008C7744"/>
    <w:rsid w:val="008D484A"/>
    <w:rsid w:val="008E3348"/>
    <w:rsid w:val="008E6B5B"/>
    <w:rsid w:val="008E78B4"/>
    <w:rsid w:val="008F6B86"/>
    <w:rsid w:val="00903F1E"/>
    <w:rsid w:val="0090731E"/>
    <w:rsid w:val="009140A2"/>
    <w:rsid w:val="00916EE2"/>
    <w:rsid w:val="00917D6F"/>
    <w:rsid w:val="00924171"/>
    <w:rsid w:val="00966A22"/>
    <w:rsid w:val="0096722F"/>
    <w:rsid w:val="00967C36"/>
    <w:rsid w:val="00975EDF"/>
    <w:rsid w:val="00980843"/>
    <w:rsid w:val="009A090D"/>
    <w:rsid w:val="009B1F16"/>
    <w:rsid w:val="009C6360"/>
    <w:rsid w:val="009D4520"/>
    <w:rsid w:val="009E2321"/>
    <w:rsid w:val="009E2791"/>
    <w:rsid w:val="009E3F6F"/>
    <w:rsid w:val="009E6670"/>
    <w:rsid w:val="009F499F"/>
    <w:rsid w:val="009F77F6"/>
    <w:rsid w:val="00A0445B"/>
    <w:rsid w:val="00A1025D"/>
    <w:rsid w:val="00A10379"/>
    <w:rsid w:val="00A3157B"/>
    <w:rsid w:val="00A3593D"/>
    <w:rsid w:val="00A37107"/>
    <w:rsid w:val="00A37342"/>
    <w:rsid w:val="00A42DAF"/>
    <w:rsid w:val="00A45BD8"/>
    <w:rsid w:val="00A81499"/>
    <w:rsid w:val="00A869B7"/>
    <w:rsid w:val="00A90F0A"/>
    <w:rsid w:val="00A91BB2"/>
    <w:rsid w:val="00AA54B0"/>
    <w:rsid w:val="00AB1C3C"/>
    <w:rsid w:val="00AB2134"/>
    <w:rsid w:val="00AC01BE"/>
    <w:rsid w:val="00AC205C"/>
    <w:rsid w:val="00AE3D06"/>
    <w:rsid w:val="00AE6600"/>
    <w:rsid w:val="00AF0A6B"/>
    <w:rsid w:val="00B0158B"/>
    <w:rsid w:val="00B0553F"/>
    <w:rsid w:val="00B05A69"/>
    <w:rsid w:val="00B06980"/>
    <w:rsid w:val="00B144A0"/>
    <w:rsid w:val="00B255D5"/>
    <w:rsid w:val="00B30883"/>
    <w:rsid w:val="00B35B44"/>
    <w:rsid w:val="00B37F4D"/>
    <w:rsid w:val="00B50B6F"/>
    <w:rsid w:val="00B50C47"/>
    <w:rsid w:val="00B60551"/>
    <w:rsid w:val="00B6141F"/>
    <w:rsid w:val="00B72F16"/>
    <w:rsid w:val="00B75281"/>
    <w:rsid w:val="00B91F5E"/>
    <w:rsid w:val="00B92F1F"/>
    <w:rsid w:val="00B9734B"/>
    <w:rsid w:val="00BA30E2"/>
    <w:rsid w:val="00BD02F9"/>
    <w:rsid w:val="00BD72D5"/>
    <w:rsid w:val="00BD7A7D"/>
    <w:rsid w:val="00BF7049"/>
    <w:rsid w:val="00C00F5C"/>
    <w:rsid w:val="00C05BEE"/>
    <w:rsid w:val="00C06519"/>
    <w:rsid w:val="00C11BFE"/>
    <w:rsid w:val="00C1369C"/>
    <w:rsid w:val="00C23927"/>
    <w:rsid w:val="00C24058"/>
    <w:rsid w:val="00C2495C"/>
    <w:rsid w:val="00C45E06"/>
    <w:rsid w:val="00C45ED8"/>
    <w:rsid w:val="00C47EDA"/>
    <w:rsid w:val="00C5068F"/>
    <w:rsid w:val="00C5112A"/>
    <w:rsid w:val="00C53C48"/>
    <w:rsid w:val="00C553DD"/>
    <w:rsid w:val="00C57A8C"/>
    <w:rsid w:val="00C70DC2"/>
    <w:rsid w:val="00C86D74"/>
    <w:rsid w:val="00CB204B"/>
    <w:rsid w:val="00CB3A67"/>
    <w:rsid w:val="00CC02AF"/>
    <w:rsid w:val="00CC3242"/>
    <w:rsid w:val="00CC5059"/>
    <w:rsid w:val="00CD04F1"/>
    <w:rsid w:val="00CE2C0B"/>
    <w:rsid w:val="00CF44E4"/>
    <w:rsid w:val="00CF681A"/>
    <w:rsid w:val="00D0052C"/>
    <w:rsid w:val="00D00DC4"/>
    <w:rsid w:val="00D07C78"/>
    <w:rsid w:val="00D17687"/>
    <w:rsid w:val="00D25550"/>
    <w:rsid w:val="00D45252"/>
    <w:rsid w:val="00D46C3C"/>
    <w:rsid w:val="00D5352B"/>
    <w:rsid w:val="00D55645"/>
    <w:rsid w:val="00D62D6E"/>
    <w:rsid w:val="00D71B4D"/>
    <w:rsid w:val="00D83ED3"/>
    <w:rsid w:val="00D85BAA"/>
    <w:rsid w:val="00D93D55"/>
    <w:rsid w:val="00DA30C8"/>
    <w:rsid w:val="00DA32C9"/>
    <w:rsid w:val="00DB5015"/>
    <w:rsid w:val="00DC2125"/>
    <w:rsid w:val="00DD7B7F"/>
    <w:rsid w:val="00DE2BCA"/>
    <w:rsid w:val="00DE2D5E"/>
    <w:rsid w:val="00DF27A0"/>
    <w:rsid w:val="00DF5C72"/>
    <w:rsid w:val="00DF667D"/>
    <w:rsid w:val="00E04A9B"/>
    <w:rsid w:val="00E15015"/>
    <w:rsid w:val="00E20E86"/>
    <w:rsid w:val="00E24801"/>
    <w:rsid w:val="00E26A76"/>
    <w:rsid w:val="00E335FE"/>
    <w:rsid w:val="00E33811"/>
    <w:rsid w:val="00E46996"/>
    <w:rsid w:val="00E50AF1"/>
    <w:rsid w:val="00E6388F"/>
    <w:rsid w:val="00E700FC"/>
    <w:rsid w:val="00E72023"/>
    <w:rsid w:val="00EA04E1"/>
    <w:rsid w:val="00EA3AF9"/>
    <w:rsid w:val="00EA7D6E"/>
    <w:rsid w:val="00EB2F76"/>
    <w:rsid w:val="00EB45B0"/>
    <w:rsid w:val="00EC4E49"/>
    <w:rsid w:val="00ED77FB"/>
    <w:rsid w:val="00ED7F20"/>
    <w:rsid w:val="00EE45FA"/>
    <w:rsid w:val="00EE69C2"/>
    <w:rsid w:val="00EF1B4A"/>
    <w:rsid w:val="00F00A60"/>
    <w:rsid w:val="00F043DE"/>
    <w:rsid w:val="00F14B20"/>
    <w:rsid w:val="00F17A47"/>
    <w:rsid w:val="00F2277E"/>
    <w:rsid w:val="00F4439B"/>
    <w:rsid w:val="00F612FC"/>
    <w:rsid w:val="00F6248C"/>
    <w:rsid w:val="00F6354F"/>
    <w:rsid w:val="00F63FB9"/>
    <w:rsid w:val="00F653A9"/>
    <w:rsid w:val="00F65582"/>
    <w:rsid w:val="00F66152"/>
    <w:rsid w:val="00F714D7"/>
    <w:rsid w:val="00F74E9F"/>
    <w:rsid w:val="00F9165B"/>
    <w:rsid w:val="00F9539F"/>
    <w:rsid w:val="00FA70AE"/>
    <w:rsid w:val="00FC1BF1"/>
    <w:rsid w:val="00FC27DB"/>
    <w:rsid w:val="00FC482F"/>
    <w:rsid w:val="00FC5164"/>
    <w:rsid w:val="00FD10A6"/>
    <w:rsid w:val="00FD1BCD"/>
    <w:rsid w:val="00FD220E"/>
    <w:rsid w:val="00FD79D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EC57C7E-F725-4164-83A0-AF85AB43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uiPriority w:val="99"/>
    <w:rsid w:val="0005036C"/>
    <w:rPr>
      <w:rFonts w:ascii="Arial" w:eastAsia="SimSun" w:hAnsi="Arial" w:cs="Arial"/>
      <w:sz w:val="22"/>
      <w:lang w:val="en-US" w:eastAsia="zh-CN"/>
    </w:rPr>
  </w:style>
  <w:style w:type="character" w:customStyle="1" w:styleId="Heading1Char">
    <w:name w:val="Heading 1 Char"/>
    <w:basedOn w:val="DefaultParagraphFont"/>
    <w:link w:val="Heading1"/>
    <w:rsid w:val="0005036C"/>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05036C"/>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05036C"/>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rsid w:val="0005036C"/>
    <w:rPr>
      <w:rFonts w:ascii="Arial" w:eastAsia="SimSun" w:hAnsi="Arial" w:cs="Arial"/>
      <w:sz w:val="18"/>
      <w:lang w:val="en-US" w:eastAsia="zh-CN"/>
    </w:rPr>
  </w:style>
  <w:style w:type="paragraph" w:styleId="ListParagraph">
    <w:name w:val="List Paragraph"/>
    <w:basedOn w:val="Normal"/>
    <w:uiPriority w:val="34"/>
    <w:qFormat/>
    <w:rsid w:val="0005036C"/>
    <w:pPr>
      <w:spacing w:after="160" w:line="259"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semiHidden/>
    <w:unhideWhenUsed/>
    <w:rsid w:val="0005036C"/>
    <w:rPr>
      <w:vertAlign w:val="superscript"/>
    </w:rPr>
  </w:style>
  <w:style w:type="character" w:styleId="Strong">
    <w:name w:val="Strong"/>
    <w:basedOn w:val="DefaultParagraphFont"/>
    <w:uiPriority w:val="22"/>
    <w:qFormat/>
    <w:rsid w:val="0005036C"/>
    <w:rPr>
      <w:b/>
      <w:bCs/>
    </w:rPr>
  </w:style>
  <w:style w:type="character" w:styleId="Emphasis">
    <w:name w:val="Emphasis"/>
    <w:basedOn w:val="DefaultParagraphFont"/>
    <w:uiPriority w:val="20"/>
    <w:qFormat/>
    <w:rsid w:val="0005036C"/>
    <w:rPr>
      <w:i/>
      <w:iCs/>
    </w:rPr>
  </w:style>
  <w:style w:type="paragraph" w:styleId="NoSpacing">
    <w:name w:val="No Spacing"/>
    <w:uiPriority w:val="1"/>
    <w:qFormat/>
    <w:rsid w:val="0005036C"/>
    <w:rPr>
      <w:rFonts w:asciiTheme="minorHAnsi" w:hAnsiTheme="minorHAnsi" w:cstheme="minorBidi"/>
      <w:lang w:val="en-AU" w:eastAsia="en-US"/>
    </w:rPr>
  </w:style>
  <w:style w:type="paragraph" w:styleId="NormalWeb">
    <w:name w:val="Normal (Web)"/>
    <w:basedOn w:val="Normal"/>
    <w:semiHidden/>
    <w:unhideWhenUsed/>
    <w:rsid w:val="0005036C"/>
    <w:rPr>
      <w:rFonts w:ascii="Times New Roman" w:hAnsi="Times New Roman" w:cs="Times New Roman"/>
      <w:sz w:val="24"/>
      <w:szCs w:val="24"/>
    </w:rPr>
  </w:style>
  <w:style w:type="character" w:styleId="Hyperlink">
    <w:name w:val="Hyperlink"/>
    <w:basedOn w:val="DefaultParagraphFont"/>
    <w:uiPriority w:val="99"/>
    <w:unhideWhenUsed/>
    <w:rsid w:val="00050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iae.it/documents/Siae_Documentazione_RelazionediTrasparenza2013_en.pdf?647289" TargetMode="External"/><Relationship Id="rId7" Type="http://schemas.openxmlformats.org/officeDocument/2006/relationships/hyperlink" Target="http://parlinfo.aph.gov/au/parlInfo/search/display/display.w3p;query=BillId_Phrase%3Ar4010%20Title%3A%22second%20reading%22%20Content%3A%22I%20move%22%7C%22and%20move%22%20Content%3A%22be%20now%20read%20a%20second%20time%22%20(Dataset%3Ahansardr%20%7C%20Dataset%3Ahansards);rec=1" TargetMode="External"/><Relationship Id="rId2" Type="http://schemas.openxmlformats.org/officeDocument/2006/relationships/hyperlink" Target="http://australiacouncil.gov.au/workspace/uploads/files/research/do_you_really_expect_to_get_pa-54325a3748d81.pdf" TargetMode="External"/><Relationship Id="rId1" Type="http://schemas.openxmlformats.org/officeDocument/2006/relationships/hyperlink" Target="http://scholarship.law.wm.edu/wmborj/vol22/iss3/8" TargetMode="External"/><Relationship Id="rId6" Type="http://schemas.openxmlformats.org/officeDocument/2006/relationships/hyperlink" Target="http://www.siae.it/documents/Siae_Documentazione_RelazionediTrasparenza2013_en.pdf?647289" TargetMode="External"/><Relationship Id="rId5" Type="http://schemas.openxmlformats.org/officeDocument/2006/relationships/hyperlink" Target="http://arts.gov.au/visual-arts/resale-royalty-scheme/review" TargetMode="External"/><Relationship Id="rId4" Type="http://schemas.openxmlformats.org/officeDocument/2006/relationships/hyperlink" Target="http://www.resale-righ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0480-4A96-4BCE-BCF0-8FDCB4D4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SCCR_41 (E)</Template>
  <TotalTime>0</TotalTime>
  <Pages>14</Pages>
  <Words>13023</Words>
  <Characters>13642</Characters>
  <Application>Microsoft Office Word</Application>
  <DocSecurity>4</DocSecurity>
  <Lines>385</Lines>
  <Paragraphs>130</Paragraphs>
  <ScaleCrop>false</ScaleCrop>
  <HeadingPairs>
    <vt:vector size="2" baseType="variant">
      <vt:variant>
        <vt:lpstr>Title</vt:lpstr>
      </vt:variant>
      <vt:variant>
        <vt:i4>1</vt:i4>
      </vt:variant>
    </vt:vector>
  </HeadingPairs>
  <TitlesOfParts>
    <vt:vector size="1" baseType="lpstr">
      <vt:lpstr>SCCR/41/9</vt:lpstr>
    </vt:vector>
  </TitlesOfParts>
  <Company>WIPO</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SCCR/41/9</dc:title>
  <dc:subject>艺术家追续版税权工作队对日本代表团所提出问题的澄清</dc:subject>
  <dc:creator>HAIZEL Francesca</dc:creator>
  <cp:keywords>FOR OFFICIAL USE ONLY</cp:keywords>
  <cp:lastModifiedBy>HAIZEL Francesca</cp:lastModifiedBy>
  <cp:revision>2</cp:revision>
  <cp:lastPrinted>2011-02-15T11:56:00Z</cp:lastPrinted>
  <dcterms:created xsi:type="dcterms:W3CDTF">2021-07-12T08:15:00Z</dcterms:created>
  <dcterms:modified xsi:type="dcterms:W3CDTF">2021-07-12T08:15:00Z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9b2417a9-acb7-45b9-91cd-a61e3fef0104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