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4065A">
        <w:tc>
          <w:tcPr>
            <w:tcW w:w="4513" w:type="dxa"/>
            <w:tcBorders>
              <w:bottom w:val="single" w:sz="4" w:space="0" w:color="auto"/>
            </w:tcBorders>
            <w:tcMar>
              <w:bottom w:w="170" w:type="dxa"/>
            </w:tcMar>
          </w:tcPr>
          <w:p w:rsidR="00EC4E49" w:rsidRPr="0054065A" w:rsidRDefault="00EC4E49" w:rsidP="00D40928">
            <w:pPr>
              <w:rPr>
                <w:lang w:val="ru-RU"/>
              </w:rPr>
            </w:pPr>
          </w:p>
        </w:tc>
        <w:tc>
          <w:tcPr>
            <w:tcW w:w="4337" w:type="dxa"/>
            <w:tcBorders>
              <w:bottom w:val="single" w:sz="4" w:space="0" w:color="auto"/>
            </w:tcBorders>
            <w:tcMar>
              <w:left w:w="0" w:type="dxa"/>
              <w:right w:w="0" w:type="dxa"/>
            </w:tcMar>
          </w:tcPr>
          <w:p w:rsidR="00EC4E49" w:rsidRPr="0054065A" w:rsidRDefault="003B1731" w:rsidP="00D40928">
            <w:pPr>
              <w:rPr>
                <w:lang w:val="ru-RU"/>
              </w:rPr>
            </w:pPr>
            <w:r w:rsidRPr="0054065A">
              <w:rPr>
                <w:lang w:val="ru-RU" w:eastAsia="en-US"/>
              </w:rPr>
              <w:drawing>
                <wp:inline distT="0" distB="0" distL="0" distR="0" wp14:anchorId="20250E68" wp14:editId="48A673A3">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4065A" w:rsidRDefault="00ED289F" w:rsidP="00ED289F">
            <w:pPr>
              <w:jc w:val="right"/>
              <w:rPr>
                <w:lang w:val="ru-RU"/>
              </w:rPr>
            </w:pPr>
            <w:r w:rsidRPr="0054065A">
              <w:rPr>
                <w:b/>
                <w:sz w:val="40"/>
                <w:szCs w:val="40"/>
                <w:lang w:val="ru-RU"/>
              </w:rPr>
              <w:t>R</w:t>
            </w:r>
          </w:p>
        </w:tc>
      </w:tr>
      <w:tr w:rsidR="008B2CC1" w:rsidRPr="0054065A">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065A" w:rsidRDefault="00BA59E4" w:rsidP="00EE479B">
            <w:pPr>
              <w:jc w:val="right"/>
              <w:rPr>
                <w:rFonts w:ascii="Arial Black" w:hAnsi="Arial Black"/>
                <w:caps/>
                <w:sz w:val="15"/>
                <w:lang w:val="ru-RU"/>
              </w:rPr>
            </w:pPr>
            <w:bookmarkStart w:id="0" w:name="Code"/>
            <w:bookmarkEnd w:id="0"/>
            <w:r w:rsidRPr="0054065A">
              <w:rPr>
                <w:rFonts w:ascii="Arial Black" w:hAnsi="Arial Black"/>
                <w:caps/>
                <w:sz w:val="15"/>
                <w:lang w:val="ru-RU"/>
              </w:rPr>
              <w:t>WIPO/GRTKF/IC/</w:t>
            </w:r>
            <w:r w:rsidR="00020EA9" w:rsidRPr="0054065A">
              <w:rPr>
                <w:rFonts w:ascii="Arial Black" w:hAnsi="Arial Black"/>
                <w:caps/>
                <w:sz w:val="15"/>
                <w:lang w:val="ru-RU"/>
              </w:rPr>
              <w:t>3</w:t>
            </w:r>
            <w:r w:rsidR="00EE479B" w:rsidRPr="0054065A">
              <w:rPr>
                <w:rFonts w:ascii="Arial Black" w:hAnsi="Arial Black"/>
                <w:caps/>
                <w:sz w:val="15"/>
                <w:lang w:val="ru-RU"/>
              </w:rPr>
              <w:t>5</w:t>
            </w:r>
            <w:r w:rsidR="006B30AB" w:rsidRPr="0054065A">
              <w:rPr>
                <w:rFonts w:ascii="Arial Black" w:hAnsi="Arial Black"/>
                <w:caps/>
                <w:sz w:val="15"/>
                <w:lang w:val="ru-RU"/>
              </w:rPr>
              <w:t>/</w:t>
            </w:r>
            <w:r w:rsidR="00931A24" w:rsidRPr="0054065A">
              <w:rPr>
                <w:rFonts w:ascii="Arial Black" w:hAnsi="Arial Black"/>
                <w:caps/>
                <w:sz w:val="15"/>
                <w:lang w:val="ru-RU"/>
              </w:rPr>
              <w:t>INF/</w:t>
            </w:r>
            <w:r w:rsidR="00BF2D35" w:rsidRPr="0054065A">
              <w:rPr>
                <w:rFonts w:ascii="Arial Black" w:hAnsi="Arial Black"/>
                <w:caps/>
                <w:sz w:val="15"/>
                <w:lang w:val="ru-RU"/>
              </w:rPr>
              <w:t>7</w:t>
            </w:r>
            <w:r w:rsidR="008B2CC1" w:rsidRPr="0054065A">
              <w:rPr>
                <w:rFonts w:ascii="Arial Black" w:hAnsi="Arial Black"/>
                <w:caps/>
                <w:sz w:val="15"/>
                <w:lang w:val="ru-RU"/>
              </w:rPr>
              <w:t xml:space="preserve">  </w:t>
            </w:r>
          </w:p>
        </w:tc>
      </w:tr>
      <w:tr w:rsidR="008B2CC1" w:rsidRPr="0054065A">
        <w:trPr>
          <w:trHeight w:hRule="exact" w:val="170"/>
        </w:trPr>
        <w:tc>
          <w:tcPr>
            <w:tcW w:w="9356" w:type="dxa"/>
            <w:gridSpan w:val="3"/>
            <w:noWrap/>
            <w:tcMar>
              <w:left w:w="0" w:type="dxa"/>
              <w:right w:w="0" w:type="dxa"/>
            </w:tcMar>
            <w:vAlign w:val="bottom"/>
          </w:tcPr>
          <w:p w:rsidR="008B2CC1" w:rsidRPr="0054065A" w:rsidRDefault="00ED289F" w:rsidP="00ED289F">
            <w:pPr>
              <w:jc w:val="right"/>
              <w:rPr>
                <w:rFonts w:ascii="Arial Black" w:hAnsi="Arial Black"/>
                <w:caps/>
                <w:sz w:val="15"/>
                <w:lang w:val="ru-RU"/>
              </w:rPr>
            </w:pPr>
            <w:r w:rsidRPr="0054065A">
              <w:rPr>
                <w:rFonts w:ascii="Arial Black" w:hAnsi="Arial Black"/>
                <w:caps/>
                <w:sz w:val="15"/>
                <w:lang w:val="ru-RU"/>
              </w:rPr>
              <w:t>Оригинал</w:t>
            </w:r>
            <w:r w:rsidR="008B2CC1" w:rsidRPr="0054065A">
              <w:rPr>
                <w:rFonts w:ascii="Arial Black" w:hAnsi="Arial Black"/>
                <w:caps/>
                <w:sz w:val="15"/>
                <w:lang w:val="ru-RU"/>
              </w:rPr>
              <w:t>:</w:t>
            </w:r>
            <w:r w:rsidR="00A42DAF" w:rsidRPr="0054065A">
              <w:rPr>
                <w:rFonts w:ascii="Arial Black" w:hAnsi="Arial Black"/>
                <w:caps/>
                <w:sz w:val="15"/>
                <w:lang w:val="ru-RU"/>
              </w:rPr>
              <w:t xml:space="preserve"> </w:t>
            </w:r>
            <w:r w:rsidRPr="0054065A">
              <w:rPr>
                <w:rFonts w:ascii="Arial Black" w:hAnsi="Arial Black"/>
                <w:caps/>
                <w:sz w:val="15"/>
                <w:lang w:val="ru-RU"/>
              </w:rPr>
              <w:t>английский</w:t>
            </w:r>
            <w:bookmarkStart w:id="1" w:name="Original"/>
            <w:bookmarkEnd w:id="1"/>
          </w:p>
        </w:tc>
      </w:tr>
      <w:tr w:rsidR="008B2CC1" w:rsidRPr="0054065A">
        <w:trPr>
          <w:trHeight w:hRule="exact" w:val="198"/>
        </w:trPr>
        <w:tc>
          <w:tcPr>
            <w:tcW w:w="9356" w:type="dxa"/>
            <w:gridSpan w:val="3"/>
            <w:tcMar>
              <w:left w:w="0" w:type="dxa"/>
              <w:right w:w="0" w:type="dxa"/>
            </w:tcMar>
            <w:vAlign w:val="bottom"/>
          </w:tcPr>
          <w:p w:rsidR="008B2CC1" w:rsidRPr="0054065A" w:rsidRDefault="00ED289F" w:rsidP="00EE479B">
            <w:pPr>
              <w:jc w:val="right"/>
              <w:rPr>
                <w:rFonts w:ascii="Arial Black" w:hAnsi="Arial Black"/>
                <w:caps/>
                <w:sz w:val="15"/>
                <w:lang w:val="ru-RU"/>
              </w:rPr>
            </w:pPr>
            <w:r w:rsidRPr="0054065A">
              <w:rPr>
                <w:rFonts w:ascii="Arial Black" w:hAnsi="Arial Black"/>
                <w:caps/>
                <w:sz w:val="15"/>
                <w:lang w:val="ru-RU"/>
              </w:rPr>
              <w:t>Дата</w:t>
            </w:r>
            <w:r w:rsidR="008B2CC1" w:rsidRPr="0054065A">
              <w:rPr>
                <w:rFonts w:ascii="Arial Black" w:hAnsi="Arial Black"/>
                <w:caps/>
                <w:sz w:val="15"/>
                <w:lang w:val="ru-RU"/>
              </w:rPr>
              <w:t>:</w:t>
            </w:r>
            <w:r w:rsidR="00A42DAF" w:rsidRPr="0054065A">
              <w:rPr>
                <w:rFonts w:ascii="Arial Black" w:hAnsi="Arial Black"/>
                <w:caps/>
                <w:sz w:val="15"/>
                <w:lang w:val="ru-RU"/>
              </w:rPr>
              <w:t xml:space="preserve"> </w:t>
            </w:r>
            <w:r w:rsidR="008B2CC1" w:rsidRPr="0054065A">
              <w:rPr>
                <w:rFonts w:ascii="Arial Black" w:hAnsi="Arial Black"/>
                <w:caps/>
                <w:sz w:val="15"/>
                <w:lang w:val="ru-RU"/>
              </w:rPr>
              <w:t xml:space="preserve"> </w:t>
            </w:r>
            <w:bookmarkStart w:id="2" w:name="Date"/>
            <w:bookmarkEnd w:id="2"/>
            <w:r w:rsidR="00EE479B" w:rsidRPr="0054065A">
              <w:rPr>
                <w:rFonts w:ascii="Arial Black" w:hAnsi="Arial Black"/>
                <w:caps/>
                <w:sz w:val="15"/>
                <w:lang w:val="ru-RU"/>
              </w:rPr>
              <w:t xml:space="preserve">16 января </w:t>
            </w:r>
            <w:r w:rsidR="00A63943" w:rsidRPr="0054065A">
              <w:rPr>
                <w:rFonts w:ascii="Arial Black" w:hAnsi="Arial Black"/>
                <w:caps/>
                <w:sz w:val="15"/>
                <w:lang w:val="ru-RU"/>
              </w:rPr>
              <w:t>201</w:t>
            </w:r>
            <w:r w:rsidR="00EE479B" w:rsidRPr="0054065A">
              <w:rPr>
                <w:rFonts w:ascii="Arial Black" w:hAnsi="Arial Black"/>
                <w:caps/>
                <w:sz w:val="15"/>
                <w:lang w:val="ru-RU"/>
              </w:rPr>
              <w:t>8</w:t>
            </w:r>
            <w:r w:rsidRPr="0054065A">
              <w:rPr>
                <w:rFonts w:ascii="Arial Black" w:hAnsi="Arial Black"/>
                <w:caps/>
                <w:sz w:val="15"/>
                <w:lang w:val="ru-RU"/>
              </w:rPr>
              <w:t xml:space="preserve"> г.</w:t>
            </w:r>
          </w:p>
        </w:tc>
      </w:tr>
    </w:tbl>
    <w:p w:rsidR="003478BE" w:rsidRPr="0054065A" w:rsidRDefault="003478BE" w:rsidP="00D40928">
      <w:pPr>
        <w:rPr>
          <w:lang w:val="ru-RU"/>
        </w:rPr>
      </w:pPr>
    </w:p>
    <w:p w:rsidR="003478BE" w:rsidRPr="0054065A" w:rsidRDefault="003478BE" w:rsidP="00D40928">
      <w:pPr>
        <w:rPr>
          <w:lang w:val="ru-RU"/>
        </w:rPr>
      </w:pPr>
    </w:p>
    <w:p w:rsidR="003478BE" w:rsidRPr="0054065A" w:rsidRDefault="003478BE" w:rsidP="00D40928">
      <w:pPr>
        <w:rPr>
          <w:lang w:val="ru-RU"/>
        </w:rPr>
      </w:pPr>
    </w:p>
    <w:p w:rsidR="003478BE" w:rsidRPr="0054065A" w:rsidRDefault="003478BE" w:rsidP="00D40928">
      <w:pPr>
        <w:rPr>
          <w:lang w:val="ru-RU"/>
        </w:rPr>
      </w:pPr>
    </w:p>
    <w:p w:rsidR="003478BE" w:rsidRPr="0054065A" w:rsidRDefault="003478BE" w:rsidP="00D40928">
      <w:pPr>
        <w:rPr>
          <w:lang w:val="ru-RU"/>
        </w:rPr>
      </w:pPr>
    </w:p>
    <w:p w:rsidR="003478BE" w:rsidRPr="0054065A" w:rsidRDefault="00ED289F" w:rsidP="00D40928">
      <w:pPr>
        <w:rPr>
          <w:b/>
          <w:sz w:val="28"/>
          <w:szCs w:val="28"/>
          <w:lang w:val="ru-RU"/>
        </w:rPr>
      </w:pPr>
      <w:r w:rsidRPr="0054065A">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3478BE" w:rsidRPr="0054065A" w:rsidRDefault="003478BE" w:rsidP="00D40928">
      <w:pPr>
        <w:rPr>
          <w:lang w:val="ru-RU"/>
        </w:rPr>
      </w:pPr>
    </w:p>
    <w:p w:rsidR="003478BE" w:rsidRPr="0054065A" w:rsidRDefault="003478BE" w:rsidP="00D40928">
      <w:pPr>
        <w:rPr>
          <w:lang w:val="ru-RU"/>
        </w:rPr>
      </w:pPr>
    </w:p>
    <w:p w:rsidR="003478BE" w:rsidRPr="0054065A" w:rsidRDefault="00F503AF" w:rsidP="00ED289F">
      <w:pPr>
        <w:rPr>
          <w:b/>
          <w:sz w:val="24"/>
          <w:szCs w:val="24"/>
          <w:lang w:val="ru-RU"/>
        </w:rPr>
      </w:pPr>
      <w:r w:rsidRPr="0054065A">
        <w:rPr>
          <w:b/>
          <w:sz w:val="24"/>
          <w:szCs w:val="24"/>
          <w:lang w:val="ru-RU"/>
        </w:rPr>
        <w:t>Тридцат</w:t>
      </w:r>
      <w:r w:rsidR="00020EA9" w:rsidRPr="0054065A">
        <w:rPr>
          <w:b/>
          <w:sz w:val="24"/>
          <w:szCs w:val="24"/>
          <w:lang w:val="ru-RU"/>
        </w:rPr>
        <w:t xml:space="preserve">ь </w:t>
      </w:r>
      <w:r w:rsidR="00EE479B" w:rsidRPr="0054065A">
        <w:rPr>
          <w:b/>
          <w:sz w:val="24"/>
          <w:szCs w:val="24"/>
          <w:lang w:val="ru-RU"/>
        </w:rPr>
        <w:t>пятая</w:t>
      </w:r>
      <w:r w:rsidR="00ED289F" w:rsidRPr="0054065A">
        <w:rPr>
          <w:b/>
          <w:sz w:val="24"/>
          <w:szCs w:val="24"/>
          <w:lang w:val="ru-RU"/>
        </w:rPr>
        <w:t xml:space="preserve"> сессия</w:t>
      </w:r>
    </w:p>
    <w:p w:rsidR="003478BE" w:rsidRPr="0054065A" w:rsidRDefault="00ED289F" w:rsidP="00ED289F">
      <w:pPr>
        <w:rPr>
          <w:lang w:val="ru-RU"/>
        </w:rPr>
      </w:pPr>
      <w:r w:rsidRPr="0054065A">
        <w:rPr>
          <w:b/>
          <w:sz w:val="24"/>
          <w:szCs w:val="24"/>
          <w:lang w:val="ru-RU"/>
        </w:rPr>
        <w:t xml:space="preserve">Женева, </w:t>
      </w:r>
      <w:r w:rsidR="000D7194" w:rsidRPr="0054065A">
        <w:rPr>
          <w:b/>
          <w:sz w:val="24"/>
          <w:szCs w:val="24"/>
          <w:lang w:val="ru-RU"/>
        </w:rPr>
        <w:t>1</w:t>
      </w:r>
      <w:r w:rsidR="00EE479B" w:rsidRPr="0054065A">
        <w:rPr>
          <w:b/>
          <w:sz w:val="24"/>
          <w:szCs w:val="24"/>
          <w:lang w:val="ru-RU"/>
        </w:rPr>
        <w:t>9</w:t>
      </w:r>
      <w:r w:rsidR="00257E5B" w:rsidRPr="0054065A">
        <w:rPr>
          <w:b/>
          <w:sz w:val="24"/>
          <w:szCs w:val="24"/>
          <w:lang w:val="ru-RU"/>
        </w:rPr>
        <w:t xml:space="preserve"> – </w:t>
      </w:r>
      <w:r w:rsidR="00EE479B" w:rsidRPr="0054065A">
        <w:rPr>
          <w:b/>
          <w:sz w:val="24"/>
          <w:szCs w:val="24"/>
          <w:lang w:val="ru-RU"/>
        </w:rPr>
        <w:t>23</w:t>
      </w:r>
      <w:r w:rsidR="00257E5B" w:rsidRPr="0054065A">
        <w:rPr>
          <w:b/>
          <w:sz w:val="24"/>
          <w:szCs w:val="24"/>
          <w:lang w:val="ru-RU"/>
        </w:rPr>
        <w:t> </w:t>
      </w:r>
      <w:r w:rsidR="00EE479B" w:rsidRPr="0054065A">
        <w:rPr>
          <w:b/>
          <w:sz w:val="24"/>
          <w:szCs w:val="24"/>
          <w:lang w:val="ru-RU"/>
        </w:rPr>
        <w:t xml:space="preserve">марта </w:t>
      </w:r>
      <w:r w:rsidRPr="0054065A">
        <w:rPr>
          <w:b/>
          <w:sz w:val="24"/>
          <w:szCs w:val="24"/>
          <w:lang w:val="ru-RU"/>
        </w:rPr>
        <w:t>201</w:t>
      </w:r>
      <w:r w:rsidR="00EE479B" w:rsidRPr="0054065A">
        <w:rPr>
          <w:b/>
          <w:sz w:val="24"/>
          <w:szCs w:val="24"/>
          <w:lang w:val="ru-RU"/>
        </w:rPr>
        <w:t>8</w:t>
      </w:r>
      <w:r w:rsidR="00DD1A18" w:rsidRPr="0054065A">
        <w:rPr>
          <w:b/>
          <w:sz w:val="24"/>
          <w:szCs w:val="24"/>
          <w:lang w:val="ru-RU"/>
        </w:rPr>
        <w:t> </w:t>
      </w:r>
      <w:r w:rsidRPr="0054065A">
        <w:rPr>
          <w:b/>
          <w:sz w:val="24"/>
          <w:szCs w:val="24"/>
          <w:lang w:val="ru-RU"/>
        </w:rPr>
        <w:t>г.</w:t>
      </w:r>
    </w:p>
    <w:p w:rsidR="003478BE" w:rsidRPr="0054065A" w:rsidRDefault="003478BE" w:rsidP="00D40928">
      <w:pPr>
        <w:rPr>
          <w:lang w:val="ru-RU"/>
        </w:rPr>
      </w:pPr>
    </w:p>
    <w:p w:rsidR="003478BE" w:rsidRPr="0054065A" w:rsidRDefault="003478BE" w:rsidP="00D40928">
      <w:pPr>
        <w:rPr>
          <w:lang w:val="ru-RU"/>
        </w:rPr>
      </w:pPr>
    </w:p>
    <w:p w:rsidR="003478BE" w:rsidRPr="0054065A" w:rsidRDefault="00ED289F" w:rsidP="00D40928">
      <w:pPr>
        <w:rPr>
          <w:caps/>
          <w:sz w:val="24"/>
          <w:lang w:val="ru-RU"/>
        </w:rPr>
      </w:pPr>
      <w:bookmarkStart w:id="3" w:name="TitleOfDoc"/>
      <w:bookmarkEnd w:id="3"/>
      <w:r w:rsidRPr="0054065A">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3478BE" w:rsidRPr="0054065A" w:rsidRDefault="003478BE" w:rsidP="00D40928">
      <w:pPr>
        <w:rPr>
          <w:caps/>
          <w:sz w:val="24"/>
          <w:lang w:val="ru-RU"/>
        </w:rPr>
      </w:pPr>
    </w:p>
    <w:p w:rsidR="003478BE" w:rsidRPr="0054065A" w:rsidRDefault="003478BE" w:rsidP="00D40928">
      <w:pPr>
        <w:rPr>
          <w:lang w:val="ru-RU"/>
        </w:rPr>
      </w:pPr>
    </w:p>
    <w:p w:rsidR="003478BE" w:rsidRPr="0054065A" w:rsidRDefault="00ED289F" w:rsidP="00ED289F">
      <w:pPr>
        <w:rPr>
          <w:i/>
          <w:lang w:val="ru-RU"/>
        </w:rPr>
      </w:pPr>
      <w:bookmarkStart w:id="4" w:name="Prepared"/>
      <w:bookmarkEnd w:id="4"/>
      <w:r w:rsidRPr="0054065A">
        <w:rPr>
          <w:i/>
          <w:iCs/>
          <w:color w:val="000000"/>
          <w:szCs w:val="22"/>
          <w:lang w:val="ru-RU"/>
        </w:rPr>
        <w:t>Документ подготовлен Секретариатом</w:t>
      </w:r>
    </w:p>
    <w:p w:rsidR="003478BE" w:rsidRPr="0054065A" w:rsidRDefault="003478BE" w:rsidP="00D40928">
      <w:pPr>
        <w:rPr>
          <w:i/>
          <w:lang w:val="ru-RU"/>
        </w:rPr>
      </w:pPr>
    </w:p>
    <w:p w:rsidR="003478BE" w:rsidRPr="0054065A" w:rsidRDefault="003478BE" w:rsidP="00D40928">
      <w:pPr>
        <w:rPr>
          <w:i/>
          <w:lang w:val="ru-RU"/>
        </w:rPr>
      </w:pPr>
    </w:p>
    <w:p w:rsidR="003478BE" w:rsidRPr="0054065A" w:rsidRDefault="003478BE" w:rsidP="00D40928">
      <w:pPr>
        <w:rPr>
          <w:i/>
          <w:lang w:val="ru-RU"/>
        </w:rPr>
      </w:pPr>
    </w:p>
    <w:p w:rsidR="003478BE" w:rsidRPr="0054065A" w:rsidRDefault="003478BE" w:rsidP="00D40928">
      <w:pPr>
        <w:rPr>
          <w:i/>
          <w:lang w:val="ru-RU"/>
        </w:rPr>
      </w:pPr>
    </w:p>
    <w:p w:rsidR="003478BE" w:rsidRPr="0054065A" w:rsidRDefault="003478BE" w:rsidP="00637B69">
      <w:pPr>
        <w:rPr>
          <w:i/>
          <w:lang w:val="ru-RU"/>
        </w:rPr>
      </w:pPr>
    </w:p>
    <w:p w:rsidR="003478BE" w:rsidRPr="0054065A" w:rsidRDefault="00ED289F" w:rsidP="00637B69">
      <w:pPr>
        <w:pStyle w:val="Heading1"/>
        <w:keepNext w:val="0"/>
        <w:spacing w:before="0" w:after="0" w:line="260" w:lineRule="atLeast"/>
        <w:rPr>
          <w:szCs w:val="22"/>
          <w:lang w:val="ru-RU"/>
        </w:rPr>
      </w:pPr>
      <w:r w:rsidRPr="0054065A">
        <w:rPr>
          <w:szCs w:val="22"/>
          <w:lang w:val="ru-RU"/>
        </w:rPr>
        <w:t>ВВЕДЕНИЕ</w:t>
      </w:r>
    </w:p>
    <w:p w:rsidR="003478BE" w:rsidRPr="0054065A" w:rsidRDefault="003478BE" w:rsidP="00931A24">
      <w:pPr>
        <w:autoSpaceDE w:val="0"/>
        <w:autoSpaceDN w:val="0"/>
        <w:adjustRightInd w:val="0"/>
        <w:spacing w:line="260" w:lineRule="atLeast"/>
        <w:rPr>
          <w:szCs w:val="22"/>
          <w:lang w:val="ru-RU"/>
        </w:rPr>
      </w:pPr>
    </w:p>
    <w:p w:rsidR="003478BE" w:rsidRPr="0054065A" w:rsidRDefault="00ED289F" w:rsidP="00ED289F">
      <w:pPr>
        <w:pStyle w:val="Default"/>
        <w:rPr>
          <w:rFonts w:ascii="Arial" w:hAnsi="Arial" w:cs="Arial"/>
          <w:sz w:val="22"/>
          <w:szCs w:val="22"/>
          <w:lang w:val="ru-RU"/>
        </w:rPr>
      </w:pPr>
      <w:r w:rsidRPr="0054065A">
        <w:rPr>
          <w:rFonts w:ascii="Arial" w:hAnsi="Arial" w:cs="Arial"/>
          <w:sz w:val="22"/>
          <w:szCs w:val="22"/>
          <w:lang w:val="ru-RU"/>
        </w:rPr>
        <w:t>1.</w:t>
      </w:r>
      <w:r w:rsidRPr="0054065A">
        <w:rPr>
          <w:rFonts w:ascii="Arial" w:hAnsi="Arial" w:cs="Arial"/>
          <w:sz w:val="22"/>
          <w:szCs w:val="22"/>
          <w:lang w:val="ru-RU"/>
        </w:rPr>
        <w:tab/>
        <w:t>На своих шестнадцатой и семнадцатой сессиях, состоявшихся соответственно 3-7</w:t>
      </w:r>
      <w:r w:rsidR="00793753" w:rsidRPr="0054065A">
        <w:rPr>
          <w:rFonts w:ascii="Arial" w:hAnsi="Arial" w:cs="Arial"/>
          <w:sz w:val="22"/>
          <w:szCs w:val="22"/>
          <w:lang w:val="ru-RU"/>
        </w:rPr>
        <w:t> </w:t>
      </w:r>
      <w:r w:rsidRPr="0054065A">
        <w:rPr>
          <w:rFonts w:ascii="Arial" w:hAnsi="Arial" w:cs="Arial"/>
          <w:sz w:val="22"/>
          <w:szCs w:val="22"/>
          <w:lang w:val="ru-RU"/>
        </w:rPr>
        <w:t>мая 2010</w:t>
      </w:r>
      <w:r w:rsidR="00793753" w:rsidRPr="0054065A">
        <w:rPr>
          <w:rFonts w:ascii="Arial" w:hAnsi="Arial" w:cs="Arial"/>
          <w:sz w:val="22"/>
          <w:szCs w:val="22"/>
          <w:lang w:val="ru-RU"/>
        </w:rPr>
        <w:t> </w:t>
      </w:r>
      <w:r w:rsidRPr="0054065A">
        <w:rPr>
          <w:rFonts w:ascii="Arial" w:hAnsi="Arial" w:cs="Arial"/>
          <w:sz w:val="22"/>
          <w:szCs w:val="22"/>
          <w:lang w:val="ru-RU"/>
        </w:rPr>
        <w:t>г. и 6-10 декабря 2010</w:t>
      </w:r>
      <w:r w:rsidR="00793753" w:rsidRPr="0054065A">
        <w:rPr>
          <w:rFonts w:ascii="Arial" w:hAnsi="Arial" w:cs="Arial"/>
          <w:sz w:val="22"/>
          <w:szCs w:val="22"/>
          <w:lang w:val="ru-RU"/>
        </w:rPr>
        <w:t> </w:t>
      </w:r>
      <w:r w:rsidRPr="0054065A">
        <w:rPr>
          <w:rFonts w:ascii="Arial" w:hAnsi="Arial" w:cs="Arial"/>
          <w:sz w:val="22"/>
          <w:szCs w:val="22"/>
          <w:lang w:val="ru-RU"/>
        </w:rPr>
        <w:t>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257E5B" w:rsidRPr="0054065A">
        <w:rPr>
          <w:rStyle w:val="FootnoteReference"/>
          <w:rFonts w:ascii="Arial" w:hAnsi="Arial" w:cs="Arial"/>
          <w:sz w:val="22"/>
          <w:szCs w:val="22"/>
          <w:lang w:val="ru-RU"/>
        </w:rPr>
        <w:footnoteReference w:id="2"/>
      </w:r>
      <w:r w:rsidRPr="0054065A">
        <w:rPr>
          <w:rFonts w:ascii="Arial" w:hAnsi="Arial" w:cs="Arial"/>
          <w:sz w:val="22"/>
          <w:szCs w:val="22"/>
          <w:lang w:val="ru-RU"/>
        </w:rPr>
        <w:t xml:space="preserve">, и представить их МКГР. </w:t>
      </w:r>
      <w:r w:rsidR="00D771DD" w:rsidRPr="0054065A">
        <w:rPr>
          <w:rFonts w:ascii="Arial" w:hAnsi="Arial" w:cs="Arial"/>
          <w:sz w:val="22"/>
          <w:szCs w:val="22"/>
          <w:lang w:val="ru-RU"/>
        </w:rPr>
        <w:t xml:space="preserve"> </w:t>
      </w:r>
    </w:p>
    <w:p w:rsidR="003478BE" w:rsidRPr="0054065A" w:rsidRDefault="003478BE" w:rsidP="00ED289F">
      <w:pPr>
        <w:pStyle w:val="Default"/>
        <w:rPr>
          <w:rFonts w:ascii="Arial" w:eastAsia="SimSun" w:hAnsi="Arial" w:cs="Arial"/>
          <w:sz w:val="22"/>
          <w:szCs w:val="22"/>
          <w:lang w:val="ru-RU" w:eastAsia="zh-CN" w:bidi="ar-SA"/>
        </w:rPr>
      </w:pPr>
    </w:p>
    <w:p w:rsidR="003478BE" w:rsidRPr="0054065A" w:rsidRDefault="000F4EEE" w:rsidP="000F4EEE">
      <w:pPr>
        <w:rPr>
          <w:szCs w:val="22"/>
          <w:lang w:val="ru-RU" w:eastAsia="en-US"/>
        </w:rPr>
      </w:pPr>
      <w:r w:rsidRPr="0054065A">
        <w:rPr>
          <w:szCs w:val="22"/>
          <w:lang w:val="ru-RU" w:eastAsia="en-US"/>
        </w:rPr>
        <w:t>2</w:t>
      </w:r>
      <w:r w:rsidR="00931A24" w:rsidRPr="0054065A">
        <w:rPr>
          <w:szCs w:val="22"/>
          <w:lang w:val="ru-RU" w:eastAsia="en-US"/>
        </w:rPr>
        <w:t>.</w:t>
      </w:r>
      <w:r w:rsidR="00931A24" w:rsidRPr="0054065A">
        <w:rPr>
          <w:szCs w:val="22"/>
          <w:lang w:val="ru-RU" w:eastAsia="en-US"/>
        </w:rPr>
        <w:tab/>
      </w:r>
      <w:r w:rsidR="00257E5B" w:rsidRPr="0054065A">
        <w:rPr>
          <w:szCs w:val="22"/>
          <w:lang w:val="ru-RU" w:eastAsia="en-US"/>
        </w:rPr>
        <w:t>На своей девятнадцатой сессии, состоявшейся 18–22 июля 2011 г.</w:t>
      </w:r>
      <w:r w:rsidR="0001201A" w:rsidRPr="0054065A">
        <w:rPr>
          <w:szCs w:val="22"/>
          <w:lang w:val="ru-RU" w:eastAsia="en-US"/>
        </w:rPr>
        <w:t>,</w:t>
      </w:r>
      <w:r w:rsidR="00257E5B" w:rsidRPr="0054065A">
        <w:rPr>
          <w:szCs w:val="22"/>
          <w:lang w:val="ru-RU" w:eastAsia="en-US"/>
        </w:rPr>
        <w:t xml:space="preserve">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интеллектуальной собственности и традиционным знаниям”) и WIPO/GRTKF/IC/19/INF/9 (“Глоссарий ключевых терминов, относящихся к интеллектуальной собственности и 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00257E5B" w:rsidRPr="0054065A">
        <w:rPr>
          <w:rStyle w:val="FootnoteReference"/>
          <w:szCs w:val="22"/>
          <w:lang w:val="ru-RU" w:eastAsia="en-US"/>
        </w:rPr>
        <w:footnoteReference w:id="3"/>
      </w:r>
      <w:r w:rsidR="00257E5B" w:rsidRPr="0054065A">
        <w:rPr>
          <w:szCs w:val="22"/>
          <w:lang w:val="ru-RU" w:eastAsia="en-US"/>
        </w:rPr>
        <w:t>.</w:t>
      </w:r>
    </w:p>
    <w:p w:rsidR="003478BE" w:rsidRPr="0054065A" w:rsidRDefault="003478BE" w:rsidP="000F4EEE">
      <w:pPr>
        <w:rPr>
          <w:szCs w:val="22"/>
          <w:lang w:val="ru-RU" w:eastAsia="en-US"/>
        </w:rPr>
      </w:pPr>
    </w:p>
    <w:p w:rsidR="003478BE" w:rsidRPr="0054065A" w:rsidRDefault="00257E5B" w:rsidP="000F4EEE">
      <w:pPr>
        <w:rPr>
          <w:szCs w:val="22"/>
          <w:lang w:val="ru-RU" w:eastAsia="en-US"/>
        </w:rPr>
      </w:pPr>
      <w:r w:rsidRPr="0054065A">
        <w:rPr>
          <w:szCs w:val="22"/>
          <w:lang w:val="ru-RU" w:eastAsia="en-US"/>
        </w:rPr>
        <w:t>3.</w:t>
      </w:r>
      <w:r w:rsidRPr="0054065A">
        <w:rPr>
          <w:szCs w:val="22"/>
          <w:lang w:val="ru-RU" w:eastAsia="en-US"/>
        </w:rPr>
        <w:tab/>
      </w:r>
      <w:r w:rsidR="005B3A25" w:rsidRPr="0054065A">
        <w:rPr>
          <w:szCs w:val="22"/>
          <w:lang w:val="ru-RU" w:eastAsia="en-US"/>
        </w:rPr>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EE479B" w:rsidRPr="0054065A">
        <w:rPr>
          <w:szCs w:val="22"/>
          <w:lang w:val="ru-RU" w:eastAsia="en-US"/>
        </w:rPr>
        <w:t xml:space="preserve">Обновленный </w:t>
      </w:r>
      <w:r w:rsidR="005B3A25" w:rsidRPr="0054065A">
        <w:rPr>
          <w:szCs w:val="22"/>
          <w:lang w:val="ru-RU" w:eastAsia="en-US"/>
        </w:rPr>
        <w:t xml:space="preserve">глоссарий </w:t>
      </w:r>
      <w:r w:rsidR="005B3A25" w:rsidRPr="0054065A">
        <w:rPr>
          <w:szCs w:val="22"/>
          <w:lang w:val="ru-RU"/>
        </w:rPr>
        <w:t>содержится в приложении к настоящему документу.</w:t>
      </w:r>
    </w:p>
    <w:p w:rsidR="003478BE" w:rsidRPr="0054065A" w:rsidRDefault="003478BE" w:rsidP="000F4EEE">
      <w:pPr>
        <w:rPr>
          <w:szCs w:val="22"/>
          <w:lang w:val="ru-RU" w:eastAsia="en-US"/>
        </w:rPr>
      </w:pPr>
    </w:p>
    <w:p w:rsidR="003478BE" w:rsidRPr="0054065A" w:rsidRDefault="005B3A25" w:rsidP="00FB73A3">
      <w:pPr>
        <w:rPr>
          <w:szCs w:val="22"/>
          <w:lang w:val="ru-RU" w:eastAsia="en-US"/>
        </w:rPr>
      </w:pPr>
      <w:r w:rsidRPr="0054065A">
        <w:rPr>
          <w:szCs w:val="22"/>
          <w:lang w:val="ru-RU" w:eastAsia="en-US"/>
        </w:rPr>
        <w:t>4</w:t>
      </w:r>
      <w:r w:rsidR="00931A24" w:rsidRPr="0054065A">
        <w:rPr>
          <w:szCs w:val="22"/>
          <w:lang w:val="ru-RU" w:eastAsia="en-US"/>
        </w:rPr>
        <w:t>.</w:t>
      </w:r>
      <w:r w:rsidR="00931A24" w:rsidRPr="0054065A">
        <w:rPr>
          <w:szCs w:val="22"/>
          <w:lang w:val="ru-RU" w:eastAsia="en-US"/>
        </w:rPr>
        <w:tab/>
      </w:r>
      <w:r w:rsidR="00FB73A3" w:rsidRPr="0054065A">
        <w:rPr>
          <w:szCs w:val="22"/>
          <w:lang w:val="ru-RU" w:eastAsia="en-US"/>
        </w:rPr>
        <w:t>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sidRPr="0054065A">
        <w:rPr>
          <w:szCs w:val="22"/>
          <w:lang w:val="ru-RU" w:eastAsia="en-US"/>
        </w:rPr>
        <w:t>.</w:t>
      </w:r>
    </w:p>
    <w:p w:rsidR="003478BE" w:rsidRPr="0054065A" w:rsidRDefault="003478BE" w:rsidP="00931A24">
      <w:pPr>
        <w:rPr>
          <w:szCs w:val="22"/>
          <w:lang w:val="ru-RU" w:eastAsia="en-US"/>
        </w:rPr>
      </w:pPr>
    </w:p>
    <w:p w:rsidR="003478BE" w:rsidRPr="0054065A" w:rsidRDefault="005B3A25" w:rsidP="002B5701">
      <w:pPr>
        <w:rPr>
          <w:szCs w:val="22"/>
          <w:lang w:val="ru-RU"/>
        </w:rPr>
      </w:pPr>
      <w:r w:rsidRPr="0054065A">
        <w:rPr>
          <w:szCs w:val="22"/>
          <w:lang w:val="ru-RU"/>
        </w:rPr>
        <w:t>5</w:t>
      </w:r>
      <w:r w:rsidR="00931A24" w:rsidRPr="0054065A">
        <w:rPr>
          <w:szCs w:val="22"/>
          <w:lang w:val="ru-RU"/>
        </w:rPr>
        <w:t>.</w:t>
      </w:r>
      <w:r w:rsidR="00931A24" w:rsidRPr="0054065A">
        <w:rPr>
          <w:szCs w:val="22"/>
          <w:lang w:val="ru-RU"/>
        </w:rPr>
        <w:tab/>
      </w:r>
      <w:r w:rsidR="002B5701" w:rsidRPr="0054065A">
        <w:rPr>
          <w:szCs w:val="22"/>
          <w:lang w:val="ru-RU"/>
        </w:rPr>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3478BE" w:rsidRPr="0054065A" w:rsidRDefault="003478BE" w:rsidP="00F85B40">
      <w:pPr>
        <w:rPr>
          <w:szCs w:val="22"/>
          <w:lang w:val="ru-RU"/>
        </w:rPr>
      </w:pPr>
    </w:p>
    <w:p w:rsidR="003478BE" w:rsidRPr="0054065A" w:rsidRDefault="003478BE" w:rsidP="00F85B40">
      <w:pPr>
        <w:rPr>
          <w:szCs w:val="22"/>
          <w:lang w:val="ru-RU"/>
        </w:rPr>
      </w:pPr>
    </w:p>
    <w:p w:rsidR="003478BE" w:rsidRPr="0054065A" w:rsidRDefault="003478BE" w:rsidP="00F85B40">
      <w:pPr>
        <w:rPr>
          <w:szCs w:val="22"/>
          <w:lang w:val="ru-RU"/>
        </w:rPr>
      </w:pPr>
    </w:p>
    <w:p w:rsidR="003478BE" w:rsidRPr="0054065A" w:rsidRDefault="005B3A25" w:rsidP="00931A24">
      <w:pPr>
        <w:pStyle w:val="DecisionInvitingPara"/>
        <w:ind w:left="5533"/>
        <w:rPr>
          <w:rFonts w:cs="Arial"/>
          <w:sz w:val="22"/>
          <w:szCs w:val="22"/>
          <w:lang w:val="ru-RU"/>
        </w:rPr>
      </w:pPr>
      <w:r w:rsidRPr="0054065A">
        <w:rPr>
          <w:rFonts w:cs="Arial"/>
          <w:sz w:val="22"/>
          <w:szCs w:val="22"/>
          <w:lang w:val="ru-RU"/>
        </w:rPr>
        <w:t>6</w:t>
      </w:r>
      <w:r w:rsidR="00931A24" w:rsidRPr="0054065A">
        <w:rPr>
          <w:rFonts w:cs="Arial"/>
          <w:sz w:val="22"/>
          <w:szCs w:val="22"/>
          <w:lang w:val="ru-RU"/>
        </w:rPr>
        <w:t>.</w:t>
      </w:r>
      <w:r w:rsidR="00931A24" w:rsidRPr="0054065A">
        <w:rPr>
          <w:rFonts w:cs="Arial"/>
          <w:sz w:val="22"/>
          <w:szCs w:val="22"/>
          <w:lang w:val="ru-RU"/>
        </w:rPr>
        <w:tab/>
      </w:r>
      <w:r w:rsidR="002B5701" w:rsidRPr="0054065A">
        <w:rPr>
          <w:rFonts w:cs="Arial"/>
          <w:sz w:val="22"/>
          <w:szCs w:val="22"/>
          <w:lang w:val="ru-RU"/>
        </w:rPr>
        <w:t>МКГР предлагается принять к сведению настоящий документ и приложение к нему</w:t>
      </w:r>
      <w:r w:rsidR="00931A24" w:rsidRPr="0054065A">
        <w:rPr>
          <w:rFonts w:cs="Arial"/>
          <w:sz w:val="22"/>
          <w:szCs w:val="22"/>
          <w:lang w:val="ru-RU"/>
        </w:rPr>
        <w:t>.</w:t>
      </w:r>
    </w:p>
    <w:p w:rsidR="003478BE" w:rsidRPr="0054065A" w:rsidRDefault="003478BE" w:rsidP="00931A24">
      <w:pPr>
        <w:spacing w:after="120" w:line="260" w:lineRule="atLeast"/>
        <w:rPr>
          <w:i/>
          <w:szCs w:val="22"/>
          <w:lang w:val="ru-RU"/>
        </w:rPr>
      </w:pPr>
    </w:p>
    <w:p w:rsidR="003478BE" w:rsidRPr="0054065A" w:rsidRDefault="00931A24" w:rsidP="00931A24">
      <w:pPr>
        <w:pStyle w:val="Endofdocument"/>
        <w:spacing w:after="0"/>
        <w:ind w:left="5533"/>
        <w:rPr>
          <w:sz w:val="22"/>
          <w:szCs w:val="22"/>
          <w:lang w:val="ru-RU"/>
        </w:rPr>
      </w:pPr>
      <w:r w:rsidRPr="0054065A">
        <w:rPr>
          <w:sz w:val="22"/>
          <w:szCs w:val="22"/>
          <w:lang w:val="ru-RU"/>
        </w:rPr>
        <w:t>[</w:t>
      </w:r>
      <w:r w:rsidR="002B5701" w:rsidRPr="0054065A">
        <w:rPr>
          <w:sz w:val="22"/>
          <w:szCs w:val="22"/>
          <w:lang w:val="ru-RU"/>
        </w:rPr>
        <w:t>Приложение следует</w:t>
      </w:r>
      <w:r w:rsidRPr="0054065A">
        <w:rPr>
          <w:sz w:val="22"/>
          <w:szCs w:val="22"/>
          <w:lang w:val="ru-RU"/>
        </w:rPr>
        <w:t>]</w:t>
      </w:r>
    </w:p>
    <w:p w:rsidR="00A94A92" w:rsidRPr="0054065A" w:rsidRDefault="00A94A92" w:rsidP="00931A24">
      <w:pPr>
        <w:pStyle w:val="Endofdocument"/>
        <w:spacing w:after="0"/>
        <w:ind w:left="0"/>
        <w:rPr>
          <w:lang w:val="ru-RU"/>
        </w:rPr>
        <w:sectPr w:rsidR="00A94A92" w:rsidRPr="0054065A"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478BE" w:rsidRPr="0054065A" w:rsidRDefault="009A216F" w:rsidP="009F56D0">
      <w:pPr>
        <w:rPr>
          <w:szCs w:val="22"/>
          <w:lang w:val="ru-RU"/>
        </w:rPr>
      </w:pPr>
      <w:r w:rsidRPr="0054065A">
        <w:rPr>
          <w:szCs w:val="22"/>
          <w:lang w:val="ru-RU"/>
        </w:rPr>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3478BE" w:rsidRPr="0054065A" w:rsidRDefault="003478BE" w:rsidP="009F56D0">
      <w:pPr>
        <w:rPr>
          <w:szCs w:val="22"/>
          <w:lang w:val="ru-RU"/>
        </w:rPr>
      </w:pP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napToGrid w:val="0"/>
          <w:szCs w:val="22"/>
          <w:lang w:val="ru-RU"/>
        </w:rPr>
        <w:t>Доступ и совместное пользование выгодами</w:t>
      </w:r>
      <w:r w:rsidRPr="0054065A">
        <w:rPr>
          <w:b/>
          <w:szCs w:val="22"/>
          <w:lang w:val="ru-RU"/>
        </w:rPr>
        <w:t xml:space="preserve"> </w:t>
      </w:r>
    </w:p>
    <w:p w:rsidR="003478BE" w:rsidRPr="0054065A" w:rsidRDefault="003478BE" w:rsidP="009F56D0">
      <w:pPr>
        <w:pStyle w:val="CommentText"/>
        <w:rPr>
          <w:snapToGrid w:val="0"/>
          <w:sz w:val="22"/>
          <w:szCs w:val="22"/>
          <w:lang w:val="ru-RU"/>
        </w:rPr>
      </w:pPr>
    </w:p>
    <w:p w:rsidR="003478BE" w:rsidRPr="0054065A" w:rsidRDefault="00EE479B" w:rsidP="009F56D0">
      <w:pPr>
        <w:pStyle w:val="CommentText"/>
        <w:rPr>
          <w:snapToGrid w:val="0"/>
          <w:sz w:val="22"/>
          <w:szCs w:val="22"/>
          <w:lang w:val="ru-RU"/>
        </w:rPr>
      </w:pPr>
      <w:r w:rsidRPr="0054065A">
        <w:rPr>
          <w:snapToGrid w:val="0"/>
          <w:sz w:val="22"/>
          <w:szCs w:val="22"/>
          <w:lang w:val="ru-RU"/>
        </w:rPr>
        <w:t xml:space="preserve">Статья 1 </w:t>
      </w:r>
      <w:r w:rsidR="009A216F" w:rsidRPr="0054065A">
        <w:rPr>
          <w:i/>
          <w:snapToGrid w:val="0"/>
          <w:sz w:val="22"/>
          <w:szCs w:val="22"/>
          <w:lang w:val="ru-RU"/>
        </w:rPr>
        <w:t>Конвенци</w:t>
      </w:r>
      <w:r w:rsidRPr="0054065A">
        <w:rPr>
          <w:i/>
          <w:snapToGrid w:val="0"/>
          <w:sz w:val="22"/>
          <w:szCs w:val="22"/>
          <w:lang w:val="ru-RU"/>
        </w:rPr>
        <w:t xml:space="preserve">и </w:t>
      </w:r>
      <w:r w:rsidR="009A216F" w:rsidRPr="0054065A">
        <w:rPr>
          <w:i/>
          <w:snapToGrid w:val="0"/>
          <w:sz w:val="22"/>
          <w:szCs w:val="22"/>
          <w:lang w:val="ru-RU"/>
        </w:rPr>
        <w:t>о биологическом разнообразии</w:t>
      </w:r>
      <w:r w:rsidR="009A216F"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3478BE" w:rsidRPr="0054065A" w:rsidRDefault="003478BE" w:rsidP="009F56D0">
      <w:pPr>
        <w:pStyle w:val="CommentText"/>
        <w:rPr>
          <w:sz w:val="22"/>
          <w:szCs w:val="22"/>
          <w:lang w:val="ru-RU"/>
        </w:rPr>
      </w:pPr>
    </w:p>
    <w:p w:rsidR="003478BE" w:rsidRPr="0054065A" w:rsidRDefault="009A216F" w:rsidP="009F56D0">
      <w:pPr>
        <w:rPr>
          <w:szCs w:val="22"/>
          <w:lang w:val="ru-RU"/>
        </w:rPr>
      </w:pPr>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r w:rsidRPr="0054065A">
        <w:rPr>
          <w:i/>
          <w:szCs w:val="22"/>
          <w:lang w:val="ru-RU"/>
        </w:rPr>
        <w:t>Нагойскому протоколу</w:t>
      </w:r>
      <w:r w:rsidRPr="0054065A">
        <w:rPr>
          <w:rStyle w:val="FootnoteReference"/>
          <w:szCs w:val="22"/>
          <w:lang w:val="ru-RU"/>
        </w:rPr>
        <w:footnoteReference w:id="4"/>
      </w:r>
      <w:r w:rsidRPr="0054065A">
        <w:rPr>
          <w:szCs w:val="22"/>
          <w:lang w:val="ru-RU"/>
        </w:rPr>
        <w:t xml:space="preserve">.  </w:t>
      </w:r>
      <w:r w:rsidRPr="0054065A">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
    <w:p w:rsidR="003478BE" w:rsidRPr="0054065A" w:rsidRDefault="003478BE" w:rsidP="009F56D0">
      <w:pPr>
        <w:rPr>
          <w:b/>
          <w:szCs w:val="22"/>
          <w:lang w:val="ru-RU"/>
        </w:rPr>
      </w:pPr>
    </w:p>
    <w:p w:rsidR="003478BE" w:rsidRPr="0054065A" w:rsidRDefault="009A216F" w:rsidP="002A4787">
      <w:pPr>
        <w:keepNext/>
        <w:rPr>
          <w:b/>
          <w:szCs w:val="22"/>
          <w:lang w:val="ru-RU"/>
        </w:rPr>
      </w:pPr>
      <w:r w:rsidRPr="0054065A">
        <w:rPr>
          <w:b/>
          <w:szCs w:val="22"/>
          <w:lang w:val="ru-RU"/>
        </w:rPr>
        <w:t>Адаптация</w:t>
      </w:r>
    </w:p>
    <w:p w:rsidR="003478BE" w:rsidRPr="0054065A" w:rsidRDefault="003478BE" w:rsidP="002A4787">
      <w:pPr>
        <w:keepNext/>
        <w:rPr>
          <w:b/>
          <w:szCs w:val="22"/>
          <w:lang w:val="ru-RU"/>
        </w:rPr>
      </w:pPr>
    </w:p>
    <w:p w:rsidR="003478BE" w:rsidRPr="0054065A" w:rsidRDefault="009A216F" w:rsidP="002A4787">
      <w:pPr>
        <w:keepNext/>
        <w:rPr>
          <w:szCs w:val="22"/>
          <w:lang w:val="ru-RU"/>
        </w:rPr>
      </w:pPr>
      <w:r w:rsidRPr="0054065A">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5" w:name="_Ref289433821"/>
      <w:r w:rsidRPr="0054065A">
        <w:rPr>
          <w:rStyle w:val="FootnoteReference"/>
          <w:szCs w:val="22"/>
          <w:lang w:val="ru-RU"/>
        </w:rPr>
        <w:footnoteReference w:id="6"/>
      </w:r>
      <w:bookmarkEnd w:id="5"/>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3478BE" w:rsidRPr="0054065A" w:rsidRDefault="003478BE" w:rsidP="009F56D0">
      <w:pPr>
        <w:rPr>
          <w:b/>
          <w:szCs w:val="22"/>
          <w:lang w:val="ru-RU"/>
        </w:rPr>
      </w:pPr>
    </w:p>
    <w:p w:rsidR="003478BE" w:rsidRPr="0054065A" w:rsidRDefault="00A822F5" w:rsidP="009F56D0">
      <w:pPr>
        <w:rPr>
          <w:b/>
          <w:szCs w:val="22"/>
          <w:lang w:val="ru-RU"/>
        </w:rPr>
      </w:pPr>
      <w:r w:rsidRPr="0054065A">
        <w:rPr>
          <w:b/>
          <w:szCs w:val="22"/>
          <w:lang w:val="ru-RU"/>
        </w:rPr>
        <w:t>Альтернативное урегулирование споров</w:t>
      </w:r>
    </w:p>
    <w:p w:rsidR="003478BE" w:rsidRPr="0054065A" w:rsidRDefault="003478BE" w:rsidP="009F56D0">
      <w:pPr>
        <w:autoSpaceDE w:val="0"/>
        <w:autoSpaceDN w:val="0"/>
        <w:adjustRightInd w:val="0"/>
        <w:rPr>
          <w:szCs w:val="22"/>
          <w:lang w:val="ru-RU"/>
        </w:rPr>
      </w:pPr>
    </w:p>
    <w:p w:rsidR="003478BE" w:rsidRPr="0054065A" w:rsidRDefault="005651FA" w:rsidP="009F56D0">
      <w:pPr>
        <w:autoSpaceDE w:val="0"/>
        <w:autoSpaceDN w:val="0"/>
        <w:adjustRightInd w:val="0"/>
        <w:rPr>
          <w:rFonts w:ascii="HelveticaNeueLTStd-Roman" w:hAnsi="HelveticaNeueLTStd-Roman" w:cs="HelveticaNeueLTStd-Roman"/>
          <w:sz w:val="18"/>
          <w:szCs w:val="18"/>
          <w:lang w:val="ru-RU"/>
        </w:rPr>
      </w:pPr>
      <w:r w:rsidRPr="0054065A">
        <w:rPr>
          <w:szCs w:val="22"/>
          <w:lang w:val="ru-RU"/>
        </w:rP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w:t>
      </w:r>
      <w:r w:rsidR="002C61FB" w:rsidRPr="0054065A">
        <w:rPr>
          <w:szCs w:val="22"/>
          <w:lang w:val="ru-RU"/>
        </w:rPr>
        <w:t xml:space="preserve"> </w:t>
      </w:r>
      <w:r w:rsidR="008B6A6D" w:rsidRPr="0054065A">
        <w:rPr>
          <w:szCs w:val="22"/>
          <w:lang w:val="ru-RU"/>
        </w:rPr>
        <w:t xml:space="preserve">АУС имеет целью урегулирование споров несостязательными методами для того, чтобы добиваться взаимовыгодных для всех сторон результатов. </w:t>
      </w:r>
      <w:r w:rsidR="002C61FB" w:rsidRPr="0054065A">
        <w:rPr>
          <w:szCs w:val="22"/>
          <w:lang w:val="ru-RU"/>
        </w:rPr>
        <w:t xml:space="preserve">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w:t>
      </w:r>
      <w:r w:rsidR="00A822F5" w:rsidRPr="0054065A">
        <w:rPr>
          <w:szCs w:val="22"/>
          <w:lang w:val="ru-RU"/>
        </w:rPr>
        <w:t xml:space="preserve">  </w:t>
      </w:r>
      <w:r w:rsidR="002C61FB" w:rsidRPr="0054065A">
        <w:rPr>
          <w:szCs w:val="22"/>
          <w:lang w:val="ru-RU"/>
        </w:rPr>
        <w:t>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w:t>
      </w:r>
      <w:r w:rsidR="00A822F5" w:rsidRPr="0054065A">
        <w:rPr>
          <w:szCs w:val="22"/>
          <w:lang w:val="ru-RU"/>
        </w:rPr>
        <w:t xml:space="preserve">  </w:t>
      </w:r>
      <w:r w:rsidR="002C61FB" w:rsidRPr="0054065A">
        <w:rPr>
          <w:szCs w:val="22"/>
          <w:lang w:val="ru-RU"/>
        </w:rPr>
        <w:t>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w:t>
      </w:r>
      <w:r w:rsidR="00A822F5" w:rsidRPr="0054065A">
        <w:rPr>
          <w:szCs w:val="22"/>
          <w:lang w:val="ru-RU"/>
        </w:rPr>
        <w:t xml:space="preserve">  </w:t>
      </w:r>
      <w:r w:rsidR="002C61FB" w:rsidRPr="0054065A">
        <w:rPr>
          <w:szCs w:val="22"/>
          <w:lang w:val="ru-RU"/>
        </w:rPr>
        <w:t>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00A822F5" w:rsidRPr="0054065A">
        <w:rPr>
          <w:szCs w:val="22"/>
          <w:vertAlign w:val="superscript"/>
          <w:lang w:val="ru-RU"/>
        </w:rPr>
        <w:footnoteReference w:id="8"/>
      </w:r>
      <w:r w:rsidR="002C61FB" w:rsidRPr="0054065A">
        <w:rPr>
          <w:szCs w:val="22"/>
          <w:lang w:val="ru-RU"/>
        </w:rPr>
        <w:t>.</w:t>
      </w:r>
      <w:r w:rsidR="00A822F5" w:rsidRPr="0054065A">
        <w:rPr>
          <w:szCs w:val="22"/>
          <w:lang w:val="ru-RU"/>
        </w:rPr>
        <w:t xml:space="preserve">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Одобрение и участие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keepNext/>
        <w:rPr>
          <w:b/>
          <w:szCs w:val="22"/>
          <w:lang w:val="ru-RU"/>
        </w:rPr>
      </w:pPr>
      <w:r w:rsidRPr="0054065A">
        <w:rPr>
          <w:b/>
          <w:szCs w:val="22"/>
          <w:lang w:val="ru-RU"/>
        </w:rPr>
        <w:t xml:space="preserve">Бенефициары охраны </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3478BE" w:rsidRPr="0054065A" w:rsidRDefault="003478BE" w:rsidP="009F56D0">
      <w:pPr>
        <w:rPr>
          <w:szCs w:val="22"/>
          <w:lang w:val="ru-RU"/>
        </w:rPr>
      </w:pPr>
    </w:p>
    <w:p w:rsidR="003478BE" w:rsidRPr="0054065A" w:rsidRDefault="009A216F" w:rsidP="009F56D0">
      <w:pPr>
        <w:rPr>
          <w:rStyle w:val="Strong"/>
          <w:szCs w:val="22"/>
          <w:lang w:val="ru-RU"/>
        </w:rPr>
      </w:pPr>
      <w:r w:rsidRPr="0054065A">
        <w:rPr>
          <w:rStyle w:val="Strong"/>
          <w:szCs w:val="22"/>
          <w:lang w:val="ru-RU"/>
        </w:rPr>
        <w:t xml:space="preserve">Биологическое разнообразие </w:t>
      </w:r>
    </w:p>
    <w:p w:rsidR="003478BE" w:rsidRPr="0054065A" w:rsidRDefault="003478BE" w:rsidP="009F56D0">
      <w:pPr>
        <w:rPr>
          <w:rStyle w:val="Strong"/>
          <w:szCs w:val="22"/>
          <w:lang w:val="ru-RU"/>
        </w:rPr>
      </w:pPr>
    </w:p>
    <w:p w:rsidR="003478BE" w:rsidRPr="0054065A" w:rsidRDefault="009A216F" w:rsidP="009F56D0">
      <w:pPr>
        <w:rPr>
          <w:szCs w:val="22"/>
          <w:lang w:val="ru-RU" w:bidi="th-TH"/>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3478BE" w:rsidRPr="0054065A" w:rsidRDefault="003478BE" w:rsidP="009F56D0">
      <w:pPr>
        <w:rPr>
          <w:rStyle w:val="Strong"/>
          <w:szCs w:val="22"/>
          <w:lang w:val="ru-RU"/>
        </w:rPr>
      </w:pPr>
    </w:p>
    <w:p w:rsidR="003478BE" w:rsidRPr="0054065A" w:rsidRDefault="009A216F" w:rsidP="009F56D0">
      <w:pPr>
        <w:rPr>
          <w:b/>
          <w:szCs w:val="22"/>
          <w:lang w:val="ru-RU"/>
        </w:rPr>
      </w:pPr>
      <w:r w:rsidRPr="0054065A">
        <w:rPr>
          <w:b/>
          <w:szCs w:val="22"/>
          <w:lang w:val="ru-RU"/>
        </w:rPr>
        <w:t>Биологические ресурсы</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3478BE" w:rsidRPr="0054065A" w:rsidRDefault="003478BE" w:rsidP="009F56D0">
      <w:pPr>
        <w:rPr>
          <w:szCs w:val="22"/>
          <w:lang w:val="ru-RU"/>
        </w:rPr>
      </w:pPr>
    </w:p>
    <w:p w:rsidR="003478BE" w:rsidRPr="0054065A" w:rsidRDefault="009A216F" w:rsidP="009F56D0">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3478BE" w:rsidRPr="0054065A" w:rsidRDefault="003478BE" w:rsidP="009F56D0">
      <w:pPr>
        <w:rPr>
          <w:snapToGrid w:val="0"/>
          <w:szCs w:val="22"/>
          <w:lang w:val="ru-RU"/>
        </w:rPr>
      </w:pPr>
    </w:p>
    <w:p w:rsidR="003478BE" w:rsidRPr="0054065A" w:rsidRDefault="00DA27F1" w:rsidP="009F56D0">
      <w:pPr>
        <w:rPr>
          <w:snapToGrid w:val="0"/>
          <w:szCs w:val="22"/>
          <w:lang w:val="ru-RU"/>
        </w:rPr>
      </w:pPr>
      <w:r w:rsidRPr="0054065A">
        <w:rPr>
          <w:snapToGrid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3478BE" w:rsidRPr="0054065A" w:rsidRDefault="003478BE" w:rsidP="009F56D0">
      <w:pPr>
        <w:rPr>
          <w:snapToGrid w:val="0"/>
          <w:szCs w:val="22"/>
          <w:lang w:val="ru-RU"/>
        </w:rPr>
      </w:pPr>
    </w:p>
    <w:p w:rsidR="003478BE" w:rsidRPr="0054065A" w:rsidRDefault="00DA27F1" w:rsidP="009F56D0">
      <w:pPr>
        <w:rPr>
          <w:snapToGrid w:val="0"/>
          <w:szCs w:val="22"/>
          <w:lang w:val="ru-RU"/>
        </w:rPr>
      </w:pPr>
      <w:r w:rsidRPr="0054065A">
        <w:rPr>
          <w:snapToGrid w:val="0"/>
          <w:szCs w:val="22"/>
          <w:lang w:val="ru-RU"/>
        </w:rPr>
        <w:t xml:space="preserve">В соответствии с Кодексом Федеральных правил США биологический материал включает «материал, способный на прямое или непрямое самовоспроизведение».  </w:t>
      </w:r>
    </w:p>
    <w:p w:rsidR="003478BE" w:rsidRPr="0054065A" w:rsidRDefault="003478BE" w:rsidP="009F56D0">
      <w:pPr>
        <w:rPr>
          <w:snapToGrid w:val="0"/>
          <w:szCs w:val="22"/>
          <w:lang w:val="ru-RU"/>
        </w:rPr>
      </w:pPr>
    </w:p>
    <w:p w:rsidR="003478BE" w:rsidRPr="0054065A" w:rsidRDefault="00DA27F1" w:rsidP="009F56D0">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3478BE" w:rsidRPr="0054065A" w:rsidRDefault="003478BE" w:rsidP="009F56D0">
      <w:pPr>
        <w:rPr>
          <w:snapToGrid w:val="0"/>
          <w:szCs w:val="22"/>
          <w:lang w:val="ru-RU"/>
        </w:rPr>
      </w:pPr>
    </w:p>
    <w:p w:rsidR="003478BE" w:rsidRPr="0054065A" w:rsidRDefault="009A216F" w:rsidP="009F56D0">
      <w:pPr>
        <w:rPr>
          <w:b/>
          <w:szCs w:val="22"/>
          <w:lang w:val="ru-RU"/>
        </w:rPr>
      </w:pPr>
      <w:r w:rsidRPr="0054065A">
        <w:rPr>
          <w:b/>
          <w:szCs w:val="22"/>
          <w:lang w:val="ru-RU"/>
        </w:rPr>
        <w:t>Биотехнологические изобретения</w:t>
      </w:r>
    </w:p>
    <w:p w:rsidR="003478BE" w:rsidRPr="0054065A" w:rsidRDefault="003478BE" w:rsidP="009F56D0">
      <w:pPr>
        <w:rPr>
          <w:b/>
          <w:snapToGrid w:val="0"/>
          <w:szCs w:val="22"/>
          <w:lang w:val="ru-RU"/>
        </w:rPr>
      </w:pPr>
    </w:p>
    <w:p w:rsidR="003478BE" w:rsidRPr="0054065A" w:rsidRDefault="009A216F" w:rsidP="009F56D0">
      <w:pPr>
        <w:rPr>
          <w:szCs w:val="22"/>
          <w:lang w:val="ru-RU"/>
        </w:rPr>
      </w:pPr>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rStyle w:val="Strong"/>
          <w:szCs w:val="22"/>
          <w:lang w:val="ru-RU"/>
        </w:rPr>
        <w:t>Биотехнология</w:t>
      </w:r>
      <w:r w:rsidRPr="0054065A">
        <w:rPr>
          <w:rStyle w:val="FollowedHyperlink"/>
          <w:szCs w:val="22"/>
          <w:lang w:val="ru-RU"/>
        </w:rPr>
        <w:t xml:space="preserve"> </w:t>
      </w:r>
    </w:p>
    <w:p w:rsidR="003478BE" w:rsidRPr="0054065A" w:rsidRDefault="003478BE" w:rsidP="009F56D0">
      <w:pPr>
        <w:rPr>
          <w:szCs w:val="22"/>
          <w:lang w:val="ru-RU"/>
        </w:rPr>
      </w:pPr>
    </w:p>
    <w:p w:rsidR="003478BE" w:rsidRPr="0054065A" w:rsidRDefault="009A216F" w:rsidP="009F56D0">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3478BE" w:rsidRPr="0054065A" w:rsidRDefault="003478BE" w:rsidP="009F56D0">
      <w:pPr>
        <w:rPr>
          <w:rStyle w:val="Emphasis"/>
          <w:i w:val="0"/>
          <w:szCs w:val="22"/>
          <w:lang w:val="ru-RU"/>
        </w:rPr>
      </w:pPr>
    </w:p>
    <w:p w:rsidR="003478BE" w:rsidRPr="0054065A" w:rsidRDefault="009A216F" w:rsidP="009F56D0">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3478BE" w:rsidRPr="0054065A" w:rsidRDefault="003478BE" w:rsidP="009F56D0">
      <w:pPr>
        <w:autoSpaceDE w:val="0"/>
        <w:autoSpaceDN w:val="0"/>
        <w:adjustRightInd w:val="0"/>
        <w:rPr>
          <w:snapToGrid w:val="0"/>
          <w:szCs w:val="22"/>
          <w:lang w:val="ru-RU"/>
        </w:rPr>
      </w:pPr>
    </w:p>
    <w:p w:rsidR="003478BE" w:rsidRPr="0054065A" w:rsidRDefault="009A216F" w:rsidP="009F56D0">
      <w:pPr>
        <w:autoSpaceDE w:val="0"/>
        <w:autoSpaceDN w:val="0"/>
        <w:adjustRightInd w:val="0"/>
        <w:rPr>
          <w:snapToGrid w:val="0"/>
          <w:szCs w:val="22"/>
          <w:lang w:val="ru-RU"/>
        </w:rPr>
      </w:pPr>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54065A">
        <w:rPr>
          <w:i/>
          <w:snapToGrid w:val="0"/>
          <w:szCs w:val="22"/>
          <w:lang w:val="ru-RU"/>
        </w:rPr>
        <w:t>.</w:t>
      </w:r>
    </w:p>
    <w:p w:rsidR="003478BE" w:rsidRPr="0054065A" w:rsidRDefault="003478BE" w:rsidP="009F56D0">
      <w:pPr>
        <w:autoSpaceDE w:val="0"/>
        <w:autoSpaceDN w:val="0"/>
        <w:adjustRightInd w:val="0"/>
        <w:rPr>
          <w:snapToGrid w:val="0"/>
          <w:szCs w:val="22"/>
          <w:lang w:val="ru-RU"/>
        </w:rPr>
      </w:pPr>
    </w:p>
    <w:p w:rsidR="003478BE" w:rsidRPr="0054065A" w:rsidRDefault="009A216F" w:rsidP="009F56D0">
      <w:pPr>
        <w:tabs>
          <w:tab w:val="left" w:pos="1000"/>
        </w:tabs>
        <w:rPr>
          <w:iCs/>
          <w:szCs w:val="22"/>
          <w:lang w:val="ru-RU"/>
        </w:rPr>
      </w:pPr>
      <w:r w:rsidRPr="0054065A">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
    <w:p w:rsidR="003478BE" w:rsidRPr="0054065A" w:rsidRDefault="003478BE" w:rsidP="009F56D0">
      <w:pPr>
        <w:rPr>
          <w:szCs w:val="22"/>
          <w:lang w:val="ru-RU"/>
        </w:rPr>
      </w:pPr>
    </w:p>
    <w:p w:rsidR="003478BE" w:rsidRPr="0054065A" w:rsidRDefault="009A216F" w:rsidP="009F56D0">
      <w:pPr>
        <w:rPr>
          <w:rStyle w:val="Strong"/>
          <w:szCs w:val="22"/>
          <w:lang w:val="ru-RU"/>
        </w:rPr>
      </w:pPr>
      <w:r w:rsidRPr="0054065A">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3478BE" w:rsidRPr="0054065A" w:rsidRDefault="003478BE" w:rsidP="009F56D0">
      <w:pPr>
        <w:rPr>
          <w:rStyle w:val="Strong"/>
          <w:szCs w:val="22"/>
          <w:lang w:val="ru-RU"/>
        </w:rPr>
      </w:pPr>
    </w:p>
    <w:p w:rsidR="003478BE" w:rsidRPr="0054065A" w:rsidRDefault="009A216F" w:rsidP="009F56D0">
      <w:pPr>
        <w:tabs>
          <w:tab w:val="num" w:pos="1440"/>
        </w:tabs>
        <w:rPr>
          <w:bCs/>
          <w:szCs w:val="22"/>
          <w:lang w:val="ru-RU"/>
        </w:rPr>
      </w:pPr>
      <w:r w:rsidRPr="0054065A">
        <w:rPr>
          <w:i/>
          <w:szCs w:val="22"/>
          <w:lang w:val="ru-RU"/>
        </w:rPr>
        <w:t>Боннские руководящие принципы</w:t>
      </w:r>
      <w:r w:rsidRPr="0054065A">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3478BE" w:rsidRPr="0054065A" w:rsidRDefault="003478BE" w:rsidP="009F56D0">
      <w:pPr>
        <w:rPr>
          <w:rStyle w:val="Strong"/>
          <w:b w:val="0"/>
          <w:szCs w:val="22"/>
          <w:lang w:val="ru-RU"/>
        </w:rPr>
      </w:pPr>
    </w:p>
    <w:p w:rsidR="003478BE" w:rsidRPr="0054065A" w:rsidRDefault="009A216F" w:rsidP="009F56D0">
      <w:pPr>
        <w:rPr>
          <w:b/>
          <w:szCs w:val="22"/>
          <w:lang w:val="ru-RU"/>
        </w:rPr>
      </w:pPr>
      <w:r w:rsidRPr="0054065A">
        <w:rPr>
          <w:b/>
          <w:szCs w:val="22"/>
          <w:lang w:val="ru-RU"/>
        </w:rPr>
        <w:t>Механизм посредничества</w:t>
      </w:r>
    </w:p>
    <w:p w:rsidR="003478BE" w:rsidRPr="0054065A" w:rsidRDefault="003478BE" w:rsidP="009F56D0">
      <w:pPr>
        <w:rPr>
          <w:b/>
          <w:szCs w:val="22"/>
          <w:lang w:val="ru-RU"/>
        </w:rPr>
      </w:pPr>
    </w:p>
    <w:p w:rsidR="003478BE" w:rsidRPr="0054065A" w:rsidRDefault="004614D4" w:rsidP="009F56D0">
      <w:pPr>
        <w:pStyle w:val="FootnoteText"/>
        <w:rPr>
          <w:sz w:val="22"/>
          <w:szCs w:val="22"/>
          <w:lang w:val="ru-RU"/>
        </w:rPr>
      </w:pPr>
      <w:r w:rsidRPr="0054065A">
        <w:rPr>
          <w:sz w:val="22"/>
          <w:szCs w:val="22"/>
          <w:lang w:val="ru-RU"/>
        </w:rPr>
        <w:t xml:space="preserve">Согласно глоссарию, </w:t>
      </w:r>
      <w:r w:rsidR="009A216F" w:rsidRPr="0054065A">
        <w:rPr>
          <w:sz w:val="22"/>
          <w:szCs w:val="22"/>
          <w:lang w:val="ru-RU"/>
        </w:rPr>
        <w:t>используем</w:t>
      </w:r>
      <w:r w:rsidRPr="0054065A">
        <w:rPr>
          <w:sz w:val="22"/>
          <w:szCs w:val="22"/>
          <w:lang w:val="ru-RU"/>
        </w:rPr>
        <w:t xml:space="preserve">ому </w:t>
      </w:r>
      <w:r w:rsidR="009A216F" w:rsidRPr="0054065A">
        <w:rPr>
          <w:sz w:val="22"/>
          <w:szCs w:val="22"/>
          <w:lang w:val="ru-RU"/>
        </w:rPr>
        <w:t xml:space="preserve">Программой ООН по окружающей среде (ЮНЕП), </w:t>
      </w:r>
      <w:r w:rsidRPr="0054065A">
        <w:rPr>
          <w:sz w:val="22"/>
          <w:szCs w:val="22"/>
          <w:lang w:val="ru-RU"/>
        </w:rPr>
        <w:t xml:space="preserve">под </w:t>
      </w:r>
      <w:r w:rsidR="009A216F" w:rsidRPr="0054065A">
        <w:rPr>
          <w:sz w:val="22"/>
          <w:szCs w:val="22"/>
          <w:lang w:val="ru-RU"/>
        </w:rPr>
        <w:t>механиз</w:t>
      </w:r>
      <w:r w:rsidRPr="0054065A">
        <w:rPr>
          <w:sz w:val="22"/>
          <w:szCs w:val="22"/>
          <w:lang w:val="ru-RU"/>
        </w:rPr>
        <w:t xml:space="preserve">мом </w:t>
      </w:r>
      <w:r w:rsidR="009A216F" w:rsidRPr="0054065A">
        <w:rPr>
          <w:sz w:val="22"/>
          <w:szCs w:val="22"/>
          <w:lang w:val="ru-RU"/>
        </w:rPr>
        <w:t xml:space="preserve">посредничества </w:t>
      </w:r>
      <w:r w:rsidRPr="0054065A">
        <w:rPr>
          <w:sz w:val="22"/>
          <w:szCs w:val="22"/>
          <w:lang w:val="ru-RU"/>
        </w:rPr>
        <w:t xml:space="preserve">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rsidR="00E558DB" w:rsidRPr="0054065A">
        <w:rPr>
          <w:sz w:val="22"/>
          <w:szCs w:val="22"/>
          <w:lang w:val="ru-RU"/>
        </w:rP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00E558DB" w:rsidRPr="0054065A">
        <w:rPr>
          <w:sz w:val="22"/>
          <w:szCs w:val="22"/>
          <w:vertAlign w:val="superscript"/>
          <w:lang w:val="ru-RU"/>
        </w:rPr>
        <w:footnoteReference w:id="17"/>
      </w:r>
      <w:r w:rsidR="00E558DB" w:rsidRPr="0054065A">
        <w:rPr>
          <w:sz w:val="22"/>
          <w:szCs w:val="22"/>
          <w:lang w:val="ru-RU"/>
        </w:rPr>
        <w:t xml:space="preserve">. </w:t>
      </w:r>
    </w:p>
    <w:p w:rsidR="003478BE" w:rsidRPr="0054065A" w:rsidRDefault="003478BE" w:rsidP="009F56D0">
      <w:pPr>
        <w:pStyle w:val="FootnoteText"/>
        <w:rPr>
          <w:sz w:val="22"/>
          <w:szCs w:val="22"/>
          <w:lang w:val="ru-RU"/>
        </w:rPr>
      </w:pPr>
    </w:p>
    <w:p w:rsidR="003478BE" w:rsidRPr="0054065A" w:rsidRDefault="009A216F" w:rsidP="009F56D0">
      <w:pPr>
        <w:pStyle w:val="FootnoteText"/>
        <w:rPr>
          <w:b/>
          <w:sz w:val="22"/>
          <w:szCs w:val="22"/>
          <w:lang w:val="ru-RU"/>
        </w:rPr>
      </w:pPr>
      <w:r w:rsidRPr="0054065A">
        <w:rPr>
          <w:b/>
          <w:sz w:val="22"/>
          <w:szCs w:val="22"/>
          <w:lang w:val="ru-RU"/>
        </w:rPr>
        <w:t>Кодифицированные традиционные знания</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3478BE" w:rsidRPr="0054065A" w:rsidRDefault="003478BE" w:rsidP="009F56D0">
      <w:pPr>
        <w:pStyle w:val="FootnoteText"/>
        <w:rPr>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книгах аюрведы, систему сиддхов, кодифицированную в 29 авторитетных книгах, и традицию унани тибб,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046E2" w:rsidRPr="0054065A" w:rsidRDefault="006046E2" w:rsidP="009F56D0">
      <w:pPr>
        <w:pStyle w:val="FootnoteText"/>
        <w:rPr>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3478BE" w:rsidRPr="0054065A" w:rsidRDefault="003478BE" w:rsidP="009F56D0">
      <w:pPr>
        <w:pStyle w:val="FootnoteText"/>
        <w:rPr>
          <w:b/>
          <w:sz w:val="22"/>
          <w:szCs w:val="22"/>
          <w:lang w:val="ru-RU"/>
        </w:rPr>
      </w:pPr>
    </w:p>
    <w:p w:rsidR="003478BE" w:rsidRPr="0054065A" w:rsidRDefault="009A216F" w:rsidP="009F56D0">
      <w:pPr>
        <w:pStyle w:val="FootnoteText"/>
        <w:rPr>
          <w:b/>
          <w:sz w:val="22"/>
          <w:szCs w:val="22"/>
          <w:lang w:val="ru-RU"/>
        </w:rPr>
      </w:pPr>
      <w:r w:rsidRPr="0054065A">
        <w:rPr>
          <w:b/>
          <w:sz w:val="22"/>
          <w:szCs w:val="22"/>
          <w:lang w:val="ru-RU"/>
        </w:rPr>
        <w:t xml:space="preserve">Консультации </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Согласно юридическому словарю Блэка, консультацией является акт обращения к какому-либо лицу за советом или с целью узнать мнение этого лица</w:t>
      </w:r>
      <w:r w:rsidR="00E558DB" w:rsidRPr="0054065A">
        <w:rPr>
          <w:sz w:val="22"/>
          <w:szCs w:val="22"/>
          <w:lang w:val="ru-RU"/>
        </w:rPr>
        <w:t xml:space="preserve"> (например, к юристу)</w:t>
      </w:r>
      <w:r w:rsidRPr="0054065A">
        <w:rPr>
          <w:sz w:val="22"/>
          <w:szCs w:val="22"/>
          <w:lang w:val="ru-RU"/>
        </w:rPr>
        <w:t xml:space="preserve">.  </w:t>
      </w:r>
    </w:p>
    <w:p w:rsidR="003478BE" w:rsidRPr="0054065A" w:rsidRDefault="003478BE" w:rsidP="009F56D0">
      <w:pPr>
        <w:pStyle w:val="FootnoteText"/>
        <w:rPr>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6" w:name="_Ref292464692"/>
      <w:r w:rsidRPr="0054065A">
        <w:rPr>
          <w:rStyle w:val="FootnoteReference"/>
          <w:sz w:val="22"/>
          <w:szCs w:val="22"/>
          <w:lang w:val="ru-RU"/>
        </w:rPr>
        <w:footnoteReference w:id="23"/>
      </w:r>
      <w:bookmarkEnd w:id="6"/>
      <w:r w:rsidRPr="0054065A">
        <w:rPr>
          <w:sz w:val="22"/>
          <w:szCs w:val="22"/>
          <w:lang w:val="ru-RU"/>
        </w:rPr>
        <w:t>.</w:t>
      </w:r>
    </w:p>
    <w:p w:rsidR="003478BE" w:rsidRPr="0054065A" w:rsidRDefault="003478BE" w:rsidP="009F56D0">
      <w:pPr>
        <w:pStyle w:val="FootnoteText"/>
        <w:rPr>
          <w:sz w:val="22"/>
          <w:szCs w:val="22"/>
          <w:lang w:val="ru-RU"/>
        </w:rPr>
      </w:pPr>
    </w:p>
    <w:p w:rsidR="003478BE" w:rsidRPr="0054065A" w:rsidRDefault="009A216F" w:rsidP="009F56D0">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Конвенция о биологическом разнообразии  </w:t>
      </w:r>
    </w:p>
    <w:p w:rsidR="003478BE" w:rsidRPr="0054065A" w:rsidRDefault="003478BE" w:rsidP="009F56D0">
      <w:pPr>
        <w:rPr>
          <w:szCs w:val="22"/>
          <w:lang w:val="ru-RU"/>
        </w:rPr>
      </w:pPr>
    </w:p>
    <w:p w:rsidR="003478BE" w:rsidRPr="0054065A" w:rsidRDefault="009A216F" w:rsidP="009F56D0">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 xml:space="preserve">еждународная конвенция, принятая в июне 1992 г. в ходе Конференции ООН по окружающей среде и развитию, состоявшейся в Рио-де-Жанейро, Бразилия.  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w:t>
      </w:r>
      <w:r w:rsidRPr="0054065A">
        <w:rPr>
          <w:sz w:val="22"/>
          <w:szCs w:val="22"/>
          <w:lang w:val="ru-RU"/>
        </w:rPr>
        <w:t xml:space="preserve">29 декабря 1993 г. </w:t>
      </w:r>
    </w:p>
    <w:p w:rsidR="003478BE" w:rsidRPr="0054065A" w:rsidRDefault="003478BE" w:rsidP="009F56D0">
      <w:pPr>
        <w:rPr>
          <w:snapToGrid w:val="0"/>
          <w:szCs w:val="22"/>
          <w:lang w:val="ru-RU"/>
        </w:rPr>
      </w:pPr>
    </w:p>
    <w:p w:rsidR="003478BE" w:rsidRPr="0054065A" w:rsidRDefault="009A216F" w:rsidP="009F56D0">
      <w:pPr>
        <w:rPr>
          <w:bCs/>
          <w:snapToGrid w:val="0"/>
          <w:szCs w:val="22"/>
          <w:lang w:val="ru-RU"/>
        </w:rPr>
      </w:pPr>
      <w:r w:rsidRPr="0054065A">
        <w:rPr>
          <w:b/>
          <w:snapToGrid w:val="0"/>
          <w:szCs w:val="22"/>
          <w:lang w:val="ru-RU"/>
        </w:rPr>
        <w:t>Страна происхождения генетических ресурсов</w:t>
      </w:r>
      <w:r w:rsidRPr="0054065A">
        <w:rPr>
          <w:bCs/>
          <w:snapToGrid w:val="0"/>
          <w:szCs w:val="22"/>
          <w:lang w:val="ru-RU"/>
        </w:rPr>
        <w:t xml:space="preserve"> </w:t>
      </w:r>
    </w:p>
    <w:p w:rsidR="003478BE" w:rsidRPr="0054065A" w:rsidRDefault="003478BE" w:rsidP="009F56D0">
      <w:pPr>
        <w:rPr>
          <w:bCs/>
          <w:snapToGrid w:val="0"/>
          <w:szCs w:val="22"/>
          <w:lang w:val="ru-RU"/>
        </w:rPr>
      </w:pPr>
    </w:p>
    <w:p w:rsidR="003478BE" w:rsidRPr="0054065A" w:rsidRDefault="009A216F" w:rsidP="009F56D0">
      <w:pPr>
        <w:rPr>
          <w:szCs w:val="22"/>
          <w:lang w:val="ru-RU" w:bidi="th-TH"/>
        </w:rPr>
      </w:pPr>
      <w:r w:rsidRPr="0054065A">
        <w:rPr>
          <w:bCs/>
          <w:snapToGrid w:val="0"/>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3478BE" w:rsidRPr="0054065A" w:rsidRDefault="003478BE" w:rsidP="009F56D0">
      <w:pPr>
        <w:rPr>
          <w:snapToGrid w:val="0"/>
          <w:szCs w:val="22"/>
          <w:lang w:val="ru-RU"/>
        </w:rPr>
      </w:pPr>
    </w:p>
    <w:p w:rsidR="003478BE" w:rsidRPr="0054065A" w:rsidRDefault="009A216F" w:rsidP="009F56D0">
      <w:pPr>
        <w:rPr>
          <w:b/>
          <w:szCs w:val="22"/>
          <w:lang w:val="ru-RU"/>
        </w:rPr>
      </w:pPr>
      <w:r w:rsidRPr="0054065A">
        <w:rPr>
          <w:b/>
          <w:szCs w:val="22"/>
          <w:lang w:val="ru-RU"/>
        </w:rPr>
        <w:t>Страна, предоставляющая генетические ресурсы</w:t>
      </w:r>
    </w:p>
    <w:p w:rsidR="003478BE" w:rsidRPr="0054065A" w:rsidRDefault="003478BE" w:rsidP="009F56D0">
      <w:pPr>
        <w:rPr>
          <w:szCs w:val="22"/>
          <w:lang w:val="ru-RU"/>
        </w:rPr>
      </w:pPr>
    </w:p>
    <w:p w:rsidR="003478BE" w:rsidRPr="0054065A" w:rsidRDefault="009A216F" w:rsidP="009F56D0">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3478BE" w:rsidRPr="0054065A" w:rsidRDefault="003478BE" w:rsidP="009F56D0">
      <w:pPr>
        <w:rPr>
          <w:bCs/>
          <w:szCs w:val="22"/>
          <w:lang w:val="ru-RU"/>
        </w:rPr>
      </w:pPr>
    </w:p>
    <w:p w:rsidR="003478BE" w:rsidRPr="0054065A" w:rsidRDefault="009A216F" w:rsidP="009F56D0">
      <w:pPr>
        <w:pStyle w:val="FootnoteText"/>
        <w:rPr>
          <w:b/>
          <w:sz w:val="22"/>
          <w:szCs w:val="22"/>
          <w:lang w:val="ru-RU"/>
        </w:rPr>
      </w:pPr>
      <w:r w:rsidRPr="0054065A">
        <w:rPr>
          <w:b/>
          <w:sz w:val="22"/>
          <w:szCs w:val="22"/>
          <w:lang w:val="ru-RU"/>
        </w:rPr>
        <w:t xml:space="preserve">Культурная община </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7" w:name="_Ref289689074"/>
      <w:r w:rsidRPr="0054065A">
        <w:rPr>
          <w:rStyle w:val="FootnoteReference"/>
          <w:sz w:val="22"/>
          <w:szCs w:val="22"/>
          <w:lang w:val="ru-RU"/>
        </w:rPr>
        <w:footnoteReference w:id="24"/>
      </w:r>
      <w:bookmarkEnd w:id="7"/>
      <w:r w:rsidRPr="0054065A">
        <w:rPr>
          <w:sz w:val="22"/>
          <w:szCs w:val="22"/>
          <w:lang w:val="ru-RU"/>
        </w:rPr>
        <w:t xml:space="preserve">.  </w:t>
      </w:r>
    </w:p>
    <w:p w:rsidR="003478BE" w:rsidRPr="0054065A" w:rsidRDefault="003478BE" w:rsidP="009F56D0">
      <w:pPr>
        <w:rPr>
          <w:szCs w:val="22"/>
          <w:lang w:val="ru-RU"/>
        </w:rPr>
      </w:pPr>
    </w:p>
    <w:p w:rsidR="003478BE" w:rsidRPr="0054065A" w:rsidRDefault="009A216F" w:rsidP="009F56D0">
      <w:pPr>
        <w:pStyle w:val="FootnoteText"/>
        <w:rPr>
          <w:b/>
          <w:sz w:val="22"/>
          <w:szCs w:val="22"/>
          <w:lang w:val="ru-RU"/>
        </w:rPr>
      </w:pPr>
      <w:r w:rsidRPr="0054065A">
        <w:rPr>
          <w:b/>
          <w:sz w:val="22"/>
          <w:szCs w:val="22"/>
          <w:lang w:val="ru-RU"/>
        </w:rPr>
        <w:t xml:space="preserve">Культурное разнообразие </w:t>
      </w:r>
    </w:p>
    <w:p w:rsidR="003478BE" w:rsidRPr="0054065A" w:rsidRDefault="003478BE" w:rsidP="009F56D0">
      <w:pPr>
        <w:pStyle w:val="FootnoteText"/>
        <w:rPr>
          <w:b/>
          <w:sz w:val="22"/>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3478BE" w:rsidRPr="0054065A" w:rsidRDefault="003478BE" w:rsidP="009F56D0">
      <w:pPr>
        <w:rPr>
          <w:b/>
          <w:szCs w:val="22"/>
          <w:lang w:val="ru-RU"/>
        </w:rPr>
      </w:pPr>
    </w:p>
    <w:p w:rsidR="003478BE" w:rsidRPr="0054065A" w:rsidRDefault="009A216F" w:rsidP="009F56D0">
      <w:pPr>
        <w:pStyle w:val="FootnoteText"/>
        <w:keepNext/>
        <w:rPr>
          <w:b/>
          <w:sz w:val="22"/>
          <w:szCs w:val="22"/>
          <w:lang w:val="ru-RU"/>
        </w:rPr>
      </w:pPr>
      <w:r w:rsidRPr="0054065A">
        <w:rPr>
          <w:b/>
          <w:sz w:val="22"/>
          <w:szCs w:val="22"/>
          <w:lang w:val="ru-RU"/>
        </w:rPr>
        <w:t>Выражения культуры</w:t>
      </w:r>
    </w:p>
    <w:p w:rsidR="003478BE" w:rsidRPr="0054065A" w:rsidRDefault="003478BE" w:rsidP="009F56D0">
      <w:pPr>
        <w:pStyle w:val="FootnoteText"/>
        <w:keepNext/>
        <w:rPr>
          <w:b/>
          <w:sz w:val="22"/>
          <w:szCs w:val="22"/>
          <w:lang w:val="ru-RU"/>
        </w:rPr>
      </w:pPr>
    </w:p>
    <w:p w:rsidR="003478BE" w:rsidRPr="0054065A" w:rsidRDefault="009A216F" w:rsidP="009F56D0">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3478BE" w:rsidRPr="0054065A" w:rsidRDefault="003478BE" w:rsidP="009F56D0">
      <w:pPr>
        <w:rPr>
          <w:szCs w:val="22"/>
          <w:lang w:val="ru-RU"/>
        </w:rPr>
      </w:pPr>
    </w:p>
    <w:p w:rsidR="003478BE" w:rsidRPr="0054065A" w:rsidRDefault="009A216F" w:rsidP="009F56D0">
      <w:pPr>
        <w:pStyle w:val="FootnoteText"/>
        <w:rPr>
          <w:b/>
          <w:snapToGrid w:val="0"/>
          <w:sz w:val="22"/>
          <w:szCs w:val="22"/>
          <w:lang w:val="ru-RU"/>
        </w:rPr>
      </w:pPr>
      <w:r w:rsidRPr="0054065A">
        <w:rPr>
          <w:b/>
          <w:snapToGrid w:val="0"/>
          <w:sz w:val="22"/>
          <w:szCs w:val="22"/>
          <w:lang w:val="ru-RU"/>
        </w:rPr>
        <w:t xml:space="preserve">Культурное наследие </w:t>
      </w:r>
    </w:p>
    <w:p w:rsidR="003478BE" w:rsidRPr="0054065A" w:rsidRDefault="003478BE" w:rsidP="009F56D0">
      <w:pPr>
        <w:pStyle w:val="FootnoteText"/>
        <w:rPr>
          <w:b/>
          <w:snapToGrid w:val="0"/>
          <w:sz w:val="22"/>
          <w:szCs w:val="22"/>
          <w:lang w:val="ru-RU"/>
        </w:rPr>
      </w:pPr>
    </w:p>
    <w:p w:rsidR="003478BE" w:rsidRPr="0054065A" w:rsidRDefault="009A216F" w:rsidP="009F56D0">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3478BE" w:rsidRPr="0054065A" w:rsidRDefault="003478BE" w:rsidP="009F56D0">
      <w:pPr>
        <w:pStyle w:val="FootnoteText"/>
        <w:rPr>
          <w:sz w:val="22"/>
          <w:szCs w:val="22"/>
          <w:lang w:val="ru-RU"/>
        </w:rPr>
      </w:pPr>
    </w:p>
    <w:p w:rsidR="003478BE" w:rsidRPr="0054065A" w:rsidRDefault="009A216F" w:rsidP="009F56D0">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6046E2" w:rsidRPr="0054065A" w:rsidRDefault="006046E2" w:rsidP="009F56D0">
      <w:pPr>
        <w:autoSpaceDE w:val="0"/>
        <w:autoSpaceDN w:val="0"/>
        <w:adjustRightInd w:val="0"/>
        <w:ind w:left="567"/>
        <w:rPr>
          <w:i/>
          <w:szCs w:val="22"/>
          <w:lang w:val="ru-RU"/>
        </w:rPr>
      </w:pPr>
    </w:p>
    <w:p w:rsidR="003478BE" w:rsidRPr="0054065A" w:rsidRDefault="009A216F" w:rsidP="009F56D0">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046E2" w:rsidRPr="0054065A" w:rsidRDefault="006046E2" w:rsidP="009F56D0">
      <w:pPr>
        <w:autoSpaceDE w:val="0"/>
        <w:autoSpaceDN w:val="0"/>
        <w:adjustRightInd w:val="0"/>
        <w:ind w:left="567"/>
        <w:rPr>
          <w:i/>
          <w:szCs w:val="22"/>
          <w:lang w:val="ru-RU"/>
        </w:rPr>
      </w:pPr>
    </w:p>
    <w:p w:rsidR="003478BE" w:rsidRPr="0054065A" w:rsidRDefault="009A216F" w:rsidP="009F56D0">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3478BE" w:rsidRPr="0054065A" w:rsidRDefault="003478BE" w:rsidP="009F56D0">
      <w:pPr>
        <w:rPr>
          <w:b/>
          <w:szCs w:val="22"/>
          <w:lang w:val="ru-RU"/>
        </w:rPr>
      </w:pPr>
    </w:p>
    <w:p w:rsidR="003478BE" w:rsidRPr="0054065A" w:rsidRDefault="009A216F" w:rsidP="009F56D0">
      <w:pPr>
        <w:pStyle w:val="FootnoteText"/>
        <w:rPr>
          <w:b/>
          <w:sz w:val="22"/>
          <w:szCs w:val="22"/>
          <w:lang w:val="ru-RU"/>
        </w:rPr>
      </w:pPr>
      <w:r w:rsidRPr="0054065A">
        <w:rPr>
          <w:b/>
          <w:sz w:val="22"/>
          <w:szCs w:val="22"/>
          <w:lang w:val="ru-RU"/>
        </w:rPr>
        <w:t>Культурная самобытность</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3478BE" w:rsidRPr="0054065A" w:rsidRDefault="003478BE" w:rsidP="009F56D0">
      <w:pPr>
        <w:autoSpaceDE w:val="0"/>
        <w:autoSpaceDN w:val="0"/>
        <w:adjustRightInd w:val="0"/>
        <w:rPr>
          <w:b/>
          <w:snapToGrid w:val="0"/>
          <w:szCs w:val="22"/>
          <w:lang w:val="ru-RU"/>
        </w:rPr>
      </w:pPr>
    </w:p>
    <w:p w:rsidR="003478BE" w:rsidRPr="0054065A" w:rsidRDefault="009A216F" w:rsidP="009F56D0">
      <w:pPr>
        <w:pStyle w:val="FootnoteText"/>
        <w:rPr>
          <w:b/>
          <w:snapToGrid w:val="0"/>
          <w:sz w:val="22"/>
          <w:szCs w:val="22"/>
          <w:lang w:val="ru-RU"/>
        </w:rPr>
      </w:pPr>
      <w:r w:rsidRPr="0054065A">
        <w:rPr>
          <w:b/>
          <w:snapToGrid w:val="0"/>
          <w:sz w:val="22"/>
          <w:szCs w:val="22"/>
          <w:lang w:val="ru-RU"/>
        </w:rPr>
        <w:t>Культурные ценности</w:t>
      </w:r>
    </w:p>
    <w:p w:rsidR="003478BE" w:rsidRPr="0054065A" w:rsidRDefault="003478BE" w:rsidP="009F56D0">
      <w:pPr>
        <w:pStyle w:val="FootnoteText"/>
        <w:rPr>
          <w:b/>
          <w:snapToGrid w:val="0"/>
          <w:sz w:val="22"/>
          <w:szCs w:val="22"/>
          <w:lang w:val="ru-RU"/>
        </w:rPr>
      </w:pPr>
    </w:p>
    <w:p w:rsidR="003478BE" w:rsidRPr="0054065A" w:rsidRDefault="009A216F" w:rsidP="009F56D0">
      <w:pPr>
        <w:pStyle w:val="NormalWeb"/>
        <w:spacing w:before="0" w:beforeAutospacing="0" w:after="0" w:afterAutospacing="0"/>
        <w:rPr>
          <w:rFonts w:ascii="Arial" w:hAnsi="Arial" w:cs="Arial"/>
          <w:sz w:val="22"/>
          <w:szCs w:val="22"/>
          <w:lang w:val="ru-RU"/>
        </w:rPr>
      </w:pPr>
      <w:r w:rsidRPr="0054065A">
        <w:rPr>
          <w:rFonts w:ascii="Arial" w:hAnsi="Arial" w:cs="Arial"/>
          <w:snapToGrid w:val="0"/>
          <w:sz w:val="22"/>
          <w:szCs w:val="22"/>
          <w:lang w:val="ru-RU"/>
        </w:rPr>
        <w:t>В</w:t>
      </w:r>
      <w:r w:rsidR="00E558DB" w:rsidRPr="0054065A">
        <w:rPr>
          <w:rFonts w:ascii="Arial" w:hAnsi="Arial" w:cs="Arial"/>
          <w:snapToGrid w:val="0"/>
          <w:sz w:val="22"/>
          <w:szCs w:val="22"/>
          <w:lang w:val="ru-RU"/>
        </w:rPr>
        <w:t xml:space="preserve"> статье 1</w:t>
      </w:r>
      <w:r w:rsidRPr="0054065A">
        <w:rPr>
          <w:rFonts w:ascii="Arial" w:hAnsi="Arial" w:cs="Arial"/>
          <w:snapToGrid w:val="0"/>
          <w:sz w:val="22"/>
          <w:szCs w:val="22"/>
          <w:lang w:val="ru-RU"/>
        </w:rPr>
        <w:t xml:space="preserve">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54065A">
        <w:rPr>
          <w:rFonts w:ascii="Arial" w:hAnsi="Arial" w:cs="Arial"/>
          <w:sz w:val="22"/>
          <w:szCs w:val="22"/>
          <w:lang w:val="ru-RU"/>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3478BE" w:rsidRPr="0054065A" w:rsidRDefault="003478BE" w:rsidP="009F56D0">
      <w:pPr>
        <w:pStyle w:val="FootnoteText"/>
        <w:rPr>
          <w:b/>
          <w:sz w:val="22"/>
          <w:szCs w:val="22"/>
          <w:lang w:val="ru-RU"/>
        </w:rPr>
      </w:pPr>
    </w:p>
    <w:p w:rsidR="003478BE" w:rsidRPr="0054065A" w:rsidRDefault="009A216F" w:rsidP="009F56D0">
      <w:pPr>
        <w:pStyle w:val="FootnoteText"/>
        <w:rPr>
          <w:b/>
          <w:sz w:val="22"/>
          <w:szCs w:val="22"/>
          <w:lang w:val="ru-RU"/>
        </w:rPr>
      </w:pPr>
      <w:r w:rsidRPr="0054065A">
        <w:rPr>
          <w:b/>
          <w:sz w:val="22"/>
          <w:szCs w:val="22"/>
          <w:lang w:val="ru-RU"/>
        </w:rPr>
        <w:t>Хранитель</w:t>
      </w:r>
    </w:p>
    <w:p w:rsidR="003478BE" w:rsidRPr="0054065A" w:rsidRDefault="003478BE" w:rsidP="009F56D0">
      <w:pPr>
        <w:pStyle w:val="FootnoteText"/>
        <w:rPr>
          <w:b/>
          <w:sz w:val="22"/>
          <w:szCs w:val="22"/>
          <w:lang w:val="ru-RU"/>
        </w:rPr>
      </w:pPr>
    </w:p>
    <w:p w:rsidR="003478BE" w:rsidRPr="0054065A" w:rsidRDefault="009A216F" w:rsidP="009F56D0">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r w:rsidRPr="0054065A">
        <w:rPr>
          <w:rStyle w:val="hps"/>
          <w:color w:val="333333"/>
          <w:szCs w:val="22"/>
          <w:lang w:val="ru-RU"/>
        </w:rPr>
        <w:t>контролю</w:t>
      </w:r>
      <w:r w:rsidRPr="0054065A">
        <w:rPr>
          <w:color w:val="333333"/>
          <w:szCs w:val="22"/>
          <w:lang w:val="ru-RU"/>
        </w:rPr>
        <w:t xml:space="preserve"> за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w:t>
      </w:r>
      <w:r w:rsidR="00EE685C" w:rsidRPr="0054065A">
        <w:rPr>
          <w:szCs w:val="22"/>
          <w:lang w:val="ru-RU"/>
        </w:rPr>
        <w:t xml:space="preserve">лицо или организация, </w:t>
      </w:r>
      <w:r w:rsidR="00662BD4" w:rsidRPr="0054065A">
        <w:rPr>
          <w:szCs w:val="22"/>
          <w:lang w:val="ru-RU"/>
        </w:rPr>
        <w:t>которое или которая осуществляет попечительство над кем-либо или хранение чего-либо</w:t>
      </w:r>
      <w:r w:rsidRPr="0054065A">
        <w:rPr>
          <w:szCs w:val="22"/>
          <w:lang w:val="ru-RU"/>
        </w:rPr>
        <w:t>;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3478BE" w:rsidRPr="0054065A" w:rsidRDefault="003478BE" w:rsidP="009F56D0">
      <w:pPr>
        <w:pStyle w:val="FootnoteText"/>
        <w:rPr>
          <w:b/>
          <w:sz w:val="22"/>
          <w:szCs w:val="22"/>
          <w:lang w:val="ru-RU"/>
        </w:rPr>
      </w:pPr>
    </w:p>
    <w:p w:rsidR="003478BE" w:rsidRPr="0054065A" w:rsidRDefault="009A216F" w:rsidP="009F56D0">
      <w:pPr>
        <w:pStyle w:val="FootnoteText"/>
        <w:rPr>
          <w:b/>
          <w:sz w:val="22"/>
          <w:szCs w:val="22"/>
          <w:lang w:val="ru-RU"/>
        </w:rPr>
      </w:pPr>
      <w:r w:rsidRPr="0054065A">
        <w:rPr>
          <w:b/>
          <w:sz w:val="22"/>
          <w:szCs w:val="22"/>
          <w:lang w:val="ru-RU"/>
        </w:rPr>
        <w:t>Обычный контекст</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pStyle w:val="FootnoteText"/>
        <w:rPr>
          <w:b/>
          <w:sz w:val="22"/>
          <w:szCs w:val="22"/>
          <w:lang w:val="ru-RU"/>
        </w:rPr>
      </w:pPr>
      <w:r w:rsidRPr="0054065A">
        <w:rPr>
          <w:b/>
          <w:sz w:val="22"/>
          <w:szCs w:val="22"/>
          <w:lang w:val="ru-RU"/>
        </w:rPr>
        <w:t>Обычное право и процедуры</w:t>
      </w:r>
    </w:p>
    <w:p w:rsidR="003478BE" w:rsidRPr="0054065A" w:rsidRDefault="003478BE" w:rsidP="009F56D0">
      <w:pPr>
        <w:pStyle w:val="FootnoteText"/>
        <w:rPr>
          <w:b/>
          <w:sz w:val="22"/>
          <w:szCs w:val="22"/>
          <w:lang w:val="ru-RU"/>
        </w:rPr>
      </w:pPr>
    </w:p>
    <w:p w:rsidR="003478BE" w:rsidRPr="0054065A" w:rsidRDefault="009A216F" w:rsidP="009F56D0">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3478BE" w:rsidRPr="0054065A" w:rsidRDefault="003478BE" w:rsidP="009F56D0">
      <w:pPr>
        <w:pStyle w:val="FootnoteText"/>
        <w:rPr>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3478BE" w:rsidRPr="0054065A" w:rsidRDefault="003478BE" w:rsidP="009F56D0">
      <w:pPr>
        <w:pStyle w:val="FootnoteText"/>
        <w:rPr>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3478BE" w:rsidRPr="0054065A" w:rsidRDefault="003478BE" w:rsidP="009F56D0">
      <w:pPr>
        <w:pStyle w:val="FootnoteText"/>
        <w:rPr>
          <w:sz w:val="22"/>
          <w:szCs w:val="22"/>
          <w:lang w:val="ru-RU"/>
        </w:rPr>
      </w:pPr>
    </w:p>
    <w:p w:rsidR="003478BE" w:rsidRPr="0054065A" w:rsidRDefault="009A216F" w:rsidP="009F56D0">
      <w:pPr>
        <w:pStyle w:val="FootnoteText"/>
        <w:rPr>
          <w:b/>
          <w:sz w:val="22"/>
          <w:szCs w:val="22"/>
          <w:lang w:val="ru-RU"/>
        </w:rPr>
      </w:pPr>
      <w:r w:rsidRPr="0054065A">
        <w:rPr>
          <w:b/>
          <w:sz w:val="22"/>
          <w:szCs w:val="22"/>
          <w:lang w:val="ru-RU"/>
        </w:rPr>
        <w:t xml:space="preserve">Обычная практика </w:t>
      </w:r>
    </w:p>
    <w:p w:rsidR="003478BE" w:rsidRPr="0054065A" w:rsidRDefault="003478BE" w:rsidP="009F56D0">
      <w:pPr>
        <w:pStyle w:val="FootnoteText"/>
        <w:rPr>
          <w:b/>
          <w:sz w:val="22"/>
          <w:szCs w:val="22"/>
          <w:lang w:val="ru-RU"/>
        </w:rPr>
      </w:pPr>
    </w:p>
    <w:p w:rsidR="003478BE" w:rsidRPr="0054065A" w:rsidRDefault="009A216F" w:rsidP="009F56D0">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3478BE" w:rsidRPr="0054065A" w:rsidRDefault="003478BE" w:rsidP="009F56D0">
      <w:pPr>
        <w:pStyle w:val="FootnoteText"/>
        <w:rPr>
          <w:b/>
          <w:sz w:val="22"/>
          <w:szCs w:val="22"/>
          <w:lang w:val="ru-RU"/>
        </w:rPr>
      </w:pPr>
    </w:p>
    <w:p w:rsidR="003478BE" w:rsidRPr="0054065A" w:rsidRDefault="009A216F" w:rsidP="009F56D0">
      <w:pPr>
        <w:rPr>
          <w:b/>
          <w:bCs/>
          <w:szCs w:val="22"/>
          <w:lang w:val="ru-RU"/>
        </w:rPr>
      </w:pPr>
      <w:r w:rsidRPr="0054065A">
        <w:rPr>
          <w:b/>
          <w:bCs/>
          <w:szCs w:val="22"/>
          <w:lang w:val="ru-RU"/>
        </w:rPr>
        <w:t xml:space="preserve">База данных по соглашениям о биоразнообразии, связанным с доступом и совместным пользованием выгодами </w:t>
      </w:r>
    </w:p>
    <w:p w:rsidR="003478BE" w:rsidRPr="0054065A" w:rsidRDefault="003478BE" w:rsidP="009F56D0">
      <w:pPr>
        <w:rPr>
          <w:b/>
          <w:bCs/>
          <w:szCs w:val="22"/>
          <w:lang w:val="ru-RU"/>
        </w:rPr>
      </w:pPr>
    </w:p>
    <w:p w:rsidR="003478BE" w:rsidRPr="0054065A" w:rsidRDefault="009A216F" w:rsidP="009F56D0">
      <w:pPr>
        <w:pStyle w:val="BodyText"/>
        <w:spacing w:after="0"/>
        <w:rPr>
          <w:szCs w:val="22"/>
          <w:lang w:val="ru-RU"/>
        </w:rPr>
      </w:pPr>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54065A">
        <w:rPr>
          <w:rStyle w:val="FootnoteReference"/>
          <w:szCs w:val="22"/>
          <w:lang w:val="ru-RU"/>
        </w:rPr>
        <w:footnoteReference w:id="35"/>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Дериват </w:t>
      </w:r>
    </w:p>
    <w:p w:rsidR="003478BE" w:rsidRPr="0054065A" w:rsidRDefault="003478BE" w:rsidP="009F56D0">
      <w:pPr>
        <w:rPr>
          <w:b/>
          <w:szCs w:val="22"/>
          <w:lang w:val="ru-RU"/>
        </w:rPr>
      </w:pPr>
    </w:p>
    <w:p w:rsidR="003478BE" w:rsidRPr="0054065A" w:rsidRDefault="009A216F" w:rsidP="009F56D0">
      <w:pPr>
        <w:autoSpaceDE w:val="0"/>
        <w:autoSpaceDN w:val="0"/>
        <w:adjustRightInd w:val="0"/>
        <w:rPr>
          <w:szCs w:val="22"/>
          <w:lang w:val="ru-RU" w:eastAsia="ru-RU"/>
        </w:rPr>
      </w:pPr>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3478BE" w:rsidRPr="0054065A" w:rsidRDefault="009A216F" w:rsidP="009F56D0">
      <w:pPr>
        <w:rPr>
          <w:szCs w:val="22"/>
          <w:lang w:val="ru-RU"/>
        </w:rPr>
      </w:pPr>
      <w:r w:rsidRPr="0054065A">
        <w:rPr>
          <w:szCs w:val="22"/>
          <w:lang w:val="ru-RU" w:eastAsia="ru-RU"/>
        </w:rPr>
        <w:t xml:space="preserve">функциональных единиц наследственности».  </w:t>
      </w:r>
    </w:p>
    <w:p w:rsidR="003478BE" w:rsidRPr="0054065A" w:rsidRDefault="003478BE" w:rsidP="009F56D0">
      <w:pPr>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Производные произведения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3478BE" w:rsidRPr="0054065A" w:rsidRDefault="003478BE" w:rsidP="009F56D0">
      <w:pPr>
        <w:pStyle w:val="CommentText"/>
        <w:rPr>
          <w:sz w:val="22"/>
          <w:szCs w:val="22"/>
          <w:lang w:val="ru-RU"/>
        </w:rPr>
      </w:pPr>
    </w:p>
    <w:p w:rsidR="003478BE" w:rsidRPr="0054065A" w:rsidRDefault="009A216F" w:rsidP="009F56D0">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8" w:name="_Ref289432997"/>
      <w:bookmarkStart w:id="9" w:name="_Ref292464396"/>
      <w:r w:rsidRPr="0054065A">
        <w:rPr>
          <w:rStyle w:val="FootnoteReference"/>
          <w:sz w:val="22"/>
          <w:szCs w:val="22"/>
          <w:lang w:val="ru-RU"/>
        </w:rPr>
        <w:footnoteReference w:id="39"/>
      </w:r>
      <w:bookmarkEnd w:id="8"/>
      <w:bookmarkEnd w:id="9"/>
      <w:r w:rsidRPr="0054065A">
        <w:rPr>
          <w:sz w:val="22"/>
          <w:szCs w:val="22"/>
          <w:lang w:val="ru-RU"/>
        </w:rPr>
        <w:t>.</w:t>
      </w:r>
    </w:p>
    <w:p w:rsidR="003478BE" w:rsidRPr="0054065A" w:rsidRDefault="003478BE" w:rsidP="009F56D0">
      <w:pPr>
        <w:pStyle w:val="CommentText"/>
        <w:rPr>
          <w:sz w:val="22"/>
          <w:szCs w:val="22"/>
          <w:lang w:val="ru-RU"/>
        </w:rPr>
      </w:pPr>
    </w:p>
    <w:p w:rsidR="003478BE" w:rsidRPr="0054065A" w:rsidRDefault="009A216F" w:rsidP="009F56D0">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3478BE" w:rsidRPr="0054065A" w:rsidRDefault="003478BE" w:rsidP="009F56D0">
      <w:pPr>
        <w:pStyle w:val="CommentText"/>
        <w:rPr>
          <w:sz w:val="22"/>
          <w:szCs w:val="22"/>
          <w:lang w:val="ru-RU"/>
        </w:rPr>
      </w:pPr>
    </w:p>
    <w:p w:rsidR="003478BE" w:rsidRPr="0054065A" w:rsidRDefault="009A216F" w:rsidP="009F56D0">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10" w:name="_Ref289689306"/>
      <w:r w:rsidRPr="0054065A">
        <w:rPr>
          <w:rStyle w:val="FootnoteReference"/>
          <w:sz w:val="22"/>
          <w:szCs w:val="22"/>
          <w:lang w:val="ru-RU"/>
        </w:rPr>
        <w:footnoteReference w:id="40"/>
      </w:r>
      <w:bookmarkEnd w:id="10"/>
      <w:r w:rsidRPr="0054065A">
        <w:rPr>
          <w:sz w:val="22"/>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Посягательство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3478BE" w:rsidRPr="0054065A" w:rsidRDefault="003478BE" w:rsidP="009F56D0">
      <w:pPr>
        <w:autoSpaceDE w:val="0"/>
        <w:autoSpaceDN w:val="0"/>
        <w:adjustRightInd w:val="0"/>
        <w:rPr>
          <w:szCs w:val="22"/>
          <w:lang w:val="ru-RU" w:eastAsia="en-US" w:bidi="th-TH"/>
        </w:rPr>
      </w:pPr>
    </w:p>
    <w:p w:rsidR="003478BE" w:rsidRPr="0054065A" w:rsidRDefault="009A216F" w:rsidP="009F56D0">
      <w:pPr>
        <w:pStyle w:val="CommentText"/>
        <w:rPr>
          <w:b/>
          <w:sz w:val="22"/>
          <w:szCs w:val="22"/>
          <w:lang w:val="ru-RU"/>
        </w:rPr>
      </w:pPr>
      <w:r w:rsidRPr="0054065A">
        <w:rPr>
          <w:b/>
          <w:sz w:val="22"/>
          <w:szCs w:val="22"/>
          <w:lang w:val="ru-RU"/>
        </w:rPr>
        <w:t xml:space="preserve">Раскрытые традиционные знания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3478BE" w:rsidRPr="0054065A" w:rsidRDefault="003478BE" w:rsidP="009F56D0">
      <w:pPr>
        <w:pStyle w:val="CommentText"/>
        <w:rPr>
          <w:sz w:val="22"/>
          <w:szCs w:val="22"/>
          <w:lang w:val="ru-RU"/>
        </w:rPr>
      </w:pPr>
    </w:p>
    <w:p w:rsidR="003478BE" w:rsidRPr="0054065A" w:rsidRDefault="009A216F" w:rsidP="009F56D0">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3478BE" w:rsidRPr="0054065A" w:rsidRDefault="003478BE" w:rsidP="009F56D0">
      <w:pPr>
        <w:pStyle w:val="CommentText"/>
        <w:rPr>
          <w:b/>
          <w:sz w:val="22"/>
          <w:szCs w:val="22"/>
          <w:lang w:val="ru-RU"/>
        </w:rPr>
      </w:pPr>
    </w:p>
    <w:p w:rsidR="003478BE" w:rsidRPr="0054065A" w:rsidRDefault="009A216F" w:rsidP="009F56D0">
      <w:pPr>
        <w:pStyle w:val="CommentText"/>
        <w:rPr>
          <w:b/>
          <w:sz w:val="22"/>
          <w:szCs w:val="22"/>
          <w:lang w:val="ru-RU"/>
        </w:rPr>
      </w:pPr>
      <w:r w:rsidRPr="0054065A">
        <w:rPr>
          <w:b/>
          <w:sz w:val="22"/>
          <w:szCs w:val="22"/>
          <w:lang w:val="ru-RU"/>
        </w:rPr>
        <w:t>Раскрытие</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Требования о раскрытии</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r w:rsidRPr="0054065A">
        <w:rPr>
          <w:szCs w:val="22"/>
          <w:lang w:val="ru-RU"/>
        </w:rPr>
        <w:t>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54065A">
        <w:rPr>
          <w:szCs w:val="22"/>
          <w:vertAlign w:val="superscript"/>
          <w:lang w:val="ru-RU"/>
        </w:rPr>
        <w:footnoteReference w:id="46"/>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3478BE" w:rsidRPr="0054065A" w:rsidRDefault="003478BE" w:rsidP="009F56D0">
      <w:pPr>
        <w:rPr>
          <w:szCs w:val="22"/>
          <w:lang w:val="ru-RU"/>
        </w:rPr>
      </w:pPr>
    </w:p>
    <w:p w:rsidR="003478BE" w:rsidRPr="0054065A" w:rsidRDefault="009A216F" w:rsidP="009F56D0">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102687" w:rsidRPr="0054065A" w:rsidRDefault="00102687" w:rsidP="009F56D0">
      <w:pPr>
        <w:ind w:left="567"/>
        <w:rPr>
          <w:szCs w:val="22"/>
          <w:lang w:val="ru-RU"/>
        </w:rPr>
      </w:pPr>
    </w:p>
    <w:p w:rsidR="003478BE" w:rsidRPr="0054065A" w:rsidRDefault="009A216F" w:rsidP="009F56D0">
      <w:pPr>
        <w:ind w:left="567"/>
        <w:rPr>
          <w:szCs w:val="22"/>
          <w:lang w:val="ru-RU"/>
        </w:rPr>
      </w:pPr>
      <w:r w:rsidRPr="0054065A">
        <w:rPr>
          <w:szCs w:val="22"/>
          <w:lang w:val="ru-RU"/>
        </w:rPr>
        <w:t>-</w:t>
      </w:r>
      <w:r w:rsidRPr="0054065A">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102687" w:rsidRPr="0054065A" w:rsidRDefault="00102687" w:rsidP="009F56D0">
      <w:pPr>
        <w:ind w:left="567"/>
        <w:rPr>
          <w:szCs w:val="22"/>
          <w:lang w:val="ru-RU"/>
        </w:rPr>
      </w:pPr>
    </w:p>
    <w:p w:rsidR="003478BE" w:rsidRPr="0054065A" w:rsidRDefault="009A216F" w:rsidP="009F56D0">
      <w:pPr>
        <w:ind w:left="567"/>
        <w:rPr>
          <w:szCs w:val="22"/>
          <w:lang w:val="ru-RU"/>
        </w:rPr>
      </w:pPr>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3478BE" w:rsidRPr="0054065A" w:rsidRDefault="003478BE" w:rsidP="009F56D0">
      <w:pPr>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Документирование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3478BE" w:rsidRPr="0054065A" w:rsidRDefault="003478BE" w:rsidP="009F56D0">
      <w:pPr>
        <w:pStyle w:val="CommentText"/>
        <w:rPr>
          <w:sz w:val="22"/>
          <w:szCs w:val="22"/>
          <w:lang w:val="ru-RU"/>
        </w:rPr>
      </w:pPr>
    </w:p>
    <w:p w:rsidR="003478BE" w:rsidRPr="0054065A" w:rsidRDefault="009A216F" w:rsidP="009F56D0">
      <w:pPr>
        <w:pStyle w:val="CommentText"/>
        <w:rPr>
          <w:sz w:val="22"/>
          <w:szCs w:val="22"/>
          <w:lang w:val="ru-RU"/>
        </w:rPr>
      </w:pPr>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
    <w:p w:rsidR="003478BE" w:rsidRPr="0054065A" w:rsidRDefault="003478BE" w:rsidP="009F56D0">
      <w:pPr>
        <w:rPr>
          <w:b/>
          <w:szCs w:val="22"/>
          <w:lang w:val="ru-RU"/>
        </w:rPr>
      </w:pPr>
    </w:p>
    <w:p w:rsidR="003478BE" w:rsidRPr="0054065A" w:rsidRDefault="00243049" w:rsidP="009F56D0">
      <w:pPr>
        <w:rPr>
          <w:b/>
          <w:szCs w:val="22"/>
          <w:lang w:val="ru-RU"/>
        </w:rPr>
      </w:pPr>
      <w:r w:rsidRPr="0054065A">
        <w:rPr>
          <w:b/>
          <w:szCs w:val="22"/>
          <w:lang w:val="ru-RU"/>
        </w:rPr>
        <w:t xml:space="preserve">Должная осмотрительность </w:t>
      </w:r>
    </w:p>
    <w:p w:rsidR="003478BE" w:rsidRPr="0054065A" w:rsidRDefault="003478BE" w:rsidP="009F56D0">
      <w:pPr>
        <w:rPr>
          <w:szCs w:val="22"/>
          <w:lang w:val="ru-RU"/>
        </w:rPr>
      </w:pPr>
    </w:p>
    <w:p w:rsidR="003478BE" w:rsidRPr="0054065A" w:rsidRDefault="00E119F4" w:rsidP="009F56D0">
      <w:pPr>
        <w:rPr>
          <w:szCs w:val="22"/>
          <w:lang w:val="ru-RU"/>
        </w:rPr>
      </w:pPr>
      <w:r w:rsidRPr="0054065A">
        <w:rPr>
          <w:szCs w:val="22"/>
          <w:lang w:val="ru-RU"/>
        </w:rPr>
        <w:t>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w:t>
      </w:r>
      <w:r w:rsidR="00243049"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Справедливое вознаграждение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3478BE" w:rsidRPr="0054065A" w:rsidRDefault="003478BE" w:rsidP="009F56D0">
      <w:pPr>
        <w:rPr>
          <w:szCs w:val="22"/>
          <w:lang w:val="ru-RU"/>
        </w:rPr>
      </w:pPr>
    </w:p>
    <w:p w:rsidR="003478BE" w:rsidRPr="0054065A" w:rsidRDefault="009A216F" w:rsidP="002A4787">
      <w:pPr>
        <w:pStyle w:val="CommentText"/>
        <w:keepNext/>
        <w:rPr>
          <w:b/>
          <w:sz w:val="22"/>
          <w:szCs w:val="22"/>
          <w:lang w:val="ru-RU"/>
        </w:rPr>
      </w:pPr>
      <w:r w:rsidRPr="0054065A">
        <w:rPr>
          <w:b/>
          <w:sz w:val="22"/>
          <w:szCs w:val="22"/>
          <w:lang w:val="ru-RU"/>
        </w:rPr>
        <w:t xml:space="preserve">Исключения </w:t>
      </w:r>
    </w:p>
    <w:p w:rsidR="003478BE" w:rsidRPr="0054065A" w:rsidRDefault="003478BE" w:rsidP="002A4787">
      <w:pPr>
        <w:pStyle w:val="CommentText"/>
        <w:keepNext/>
        <w:rPr>
          <w:b/>
          <w:sz w:val="22"/>
          <w:szCs w:val="22"/>
          <w:lang w:val="ru-RU"/>
        </w:rPr>
      </w:pPr>
    </w:p>
    <w:p w:rsidR="003478BE" w:rsidRPr="0054065A" w:rsidRDefault="009A216F" w:rsidP="002A4787">
      <w:pPr>
        <w:pStyle w:val="CommentText"/>
        <w:keepNext/>
        <w:rPr>
          <w:sz w:val="22"/>
          <w:szCs w:val="22"/>
          <w:lang w:val="ru-RU"/>
        </w:rPr>
      </w:pPr>
      <w:r w:rsidRPr="0054065A">
        <w:rPr>
          <w:sz w:val="22"/>
          <w:szCs w:val="22"/>
          <w:lang w:val="ru-RU"/>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3478BE" w:rsidRPr="0054065A" w:rsidRDefault="003478BE" w:rsidP="009F56D0">
      <w:pPr>
        <w:autoSpaceDE w:val="0"/>
        <w:autoSpaceDN w:val="0"/>
        <w:adjustRightInd w:val="0"/>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Выражение действием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pStyle w:val="CommentText"/>
        <w:rPr>
          <w:b/>
          <w:sz w:val="22"/>
          <w:szCs w:val="22"/>
          <w:lang w:val="ru-RU"/>
        </w:rPr>
      </w:pPr>
      <w:r w:rsidRPr="0054065A">
        <w:rPr>
          <w:b/>
          <w:sz w:val="22"/>
          <w:szCs w:val="22"/>
          <w:lang w:val="ru-RU"/>
        </w:rPr>
        <w:t xml:space="preserve">Выражения фольклора </w:t>
      </w:r>
    </w:p>
    <w:p w:rsidR="003478BE" w:rsidRPr="0054065A" w:rsidRDefault="003478BE" w:rsidP="009F56D0">
      <w:pPr>
        <w:pStyle w:val="CommentText"/>
        <w:rPr>
          <w:b/>
          <w:sz w:val="22"/>
          <w:szCs w:val="22"/>
          <w:lang w:val="ru-RU"/>
        </w:rPr>
      </w:pPr>
    </w:p>
    <w:p w:rsidR="003478BE" w:rsidRPr="0054065A" w:rsidRDefault="009A216F" w:rsidP="009F56D0">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3478BE" w:rsidRPr="0054065A" w:rsidRDefault="003478BE" w:rsidP="009F56D0">
      <w:pPr>
        <w:pStyle w:val="CommentText"/>
        <w:rPr>
          <w:sz w:val="22"/>
          <w:szCs w:val="22"/>
          <w:lang w:val="ru-RU"/>
        </w:rPr>
      </w:pPr>
    </w:p>
    <w:p w:rsidR="003478BE" w:rsidRPr="0054065A" w:rsidRDefault="009A216F" w:rsidP="009F56D0">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BD0562" w:rsidRPr="0054065A" w:rsidRDefault="00BD0562" w:rsidP="009F56D0">
      <w:pPr>
        <w:autoSpaceDE w:val="0"/>
        <w:autoSpaceDN w:val="0"/>
        <w:adjustRightInd w:val="0"/>
        <w:rPr>
          <w:szCs w:val="22"/>
          <w:lang w:val="ru-RU"/>
        </w:rPr>
      </w:pPr>
    </w:p>
    <w:p w:rsidR="003478BE" w:rsidRPr="0054065A" w:rsidRDefault="009A216F" w:rsidP="009F56D0">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BD0562" w:rsidRPr="0054065A" w:rsidRDefault="00BD0562" w:rsidP="009F56D0">
      <w:pPr>
        <w:autoSpaceDE w:val="0"/>
        <w:autoSpaceDN w:val="0"/>
        <w:adjustRightInd w:val="0"/>
        <w:rPr>
          <w:szCs w:val="22"/>
          <w:lang w:val="ru-RU"/>
        </w:rPr>
      </w:pPr>
    </w:p>
    <w:p w:rsidR="003478BE" w:rsidRPr="0054065A" w:rsidRDefault="009A216F" w:rsidP="009F56D0">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BD0562" w:rsidRPr="0054065A" w:rsidRDefault="00BD0562" w:rsidP="009F56D0">
      <w:pPr>
        <w:autoSpaceDE w:val="0"/>
        <w:autoSpaceDN w:val="0"/>
        <w:adjustRightInd w:val="0"/>
        <w:rPr>
          <w:szCs w:val="22"/>
          <w:lang w:val="ru-RU"/>
        </w:rPr>
      </w:pPr>
    </w:p>
    <w:p w:rsidR="003478BE" w:rsidRPr="0054065A" w:rsidRDefault="009A216F" w:rsidP="009F56D0">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w:t>
      </w:r>
      <w:r w:rsidR="00BD0562" w:rsidRPr="0054065A">
        <w:rPr>
          <w:szCs w:val="22"/>
          <w:lang w:val="ru-RU"/>
        </w:rPr>
        <w:t xml:space="preserve"> </w:t>
      </w:r>
    </w:p>
    <w:p w:rsidR="00BD0562" w:rsidRPr="0054065A" w:rsidRDefault="00BD0562" w:rsidP="009F56D0">
      <w:pPr>
        <w:autoSpaceDE w:val="0"/>
        <w:autoSpaceDN w:val="0"/>
        <w:adjustRightInd w:val="0"/>
        <w:rPr>
          <w:szCs w:val="22"/>
          <w:lang w:val="ru-RU"/>
        </w:rPr>
      </w:pPr>
    </w:p>
    <w:p w:rsidR="003478BE" w:rsidRPr="0054065A" w:rsidRDefault="009A216F" w:rsidP="009F56D0">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3478BE" w:rsidRPr="0054065A" w:rsidRDefault="003478BE" w:rsidP="009F56D0">
      <w:pPr>
        <w:rPr>
          <w:bCs/>
          <w:szCs w:val="22"/>
          <w:lang w:val="ru-RU"/>
        </w:rPr>
      </w:pPr>
    </w:p>
    <w:p w:rsidR="003478BE" w:rsidRPr="0054065A" w:rsidRDefault="00B219FD" w:rsidP="002A4787">
      <w:pPr>
        <w:keepNext/>
        <w:rPr>
          <w:b/>
          <w:szCs w:val="22"/>
          <w:lang w:val="ru-RU"/>
        </w:rPr>
      </w:pPr>
      <w:r w:rsidRPr="0054065A">
        <w:rPr>
          <w:b/>
          <w:bCs/>
          <w:szCs w:val="22"/>
          <w:lang w:val="ru-RU"/>
        </w:rPr>
        <w:t xml:space="preserve">Сохранение </w:t>
      </w:r>
      <w:r w:rsidR="00B73F81" w:rsidRPr="0054065A">
        <w:rPr>
          <w:b/>
          <w:szCs w:val="22"/>
          <w:lang w:val="ru-RU"/>
        </w:rPr>
        <w:t>ex</w:t>
      </w:r>
      <w:r w:rsidR="009A216F" w:rsidRPr="0054065A">
        <w:rPr>
          <w:b/>
          <w:szCs w:val="22"/>
          <w:lang w:val="ru-RU"/>
        </w:rPr>
        <w:t>-situ</w:t>
      </w:r>
    </w:p>
    <w:p w:rsidR="003478BE" w:rsidRPr="0054065A" w:rsidRDefault="003478BE" w:rsidP="002A4787">
      <w:pPr>
        <w:keepNext/>
        <w:rPr>
          <w:b/>
          <w:szCs w:val="22"/>
          <w:lang w:val="ru-RU"/>
        </w:rPr>
      </w:pPr>
    </w:p>
    <w:p w:rsidR="003478BE" w:rsidRPr="0054065A" w:rsidRDefault="009A216F" w:rsidP="002A478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Добросовестная практика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rPr>
          <w:b/>
          <w:szCs w:val="22"/>
          <w:lang w:val="ru-RU"/>
        </w:rPr>
      </w:pPr>
      <w:r w:rsidRPr="0054065A">
        <w:rPr>
          <w:b/>
          <w:szCs w:val="22"/>
          <w:lang w:val="ru-RU"/>
        </w:rPr>
        <w:t>Права фермеров</w:t>
      </w:r>
    </w:p>
    <w:p w:rsidR="003478BE" w:rsidRPr="0054065A" w:rsidRDefault="003478BE" w:rsidP="009F56D0">
      <w:pPr>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3478BE" w:rsidRPr="0054065A" w:rsidRDefault="003478BE" w:rsidP="009F56D0">
      <w:pPr>
        <w:rPr>
          <w:bCs/>
          <w:szCs w:val="22"/>
          <w:lang w:val="ru-RU"/>
        </w:rPr>
      </w:pPr>
    </w:p>
    <w:p w:rsidR="003478BE" w:rsidRPr="0054065A" w:rsidRDefault="009A216F" w:rsidP="009F56D0">
      <w:pPr>
        <w:rPr>
          <w:b/>
          <w:szCs w:val="22"/>
          <w:lang w:val="ru-RU"/>
        </w:rPr>
      </w:pPr>
      <w:r w:rsidRPr="0054065A">
        <w:rPr>
          <w:b/>
          <w:szCs w:val="22"/>
          <w:lang w:val="ru-RU"/>
        </w:rPr>
        <w:t xml:space="preserve">Фиксация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Фиксация в материальной форме не всегда является необходимым условием охраноспособности, однако</w:t>
      </w:r>
      <w:r w:rsidRPr="0054065A">
        <w:rPr>
          <w:i/>
          <w:szCs w:val="22"/>
          <w:lang w:val="ru-RU"/>
        </w:rPr>
        <w:t xml:space="preserve"> Бернская Конвенция об охране 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1" w:name="_Ref289444051"/>
      <w:r w:rsidRPr="0054065A">
        <w:rPr>
          <w:rStyle w:val="FootnoteReference"/>
          <w:szCs w:val="22"/>
          <w:lang w:val="ru-RU"/>
        </w:rPr>
        <w:footnoteReference w:id="60"/>
      </w:r>
      <w:bookmarkEnd w:id="11"/>
      <w:r w:rsidRPr="0054065A">
        <w:rPr>
          <w:szCs w:val="22"/>
          <w:lang w:val="ru-RU"/>
        </w:rPr>
        <w:t>.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00B219FD"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b/>
          <w:snapToGrid w:val="0"/>
          <w:szCs w:val="22"/>
          <w:lang w:val="ru-RU"/>
        </w:rPr>
      </w:pPr>
      <w:r w:rsidRPr="0054065A">
        <w:rPr>
          <w:b/>
          <w:snapToGrid w:val="0"/>
          <w:szCs w:val="22"/>
          <w:lang w:val="ru-RU"/>
        </w:rPr>
        <w:t xml:space="preserve">Фольклор </w:t>
      </w:r>
    </w:p>
    <w:p w:rsidR="003478BE" w:rsidRPr="0054065A" w:rsidRDefault="003478BE" w:rsidP="009F56D0">
      <w:pPr>
        <w:rPr>
          <w:b/>
          <w:snapToGrid w:val="0"/>
          <w:szCs w:val="22"/>
          <w:lang w:val="ru-RU"/>
        </w:rPr>
      </w:pPr>
    </w:p>
    <w:p w:rsidR="003478BE" w:rsidRPr="0054065A" w:rsidRDefault="009A216F" w:rsidP="009F56D0">
      <w:pPr>
        <w:rPr>
          <w:snapToGrid w:val="0"/>
          <w:szCs w:val="22"/>
          <w:lang w:val="ru-RU"/>
        </w:rPr>
      </w:pPr>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3478BE" w:rsidRPr="0054065A" w:rsidRDefault="003478BE" w:rsidP="009F56D0">
      <w:pPr>
        <w:rPr>
          <w:snapToGrid w:val="0"/>
          <w:szCs w:val="22"/>
          <w:lang w:val="ru-RU"/>
        </w:rPr>
      </w:pPr>
    </w:p>
    <w:p w:rsidR="003478BE" w:rsidRPr="0054065A" w:rsidRDefault="009A216F" w:rsidP="009F56D0">
      <w:pPr>
        <w:rPr>
          <w:szCs w:val="22"/>
          <w:lang w:val="ru-RU"/>
        </w:rPr>
      </w:pPr>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sidRPr="0054065A">
        <w:rPr>
          <w:bCs/>
          <w:szCs w:val="22"/>
          <w:lang w:val="ru-RU"/>
        </w:rPr>
        <w:t>’</w:t>
      </w:r>
      <w:r w:rsidRPr="0054065A">
        <w:rPr>
          <w:snapToGrid w:val="0"/>
          <w:szCs w:val="22"/>
          <w:lang w:val="ru-RU"/>
        </w:rP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Формальность</w:t>
      </w:r>
    </w:p>
    <w:p w:rsidR="003478BE" w:rsidRPr="0054065A" w:rsidRDefault="003478BE" w:rsidP="009F56D0">
      <w:pPr>
        <w:rPr>
          <w:b/>
          <w:szCs w:val="22"/>
          <w:lang w:val="ru-RU"/>
        </w:rPr>
      </w:pPr>
    </w:p>
    <w:p w:rsidR="003478BE" w:rsidRPr="0054065A" w:rsidRDefault="009A216F" w:rsidP="009F56D0">
      <w:pPr>
        <w:rPr>
          <w:snapToGrid w:val="0"/>
          <w:szCs w:val="22"/>
          <w:lang w:val="ru-RU"/>
        </w:rPr>
      </w:pPr>
      <w:r w:rsidRPr="0054065A">
        <w:rPr>
          <w:snapToGrid w:val="0"/>
          <w:szCs w:val="22"/>
          <w:lang w:val="ru-RU"/>
        </w:rPr>
        <w:t xml:space="preserve">Юридический словарь Блэка определяет формальность как </w:t>
      </w:r>
      <w:r w:rsidR="00B219FD" w:rsidRPr="0054065A">
        <w:rPr>
          <w:snapToGrid w:val="0"/>
          <w:szCs w:val="22"/>
          <w:lang w:val="ru-RU"/>
        </w:rPr>
        <w:t xml:space="preserve">действие, в частности в установленной форме или в соответствии с обычно процедурой, которое должно быть осуществлено </w:t>
      </w:r>
      <w:r w:rsidRPr="0054065A">
        <w:rPr>
          <w:snapToGrid w:val="0"/>
          <w:szCs w:val="22"/>
          <w:lang w:val="ru-RU"/>
        </w:rPr>
        <w:t>для достижения определенного правового результата.  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3478BE" w:rsidRPr="0054065A" w:rsidRDefault="003478BE" w:rsidP="009F56D0">
      <w:pPr>
        <w:rPr>
          <w:snapToGrid w:val="0"/>
          <w:szCs w:val="22"/>
          <w:lang w:val="ru-RU"/>
        </w:rPr>
      </w:pPr>
    </w:p>
    <w:p w:rsidR="003478BE" w:rsidRPr="0054065A" w:rsidRDefault="009A216F" w:rsidP="009F56D0">
      <w:pPr>
        <w:keepNext/>
        <w:rPr>
          <w:rStyle w:val="Strong"/>
          <w:szCs w:val="22"/>
          <w:lang w:val="ru-RU"/>
        </w:rPr>
      </w:pPr>
      <w:r w:rsidRPr="0054065A">
        <w:rPr>
          <w:rStyle w:val="Strong"/>
          <w:szCs w:val="22"/>
          <w:lang w:val="ru-RU"/>
        </w:rPr>
        <w:t xml:space="preserve">Генетический материал </w:t>
      </w:r>
    </w:p>
    <w:p w:rsidR="003478BE" w:rsidRPr="0054065A" w:rsidRDefault="003478BE" w:rsidP="009F56D0">
      <w:pPr>
        <w:keepNext/>
        <w:rPr>
          <w:rStyle w:val="Strong"/>
          <w:szCs w:val="22"/>
          <w:lang w:val="ru-RU"/>
        </w:rPr>
      </w:pPr>
    </w:p>
    <w:p w:rsidR="003478BE" w:rsidRPr="0054065A" w:rsidRDefault="009A216F" w:rsidP="009F56D0">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3478BE" w:rsidRPr="0054065A" w:rsidRDefault="003478BE" w:rsidP="009F56D0">
      <w:pPr>
        <w:rPr>
          <w:szCs w:val="22"/>
          <w:lang w:val="ru-RU"/>
        </w:rPr>
      </w:pPr>
    </w:p>
    <w:p w:rsidR="003478BE" w:rsidRPr="0054065A" w:rsidRDefault="009A216F" w:rsidP="009F56D0">
      <w:pPr>
        <w:rPr>
          <w:rStyle w:val="Strong"/>
          <w:szCs w:val="22"/>
          <w:lang w:val="ru-RU"/>
        </w:rPr>
      </w:pPr>
      <w:r w:rsidRPr="0054065A">
        <w:rPr>
          <w:rStyle w:val="Strong"/>
          <w:szCs w:val="22"/>
          <w:lang w:val="ru-RU"/>
        </w:rPr>
        <w:t xml:space="preserve">Генетические ресурсы </w:t>
      </w:r>
    </w:p>
    <w:p w:rsidR="003478BE" w:rsidRPr="0054065A" w:rsidRDefault="003478BE" w:rsidP="009F56D0">
      <w:pPr>
        <w:rPr>
          <w:rStyle w:val="Strong"/>
          <w:szCs w:val="22"/>
          <w:lang w:val="ru-RU"/>
        </w:rPr>
      </w:pPr>
    </w:p>
    <w:p w:rsidR="003478BE" w:rsidRPr="0054065A" w:rsidRDefault="009A216F" w:rsidP="009F56D0">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3478BE" w:rsidRPr="0054065A" w:rsidRDefault="003478BE" w:rsidP="009F56D0">
      <w:pPr>
        <w:rPr>
          <w:rStyle w:val="Emphasis"/>
          <w:szCs w:val="22"/>
          <w:lang w:val="ru-RU"/>
        </w:rPr>
      </w:pPr>
    </w:p>
    <w:p w:rsidR="003478BE" w:rsidRPr="0054065A" w:rsidRDefault="009A216F" w:rsidP="009F56D0">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3478BE" w:rsidRPr="0054065A" w:rsidRDefault="003478BE" w:rsidP="009F56D0">
      <w:pPr>
        <w:rPr>
          <w:snapToGrid w:val="0"/>
          <w:szCs w:val="22"/>
          <w:lang w:val="ru-RU"/>
        </w:rPr>
      </w:pPr>
    </w:p>
    <w:p w:rsidR="003478BE" w:rsidRPr="0054065A" w:rsidRDefault="009A216F" w:rsidP="009F56D0">
      <w:pPr>
        <w:rPr>
          <w:snapToGrid w:val="0"/>
          <w:szCs w:val="22"/>
          <w:lang w:val="ru-RU"/>
        </w:rPr>
      </w:pPr>
      <w:r w:rsidRPr="0054065A">
        <w:rPr>
          <w:snapToGrid w:val="0"/>
          <w:szCs w:val="22"/>
          <w:lang w:val="ru-RU"/>
        </w:rPr>
        <w:t xml:space="preserve">В других правовых документах при ссылке на генетические ресурсы используются различные термины: </w:t>
      </w:r>
    </w:p>
    <w:p w:rsidR="003478BE" w:rsidRPr="0054065A" w:rsidRDefault="003478BE" w:rsidP="009F56D0">
      <w:pPr>
        <w:rPr>
          <w:snapToGrid w:val="0"/>
          <w:szCs w:val="22"/>
          <w:lang w:val="ru-RU"/>
        </w:rPr>
      </w:pPr>
    </w:p>
    <w:p w:rsidR="003478BE" w:rsidRPr="0054065A" w:rsidRDefault="009A216F" w:rsidP="009F56D0">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3478BE" w:rsidRPr="0054065A" w:rsidRDefault="003478BE" w:rsidP="009F56D0">
      <w:pPr>
        <w:rPr>
          <w:rStyle w:val="Emphasis"/>
          <w:i w:val="0"/>
          <w:szCs w:val="22"/>
          <w:lang w:val="ru-RU"/>
        </w:rPr>
      </w:pPr>
    </w:p>
    <w:p w:rsidR="003478BE" w:rsidRPr="0054065A" w:rsidRDefault="009A216F" w:rsidP="009F56D0">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3478BE" w:rsidRPr="0054065A" w:rsidRDefault="003478BE" w:rsidP="009F56D0">
      <w:pPr>
        <w:rPr>
          <w:rStyle w:val="Emphasis"/>
          <w:i w:val="0"/>
          <w:szCs w:val="22"/>
          <w:lang w:val="ru-RU"/>
        </w:rPr>
      </w:pPr>
    </w:p>
    <w:p w:rsidR="003478BE" w:rsidRPr="0054065A" w:rsidRDefault="009A216F" w:rsidP="009F56D0">
      <w:pPr>
        <w:rPr>
          <w:szCs w:val="22"/>
          <w:lang w:val="ru-RU"/>
        </w:rPr>
      </w:pPr>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3478BE" w:rsidRPr="0054065A" w:rsidRDefault="003478BE" w:rsidP="009F56D0">
      <w:pPr>
        <w:rPr>
          <w:rStyle w:val="Emphasis"/>
          <w:i w:val="0"/>
          <w:szCs w:val="22"/>
          <w:lang w:val="ru-RU"/>
        </w:rPr>
      </w:pPr>
    </w:p>
    <w:p w:rsidR="003478BE" w:rsidRPr="0054065A" w:rsidRDefault="009A216F" w:rsidP="009F56D0">
      <w:pPr>
        <w:keepNext/>
        <w:rPr>
          <w:b/>
          <w:snapToGrid w:val="0"/>
          <w:szCs w:val="22"/>
          <w:lang w:val="ru-RU"/>
        </w:rPr>
      </w:pPr>
      <w:r w:rsidRPr="0054065A">
        <w:rPr>
          <w:b/>
          <w:snapToGrid w:val="0"/>
          <w:szCs w:val="22"/>
          <w:lang w:val="ru-RU"/>
        </w:rPr>
        <w:t xml:space="preserve">Наследие (коренных народов) </w:t>
      </w:r>
    </w:p>
    <w:p w:rsidR="003478BE" w:rsidRPr="0054065A" w:rsidRDefault="003478BE" w:rsidP="009F56D0">
      <w:pPr>
        <w:keepNext/>
        <w:rPr>
          <w:b/>
          <w:snapToGrid w:val="0"/>
          <w:szCs w:val="22"/>
          <w:lang w:val="ru-RU"/>
        </w:rPr>
      </w:pPr>
    </w:p>
    <w:p w:rsidR="003478BE" w:rsidRPr="0054065A" w:rsidRDefault="009A216F" w:rsidP="009F56D0">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Эрикой-Ирэн Даэс.  В пунктах 12, 13 и 14 Руководящих указаний содержатся определения.</w:t>
      </w:r>
    </w:p>
    <w:p w:rsidR="003478BE" w:rsidRPr="0054065A" w:rsidRDefault="003478BE" w:rsidP="009F56D0">
      <w:pPr>
        <w:rPr>
          <w:szCs w:val="22"/>
          <w:lang w:val="ru-RU"/>
        </w:rPr>
      </w:pPr>
    </w:p>
    <w:p w:rsidR="003478BE" w:rsidRPr="0054065A" w:rsidRDefault="0054065A" w:rsidP="009F56D0">
      <w:pPr>
        <w:rPr>
          <w:szCs w:val="22"/>
          <w:lang w:val="ru-RU"/>
        </w:rPr>
      </w:pPr>
      <w:r>
        <w:rPr>
          <w:szCs w:val="22"/>
          <w:lang w:val="ru-RU"/>
        </w:rPr>
        <w:t>Пункт 12 гласит: «н</w:t>
      </w:r>
      <w:r w:rsidR="009A216F"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009A216F"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009A216F"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009A216F"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009A216F" w:rsidRPr="0054065A">
        <w:rPr>
          <w:rStyle w:val="FootnoteReference"/>
          <w:szCs w:val="22"/>
          <w:lang w:val="ru-RU"/>
        </w:rPr>
        <w:footnoteReference w:id="66"/>
      </w:r>
      <w:r w:rsidR="009A216F" w:rsidRPr="0054065A">
        <w:rPr>
          <w:iCs/>
          <w:szCs w:val="22"/>
          <w:lang w:val="ru-RU"/>
        </w:rPr>
        <w:t>.</w:t>
      </w:r>
    </w:p>
    <w:p w:rsidR="003478BE" w:rsidRPr="0054065A" w:rsidRDefault="003478BE" w:rsidP="009F56D0">
      <w:pPr>
        <w:rPr>
          <w:b/>
          <w:szCs w:val="22"/>
          <w:lang w:val="ru-RU"/>
        </w:rPr>
      </w:pPr>
    </w:p>
    <w:p w:rsidR="003478BE" w:rsidRPr="0054065A" w:rsidRDefault="00B219FD" w:rsidP="009F56D0">
      <w:pPr>
        <w:rPr>
          <w:b/>
          <w:szCs w:val="22"/>
          <w:lang w:val="ru-RU"/>
        </w:rPr>
      </w:pPr>
      <w:r w:rsidRPr="0054065A">
        <w:rPr>
          <w:b/>
          <w:szCs w:val="22"/>
          <w:lang w:val="ru-RU"/>
        </w:rPr>
        <w:t xml:space="preserve">Носитель </w:t>
      </w:r>
    </w:p>
    <w:p w:rsidR="003478BE" w:rsidRPr="0054065A" w:rsidRDefault="003478BE" w:rsidP="009F56D0">
      <w:pPr>
        <w:rPr>
          <w:b/>
          <w:szCs w:val="22"/>
          <w:lang w:val="ru-RU"/>
        </w:rPr>
      </w:pPr>
    </w:p>
    <w:p w:rsidR="003478BE" w:rsidRPr="0054065A" w:rsidRDefault="00B219FD" w:rsidP="009F56D0">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3478BE" w:rsidRPr="0054065A" w:rsidRDefault="003478BE" w:rsidP="009F56D0">
      <w:pPr>
        <w:rPr>
          <w:szCs w:val="22"/>
          <w:lang w:val="ru-RU"/>
        </w:rPr>
      </w:pPr>
    </w:p>
    <w:p w:rsidR="003478BE" w:rsidRPr="0054065A" w:rsidRDefault="00B219FD" w:rsidP="009F56D0">
      <w:pPr>
        <w:rPr>
          <w:szCs w:val="22"/>
          <w:lang w:val="ru-RU"/>
        </w:rPr>
      </w:pPr>
      <w:r w:rsidRPr="0054065A">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54065A">
        <w:rPr>
          <w:szCs w:val="22"/>
          <w:vertAlign w:val="superscript"/>
          <w:lang w:val="ru-RU"/>
        </w:rPr>
        <w:footnoteReference w:id="68"/>
      </w:r>
      <w:r w:rsidRPr="0054065A">
        <w:rPr>
          <w:szCs w:val="22"/>
          <w:lang w:val="ru-RU"/>
        </w:rPr>
        <w:t>.</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Коренные и местные общины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54065A">
        <w:rPr>
          <w:i/>
          <w:szCs w:val="22"/>
          <w:lang w:val="ru-RU" w:bidi="th-TH"/>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Исконные знания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3478BE" w:rsidRPr="0054065A" w:rsidRDefault="003478BE" w:rsidP="009F56D0">
      <w:pPr>
        <w:rPr>
          <w:b/>
          <w:szCs w:val="22"/>
          <w:lang w:val="ru-RU"/>
        </w:rPr>
      </w:pPr>
    </w:p>
    <w:p w:rsidR="003478BE" w:rsidRPr="0054065A" w:rsidRDefault="009A216F" w:rsidP="009F56D0">
      <w:pPr>
        <w:keepNext/>
        <w:rPr>
          <w:b/>
          <w:szCs w:val="22"/>
          <w:lang w:val="ru-RU"/>
        </w:rPr>
      </w:pPr>
      <w:r w:rsidRPr="0054065A">
        <w:rPr>
          <w:b/>
          <w:szCs w:val="22"/>
          <w:lang w:val="ru-RU"/>
        </w:rPr>
        <w:t xml:space="preserve">Коренные народы </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3478BE" w:rsidRPr="0054065A" w:rsidRDefault="003478BE" w:rsidP="009F56D0">
      <w:pPr>
        <w:rPr>
          <w:szCs w:val="22"/>
          <w:lang w:val="ru-RU"/>
        </w:rPr>
      </w:pPr>
    </w:p>
    <w:p w:rsidR="003478BE" w:rsidRPr="0054065A" w:rsidRDefault="009A216F" w:rsidP="009F56D0">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3478BE" w:rsidRPr="0054065A" w:rsidRDefault="003478BE" w:rsidP="009F56D0">
      <w:pPr>
        <w:rPr>
          <w:iCs/>
          <w:szCs w:val="22"/>
          <w:lang w:val="ru-RU"/>
        </w:rPr>
      </w:pPr>
    </w:p>
    <w:p w:rsidR="003478BE" w:rsidRPr="0054065A" w:rsidRDefault="009A216F" w:rsidP="009F56D0">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25CA2" w:rsidRPr="0054065A" w:rsidRDefault="00925CA2" w:rsidP="009F56D0">
      <w:pPr>
        <w:rPr>
          <w:iCs/>
          <w:szCs w:val="22"/>
          <w:lang w:val="ru-RU"/>
        </w:rPr>
      </w:pPr>
    </w:p>
    <w:p w:rsidR="003478BE" w:rsidRPr="0054065A" w:rsidRDefault="009A216F" w:rsidP="009F56D0">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925CA2" w:rsidRPr="0054065A" w:rsidRDefault="00925CA2" w:rsidP="009F56D0">
      <w:pPr>
        <w:shd w:val="clear" w:color="auto" w:fill="FFFFFF"/>
        <w:ind w:left="567"/>
        <w:rPr>
          <w:szCs w:val="22"/>
          <w:lang w:val="ru-RU"/>
        </w:rPr>
      </w:pPr>
    </w:p>
    <w:p w:rsidR="003478BE" w:rsidRPr="0054065A" w:rsidRDefault="009A216F" w:rsidP="009F56D0">
      <w:pPr>
        <w:shd w:val="clear" w:color="auto" w:fill="FFFFFF"/>
        <w:ind w:left="567"/>
        <w:rPr>
          <w:iCs/>
          <w:szCs w:val="22"/>
          <w:lang w:val="ru-RU"/>
        </w:rPr>
      </w:pPr>
      <w:r w:rsidRPr="0054065A">
        <w:rPr>
          <w:szCs w:val="22"/>
          <w:lang w:val="ru-RU"/>
        </w:rPr>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3478BE" w:rsidRPr="0054065A" w:rsidRDefault="003478BE" w:rsidP="009F56D0">
      <w:pPr>
        <w:rPr>
          <w:szCs w:val="22"/>
          <w:lang w:val="ru-RU"/>
        </w:rPr>
      </w:pPr>
    </w:p>
    <w:p w:rsidR="003478BE" w:rsidRPr="0054065A" w:rsidRDefault="009A216F" w:rsidP="009F56D0">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3478BE" w:rsidRPr="0054065A" w:rsidRDefault="003478BE" w:rsidP="009F56D0">
      <w:pPr>
        <w:pStyle w:val="Default"/>
        <w:tabs>
          <w:tab w:val="left" w:pos="2268"/>
        </w:tabs>
        <w:ind w:left="567"/>
        <w:rPr>
          <w:rFonts w:ascii="Arial" w:hAnsi="Arial" w:cs="Arial"/>
          <w:color w:val="auto"/>
          <w:sz w:val="22"/>
          <w:szCs w:val="22"/>
          <w:lang w:val="ru-RU"/>
        </w:rPr>
      </w:pPr>
    </w:p>
    <w:p w:rsidR="003478BE" w:rsidRPr="0054065A" w:rsidRDefault="009A216F" w:rsidP="009F56D0">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3478BE" w:rsidRPr="0054065A" w:rsidRDefault="003478BE" w:rsidP="009F56D0">
      <w:pPr>
        <w:pStyle w:val="Default"/>
        <w:tabs>
          <w:tab w:val="left" w:pos="2268"/>
        </w:tabs>
        <w:ind w:left="567"/>
        <w:rPr>
          <w:rFonts w:ascii="Arial" w:hAnsi="Arial" w:cs="Arial"/>
          <w:color w:val="auto"/>
          <w:sz w:val="22"/>
          <w:szCs w:val="22"/>
          <w:lang w:val="ru-RU"/>
        </w:rPr>
      </w:pPr>
    </w:p>
    <w:p w:rsidR="003478BE" w:rsidRPr="0054065A" w:rsidRDefault="009A216F" w:rsidP="009F56D0">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3478BE" w:rsidRPr="0054065A" w:rsidRDefault="003478BE" w:rsidP="009F56D0">
      <w:pPr>
        <w:pStyle w:val="Default"/>
        <w:tabs>
          <w:tab w:val="left" w:pos="2268"/>
        </w:tabs>
        <w:ind w:left="567"/>
        <w:rPr>
          <w:rFonts w:ascii="Arial" w:hAnsi="Arial" w:cs="Arial"/>
          <w:color w:val="auto"/>
          <w:sz w:val="22"/>
          <w:szCs w:val="22"/>
          <w:lang w:val="ru-RU"/>
        </w:rPr>
      </w:pPr>
    </w:p>
    <w:p w:rsidR="003478BE" w:rsidRPr="0054065A" w:rsidRDefault="009A216F" w:rsidP="009F56D0">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3478BE" w:rsidRPr="0054065A" w:rsidRDefault="003478BE" w:rsidP="009F56D0">
      <w:pPr>
        <w:pStyle w:val="Pa4"/>
        <w:spacing w:line="240" w:lineRule="auto"/>
        <w:ind w:left="567"/>
        <w:rPr>
          <w:rFonts w:ascii="Arial" w:hAnsi="Arial" w:cs="Arial"/>
          <w:bCs/>
          <w:sz w:val="22"/>
          <w:szCs w:val="22"/>
          <w:lang w:val="ru-RU"/>
        </w:rPr>
      </w:pPr>
    </w:p>
    <w:p w:rsidR="003478BE" w:rsidRPr="0054065A" w:rsidRDefault="009A216F" w:rsidP="009F56D0">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3478BE" w:rsidRPr="0054065A" w:rsidRDefault="003478BE" w:rsidP="009F56D0">
      <w:pPr>
        <w:rPr>
          <w:iCs/>
          <w:szCs w:val="22"/>
          <w:lang w:val="ru-RU"/>
        </w:rPr>
      </w:pPr>
    </w:p>
    <w:p w:rsidR="003478BE" w:rsidRPr="0054065A" w:rsidRDefault="009A216F" w:rsidP="009F56D0">
      <w:pPr>
        <w:numPr>
          <w:ilvl w:val="0"/>
          <w:numId w:val="35"/>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D439DF" w:rsidRPr="0054065A" w:rsidRDefault="00D439DF" w:rsidP="009F56D0">
      <w:pPr>
        <w:ind w:left="567"/>
        <w:rPr>
          <w:iCs/>
          <w:szCs w:val="22"/>
          <w:lang w:val="ru-RU"/>
        </w:rPr>
      </w:pPr>
    </w:p>
    <w:p w:rsidR="003478BE" w:rsidRPr="0054065A" w:rsidRDefault="009A216F" w:rsidP="009F56D0">
      <w:pPr>
        <w:numPr>
          <w:ilvl w:val="0"/>
          <w:numId w:val="35"/>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D439DF" w:rsidRPr="0054065A" w:rsidRDefault="00D439DF" w:rsidP="009F56D0">
      <w:pPr>
        <w:ind w:left="567"/>
        <w:rPr>
          <w:iCs/>
          <w:szCs w:val="22"/>
          <w:lang w:val="ru-RU"/>
        </w:rPr>
      </w:pPr>
    </w:p>
    <w:p w:rsidR="003478BE" w:rsidRPr="0054065A" w:rsidRDefault="009A216F" w:rsidP="009F56D0">
      <w:pPr>
        <w:numPr>
          <w:ilvl w:val="0"/>
          <w:numId w:val="35"/>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D439DF" w:rsidRPr="0054065A" w:rsidRDefault="00D439DF" w:rsidP="009F56D0">
      <w:pPr>
        <w:ind w:left="567"/>
        <w:rPr>
          <w:iCs/>
          <w:szCs w:val="22"/>
          <w:lang w:val="ru-RU"/>
        </w:rPr>
      </w:pPr>
    </w:p>
    <w:p w:rsidR="003478BE" w:rsidRPr="0054065A" w:rsidRDefault="009A216F" w:rsidP="009F56D0">
      <w:pPr>
        <w:numPr>
          <w:ilvl w:val="0"/>
          <w:numId w:val="35"/>
        </w:numPr>
        <w:ind w:left="567" w:firstLine="0"/>
        <w:rPr>
          <w:iCs/>
          <w:szCs w:val="22"/>
          <w:lang w:val="ru-RU"/>
        </w:rPr>
      </w:pPr>
      <w:r w:rsidRPr="0054065A">
        <w:rPr>
          <w:iCs/>
          <w:szCs w:val="22"/>
          <w:lang w:val="ru-RU"/>
        </w:rPr>
        <w:t>опыт существования в условиях порабощения, маргинализации,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3478BE" w:rsidRPr="0054065A" w:rsidRDefault="003478BE" w:rsidP="009F56D0">
      <w:pPr>
        <w:rPr>
          <w:iCs/>
          <w:szCs w:val="22"/>
          <w:lang w:val="ru-RU"/>
        </w:rPr>
      </w:pPr>
    </w:p>
    <w:p w:rsidR="003478BE" w:rsidRPr="0054065A" w:rsidRDefault="009A216F" w:rsidP="009F56D0">
      <w:pPr>
        <w:rPr>
          <w:iCs/>
          <w:szCs w:val="22"/>
          <w:lang w:val="ru-RU"/>
        </w:rPr>
      </w:pPr>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 xml:space="preserve">культурные, экономические или политические институты;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3478BE" w:rsidRPr="0054065A" w:rsidRDefault="003478BE" w:rsidP="009F56D0">
      <w:pPr>
        <w:rPr>
          <w:iCs/>
          <w:szCs w:val="22"/>
          <w:lang w:val="ru-RU"/>
        </w:rPr>
      </w:pPr>
    </w:p>
    <w:p w:rsidR="003478BE" w:rsidRPr="0054065A" w:rsidRDefault="009A216F" w:rsidP="009F56D0">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 xml:space="preserve">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w:t>
      </w:r>
      <w:r w:rsidR="00DB2D9D" w:rsidRPr="0054065A">
        <w:rPr>
          <w:i/>
          <w:szCs w:val="22"/>
          <w:lang w:val="ru-RU"/>
        </w:rPr>
        <w:t xml:space="preserve">принадлежащие аборигенам или самому раннему известному населению территории;  и (4) </w:t>
      </w:r>
      <w:r w:rsidRPr="0054065A">
        <w:rPr>
          <w:i/>
          <w:szCs w:val="22"/>
          <w:lang w:val="ru-RU"/>
        </w:rPr>
        <w:t>«[…] имеющие отношение к аборигенам Австралии или их языкам, либо характерные для них</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статье 35 Конституции Канады отмечается, что «[...] </w:t>
      </w:r>
      <w:r w:rsidRPr="0054065A">
        <w:rPr>
          <w:i/>
          <w:szCs w:val="22"/>
          <w:lang w:val="ru-RU"/>
        </w:rPr>
        <w:t>Коренные народы Канады включают индейцев, инуитов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Нарушение прав</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3478BE" w:rsidRPr="0054065A" w:rsidRDefault="003478BE" w:rsidP="009F56D0">
      <w:pPr>
        <w:rPr>
          <w:szCs w:val="22"/>
          <w:lang w:val="ru-RU"/>
        </w:rPr>
      </w:pPr>
    </w:p>
    <w:p w:rsidR="003478BE" w:rsidRPr="0054065A" w:rsidRDefault="00DB2D9D" w:rsidP="009F56D0">
      <w:pPr>
        <w:rPr>
          <w:b/>
          <w:snapToGrid w:val="0"/>
          <w:szCs w:val="22"/>
          <w:lang w:val="ru-RU"/>
        </w:rPr>
      </w:pPr>
      <w:r w:rsidRPr="0054065A">
        <w:rPr>
          <w:b/>
          <w:snapToGrid w:val="0"/>
          <w:szCs w:val="22"/>
          <w:lang w:val="ru-RU"/>
        </w:rPr>
        <w:t xml:space="preserve">Условия </w:t>
      </w:r>
      <w:r w:rsidR="00B73F81" w:rsidRPr="0054065A">
        <w:rPr>
          <w:b/>
          <w:snapToGrid w:val="0"/>
          <w:szCs w:val="22"/>
          <w:lang w:val="ru-RU"/>
        </w:rPr>
        <w:t>in</w:t>
      </w:r>
      <w:r w:rsidR="009A216F" w:rsidRPr="0054065A">
        <w:rPr>
          <w:b/>
          <w:snapToGrid w:val="0"/>
          <w:szCs w:val="22"/>
          <w:lang w:val="ru-RU"/>
        </w:rPr>
        <w:t>-situ</w:t>
      </w:r>
      <w:r w:rsidR="00B73F81" w:rsidRPr="0054065A">
        <w:rPr>
          <w:b/>
          <w:snapToGrid w:val="0"/>
          <w:szCs w:val="22"/>
          <w:lang w:val="ru-RU"/>
        </w:rPr>
        <w:t xml:space="preserve"> </w:t>
      </w:r>
    </w:p>
    <w:p w:rsidR="003478BE" w:rsidRPr="0054065A" w:rsidRDefault="003478BE" w:rsidP="009F56D0">
      <w:pPr>
        <w:rPr>
          <w:b/>
          <w:snapToGrid w:val="0"/>
          <w:szCs w:val="22"/>
          <w:lang w:val="ru-RU"/>
        </w:rPr>
      </w:pPr>
    </w:p>
    <w:p w:rsidR="003478BE" w:rsidRPr="0054065A" w:rsidRDefault="009A216F" w:rsidP="009F56D0">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Нематериальное культурное наследие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w:t>
      </w:r>
      <w:r w:rsidR="00B73F81" w:rsidRPr="0054065A">
        <w:rPr>
          <w:szCs w:val="22"/>
          <w:lang w:val="ru-RU"/>
        </w:rPr>
        <w:t xml:space="preserve"> на ощупь</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3478BE" w:rsidRPr="0054065A" w:rsidRDefault="003478BE" w:rsidP="009F56D0">
      <w:pPr>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Целостность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Руководящие принципы в области интеллектуальной собственности по доступу и совместному пользованию выгодами</w:t>
      </w:r>
      <w:r w:rsidRPr="0054065A">
        <w:rPr>
          <w:rStyle w:val="FootnoteReference"/>
          <w:b/>
          <w:szCs w:val="22"/>
          <w:lang w:val="ru-RU"/>
        </w:rPr>
        <w:t xml:space="preserve"> </w:t>
      </w:r>
    </w:p>
    <w:p w:rsidR="003478BE" w:rsidRPr="0054065A" w:rsidRDefault="003478BE" w:rsidP="009F56D0">
      <w:pPr>
        <w:rPr>
          <w:b/>
          <w:szCs w:val="22"/>
          <w:lang w:val="ru-RU"/>
        </w:rPr>
      </w:pPr>
    </w:p>
    <w:p w:rsidR="003478BE" w:rsidRPr="0054065A" w:rsidRDefault="009A216F" w:rsidP="009F56D0">
      <w:pPr>
        <w:pStyle w:val="NormalArial"/>
        <w:spacing w:line="240" w:lineRule="auto"/>
        <w:ind w:left="0"/>
        <w:rPr>
          <w:rFonts w:cs="Arial"/>
          <w:sz w:val="22"/>
          <w:szCs w:val="22"/>
          <w:lang w:val="ru-RU"/>
        </w:rPr>
      </w:pPr>
      <w:r w:rsidRPr="0054065A">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3478BE" w:rsidRPr="0054065A" w:rsidRDefault="003478BE" w:rsidP="009F56D0">
      <w:pPr>
        <w:pStyle w:val="NormalArial"/>
        <w:spacing w:line="240" w:lineRule="auto"/>
        <w:ind w:left="0"/>
        <w:rPr>
          <w:rFonts w:cs="Arial"/>
          <w:sz w:val="22"/>
          <w:szCs w:val="22"/>
          <w:lang w:val="ru-RU"/>
        </w:rPr>
      </w:pPr>
    </w:p>
    <w:p w:rsidR="003478BE" w:rsidRPr="0054065A" w:rsidRDefault="009A216F" w:rsidP="009F56D0">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3478BE" w:rsidRPr="0054065A" w:rsidRDefault="003478BE" w:rsidP="009F56D0">
      <w:pPr>
        <w:pStyle w:val="NormalArial"/>
        <w:spacing w:line="240" w:lineRule="auto"/>
        <w:ind w:left="0"/>
        <w:rPr>
          <w:rFonts w:cs="Arial"/>
          <w:bCs/>
          <w:sz w:val="22"/>
          <w:szCs w:val="22"/>
          <w:lang w:val="ru-RU"/>
        </w:rPr>
      </w:pPr>
    </w:p>
    <w:p w:rsidR="003478BE" w:rsidRPr="0054065A" w:rsidRDefault="009A216F" w:rsidP="009F56D0">
      <w:pPr>
        <w:rPr>
          <w:szCs w:val="22"/>
          <w:lang w:val="ru-RU"/>
        </w:rPr>
      </w:pPr>
      <w:r w:rsidRPr="0054065A">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3478BE" w:rsidRPr="0054065A" w:rsidRDefault="003478BE" w:rsidP="009F56D0">
      <w:pPr>
        <w:pStyle w:val="Para1"/>
        <w:numPr>
          <w:ilvl w:val="0"/>
          <w:numId w:val="0"/>
        </w:numPr>
        <w:tabs>
          <w:tab w:val="left" w:pos="567"/>
        </w:tabs>
        <w:spacing w:before="0" w:after="0"/>
        <w:rPr>
          <w:rFonts w:ascii="Arial" w:hAnsi="Arial" w:cs="Arial"/>
          <w:szCs w:val="22"/>
          <w:lang w:val="ru-RU"/>
        </w:rPr>
      </w:pPr>
    </w:p>
    <w:p w:rsidR="003478BE" w:rsidRPr="0054065A" w:rsidRDefault="009A216F" w:rsidP="009F56D0">
      <w:pPr>
        <w:rPr>
          <w:szCs w:val="22"/>
          <w:lang w:val="ru-RU"/>
        </w:rPr>
      </w:pPr>
      <w:r w:rsidRPr="0054065A">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3478BE" w:rsidRPr="0054065A" w:rsidRDefault="003478BE" w:rsidP="009F56D0">
      <w:pPr>
        <w:pStyle w:val="Para1"/>
        <w:numPr>
          <w:ilvl w:val="0"/>
          <w:numId w:val="0"/>
        </w:numPr>
        <w:tabs>
          <w:tab w:val="left" w:pos="567"/>
        </w:tabs>
        <w:spacing w:before="0" w:after="0"/>
        <w:jc w:val="left"/>
        <w:rPr>
          <w:rFonts w:ascii="Arial" w:hAnsi="Arial" w:cs="Arial"/>
          <w:szCs w:val="22"/>
          <w:lang w:val="ru-RU" w:eastAsia="zh-CN"/>
        </w:rPr>
      </w:pPr>
    </w:p>
    <w:p w:rsidR="003478BE" w:rsidRPr="0054065A" w:rsidRDefault="009A216F" w:rsidP="009F56D0">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3478BE" w:rsidRPr="0054065A" w:rsidRDefault="003478BE" w:rsidP="009F56D0">
      <w:pPr>
        <w:rPr>
          <w:snapToGrid w:val="0"/>
          <w:szCs w:val="22"/>
          <w:lang w:val="ru-RU"/>
        </w:rPr>
      </w:pPr>
    </w:p>
    <w:p w:rsidR="003478BE" w:rsidRPr="0054065A" w:rsidRDefault="009A216F" w:rsidP="009F56D0">
      <w:pPr>
        <w:rPr>
          <w:b/>
          <w:szCs w:val="22"/>
          <w:lang w:val="ru-RU"/>
        </w:rPr>
      </w:pPr>
      <w:r w:rsidRPr="0054065A">
        <w:rPr>
          <w:b/>
          <w:szCs w:val="22"/>
          <w:lang w:val="ru-RU"/>
        </w:rPr>
        <w:t xml:space="preserve">Международная патентная классификация (МПК)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3478BE" w:rsidRPr="0054065A" w:rsidRDefault="003478BE" w:rsidP="009F56D0">
      <w:pPr>
        <w:rPr>
          <w:szCs w:val="22"/>
          <w:lang w:val="ru-RU"/>
        </w:rPr>
      </w:pPr>
    </w:p>
    <w:p w:rsidR="003478BE" w:rsidRPr="0054065A" w:rsidRDefault="002B5DE2" w:rsidP="009F56D0">
      <w:pPr>
        <w:rPr>
          <w:b/>
          <w:szCs w:val="22"/>
          <w:lang w:val="ru-RU"/>
        </w:rPr>
      </w:pPr>
      <w:r w:rsidRPr="0054065A">
        <w:rPr>
          <w:b/>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w:t>
      </w:r>
      <w:r w:rsidR="00B73F81" w:rsidRPr="0054065A">
        <w:rPr>
          <w:b/>
          <w:szCs w:val="22"/>
          <w:lang w:val="ru-RU"/>
        </w:rPr>
        <w:t xml:space="preserve"> </w:t>
      </w:r>
    </w:p>
    <w:p w:rsidR="003478BE" w:rsidRPr="0054065A" w:rsidRDefault="003478BE" w:rsidP="009F56D0">
      <w:pPr>
        <w:rPr>
          <w:szCs w:val="22"/>
          <w:lang w:val="ru-RU"/>
        </w:rPr>
      </w:pPr>
    </w:p>
    <w:p w:rsidR="003478BE" w:rsidRPr="0054065A" w:rsidRDefault="0024773D" w:rsidP="009F56D0">
      <w:pPr>
        <w:pStyle w:val="bodytext0"/>
        <w:shd w:val="clear" w:color="auto" w:fill="FFFFFF"/>
        <w:spacing w:before="0" w:beforeAutospacing="0" w:after="0" w:afterAutospacing="0"/>
        <w:rPr>
          <w:rFonts w:ascii="Arial" w:hAnsi="Arial" w:cs="Arial"/>
          <w:sz w:val="22"/>
          <w:szCs w:val="22"/>
          <w:lang w:val="ru-RU"/>
        </w:rPr>
      </w:pPr>
      <w:r w:rsidRPr="0054065A">
        <w:rPr>
          <w:rFonts w:ascii="Arial" w:hAnsi="Arial" w:cs="Arial"/>
          <w:sz w:val="22"/>
          <w:szCs w:val="22"/>
          <w:lang w:val="ru-RU"/>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w:t>
      </w:r>
      <w:r w:rsidR="00B73F81" w:rsidRPr="0054065A">
        <w:rPr>
          <w:rFonts w:ascii="Arial" w:hAnsi="Arial" w:cs="Arial"/>
          <w:sz w:val="22"/>
          <w:szCs w:val="22"/>
          <w:lang w:val="ru-RU"/>
        </w:rPr>
        <w:t xml:space="preserve">  </w:t>
      </w:r>
      <w:r w:rsidRPr="0054065A">
        <w:rPr>
          <w:rFonts w:ascii="Arial" w:hAnsi="Arial" w:cs="Arial"/>
          <w:sz w:val="22"/>
          <w:szCs w:val="22"/>
          <w:lang w:val="ru-RU"/>
        </w:rPr>
        <w:t>Целью договора являются</w:t>
      </w:r>
      <w:r w:rsidR="00B73F81" w:rsidRPr="0054065A">
        <w:rPr>
          <w:rFonts w:ascii="Arial" w:hAnsi="Arial" w:cs="Arial"/>
          <w:sz w:val="22"/>
          <w:szCs w:val="22"/>
          <w:lang w:val="ru-RU"/>
        </w:rPr>
        <w:t xml:space="preserve">:  (1) </w:t>
      </w:r>
      <w:r w:rsidRPr="0054065A">
        <w:rPr>
          <w:rFonts w:ascii="Arial" w:hAnsi="Arial" w:cs="Arial"/>
          <w:sz w:val="22"/>
          <w:szCs w:val="22"/>
          <w:lang w:val="ru-RU"/>
        </w:rPr>
        <w:t>признание огромного вклада, который вносят фермеры в повышение разнообразия культур, которыми питаются люди во всем мире</w:t>
      </w:r>
      <w:r w:rsidR="00B73F81" w:rsidRPr="0054065A">
        <w:rPr>
          <w:rFonts w:ascii="Arial" w:hAnsi="Arial" w:cs="Arial"/>
          <w:sz w:val="22"/>
          <w:szCs w:val="22"/>
          <w:lang w:val="ru-RU"/>
        </w:rPr>
        <w:t xml:space="preserve">;  (2) </w:t>
      </w:r>
      <w:r w:rsidRPr="0054065A">
        <w:rPr>
          <w:rFonts w:ascii="Arial" w:hAnsi="Arial" w:cs="Arial"/>
          <w:sz w:val="22"/>
          <w:szCs w:val="22"/>
          <w:lang w:val="ru-RU"/>
        </w:rPr>
        <w:t>создание глобальной системы для обеспечения доступа фермеров, селекционеров и ученых к растительным генетическим материалам</w:t>
      </w:r>
      <w:r w:rsidR="00B73F81" w:rsidRPr="0054065A">
        <w:rPr>
          <w:rFonts w:ascii="Arial" w:hAnsi="Arial" w:cs="Arial"/>
          <w:sz w:val="22"/>
          <w:szCs w:val="22"/>
          <w:lang w:val="ru-RU"/>
        </w:rPr>
        <w:t xml:space="preserve">;  </w:t>
      </w:r>
      <w:r w:rsidR="00FB49C6" w:rsidRPr="0054065A">
        <w:rPr>
          <w:rFonts w:ascii="Arial" w:hAnsi="Arial" w:cs="Arial"/>
          <w:sz w:val="22"/>
          <w:szCs w:val="22"/>
          <w:lang w:val="ru-RU"/>
        </w:rPr>
        <w:t>и</w:t>
      </w:r>
      <w:r w:rsidR="00B73F81" w:rsidRPr="0054065A">
        <w:rPr>
          <w:rFonts w:ascii="Arial" w:hAnsi="Arial" w:cs="Arial"/>
          <w:sz w:val="22"/>
          <w:szCs w:val="22"/>
          <w:lang w:val="ru-RU"/>
        </w:rPr>
        <w:t xml:space="preserve"> (3) </w:t>
      </w:r>
      <w:r w:rsidR="00FB49C6" w:rsidRPr="0054065A">
        <w:rPr>
          <w:rFonts w:ascii="Arial" w:hAnsi="Arial" w:cs="Arial"/>
          <w:sz w:val="22"/>
          <w:szCs w:val="22"/>
          <w:lang w:val="ru-RU"/>
        </w:rPr>
        <w:t>обеспечение распределения выгод, получаемых реципиентами от использования растительных генетических материалов</w:t>
      </w:r>
      <w:r w:rsidR="00B73F81" w:rsidRPr="0054065A">
        <w:rPr>
          <w:rStyle w:val="FootnoteReference"/>
          <w:rFonts w:ascii="Arial" w:hAnsi="Arial" w:cs="Arial"/>
          <w:sz w:val="22"/>
          <w:szCs w:val="22"/>
          <w:lang w:val="ru-RU"/>
        </w:rPr>
        <w:footnoteReference w:id="89"/>
      </w:r>
      <w:r w:rsidR="00FB49C6" w:rsidRPr="0054065A">
        <w:rPr>
          <w:rFonts w:ascii="Arial" w:hAnsi="Arial" w:cs="Arial"/>
          <w:sz w:val="22"/>
          <w:szCs w:val="22"/>
          <w:lang w:val="ru-RU"/>
        </w:rPr>
        <w:t xml:space="preserve">. </w:t>
      </w:r>
    </w:p>
    <w:p w:rsidR="003478BE" w:rsidRPr="0054065A" w:rsidRDefault="003478BE" w:rsidP="009F56D0">
      <w:pPr>
        <w:rPr>
          <w:szCs w:val="22"/>
          <w:lang w:val="ru-RU"/>
        </w:rPr>
      </w:pPr>
    </w:p>
    <w:p w:rsidR="003478BE" w:rsidRPr="0054065A" w:rsidRDefault="009A216F" w:rsidP="009F56D0">
      <w:pPr>
        <w:keepNext/>
        <w:rPr>
          <w:b/>
          <w:szCs w:val="22"/>
          <w:lang w:val="ru-RU"/>
        </w:rPr>
      </w:pPr>
      <w:r w:rsidRPr="0054065A">
        <w:rPr>
          <w:b/>
          <w:szCs w:val="22"/>
          <w:lang w:val="ru-RU"/>
        </w:rPr>
        <w:t>Изобретательский уровень</w:t>
      </w:r>
    </w:p>
    <w:p w:rsidR="003478BE" w:rsidRPr="0054065A" w:rsidRDefault="003478BE" w:rsidP="009F56D0">
      <w:pPr>
        <w:keepNext/>
        <w:rPr>
          <w:b/>
          <w:szCs w:val="22"/>
          <w:lang w:val="ru-RU"/>
        </w:rPr>
      </w:pPr>
    </w:p>
    <w:p w:rsidR="003478BE" w:rsidRPr="0054065A" w:rsidRDefault="009A216F" w:rsidP="009F56D0">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3478BE" w:rsidRPr="0054065A" w:rsidRDefault="003478BE" w:rsidP="009F56D0">
      <w:pPr>
        <w:autoSpaceDE w:val="0"/>
        <w:autoSpaceDN w:val="0"/>
        <w:adjustRightInd w:val="0"/>
        <w:rPr>
          <w:bCs/>
          <w:szCs w:val="22"/>
          <w:lang w:val="ru-RU"/>
        </w:rPr>
      </w:pPr>
    </w:p>
    <w:p w:rsidR="003478BE" w:rsidRPr="0054065A" w:rsidRDefault="009A216F" w:rsidP="009F56D0">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3478BE" w:rsidRPr="0054065A" w:rsidRDefault="003478BE" w:rsidP="009F56D0">
      <w:pPr>
        <w:autoSpaceDE w:val="0"/>
        <w:autoSpaceDN w:val="0"/>
        <w:adjustRightInd w:val="0"/>
        <w:rPr>
          <w:bCs/>
          <w:szCs w:val="22"/>
          <w:lang w:val="ru-RU"/>
        </w:rPr>
      </w:pPr>
    </w:p>
    <w:p w:rsidR="003478BE" w:rsidRPr="0054065A" w:rsidRDefault="009A216F" w:rsidP="009F56D0">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00547F2B" w:rsidRPr="0054065A">
        <w:rPr>
          <w:rStyle w:val="FootnoteReference"/>
          <w:color w:val="000000"/>
          <w:szCs w:val="22"/>
          <w:lang w:val="ru-RU" w:bidi="th-TH"/>
        </w:rPr>
        <w:footnoteReference w:id="91"/>
      </w:r>
      <w:r w:rsidRPr="0054065A">
        <w:rPr>
          <w:color w:val="000000"/>
          <w:szCs w:val="22"/>
          <w:lang w:val="ru-RU" w:bidi="th-TH"/>
        </w:rPr>
        <w:t xml:space="preserve">.  </w:t>
      </w:r>
    </w:p>
    <w:p w:rsidR="003478BE" w:rsidRPr="0054065A" w:rsidRDefault="003478BE" w:rsidP="009F56D0">
      <w:pPr>
        <w:autoSpaceDE w:val="0"/>
        <w:autoSpaceDN w:val="0"/>
        <w:adjustRightInd w:val="0"/>
        <w:rPr>
          <w:bCs/>
          <w:szCs w:val="22"/>
          <w:lang w:val="ru-RU" w:eastAsia="en-US" w:bidi="th-TH"/>
        </w:rPr>
      </w:pPr>
    </w:p>
    <w:p w:rsidR="003478BE" w:rsidRPr="0054065A" w:rsidRDefault="009A216F" w:rsidP="009F56D0">
      <w:pPr>
        <w:rPr>
          <w:b/>
          <w:snapToGrid w:val="0"/>
          <w:szCs w:val="22"/>
          <w:lang w:val="ru-RU"/>
        </w:rPr>
      </w:pPr>
      <w:r w:rsidRPr="0054065A">
        <w:rPr>
          <w:b/>
          <w:snapToGrid w:val="0"/>
          <w:szCs w:val="22"/>
          <w:lang w:val="ru-RU"/>
        </w:rPr>
        <w:t xml:space="preserve">Лицензионные соглашения </w:t>
      </w:r>
    </w:p>
    <w:p w:rsidR="003478BE" w:rsidRPr="0054065A" w:rsidRDefault="003478BE" w:rsidP="009F56D0">
      <w:pPr>
        <w:rPr>
          <w:b/>
          <w:snapToGrid w:val="0"/>
          <w:szCs w:val="22"/>
          <w:lang w:val="ru-RU"/>
        </w:rPr>
      </w:pPr>
    </w:p>
    <w:p w:rsidR="003478BE" w:rsidRPr="0054065A" w:rsidRDefault="009A216F" w:rsidP="009F56D0">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3478BE" w:rsidRPr="0054065A" w:rsidRDefault="003478BE" w:rsidP="009F56D0">
      <w:pPr>
        <w:rPr>
          <w:b/>
          <w:szCs w:val="22"/>
          <w:lang w:val="ru-RU"/>
        </w:rPr>
      </w:pPr>
    </w:p>
    <w:p w:rsidR="003478BE" w:rsidRPr="0054065A" w:rsidRDefault="009A216F" w:rsidP="002021EB">
      <w:pPr>
        <w:keepNext/>
        <w:rPr>
          <w:b/>
          <w:szCs w:val="22"/>
          <w:lang w:val="ru-RU"/>
        </w:rPr>
      </w:pPr>
      <w:r w:rsidRPr="0054065A">
        <w:rPr>
          <w:b/>
          <w:szCs w:val="22"/>
          <w:lang w:val="ru-RU"/>
        </w:rPr>
        <w:t xml:space="preserve">Ограничения </w:t>
      </w:r>
    </w:p>
    <w:p w:rsidR="003478BE" w:rsidRPr="0054065A" w:rsidRDefault="003478BE" w:rsidP="002021EB">
      <w:pPr>
        <w:keepNext/>
        <w:rPr>
          <w:b/>
          <w:szCs w:val="22"/>
          <w:lang w:val="ru-RU"/>
        </w:rPr>
      </w:pPr>
    </w:p>
    <w:p w:rsidR="003478BE" w:rsidRPr="0054065A" w:rsidRDefault="009A216F" w:rsidP="002021EB">
      <w:pPr>
        <w:keepNext/>
        <w:rPr>
          <w:szCs w:val="22"/>
          <w:lang w:val="ru-RU"/>
        </w:rPr>
      </w:pPr>
      <w:r w:rsidRPr="0054065A">
        <w:rPr>
          <w:szCs w:val="22"/>
          <w:lang w:val="ru-RU"/>
        </w:rPr>
        <w:t>Согласно юридическому словарю Блэка, «ограничение» означае</w:t>
      </w:r>
      <w:r w:rsidR="00547F2B" w:rsidRPr="0054065A">
        <w:rPr>
          <w:szCs w:val="22"/>
          <w:lang w:val="ru-RU"/>
        </w:rPr>
        <w:t>т акт установления ограничений;  качество, состояние или условие ограничения</w:t>
      </w:r>
      <w:r w:rsidRPr="0054065A">
        <w:rPr>
          <w:szCs w:val="22"/>
          <w:lang w:val="ru-RU"/>
        </w:rPr>
        <w:t>, ограничительную меру.  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3478BE" w:rsidRPr="0054065A" w:rsidRDefault="003478BE" w:rsidP="009F56D0">
      <w:pPr>
        <w:autoSpaceDE w:val="0"/>
        <w:autoSpaceDN w:val="0"/>
        <w:adjustRightInd w:val="0"/>
        <w:rPr>
          <w:szCs w:val="22"/>
          <w:lang w:val="ru-RU"/>
        </w:rPr>
      </w:pPr>
    </w:p>
    <w:p w:rsidR="003478BE" w:rsidRPr="0054065A" w:rsidRDefault="009A216F" w:rsidP="009F56D0">
      <w:pPr>
        <w:keepNext/>
        <w:rPr>
          <w:b/>
          <w:szCs w:val="22"/>
          <w:lang w:val="ru-RU"/>
        </w:rPr>
      </w:pPr>
      <w:r w:rsidRPr="0054065A">
        <w:rPr>
          <w:b/>
          <w:szCs w:val="22"/>
          <w:lang w:val="ru-RU"/>
        </w:rPr>
        <w:t xml:space="preserve">Соглашения о передаче материала </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Минимум документации PCT </w:t>
      </w:r>
    </w:p>
    <w:p w:rsidR="003478BE" w:rsidRPr="0054065A" w:rsidRDefault="003478BE" w:rsidP="009F56D0">
      <w:pPr>
        <w:rPr>
          <w:b/>
          <w:szCs w:val="22"/>
          <w:lang w:val="ru-RU"/>
        </w:rPr>
      </w:pPr>
    </w:p>
    <w:p w:rsidR="003478BE" w:rsidRPr="0054065A" w:rsidRDefault="009A216F" w:rsidP="009F56D0">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  </w:t>
      </w:r>
    </w:p>
    <w:p w:rsidR="003478BE" w:rsidRPr="0054065A" w:rsidRDefault="003478BE" w:rsidP="009F56D0">
      <w:pPr>
        <w:rPr>
          <w:b/>
          <w:szCs w:val="22"/>
          <w:lang w:val="ru-RU"/>
        </w:rPr>
      </w:pPr>
    </w:p>
    <w:p w:rsidR="003478BE" w:rsidRPr="0054065A" w:rsidRDefault="009A216F" w:rsidP="009F56D0">
      <w:pPr>
        <w:keepNext/>
        <w:autoSpaceDE w:val="0"/>
        <w:autoSpaceDN w:val="0"/>
        <w:adjustRightInd w:val="0"/>
        <w:rPr>
          <w:b/>
          <w:szCs w:val="22"/>
          <w:lang w:val="ru-RU"/>
        </w:rPr>
      </w:pPr>
      <w:r w:rsidRPr="0054065A">
        <w:rPr>
          <w:b/>
          <w:szCs w:val="22"/>
          <w:lang w:val="ru-RU"/>
        </w:rPr>
        <w:t>Меньшинство</w:t>
      </w:r>
    </w:p>
    <w:p w:rsidR="003478BE" w:rsidRPr="0054065A" w:rsidRDefault="003478BE" w:rsidP="009F56D0">
      <w:pPr>
        <w:keepNext/>
        <w:autoSpaceDE w:val="0"/>
        <w:autoSpaceDN w:val="0"/>
        <w:adjustRightInd w:val="0"/>
        <w:rPr>
          <w:b/>
          <w:szCs w:val="22"/>
          <w:lang w:val="ru-RU"/>
        </w:rPr>
      </w:pPr>
    </w:p>
    <w:p w:rsidR="003478BE" w:rsidRPr="0054065A" w:rsidRDefault="009A216F" w:rsidP="009F56D0">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3478BE" w:rsidRPr="0054065A" w:rsidRDefault="003478BE" w:rsidP="009F56D0">
      <w:pPr>
        <w:autoSpaceDE w:val="0"/>
        <w:autoSpaceDN w:val="0"/>
        <w:adjustRightInd w:val="0"/>
        <w:rPr>
          <w:szCs w:val="22"/>
          <w:lang w:val="ru-RU"/>
        </w:rPr>
      </w:pPr>
    </w:p>
    <w:p w:rsidR="003478BE" w:rsidRPr="0054065A" w:rsidRDefault="009A216F" w:rsidP="009F56D0">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54065A">
        <w:rPr>
          <w:rStyle w:val="FootnoteReference"/>
          <w:szCs w:val="22"/>
          <w:lang w:val="ru-RU"/>
        </w:rPr>
        <w:footnoteReference w:id="105"/>
      </w:r>
      <w:r w:rsidRPr="0054065A">
        <w:rPr>
          <w:szCs w:val="22"/>
          <w:lang w:val="ru-RU"/>
        </w:rP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381015" w:rsidRPr="0054065A" w:rsidRDefault="00381015"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b/>
          <w:szCs w:val="22"/>
          <w:lang w:val="ru-RU"/>
        </w:rPr>
      </w:pPr>
      <w:r w:rsidRPr="0054065A">
        <w:rPr>
          <w:b/>
          <w:szCs w:val="22"/>
          <w:lang w:val="ru-RU"/>
        </w:rPr>
        <w:t>Незаконное присвоение</w:t>
      </w:r>
    </w:p>
    <w:p w:rsidR="003478BE" w:rsidRPr="0054065A" w:rsidRDefault="003478BE" w:rsidP="009F56D0">
      <w:pPr>
        <w:autoSpaceDE w:val="0"/>
        <w:autoSpaceDN w:val="0"/>
        <w:adjustRightInd w:val="0"/>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(ii)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 присвоены или использованы любыми несправедливыми средствами,</w:t>
      </w:r>
      <w:r w:rsidRPr="0054065A">
        <w:rPr>
          <w:szCs w:val="22"/>
          <w:lang w:val="ru-RU"/>
        </w:rPr>
        <w:t xml:space="preserve"> и (iii)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3478BE" w:rsidRPr="0054065A" w:rsidRDefault="003478BE" w:rsidP="009F56D0">
      <w:pPr>
        <w:autoSpaceDE w:val="0"/>
        <w:autoSpaceDN w:val="0"/>
        <w:adjustRightInd w:val="0"/>
        <w:rPr>
          <w:szCs w:val="22"/>
          <w:lang w:val="ru-RU"/>
        </w:rPr>
      </w:pPr>
    </w:p>
    <w:p w:rsidR="003478BE" w:rsidRPr="0054065A" w:rsidRDefault="009A216F" w:rsidP="002021EB">
      <w:pPr>
        <w:keepNext/>
        <w:autoSpaceDE w:val="0"/>
        <w:autoSpaceDN w:val="0"/>
        <w:adjustRightInd w:val="0"/>
        <w:rPr>
          <w:szCs w:val="22"/>
          <w:lang w:val="ru-RU"/>
        </w:rPr>
      </w:pPr>
      <w:r w:rsidRPr="0054065A">
        <w:rPr>
          <w:b/>
          <w:szCs w:val="22"/>
          <w:lang w:val="ru-RU"/>
        </w:rPr>
        <w:t>Неправомерное использование</w:t>
      </w:r>
      <w:r w:rsidRPr="0054065A">
        <w:rPr>
          <w:rStyle w:val="FootnoteReference"/>
          <w:szCs w:val="22"/>
          <w:lang w:val="ru-RU"/>
        </w:rPr>
        <w:footnoteReference w:id="109"/>
      </w:r>
    </w:p>
    <w:p w:rsidR="003478BE" w:rsidRPr="0054065A" w:rsidRDefault="003478BE" w:rsidP="002021EB">
      <w:pPr>
        <w:keepNext/>
        <w:autoSpaceDE w:val="0"/>
        <w:autoSpaceDN w:val="0"/>
        <w:adjustRightInd w:val="0"/>
        <w:rPr>
          <w:b/>
          <w:szCs w:val="22"/>
          <w:lang w:val="ru-RU"/>
        </w:rPr>
      </w:pPr>
    </w:p>
    <w:p w:rsidR="003478BE" w:rsidRPr="0054065A" w:rsidRDefault="009A216F" w:rsidP="002021EB">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3478BE" w:rsidRPr="0054065A" w:rsidRDefault="003478BE" w:rsidP="009F56D0">
      <w:pPr>
        <w:rPr>
          <w:b/>
          <w:szCs w:val="22"/>
          <w:lang w:val="ru-RU"/>
        </w:rPr>
      </w:pPr>
    </w:p>
    <w:p w:rsidR="003478BE" w:rsidRPr="0054065A" w:rsidRDefault="009A216F" w:rsidP="009F56D0">
      <w:pPr>
        <w:autoSpaceDE w:val="0"/>
        <w:autoSpaceDN w:val="0"/>
        <w:adjustRightInd w:val="0"/>
        <w:rPr>
          <w:b/>
          <w:szCs w:val="22"/>
          <w:lang w:val="ru-RU"/>
        </w:rPr>
      </w:pPr>
      <w:r w:rsidRPr="0054065A">
        <w:rPr>
          <w:b/>
          <w:szCs w:val="22"/>
          <w:lang w:val="ru-RU"/>
        </w:rPr>
        <w:t xml:space="preserve">Изменение </w:t>
      </w:r>
    </w:p>
    <w:p w:rsidR="003478BE" w:rsidRPr="0054065A" w:rsidRDefault="003478BE" w:rsidP="009F56D0">
      <w:pPr>
        <w:autoSpaceDE w:val="0"/>
        <w:autoSpaceDN w:val="0"/>
        <w:adjustRightInd w:val="0"/>
        <w:rPr>
          <w:b/>
          <w:szCs w:val="22"/>
          <w:lang w:val="ru-RU"/>
        </w:rPr>
      </w:pPr>
    </w:p>
    <w:p w:rsidR="003478BE" w:rsidRPr="0054065A" w:rsidRDefault="009A216F" w:rsidP="009F56D0">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3478BE" w:rsidRPr="0054065A" w:rsidRDefault="003478BE" w:rsidP="009F56D0">
      <w:pPr>
        <w:pStyle w:val="NormalWeb"/>
        <w:shd w:val="clear" w:color="auto" w:fill="FFFFFF"/>
        <w:spacing w:before="0" w:beforeAutospacing="0" w:after="0" w:afterAutospacing="0"/>
        <w:rPr>
          <w:rFonts w:ascii="Arial" w:hAnsi="Arial" w:cs="Arial"/>
          <w:sz w:val="22"/>
          <w:szCs w:val="22"/>
          <w:lang w:val="ru-RU"/>
        </w:rPr>
      </w:pPr>
    </w:p>
    <w:p w:rsidR="003478BE" w:rsidRPr="0054065A" w:rsidRDefault="009A216F" w:rsidP="009F56D0">
      <w:pPr>
        <w:autoSpaceDE w:val="0"/>
        <w:autoSpaceDN w:val="0"/>
        <w:adjustRightInd w:val="0"/>
        <w:rPr>
          <w:b/>
          <w:szCs w:val="22"/>
          <w:lang w:val="ru-RU"/>
        </w:rPr>
      </w:pPr>
      <w:r w:rsidRPr="0054065A">
        <w:rPr>
          <w:b/>
          <w:szCs w:val="22"/>
          <w:lang w:val="ru-RU"/>
        </w:rPr>
        <w:t xml:space="preserve">Искажение </w:t>
      </w:r>
    </w:p>
    <w:p w:rsidR="003478BE" w:rsidRPr="0054065A" w:rsidRDefault="003478BE" w:rsidP="009F56D0">
      <w:pPr>
        <w:autoSpaceDE w:val="0"/>
        <w:autoSpaceDN w:val="0"/>
        <w:adjustRightInd w:val="0"/>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3478BE" w:rsidRPr="0054065A" w:rsidRDefault="003478BE" w:rsidP="009F56D0">
      <w:pPr>
        <w:rPr>
          <w:b/>
          <w:szCs w:val="22"/>
          <w:lang w:val="ru-RU"/>
        </w:rPr>
      </w:pPr>
    </w:p>
    <w:p w:rsidR="003478BE" w:rsidRPr="0054065A" w:rsidRDefault="009A216F" w:rsidP="009F56D0">
      <w:pPr>
        <w:autoSpaceDE w:val="0"/>
        <w:autoSpaceDN w:val="0"/>
        <w:adjustRightInd w:val="0"/>
        <w:rPr>
          <w:b/>
          <w:szCs w:val="22"/>
          <w:lang w:val="ru-RU"/>
        </w:rPr>
      </w:pPr>
      <w:r w:rsidRPr="0054065A">
        <w:rPr>
          <w:b/>
          <w:szCs w:val="22"/>
          <w:lang w:val="ru-RU"/>
        </w:rPr>
        <w:t>Взаимное уважение</w:t>
      </w:r>
    </w:p>
    <w:p w:rsidR="003478BE" w:rsidRPr="0054065A" w:rsidRDefault="003478BE" w:rsidP="009F56D0">
      <w:pPr>
        <w:autoSpaceDE w:val="0"/>
        <w:autoSpaceDN w:val="0"/>
        <w:adjustRightInd w:val="0"/>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Декларации ООН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3478BE" w:rsidRPr="0054065A" w:rsidRDefault="003478BE" w:rsidP="009F56D0">
      <w:pPr>
        <w:autoSpaceDE w:val="0"/>
        <w:autoSpaceDN w:val="0"/>
        <w:adjustRightInd w:val="0"/>
        <w:rPr>
          <w:szCs w:val="22"/>
          <w:lang w:val="ru-RU"/>
        </w:rPr>
      </w:pPr>
    </w:p>
    <w:p w:rsidR="003478BE" w:rsidRPr="0054065A" w:rsidRDefault="009A216F" w:rsidP="009F56D0">
      <w:pPr>
        <w:pStyle w:val="BodyText"/>
        <w:tabs>
          <w:tab w:val="left" w:pos="567"/>
        </w:tabs>
        <w:spacing w:after="0"/>
        <w:rPr>
          <w:b/>
          <w:bCs/>
          <w:iCs/>
          <w:szCs w:val="22"/>
          <w:lang w:val="ru-RU"/>
        </w:rPr>
      </w:pPr>
      <w:r w:rsidRPr="0054065A">
        <w:rPr>
          <w:b/>
          <w:bCs/>
          <w:iCs/>
          <w:szCs w:val="22"/>
          <w:lang w:val="ru-RU"/>
        </w:rPr>
        <w:t xml:space="preserve">Взаимосогласованные условия </w:t>
      </w:r>
    </w:p>
    <w:p w:rsidR="003478BE" w:rsidRPr="0054065A" w:rsidRDefault="003478BE" w:rsidP="009F56D0">
      <w:pPr>
        <w:pStyle w:val="BodyText"/>
        <w:tabs>
          <w:tab w:val="left" w:pos="567"/>
        </w:tabs>
        <w:spacing w:after="0"/>
        <w:rPr>
          <w:b/>
          <w:bCs/>
          <w:iCs/>
          <w:szCs w:val="22"/>
          <w:lang w:val="ru-RU"/>
        </w:rPr>
      </w:pPr>
    </w:p>
    <w:p w:rsidR="003478BE" w:rsidRPr="0054065A" w:rsidRDefault="009A216F" w:rsidP="009F56D0">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3478BE" w:rsidRPr="0054065A" w:rsidRDefault="003478BE" w:rsidP="009F56D0">
      <w:pPr>
        <w:rPr>
          <w:b/>
          <w:bCs/>
          <w:iCs/>
          <w:szCs w:val="22"/>
          <w:lang w:val="ru-RU"/>
        </w:rPr>
      </w:pPr>
    </w:p>
    <w:p w:rsidR="003478BE" w:rsidRPr="0054065A" w:rsidRDefault="009A216F" w:rsidP="009F56D0">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3478BE" w:rsidRPr="0054065A" w:rsidRDefault="003478BE" w:rsidP="009F56D0">
      <w:pPr>
        <w:pStyle w:val="Header"/>
        <w:rPr>
          <w:szCs w:val="22"/>
          <w:lang w:val="ru-RU"/>
        </w:rPr>
      </w:pPr>
    </w:p>
    <w:p w:rsidR="003478BE" w:rsidRPr="0054065A" w:rsidRDefault="009A216F" w:rsidP="009F56D0">
      <w:pPr>
        <w:pStyle w:val="BodyText"/>
        <w:tabs>
          <w:tab w:val="left" w:pos="567"/>
        </w:tabs>
        <w:spacing w:after="0"/>
        <w:rPr>
          <w:b/>
          <w:szCs w:val="22"/>
          <w:lang w:val="ru-RU"/>
        </w:rPr>
      </w:pPr>
      <w:r w:rsidRPr="0054065A">
        <w:rPr>
          <w:b/>
          <w:szCs w:val="22"/>
          <w:lang w:val="ru-RU"/>
        </w:rPr>
        <w:t xml:space="preserve">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w:t>
      </w:r>
    </w:p>
    <w:p w:rsidR="003478BE" w:rsidRPr="0054065A" w:rsidRDefault="003478BE" w:rsidP="009F56D0">
      <w:pPr>
        <w:pStyle w:val="BodyText"/>
        <w:tabs>
          <w:tab w:val="left" w:pos="567"/>
        </w:tabs>
        <w:spacing w:after="0"/>
        <w:rPr>
          <w:b/>
          <w:szCs w:val="22"/>
          <w:lang w:val="ru-RU"/>
        </w:rPr>
      </w:pPr>
    </w:p>
    <w:p w:rsidR="003478BE" w:rsidRPr="0054065A" w:rsidRDefault="009A216F" w:rsidP="009F56D0">
      <w:pPr>
        <w:pStyle w:val="BodyText"/>
        <w:tabs>
          <w:tab w:val="left" w:pos="567"/>
        </w:tabs>
        <w:spacing w:after="0"/>
        <w:rPr>
          <w:szCs w:val="22"/>
          <w:lang w:val="ru-RU"/>
        </w:rPr>
      </w:pPr>
      <w:r w:rsidRPr="0054065A">
        <w:rPr>
          <w:szCs w:val="22"/>
          <w:lang w:val="ru-RU"/>
        </w:rPr>
        <w:t>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w:t>
      </w:r>
      <w:r w:rsidRPr="0054065A">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3478BE" w:rsidRPr="0054065A" w:rsidRDefault="003478BE" w:rsidP="009F56D0">
      <w:pPr>
        <w:pStyle w:val="BodyText"/>
        <w:tabs>
          <w:tab w:val="left" w:pos="567"/>
        </w:tabs>
        <w:spacing w:after="0"/>
        <w:rPr>
          <w:szCs w:val="22"/>
          <w:lang w:val="ru-RU"/>
        </w:rPr>
      </w:pPr>
    </w:p>
    <w:p w:rsidR="003478BE" w:rsidRPr="0054065A" w:rsidRDefault="009A216F" w:rsidP="009F56D0">
      <w:pPr>
        <w:pStyle w:val="BodyText"/>
        <w:tabs>
          <w:tab w:val="left" w:pos="567"/>
        </w:tabs>
        <w:spacing w:after="0"/>
        <w:rPr>
          <w:szCs w:val="22"/>
          <w:lang w:val="ru-RU"/>
        </w:rPr>
      </w:pPr>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3478BE" w:rsidRPr="0054065A" w:rsidRDefault="003478BE" w:rsidP="009F56D0">
      <w:pPr>
        <w:rPr>
          <w:b/>
          <w:szCs w:val="22"/>
          <w:lang w:val="ru-RU"/>
        </w:rPr>
      </w:pPr>
    </w:p>
    <w:p w:rsidR="003478BE" w:rsidRPr="0054065A" w:rsidRDefault="009A216F" w:rsidP="002021EB">
      <w:pPr>
        <w:pStyle w:val="BodyText"/>
        <w:keepNext/>
        <w:tabs>
          <w:tab w:val="left" w:pos="567"/>
        </w:tabs>
        <w:spacing w:after="0"/>
        <w:rPr>
          <w:b/>
          <w:szCs w:val="22"/>
          <w:lang w:val="ru-RU"/>
        </w:rPr>
      </w:pPr>
      <w:r w:rsidRPr="0054065A">
        <w:rPr>
          <w:b/>
          <w:szCs w:val="22"/>
          <w:lang w:val="ru-RU"/>
        </w:rPr>
        <w:t>Нация</w:t>
      </w:r>
    </w:p>
    <w:p w:rsidR="003478BE" w:rsidRPr="0054065A" w:rsidRDefault="003478BE" w:rsidP="002021EB">
      <w:pPr>
        <w:pStyle w:val="BodyText"/>
        <w:keepNext/>
        <w:tabs>
          <w:tab w:val="left" w:pos="567"/>
        </w:tabs>
        <w:spacing w:after="0"/>
        <w:rPr>
          <w:b/>
          <w:szCs w:val="22"/>
          <w:lang w:val="ru-RU"/>
        </w:rPr>
      </w:pPr>
    </w:p>
    <w:p w:rsidR="003478BE" w:rsidRPr="0054065A" w:rsidRDefault="009A216F" w:rsidP="002021EB">
      <w:pPr>
        <w:pStyle w:val="BodyText"/>
        <w:keepNext/>
        <w:tabs>
          <w:tab w:val="left" w:pos="567"/>
        </w:tabs>
        <w:spacing w:after="0"/>
        <w:rPr>
          <w:szCs w:val="22"/>
          <w:lang w:val="ru-RU"/>
        </w:rPr>
      </w:pPr>
      <w:r w:rsidRPr="0054065A">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2" w:name="_Ref289681765"/>
      <w:r w:rsidRPr="0054065A">
        <w:rPr>
          <w:rStyle w:val="FootnoteReference"/>
          <w:szCs w:val="22"/>
          <w:lang w:val="ru-RU"/>
        </w:rPr>
        <w:footnoteReference w:id="111"/>
      </w:r>
      <w:bookmarkEnd w:id="12"/>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3478BE" w:rsidRPr="0054065A" w:rsidRDefault="003478BE" w:rsidP="009F56D0">
      <w:pPr>
        <w:pStyle w:val="Header"/>
        <w:rPr>
          <w:rStyle w:val="Strong"/>
          <w:szCs w:val="22"/>
          <w:lang w:val="ru-RU"/>
        </w:rPr>
      </w:pPr>
    </w:p>
    <w:p w:rsidR="003478BE" w:rsidRPr="0054065A" w:rsidRDefault="009A216F" w:rsidP="009F56D0">
      <w:pPr>
        <w:rPr>
          <w:rStyle w:val="Strong"/>
          <w:szCs w:val="22"/>
          <w:lang w:val="ru-RU"/>
        </w:rPr>
      </w:pPr>
      <w:r w:rsidRPr="0054065A">
        <w:rPr>
          <w:rStyle w:val="Strong"/>
          <w:szCs w:val="22"/>
          <w:lang w:val="ru-RU"/>
        </w:rPr>
        <w:t xml:space="preserve">Новизна </w:t>
      </w:r>
    </w:p>
    <w:p w:rsidR="003478BE" w:rsidRPr="0054065A" w:rsidRDefault="003478BE" w:rsidP="009F56D0">
      <w:pPr>
        <w:rPr>
          <w:rStyle w:val="Strong"/>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3478BE" w:rsidRPr="0054065A" w:rsidRDefault="003478BE" w:rsidP="009F56D0">
      <w:pPr>
        <w:autoSpaceDE w:val="0"/>
        <w:autoSpaceDN w:val="0"/>
        <w:adjustRightInd w:val="0"/>
        <w:rPr>
          <w:szCs w:val="22"/>
          <w:lang w:val="ru-RU" w:eastAsia="en-US" w:bidi="th-TH"/>
        </w:rPr>
      </w:pPr>
    </w:p>
    <w:p w:rsidR="003478BE" w:rsidRPr="0054065A" w:rsidRDefault="009A216F" w:rsidP="009F56D0">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sidR="0054065A">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3478BE" w:rsidRPr="0054065A" w:rsidRDefault="003478BE" w:rsidP="009F56D0">
      <w:pPr>
        <w:autoSpaceDE w:val="0"/>
        <w:autoSpaceDN w:val="0"/>
        <w:adjustRightInd w:val="0"/>
        <w:rPr>
          <w:szCs w:val="22"/>
          <w:lang w:val="ru-RU" w:eastAsia="en-US" w:bidi="th-TH"/>
        </w:rPr>
      </w:pPr>
    </w:p>
    <w:p w:rsidR="003478BE" w:rsidRPr="0054065A" w:rsidRDefault="009A216F" w:rsidP="009F56D0">
      <w:pPr>
        <w:rPr>
          <w:szCs w:val="22"/>
          <w:lang w:val="ru-RU"/>
        </w:rPr>
      </w:pPr>
      <w:r w:rsidRPr="0054065A">
        <w:rPr>
          <w:szCs w:val="22"/>
          <w:lang w:val="ru-RU"/>
        </w:rPr>
        <w:t>Раздел 35 Свода законов США</w:t>
      </w:r>
      <w:r w:rsidR="00AE0C1E" w:rsidRPr="0054065A">
        <w:rPr>
          <w:szCs w:val="22"/>
          <w:lang w:val="ru-RU"/>
        </w:rPr>
        <w:t> </w:t>
      </w:r>
      <w:r w:rsidRPr="0054065A">
        <w:rPr>
          <w:szCs w:val="22"/>
          <w:lang w:val="ru-RU"/>
        </w:rPr>
        <w:t>102 [Условия патентоспособности; новизна] содержит следующее оп</w:t>
      </w:r>
      <w:r w:rsidR="0054065A">
        <w:rPr>
          <w:szCs w:val="22"/>
          <w:lang w:val="ru-RU"/>
        </w:rPr>
        <w:t>ределение понятия новизны:  «л</w:t>
      </w:r>
      <w:r w:rsidRPr="0054065A">
        <w:rPr>
          <w:szCs w:val="22"/>
          <w:lang w:val="ru-RU"/>
        </w:rPr>
        <w:t xml:space="preserve">ицо имеет право на получение патента, </w:t>
      </w:r>
      <w:r w:rsidR="00C01D3D" w:rsidRPr="0054065A">
        <w:rPr>
          <w:szCs w:val="22"/>
          <w:lang w:val="ru-RU"/>
        </w:rPr>
        <w:t xml:space="preserve">за исключением случаев, когда (1) заявленное </w:t>
      </w:r>
      <w:r w:rsidRPr="0054065A">
        <w:rPr>
          <w:szCs w:val="22"/>
          <w:lang w:val="ru-RU"/>
        </w:rPr>
        <w:t xml:space="preserve">изобретение было </w:t>
      </w:r>
      <w:r w:rsidR="00C01D3D" w:rsidRPr="0054065A">
        <w:rPr>
          <w:szCs w:val="22"/>
          <w:lang w:val="ru-RU"/>
        </w:rPr>
        <w:t xml:space="preserve">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w:t>
      </w:r>
      <w:r w:rsidR="000155E3" w:rsidRPr="0054065A">
        <w:rPr>
          <w:szCs w:val="22"/>
          <w:lang w:val="ru-RU"/>
        </w:rPr>
        <w:t>подачи заявки на заявленное изобретение</w:t>
      </w:r>
      <w:r w:rsidR="005537E5" w:rsidRPr="0054065A">
        <w:rPr>
          <w:szCs w:val="22"/>
          <w:lang w:val="ru-RU"/>
        </w:rPr>
        <w:t>»</w:t>
      </w:r>
      <w:r w:rsidR="000155E3" w:rsidRPr="0054065A">
        <w:rPr>
          <w:rStyle w:val="FootnoteReference"/>
          <w:szCs w:val="22"/>
          <w:lang w:val="ru-RU"/>
        </w:rPr>
        <w:footnoteReference w:id="115"/>
      </w:r>
      <w:r w:rsidR="000155E3" w:rsidRPr="0054065A">
        <w:rPr>
          <w:szCs w:val="22"/>
          <w:lang w:val="ru-RU"/>
        </w:rPr>
        <w:t xml:space="preserve">. </w:t>
      </w:r>
    </w:p>
    <w:p w:rsidR="003478BE" w:rsidRPr="0054065A" w:rsidRDefault="003478BE" w:rsidP="009F56D0">
      <w:pPr>
        <w:tabs>
          <w:tab w:val="left" w:pos="2700"/>
        </w:tabs>
        <w:rPr>
          <w:szCs w:val="22"/>
          <w:lang w:val="ru-RU"/>
        </w:rPr>
      </w:pPr>
    </w:p>
    <w:p w:rsidR="003478BE" w:rsidRPr="0054065A" w:rsidRDefault="009A216F" w:rsidP="009F56D0">
      <w:pPr>
        <w:rPr>
          <w:b/>
          <w:szCs w:val="22"/>
          <w:lang w:val="ru-RU"/>
        </w:rPr>
      </w:pPr>
      <w:r w:rsidRPr="0054065A">
        <w:rPr>
          <w:b/>
          <w:bCs/>
          <w:szCs w:val="22"/>
          <w:lang w:val="ru-RU"/>
        </w:rPr>
        <w:t xml:space="preserve">Оскорбительный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Патент</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Сохранение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sidRPr="0054065A">
        <w:rPr>
          <w:i/>
          <w:szCs w:val="22"/>
          <w:lang w:val="ru-RU"/>
        </w:rPr>
        <w:t>Конвенция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3478BE" w:rsidRPr="0054065A" w:rsidRDefault="003478BE" w:rsidP="009F56D0">
      <w:pPr>
        <w:rPr>
          <w:szCs w:val="22"/>
          <w:lang w:val="ru-RU"/>
        </w:rPr>
      </w:pPr>
    </w:p>
    <w:p w:rsidR="003478BE" w:rsidRPr="0054065A" w:rsidRDefault="009A216F" w:rsidP="009F56D0">
      <w:pPr>
        <w:rPr>
          <w:b/>
          <w:snapToGrid w:val="0"/>
          <w:szCs w:val="22"/>
          <w:lang w:val="ru-RU"/>
        </w:rPr>
      </w:pPr>
      <w:r w:rsidRPr="0054065A">
        <w:rPr>
          <w:b/>
          <w:snapToGrid w:val="0"/>
          <w:szCs w:val="22"/>
          <w:lang w:val="ru-RU"/>
        </w:rPr>
        <w:t xml:space="preserve">Предварительное обоснованное согласие </w:t>
      </w:r>
    </w:p>
    <w:p w:rsidR="003478BE" w:rsidRPr="0054065A" w:rsidRDefault="003478BE" w:rsidP="009F56D0">
      <w:pPr>
        <w:rPr>
          <w:b/>
          <w:snapToGrid w:val="0"/>
          <w:szCs w:val="22"/>
          <w:lang w:val="ru-RU"/>
        </w:rPr>
      </w:pPr>
    </w:p>
    <w:p w:rsidR="003478BE" w:rsidRPr="0054065A" w:rsidRDefault="009A216F" w:rsidP="009F56D0">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 xml:space="preserve">(ПОС)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3478BE" w:rsidRPr="0054065A" w:rsidRDefault="003478BE" w:rsidP="009F56D0">
      <w:pPr>
        <w:rPr>
          <w:szCs w:val="22"/>
          <w:lang w:val="ru-RU" w:eastAsia="en-US"/>
        </w:rPr>
      </w:pPr>
    </w:p>
    <w:p w:rsidR="003478BE" w:rsidRPr="0054065A" w:rsidRDefault="009A216F" w:rsidP="009F56D0">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3478BE" w:rsidRPr="0054065A" w:rsidRDefault="003478BE" w:rsidP="009F56D0">
      <w:pPr>
        <w:rPr>
          <w:bCs/>
          <w:szCs w:val="22"/>
          <w:lang w:val="ru-RU"/>
        </w:rPr>
      </w:pPr>
    </w:p>
    <w:p w:rsidR="003478BE" w:rsidRPr="0054065A" w:rsidRDefault="009A216F" w:rsidP="009F56D0">
      <w:pPr>
        <w:rPr>
          <w:bCs/>
          <w:szCs w:val="22"/>
          <w:lang w:val="ru-RU"/>
        </w:rPr>
      </w:pPr>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
    <w:p w:rsidR="003478BE" w:rsidRPr="0054065A" w:rsidRDefault="003478BE" w:rsidP="009F56D0">
      <w:pPr>
        <w:rPr>
          <w:b/>
          <w:szCs w:val="22"/>
          <w:lang w:val="ru-RU"/>
        </w:rPr>
      </w:pPr>
    </w:p>
    <w:p w:rsidR="003478BE" w:rsidRPr="0054065A" w:rsidRDefault="009A216F" w:rsidP="009F56D0">
      <w:pPr>
        <w:pStyle w:val="Heading1"/>
        <w:spacing w:before="0" w:after="0"/>
        <w:rPr>
          <w:bCs w:val="0"/>
          <w:caps w:val="0"/>
          <w:szCs w:val="22"/>
          <w:lang w:val="ru-RU"/>
        </w:rPr>
      </w:pPr>
      <w:r w:rsidRPr="0054065A">
        <w:rPr>
          <w:bCs w:val="0"/>
          <w:caps w:val="0"/>
          <w:szCs w:val="22"/>
          <w:lang w:val="ru-RU"/>
        </w:rPr>
        <w:t>Предшествующий уровень техники</w:t>
      </w:r>
    </w:p>
    <w:p w:rsidR="003478BE" w:rsidRPr="0054065A" w:rsidRDefault="003478BE" w:rsidP="009F56D0">
      <w:pPr>
        <w:keepNext/>
        <w:rPr>
          <w:szCs w:val="22"/>
          <w:lang w:val="ru-RU" w:eastAsia="en-US"/>
        </w:rPr>
      </w:pPr>
    </w:p>
    <w:p w:rsidR="003478BE" w:rsidRPr="0054065A" w:rsidRDefault="009A216F" w:rsidP="009F56D0">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color w:val="000000"/>
          <w:szCs w:val="22"/>
          <w:lang w:val="ru-RU"/>
        </w:rP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3478BE" w:rsidRPr="0054065A" w:rsidRDefault="003478BE" w:rsidP="009F56D0">
      <w:pPr>
        <w:autoSpaceDE w:val="0"/>
        <w:autoSpaceDN w:val="0"/>
        <w:adjustRightInd w:val="0"/>
        <w:rPr>
          <w:szCs w:val="22"/>
          <w:lang w:val="ru-RU" w:eastAsia="en-US" w:bidi="th-TH"/>
        </w:rPr>
      </w:pPr>
    </w:p>
    <w:p w:rsidR="003478BE" w:rsidRPr="0054065A" w:rsidRDefault="009A216F" w:rsidP="009F56D0">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w:t>
      </w:r>
      <w:r w:rsidR="00C366C2" w:rsidRPr="0054065A">
        <w:rPr>
          <w:color w:val="000000"/>
          <w:szCs w:val="22"/>
          <w:lang w:val="ru-RU" w:bidi="th-TH"/>
        </w:rPr>
        <w:t>G – V)</w:t>
      </w:r>
      <w:r w:rsidRPr="0054065A">
        <w:rPr>
          <w:iCs/>
          <w:szCs w:val="22"/>
          <w:lang w:val="ru-RU"/>
        </w:rPr>
        <w:t>)»</w:t>
      </w:r>
      <w:r w:rsidRPr="0054065A">
        <w:rPr>
          <w:szCs w:val="22"/>
          <w:lang w:val="ru-RU"/>
        </w:rPr>
        <w:t xml:space="preserve">.  </w:t>
      </w:r>
    </w:p>
    <w:p w:rsidR="003478BE" w:rsidRPr="0054065A" w:rsidRDefault="003478BE" w:rsidP="009F56D0">
      <w:pPr>
        <w:autoSpaceDE w:val="0"/>
        <w:autoSpaceDN w:val="0"/>
        <w:adjustRightInd w:val="0"/>
        <w:rPr>
          <w:szCs w:val="22"/>
          <w:lang w:val="ru-RU"/>
        </w:rPr>
      </w:pPr>
    </w:p>
    <w:p w:rsidR="003478BE" w:rsidRPr="0054065A" w:rsidRDefault="009A216F" w:rsidP="009F56D0">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00C366C2" w:rsidRPr="0054065A">
        <w:rPr>
          <w:szCs w:val="22"/>
          <w:lang w:val="ru-RU"/>
        </w:rPr>
        <w:t>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005537E5" w:rsidRPr="0054065A">
        <w:rPr>
          <w:szCs w:val="22"/>
          <w:lang w:val="ru-RU"/>
        </w:rPr>
        <w:t>»</w:t>
      </w:r>
      <w:r w:rsidR="00C366C2" w:rsidRPr="0054065A">
        <w:rPr>
          <w:rStyle w:val="FootnoteReference"/>
          <w:szCs w:val="22"/>
          <w:lang w:val="ru-RU"/>
        </w:rPr>
        <w:footnoteReference w:id="122"/>
      </w:r>
      <w:r w:rsidR="00C366C2" w:rsidRPr="0054065A">
        <w:rPr>
          <w:szCs w:val="22"/>
          <w:lang w:val="ru-RU"/>
        </w:rPr>
        <w:t>.</w:t>
      </w:r>
    </w:p>
    <w:p w:rsidR="003478BE" w:rsidRPr="0054065A" w:rsidRDefault="003478BE" w:rsidP="009F56D0">
      <w:pPr>
        <w:autoSpaceDE w:val="0"/>
        <w:autoSpaceDN w:val="0"/>
        <w:adjustRightInd w:val="0"/>
        <w:rPr>
          <w:color w:val="000000"/>
          <w:szCs w:val="22"/>
          <w:lang w:val="ru-RU" w:bidi="th-TH"/>
        </w:rPr>
      </w:pPr>
    </w:p>
    <w:p w:rsidR="003478BE" w:rsidRPr="0054065A" w:rsidRDefault="009A216F" w:rsidP="009F56D0">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005537E5" w:rsidRPr="0054065A">
        <w:rPr>
          <w:rStyle w:val="FootnoteReference"/>
          <w:iCs/>
          <w:szCs w:val="22"/>
          <w:lang w:val="ru-RU" w:bidi="th-TH"/>
        </w:rPr>
        <w:footnoteReference w:id="123"/>
      </w:r>
      <w:r w:rsidRPr="0054065A">
        <w:rPr>
          <w:iCs/>
          <w:szCs w:val="22"/>
          <w:lang w:val="ru-RU"/>
        </w:rPr>
        <w:t>.</w:t>
      </w:r>
    </w:p>
    <w:p w:rsidR="003478BE" w:rsidRPr="0054065A" w:rsidRDefault="003478BE" w:rsidP="009F56D0">
      <w:pPr>
        <w:autoSpaceDE w:val="0"/>
        <w:autoSpaceDN w:val="0"/>
        <w:adjustRightInd w:val="0"/>
        <w:rPr>
          <w:i/>
          <w:iCs/>
          <w:szCs w:val="22"/>
          <w:lang w:val="ru-RU" w:eastAsia="en-US" w:bidi="th-TH"/>
        </w:rPr>
      </w:pPr>
    </w:p>
    <w:p w:rsidR="003478BE" w:rsidRPr="0054065A" w:rsidRDefault="009A216F" w:rsidP="009F56D0">
      <w:pPr>
        <w:autoSpaceDE w:val="0"/>
        <w:autoSpaceDN w:val="0"/>
        <w:adjustRightInd w:val="0"/>
        <w:rPr>
          <w:b/>
          <w:szCs w:val="22"/>
          <w:lang w:val="ru-RU"/>
        </w:rPr>
      </w:pPr>
      <w:r w:rsidRPr="0054065A">
        <w:rPr>
          <w:b/>
          <w:szCs w:val="22"/>
          <w:lang w:val="ru-RU"/>
        </w:rPr>
        <w:t xml:space="preserve">Охрана </w:t>
      </w:r>
    </w:p>
    <w:p w:rsidR="003478BE" w:rsidRPr="0054065A" w:rsidRDefault="003478BE" w:rsidP="009F56D0">
      <w:pPr>
        <w:autoSpaceDE w:val="0"/>
        <w:autoSpaceDN w:val="0"/>
        <w:adjustRightInd w:val="0"/>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3478BE" w:rsidRPr="0054065A" w:rsidRDefault="003478BE" w:rsidP="009F56D0">
      <w:pPr>
        <w:rPr>
          <w:i/>
          <w:szCs w:val="22"/>
          <w:u w:val="single"/>
          <w:lang w:val="ru-RU"/>
        </w:rPr>
      </w:pPr>
    </w:p>
    <w:p w:rsidR="003478BE" w:rsidRPr="0054065A" w:rsidRDefault="009A216F" w:rsidP="009F56D0">
      <w:pPr>
        <w:autoSpaceDE w:val="0"/>
        <w:autoSpaceDN w:val="0"/>
        <w:adjustRightInd w:val="0"/>
        <w:rPr>
          <w:i/>
          <w:szCs w:val="22"/>
          <w:u w:val="single"/>
          <w:lang w:val="ru-RU"/>
        </w:rPr>
      </w:pPr>
      <w:r w:rsidRPr="0054065A">
        <w:rPr>
          <w:i/>
          <w:szCs w:val="22"/>
          <w:u w:val="single"/>
          <w:lang w:val="ru-RU"/>
        </w:rPr>
        <w:t xml:space="preserve">Позитивная охрана </w:t>
      </w:r>
    </w:p>
    <w:p w:rsidR="003478BE" w:rsidRPr="0054065A" w:rsidRDefault="003478BE" w:rsidP="009F56D0">
      <w:pPr>
        <w:autoSpaceDE w:val="0"/>
        <w:autoSpaceDN w:val="0"/>
        <w:adjustRightInd w:val="0"/>
        <w:rPr>
          <w:i/>
          <w:szCs w:val="22"/>
          <w:u w:val="single"/>
          <w:lang w:val="ru-RU"/>
        </w:rPr>
      </w:pPr>
    </w:p>
    <w:p w:rsidR="003478BE" w:rsidRPr="0054065A" w:rsidRDefault="009A216F" w:rsidP="009F56D0">
      <w:pPr>
        <w:autoSpaceDE w:val="0"/>
        <w:autoSpaceDN w:val="0"/>
        <w:adjustRightInd w:val="0"/>
        <w:rPr>
          <w:szCs w:val="22"/>
          <w:lang w:val="ru-RU"/>
        </w:rPr>
      </w:pPr>
      <w:r w:rsidRPr="0054065A">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w:t>
      </w:r>
      <w:r w:rsidR="00381015" w:rsidRPr="0054065A">
        <w:rPr>
          <w:szCs w:val="22"/>
          <w:lang w:val="ru-RU"/>
        </w:rPr>
        <w:t xml:space="preserve"> </w:t>
      </w:r>
    </w:p>
    <w:p w:rsidR="00381015" w:rsidRPr="0054065A" w:rsidRDefault="00381015" w:rsidP="009F56D0">
      <w:pPr>
        <w:autoSpaceDE w:val="0"/>
        <w:autoSpaceDN w:val="0"/>
        <w:adjustRightInd w:val="0"/>
        <w:rPr>
          <w:szCs w:val="22"/>
          <w:lang w:val="ru-RU"/>
        </w:rPr>
      </w:pPr>
    </w:p>
    <w:p w:rsidR="003478BE" w:rsidRPr="0054065A" w:rsidRDefault="009A216F" w:rsidP="009F56D0">
      <w:pPr>
        <w:autoSpaceDE w:val="0"/>
        <w:autoSpaceDN w:val="0"/>
        <w:adjustRightInd w:val="0"/>
        <w:rPr>
          <w:i/>
          <w:szCs w:val="22"/>
          <w:u w:val="single"/>
          <w:lang w:val="ru-RU"/>
        </w:rPr>
      </w:pPr>
      <w:r w:rsidRPr="0054065A">
        <w:rPr>
          <w:i/>
          <w:szCs w:val="22"/>
          <w:u w:val="single"/>
          <w:lang w:val="ru-RU"/>
        </w:rPr>
        <w:t>Защитная охрана</w:t>
      </w:r>
    </w:p>
    <w:p w:rsidR="003478BE" w:rsidRPr="0054065A" w:rsidRDefault="003478BE" w:rsidP="009F56D0">
      <w:pPr>
        <w:autoSpaceDE w:val="0"/>
        <w:autoSpaceDN w:val="0"/>
        <w:adjustRightInd w:val="0"/>
        <w:rPr>
          <w:i/>
          <w:szCs w:val="22"/>
          <w:u w:val="single"/>
          <w:lang w:val="ru-RU"/>
        </w:rPr>
      </w:pPr>
    </w:p>
    <w:p w:rsidR="003478BE" w:rsidRPr="0054065A" w:rsidRDefault="009A216F" w:rsidP="009F56D0">
      <w:pPr>
        <w:autoSpaceDE w:val="0"/>
        <w:autoSpaceDN w:val="0"/>
        <w:adjustRightInd w:val="0"/>
        <w:rPr>
          <w:szCs w:val="22"/>
          <w:lang w:val="ru-RU"/>
        </w:rPr>
      </w:pPr>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3478BE" w:rsidRPr="0054065A" w:rsidRDefault="003478BE" w:rsidP="009F56D0">
      <w:pPr>
        <w:rPr>
          <w:b/>
          <w:szCs w:val="22"/>
          <w:lang w:val="ru-RU"/>
        </w:rPr>
      </w:pPr>
    </w:p>
    <w:p w:rsidR="003478BE" w:rsidRPr="0054065A" w:rsidRDefault="009A216F" w:rsidP="009F56D0">
      <w:pPr>
        <w:autoSpaceDE w:val="0"/>
        <w:autoSpaceDN w:val="0"/>
        <w:adjustRightInd w:val="0"/>
        <w:rPr>
          <w:b/>
          <w:szCs w:val="22"/>
          <w:lang w:val="ru-RU"/>
        </w:rPr>
      </w:pPr>
      <w:r w:rsidRPr="0054065A">
        <w:rPr>
          <w:b/>
          <w:szCs w:val="22"/>
          <w:lang w:val="ru-RU"/>
        </w:rPr>
        <w:t xml:space="preserve">Процедуры </w:t>
      </w:r>
    </w:p>
    <w:p w:rsidR="003478BE" w:rsidRPr="0054065A" w:rsidRDefault="003478BE" w:rsidP="009F56D0">
      <w:pPr>
        <w:autoSpaceDE w:val="0"/>
        <w:autoSpaceDN w:val="0"/>
        <w:adjustRightInd w:val="0"/>
        <w:rPr>
          <w:b/>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Процедуры представляют собой правовы</w:t>
      </w:r>
      <w:r w:rsidR="00B802E9" w:rsidRPr="0054065A">
        <w:rPr>
          <w:szCs w:val="22"/>
          <w:lang w:val="ru-RU"/>
        </w:rPr>
        <w:t>е</w:t>
      </w:r>
      <w:r w:rsidRPr="0054065A">
        <w:rPr>
          <w:szCs w:val="22"/>
          <w:lang w:val="ru-RU"/>
        </w:rPr>
        <w:t xml:space="preserve">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3478BE" w:rsidRPr="0054065A" w:rsidRDefault="003478BE" w:rsidP="009F56D0">
      <w:pPr>
        <w:pStyle w:val="BodyText"/>
        <w:tabs>
          <w:tab w:val="left" w:pos="567"/>
        </w:tabs>
        <w:spacing w:after="0"/>
        <w:rPr>
          <w:bCs/>
          <w:iCs/>
          <w:szCs w:val="22"/>
          <w:lang w:val="ru-RU"/>
        </w:rPr>
      </w:pPr>
    </w:p>
    <w:p w:rsidR="003478BE" w:rsidRPr="0054065A" w:rsidRDefault="009A216F" w:rsidP="009F56D0">
      <w:pPr>
        <w:pStyle w:val="BodyText"/>
        <w:tabs>
          <w:tab w:val="left" w:pos="567"/>
        </w:tabs>
        <w:spacing w:after="0"/>
        <w:rPr>
          <w:b/>
          <w:bCs/>
          <w:iCs/>
          <w:szCs w:val="22"/>
          <w:lang w:val="ru-RU"/>
        </w:rPr>
      </w:pPr>
      <w:r w:rsidRPr="0054065A">
        <w:rPr>
          <w:b/>
          <w:bCs/>
          <w:iCs/>
          <w:szCs w:val="22"/>
          <w:lang w:val="ru-RU"/>
        </w:rPr>
        <w:t xml:space="preserve">Поставщики и получатели </w:t>
      </w:r>
      <w:r w:rsidR="00B802E9" w:rsidRPr="0054065A">
        <w:rPr>
          <w:b/>
          <w:bCs/>
          <w:iCs/>
          <w:szCs w:val="22"/>
          <w:lang w:val="ru-RU"/>
        </w:rPr>
        <w:t xml:space="preserve">генетических ресурсов </w:t>
      </w:r>
    </w:p>
    <w:p w:rsidR="003478BE" w:rsidRPr="0054065A" w:rsidRDefault="003478BE" w:rsidP="009F56D0">
      <w:pPr>
        <w:pStyle w:val="BodyText"/>
        <w:tabs>
          <w:tab w:val="left" w:pos="567"/>
        </w:tabs>
        <w:spacing w:after="0"/>
        <w:rPr>
          <w:b/>
          <w:bCs/>
          <w:iCs/>
          <w:szCs w:val="22"/>
          <w:lang w:val="ru-RU"/>
        </w:rPr>
      </w:pPr>
    </w:p>
    <w:p w:rsidR="003478BE" w:rsidRPr="0054065A" w:rsidRDefault="009A216F" w:rsidP="009F56D0">
      <w:pPr>
        <w:pStyle w:val="BodyText"/>
        <w:tabs>
          <w:tab w:val="left" w:pos="567"/>
        </w:tabs>
        <w:spacing w:after="0"/>
        <w:rPr>
          <w:szCs w:val="22"/>
          <w:lang w:val="ru-RU"/>
        </w:rPr>
      </w:pPr>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3478BE" w:rsidRPr="0054065A" w:rsidRDefault="003478BE" w:rsidP="009F56D0">
      <w:pPr>
        <w:pStyle w:val="BodyText"/>
        <w:tabs>
          <w:tab w:val="left" w:pos="567"/>
        </w:tabs>
        <w:spacing w:after="0"/>
        <w:rPr>
          <w:szCs w:val="22"/>
          <w:lang w:val="ru-RU"/>
        </w:rPr>
      </w:pPr>
    </w:p>
    <w:p w:rsidR="003478BE" w:rsidRPr="0054065A" w:rsidRDefault="009A216F" w:rsidP="009F56D0">
      <w:pPr>
        <w:pStyle w:val="BodyText"/>
        <w:tabs>
          <w:tab w:val="left" w:pos="567"/>
        </w:tabs>
        <w:spacing w:after="0"/>
        <w:rPr>
          <w:b/>
          <w:bCs/>
          <w:iCs/>
          <w:szCs w:val="22"/>
          <w:lang w:val="ru-RU"/>
        </w:rPr>
      </w:pPr>
      <w:r w:rsidRPr="0054065A">
        <w:rPr>
          <w:b/>
          <w:szCs w:val="22"/>
          <w:lang w:val="ru-RU" w:eastAsia="en-US"/>
        </w:rPr>
        <w:t xml:space="preserve">Общественное достояние </w:t>
      </w:r>
    </w:p>
    <w:p w:rsidR="003478BE" w:rsidRPr="0054065A" w:rsidRDefault="003478BE" w:rsidP="009F56D0">
      <w:pPr>
        <w:pStyle w:val="BodyText"/>
        <w:tabs>
          <w:tab w:val="left" w:pos="567"/>
        </w:tabs>
        <w:spacing w:after="0"/>
        <w:rPr>
          <w:b/>
          <w:bCs/>
          <w:iCs/>
          <w:szCs w:val="22"/>
          <w:lang w:val="ru-RU"/>
        </w:rPr>
      </w:pPr>
    </w:p>
    <w:p w:rsidR="003478BE" w:rsidRPr="0054065A" w:rsidRDefault="009A216F" w:rsidP="009F56D0">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3478BE" w:rsidRPr="0054065A" w:rsidRDefault="003478BE" w:rsidP="009F56D0">
      <w:pPr>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w:t>
      </w:r>
      <w:r w:rsidR="00057CE8" w:rsidRPr="0054065A">
        <w:rPr>
          <w:iCs/>
          <w:szCs w:val="22"/>
          <w:lang w:val="ru-RU"/>
        </w:rPr>
        <w:t>,</w:t>
      </w:r>
      <w:r w:rsidRPr="0054065A">
        <w:rPr>
          <w:iCs/>
          <w:szCs w:val="22"/>
          <w:lang w:val="ru-RU"/>
        </w:rPr>
        <w:t xml:space="preserve"> права на товарный знак, патент</w:t>
      </w:r>
      <w:r w:rsidR="00057CE8" w:rsidRPr="0054065A">
        <w:rPr>
          <w:iCs/>
          <w:szCs w:val="22"/>
          <w:lang w:val="ru-RU"/>
        </w:rPr>
        <w:t>а</w:t>
      </w:r>
      <w:r w:rsidRPr="0054065A">
        <w:rPr>
          <w:iCs/>
          <w:szCs w:val="22"/>
          <w:lang w:val="ru-RU"/>
        </w:rPr>
        <w:t xml:space="preserve"> или коммерческ</w:t>
      </w:r>
      <w:r w:rsidR="00057CE8" w:rsidRPr="0054065A">
        <w:rPr>
          <w:iCs/>
          <w:szCs w:val="22"/>
          <w:lang w:val="ru-RU"/>
        </w:rPr>
        <w:t>ой</w:t>
      </w:r>
      <w:r w:rsidRPr="0054065A">
        <w:rPr>
          <w:iCs/>
          <w:szCs w:val="22"/>
          <w:lang w:val="ru-RU"/>
        </w:rPr>
        <w:t xml:space="preserve"> тайн</w:t>
      </w:r>
      <w:r w:rsidR="00057CE8" w:rsidRPr="0054065A">
        <w:rPr>
          <w:iCs/>
          <w:szCs w:val="22"/>
          <w:lang w:val="ru-RU"/>
        </w:rPr>
        <w:t>ы</w:t>
      </w:r>
      <w:r w:rsidRPr="0054065A">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w:t>
      </w:r>
      <w:r w:rsidR="005B6ED0" w:rsidRPr="0054065A">
        <w:rPr>
          <w:iCs/>
          <w:szCs w:val="22"/>
          <w:lang w:val="ru-RU"/>
        </w:rPr>
        <w:t>тветственности за нарушение</w:t>
      </w:r>
      <w:r w:rsidRPr="0054065A">
        <w:rPr>
          <w:iCs/>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3478BE" w:rsidRPr="0054065A" w:rsidRDefault="003478BE" w:rsidP="009F56D0">
      <w:pPr>
        <w:autoSpaceDE w:val="0"/>
        <w:autoSpaceDN w:val="0"/>
        <w:adjustRightInd w:val="0"/>
        <w:rPr>
          <w:szCs w:val="22"/>
          <w:lang w:val="ru-RU"/>
        </w:rPr>
      </w:pPr>
    </w:p>
    <w:p w:rsidR="003478BE" w:rsidRPr="0054065A" w:rsidRDefault="009A216F" w:rsidP="009F56D0">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3478BE" w:rsidRPr="0054065A" w:rsidRDefault="003478BE" w:rsidP="009F56D0">
      <w:pPr>
        <w:autoSpaceDE w:val="0"/>
        <w:autoSpaceDN w:val="0"/>
        <w:adjustRightInd w:val="0"/>
        <w:rPr>
          <w:szCs w:val="22"/>
          <w:lang w:val="ru-RU"/>
        </w:rPr>
      </w:pPr>
    </w:p>
    <w:p w:rsidR="003478BE" w:rsidRPr="0054065A" w:rsidRDefault="009A216F" w:rsidP="009F56D0">
      <w:pPr>
        <w:keepNext/>
        <w:rPr>
          <w:b/>
          <w:szCs w:val="22"/>
          <w:lang w:val="ru-RU"/>
        </w:rPr>
      </w:pPr>
      <w:r w:rsidRPr="0054065A">
        <w:rPr>
          <w:b/>
          <w:szCs w:val="22"/>
          <w:lang w:val="ru-RU"/>
        </w:rPr>
        <w:t>Общедоступность</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Реестры традиционных знаний</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54065A">
        <w:rPr>
          <w:rStyle w:val="FootnoteReference"/>
          <w:szCs w:val="22"/>
          <w:lang w:val="ru-RU"/>
        </w:rPr>
        <w:footnoteReference w:id="135"/>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Примером национального законодательства может служить статья 16 </w:t>
      </w:r>
      <w:r w:rsidRPr="0054065A">
        <w:rPr>
          <w:i/>
          <w:szCs w:val="22"/>
          <w:lang w:val="ru-RU"/>
        </w:rPr>
        <w:t>Закона Перу № 27811 «О введение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sidR="0054065A">
        <w:rPr>
          <w:szCs w:val="22"/>
          <w:lang w:val="ru-RU"/>
        </w:rPr>
        <w:t>15 предусматривается, что «з</w:t>
      </w:r>
      <w:r w:rsidRPr="0054065A">
        <w:rPr>
          <w:szCs w:val="22"/>
          <w:lang w:val="ru-RU"/>
        </w:rPr>
        <w:t>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Репутация</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Священный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005B6ED0"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3478BE" w:rsidRPr="0054065A" w:rsidRDefault="003478BE" w:rsidP="009F56D0">
      <w:pPr>
        <w:rPr>
          <w:szCs w:val="22"/>
          <w:lang w:val="ru-RU"/>
        </w:rPr>
      </w:pPr>
    </w:p>
    <w:p w:rsidR="003478BE" w:rsidRPr="0054065A" w:rsidRDefault="009A216F" w:rsidP="009F56D0">
      <w:pPr>
        <w:numPr>
          <w:ilvl w:val="0"/>
          <w:numId w:val="36"/>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EB352B" w:rsidRPr="0054065A" w:rsidRDefault="00EB352B" w:rsidP="009F56D0">
      <w:pPr>
        <w:ind w:left="567"/>
        <w:rPr>
          <w:szCs w:val="22"/>
          <w:lang w:val="ru-RU"/>
        </w:rPr>
      </w:pPr>
    </w:p>
    <w:p w:rsidR="003478BE" w:rsidRPr="0054065A" w:rsidRDefault="009A216F" w:rsidP="009F56D0">
      <w:pPr>
        <w:numPr>
          <w:ilvl w:val="0"/>
          <w:numId w:val="36"/>
        </w:numPr>
        <w:tabs>
          <w:tab w:val="clear" w:pos="2061"/>
        </w:tabs>
        <w:ind w:left="567" w:firstLine="0"/>
        <w:rPr>
          <w:szCs w:val="22"/>
          <w:u w:val="single"/>
          <w:lang w:val="ru-RU"/>
        </w:rPr>
      </w:pPr>
      <w:r w:rsidRPr="0054065A">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Охрана</w:t>
      </w:r>
    </w:p>
    <w:p w:rsidR="003478BE" w:rsidRPr="0054065A" w:rsidRDefault="003478BE" w:rsidP="009F56D0">
      <w:pPr>
        <w:rPr>
          <w:b/>
          <w:szCs w:val="22"/>
          <w:lang w:val="ru-RU"/>
        </w:rPr>
      </w:pPr>
    </w:p>
    <w:p w:rsidR="003478BE" w:rsidRPr="0054065A" w:rsidRDefault="009A216F" w:rsidP="009F56D0">
      <w:pPr>
        <w:autoSpaceDE w:val="0"/>
        <w:autoSpaceDN w:val="0"/>
        <w:adjustRightInd w:val="0"/>
        <w:rPr>
          <w:i/>
          <w:szCs w:val="22"/>
          <w:lang w:val="ru-RU"/>
        </w:rPr>
      </w:pPr>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Охрана относится к принятию мер предосторожности с целью защиты определенной культурной практики и идей, которые считаются ценными.</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Сохранение в тайне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rStyle w:val="Emphasis"/>
          <w:b/>
          <w:i w:val="0"/>
          <w:szCs w:val="22"/>
          <w:lang w:val="ru-RU"/>
        </w:rPr>
      </w:pPr>
      <w:r w:rsidRPr="0054065A">
        <w:rPr>
          <w:rStyle w:val="Emphasis"/>
          <w:b/>
          <w:i w:val="0"/>
          <w:szCs w:val="22"/>
          <w:lang w:val="ru-RU"/>
        </w:rPr>
        <w:t>Источник генетических ресурсов</w:t>
      </w:r>
      <w:r w:rsidRPr="0054065A">
        <w:rPr>
          <w:rStyle w:val="Emphasis"/>
          <w:i w:val="0"/>
          <w:szCs w:val="22"/>
          <w:lang w:val="ru-RU"/>
        </w:rPr>
        <w:t xml:space="preserve">  </w:t>
      </w:r>
    </w:p>
    <w:p w:rsidR="003478BE" w:rsidRPr="0054065A" w:rsidRDefault="003478BE" w:rsidP="009F56D0">
      <w:pPr>
        <w:rPr>
          <w:rStyle w:val="Emphasis"/>
          <w:i w:val="0"/>
          <w:szCs w:val="22"/>
          <w:lang w:val="ru-RU"/>
        </w:rPr>
      </w:pPr>
    </w:p>
    <w:p w:rsidR="003478BE" w:rsidRPr="0054065A" w:rsidRDefault="009A216F" w:rsidP="009F56D0">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3478BE" w:rsidRPr="0054065A" w:rsidRDefault="003478BE" w:rsidP="009F56D0">
      <w:pPr>
        <w:rPr>
          <w:b/>
          <w:i/>
          <w:szCs w:val="22"/>
          <w:lang w:val="ru-RU"/>
        </w:rPr>
      </w:pPr>
    </w:p>
    <w:p w:rsidR="003478BE" w:rsidRPr="0054065A" w:rsidRDefault="009A216F" w:rsidP="009F56D0">
      <w:pPr>
        <w:keepNext/>
        <w:rPr>
          <w:b/>
          <w:i/>
          <w:szCs w:val="22"/>
          <w:lang w:val="ru-RU"/>
        </w:rPr>
      </w:pPr>
      <w:r w:rsidRPr="0054065A">
        <w:rPr>
          <w:b/>
          <w:i/>
          <w:szCs w:val="22"/>
          <w:lang w:val="ru-RU"/>
        </w:rPr>
        <w:t xml:space="preserve">Sui </w:t>
      </w:r>
      <w:r w:rsidR="00057CE8" w:rsidRPr="0054065A">
        <w:rPr>
          <w:b/>
          <w:i/>
          <w:szCs w:val="22"/>
          <w:lang w:val="ru-RU"/>
        </w:rPr>
        <w:t>g</w:t>
      </w:r>
      <w:r w:rsidRPr="0054065A">
        <w:rPr>
          <w:b/>
          <w:i/>
          <w:szCs w:val="22"/>
          <w:lang w:val="ru-RU"/>
        </w:rPr>
        <w:t>eneris</w:t>
      </w:r>
      <w:r w:rsidR="00793594" w:rsidRPr="0054065A">
        <w:rPr>
          <w:b/>
          <w:i/>
          <w:szCs w:val="22"/>
          <w:lang w:val="ru-RU"/>
        </w:rPr>
        <w:t xml:space="preserve"> </w:t>
      </w:r>
    </w:p>
    <w:p w:rsidR="003478BE" w:rsidRPr="0054065A" w:rsidRDefault="003478BE" w:rsidP="009F56D0">
      <w:pPr>
        <w:keepNext/>
        <w:rPr>
          <w:b/>
          <w:i/>
          <w:szCs w:val="22"/>
          <w:lang w:val="ru-RU"/>
        </w:rPr>
      </w:pPr>
    </w:p>
    <w:p w:rsidR="003478BE" w:rsidRPr="0054065A" w:rsidRDefault="009A216F" w:rsidP="009F56D0">
      <w:pPr>
        <w:keepNext/>
        <w:rPr>
          <w:szCs w:val="22"/>
          <w:lang w:val="ru-RU"/>
        </w:rPr>
      </w:pPr>
      <w:r w:rsidRPr="0054065A">
        <w:rPr>
          <w:szCs w:val="22"/>
          <w:lang w:val="ru-RU"/>
        </w:rPr>
        <w:t>В юридическом словаре Блэка термин «</w:t>
      </w:r>
      <w:r w:rsidRPr="0054065A">
        <w:rPr>
          <w:iCs/>
          <w:szCs w:val="22"/>
          <w:lang w:val="ru-RU"/>
        </w:rPr>
        <w:t>sui generis</w:t>
      </w:r>
      <w:r w:rsidRPr="0054065A">
        <w:rPr>
          <w:szCs w:val="22"/>
          <w:lang w:val="ru-RU"/>
        </w:rPr>
        <w:t xml:space="preserve">» определяется следующим образом: </w:t>
      </w:r>
      <w:r w:rsidRPr="0054065A">
        <w:rPr>
          <w:i/>
          <w:szCs w:val="22"/>
          <w:lang w:val="ru-RU"/>
        </w:rPr>
        <w:t xml:space="preserve">«[в переводе с латинского – «в своем роде»].  </w:t>
      </w:r>
      <w:r w:rsidRPr="0054065A">
        <w:rPr>
          <w:szCs w:val="22"/>
          <w:lang w:val="ru-RU"/>
        </w:rPr>
        <w:t>В своем роде или классе;  уникальный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sidRPr="0054065A">
        <w:rPr>
          <w:i/>
          <w:szCs w:val="22"/>
          <w:lang w:val="ru-RU"/>
        </w:rPr>
        <w:t xml:space="preserve">.  </w:t>
      </w:r>
      <w:r w:rsidRPr="0054065A">
        <w:rPr>
          <w:szCs w:val="22"/>
          <w:lang w:val="ru-RU"/>
        </w:rPr>
        <w:t xml:space="preserve">Система </w:t>
      </w:r>
      <w:r w:rsidRPr="0054065A">
        <w:rPr>
          <w:i/>
          <w:iCs/>
          <w:szCs w:val="22"/>
          <w:lang w:val="ru-RU"/>
        </w:rPr>
        <w:t>sui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sidRPr="0054065A">
        <w:rPr>
          <w:i/>
          <w:iCs/>
          <w:szCs w:val="22"/>
          <w:lang w:val="ru-RU"/>
        </w:rPr>
        <w:t xml:space="preserve">sui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  </w:t>
      </w:r>
      <w:r w:rsidRPr="0054065A">
        <w:rPr>
          <w:i/>
          <w:szCs w:val="22"/>
          <w:lang w:val="ru-RU"/>
        </w:rPr>
        <w:t>Закон Панамы № 20 от 26 июня 2000 г. «О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r w:rsidRPr="0054065A">
        <w:rPr>
          <w:i/>
          <w:szCs w:val="22"/>
          <w:lang w:val="ru-RU"/>
        </w:rPr>
        <w:t xml:space="preserve">sui generis.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Свакопмундский протокол об охране традиционных знаний и выражений фольклора</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Протокол вступи</w:t>
      </w:r>
      <w:r w:rsidR="005A42B1" w:rsidRPr="0054065A">
        <w:rPr>
          <w:szCs w:val="22"/>
          <w:lang w:val="ru-RU"/>
        </w:rPr>
        <w:t>л</w:t>
      </w:r>
      <w:r w:rsidRPr="0054065A">
        <w:rPr>
          <w:szCs w:val="22"/>
          <w:lang w:val="ru-RU"/>
        </w:rPr>
        <w:t xml:space="preserve"> в силу </w:t>
      </w:r>
      <w:r w:rsidR="005A42B1" w:rsidRPr="0054065A">
        <w:rPr>
          <w:szCs w:val="22"/>
          <w:lang w:val="ru-RU"/>
        </w:rPr>
        <w:t xml:space="preserve">11 мая 2015 г., </w:t>
      </w:r>
      <w:r w:rsidRPr="0054065A">
        <w:rPr>
          <w:szCs w:val="22"/>
          <w:lang w:val="ru-RU"/>
        </w:rPr>
        <w:t>после того как шесть государств – членов АРОИС сда</w:t>
      </w:r>
      <w:r w:rsidR="005A42B1" w:rsidRPr="0054065A">
        <w:rPr>
          <w:szCs w:val="22"/>
          <w:lang w:val="ru-RU"/>
        </w:rPr>
        <w:t xml:space="preserve">ли </w:t>
      </w:r>
      <w:r w:rsidRPr="0054065A">
        <w:rPr>
          <w:szCs w:val="22"/>
          <w:lang w:val="ru-RU"/>
        </w:rPr>
        <w:t xml:space="preserve">на хранение </w:t>
      </w:r>
      <w:r w:rsidR="005A42B1" w:rsidRPr="0054065A">
        <w:rPr>
          <w:szCs w:val="22"/>
          <w:lang w:val="ru-RU"/>
        </w:rPr>
        <w:t xml:space="preserve">свои </w:t>
      </w:r>
      <w:r w:rsidRPr="0054065A">
        <w:rPr>
          <w:szCs w:val="22"/>
          <w:lang w:val="ru-RU"/>
        </w:rPr>
        <w:t xml:space="preserve">документы о ратификации или присоединении.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Выражения в материальной форме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3478BE" w:rsidRPr="0054065A" w:rsidRDefault="003478BE" w:rsidP="009F56D0">
      <w:pPr>
        <w:rPr>
          <w:szCs w:val="22"/>
          <w:lang w:val="ru-RU"/>
        </w:rPr>
      </w:pPr>
    </w:p>
    <w:p w:rsidR="003478BE" w:rsidRPr="0054065A" w:rsidRDefault="009A216F" w:rsidP="009F56D0">
      <w:pPr>
        <w:numPr>
          <w:ilvl w:val="2"/>
          <w:numId w:val="7"/>
        </w:numPr>
        <w:tabs>
          <w:tab w:val="clear" w:pos="2340"/>
        </w:tabs>
        <w:autoSpaceDE w:val="0"/>
        <w:autoSpaceDN w:val="0"/>
        <w:adjustRightInd w:val="0"/>
        <w:ind w:left="567" w:firstLine="0"/>
        <w:rPr>
          <w:szCs w:val="22"/>
          <w:lang w:val="ru-RU"/>
        </w:rPr>
      </w:pPr>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
    <w:p w:rsidR="00EB352B" w:rsidRPr="0054065A" w:rsidRDefault="00EB352B" w:rsidP="009F56D0">
      <w:pPr>
        <w:autoSpaceDE w:val="0"/>
        <w:autoSpaceDN w:val="0"/>
        <w:adjustRightInd w:val="0"/>
        <w:ind w:left="567"/>
        <w:rPr>
          <w:szCs w:val="22"/>
          <w:lang w:val="ru-RU"/>
        </w:rPr>
      </w:pPr>
    </w:p>
    <w:p w:rsidR="003478BE" w:rsidRPr="0054065A" w:rsidRDefault="009A216F" w:rsidP="009F56D0">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EB352B" w:rsidRPr="0054065A" w:rsidRDefault="00EB352B" w:rsidP="009F56D0">
      <w:pPr>
        <w:autoSpaceDE w:val="0"/>
        <w:autoSpaceDN w:val="0"/>
        <w:adjustRightInd w:val="0"/>
        <w:ind w:left="567"/>
        <w:rPr>
          <w:szCs w:val="22"/>
          <w:lang w:val="ru-RU"/>
        </w:rPr>
      </w:pPr>
    </w:p>
    <w:p w:rsidR="003478BE" w:rsidRPr="0054065A" w:rsidRDefault="009A216F" w:rsidP="009F56D0">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Традиционный контекст</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Как указано в документе «Элементы системы </w:t>
      </w:r>
      <w:r w:rsidRPr="0054065A">
        <w:rPr>
          <w:i/>
          <w:szCs w:val="22"/>
          <w:lang w:val="ru-RU"/>
        </w:rPr>
        <w:t>sui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Традиционные выражения культуры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sidR="00A048E8"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keepNext/>
        <w:rPr>
          <w:b/>
          <w:szCs w:val="22"/>
          <w:lang w:val="ru-RU"/>
        </w:rPr>
      </w:pPr>
      <w:r w:rsidRPr="0054065A">
        <w:rPr>
          <w:b/>
          <w:szCs w:val="22"/>
          <w:lang w:val="ru-RU"/>
        </w:rPr>
        <w:t>Традиционные культуры</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Традиционные природоохранные знания/традиционные экологические знания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Традиционные знания</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 xml:space="preserve">Цифровая библиотека традиционных знаний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Цифровая библиотека традиционных знаний (ЦБТЗ) является </w:t>
      </w:r>
      <w:r w:rsidR="00FB1474" w:rsidRPr="0054065A">
        <w:rPr>
          <w:szCs w:val="22"/>
          <w:lang w:val="ru-RU"/>
        </w:rPr>
        <w:t xml:space="preserve">новой инициативой Индии, целью которой состоит в противодействии незаконному присвоению традиционных медицинских знаний страны.  </w:t>
      </w:r>
      <w:r w:rsidRPr="0054065A">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3478BE" w:rsidRPr="0054065A" w:rsidRDefault="003478BE" w:rsidP="009F56D0">
      <w:pPr>
        <w:rPr>
          <w:b/>
          <w:szCs w:val="22"/>
          <w:lang w:val="ru-RU"/>
        </w:rPr>
      </w:pPr>
    </w:p>
    <w:p w:rsidR="003478BE" w:rsidRPr="0054065A" w:rsidRDefault="009A216F" w:rsidP="009F56D0">
      <w:pPr>
        <w:keepNext/>
        <w:rPr>
          <w:b/>
          <w:szCs w:val="22"/>
          <w:lang w:val="ru-RU"/>
        </w:rPr>
      </w:pPr>
      <w:r w:rsidRPr="0054065A">
        <w:rPr>
          <w:b/>
          <w:szCs w:val="22"/>
          <w:lang w:val="ru-RU"/>
        </w:rPr>
        <w:t xml:space="preserve">Классификация ресурсов традиционных знаний </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Традиционная медицина</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3478BE" w:rsidRPr="0054065A" w:rsidRDefault="003478BE" w:rsidP="009F56D0">
      <w:pPr>
        <w:rPr>
          <w:b/>
          <w:szCs w:val="22"/>
          <w:lang w:val="ru-RU"/>
        </w:rPr>
      </w:pPr>
    </w:p>
    <w:p w:rsidR="003478BE" w:rsidRPr="0054065A" w:rsidRDefault="009A216F" w:rsidP="009F56D0">
      <w:pPr>
        <w:keepNext/>
        <w:rPr>
          <w:b/>
          <w:szCs w:val="22"/>
          <w:lang w:val="ru-RU"/>
        </w:rPr>
      </w:pPr>
      <w:r w:rsidRPr="0054065A">
        <w:rPr>
          <w:b/>
          <w:szCs w:val="22"/>
          <w:lang w:val="ru-RU"/>
        </w:rPr>
        <w:t xml:space="preserve">Произведения и инновации, основанные на традициях </w:t>
      </w:r>
    </w:p>
    <w:p w:rsidR="003478BE" w:rsidRPr="0054065A" w:rsidRDefault="003478BE" w:rsidP="009F56D0">
      <w:pPr>
        <w:keepNext/>
        <w:rPr>
          <w:b/>
          <w:szCs w:val="22"/>
          <w:lang w:val="ru-RU"/>
        </w:rPr>
      </w:pPr>
    </w:p>
    <w:p w:rsidR="003478BE" w:rsidRPr="0054065A" w:rsidRDefault="009A216F" w:rsidP="009F56D0">
      <w:pPr>
        <w:keepNext/>
        <w:rPr>
          <w:szCs w:val="22"/>
          <w:lang w:val="ru-RU"/>
        </w:rPr>
      </w:pPr>
      <w:r w:rsidRPr="0054065A">
        <w:rPr>
          <w:szCs w:val="22"/>
          <w:lang w:val="ru-RU"/>
        </w:rP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но развитые и 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
    <w:p w:rsidR="003478BE" w:rsidRPr="0054065A" w:rsidRDefault="003478BE" w:rsidP="009F56D0">
      <w:pPr>
        <w:rPr>
          <w:b/>
          <w:szCs w:val="22"/>
          <w:highlight w:val="green"/>
          <w:lang w:val="ru-RU"/>
        </w:rPr>
      </w:pPr>
    </w:p>
    <w:p w:rsidR="003478BE" w:rsidRPr="0054065A" w:rsidRDefault="009A216F" w:rsidP="009F56D0">
      <w:pPr>
        <w:rPr>
          <w:b/>
          <w:szCs w:val="22"/>
          <w:lang w:val="ru-RU"/>
        </w:rPr>
      </w:pPr>
      <w:r w:rsidRPr="0054065A">
        <w:rPr>
          <w:b/>
          <w:snapToGrid w:val="0"/>
          <w:szCs w:val="22"/>
          <w:lang w:val="ru-RU"/>
        </w:rPr>
        <w:t>Конвенция ЮНЕСКО о мерах</w:t>
      </w:r>
      <w:r w:rsidRPr="0054065A">
        <w:rPr>
          <w:b/>
          <w:color w:val="2C2C2C"/>
          <w:szCs w:val="22"/>
          <w:lang w:val="ru-RU"/>
        </w:rPr>
        <w:t>, направленных на запрещение и предупреждение</w:t>
      </w:r>
      <w:r w:rsidRPr="0054065A">
        <w:rPr>
          <w:b/>
          <w:color w:val="2C2C2C"/>
          <w:szCs w:val="22"/>
          <w:lang w:val="ru-RU"/>
        </w:rPr>
        <w:br/>
        <w:t>незаконного ввоза, вывоза и передачи права собственности на культурные ценности</w:t>
      </w:r>
      <w:r w:rsidRPr="0054065A">
        <w:rPr>
          <w:b/>
          <w:szCs w:val="22"/>
          <w:lang w:val="ru-RU" w:eastAsia="ru-RU"/>
        </w:rPr>
        <w:t xml:space="preserve">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3478BE" w:rsidRPr="0054065A" w:rsidRDefault="003478BE" w:rsidP="009F56D0">
      <w:pPr>
        <w:rPr>
          <w:szCs w:val="22"/>
          <w:lang w:val="ru-RU"/>
        </w:rPr>
      </w:pPr>
    </w:p>
    <w:p w:rsidR="003478BE" w:rsidRPr="0054065A" w:rsidRDefault="009A216F" w:rsidP="009F56D0">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  </w:t>
      </w:r>
    </w:p>
    <w:p w:rsidR="003478BE" w:rsidRPr="0054065A" w:rsidRDefault="003478BE" w:rsidP="009F56D0">
      <w:pPr>
        <w:ind w:left="851"/>
        <w:rPr>
          <w:szCs w:val="22"/>
          <w:lang w:val="ru-RU"/>
        </w:rPr>
      </w:pPr>
    </w:p>
    <w:p w:rsidR="003478BE" w:rsidRPr="0054065A" w:rsidRDefault="009A216F" w:rsidP="009F56D0">
      <w:pPr>
        <w:ind w:left="851"/>
        <w:rPr>
          <w:szCs w:val="22"/>
          <w:lang w:val="ru-RU"/>
        </w:rPr>
      </w:pPr>
      <w:r w:rsidRPr="0054065A">
        <w:rPr>
          <w:szCs w:val="22"/>
          <w:lang w:val="ru-RU"/>
        </w:rPr>
        <w:t xml:space="preserve">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  </w:t>
      </w:r>
    </w:p>
    <w:p w:rsidR="003478BE" w:rsidRPr="0054065A" w:rsidRDefault="003478BE" w:rsidP="009F56D0">
      <w:pPr>
        <w:ind w:left="851"/>
        <w:rPr>
          <w:szCs w:val="22"/>
          <w:lang w:val="ru-RU"/>
        </w:rPr>
      </w:pPr>
    </w:p>
    <w:p w:rsidR="003478BE" w:rsidRPr="0054065A" w:rsidRDefault="009A216F" w:rsidP="009F56D0">
      <w:pPr>
        <w:ind w:left="851"/>
        <w:rPr>
          <w:szCs w:val="22"/>
          <w:lang w:val="ru-RU"/>
        </w:rPr>
      </w:pPr>
      <w:r w:rsidRPr="0054065A">
        <w:rPr>
          <w:szCs w:val="22"/>
          <w:lang w:val="ru-RU"/>
        </w:rP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Конвенция ЮНЕСКО об охране и поощрении разнообразия форм культурного самовыражения </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3478BE" w:rsidRPr="0054065A" w:rsidRDefault="003478BE" w:rsidP="009F56D0">
      <w:pPr>
        <w:rPr>
          <w:szCs w:val="22"/>
          <w:lang w:val="ru-RU"/>
        </w:rPr>
      </w:pPr>
    </w:p>
    <w:p w:rsidR="003478BE" w:rsidRPr="0054065A" w:rsidRDefault="009A216F" w:rsidP="009F56D0">
      <w:pPr>
        <w:autoSpaceDE w:val="0"/>
        <w:autoSpaceDN w:val="0"/>
        <w:adjustRightInd w:val="0"/>
        <w:rPr>
          <w:szCs w:val="22"/>
          <w:lang w:val="ru-RU"/>
        </w:rPr>
      </w:pPr>
      <w:r w:rsidRPr="0054065A">
        <w:rPr>
          <w:szCs w:val="22"/>
          <w:lang w:val="ru-RU"/>
        </w:rPr>
        <w:t xml:space="preserve">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 xml:space="preserve">Конвенция ЮНЕСКО об охране нематериального культурного наследия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Конвенция была принята </w:t>
      </w:r>
      <w:r w:rsidRPr="0054065A">
        <w:rPr>
          <w:szCs w:val="22"/>
          <w:lang w:val="ru-RU" w:eastAsia="ru-RU"/>
        </w:rPr>
        <w:t xml:space="preserve">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Недобросовестная конкуренция</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sidR="0054065A">
        <w:rPr>
          <w:szCs w:val="22"/>
          <w:lang w:val="ru-RU"/>
        </w:rPr>
        <w:t>«а</w:t>
      </w:r>
      <w:r w:rsidRPr="0054065A">
        <w:rPr>
          <w:szCs w:val="22"/>
          <w:lang w:val="ru-RU"/>
        </w:rPr>
        <w:t>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Декларация Организации Объединенных Наций о правах коренных народов</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 xml:space="preserve">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sidR="0054065A">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sidR="0054065A">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3478BE" w:rsidRPr="0054065A" w:rsidRDefault="003478BE" w:rsidP="009F56D0">
      <w:pPr>
        <w:rPr>
          <w:b/>
          <w:szCs w:val="22"/>
          <w:lang w:val="ru-RU"/>
        </w:rPr>
      </w:pPr>
    </w:p>
    <w:p w:rsidR="003478BE" w:rsidRPr="0054065A" w:rsidRDefault="003478BE" w:rsidP="009F56D0">
      <w:pPr>
        <w:rPr>
          <w:b/>
          <w:szCs w:val="22"/>
          <w:lang w:val="ru-RU"/>
        </w:rPr>
      </w:pPr>
      <w:r w:rsidRPr="0054065A">
        <w:rPr>
          <w:b/>
          <w:szCs w:val="22"/>
          <w:lang w:val="ru-RU"/>
        </w:rPr>
        <w:t xml:space="preserve">Всеобщая декларация прав человека </w:t>
      </w:r>
    </w:p>
    <w:p w:rsidR="003478BE" w:rsidRPr="0054065A" w:rsidRDefault="003478BE" w:rsidP="009F56D0">
      <w:pPr>
        <w:rPr>
          <w:b/>
          <w:szCs w:val="22"/>
          <w:lang w:val="ru-RU"/>
        </w:rPr>
      </w:pPr>
    </w:p>
    <w:p w:rsidR="003478BE" w:rsidRPr="0054065A" w:rsidRDefault="003478BE" w:rsidP="009F56D0">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3478BE" w:rsidRPr="0054065A" w:rsidRDefault="003478BE" w:rsidP="009F56D0">
      <w:pPr>
        <w:rPr>
          <w:b/>
          <w:szCs w:val="22"/>
          <w:lang w:val="ru-RU"/>
        </w:rPr>
      </w:pPr>
    </w:p>
    <w:p w:rsidR="003478BE" w:rsidRPr="0054065A" w:rsidRDefault="009A216F" w:rsidP="009F56D0">
      <w:pPr>
        <w:rPr>
          <w:b/>
          <w:szCs w:val="22"/>
          <w:lang w:val="ru-RU"/>
        </w:rPr>
      </w:pPr>
      <w:r w:rsidRPr="0054065A">
        <w:rPr>
          <w:b/>
          <w:szCs w:val="22"/>
          <w:lang w:val="ru-RU"/>
        </w:rPr>
        <w:t>Использование традиционных выражений культуры/традиционных знаний</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3478BE" w:rsidRPr="0054065A" w:rsidRDefault="003478BE" w:rsidP="009F56D0">
      <w:pPr>
        <w:rPr>
          <w:szCs w:val="22"/>
          <w:lang w:val="ru-RU"/>
        </w:rPr>
      </w:pPr>
    </w:p>
    <w:p w:rsidR="003478BE" w:rsidRPr="0054065A" w:rsidRDefault="009A216F" w:rsidP="009F56D0">
      <w:pPr>
        <w:rPr>
          <w:i/>
          <w:szCs w:val="22"/>
          <w:u w:val="single"/>
          <w:lang w:val="ru-RU"/>
        </w:rPr>
      </w:pPr>
      <w:r w:rsidRPr="0054065A">
        <w:rPr>
          <w:i/>
          <w:szCs w:val="22"/>
          <w:u w:val="single"/>
          <w:lang w:val="ru-RU"/>
        </w:rPr>
        <w:t xml:space="preserve">Коммерческое использование </w:t>
      </w:r>
    </w:p>
    <w:p w:rsidR="003478BE" w:rsidRPr="0054065A" w:rsidRDefault="003478BE" w:rsidP="009F56D0">
      <w:pPr>
        <w:rPr>
          <w:i/>
          <w:szCs w:val="22"/>
          <w:u w:val="single"/>
          <w:lang w:val="ru-RU"/>
        </w:rPr>
      </w:pPr>
    </w:p>
    <w:p w:rsidR="003478BE" w:rsidRPr="0054065A" w:rsidRDefault="009A216F" w:rsidP="009F56D0">
      <w:pPr>
        <w:rPr>
          <w:szCs w:val="22"/>
          <w:lang w:val="ru-RU"/>
        </w:rPr>
      </w:pPr>
      <w:r w:rsidRPr="0054065A">
        <w:rPr>
          <w:szCs w:val="22"/>
          <w:lang w:val="ru-RU"/>
        </w:rPr>
        <w:t>В юридическом словаре Блэка термин «коммерческое испо</w:t>
      </w:r>
      <w:r w:rsidR="00FF5F4A">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sidR="00FF5F4A">
        <w:rPr>
          <w:szCs w:val="22"/>
          <w:lang w:val="ru-RU"/>
        </w:rPr>
        <w:t>«</w:t>
      </w:r>
      <w:r w:rsidRPr="0054065A">
        <w:rPr>
          <w:szCs w:val="22"/>
          <w:lang w:val="ru-RU"/>
        </w:rPr>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3478BE" w:rsidRPr="0054065A" w:rsidRDefault="003478BE" w:rsidP="009F56D0">
      <w:pPr>
        <w:rPr>
          <w:i/>
          <w:szCs w:val="22"/>
          <w:u w:val="single"/>
          <w:lang w:val="ru-RU"/>
        </w:rPr>
      </w:pPr>
    </w:p>
    <w:p w:rsidR="003478BE" w:rsidRPr="0054065A" w:rsidRDefault="009A216F" w:rsidP="009F56D0">
      <w:pPr>
        <w:keepNext/>
        <w:rPr>
          <w:i/>
          <w:szCs w:val="22"/>
          <w:u w:val="single"/>
          <w:lang w:val="ru-RU"/>
        </w:rPr>
      </w:pPr>
      <w:r w:rsidRPr="0054065A">
        <w:rPr>
          <w:i/>
          <w:szCs w:val="22"/>
          <w:u w:val="single"/>
          <w:lang w:val="ru-RU"/>
        </w:rPr>
        <w:t>Обычное использование</w:t>
      </w:r>
    </w:p>
    <w:p w:rsidR="003478BE" w:rsidRPr="0054065A" w:rsidRDefault="003478BE" w:rsidP="009F56D0">
      <w:pPr>
        <w:keepNext/>
        <w:rPr>
          <w:i/>
          <w:szCs w:val="22"/>
          <w:u w:val="single"/>
          <w:lang w:val="ru-RU"/>
        </w:rPr>
      </w:pPr>
    </w:p>
    <w:p w:rsidR="003478BE" w:rsidRPr="0054065A" w:rsidRDefault="009A216F" w:rsidP="009F56D0">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3478BE" w:rsidRPr="0054065A" w:rsidRDefault="003478BE" w:rsidP="009F56D0">
      <w:pPr>
        <w:rPr>
          <w:szCs w:val="22"/>
          <w:lang w:val="ru-RU"/>
        </w:rPr>
      </w:pPr>
    </w:p>
    <w:p w:rsidR="003478BE" w:rsidRPr="0054065A" w:rsidRDefault="009A216F" w:rsidP="009F56D0">
      <w:pPr>
        <w:rPr>
          <w:i/>
          <w:szCs w:val="22"/>
          <w:u w:val="single"/>
          <w:lang w:val="ru-RU"/>
        </w:rPr>
      </w:pPr>
      <w:r w:rsidRPr="0054065A">
        <w:rPr>
          <w:i/>
          <w:szCs w:val="22"/>
          <w:u w:val="single"/>
          <w:lang w:val="ru-RU"/>
        </w:rPr>
        <w:t>Добросовестное использование</w:t>
      </w:r>
    </w:p>
    <w:p w:rsidR="003478BE" w:rsidRPr="0054065A" w:rsidRDefault="003478BE" w:rsidP="009F56D0">
      <w:pPr>
        <w:rPr>
          <w:i/>
          <w:szCs w:val="22"/>
          <w:u w:val="single"/>
          <w:lang w:val="ru-RU"/>
        </w:rPr>
      </w:pPr>
    </w:p>
    <w:p w:rsidR="003478BE" w:rsidRPr="0054065A" w:rsidRDefault="009A216F" w:rsidP="009F56D0">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sidR="009C7782">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3478BE" w:rsidRPr="0054065A" w:rsidRDefault="003478BE" w:rsidP="009F56D0">
      <w:pPr>
        <w:rPr>
          <w:szCs w:val="22"/>
          <w:lang w:val="ru-RU"/>
        </w:rPr>
      </w:pPr>
    </w:p>
    <w:p w:rsidR="003478BE" w:rsidRPr="0054065A" w:rsidRDefault="009A216F" w:rsidP="009F56D0">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юридическом словаре Блэка термин </w:t>
      </w:r>
      <w:r w:rsidR="009C7782">
        <w:rPr>
          <w:szCs w:val="22"/>
          <w:lang w:val="ru-RU"/>
        </w:rPr>
        <w:t>«домашний» определяется как «о</w:t>
      </w:r>
      <w:r w:rsidRPr="0054065A">
        <w:rPr>
          <w:szCs w:val="22"/>
          <w:lang w:val="ru-RU"/>
        </w:rPr>
        <w:t>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Далее в пункте 5(с) отмечается сл</w:t>
      </w:r>
      <w:r w:rsidR="009C7782">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
    <w:p w:rsidR="003478BE" w:rsidRPr="0054065A" w:rsidRDefault="003478BE" w:rsidP="009F56D0">
      <w:pPr>
        <w:rPr>
          <w:i/>
          <w:szCs w:val="22"/>
          <w:u w:val="single"/>
          <w:lang w:val="ru-RU"/>
        </w:rPr>
      </w:pPr>
    </w:p>
    <w:p w:rsidR="003478BE" w:rsidRPr="0054065A" w:rsidRDefault="009A216F" w:rsidP="009F56D0">
      <w:pPr>
        <w:rPr>
          <w:i/>
          <w:szCs w:val="22"/>
          <w:u w:val="single"/>
          <w:lang w:val="ru-RU"/>
        </w:rPr>
      </w:pPr>
      <w:r w:rsidRPr="0054065A">
        <w:rPr>
          <w:i/>
          <w:szCs w:val="22"/>
          <w:u w:val="single"/>
          <w:lang w:val="ru-RU"/>
        </w:rPr>
        <w:t>Использование в исследовательских и образовательных целях</w:t>
      </w:r>
    </w:p>
    <w:p w:rsidR="003478BE" w:rsidRPr="0054065A" w:rsidRDefault="003478BE" w:rsidP="009F56D0">
      <w:pPr>
        <w:rPr>
          <w:i/>
          <w:szCs w:val="22"/>
          <w:u w:val="single"/>
          <w:lang w:val="ru-RU"/>
        </w:rPr>
      </w:pPr>
    </w:p>
    <w:p w:rsidR="003478BE" w:rsidRPr="0054065A" w:rsidRDefault="009A216F" w:rsidP="009F56D0">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sidR="00CE2ACB">
        <w:rPr>
          <w:szCs w:val="22"/>
          <w:lang w:val="ru-RU"/>
        </w:rPr>
        <w:t>ных целях» определяется как «с</w:t>
      </w:r>
      <w:r w:rsidRPr="0054065A">
        <w:rPr>
          <w:szCs w:val="22"/>
          <w:lang w:val="ru-RU"/>
        </w:rPr>
        <w:t>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256416" w:rsidRPr="0054065A" w:rsidRDefault="00256416" w:rsidP="009F56D0">
      <w:pPr>
        <w:rPr>
          <w:szCs w:val="22"/>
          <w:lang w:val="ru-RU"/>
        </w:rPr>
      </w:pPr>
    </w:p>
    <w:p w:rsidR="003478BE" w:rsidRPr="0054065A" w:rsidRDefault="009A216F" w:rsidP="009F56D0">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3478BE" w:rsidRPr="0054065A" w:rsidRDefault="003478BE" w:rsidP="009F56D0">
      <w:pPr>
        <w:rPr>
          <w:szCs w:val="22"/>
          <w:lang w:val="ru-RU"/>
        </w:rPr>
      </w:pPr>
    </w:p>
    <w:p w:rsidR="003478BE" w:rsidRPr="0054065A" w:rsidRDefault="009A216F" w:rsidP="009F56D0">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3478BE" w:rsidRPr="0054065A" w:rsidRDefault="003478BE" w:rsidP="009F56D0">
      <w:pPr>
        <w:keepNext/>
        <w:rPr>
          <w:szCs w:val="22"/>
          <w:lang w:val="ru-RU"/>
        </w:rPr>
      </w:pPr>
    </w:p>
    <w:p w:rsidR="003478BE" w:rsidRPr="0054065A" w:rsidRDefault="009A216F" w:rsidP="009F56D0">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3478BE" w:rsidRPr="0054065A" w:rsidRDefault="003478BE" w:rsidP="009F56D0">
      <w:pPr>
        <w:rPr>
          <w:szCs w:val="22"/>
          <w:lang w:val="ru-RU"/>
        </w:rPr>
      </w:pPr>
    </w:p>
    <w:p w:rsidR="003478BE" w:rsidRPr="0054065A" w:rsidRDefault="009A216F" w:rsidP="009F56D0">
      <w:pPr>
        <w:rPr>
          <w:szCs w:val="22"/>
          <w:lang w:val="ru-RU"/>
        </w:rPr>
      </w:pPr>
      <w:r w:rsidRPr="0054065A">
        <w:rPr>
          <w:b/>
          <w:szCs w:val="22"/>
          <w:lang w:val="ru-RU"/>
        </w:rPr>
        <w:t xml:space="preserve">Применение </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3478BE" w:rsidRPr="0054065A" w:rsidRDefault="003478BE" w:rsidP="009F56D0">
      <w:pPr>
        <w:rPr>
          <w:szCs w:val="22"/>
          <w:lang w:val="ru-RU"/>
        </w:rPr>
      </w:pPr>
    </w:p>
    <w:p w:rsidR="003478BE" w:rsidRPr="0054065A" w:rsidRDefault="009A216F" w:rsidP="009F56D0">
      <w:pPr>
        <w:rPr>
          <w:b/>
          <w:szCs w:val="22"/>
          <w:lang w:val="ru-RU"/>
        </w:rPr>
      </w:pPr>
      <w:r w:rsidRPr="0054065A">
        <w:rPr>
          <w:b/>
          <w:szCs w:val="22"/>
          <w:lang w:val="ru-RU"/>
        </w:rPr>
        <w:t>Инструментарий ВОИС применительно к документации в области традиционных знаний</w:t>
      </w:r>
    </w:p>
    <w:p w:rsidR="003478BE" w:rsidRPr="0054065A" w:rsidRDefault="003478BE" w:rsidP="009F56D0">
      <w:pPr>
        <w:rPr>
          <w:b/>
          <w:szCs w:val="22"/>
          <w:lang w:val="ru-RU"/>
        </w:rPr>
      </w:pPr>
    </w:p>
    <w:p w:rsidR="003478BE" w:rsidRPr="0054065A" w:rsidRDefault="009A216F" w:rsidP="009F56D0">
      <w:pPr>
        <w:rPr>
          <w:szCs w:val="22"/>
          <w:lang w:val="ru-RU"/>
        </w:rPr>
      </w:pPr>
      <w:r w:rsidRPr="0054065A">
        <w:rPr>
          <w:szCs w:val="22"/>
          <w:lang w:val="ru-RU"/>
        </w:rPr>
        <w:t xml:space="preserve">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w:t>
      </w:r>
      <w:r w:rsidR="00CF454A" w:rsidRPr="0054065A">
        <w:rPr>
          <w:szCs w:val="22"/>
          <w:lang w:val="ru-RU"/>
        </w:rPr>
        <w:t xml:space="preserve">Инструментарий </w:t>
      </w:r>
      <w:r w:rsidRPr="0054065A">
        <w:rPr>
          <w:szCs w:val="22"/>
          <w:lang w:val="ru-RU"/>
        </w:rPr>
        <w:t>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3478BE" w:rsidRPr="0054065A" w:rsidRDefault="003478BE" w:rsidP="009F56D0">
      <w:pPr>
        <w:rPr>
          <w:szCs w:val="22"/>
          <w:lang w:val="ru-RU"/>
        </w:rPr>
      </w:pPr>
    </w:p>
    <w:p w:rsidR="003478BE" w:rsidRPr="0054065A" w:rsidRDefault="00CF454A" w:rsidP="009F56D0">
      <w:pPr>
        <w:rPr>
          <w:szCs w:val="22"/>
          <w:lang w:val="ru-RU"/>
        </w:rPr>
      </w:pPr>
      <w:r w:rsidRPr="0054065A">
        <w:rPr>
          <w:szCs w:val="22"/>
          <w:lang w:val="ru-RU"/>
        </w:rPr>
        <w:t xml:space="preserve">Инструментарий </w:t>
      </w:r>
      <w:r w:rsidR="009A216F" w:rsidRPr="0054065A">
        <w:rPr>
          <w:szCs w:val="22"/>
          <w:lang w:val="ru-RU"/>
        </w:rPr>
        <w:t>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3478BE" w:rsidRPr="0054065A" w:rsidRDefault="003478BE" w:rsidP="009F56D0">
      <w:pPr>
        <w:rPr>
          <w:szCs w:val="22"/>
          <w:lang w:val="ru-RU"/>
        </w:rPr>
      </w:pPr>
    </w:p>
    <w:p w:rsidR="003478BE" w:rsidRPr="0054065A" w:rsidRDefault="009A216F" w:rsidP="009F56D0">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w:t>
      </w:r>
      <w:r w:rsidR="00CF454A" w:rsidRPr="0054065A">
        <w:rPr>
          <w:szCs w:val="22"/>
          <w:lang w:val="ru-RU"/>
        </w:rPr>
        <w:t xml:space="preserve">Инструментарий </w:t>
      </w:r>
      <w:r w:rsidRPr="0054065A">
        <w:rPr>
          <w:szCs w:val="22"/>
          <w:lang w:val="ru-RU"/>
        </w:rPr>
        <w:t xml:space="preserve">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3478BE" w:rsidRPr="0054065A" w:rsidRDefault="003478BE" w:rsidP="009F56D0">
      <w:pPr>
        <w:rPr>
          <w:snapToGrid w:val="0"/>
          <w:szCs w:val="22"/>
          <w:lang w:val="ru-RU"/>
        </w:rPr>
      </w:pPr>
    </w:p>
    <w:p w:rsidR="003478BE" w:rsidRPr="0054065A" w:rsidRDefault="009A216F" w:rsidP="009F56D0">
      <w:pPr>
        <w:rPr>
          <w:b/>
          <w:szCs w:val="22"/>
          <w:lang w:val="ru-RU"/>
        </w:rPr>
      </w:pPr>
      <w:r w:rsidRPr="0054065A">
        <w:rPr>
          <w:rFonts w:eastAsia="Calibri"/>
          <w:b/>
          <w:szCs w:val="22"/>
          <w:lang w:val="ru-RU"/>
        </w:rPr>
        <w:t xml:space="preserve">Типовые положения ВОИС-ЮНЕСКО для национальных законодательств об охране </w:t>
      </w:r>
      <w:r w:rsidRPr="0054065A">
        <w:rPr>
          <w:b/>
          <w:szCs w:val="22"/>
          <w:lang w:val="ru-RU"/>
        </w:rPr>
        <w:t>выражений</w:t>
      </w:r>
      <w:r w:rsidRPr="0054065A">
        <w:rPr>
          <w:rFonts w:eastAsia="Calibri"/>
          <w:b/>
          <w:szCs w:val="22"/>
          <w:lang w:val="ru-RU"/>
        </w:rPr>
        <w:t xml:space="preserve"> фольклора от незаконного использования и других наносящих ущерб действий</w:t>
      </w:r>
    </w:p>
    <w:p w:rsidR="003478BE" w:rsidRPr="0054065A" w:rsidRDefault="003478BE" w:rsidP="009F56D0">
      <w:pPr>
        <w:rPr>
          <w:b/>
          <w:szCs w:val="22"/>
          <w:lang w:val="ru-RU"/>
        </w:rPr>
      </w:pPr>
    </w:p>
    <w:p w:rsidR="003478BE" w:rsidRPr="0054065A" w:rsidRDefault="009A216F" w:rsidP="009F56D0">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sui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3478BE" w:rsidRPr="0054065A" w:rsidRDefault="003478BE" w:rsidP="009F56D0">
      <w:pPr>
        <w:rPr>
          <w:snapToGrid w:val="0"/>
          <w:szCs w:val="22"/>
          <w:lang w:val="ru-RU"/>
        </w:rPr>
      </w:pPr>
    </w:p>
    <w:p w:rsidR="003478BE" w:rsidRPr="0054065A" w:rsidRDefault="009A216F" w:rsidP="009F56D0">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3478BE" w:rsidRPr="0054065A" w:rsidRDefault="003478BE" w:rsidP="009F56D0">
      <w:pPr>
        <w:rPr>
          <w:snapToGrid w:val="0"/>
          <w:szCs w:val="22"/>
          <w:lang w:val="ru-RU"/>
        </w:rPr>
      </w:pPr>
    </w:p>
    <w:p w:rsidR="003478BE" w:rsidRPr="0054065A" w:rsidRDefault="009A216F" w:rsidP="009F56D0">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  </w:t>
      </w:r>
    </w:p>
    <w:p w:rsidR="003478BE" w:rsidRPr="0054065A" w:rsidRDefault="003478BE" w:rsidP="009F56D0">
      <w:pPr>
        <w:rPr>
          <w:szCs w:val="22"/>
          <w:lang w:val="ru-RU"/>
        </w:rPr>
      </w:pPr>
    </w:p>
    <w:p w:rsidR="003478BE" w:rsidRPr="0054065A" w:rsidRDefault="003478BE" w:rsidP="009F56D0">
      <w:pPr>
        <w:rPr>
          <w:szCs w:val="22"/>
          <w:lang w:val="ru-RU"/>
        </w:rPr>
      </w:pPr>
    </w:p>
    <w:p w:rsidR="003478BE" w:rsidRPr="0054065A" w:rsidRDefault="009A216F" w:rsidP="009F56D0">
      <w:pPr>
        <w:jc w:val="right"/>
        <w:rPr>
          <w:szCs w:val="22"/>
          <w:lang w:val="ru-RU"/>
        </w:rPr>
      </w:pPr>
      <w:r w:rsidRPr="0054065A">
        <w:rPr>
          <w:szCs w:val="22"/>
          <w:lang w:val="ru-RU"/>
        </w:rPr>
        <w:t>[Конец приложения и документа]</w:t>
      </w:r>
    </w:p>
    <w:p w:rsidR="00966074" w:rsidRPr="0054065A" w:rsidRDefault="00966074" w:rsidP="009F56D0">
      <w:pPr>
        <w:rPr>
          <w:lang w:val="ru-RU"/>
        </w:rPr>
      </w:pPr>
    </w:p>
    <w:p w:rsidR="002021EB" w:rsidRPr="0054065A" w:rsidRDefault="002021EB" w:rsidP="009F56D0">
      <w:pPr>
        <w:rPr>
          <w:lang w:val="ru-RU"/>
        </w:rPr>
      </w:pPr>
    </w:p>
    <w:sectPr w:rsidR="002021EB" w:rsidRPr="0054065A"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97" w:rsidRDefault="00CA7397">
      <w:r>
        <w:separator/>
      </w:r>
    </w:p>
  </w:endnote>
  <w:endnote w:type="continuationSeparator" w:id="0">
    <w:p w:rsidR="00CA7397" w:rsidRDefault="00CA7397" w:rsidP="003B38C1">
      <w:r>
        <w:separator/>
      </w:r>
    </w:p>
    <w:p w:rsidR="00CA7397" w:rsidRPr="003B38C1" w:rsidRDefault="00CA7397" w:rsidP="003B38C1">
      <w:pPr>
        <w:spacing w:after="60"/>
        <w:rPr>
          <w:sz w:val="17"/>
        </w:rPr>
      </w:pPr>
      <w:r>
        <w:rPr>
          <w:sz w:val="17"/>
        </w:rPr>
        <w:t>[Endnote continued from previous page]</w:t>
      </w:r>
    </w:p>
  </w:endnote>
  <w:endnote w:type="continuationNotice" w:id="1">
    <w:p w:rsidR="00CA7397" w:rsidRPr="003B38C1" w:rsidRDefault="00CA73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HelveticaNeueLTSt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97" w:rsidRDefault="00CA7397">
      <w:r>
        <w:separator/>
      </w:r>
    </w:p>
  </w:footnote>
  <w:footnote w:type="continuationSeparator" w:id="0">
    <w:p w:rsidR="00CA7397" w:rsidRDefault="00CA7397" w:rsidP="008B60B2">
      <w:r>
        <w:separator/>
      </w:r>
    </w:p>
    <w:p w:rsidR="00CA7397" w:rsidRPr="00ED77FB" w:rsidRDefault="00CA7397" w:rsidP="008B60B2">
      <w:pPr>
        <w:spacing w:after="60"/>
        <w:rPr>
          <w:sz w:val="17"/>
          <w:szCs w:val="17"/>
        </w:rPr>
      </w:pPr>
      <w:r w:rsidRPr="00ED77FB">
        <w:rPr>
          <w:sz w:val="17"/>
          <w:szCs w:val="17"/>
        </w:rPr>
        <w:t>[Footnote continued from previous page]</w:t>
      </w:r>
    </w:p>
  </w:footnote>
  <w:footnote w:type="continuationNotice" w:id="1">
    <w:p w:rsidR="00CA7397" w:rsidRPr="00ED77FB" w:rsidRDefault="00CA7397" w:rsidP="008B60B2">
      <w:pPr>
        <w:spacing w:before="60"/>
        <w:jc w:val="right"/>
        <w:rPr>
          <w:sz w:val="17"/>
          <w:szCs w:val="17"/>
        </w:rPr>
      </w:pPr>
      <w:r w:rsidRPr="00ED77FB">
        <w:rPr>
          <w:sz w:val="17"/>
          <w:szCs w:val="17"/>
        </w:rPr>
        <w:t>[Footnote continued on next page]</w:t>
      </w:r>
    </w:p>
  </w:footnote>
  <w:footnote w:id="2">
    <w:p w:rsidR="009B65B1" w:rsidRPr="00257E5B" w:rsidRDefault="009B65B1">
      <w:pPr>
        <w:pStyle w:val="FootnoteText"/>
        <w:rPr>
          <w:lang w:val="ru-RU"/>
        </w:rPr>
      </w:pPr>
      <w:r>
        <w:rPr>
          <w:rStyle w:val="FootnoteReference"/>
        </w:rPr>
        <w:footnoteRef/>
      </w:r>
      <w:r w:rsidRPr="00257E5B">
        <w:rPr>
          <w:lang w:val="ru-RU"/>
        </w:rPr>
        <w:t xml:space="preserve"> </w:t>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/17/12).</w:t>
      </w:r>
    </w:p>
  </w:footnote>
  <w:footnote w:id="3">
    <w:p w:rsidR="009B65B1" w:rsidRPr="00257E5B" w:rsidRDefault="009B65B1">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 w:val="18"/>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9B65B1" w:rsidRPr="002C61FB" w:rsidRDefault="009B65B1" w:rsidP="002C61FB">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sidRPr="002C61FB">
        <w:rPr>
          <w:sz w:val="18"/>
          <w:szCs w:val="18"/>
          <w:lang w:val="ru-RU"/>
        </w:rPr>
        <w:t>://</w:t>
      </w:r>
      <w:r w:rsidRPr="002C61FB">
        <w:rPr>
          <w:sz w:val="18"/>
          <w:szCs w:val="18"/>
        </w:rPr>
        <w:t>www</w:t>
      </w:r>
      <w:r w:rsidRPr="002C61FB">
        <w:rPr>
          <w:sz w:val="18"/>
          <w:szCs w:val="18"/>
          <w:lang w:val="ru-RU"/>
        </w:rPr>
        <w:t>.</w:t>
      </w:r>
      <w:r w:rsidRPr="002C61FB">
        <w:rPr>
          <w:sz w:val="18"/>
          <w:szCs w:val="18"/>
        </w:rPr>
        <w:t>wipo</w:t>
      </w:r>
      <w:r w:rsidRPr="002C61FB">
        <w:rPr>
          <w:sz w:val="18"/>
          <w:szCs w:val="18"/>
          <w:lang w:val="ru-RU"/>
        </w:rPr>
        <w:t>.</w:t>
      </w:r>
      <w:r w:rsidRPr="002C61FB">
        <w:rPr>
          <w:sz w:val="18"/>
          <w:szCs w:val="18"/>
        </w:rPr>
        <w:t>int</w:t>
      </w:r>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r w:rsidRPr="002C61FB">
        <w:rPr>
          <w:sz w:val="18"/>
          <w:szCs w:val="18"/>
        </w:rPr>
        <w:t>jsp</w:t>
      </w:r>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9B65B1" w:rsidRPr="000F4EEE"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1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на:</w:t>
      </w:r>
      <w:r>
        <w:rPr>
          <w:szCs w:val="18"/>
          <w:lang w:val="ru-RU"/>
        </w:rPr>
        <w:t xml:space="preserve"> </w:t>
      </w:r>
      <w:r w:rsidRPr="00DA27F1">
        <w:rPr>
          <w:szCs w:val="18"/>
          <w:lang w:val="ru-RU"/>
        </w:rPr>
        <w:t>http://www.fao.org/biotech/fao-statement-on-biotechnology/en/</w:t>
      </w:r>
      <w:r>
        <w:rPr>
          <w:szCs w:val="18"/>
          <w:lang w:val="ru-RU"/>
        </w:rPr>
        <w:t xml:space="preserve">.  </w:t>
      </w:r>
    </w:p>
  </w:footnote>
  <w:footnote w:id="1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r w:rsidRPr="00BF46CC">
        <w:rPr>
          <w:rStyle w:val="Hyperlink"/>
          <w:szCs w:val="18"/>
        </w:rPr>
        <w:t>oecd</w:t>
      </w:r>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sti</w:t>
      </w:r>
      <w:r w:rsidRPr="00BF46CC">
        <w:rPr>
          <w:rStyle w:val="Hyperlink"/>
          <w:szCs w:val="18"/>
          <w:lang w:val="ru-RU"/>
        </w:rPr>
        <w:t>/</w:t>
      </w:r>
      <w:r w:rsidRPr="00BF46CC">
        <w:rPr>
          <w:rStyle w:val="Hyperlink"/>
          <w:szCs w:val="18"/>
        </w:rPr>
        <w:t>biotechnologypolicies</w:t>
      </w:r>
      <w:r w:rsidRPr="00BF46CC">
        <w:rPr>
          <w:rStyle w:val="Hyperlink"/>
          <w:szCs w:val="18"/>
          <w:lang w:val="ru-RU"/>
        </w:rPr>
        <w:t>/</w:t>
      </w:r>
      <w:r w:rsidRPr="00BF46CC">
        <w:rPr>
          <w:rStyle w:val="Hyperlink"/>
          <w:szCs w:val="18"/>
        </w:rPr>
        <w:t>statisticaldefinitionofbiotchnology</w:t>
      </w:r>
      <w:r w:rsidRPr="00BF46CC">
        <w:rPr>
          <w:rStyle w:val="Hyperlink"/>
          <w:szCs w:val="18"/>
          <w:lang w:val="ru-RU"/>
        </w:rPr>
        <w:t>.</w:t>
      </w:r>
      <w:r w:rsidRPr="00BF46CC">
        <w:rPr>
          <w:rStyle w:val="Hyperlink"/>
          <w:szCs w:val="18"/>
        </w:rPr>
        <w:t>htm</w:t>
      </w:r>
      <w:r w:rsidRPr="00BF46CC">
        <w:rPr>
          <w:rStyle w:val="Hyperlink"/>
          <w:szCs w:val="18"/>
          <w:lang w:val="ru-RU"/>
        </w:rPr>
        <w:t>.</w:t>
      </w:r>
    </w:p>
  </w:footnote>
  <w:footnote w:id="1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9B65B1" w:rsidRPr="00420EF9" w:rsidRDefault="009B65B1" w:rsidP="00E558DB">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1" w:history="1">
        <w:r w:rsidRPr="00F17CE9">
          <w:rPr>
            <w:rStyle w:val="Hyperlink"/>
            <w:szCs w:val="18"/>
          </w:rPr>
          <w:t>https://www.unenvironment.org/resources/report/glossary-terms-negotiators-multilateral-environmental-agreements</w:t>
        </w:r>
      </w:hyperlink>
      <w:r>
        <w:rPr>
          <w:szCs w:val="18"/>
        </w:rPr>
        <w:t xml:space="preserve">. </w:t>
      </w:r>
    </w:p>
  </w:footnote>
  <w:footnote w:id="1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r w:rsidRPr="00BF46CC">
        <w:rPr>
          <w:szCs w:val="18"/>
        </w:rPr>
        <w:t>Togi</w:t>
      </w:r>
      <w:r w:rsidRPr="00BF46CC">
        <w:rPr>
          <w:szCs w:val="18"/>
          <w:lang w:val="ru-RU"/>
        </w:rPr>
        <w:t xml:space="preserve"> </w:t>
      </w:r>
      <w:r w:rsidRPr="00BF46CC">
        <w:rPr>
          <w:szCs w:val="18"/>
        </w:rPr>
        <w:t>Hutadjulu</w:t>
      </w:r>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9B65B1" w:rsidRPr="00BF46CC" w:rsidRDefault="009B65B1"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9B65B1" w:rsidRPr="00453CB7" w:rsidRDefault="009B65B1"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5">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9B65B1" w:rsidRPr="00453CB7"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sidRPr="00E558DB">
        <w:rPr>
          <w:lang w:val="ru-RU"/>
        </w:rPr>
        <w:t xml:space="preserve"> </w:t>
      </w:r>
      <w:r w:rsidRPr="00E558DB">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9B65B1" w:rsidRPr="00BF46CC" w:rsidRDefault="009B65B1"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9B65B1" w:rsidRPr="00A6630A" w:rsidRDefault="009B65B1" w:rsidP="009A216F">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2">
    <w:p w:rsidR="009B65B1" w:rsidRPr="00C85AC0" w:rsidRDefault="009B65B1"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r w:rsidRPr="00BF46CC">
        <w:rPr>
          <w:szCs w:val="18"/>
          <w:lang w:val="ru-RU"/>
        </w:rPr>
        <w:t>Курук</w:t>
      </w:r>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Palais, 1982.2, Summary, p. </w:t>
      </w:r>
      <w:r w:rsidRPr="00BF46CC">
        <w:rPr>
          <w:szCs w:val="18"/>
        </w:rPr>
        <w:t xml:space="preserve">378, or Paris, </w:t>
      </w:r>
      <w:r w:rsidRPr="00C85AC0">
        <w:rPr>
          <w:szCs w:val="18"/>
        </w:rPr>
        <w:br/>
      </w:r>
      <w:r w:rsidRPr="00BF46CC">
        <w:rPr>
          <w:szCs w:val="18"/>
        </w:rPr>
        <w:t>25 April 1978, Gazette du Palais, 1978.2, p</w:t>
      </w:r>
      <w:r>
        <w:rPr>
          <w:szCs w:val="18"/>
        </w:rPr>
        <w:t xml:space="preserve">. </w:t>
      </w:r>
      <w:r w:rsidRPr="00BF46CC">
        <w:rPr>
          <w:szCs w:val="18"/>
        </w:rPr>
        <w:t>448.</w:t>
      </w:r>
    </w:p>
  </w:footnote>
  <w:footnote w:id="3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9B65B1" w:rsidRPr="00453CB7"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0">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1">
    <w:p w:rsidR="009B65B1" w:rsidRPr="00453CB7"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4">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r w:rsidRPr="00453CB7">
        <w:rPr>
          <w:rStyle w:val="FootnoteReference"/>
          <w:i/>
          <w:szCs w:val="18"/>
          <w:vertAlign w:val="baseline"/>
        </w:rPr>
        <w:t>bis</w:t>
      </w:r>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http://www.wipo.int/publications/en/details.jsp?id=4194</w:t>
      </w:r>
      <w:r>
        <w:rPr>
          <w:szCs w:val="18"/>
          <w:lang w:val="ru-RU"/>
        </w:rPr>
        <w:t xml:space="preserve">. </w:t>
      </w:r>
    </w:p>
  </w:footnote>
  <w:footnote w:id="4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9B65B1" w:rsidRPr="00BF46CC" w:rsidRDefault="009B65B1"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9B65B1" w:rsidRPr="00BF46CC" w:rsidRDefault="009B65B1"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53">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55">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56">
    <w:p w:rsidR="009B65B1" w:rsidRPr="00630B51"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9B65B1" w:rsidRPr="00630B51"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9B65B1" w:rsidRPr="0059477E" w:rsidRDefault="009B65B1"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59">
    <w:p w:rsidR="009B65B1" w:rsidRPr="0059477E"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9B65B1" w:rsidRPr="0059477E"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9B65B1" w:rsidRPr="00453CB7"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63">
    <w:p w:rsidR="009B65B1" w:rsidRPr="003E2BD5"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64">
    <w:p w:rsidR="009B65B1" w:rsidRPr="003E2BD5"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
  </w:footnote>
  <w:footnote w:id="6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67">
    <w:p w:rsidR="009B65B1" w:rsidRPr="00BF46CC" w:rsidRDefault="009B65B1" w:rsidP="00B219FD">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9B65B1" w:rsidRPr="00BF46CC" w:rsidRDefault="009B65B1" w:rsidP="00B219FD">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9B65B1" w:rsidRPr="00BF46CC" w:rsidRDefault="009B65B1"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9B65B1" w:rsidRPr="003E2BD5" w:rsidRDefault="009B65B1"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9B65B1" w:rsidRPr="00DB2D9D" w:rsidRDefault="009B65B1"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2"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r w:rsidRPr="001E78E5">
          <w:rPr>
            <w:iCs/>
            <w:color w:val="0000FF"/>
            <w:szCs w:val="18"/>
            <w:u w:val="single"/>
            <w:lang w:val="en-GB"/>
          </w:rPr>
          <w:t>fao</w:t>
        </w:r>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r w:rsidRPr="001E78E5">
          <w:rPr>
            <w:iCs/>
            <w:color w:val="0000FF"/>
            <w:szCs w:val="18"/>
            <w:u w:val="single"/>
            <w:lang w:val="en-GB"/>
          </w:rPr>
          <w:t>docrep</w:t>
        </w:r>
        <w:r w:rsidRPr="001E78E5">
          <w:rPr>
            <w:iCs/>
            <w:color w:val="0000FF"/>
            <w:szCs w:val="18"/>
            <w:u w:val="single"/>
            <w:lang w:val="ru-RU"/>
          </w:rPr>
          <w:t>/013/</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r w:rsidRPr="001E78E5">
          <w:rPr>
            <w:iCs/>
            <w:color w:val="0000FF"/>
            <w:szCs w:val="18"/>
            <w:u w:val="single"/>
            <w:lang w:val="en-GB"/>
          </w:rPr>
          <w:t>i</w:t>
        </w:r>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
  </w:footnote>
  <w:footnote w:id="76">
    <w:p w:rsidR="009B65B1" w:rsidRPr="009A081D"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9B65B1" w:rsidRPr="00BF46CC" w:rsidRDefault="009B65B1"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9B65B1" w:rsidRPr="00BF46CC" w:rsidRDefault="009B65B1"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85">
    <w:p w:rsidR="009B65B1" w:rsidRPr="00BF46CC" w:rsidRDefault="009B65B1"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9B65B1" w:rsidRPr="00BF46CC" w:rsidRDefault="009B65B1"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9B65B1" w:rsidRPr="0024773D" w:rsidRDefault="009B65B1" w:rsidP="00B73F81">
      <w:pPr>
        <w:pStyle w:val="FootnoteText"/>
      </w:pPr>
      <w:r w:rsidRPr="0024773D">
        <w:footnoteRef/>
      </w:r>
      <w:r w:rsidRPr="0024773D">
        <w:t xml:space="preserve"> </w:t>
      </w:r>
      <w:r w:rsidRPr="00CE2ACB">
        <w:rPr>
          <w:lang w:val="ru-RU"/>
        </w:rPr>
        <w:tab/>
        <w:t>Статья</w:t>
      </w:r>
      <w:r w:rsidRPr="0024773D">
        <w:t xml:space="preserve"> 1 МДГРПСХ. </w:t>
      </w:r>
    </w:p>
  </w:footnote>
  <w:footnote w:id="9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9B65B1" w:rsidRPr="00547F2B" w:rsidRDefault="009B65B1" w:rsidP="00547F2B">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9B65B1" w:rsidRPr="00BF46CC" w:rsidRDefault="009B65B1"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copyright</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5">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98">
    <w:p w:rsidR="009B65B1" w:rsidRPr="00BF46CC" w:rsidRDefault="009B65B1"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9B65B1" w:rsidRPr="00BF46CC" w:rsidRDefault="009B65B1"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4"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r w:rsidRPr="00EB5EDC">
          <w:rPr>
            <w:rStyle w:val="Hyperlink"/>
            <w:sz w:val="18"/>
            <w:szCs w:val="18"/>
          </w:rPr>
          <w:t>wipo</w:t>
        </w:r>
        <w:r w:rsidRPr="00EB5EDC">
          <w:rPr>
            <w:rStyle w:val="Hyperlink"/>
            <w:sz w:val="18"/>
            <w:szCs w:val="18"/>
            <w:lang w:val="ru-RU"/>
          </w:rPr>
          <w:t>.</w:t>
        </w:r>
        <w:r w:rsidRPr="00EB5EDC">
          <w:rPr>
            <w:rStyle w:val="Hyperlink"/>
            <w:sz w:val="18"/>
            <w:szCs w:val="18"/>
          </w:rPr>
          <w:t>int</w:t>
        </w:r>
        <w:r w:rsidRPr="00EB5EDC">
          <w:rPr>
            <w:rStyle w:val="Hyperlink"/>
            <w:sz w:val="18"/>
            <w:szCs w:val="18"/>
            <w:lang w:val="ru-RU"/>
          </w:rPr>
          <w:t>/</w:t>
        </w:r>
        <w:r w:rsidRPr="00EB5EDC">
          <w:rPr>
            <w:rStyle w:val="Hyperlink"/>
            <w:sz w:val="18"/>
            <w:szCs w:val="18"/>
          </w:rPr>
          <w:t>tk</w:t>
        </w:r>
        <w:r w:rsidRPr="00EB5EDC">
          <w:rPr>
            <w:rStyle w:val="Hyperlink"/>
            <w:sz w:val="18"/>
            <w:szCs w:val="18"/>
            <w:lang w:val="ru-RU"/>
          </w:rPr>
          <w:t>/</w:t>
        </w:r>
        <w:r w:rsidRPr="00EB5EDC">
          <w:rPr>
            <w:rStyle w:val="Hyperlink"/>
            <w:sz w:val="18"/>
            <w:szCs w:val="18"/>
          </w:rPr>
          <w:t>en</w:t>
        </w:r>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r w:rsidRPr="00547F2B">
        <w:t>fao</w:t>
      </w:r>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5"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pct</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9B65B1" w:rsidRPr="00057CE8" w:rsidRDefault="009B65B1"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5">
    <w:p w:rsidR="009B65B1" w:rsidRPr="00057CE8" w:rsidRDefault="009B65B1"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06">
    <w:p w:rsidR="009B65B1" w:rsidRPr="00C432BA" w:rsidRDefault="009B65B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9B65B1" w:rsidRPr="00C432BA" w:rsidRDefault="009B65B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9B65B1" w:rsidRPr="00BF46CC" w:rsidRDefault="009B65B1"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1">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
  </w:footnote>
  <w:footnote w:id="112">
    <w:p w:rsidR="009B65B1" w:rsidRPr="00057CE8" w:rsidRDefault="009B65B1"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Вольффрум,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9B65B1" w:rsidRPr="000155E3" w:rsidRDefault="009B65B1" w:rsidP="000155E3">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
  </w:footnote>
  <w:footnote w:id="119">
    <w:p w:rsidR="009B65B1" w:rsidRPr="0035186F"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9B65B1" w:rsidRPr="000155E3" w:rsidRDefault="009B65B1" w:rsidP="00C366C2">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r w:rsidRPr="000155E3">
        <w:t>uspto</w:t>
      </w:r>
      <w:r w:rsidRPr="000155E3">
        <w:rPr>
          <w:lang w:val="ru-RU"/>
        </w:rPr>
        <w:t>.</w:t>
      </w:r>
      <w:r w:rsidRPr="000155E3">
        <w:t>gov</w:t>
      </w:r>
      <w:r w:rsidRPr="000155E3">
        <w:rPr>
          <w:lang w:val="ru-RU"/>
        </w:rPr>
        <w:t>/</w:t>
      </w:r>
      <w:r w:rsidRPr="000155E3">
        <w:t>web</w:t>
      </w:r>
      <w:r w:rsidRPr="000155E3">
        <w:rPr>
          <w:lang w:val="ru-RU"/>
        </w:rPr>
        <w:t>/</w:t>
      </w:r>
      <w:r w:rsidRPr="000155E3">
        <w:t>offices</w:t>
      </w:r>
      <w:r w:rsidRPr="000155E3">
        <w:rPr>
          <w:lang w:val="ru-RU"/>
        </w:rPr>
        <w:t>/</w:t>
      </w:r>
      <w:r w:rsidRPr="000155E3">
        <w:t>pac</w:t>
      </w:r>
      <w:r w:rsidRPr="000155E3">
        <w:rPr>
          <w:lang w:val="ru-RU"/>
        </w:rPr>
        <w:t>/</w:t>
      </w:r>
      <w:r w:rsidRPr="000155E3">
        <w:t>mpep</w:t>
      </w:r>
      <w:r w:rsidRPr="000155E3">
        <w:rPr>
          <w:lang w:val="ru-RU"/>
        </w:rPr>
        <w:t>/</w:t>
      </w:r>
      <w:r w:rsidRPr="000155E3">
        <w:t>mpep</w:t>
      </w:r>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r w:rsidRPr="000155E3">
        <w:t>fbe</w:t>
      </w:r>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r w:rsidRPr="000155E3">
        <w:t>gpo</w:t>
      </w:r>
      <w:r w:rsidRPr="000155E3">
        <w:rPr>
          <w:lang w:val="ru-RU"/>
        </w:rPr>
        <w:t>.</w:t>
      </w:r>
      <w:r w:rsidRPr="000155E3">
        <w:t>gov</w:t>
      </w:r>
      <w:r w:rsidRPr="000155E3">
        <w:rPr>
          <w:lang w:val="ru-RU"/>
        </w:rPr>
        <w:t>/</w:t>
      </w:r>
      <w:r w:rsidRPr="000155E3">
        <w:t>fdsys</w:t>
      </w:r>
      <w:r w:rsidRPr="000155E3">
        <w:rPr>
          <w:lang w:val="ru-RU"/>
        </w:rPr>
        <w:t>/</w:t>
      </w:r>
      <w:r w:rsidRPr="000155E3">
        <w:t>pkg</w:t>
      </w:r>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r w:rsidRPr="000155E3">
        <w:t>partII</w:t>
      </w:r>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9B65B1" w:rsidRPr="005537E5" w:rsidRDefault="009B65B1">
      <w:pPr>
        <w:pStyle w:val="FootnoteText"/>
        <w:rPr>
          <w:lang w:val="ru-RU"/>
        </w:rPr>
      </w:pPr>
      <w:r>
        <w:rPr>
          <w:rStyle w:val="FootnoteReference"/>
        </w:rPr>
        <w:footnoteRef/>
      </w:r>
      <w:r w:rsidRPr="005537E5">
        <w:rPr>
          <w:lang w:val="ru-RU"/>
        </w:rPr>
        <w:t xml:space="preserve"> </w:t>
      </w:r>
      <w:r>
        <w:rPr>
          <w:lang w:val="ru-RU"/>
        </w:rPr>
        <w:tab/>
        <w:t xml:space="preserve">См. Японского патентного закона;  доступен на:  </w:t>
      </w:r>
      <w:r w:rsidRPr="005537E5">
        <w:rPr>
          <w:lang w:val="ru-RU"/>
        </w:rPr>
        <w:t>http://www.wipo.int/wipolex/en/details.jsp?id=16061</w:t>
      </w:r>
      <w:r>
        <w:rPr>
          <w:lang w:val="ru-RU"/>
        </w:rPr>
        <w:t xml:space="preserve">. </w:t>
      </w:r>
    </w:p>
  </w:footnote>
  <w:footnote w:id="12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6"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r w:rsidRPr="00EB5EDC">
          <w:rPr>
            <w:rStyle w:val="Hyperlink"/>
            <w:szCs w:val="18"/>
            <w:lang w:val="es-ES"/>
          </w:rPr>
          <w:t>law</w:t>
        </w:r>
        <w:r w:rsidRPr="00EB5EDC">
          <w:rPr>
            <w:rStyle w:val="Hyperlink"/>
            <w:szCs w:val="18"/>
            <w:lang w:val="ru-RU"/>
          </w:rPr>
          <w:t>.</w:t>
        </w:r>
        <w:r w:rsidRPr="00EB5EDC">
          <w:rPr>
            <w:rStyle w:val="Hyperlink"/>
            <w:szCs w:val="18"/>
            <w:lang w:val="es-ES"/>
          </w:rPr>
          <w:t>duke</w:t>
        </w:r>
        <w:r w:rsidRPr="00EB5EDC">
          <w:rPr>
            <w:rStyle w:val="Hyperlink"/>
            <w:szCs w:val="18"/>
            <w:lang w:val="ru-RU"/>
          </w:rPr>
          <w:t>.</w:t>
        </w:r>
        <w:r w:rsidRPr="00EB5EDC">
          <w:rPr>
            <w:rStyle w:val="Hyperlink"/>
            <w:szCs w:val="18"/>
            <w:lang w:val="es-ES"/>
          </w:rPr>
          <w:t>edu</w:t>
        </w:r>
        <w:r w:rsidRPr="00EB5EDC">
          <w:rPr>
            <w:rStyle w:val="Hyperlink"/>
            <w:szCs w:val="18"/>
            <w:lang w:val="ru-RU"/>
          </w:rPr>
          <w:t>/</w:t>
        </w:r>
        <w:r w:rsidRPr="00EB5EDC">
          <w:rPr>
            <w:rStyle w:val="Hyperlink"/>
            <w:szCs w:val="18"/>
            <w:lang w:val="es-ES"/>
          </w:rPr>
          <w:t>cspd</w:t>
        </w:r>
        <w:r w:rsidRPr="00EB5EDC">
          <w:rPr>
            <w:rStyle w:val="Hyperlink"/>
            <w:szCs w:val="18"/>
            <w:lang w:val="ru-RU"/>
          </w:rPr>
          <w:t>/</w:t>
        </w:r>
        <w:r w:rsidRPr="00EB5EDC">
          <w:rPr>
            <w:rStyle w:val="Hyperlink"/>
            <w:szCs w:val="18"/>
            <w:lang w:val="es-ES"/>
          </w:rPr>
          <w:t>itkpaper</w:t>
        </w:r>
      </w:hyperlink>
      <w:r>
        <w:rPr>
          <w:szCs w:val="18"/>
          <w:lang w:val="ru-RU"/>
        </w:rPr>
        <w:t xml:space="preserve">.  </w:t>
      </w:r>
    </w:p>
  </w:footnote>
  <w:footnote w:id="129">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0">
    <w:p w:rsidR="009B65B1" w:rsidRPr="00BF46CC" w:rsidRDefault="009B65B1"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wipo</w:t>
        </w:r>
        <w:r w:rsidRPr="00EB5EDC">
          <w:rPr>
            <w:rStyle w:val="Hyperlink"/>
            <w:szCs w:val="18"/>
            <w:lang w:val="ru-RU"/>
          </w:rPr>
          <w:t>.</w:t>
        </w:r>
        <w:r w:rsidRPr="00EB5EDC">
          <w:rPr>
            <w:rStyle w:val="Hyperlink"/>
            <w:szCs w:val="18"/>
          </w:rPr>
          <w:t>int</w:t>
        </w:r>
        <w:r w:rsidRPr="00EB5EDC">
          <w:rPr>
            <w:rStyle w:val="Hyperlink"/>
            <w:szCs w:val="18"/>
            <w:lang w:val="ru-RU"/>
          </w:rPr>
          <w:t>/</w:t>
        </w:r>
        <w:r w:rsidRPr="00EB5EDC">
          <w:rPr>
            <w:rStyle w:val="Hyperlink"/>
            <w:szCs w:val="18"/>
          </w:rPr>
          <w:t>wipolex</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details</w:t>
        </w:r>
        <w:r w:rsidRPr="00EB5EDC">
          <w:rPr>
            <w:rStyle w:val="Hyperlink"/>
            <w:szCs w:val="18"/>
            <w:lang w:val="ru-RU"/>
          </w:rPr>
          <w:t>.</w:t>
        </w:r>
        <w:r w:rsidRPr="00EB5EDC">
          <w:rPr>
            <w:rStyle w:val="Hyperlink"/>
            <w:szCs w:val="18"/>
          </w:rPr>
          <w:t>jsp</w:t>
        </w:r>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38">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r w:rsidRPr="00BF46CC">
        <w:rPr>
          <w:rStyle w:val="FootnoteReference"/>
          <w:i/>
          <w:szCs w:val="18"/>
        </w:rPr>
        <w:t>bis</w:t>
      </w:r>
      <w:r w:rsidRPr="00BF46CC">
        <w:rPr>
          <w:rStyle w:val="FootnoteReference"/>
          <w:szCs w:val="18"/>
          <w:lang w:val="ru-RU"/>
        </w:rPr>
        <w:t xml:space="preserve"> Бернской Конвенции</w:t>
      </w:r>
      <w:r w:rsidRPr="00BF46CC">
        <w:rPr>
          <w:szCs w:val="18"/>
          <w:lang w:val="ru-RU"/>
        </w:rPr>
        <w:t>.</w:t>
      </w:r>
    </w:p>
  </w:footnote>
  <w:footnote w:id="139">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r w:rsidRPr="00BF46CC">
        <w:rPr>
          <w:szCs w:val="18"/>
        </w:rPr>
        <w:t>Int</w:t>
      </w:r>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
  </w:footnote>
  <w:footnote w:id="14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r w:rsidRPr="00BF46CC">
        <w:rPr>
          <w:szCs w:val="18"/>
        </w:rPr>
        <w:t>wipo</w:t>
      </w:r>
      <w:r w:rsidRPr="00BF46CC">
        <w:rPr>
          <w:szCs w:val="18"/>
          <w:lang w:val="ru-RU"/>
        </w:rPr>
        <w:t>.</w:t>
      </w:r>
      <w:r w:rsidRPr="00BF46CC">
        <w:rPr>
          <w:szCs w:val="18"/>
        </w:rPr>
        <w:t>int</w:t>
      </w:r>
      <w:r w:rsidRPr="00BF46CC">
        <w:rPr>
          <w:szCs w:val="18"/>
          <w:lang w:val="ru-RU"/>
        </w:rPr>
        <w:t>/</w:t>
      </w:r>
      <w:r w:rsidRPr="00BF46CC">
        <w:rPr>
          <w:szCs w:val="18"/>
        </w:rPr>
        <w:t>tk</w:t>
      </w:r>
      <w:r w:rsidRPr="00BF46CC">
        <w:rPr>
          <w:szCs w:val="18"/>
          <w:lang w:val="ru-RU"/>
        </w:rPr>
        <w:t>/</w:t>
      </w:r>
      <w:r w:rsidRPr="00BF46CC">
        <w:rPr>
          <w:szCs w:val="18"/>
        </w:rPr>
        <w:t>en</w:t>
      </w:r>
      <w:r w:rsidRPr="00BF46CC">
        <w:rPr>
          <w:szCs w:val="18"/>
          <w:lang w:val="ru-RU"/>
        </w:rPr>
        <w:t>/</w:t>
      </w:r>
      <w:r w:rsidRPr="00BF46CC">
        <w:rPr>
          <w:szCs w:val="18"/>
        </w:rPr>
        <w:t>tk</w:t>
      </w:r>
      <w:r w:rsidRPr="00BF46CC">
        <w:rPr>
          <w:szCs w:val="18"/>
          <w:lang w:val="ru-RU"/>
        </w:rPr>
        <w:t>/</w:t>
      </w:r>
      <w:r w:rsidRPr="00BF46CC">
        <w:rPr>
          <w:szCs w:val="18"/>
        </w:rPr>
        <w:t>ffm</w:t>
      </w:r>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4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48">
    <w:p w:rsidR="009B65B1" w:rsidRPr="00BF46CC" w:rsidRDefault="009B65B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9B65B1" w:rsidRPr="00BF46CC" w:rsidRDefault="009B65B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9B65B1" w:rsidRPr="00BF46CC" w:rsidRDefault="009B65B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9B65B1" w:rsidRPr="00BF46CC" w:rsidRDefault="009B65B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2">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5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5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sidRPr="00FB1474">
        <w:rPr>
          <w:szCs w:val="18"/>
          <w:lang w:val="ru-RU"/>
        </w:rPr>
        <w:t>://</w:t>
      </w:r>
      <w:r w:rsidRPr="00FB1474">
        <w:rPr>
          <w:szCs w:val="18"/>
        </w:rPr>
        <w:t>www</w:t>
      </w:r>
      <w:r w:rsidRPr="00FB1474">
        <w:rPr>
          <w:szCs w:val="18"/>
          <w:lang w:val="ru-RU"/>
        </w:rPr>
        <w:t>.</w:t>
      </w:r>
      <w:r w:rsidRPr="00FB1474">
        <w:rPr>
          <w:szCs w:val="18"/>
        </w:rPr>
        <w:t>wipo</w:t>
      </w:r>
      <w:r w:rsidRPr="00FB1474">
        <w:rPr>
          <w:szCs w:val="18"/>
          <w:lang w:val="ru-RU"/>
        </w:rPr>
        <w:t>.</w:t>
      </w:r>
      <w:r w:rsidRPr="00FB1474">
        <w:rPr>
          <w:szCs w:val="18"/>
        </w:rPr>
        <w:t>int</w:t>
      </w:r>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r w:rsidRPr="00FB1474">
        <w:rPr>
          <w:szCs w:val="18"/>
        </w:rPr>
        <w:t>jsp</w:t>
      </w:r>
      <w:r w:rsidRPr="00FB1474">
        <w:rPr>
          <w:szCs w:val="18"/>
          <w:lang w:val="ru-RU"/>
        </w:rPr>
        <w:t>?</w:t>
      </w:r>
      <w:r w:rsidRPr="00FB1474">
        <w:rPr>
          <w:szCs w:val="18"/>
        </w:rPr>
        <w:t>id</w:t>
      </w:r>
      <w:r w:rsidRPr="00FB1474">
        <w:rPr>
          <w:szCs w:val="18"/>
          <w:lang w:val="ru-RU"/>
        </w:rPr>
        <w:t>=283&amp;</w:t>
      </w:r>
      <w:r w:rsidRPr="00FB1474">
        <w:rPr>
          <w:szCs w:val="18"/>
        </w:rPr>
        <w:t>plang</w:t>
      </w:r>
      <w:r w:rsidRPr="00FB1474">
        <w:rPr>
          <w:szCs w:val="18"/>
          <w:lang w:val="ru-RU"/>
        </w:rPr>
        <w:t>=</w:t>
      </w:r>
      <w:r w:rsidRPr="00FB1474">
        <w:rPr>
          <w:szCs w:val="18"/>
        </w:rPr>
        <w:t>EN</w:t>
      </w:r>
      <w:r>
        <w:rPr>
          <w:szCs w:val="18"/>
          <w:lang w:val="ru-RU"/>
        </w:rPr>
        <w:t xml:space="preserve">. </w:t>
      </w:r>
    </w:p>
  </w:footnote>
  <w:footnote w:id="161">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8"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Abouttkdl</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w:t>
      </w:r>
      <w:r w:rsidRPr="00BF46CC">
        <w:rPr>
          <w:szCs w:val="18"/>
          <w:lang w:val="ru-RU"/>
        </w:rPr>
        <w:t xml:space="preserve"> </w:t>
      </w:r>
    </w:p>
  </w:footnote>
  <w:footnote w:id="162">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r w:rsidRPr="00EB5EDC">
          <w:rPr>
            <w:rStyle w:val="Hyperlink"/>
            <w:szCs w:val="18"/>
          </w:rPr>
          <w:t>tkdl</w:t>
        </w:r>
        <w:r w:rsidRPr="00EB5EDC">
          <w:rPr>
            <w:rStyle w:val="Hyperlink"/>
            <w:szCs w:val="18"/>
            <w:lang w:val="ru-RU"/>
          </w:rPr>
          <w:t>/</w:t>
        </w:r>
        <w:r w:rsidRPr="00EB5EDC">
          <w:rPr>
            <w:rStyle w:val="Hyperlink"/>
            <w:szCs w:val="18"/>
          </w:rPr>
          <w:t>langdefault</w:t>
        </w:r>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r w:rsidRPr="00EB5EDC">
          <w:rPr>
            <w:rStyle w:val="Hyperlink"/>
            <w:szCs w:val="18"/>
          </w:rPr>
          <w:t>Eng</w:t>
        </w:r>
      </w:hyperlink>
      <w:r>
        <w:rPr>
          <w:szCs w:val="18"/>
          <w:lang w:val="ru-RU"/>
        </w:rPr>
        <w:t xml:space="preserve">.  </w:t>
      </w:r>
    </w:p>
  </w:footnote>
  <w:footnote w:id="165">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9B65B1" w:rsidRPr="00BF46CC" w:rsidRDefault="009B65B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9B65B1" w:rsidRPr="00BF46CC" w:rsidRDefault="009B65B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9B65B1" w:rsidRPr="00057CE8" w:rsidRDefault="009B65B1"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1">
    <w:p w:rsidR="009B65B1" w:rsidRPr="003478BE" w:rsidRDefault="009B65B1" w:rsidP="003478BE">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9B65B1" w:rsidRPr="00BF46CC" w:rsidRDefault="009B65B1" w:rsidP="00CF454A">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sidRPr="00CF454A">
        <w:rPr>
          <w:szCs w:val="18"/>
          <w:lang w:val="ru-RU"/>
        </w:rPr>
        <w:t>://</w:t>
      </w:r>
      <w:r w:rsidRPr="00AE2488">
        <w:rPr>
          <w:szCs w:val="18"/>
        </w:rPr>
        <w:t>www</w:t>
      </w:r>
      <w:r w:rsidRPr="00CF454A">
        <w:rPr>
          <w:szCs w:val="18"/>
          <w:lang w:val="ru-RU"/>
        </w:rPr>
        <w:t>.</w:t>
      </w:r>
      <w:r w:rsidRPr="00AE2488">
        <w:rPr>
          <w:szCs w:val="18"/>
        </w:rPr>
        <w:t>wipo</w:t>
      </w:r>
      <w:r w:rsidRPr="00CF454A">
        <w:rPr>
          <w:szCs w:val="18"/>
          <w:lang w:val="ru-RU"/>
        </w:rPr>
        <w:t>.</w:t>
      </w:r>
      <w:r w:rsidRPr="00AE2488">
        <w:rPr>
          <w:szCs w:val="18"/>
        </w:rPr>
        <w:t>int</w:t>
      </w:r>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r w:rsidRPr="00AE2488">
        <w:rPr>
          <w:szCs w:val="18"/>
        </w:rPr>
        <w:t>jsp</w:t>
      </w:r>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B1" w:rsidRDefault="009B65B1" w:rsidP="00B64E92">
    <w:pPr>
      <w:pStyle w:val="Header"/>
      <w:jc w:val="right"/>
    </w:pPr>
    <w:r>
      <w:t>WIPO/GRTKF/IC/3</w:t>
    </w:r>
    <w:r>
      <w:rPr>
        <w:lang w:val="ru-RU"/>
      </w:rPr>
      <w:t>5</w:t>
    </w:r>
    <w:r>
      <w:t>/INF/7</w:t>
    </w:r>
  </w:p>
  <w:p w:rsidR="009B65B1" w:rsidRDefault="009B65B1" w:rsidP="00743012">
    <w:pPr>
      <w:pStyle w:val="Header"/>
      <w:jc w:val="right"/>
    </w:pPr>
    <w:r>
      <w:rPr>
        <w:lang w:val="ru-RU"/>
      </w:rPr>
      <w:t>стр</w:t>
    </w:r>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CE2ACB">
      <w:rPr>
        <w:rStyle w:val="PageNumber"/>
        <w:noProof/>
      </w:rPr>
      <w:t>2</w:t>
    </w:r>
    <w:r>
      <w:rPr>
        <w:rStyle w:val="PageNumber"/>
      </w:rPr>
      <w:fldChar w:fldCharType="end"/>
    </w:r>
  </w:p>
  <w:p w:rsidR="009B65B1" w:rsidRDefault="009B65B1"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B1" w:rsidRPr="00F503AF" w:rsidRDefault="009B65B1"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Pr>
        <w:lang w:val="ru-RU"/>
      </w:rPr>
      <w:t>35</w:t>
    </w:r>
    <w:r w:rsidRPr="00F503AF">
      <w:rPr>
        <w:lang w:val="ru-RU"/>
      </w:rPr>
      <w:t>/</w:t>
    </w:r>
    <w:r>
      <w:t>INF</w:t>
    </w:r>
    <w:r w:rsidRPr="00F503AF">
      <w:rPr>
        <w:lang w:val="ru-RU"/>
      </w:rPr>
      <w:t>/7</w:t>
    </w:r>
  </w:p>
  <w:p w:rsidR="009B65B1" w:rsidRDefault="009B65B1" w:rsidP="00743012">
    <w:pPr>
      <w:pStyle w:val="Header"/>
      <w:jc w:val="right"/>
    </w:pPr>
    <w:r>
      <w:rPr>
        <w:lang w:val="ru-RU"/>
      </w:rPr>
      <w:t>Приложение, 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CE2ACB">
      <w:rPr>
        <w:rStyle w:val="PageNumber"/>
        <w:noProof/>
      </w:rPr>
      <w:t>52</w:t>
    </w:r>
    <w:r>
      <w:rPr>
        <w:rStyle w:val="PageNumber"/>
      </w:rPr>
      <w:fldChar w:fldCharType="end"/>
    </w:r>
  </w:p>
  <w:p w:rsidR="009B65B1" w:rsidRDefault="009B65B1"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B1" w:rsidRDefault="009B65B1" w:rsidP="00A610A6">
    <w:pPr>
      <w:pStyle w:val="Header"/>
      <w:jc w:val="right"/>
    </w:pPr>
    <w:r>
      <w:t>WIPO/GRTKF/IC/</w:t>
    </w:r>
    <w:r>
      <w:rPr>
        <w:lang w:val="ru-RU"/>
      </w:rPr>
      <w:t>35</w:t>
    </w:r>
    <w:r>
      <w:t>/INF/7</w:t>
    </w:r>
  </w:p>
  <w:p w:rsidR="009B65B1" w:rsidRPr="009A216F" w:rsidRDefault="009B65B1" w:rsidP="006B30AB">
    <w:pPr>
      <w:pStyle w:val="Header"/>
      <w:jc w:val="right"/>
    </w:pPr>
    <w:r>
      <w:rPr>
        <w:lang w:val="ru-RU"/>
      </w:rPr>
      <w:t>ПРИЛОЖЕНИЕ</w:t>
    </w:r>
  </w:p>
  <w:p w:rsidR="009B65B1" w:rsidRDefault="009B65B1"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Treaties &amp; Laws\Other Treaties&amp;Laws|TextBase TMs\WorkspaceRTS\Patents &amp; Innovation\Patents Main|TextBase TMs\WorkspaceRTS\Patents &amp; Innovation\Patents_Inst"/>
    <w:docVar w:name="TextBaseURL" w:val="empty"/>
    <w:docVar w:name="UILng" w:val="en"/>
  </w:docVars>
  <w:rsids>
    <w:rsidRoot w:val="00BA59E4"/>
    <w:rsid w:val="00004809"/>
    <w:rsid w:val="00007581"/>
    <w:rsid w:val="00010BB7"/>
    <w:rsid w:val="0001201A"/>
    <w:rsid w:val="000134EA"/>
    <w:rsid w:val="00014399"/>
    <w:rsid w:val="000155E3"/>
    <w:rsid w:val="0002073E"/>
    <w:rsid w:val="00020EA9"/>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5BF2"/>
    <w:rsid w:val="000968ED"/>
    <w:rsid w:val="000A5AD4"/>
    <w:rsid w:val="000B253C"/>
    <w:rsid w:val="000B28DD"/>
    <w:rsid w:val="000B42B0"/>
    <w:rsid w:val="000B57AE"/>
    <w:rsid w:val="000B6183"/>
    <w:rsid w:val="000B69BB"/>
    <w:rsid w:val="000C3BBB"/>
    <w:rsid w:val="000C4947"/>
    <w:rsid w:val="000D40E9"/>
    <w:rsid w:val="000D7194"/>
    <w:rsid w:val="000F4EEE"/>
    <w:rsid w:val="000F52CE"/>
    <w:rsid w:val="000F5459"/>
    <w:rsid w:val="000F5E56"/>
    <w:rsid w:val="00101E5C"/>
    <w:rsid w:val="00102687"/>
    <w:rsid w:val="00102F58"/>
    <w:rsid w:val="00106F0A"/>
    <w:rsid w:val="00110E90"/>
    <w:rsid w:val="00110F4C"/>
    <w:rsid w:val="00114C4C"/>
    <w:rsid w:val="00123DFC"/>
    <w:rsid w:val="00124610"/>
    <w:rsid w:val="00135B24"/>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021EB"/>
    <w:rsid w:val="00216931"/>
    <w:rsid w:val="002247F0"/>
    <w:rsid w:val="00226719"/>
    <w:rsid w:val="00226B77"/>
    <w:rsid w:val="0023416D"/>
    <w:rsid w:val="002352C0"/>
    <w:rsid w:val="00241686"/>
    <w:rsid w:val="00243049"/>
    <w:rsid w:val="0024770F"/>
    <w:rsid w:val="0024773D"/>
    <w:rsid w:val="0025160B"/>
    <w:rsid w:val="002520AF"/>
    <w:rsid w:val="00256416"/>
    <w:rsid w:val="00257E5B"/>
    <w:rsid w:val="00260040"/>
    <w:rsid w:val="002634C4"/>
    <w:rsid w:val="00272E17"/>
    <w:rsid w:val="00273055"/>
    <w:rsid w:val="00275531"/>
    <w:rsid w:val="00281E50"/>
    <w:rsid w:val="002928D3"/>
    <w:rsid w:val="002A4787"/>
    <w:rsid w:val="002B2C82"/>
    <w:rsid w:val="002B369D"/>
    <w:rsid w:val="002B5701"/>
    <w:rsid w:val="002B5DE2"/>
    <w:rsid w:val="002C2DF2"/>
    <w:rsid w:val="002C3057"/>
    <w:rsid w:val="002C4709"/>
    <w:rsid w:val="002C4CF6"/>
    <w:rsid w:val="002C4EE8"/>
    <w:rsid w:val="002C5C3C"/>
    <w:rsid w:val="002C61FB"/>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8BE"/>
    <w:rsid w:val="00347E82"/>
    <w:rsid w:val="003500F4"/>
    <w:rsid w:val="00350239"/>
    <w:rsid w:val="00355D03"/>
    <w:rsid w:val="0035604A"/>
    <w:rsid w:val="00366719"/>
    <w:rsid w:val="003673CF"/>
    <w:rsid w:val="00370D84"/>
    <w:rsid w:val="00373CEF"/>
    <w:rsid w:val="00381015"/>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E6585"/>
    <w:rsid w:val="003F5C8A"/>
    <w:rsid w:val="004045A2"/>
    <w:rsid w:val="0040791A"/>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14D4"/>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A5A91"/>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065A"/>
    <w:rsid w:val="005439A0"/>
    <w:rsid w:val="00547DDA"/>
    <w:rsid w:val="00547F2B"/>
    <w:rsid w:val="005537E5"/>
    <w:rsid w:val="00553A21"/>
    <w:rsid w:val="00555E1D"/>
    <w:rsid w:val="00560A29"/>
    <w:rsid w:val="005651FA"/>
    <w:rsid w:val="00566827"/>
    <w:rsid w:val="005700A4"/>
    <w:rsid w:val="0057333D"/>
    <w:rsid w:val="0057472B"/>
    <w:rsid w:val="00586AC7"/>
    <w:rsid w:val="00590B07"/>
    <w:rsid w:val="005A42B1"/>
    <w:rsid w:val="005B08F5"/>
    <w:rsid w:val="005B1D12"/>
    <w:rsid w:val="005B3A25"/>
    <w:rsid w:val="005B6C27"/>
    <w:rsid w:val="005B6ED0"/>
    <w:rsid w:val="005C26DD"/>
    <w:rsid w:val="005D66A3"/>
    <w:rsid w:val="005E18BF"/>
    <w:rsid w:val="005E29EA"/>
    <w:rsid w:val="005E6DCE"/>
    <w:rsid w:val="005F1856"/>
    <w:rsid w:val="006046E2"/>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2BD4"/>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515B"/>
    <w:rsid w:val="006A6A01"/>
    <w:rsid w:val="006A6CCE"/>
    <w:rsid w:val="006B0EBA"/>
    <w:rsid w:val="006B1B0F"/>
    <w:rsid w:val="006B1D6C"/>
    <w:rsid w:val="006B23B7"/>
    <w:rsid w:val="006B30AB"/>
    <w:rsid w:val="006C0ECF"/>
    <w:rsid w:val="006C1DAE"/>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0362"/>
    <w:rsid w:val="0077160A"/>
    <w:rsid w:val="00772BA5"/>
    <w:rsid w:val="0077385E"/>
    <w:rsid w:val="007743D0"/>
    <w:rsid w:val="007811FB"/>
    <w:rsid w:val="007813CC"/>
    <w:rsid w:val="00784574"/>
    <w:rsid w:val="00787E49"/>
    <w:rsid w:val="0079064A"/>
    <w:rsid w:val="00791275"/>
    <w:rsid w:val="00793594"/>
    <w:rsid w:val="00793753"/>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B6A6D"/>
    <w:rsid w:val="008D4B87"/>
    <w:rsid w:val="008E6BE7"/>
    <w:rsid w:val="008F134B"/>
    <w:rsid w:val="008F38C5"/>
    <w:rsid w:val="0090670E"/>
    <w:rsid w:val="0090731E"/>
    <w:rsid w:val="00911384"/>
    <w:rsid w:val="00911E42"/>
    <w:rsid w:val="009168F0"/>
    <w:rsid w:val="00916CEA"/>
    <w:rsid w:val="00916EE2"/>
    <w:rsid w:val="00920AF8"/>
    <w:rsid w:val="0092527E"/>
    <w:rsid w:val="00925CA2"/>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B65B1"/>
    <w:rsid w:val="009C3A72"/>
    <w:rsid w:val="009C52A3"/>
    <w:rsid w:val="009C7782"/>
    <w:rsid w:val="009D2A69"/>
    <w:rsid w:val="009D33B6"/>
    <w:rsid w:val="009D7DCF"/>
    <w:rsid w:val="009E231B"/>
    <w:rsid w:val="009E2791"/>
    <w:rsid w:val="009E3F6F"/>
    <w:rsid w:val="009E45BE"/>
    <w:rsid w:val="009F3471"/>
    <w:rsid w:val="009F499F"/>
    <w:rsid w:val="009F56D0"/>
    <w:rsid w:val="009F7048"/>
    <w:rsid w:val="00A01BAB"/>
    <w:rsid w:val="00A048E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630A"/>
    <w:rsid w:val="00A675EE"/>
    <w:rsid w:val="00A740AB"/>
    <w:rsid w:val="00A7644E"/>
    <w:rsid w:val="00A822F5"/>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0C1E"/>
    <w:rsid w:val="00AE2932"/>
    <w:rsid w:val="00AE786C"/>
    <w:rsid w:val="00AF287D"/>
    <w:rsid w:val="00AF66B2"/>
    <w:rsid w:val="00AF72C7"/>
    <w:rsid w:val="00B0308D"/>
    <w:rsid w:val="00B05A69"/>
    <w:rsid w:val="00B103FF"/>
    <w:rsid w:val="00B219FD"/>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3F81"/>
    <w:rsid w:val="00B77DF7"/>
    <w:rsid w:val="00B802E9"/>
    <w:rsid w:val="00B819E6"/>
    <w:rsid w:val="00B83034"/>
    <w:rsid w:val="00B94A29"/>
    <w:rsid w:val="00B9734B"/>
    <w:rsid w:val="00BA2378"/>
    <w:rsid w:val="00BA367F"/>
    <w:rsid w:val="00BA59E4"/>
    <w:rsid w:val="00BA60CF"/>
    <w:rsid w:val="00BA7F46"/>
    <w:rsid w:val="00BD0562"/>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1D3D"/>
    <w:rsid w:val="00C0474E"/>
    <w:rsid w:val="00C11BFE"/>
    <w:rsid w:val="00C2020E"/>
    <w:rsid w:val="00C23795"/>
    <w:rsid w:val="00C33191"/>
    <w:rsid w:val="00C366C2"/>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397"/>
    <w:rsid w:val="00CA7A3E"/>
    <w:rsid w:val="00CB47A5"/>
    <w:rsid w:val="00CB4E66"/>
    <w:rsid w:val="00CB5552"/>
    <w:rsid w:val="00CC19A2"/>
    <w:rsid w:val="00CC2D3A"/>
    <w:rsid w:val="00CC37C1"/>
    <w:rsid w:val="00CD1731"/>
    <w:rsid w:val="00CD3355"/>
    <w:rsid w:val="00CE2ACB"/>
    <w:rsid w:val="00CF0E15"/>
    <w:rsid w:val="00CF0EF8"/>
    <w:rsid w:val="00CF33E4"/>
    <w:rsid w:val="00CF454A"/>
    <w:rsid w:val="00CF74B5"/>
    <w:rsid w:val="00D00C0D"/>
    <w:rsid w:val="00D0546D"/>
    <w:rsid w:val="00D10CCF"/>
    <w:rsid w:val="00D11437"/>
    <w:rsid w:val="00D11F88"/>
    <w:rsid w:val="00D2498F"/>
    <w:rsid w:val="00D25334"/>
    <w:rsid w:val="00D27451"/>
    <w:rsid w:val="00D352A1"/>
    <w:rsid w:val="00D3572D"/>
    <w:rsid w:val="00D40928"/>
    <w:rsid w:val="00D41EAD"/>
    <w:rsid w:val="00D42844"/>
    <w:rsid w:val="00D439DF"/>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A27F1"/>
    <w:rsid w:val="00DB07A0"/>
    <w:rsid w:val="00DB2429"/>
    <w:rsid w:val="00DB2D9D"/>
    <w:rsid w:val="00DC1E27"/>
    <w:rsid w:val="00DD1A18"/>
    <w:rsid w:val="00DD49DC"/>
    <w:rsid w:val="00DD5CAA"/>
    <w:rsid w:val="00DE2433"/>
    <w:rsid w:val="00DE3951"/>
    <w:rsid w:val="00DE7E31"/>
    <w:rsid w:val="00DF0306"/>
    <w:rsid w:val="00DF0495"/>
    <w:rsid w:val="00DF49B7"/>
    <w:rsid w:val="00DF4A40"/>
    <w:rsid w:val="00DF526A"/>
    <w:rsid w:val="00DF5BC9"/>
    <w:rsid w:val="00E0349D"/>
    <w:rsid w:val="00E04EDE"/>
    <w:rsid w:val="00E0717C"/>
    <w:rsid w:val="00E119F4"/>
    <w:rsid w:val="00E13C76"/>
    <w:rsid w:val="00E13FAB"/>
    <w:rsid w:val="00E150D8"/>
    <w:rsid w:val="00E240D9"/>
    <w:rsid w:val="00E335FE"/>
    <w:rsid w:val="00E34443"/>
    <w:rsid w:val="00E36D23"/>
    <w:rsid w:val="00E40981"/>
    <w:rsid w:val="00E5021F"/>
    <w:rsid w:val="00E522DD"/>
    <w:rsid w:val="00E558DB"/>
    <w:rsid w:val="00E6400C"/>
    <w:rsid w:val="00E7091F"/>
    <w:rsid w:val="00E74943"/>
    <w:rsid w:val="00E828DD"/>
    <w:rsid w:val="00E85034"/>
    <w:rsid w:val="00E868D7"/>
    <w:rsid w:val="00E9032D"/>
    <w:rsid w:val="00EA00E7"/>
    <w:rsid w:val="00EA5133"/>
    <w:rsid w:val="00EB352B"/>
    <w:rsid w:val="00EC4E49"/>
    <w:rsid w:val="00EC6315"/>
    <w:rsid w:val="00ED1311"/>
    <w:rsid w:val="00ED289F"/>
    <w:rsid w:val="00ED3BEC"/>
    <w:rsid w:val="00ED5C1D"/>
    <w:rsid w:val="00ED77FB"/>
    <w:rsid w:val="00EE0C7B"/>
    <w:rsid w:val="00EE27EB"/>
    <w:rsid w:val="00EE479B"/>
    <w:rsid w:val="00EE4BD5"/>
    <w:rsid w:val="00EE52C2"/>
    <w:rsid w:val="00EE6172"/>
    <w:rsid w:val="00EE685C"/>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1474"/>
    <w:rsid w:val="00FB498B"/>
    <w:rsid w:val="00FB49C6"/>
    <w:rsid w:val="00FB4EBC"/>
    <w:rsid w:val="00FB73A3"/>
    <w:rsid w:val="00FD0372"/>
    <w:rsid w:val="00FD7C1E"/>
    <w:rsid w:val="00FE041D"/>
    <w:rsid w:val="00FF0448"/>
    <w:rsid w:val="00F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Abouttkdl.asp?GL=Eng" TargetMode="External"/><Relationship Id="rId3" Type="http://schemas.openxmlformats.org/officeDocument/2006/relationships/hyperlink" Target="http://www.wipo.int/copyright/en/limitations/index.html" TargetMode="External"/><Relationship Id="rId7" Type="http://schemas.openxmlformats.org/officeDocument/2006/relationships/hyperlink" Target="http://www.wipo.int/wipolex/en/details.jsp?id=3420" TargetMode="External"/><Relationship Id="rId2" Type="http://schemas.openxmlformats.org/officeDocument/2006/relationships/hyperlink" Target="http://www.fao.org/docrep/013/i1857e/i1857e00.pdf" TargetMode="External"/><Relationship Id="rId1" Type="http://schemas.openxmlformats.org/officeDocument/2006/relationships/hyperlink" Target="https://www.unenvironment.org/resources/report/glossary-terms-negotiators-multilateral-environmental-agreements" TargetMode="External"/><Relationship Id="rId6" Type="http://schemas.openxmlformats.org/officeDocument/2006/relationships/hyperlink" Target="http://www.law.duke.edu/cspd/itkpaper" TargetMode="External"/><Relationship Id="rId5" Type="http://schemas.openxmlformats.org/officeDocument/2006/relationships/hyperlink" Target="http://www.wipo.int/pct/en/texts/glossary.html"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5B54-7146-4329-A65E-6985ACB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23354</Words>
  <Characters>133122</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156164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PIVOVAROV Oleg</cp:lastModifiedBy>
  <cp:revision>49</cp:revision>
  <cp:lastPrinted>2016-05-30T09:02:00Z</cp:lastPrinted>
  <dcterms:created xsi:type="dcterms:W3CDTF">2018-01-22T07:53:00Z</dcterms:created>
  <dcterms:modified xsi:type="dcterms:W3CDTF">2018-01-23T10:02:00Z</dcterms:modified>
</cp:coreProperties>
</file>