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F16B9B" w:rsidRPr="005556CC" w:rsidTr="00B83E3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F16B9B" w:rsidRPr="005556CC" w:rsidRDefault="00F16B9B" w:rsidP="00B83E30">
            <w:pPr>
              <w:rPr>
                <w:lang w:val="fr-FR"/>
              </w:rPr>
            </w:pPr>
            <w:bookmarkStart w:id="0" w:name="TitleOfDoc"/>
            <w:bookmarkStart w:id="1" w:name="_GoBack"/>
            <w:bookmarkEnd w:id="0"/>
            <w:bookmarkEnd w:id="1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16B9B" w:rsidRPr="005556CC" w:rsidRDefault="00F16B9B" w:rsidP="00B83E30">
            <w:pPr>
              <w:rPr>
                <w:lang w:val="fr-FR"/>
              </w:rPr>
            </w:pPr>
            <w:r w:rsidRPr="005556CC">
              <w:rPr>
                <w:noProof/>
                <w:lang w:val="en-US" w:eastAsia="en-US"/>
              </w:rPr>
              <w:drawing>
                <wp:inline distT="0" distB="0" distL="0" distR="0" wp14:anchorId="3B1A3E9E" wp14:editId="78E0F735">
                  <wp:extent cx="1856740" cy="1323975"/>
                  <wp:effectExtent l="0" t="0" r="0" b="9525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16B9B" w:rsidRPr="005556CC" w:rsidRDefault="00F16B9B" w:rsidP="00B83E30">
            <w:pPr>
              <w:jc w:val="right"/>
              <w:rPr>
                <w:lang w:val="fr-FR"/>
              </w:rPr>
            </w:pPr>
            <w:r w:rsidRPr="005556CC">
              <w:rPr>
                <w:b/>
                <w:sz w:val="40"/>
                <w:szCs w:val="40"/>
                <w:lang w:val="fr-FR"/>
              </w:rPr>
              <w:t>F</w:t>
            </w:r>
          </w:p>
        </w:tc>
      </w:tr>
      <w:tr w:rsidR="00F16B9B" w:rsidRPr="005556CC" w:rsidTr="00B83E30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F16B9B" w:rsidRPr="005556CC" w:rsidRDefault="00F16B9B" w:rsidP="00B83E30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5556CC">
              <w:rPr>
                <w:rFonts w:ascii="Arial Black" w:hAnsi="Arial Black"/>
                <w:caps/>
                <w:sz w:val="15"/>
                <w:lang w:val="fr-FR"/>
              </w:rPr>
              <w:t>CDIP/20/</w:t>
            </w:r>
            <w:bookmarkStart w:id="2" w:name="Code"/>
            <w:bookmarkEnd w:id="2"/>
            <w:r w:rsidRPr="005556CC">
              <w:rPr>
                <w:rFonts w:ascii="Arial Black" w:hAnsi="Arial Black"/>
                <w:caps/>
                <w:sz w:val="15"/>
                <w:lang w:val="fr-FR"/>
              </w:rPr>
              <w:t>6</w:t>
            </w:r>
          </w:p>
        </w:tc>
      </w:tr>
      <w:tr w:rsidR="00F16B9B" w:rsidRPr="005556CC" w:rsidTr="00B83E30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F16B9B" w:rsidRPr="005556CC" w:rsidRDefault="00F16B9B" w:rsidP="00B83E30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5556CC">
              <w:rPr>
                <w:rFonts w:ascii="Arial Black" w:hAnsi="Arial Black"/>
                <w:caps/>
                <w:sz w:val="15"/>
                <w:lang w:val="fr-FR"/>
              </w:rPr>
              <w:t>ORIGINAL</w:t>
            </w:r>
            <w:r w:rsidR="005556CC">
              <w:rPr>
                <w:rFonts w:ascii="Arial Black" w:hAnsi="Arial Black"/>
                <w:caps/>
                <w:sz w:val="15"/>
                <w:lang w:val="fr-FR"/>
              </w:rPr>
              <w:t> :</w:t>
            </w:r>
            <w:r w:rsidRPr="005556CC">
              <w:rPr>
                <w:rFonts w:ascii="Arial Black" w:hAnsi="Arial Black"/>
                <w:caps/>
                <w:sz w:val="15"/>
                <w:lang w:val="fr-FR"/>
              </w:rPr>
              <w:t xml:space="preserve"> </w:t>
            </w:r>
            <w:bookmarkStart w:id="3" w:name="Original"/>
            <w:bookmarkEnd w:id="3"/>
            <w:r w:rsidRPr="005556CC">
              <w:rPr>
                <w:rFonts w:ascii="Arial Black" w:hAnsi="Arial Black"/>
                <w:caps/>
                <w:sz w:val="15"/>
                <w:lang w:val="fr-FR"/>
              </w:rPr>
              <w:t>anglais</w:t>
            </w:r>
          </w:p>
        </w:tc>
      </w:tr>
      <w:tr w:rsidR="00F16B9B" w:rsidRPr="005556CC" w:rsidTr="00B83E30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F16B9B" w:rsidRPr="005556CC" w:rsidRDefault="00F16B9B" w:rsidP="00B83E30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5556CC">
              <w:rPr>
                <w:rFonts w:ascii="Arial Black" w:hAnsi="Arial Black"/>
                <w:caps/>
                <w:sz w:val="15"/>
                <w:lang w:val="fr-FR"/>
              </w:rPr>
              <w:t>DATE</w:t>
            </w:r>
            <w:r w:rsidR="005556CC">
              <w:rPr>
                <w:rFonts w:ascii="Arial Black" w:hAnsi="Arial Black"/>
                <w:caps/>
                <w:sz w:val="15"/>
                <w:lang w:val="fr-FR"/>
              </w:rPr>
              <w:t> :</w:t>
            </w:r>
            <w:r w:rsidRPr="005556CC">
              <w:rPr>
                <w:rFonts w:ascii="Arial Black" w:hAnsi="Arial Black"/>
                <w:caps/>
                <w:sz w:val="15"/>
                <w:lang w:val="fr-FR"/>
              </w:rPr>
              <w:t xml:space="preserve"> </w:t>
            </w:r>
            <w:bookmarkStart w:id="4" w:name="Date"/>
            <w:bookmarkEnd w:id="4"/>
            <w:r w:rsidRPr="005556CC">
              <w:rPr>
                <w:rFonts w:ascii="Arial Black" w:hAnsi="Arial Black"/>
                <w:caps/>
                <w:sz w:val="15"/>
                <w:lang w:val="fr-FR"/>
              </w:rPr>
              <w:t>1</w:t>
            </w:r>
            <w:r w:rsidR="005556CC" w:rsidRPr="005556CC">
              <w:rPr>
                <w:rFonts w:ascii="Arial Black" w:hAnsi="Arial Black"/>
                <w:caps/>
                <w:sz w:val="15"/>
                <w:lang w:val="fr-FR"/>
              </w:rPr>
              <w:t>2</w:t>
            </w:r>
            <w:r w:rsidR="005556CC">
              <w:rPr>
                <w:rFonts w:ascii="Arial Black" w:hAnsi="Arial Black"/>
                <w:caps/>
                <w:sz w:val="15"/>
                <w:lang w:val="fr-FR"/>
              </w:rPr>
              <w:t> </w:t>
            </w:r>
            <w:r w:rsidR="005556CC" w:rsidRPr="005556CC">
              <w:rPr>
                <w:rFonts w:ascii="Arial Black" w:hAnsi="Arial Black"/>
                <w:caps/>
                <w:sz w:val="15"/>
                <w:lang w:val="fr-FR"/>
              </w:rPr>
              <w:t>octobre</w:t>
            </w:r>
            <w:r w:rsidR="005556CC">
              <w:rPr>
                <w:rFonts w:ascii="Arial Black" w:hAnsi="Arial Black"/>
                <w:caps/>
                <w:sz w:val="15"/>
                <w:lang w:val="fr-FR"/>
              </w:rPr>
              <w:t> </w:t>
            </w:r>
            <w:r w:rsidR="005556CC" w:rsidRPr="005556CC">
              <w:rPr>
                <w:rFonts w:ascii="Arial Black" w:hAnsi="Arial Black"/>
                <w:caps/>
                <w:sz w:val="15"/>
                <w:lang w:val="fr-FR"/>
              </w:rPr>
              <w:t>20</w:t>
            </w:r>
            <w:r w:rsidRPr="005556CC">
              <w:rPr>
                <w:rFonts w:ascii="Arial Black" w:hAnsi="Arial Black"/>
                <w:caps/>
                <w:sz w:val="15"/>
                <w:lang w:val="fr-FR"/>
              </w:rPr>
              <w:t>17</w:t>
            </w:r>
          </w:p>
        </w:tc>
      </w:tr>
    </w:tbl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b/>
          <w:sz w:val="28"/>
          <w:szCs w:val="28"/>
          <w:lang w:val="fr-FR"/>
        </w:rPr>
      </w:pPr>
      <w:r w:rsidRPr="005556CC">
        <w:rPr>
          <w:b/>
          <w:sz w:val="28"/>
          <w:szCs w:val="28"/>
          <w:lang w:val="fr-FR"/>
        </w:rPr>
        <w:t>Comité du développement et de la propriété intellectuelle (CDIP)</w:t>
      </w: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b/>
          <w:sz w:val="24"/>
          <w:szCs w:val="24"/>
          <w:lang w:val="fr-FR"/>
        </w:rPr>
      </w:pPr>
      <w:r w:rsidRPr="005556CC">
        <w:rPr>
          <w:b/>
          <w:sz w:val="24"/>
          <w:szCs w:val="24"/>
          <w:lang w:val="fr-FR"/>
        </w:rPr>
        <w:t>Vingt</w:t>
      </w:r>
      <w:r w:rsidR="005556CC">
        <w:rPr>
          <w:b/>
          <w:sz w:val="24"/>
          <w:szCs w:val="24"/>
          <w:lang w:val="fr-FR"/>
        </w:rPr>
        <w:t>ième session</w:t>
      </w:r>
    </w:p>
    <w:p w:rsidR="00F16B9B" w:rsidRPr="005556CC" w:rsidRDefault="00F16B9B" w:rsidP="00F16B9B">
      <w:pPr>
        <w:rPr>
          <w:b/>
          <w:sz w:val="24"/>
          <w:szCs w:val="24"/>
          <w:lang w:val="fr-FR"/>
        </w:rPr>
      </w:pPr>
      <w:r w:rsidRPr="005556CC">
        <w:rPr>
          <w:b/>
          <w:sz w:val="24"/>
          <w:szCs w:val="24"/>
          <w:lang w:val="fr-FR"/>
        </w:rPr>
        <w:t>Genève, 2</w:t>
      </w:r>
      <w:r w:rsidR="005556CC" w:rsidRPr="005556CC">
        <w:rPr>
          <w:b/>
          <w:sz w:val="24"/>
          <w:szCs w:val="24"/>
          <w:lang w:val="fr-FR"/>
        </w:rPr>
        <w:t>7</w:t>
      </w:r>
      <w:r w:rsidR="005556CC">
        <w:rPr>
          <w:b/>
          <w:sz w:val="24"/>
          <w:szCs w:val="24"/>
          <w:lang w:val="fr-FR"/>
        </w:rPr>
        <w:t> </w:t>
      </w:r>
      <w:r w:rsidR="005556CC" w:rsidRPr="005556CC">
        <w:rPr>
          <w:b/>
          <w:sz w:val="24"/>
          <w:szCs w:val="24"/>
          <w:lang w:val="fr-FR"/>
        </w:rPr>
        <w:t>novembre</w:t>
      </w:r>
      <w:r w:rsidRPr="005556CC">
        <w:rPr>
          <w:b/>
          <w:sz w:val="24"/>
          <w:szCs w:val="24"/>
          <w:lang w:val="fr-FR"/>
        </w:rPr>
        <w:t xml:space="preserve"> </w:t>
      </w:r>
      <w:r w:rsidR="005556CC">
        <w:rPr>
          <w:b/>
          <w:sz w:val="24"/>
          <w:szCs w:val="24"/>
          <w:lang w:val="fr-FR"/>
        </w:rPr>
        <w:t>– 1</w:t>
      </w:r>
      <w:r w:rsidR="005556CC" w:rsidRPr="005556CC">
        <w:rPr>
          <w:b/>
          <w:sz w:val="24"/>
          <w:szCs w:val="24"/>
          <w:vertAlign w:val="superscript"/>
          <w:lang w:val="fr-FR"/>
        </w:rPr>
        <w:t>er</w:t>
      </w:r>
      <w:r w:rsidR="005556CC">
        <w:rPr>
          <w:b/>
          <w:sz w:val="24"/>
          <w:szCs w:val="24"/>
          <w:lang w:val="fr-FR"/>
        </w:rPr>
        <w:t> </w:t>
      </w:r>
      <w:r w:rsidR="005556CC" w:rsidRPr="005556CC">
        <w:rPr>
          <w:b/>
          <w:sz w:val="24"/>
          <w:szCs w:val="24"/>
          <w:lang w:val="fr-FR"/>
        </w:rPr>
        <w:t>décembre</w:t>
      </w:r>
      <w:r w:rsidR="005556CC">
        <w:rPr>
          <w:b/>
          <w:sz w:val="24"/>
          <w:szCs w:val="24"/>
          <w:lang w:val="fr-FR"/>
        </w:rPr>
        <w:t> </w:t>
      </w:r>
      <w:r w:rsidR="005556CC" w:rsidRPr="005556CC">
        <w:rPr>
          <w:b/>
          <w:sz w:val="24"/>
          <w:szCs w:val="24"/>
          <w:lang w:val="fr-FR"/>
        </w:rPr>
        <w:t>20</w:t>
      </w:r>
      <w:r w:rsidRPr="005556CC">
        <w:rPr>
          <w:b/>
          <w:sz w:val="24"/>
          <w:szCs w:val="24"/>
          <w:lang w:val="fr-FR"/>
        </w:rPr>
        <w:t>17</w:t>
      </w: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F16B9B" w:rsidRPr="005556CC" w:rsidRDefault="00F16B9B" w:rsidP="00F16B9B">
      <w:pPr>
        <w:rPr>
          <w:lang w:val="fr-FR"/>
        </w:rPr>
      </w:pPr>
    </w:p>
    <w:p w:rsidR="008B2CC1" w:rsidRPr="007D2A9A" w:rsidRDefault="007D2A9A" w:rsidP="007D2A9A">
      <w:pPr>
        <w:rPr>
          <w:caps/>
          <w:sz w:val="24"/>
          <w:lang w:val="fr-FR"/>
        </w:rPr>
      </w:pPr>
      <w:r w:rsidRPr="007D2A9A">
        <w:rPr>
          <w:caps/>
          <w:sz w:val="24"/>
          <w:lang w:val="fr-FR"/>
        </w:rPr>
        <w:t>Rapport sur la base de données relative à la liste des consultants de l’OMPI</w:t>
      </w:r>
    </w:p>
    <w:p w:rsidR="008B2CC1" w:rsidRPr="005556CC" w:rsidRDefault="008B2CC1" w:rsidP="007D2A9A">
      <w:pPr>
        <w:rPr>
          <w:lang w:val="fr-FR"/>
        </w:rPr>
      </w:pPr>
    </w:p>
    <w:p w:rsidR="008B2CC1" w:rsidRPr="005556CC" w:rsidRDefault="003947A4" w:rsidP="007D2A9A">
      <w:pPr>
        <w:rPr>
          <w:i/>
          <w:lang w:val="fr-FR"/>
        </w:rPr>
      </w:pPr>
      <w:bookmarkStart w:id="5" w:name="Prepared"/>
      <w:bookmarkEnd w:id="5"/>
      <w:proofErr w:type="gramStart"/>
      <w:r w:rsidRPr="005556CC">
        <w:rPr>
          <w:i/>
          <w:lang w:val="fr-FR"/>
        </w:rPr>
        <w:t>établi</w:t>
      </w:r>
      <w:proofErr w:type="gramEnd"/>
      <w:r w:rsidRPr="005556CC">
        <w:rPr>
          <w:i/>
          <w:lang w:val="fr-FR"/>
        </w:rPr>
        <w:t xml:space="preserve"> par le Secrétariat</w:t>
      </w:r>
    </w:p>
    <w:p w:rsidR="00AC205C" w:rsidRPr="005556CC" w:rsidRDefault="00AC205C" w:rsidP="007D2A9A">
      <w:pPr>
        <w:rPr>
          <w:lang w:val="fr-FR"/>
        </w:rPr>
      </w:pPr>
    </w:p>
    <w:p w:rsidR="000F5E56" w:rsidRPr="005556CC" w:rsidRDefault="000F5E56" w:rsidP="007D2A9A">
      <w:pPr>
        <w:rPr>
          <w:lang w:val="fr-FR"/>
        </w:rPr>
      </w:pPr>
    </w:p>
    <w:p w:rsidR="00267168" w:rsidRPr="005556CC" w:rsidRDefault="00267168" w:rsidP="007D2A9A">
      <w:pPr>
        <w:rPr>
          <w:lang w:val="fr-FR"/>
        </w:rPr>
      </w:pPr>
    </w:p>
    <w:p w:rsidR="00783F35" w:rsidRPr="005556CC" w:rsidRDefault="00783F35" w:rsidP="007D2A9A">
      <w:pPr>
        <w:rPr>
          <w:lang w:val="fr-FR"/>
        </w:rPr>
      </w:pPr>
    </w:p>
    <w:p w:rsidR="005556CC" w:rsidRDefault="008905D3" w:rsidP="007D2A9A">
      <w:pPr>
        <w:pStyle w:val="ONUMFS"/>
        <w:rPr>
          <w:lang w:val="fr-FR"/>
        </w:rPr>
      </w:pPr>
      <w:r w:rsidRPr="005556CC">
        <w:rPr>
          <w:lang w:val="fr-FR"/>
        </w:rPr>
        <w:t>À sa dix</w:t>
      </w:r>
      <w:r w:rsidR="007D2A9A">
        <w:rPr>
          <w:lang w:val="fr-FR"/>
        </w:rPr>
        <w:noBreakHyphen/>
      </w:r>
      <w:r w:rsidRPr="005556CC">
        <w:rPr>
          <w:lang w:val="fr-FR"/>
        </w:rPr>
        <w:t>huit</w:t>
      </w:r>
      <w:r w:rsidR="005556CC">
        <w:rPr>
          <w:lang w:val="fr-FR"/>
        </w:rPr>
        <w:t>ième session</w:t>
      </w:r>
      <w:r w:rsidRPr="005556CC">
        <w:rPr>
          <w:lang w:val="fr-FR"/>
        </w:rPr>
        <w:t xml:space="preserve"> tenue du 3</w:t>
      </w:r>
      <w:r w:rsidR="005556CC" w:rsidRPr="005556CC">
        <w:rPr>
          <w:lang w:val="fr-FR"/>
        </w:rPr>
        <w:t>1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octobre</w:t>
      </w:r>
      <w:r w:rsidRPr="005556CC">
        <w:rPr>
          <w:lang w:val="fr-FR"/>
        </w:rPr>
        <w:t xml:space="preserve"> au </w:t>
      </w:r>
      <w:r w:rsidR="005556CC" w:rsidRPr="005556CC">
        <w:rPr>
          <w:lang w:val="fr-FR"/>
        </w:rPr>
        <w:t>4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novembre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</w:t>
      </w:r>
      <w:r w:rsidRPr="005556CC">
        <w:rPr>
          <w:lang w:val="fr-FR"/>
        </w:rPr>
        <w:t xml:space="preserve">16, le Comité du développement et de la propriété intellectuelle (CDIP) </w:t>
      </w:r>
      <w:r w:rsidR="003947A4" w:rsidRPr="005556CC">
        <w:rPr>
          <w:lang w:val="fr-FR"/>
        </w:rPr>
        <w:t>a approuvé une proposition en six</w:t>
      </w:r>
      <w:r w:rsidR="00120B40" w:rsidRPr="00120B40">
        <w:rPr>
          <w:lang w:val="fr-FR"/>
        </w:rPr>
        <w:t> </w:t>
      </w:r>
      <w:r w:rsidR="003947A4" w:rsidRPr="005556CC">
        <w:rPr>
          <w:lang w:val="fr-FR"/>
        </w:rPr>
        <w:t xml:space="preserve">points dans laquelle il était notamment demandé au Secrétariat </w:t>
      </w:r>
      <w:r w:rsidR="00BC44FD" w:rsidRPr="005556CC">
        <w:rPr>
          <w:lang w:val="fr-FR"/>
        </w:rPr>
        <w:t>“</w:t>
      </w:r>
      <w:r w:rsidR="003947A4" w:rsidRPr="005556CC">
        <w:rPr>
          <w:lang w:val="fr-FR"/>
        </w:rPr>
        <w:t>de mettre à jour régulièrement et, si possible, d</w:t>
      </w:r>
      <w:r w:rsidR="005556CC">
        <w:rPr>
          <w:lang w:val="fr-FR"/>
        </w:rPr>
        <w:t>’</w:t>
      </w:r>
      <w:r w:rsidR="003947A4" w:rsidRPr="005556CC">
        <w:rPr>
          <w:lang w:val="fr-FR"/>
        </w:rPr>
        <w:t>améliorer la liste de consultants en ligne pour les experts et consultants en matière d</w:t>
      </w:r>
      <w:r w:rsidR="005556CC">
        <w:rPr>
          <w:lang w:val="fr-FR"/>
        </w:rPr>
        <w:t>’</w:t>
      </w:r>
      <w:r w:rsidR="003947A4" w:rsidRPr="005556CC">
        <w:rPr>
          <w:lang w:val="fr-FR"/>
        </w:rPr>
        <w:t>assistance technique</w:t>
      </w:r>
      <w:r w:rsidR="00BC44FD" w:rsidRPr="005556CC">
        <w:rPr>
          <w:lang w:val="fr-FR"/>
        </w:rPr>
        <w:t>”</w:t>
      </w:r>
      <w:r w:rsidR="00BC44FD" w:rsidRPr="005556CC">
        <w:rPr>
          <w:rStyle w:val="FootnoteReference"/>
          <w:lang w:val="fr-FR"/>
        </w:rPr>
        <w:footnoteReference w:id="2"/>
      </w:r>
      <w:r w:rsidR="003947A4" w:rsidRPr="005556CC">
        <w:rPr>
          <w:lang w:val="fr-FR"/>
        </w:rPr>
        <w:t>.</w:t>
      </w:r>
      <w:r w:rsidR="00BC44FD" w:rsidRPr="005556CC">
        <w:rPr>
          <w:lang w:val="fr-FR"/>
        </w:rPr>
        <w:t xml:space="preserve">  </w:t>
      </w:r>
      <w:r w:rsidR="003947A4" w:rsidRPr="005556CC">
        <w:rPr>
          <w:lang w:val="fr-FR"/>
        </w:rPr>
        <w:t xml:space="preserve">Cette demande figure au </w:t>
      </w:r>
      <w:r w:rsidR="005556CC" w:rsidRPr="005556CC">
        <w:rPr>
          <w:lang w:val="fr-FR"/>
        </w:rPr>
        <w:t>paragraphe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5</w:t>
      </w:r>
      <w:r w:rsidR="003947A4" w:rsidRPr="005556CC">
        <w:rPr>
          <w:lang w:val="fr-FR"/>
        </w:rPr>
        <w:t xml:space="preserve"> de l</w:t>
      </w:r>
      <w:r w:rsidR="005556CC">
        <w:rPr>
          <w:lang w:val="fr-FR"/>
        </w:rPr>
        <w:t>’</w:t>
      </w:r>
      <w:r w:rsidR="003947A4" w:rsidRPr="005556CC">
        <w:rPr>
          <w:lang w:val="fr-FR"/>
        </w:rPr>
        <w:t>appendice I du résumé présenté par le président de la dix</w:t>
      </w:r>
      <w:r w:rsidR="007D2A9A">
        <w:rPr>
          <w:lang w:val="fr-FR"/>
        </w:rPr>
        <w:noBreakHyphen/>
      </w:r>
      <w:r w:rsidR="003947A4" w:rsidRPr="005556CC">
        <w:rPr>
          <w:lang w:val="fr-FR"/>
        </w:rPr>
        <w:t>sept</w:t>
      </w:r>
      <w:r w:rsidR="005556CC">
        <w:rPr>
          <w:lang w:val="fr-FR"/>
        </w:rPr>
        <w:t>ième session</w:t>
      </w:r>
      <w:r w:rsidR="005556CC" w:rsidRPr="005556CC">
        <w:rPr>
          <w:lang w:val="fr-FR"/>
        </w:rPr>
        <w:t xml:space="preserve"> du CDI</w:t>
      </w:r>
      <w:r w:rsidR="003947A4" w:rsidRPr="005556CC">
        <w:rPr>
          <w:lang w:val="fr-FR"/>
        </w:rPr>
        <w:t>P</w:t>
      </w:r>
      <w:r w:rsidR="00BC44FD" w:rsidRPr="005556CC">
        <w:rPr>
          <w:lang w:val="fr-FR"/>
        </w:rPr>
        <w:t>.</w:t>
      </w:r>
    </w:p>
    <w:p w:rsidR="005556CC" w:rsidRDefault="003947A4" w:rsidP="007D2A9A">
      <w:pPr>
        <w:pStyle w:val="ONUMFS"/>
        <w:rPr>
          <w:lang w:val="fr-FR"/>
        </w:rPr>
      </w:pPr>
      <w:r w:rsidRPr="005556CC">
        <w:rPr>
          <w:lang w:val="fr-FR"/>
        </w:rPr>
        <w:t>Le présent document vise à répondre à cette deman</w:t>
      </w:r>
      <w:r w:rsidR="00A217A3" w:rsidRPr="005556CC">
        <w:rPr>
          <w:lang w:val="fr-FR"/>
        </w:rPr>
        <w:t>de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Il</w:t>
      </w:r>
      <w:r w:rsidR="00FF76FC" w:rsidRPr="005556CC">
        <w:rPr>
          <w:lang w:val="fr-FR"/>
        </w:rPr>
        <w:t xml:space="preserve"> contient des informations générales sur la base de données relative à la liste des consultants de l</w:t>
      </w:r>
      <w:r w:rsidR="005556CC">
        <w:rPr>
          <w:lang w:val="fr-FR"/>
        </w:rPr>
        <w:t>’</w:t>
      </w:r>
      <w:r w:rsidR="00FF76FC" w:rsidRPr="005556CC">
        <w:rPr>
          <w:lang w:val="fr-FR"/>
        </w:rPr>
        <w:t xml:space="preserve">OMPI, une description de </w:t>
      </w:r>
      <w:r w:rsidR="00225CE1" w:rsidRPr="005556CC">
        <w:rPr>
          <w:lang w:val="fr-FR"/>
        </w:rPr>
        <w:t>la situation actuelle concernant</w:t>
      </w:r>
      <w:r w:rsidR="00B73774" w:rsidRPr="005556CC">
        <w:rPr>
          <w:lang w:val="fr-FR"/>
        </w:rPr>
        <w:t xml:space="preserve"> la base de données</w:t>
      </w:r>
      <w:r w:rsidR="00FF76FC" w:rsidRPr="005556CC">
        <w:rPr>
          <w:lang w:val="fr-FR"/>
        </w:rPr>
        <w:t>, une description de l</w:t>
      </w:r>
      <w:r w:rsidR="005556CC">
        <w:rPr>
          <w:lang w:val="fr-FR"/>
        </w:rPr>
        <w:t>’</w:t>
      </w:r>
      <w:r w:rsidR="00FF76FC" w:rsidRPr="005556CC">
        <w:rPr>
          <w:lang w:val="fr-FR"/>
        </w:rPr>
        <w:t xml:space="preserve">utilisation qui est faite de </w:t>
      </w:r>
      <w:r w:rsidR="00225CE1" w:rsidRPr="005556CC">
        <w:rPr>
          <w:lang w:val="fr-FR"/>
        </w:rPr>
        <w:t>la</w:t>
      </w:r>
      <w:r w:rsidR="00FF76FC" w:rsidRPr="005556CC">
        <w:rPr>
          <w:lang w:val="fr-FR"/>
        </w:rPr>
        <w:t xml:space="preserve"> </w:t>
      </w:r>
      <w:r w:rsidR="00B73774" w:rsidRPr="005556CC">
        <w:rPr>
          <w:lang w:val="fr-FR"/>
        </w:rPr>
        <w:t>base de données</w:t>
      </w:r>
      <w:r w:rsidR="00FF76FC" w:rsidRPr="005556CC">
        <w:rPr>
          <w:lang w:val="fr-FR"/>
        </w:rPr>
        <w:t xml:space="preserve"> et une </w:t>
      </w:r>
      <w:r w:rsidR="00225CE1" w:rsidRPr="005556CC">
        <w:rPr>
          <w:lang w:val="fr-FR"/>
        </w:rPr>
        <w:t>synthèse</w:t>
      </w:r>
      <w:r w:rsidR="00FF76FC" w:rsidRPr="005556CC">
        <w:rPr>
          <w:lang w:val="fr-FR"/>
        </w:rPr>
        <w:t xml:space="preserve"> des </w:t>
      </w:r>
      <w:r w:rsidR="00225CE1" w:rsidRPr="005556CC">
        <w:rPr>
          <w:lang w:val="fr-FR"/>
        </w:rPr>
        <w:t>améliorations prévues</w:t>
      </w:r>
      <w:r w:rsidR="00FF76FC" w:rsidRPr="005556CC">
        <w:rPr>
          <w:lang w:val="fr-FR"/>
        </w:rPr>
        <w:t>.</w:t>
      </w:r>
    </w:p>
    <w:p w:rsidR="005556CC" w:rsidRDefault="005556CC" w:rsidP="007D2A9A">
      <w:pPr>
        <w:pStyle w:val="Heading2"/>
        <w:rPr>
          <w:lang w:val="fr-FR"/>
        </w:rPr>
      </w:pPr>
      <w:r w:rsidRPr="005556CC">
        <w:rPr>
          <w:lang w:val="fr-FR"/>
        </w:rPr>
        <w:t>Informations générales</w:t>
      </w:r>
    </w:p>
    <w:p w:rsidR="005556CC" w:rsidRPr="005556CC" w:rsidRDefault="005556CC" w:rsidP="007D2A9A">
      <w:pPr>
        <w:keepNext/>
        <w:rPr>
          <w:lang w:val="fr-FR"/>
        </w:rPr>
      </w:pPr>
    </w:p>
    <w:p w:rsidR="005556CC" w:rsidRPr="005556CC" w:rsidRDefault="00FF76FC" w:rsidP="007D2A9A">
      <w:pPr>
        <w:pStyle w:val="ONUMFS"/>
        <w:rPr>
          <w:lang w:val="fr-FR"/>
        </w:rPr>
      </w:pPr>
      <w:r w:rsidRPr="005556CC">
        <w:rPr>
          <w:lang w:val="fr-FR"/>
        </w:rPr>
        <w:t>Selon la recommandation n° 6 du Plan d</w:t>
      </w:r>
      <w:r w:rsidR="005556CC">
        <w:rPr>
          <w:lang w:val="fr-FR"/>
        </w:rPr>
        <w:t>’</w:t>
      </w:r>
      <w:r w:rsidRPr="005556CC">
        <w:rPr>
          <w:lang w:val="fr-FR"/>
        </w:rPr>
        <w:t>action de l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OMPI pour le développement, </w:t>
      </w:r>
      <w:r w:rsidR="00BC44FD" w:rsidRPr="005556CC">
        <w:rPr>
          <w:lang w:val="fr-FR"/>
        </w:rPr>
        <w:t>“</w:t>
      </w:r>
      <w:r w:rsidRPr="005556CC">
        <w:rPr>
          <w:lang w:val="fr-FR"/>
        </w:rPr>
        <w:t>[l]e personnel et les consultants chargés de l</w:t>
      </w:r>
      <w:r w:rsidR="005556CC">
        <w:rPr>
          <w:lang w:val="fr-FR"/>
        </w:rPr>
        <w:t>’</w:t>
      </w:r>
      <w:r w:rsidRPr="005556CC">
        <w:rPr>
          <w:lang w:val="fr-FR"/>
        </w:rPr>
        <w:t>assistance technique au sein de l</w:t>
      </w:r>
      <w:r w:rsidR="005556CC">
        <w:rPr>
          <w:lang w:val="fr-FR"/>
        </w:rPr>
        <w:t>’</w:t>
      </w:r>
      <w:r w:rsidRPr="005556CC">
        <w:rPr>
          <w:lang w:val="fr-FR"/>
        </w:rPr>
        <w:t>OMPI devront conserver leur neutralité et rendre compte de leurs activités, en accordant une attention particulière au code de déontologie existant et en évitant les conflits d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intérêts potentiels.  </w:t>
      </w:r>
      <w:r w:rsidRPr="005556CC">
        <w:rPr>
          <w:lang w:val="fr-FR"/>
        </w:rPr>
        <w:lastRenderedPageBreak/>
        <w:t>L</w:t>
      </w:r>
      <w:r w:rsidR="005556CC">
        <w:rPr>
          <w:lang w:val="fr-FR"/>
        </w:rPr>
        <w:t>’</w:t>
      </w:r>
      <w:r w:rsidRPr="005556CC">
        <w:rPr>
          <w:lang w:val="fr-FR"/>
        </w:rPr>
        <w:t>OMPI établira une liste des consultants chargés de l</w:t>
      </w:r>
      <w:r w:rsidR="005556CC">
        <w:rPr>
          <w:lang w:val="fr-FR"/>
        </w:rPr>
        <w:t>’</w:t>
      </w:r>
      <w:r w:rsidRPr="005556CC">
        <w:rPr>
          <w:lang w:val="fr-FR"/>
        </w:rPr>
        <w:t>assistance technique au sein de l</w:t>
      </w:r>
      <w:r w:rsidR="005556CC">
        <w:rPr>
          <w:lang w:val="fr-FR"/>
        </w:rPr>
        <w:t>’</w:t>
      </w:r>
      <w:r w:rsidRPr="005556CC">
        <w:rPr>
          <w:lang w:val="fr-FR"/>
        </w:rPr>
        <w:t>OMPI et la diffusera largement auprès des États membres</w:t>
      </w:r>
      <w:r w:rsidR="00BC44FD" w:rsidRPr="005556CC">
        <w:rPr>
          <w:lang w:val="fr-FR"/>
        </w:rPr>
        <w:t>”</w:t>
      </w:r>
      <w:r w:rsidR="00BC44FD" w:rsidRPr="005556CC">
        <w:rPr>
          <w:vertAlign w:val="superscript"/>
          <w:lang w:val="fr-FR"/>
        </w:rPr>
        <w:footnoteReference w:id="3"/>
      </w:r>
      <w:r w:rsidRPr="005556CC">
        <w:rPr>
          <w:lang w:val="fr-FR"/>
        </w:rPr>
        <w:t>.</w:t>
      </w:r>
    </w:p>
    <w:p w:rsidR="005556CC" w:rsidRPr="005556CC" w:rsidRDefault="005556CC" w:rsidP="007D2A9A">
      <w:pPr>
        <w:pStyle w:val="ONUMFS"/>
        <w:rPr>
          <w:lang w:val="fr-FR"/>
        </w:rPr>
      </w:pPr>
      <w:r w:rsidRPr="005556CC">
        <w:rPr>
          <w:lang w:val="fr-FR"/>
        </w:rPr>
        <w:t>En</w:t>
      </w:r>
      <w:r>
        <w:rPr>
          <w:lang w:val="fr-FR"/>
        </w:rPr>
        <w:t> </w:t>
      </w:r>
      <w:r w:rsidRPr="005556CC">
        <w:rPr>
          <w:lang w:val="fr-FR"/>
        </w:rPr>
        <w:t>2007</w:t>
      </w:r>
      <w:r w:rsidR="00F86FC2" w:rsidRPr="005556CC">
        <w:rPr>
          <w:lang w:val="fr-FR"/>
        </w:rPr>
        <w:t>, l</w:t>
      </w:r>
      <w:r>
        <w:rPr>
          <w:lang w:val="fr-FR"/>
        </w:rPr>
        <w:t>’</w:t>
      </w:r>
      <w:r w:rsidR="00F86FC2" w:rsidRPr="005556CC">
        <w:rPr>
          <w:lang w:val="fr-FR"/>
        </w:rPr>
        <w:t>Assemblée générale de l</w:t>
      </w:r>
      <w:r>
        <w:rPr>
          <w:lang w:val="fr-FR"/>
        </w:rPr>
        <w:t>’</w:t>
      </w:r>
      <w:r w:rsidR="00F86FC2" w:rsidRPr="005556CC">
        <w:rPr>
          <w:lang w:val="fr-FR"/>
        </w:rPr>
        <w:t xml:space="preserve">OMPI est convenue </w:t>
      </w:r>
      <w:r w:rsidR="00F9108F" w:rsidRPr="005556CC">
        <w:rPr>
          <w:lang w:val="fr-FR"/>
        </w:rPr>
        <w:t>de la mise en œuvre immédiate de</w:t>
      </w:r>
      <w:r w:rsidR="00F86FC2" w:rsidRPr="005556CC">
        <w:rPr>
          <w:lang w:val="fr-FR"/>
        </w:rPr>
        <w:t xml:space="preserve"> cette recommandation, étant donné qu</w:t>
      </w:r>
      <w:r w:rsidR="00F9108F" w:rsidRPr="005556CC">
        <w:rPr>
          <w:lang w:val="fr-FR"/>
        </w:rPr>
        <w:t>e celle</w:t>
      </w:r>
      <w:r w:rsidR="007D2A9A">
        <w:rPr>
          <w:lang w:val="fr-FR"/>
        </w:rPr>
        <w:noBreakHyphen/>
      </w:r>
      <w:r w:rsidR="00F9108F" w:rsidRPr="005556CC">
        <w:rPr>
          <w:lang w:val="fr-FR"/>
        </w:rPr>
        <w:t>ci</w:t>
      </w:r>
      <w:r w:rsidR="00F86FC2" w:rsidRPr="005556CC">
        <w:rPr>
          <w:lang w:val="fr-FR"/>
        </w:rPr>
        <w:t xml:space="preserve"> ne nécessitait pas de ressources humaines ou financières supplémentair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Co</w:t>
      </w:r>
      <w:r w:rsidR="00710F7C" w:rsidRPr="005556CC">
        <w:rPr>
          <w:lang w:val="fr-FR"/>
        </w:rPr>
        <w:t>mme suite</w:t>
      </w:r>
      <w:r w:rsidR="00F86FC2" w:rsidRPr="005556CC">
        <w:rPr>
          <w:lang w:val="fr-FR"/>
        </w:rPr>
        <w:t xml:space="preserve"> à cette recommandation, le Secrétariat a établi le document CDIP/3/2</w:t>
      </w:r>
      <w:r w:rsidR="00F95E43" w:rsidRPr="005556CC">
        <w:rPr>
          <w:lang w:val="fr-FR"/>
        </w:rPr>
        <w:t xml:space="preserve"> qu</w:t>
      </w:r>
      <w:r>
        <w:rPr>
          <w:lang w:val="fr-FR"/>
        </w:rPr>
        <w:t>’</w:t>
      </w:r>
      <w:r w:rsidR="00F95E43" w:rsidRPr="005556CC">
        <w:rPr>
          <w:lang w:val="fr-FR"/>
        </w:rPr>
        <w:t>il a</w:t>
      </w:r>
      <w:r w:rsidR="00F86FC2" w:rsidRPr="005556CC">
        <w:rPr>
          <w:lang w:val="fr-FR"/>
        </w:rPr>
        <w:t xml:space="preserve"> présenté à la trois</w:t>
      </w:r>
      <w:r>
        <w:rPr>
          <w:lang w:val="fr-FR"/>
        </w:rPr>
        <w:t>ième session</w:t>
      </w:r>
      <w:r w:rsidRPr="005556CC">
        <w:rPr>
          <w:lang w:val="fr-FR"/>
        </w:rPr>
        <w:t xml:space="preserve"> du C</w:t>
      </w:r>
      <w:r w:rsidR="00A217A3" w:rsidRPr="005556CC">
        <w:rPr>
          <w:lang w:val="fr-FR"/>
        </w:rPr>
        <w:t>DIP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="00F86FC2" w:rsidRPr="005556CC">
        <w:rPr>
          <w:lang w:val="fr-FR"/>
        </w:rPr>
        <w:t xml:space="preserve"> document </w:t>
      </w:r>
      <w:r w:rsidR="007327AF" w:rsidRPr="005556CC">
        <w:rPr>
          <w:lang w:val="fr-FR"/>
        </w:rPr>
        <w:t>contenait</w:t>
      </w:r>
      <w:r w:rsidR="009670BD" w:rsidRPr="005556CC">
        <w:rPr>
          <w:lang w:val="fr-FR"/>
        </w:rPr>
        <w:t xml:space="preserve"> la liste de</w:t>
      </w:r>
      <w:r w:rsidR="00F86FC2" w:rsidRPr="005556CC">
        <w:rPr>
          <w:lang w:val="fr-FR"/>
        </w:rPr>
        <w:t xml:space="preserve"> l</w:t>
      </w:r>
      <w:r>
        <w:rPr>
          <w:lang w:val="fr-FR"/>
        </w:rPr>
        <w:t>’</w:t>
      </w:r>
      <w:r w:rsidR="00F86FC2" w:rsidRPr="005556CC">
        <w:rPr>
          <w:lang w:val="fr-FR"/>
        </w:rPr>
        <w:t xml:space="preserve">ensemble des consultants </w:t>
      </w:r>
      <w:r w:rsidR="009670BD" w:rsidRPr="005556CC">
        <w:rPr>
          <w:lang w:val="fr-FR"/>
        </w:rPr>
        <w:t>ayant</w:t>
      </w:r>
      <w:r w:rsidR="00F86FC2" w:rsidRPr="005556CC">
        <w:rPr>
          <w:lang w:val="fr-FR"/>
        </w:rPr>
        <w:t xml:space="preserve"> été recrutés par l</w:t>
      </w:r>
      <w:r>
        <w:rPr>
          <w:lang w:val="fr-FR"/>
        </w:rPr>
        <w:t>’</w:t>
      </w:r>
      <w:r w:rsidR="00F86FC2" w:rsidRPr="005556CC">
        <w:rPr>
          <w:lang w:val="fr-FR"/>
        </w:rPr>
        <w:t>OMPI au titre de contr</w:t>
      </w:r>
      <w:r w:rsidR="009670BD" w:rsidRPr="005556CC">
        <w:rPr>
          <w:lang w:val="fr-FR"/>
        </w:rPr>
        <w:t>a</w:t>
      </w:r>
      <w:r w:rsidR="00F86FC2" w:rsidRPr="005556CC">
        <w:rPr>
          <w:lang w:val="fr-FR"/>
        </w:rPr>
        <w:t xml:space="preserve">ts de louage de services (SSA) </w:t>
      </w:r>
      <w:r w:rsidR="009670BD" w:rsidRPr="005556CC">
        <w:rPr>
          <w:lang w:val="fr-FR"/>
        </w:rPr>
        <w:t>entre le</w:t>
      </w:r>
      <w:r>
        <w:rPr>
          <w:lang w:val="fr-FR"/>
        </w:rPr>
        <w:t xml:space="preserve"> 1</w:t>
      </w:r>
      <w:r w:rsidRPr="005556CC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5556CC">
        <w:rPr>
          <w:lang w:val="fr-FR"/>
        </w:rPr>
        <w:t>janvier</w:t>
      </w:r>
      <w:r>
        <w:rPr>
          <w:lang w:val="fr-FR"/>
        </w:rPr>
        <w:t> </w:t>
      </w:r>
      <w:r w:rsidRPr="005556CC">
        <w:rPr>
          <w:lang w:val="fr-FR"/>
        </w:rPr>
        <w:t>20</w:t>
      </w:r>
      <w:r w:rsidR="009670BD" w:rsidRPr="005556CC">
        <w:rPr>
          <w:lang w:val="fr-FR"/>
        </w:rPr>
        <w:t>05 et le 3</w:t>
      </w:r>
      <w:r w:rsidRPr="005556CC">
        <w:rPr>
          <w:lang w:val="fr-FR"/>
        </w:rPr>
        <w:t>1</w:t>
      </w:r>
      <w:r>
        <w:rPr>
          <w:lang w:val="fr-FR"/>
        </w:rPr>
        <w:t> </w:t>
      </w:r>
      <w:r w:rsidRPr="005556CC">
        <w:rPr>
          <w:lang w:val="fr-FR"/>
        </w:rPr>
        <w:t>décembre</w:t>
      </w:r>
      <w:r>
        <w:rPr>
          <w:lang w:val="fr-FR"/>
        </w:rPr>
        <w:t> </w:t>
      </w:r>
      <w:r w:rsidRPr="005556CC">
        <w:rPr>
          <w:lang w:val="fr-FR"/>
        </w:rPr>
        <w:t>20</w:t>
      </w:r>
      <w:r w:rsidR="009670BD" w:rsidRPr="005556CC">
        <w:rPr>
          <w:lang w:val="fr-FR"/>
        </w:rPr>
        <w:t>08 et n</w:t>
      </w:r>
      <w:r>
        <w:rPr>
          <w:lang w:val="fr-FR"/>
        </w:rPr>
        <w:t>’</w:t>
      </w:r>
      <w:r w:rsidR="009670BD" w:rsidRPr="005556CC">
        <w:rPr>
          <w:lang w:val="fr-FR"/>
        </w:rPr>
        <w:t>ayant travaillé ni au siège de l</w:t>
      </w:r>
      <w:r>
        <w:rPr>
          <w:lang w:val="fr-FR"/>
        </w:rPr>
        <w:t>’</w:t>
      </w:r>
      <w:r w:rsidR="009670BD" w:rsidRPr="005556CC">
        <w:rPr>
          <w:lang w:val="fr-FR"/>
        </w:rPr>
        <w:t>Organisation, ni dans l</w:t>
      </w:r>
      <w:r>
        <w:rPr>
          <w:lang w:val="fr-FR"/>
        </w:rPr>
        <w:t>’</w:t>
      </w:r>
      <w:r w:rsidR="009670BD" w:rsidRPr="005556CC">
        <w:rPr>
          <w:lang w:val="fr-FR"/>
        </w:rPr>
        <w:t>un de ses bureaux de coordination</w:t>
      </w:r>
      <w:r w:rsidR="00BC44FD" w:rsidRPr="005556CC">
        <w:rPr>
          <w:rStyle w:val="FootnoteReference"/>
          <w:lang w:val="fr-FR"/>
        </w:rPr>
        <w:footnoteReference w:id="4"/>
      </w:r>
      <w:r w:rsidR="009670BD" w:rsidRPr="005556CC">
        <w:rPr>
          <w:lang w:val="fr-FR"/>
        </w:rPr>
        <w:t>.</w:t>
      </w:r>
      <w:r w:rsidR="00BC44FD" w:rsidRPr="005556CC">
        <w:rPr>
          <w:lang w:val="fr-FR"/>
        </w:rPr>
        <w:t xml:space="preserve">  </w:t>
      </w:r>
      <w:r w:rsidR="009670BD" w:rsidRPr="005556CC">
        <w:rPr>
          <w:lang w:val="fr-FR"/>
        </w:rPr>
        <w:t>Le comité a pris note des renseignements contenus dans ce document et est convenu d</w:t>
      </w:r>
      <w:r>
        <w:rPr>
          <w:lang w:val="fr-FR"/>
        </w:rPr>
        <w:t>’</w:t>
      </w:r>
      <w:r w:rsidR="009670BD" w:rsidRPr="005556CC">
        <w:rPr>
          <w:lang w:val="fr-FR"/>
        </w:rPr>
        <w:t xml:space="preserve">y apporter quelques modifications, </w:t>
      </w:r>
      <w:r w:rsidR="0046322D" w:rsidRPr="005556CC">
        <w:rPr>
          <w:lang w:val="fr-FR"/>
        </w:rPr>
        <w:t>notamment d</w:t>
      </w:r>
      <w:r>
        <w:rPr>
          <w:lang w:val="fr-FR"/>
        </w:rPr>
        <w:t>’</w:t>
      </w:r>
      <w:r w:rsidR="0046322D" w:rsidRPr="005556CC">
        <w:rPr>
          <w:lang w:val="fr-FR"/>
        </w:rPr>
        <w:t>inclure</w:t>
      </w:r>
      <w:r w:rsidR="00EE3186" w:rsidRPr="005556CC">
        <w:rPr>
          <w:lang w:val="fr-FR"/>
        </w:rPr>
        <w:t xml:space="preserve"> dans la </w:t>
      </w:r>
      <w:r w:rsidR="002B780D" w:rsidRPr="005556CC">
        <w:rPr>
          <w:lang w:val="fr-FR"/>
        </w:rPr>
        <w:t>liste</w:t>
      </w:r>
      <w:r w:rsidR="00EE3186" w:rsidRPr="005556CC">
        <w:rPr>
          <w:lang w:val="fr-FR"/>
        </w:rPr>
        <w:t xml:space="preserve"> les consultants</w:t>
      </w:r>
      <w:r w:rsidR="0046322D" w:rsidRPr="005556CC">
        <w:rPr>
          <w:lang w:val="fr-FR"/>
        </w:rPr>
        <w:t xml:space="preserve"> ayant comme langue maternelle l</w:t>
      </w:r>
      <w:r>
        <w:rPr>
          <w:lang w:val="fr-FR"/>
        </w:rPr>
        <w:t>’</w:t>
      </w:r>
      <w:r w:rsidR="0046322D" w:rsidRPr="005556CC">
        <w:rPr>
          <w:lang w:val="fr-FR"/>
        </w:rPr>
        <w:t>une des six</w:t>
      </w:r>
      <w:r w:rsidR="00120B40" w:rsidRPr="00120B40">
        <w:rPr>
          <w:lang w:val="fr-FR"/>
        </w:rPr>
        <w:t> </w:t>
      </w:r>
      <w:r w:rsidR="0046322D" w:rsidRPr="005556CC">
        <w:rPr>
          <w:lang w:val="fr-FR"/>
        </w:rPr>
        <w:t xml:space="preserve">langues officielles des </w:t>
      </w:r>
      <w:r>
        <w:rPr>
          <w:lang w:val="fr-FR"/>
        </w:rPr>
        <w:t>Nations Unies</w:t>
      </w:r>
      <w:r w:rsidR="0046322D" w:rsidRPr="005556CC">
        <w:rPr>
          <w:lang w:val="fr-FR"/>
        </w:rPr>
        <w:t xml:space="preserve"> et </w:t>
      </w:r>
      <w:r w:rsidR="00EE3186" w:rsidRPr="005556CC">
        <w:rPr>
          <w:lang w:val="fr-FR"/>
        </w:rPr>
        <w:t>d</w:t>
      </w:r>
      <w:r>
        <w:rPr>
          <w:lang w:val="fr-FR"/>
        </w:rPr>
        <w:t>’</w:t>
      </w:r>
      <w:r w:rsidR="0046322D" w:rsidRPr="005556CC">
        <w:rPr>
          <w:lang w:val="fr-FR"/>
        </w:rPr>
        <w:t>indiquer la nationalité des consultants</w:t>
      </w:r>
      <w:r w:rsidR="00BC44FD" w:rsidRPr="005556CC">
        <w:rPr>
          <w:lang w:val="fr-FR"/>
        </w:rPr>
        <w:t xml:space="preserve"> (</w:t>
      </w:r>
      <w:r w:rsidR="0046322D" w:rsidRPr="005556CC">
        <w:rPr>
          <w:lang w:val="fr-FR"/>
        </w:rPr>
        <w:t xml:space="preserve">voir les </w:t>
      </w:r>
      <w:r w:rsidRPr="005556CC">
        <w:rPr>
          <w:lang w:val="fr-FR"/>
        </w:rPr>
        <w:t>paragraphes</w:t>
      </w:r>
      <w:r>
        <w:rPr>
          <w:lang w:val="fr-FR"/>
        </w:rPr>
        <w:t> </w:t>
      </w:r>
      <w:r w:rsidRPr="005556CC">
        <w:rPr>
          <w:lang w:val="fr-FR"/>
        </w:rPr>
        <w:t>6</w:t>
      </w:r>
      <w:r w:rsidR="00BC44FD" w:rsidRPr="005556CC">
        <w:rPr>
          <w:lang w:val="fr-FR"/>
        </w:rPr>
        <w:t>7</w:t>
      </w:r>
      <w:r w:rsidR="0046322D" w:rsidRPr="005556CC">
        <w:rPr>
          <w:lang w:val="fr-FR"/>
        </w:rPr>
        <w:t xml:space="preserve"> à </w:t>
      </w:r>
      <w:r w:rsidR="00BC44FD" w:rsidRPr="005556CC">
        <w:rPr>
          <w:lang w:val="fr-FR"/>
        </w:rPr>
        <w:t xml:space="preserve">87 </w:t>
      </w:r>
      <w:r w:rsidR="0046322D" w:rsidRPr="005556CC">
        <w:rPr>
          <w:lang w:val="fr-FR"/>
        </w:rPr>
        <w:t>du rapport de la trois</w:t>
      </w:r>
      <w:r>
        <w:rPr>
          <w:lang w:val="fr-FR"/>
        </w:rPr>
        <w:t>ième session</w:t>
      </w:r>
      <w:r w:rsidRPr="005556CC">
        <w:rPr>
          <w:lang w:val="fr-FR"/>
        </w:rPr>
        <w:t xml:space="preserve"> du CDI</w:t>
      </w:r>
      <w:r w:rsidR="0046322D" w:rsidRPr="005556CC">
        <w:rPr>
          <w:lang w:val="fr-FR"/>
        </w:rPr>
        <w:t xml:space="preserve">P, </w:t>
      </w:r>
      <w:r w:rsidR="007327AF" w:rsidRPr="005556CC">
        <w:rPr>
          <w:lang w:val="fr-FR"/>
        </w:rPr>
        <w:t>qui fait</w:t>
      </w:r>
      <w:r w:rsidR="0046322D" w:rsidRPr="005556CC">
        <w:rPr>
          <w:lang w:val="fr-FR"/>
        </w:rPr>
        <w:t xml:space="preserve"> l</w:t>
      </w:r>
      <w:r>
        <w:rPr>
          <w:lang w:val="fr-FR"/>
        </w:rPr>
        <w:t>’</w:t>
      </w:r>
      <w:r w:rsidR="0046322D" w:rsidRPr="005556CC">
        <w:rPr>
          <w:lang w:val="fr-FR"/>
        </w:rPr>
        <w:t xml:space="preserve">objet du </w:t>
      </w:r>
      <w:r w:rsidR="00BC44FD" w:rsidRPr="005556CC">
        <w:rPr>
          <w:lang w:val="fr-FR"/>
        </w:rPr>
        <w:t>document CDIP/3/9).</w:t>
      </w:r>
    </w:p>
    <w:p w:rsidR="005556CC" w:rsidRDefault="0046322D" w:rsidP="007D2A9A">
      <w:pPr>
        <w:pStyle w:val="ONUMFS"/>
        <w:rPr>
          <w:lang w:val="fr-FR"/>
        </w:rPr>
      </w:pPr>
      <w:r w:rsidRPr="005556CC">
        <w:rPr>
          <w:lang w:val="fr-FR"/>
        </w:rPr>
        <w:t>À sa trois</w:t>
      </w:r>
      <w:r w:rsidR="005556CC">
        <w:rPr>
          <w:lang w:val="fr-FR"/>
        </w:rPr>
        <w:t>ième session</w:t>
      </w:r>
      <w:r w:rsidRPr="005556CC">
        <w:rPr>
          <w:lang w:val="fr-FR"/>
        </w:rPr>
        <w:t>,</w:t>
      </w:r>
      <w:r w:rsidR="005556CC" w:rsidRPr="005556CC">
        <w:rPr>
          <w:lang w:val="fr-FR"/>
        </w:rPr>
        <w:t xml:space="preserve"> le CDI</w:t>
      </w:r>
      <w:r w:rsidRPr="005556CC">
        <w:rPr>
          <w:lang w:val="fr-FR"/>
        </w:rPr>
        <w:t xml:space="preserve">P a approuvé le projet relatif à la base de données </w:t>
      </w:r>
      <w:r w:rsidR="00B73774" w:rsidRPr="005556CC">
        <w:rPr>
          <w:lang w:val="fr-FR"/>
        </w:rPr>
        <w:t>de</w:t>
      </w:r>
      <w:r w:rsidRPr="005556CC">
        <w:rPr>
          <w:lang w:val="fr-FR"/>
        </w:rPr>
        <w:t xml:space="preserve"> l</w:t>
      </w:r>
      <w:r w:rsidR="005556CC">
        <w:rPr>
          <w:lang w:val="fr-FR"/>
        </w:rPr>
        <w:t>’</w:t>
      </w:r>
      <w:r w:rsidRPr="005556CC">
        <w:rPr>
          <w:lang w:val="fr-FR"/>
        </w:rPr>
        <w:t>assistance technique</w:t>
      </w:r>
      <w:r w:rsidR="00BC44FD" w:rsidRPr="005556CC">
        <w:rPr>
          <w:lang w:val="fr-FR"/>
        </w:rPr>
        <w:t xml:space="preserve"> (IP</w:t>
      </w:r>
      <w:r w:rsidR="007D2A9A">
        <w:rPr>
          <w:lang w:val="fr-FR"/>
        </w:rPr>
        <w:noBreakHyphen/>
      </w:r>
      <w:r w:rsidR="00BC44FD" w:rsidRPr="005556CC">
        <w:rPr>
          <w:lang w:val="fr-FR"/>
        </w:rPr>
        <w:t xml:space="preserve">TAD) </w:t>
      </w:r>
      <w:r w:rsidRPr="005556CC">
        <w:rPr>
          <w:lang w:val="fr-FR"/>
        </w:rPr>
        <w:t>contenu dans le document</w:t>
      </w:r>
      <w:r w:rsidR="00BC44FD" w:rsidRPr="005556CC">
        <w:rPr>
          <w:lang w:val="fr-FR"/>
        </w:rPr>
        <w:t xml:space="preserve"> CDIP/3/INF/2</w:t>
      </w:r>
      <w:r w:rsidR="00BC44FD" w:rsidRPr="005556CC">
        <w:rPr>
          <w:rStyle w:val="FootnoteReference"/>
          <w:lang w:val="fr-FR"/>
        </w:rPr>
        <w:footnoteReference w:id="5"/>
      </w:r>
      <w:r w:rsidRPr="005556CC">
        <w:rPr>
          <w:lang w:val="fr-FR"/>
        </w:rPr>
        <w:t>.</w:t>
      </w:r>
      <w:r w:rsidR="00BC44FD" w:rsidRPr="005556CC">
        <w:rPr>
          <w:lang w:val="fr-FR"/>
        </w:rPr>
        <w:t xml:space="preserve">  </w:t>
      </w:r>
      <w:r w:rsidR="00B73774" w:rsidRPr="005556CC">
        <w:rPr>
          <w:lang w:val="fr-FR"/>
        </w:rPr>
        <w:t xml:space="preserve">Afin de tirer parti de la plateforme créée pour </w:t>
      </w:r>
      <w:r w:rsidR="00EE3186" w:rsidRPr="005556CC">
        <w:rPr>
          <w:lang w:val="fr-FR"/>
        </w:rPr>
        <w:t>la base de données de l</w:t>
      </w:r>
      <w:r w:rsidR="005556CC">
        <w:rPr>
          <w:lang w:val="fr-FR"/>
        </w:rPr>
        <w:t>’</w:t>
      </w:r>
      <w:r w:rsidR="00EE3186" w:rsidRPr="005556CC">
        <w:rPr>
          <w:lang w:val="fr-FR"/>
        </w:rPr>
        <w:t>assistance technique</w:t>
      </w:r>
      <w:r w:rsidR="00BC44FD" w:rsidRPr="005556CC">
        <w:rPr>
          <w:lang w:val="fr-FR"/>
        </w:rPr>
        <w:t xml:space="preserve">, </w:t>
      </w:r>
      <w:r w:rsidR="00B73774" w:rsidRPr="005556CC">
        <w:rPr>
          <w:lang w:val="fr-FR"/>
        </w:rPr>
        <w:t xml:space="preserve">la </w:t>
      </w:r>
      <w:r w:rsidR="00EE3186" w:rsidRPr="005556CC">
        <w:rPr>
          <w:lang w:val="fr-FR"/>
        </w:rPr>
        <w:t xml:space="preserve">base de données relative à la liste des consultants </w:t>
      </w:r>
      <w:r w:rsidR="00B73774" w:rsidRPr="005556CC">
        <w:rPr>
          <w:lang w:val="fr-FR"/>
        </w:rPr>
        <w:t xml:space="preserve">a été intégrée dans le projet et des améliorations </w:t>
      </w:r>
      <w:r w:rsidR="00712571" w:rsidRPr="005556CC">
        <w:rPr>
          <w:lang w:val="fr-FR"/>
        </w:rPr>
        <w:t xml:space="preserve">y </w:t>
      </w:r>
      <w:r w:rsidR="00B73774" w:rsidRPr="005556CC">
        <w:rPr>
          <w:lang w:val="fr-FR"/>
        </w:rPr>
        <w:t>ont été apportées conformément aux modifications convenues par les États membr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Le</w:t>
      </w:r>
      <w:r w:rsidR="00B73774" w:rsidRPr="005556CC">
        <w:rPr>
          <w:lang w:val="fr-FR"/>
        </w:rPr>
        <w:t xml:space="preserve"> projet s</w:t>
      </w:r>
      <w:r w:rsidR="005556CC">
        <w:rPr>
          <w:lang w:val="fr-FR"/>
        </w:rPr>
        <w:t>’</w:t>
      </w:r>
      <w:r w:rsidR="00B73774" w:rsidRPr="005556CC">
        <w:rPr>
          <w:lang w:val="fr-FR"/>
        </w:rPr>
        <w:t xml:space="preserve">est achevé en </w:t>
      </w:r>
      <w:r w:rsidR="005556CC" w:rsidRPr="005556CC">
        <w:rPr>
          <w:lang w:val="fr-FR"/>
        </w:rPr>
        <w:t>juillet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</w:t>
      </w:r>
      <w:r w:rsidR="00B73774" w:rsidRPr="005556CC">
        <w:rPr>
          <w:lang w:val="fr-FR"/>
        </w:rPr>
        <w:t>10 et un rapport d</w:t>
      </w:r>
      <w:r w:rsidR="005556CC">
        <w:rPr>
          <w:lang w:val="fr-FR"/>
        </w:rPr>
        <w:t>’</w:t>
      </w:r>
      <w:r w:rsidR="00B73774" w:rsidRPr="005556CC">
        <w:rPr>
          <w:lang w:val="fr-FR"/>
        </w:rPr>
        <w:t xml:space="preserve">évaluation a été examiné </w:t>
      </w:r>
      <w:r w:rsidR="006B120B" w:rsidRPr="005556CC">
        <w:rPr>
          <w:lang w:val="fr-FR"/>
        </w:rPr>
        <w:t>à la</w:t>
      </w:r>
      <w:r w:rsidR="00B73774" w:rsidRPr="005556CC">
        <w:rPr>
          <w:lang w:val="fr-FR"/>
        </w:rPr>
        <w:t xml:space="preserve"> neuv</w:t>
      </w:r>
      <w:r w:rsidR="005556CC">
        <w:rPr>
          <w:lang w:val="fr-FR"/>
        </w:rPr>
        <w:t>ième session</w:t>
      </w:r>
      <w:r w:rsidR="005556CC" w:rsidRPr="005556CC">
        <w:rPr>
          <w:lang w:val="fr-FR"/>
        </w:rPr>
        <w:t xml:space="preserve"> du CDI</w:t>
      </w:r>
      <w:r w:rsidR="006B120B" w:rsidRPr="005556CC">
        <w:rPr>
          <w:lang w:val="fr-FR"/>
        </w:rPr>
        <w:t>P</w:t>
      </w:r>
      <w:r w:rsidR="00B73774" w:rsidRPr="005556CC">
        <w:rPr>
          <w:lang w:val="fr-FR"/>
        </w:rPr>
        <w:t xml:space="preserve"> en </w:t>
      </w:r>
      <w:r w:rsidR="005556CC" w:rsidRPr="005556CC">
        <w:rPr>
          <w:lang w:val="fr-FR"/>
        </w:rPr>
        <w:t>avril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</w:t>
      </w:r>
      <w:r w:rsidR="00B73774" w:rsidRPr="005556CC">
        <w:rPr>
          <w:lang w:val="fr-FR"/>
        </w:rPr>
        <w:t>12</w:t>
      </w:r>
      <w:r w:rsidR="00BC44FD" w:rsidRPr="005556CC">
        <w:rPr>
          <w:lang w:val="fr-FR"/>
        </w:rPr>
        <w:t>.</w:t>
      </w:r>
    </w:p>
    <w:p w:rsidR="005556CC" w:rsidRDefault="005556CC" w:rsidP="007D2A9A">
      <w:pPr>
        <w:pStyle w:val="Heading2"/>
        <w:rPr>
          <w:lang w:val="fr-FR"/>
        </w:rPr>
      </w:pPr>
      <w:r w:rsidRPr="005556CC">
        <w:rPr>
          <w:lang w:val="fr-FR"/>
        </w:rPr>
        <w:t xml:space="preserve">Situation </w:t>
      </w:r>
      <w:r w:rsidR="00225CE1" w:rsidRPr="005556CC">
        <w:rPr>
          <w:lang w:val="fr-FR"/>
        </w:rPr>
        <w:t>actuelle concernant</w:t>
      </w:r>
      <w:r w:rsidR="00B73774" w:rsidRPr="005556CC">
        <w:rPr>
          <w:lang w:val="fr-FR"/>
        </w:rPr>
        <w:t xml:space="preserve"> la base de données</w:t>
      </w:r>
    </w:p>
    <w:p w:rsidR="005556CC" w:rsidRPr="005556CC" w:rsidRDefault="005556CC" w:rsidP="007D2A9A">
      <w:pPr>
        <w:rPr>
          <w:lang w:val="fr-FR"/>
        </w:rPr>
      </w:pPr>
    </w:p>
    <w:p w:rsidR="005556CC" w:rsidRDefault="00B73774" w:rsidP="007D2A9A">
      <w:pPr>
        <w:pStyle w:val="ONUMFS"/>
        <w:rPr>
          <w:lang w:val="fr-FR"/>
        </w:rPr>
      </w:pPr>
      <w:r w:rsidRPr="005556CC">
        <w:rPr>
          <w:lang w:val="fr-FR"/>
        </w:rPr>
        <w:t>La base de données relative à la liste des consultants de l</w:t>
      </w:r>
      <w:r w:rsidR="005556CC">
        <w:rPr>
          <w:lang w:val="fr-FR"/>
        </w:rPr>
        <w:t>’</w:t>
      </w:r>
      <w:r w:rsidRPr="005556CC">
        <w:rPr>
          <w:lang w:val="fr-FR"/>
        </w:rPr>
        <w:t>OMPI contient des informations et des données sur les consultants et les experts chargés par l</w:t>
      </w:r>
      <w:r w:rsidR="005556CC">
        <w:rPr>
          <w:lang w:val="fr-FR"/>
        </w:rPr>
        <w:t>’</w:t>
      </w:r>
      <w:r w:rsidRPr="005556CC">
        <w:rPr>
          <w:lang w:val="fr-FR"/>
        </w:rPr>
        <w:t>Organisation de mettre en œuvre des activités particulières d</w:t>
      </w:r>
      <w:r w:rsidR="005556CC">
        <w:rPr>
          <w:lang w:val="fr-FR"/>
        </w:rPr>
        <w:t>’</w:t>
      </w:r>
      <w:r w:rsidRPr="005556CC">
        <w:rPr>
          <w:lang w:val="fr-FR"/>
        </w:rPr>
        <w:t>assistance technique dans le domaine de la propriété intellectuel</w:t>
      </w:r>
      <w:r w:rsidR="00A217A3" w:rsidRPr="005556CC">
        <w:rPr>
          <w:lang w:val="fr-FR"/>
        </w:rPr>
        <w:t>le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Pr="005556CC">
        <w:rPr>
          <w:lang w:val="fr-FR"/>
        </w:rPr>
        <w:t>s consultants sont engagés pour des tâches spécifiques</w:t>
      </w:r>
      <w:r w:rsidR="00635903" w:rsidRPr="005556CC">
        <w:rPr>
          <w:lang w:val="fr-FR"/>
        </w:rPr>
        <w:t xml:space="preserve"> et</w:t>
      </w:r>
      <w:r w:rsidRPr="005556CC">
        <w:rPr>
          <w:lang w:val="fr-FR"/>
        </w:rPr>
        <w:t xml:space="preserve"> pour une période définie </w:t>
      </w:r>
      <w:r w:rsidR="00635903" w:rsidRPr="005556CC">
        <w:rPr>
          <w:lang w:val="fr-FR"/>
        </w:rPr>
        <w:t xml:space="preserve">et ne sont pas en poste au </w:t>
      </w:r>
      <w:r w:rsidR="001F73E9" w:rsidRPr="005556CC">
        <w:rPr>
          <w:lang w:val="fr-FR"/>
        </w:rPr>
        <w:t>siège de l</w:t>
      </w:r>
      <w:r w:rsidR="005556CC">
        <w:rPr>
          <w:lang w:val="fr-FR"/>
        </w:rPr>
        <w:t>’</w:t>
      </w:r>
      <w:r w:rsidR="001F73E9" w:rsidRPr="005556CC">
        <w:rPr>
          <w:lang w:val="fr-FR"/>
        </w:rPr>
        <w:t>OMPI</w:t>
      </w:r>
      <w:r w:rsidR="00635903" w:rsidRPr="005556CC">
        <w:rPr>
          <w:lang w:val="fr-FR"/>
        </w:rPr>
        <w:t xml:space="preserve"> ou dans</w:t>
      </w:r>
      <w:r w:rsidR="001F73E9" w:rsidRPr="005556CC">
        <w:rPr>
          <w:lang w:val="fr-FR"/>
        </w:rPr>
        <w:t xml:space="preserve"> l</w:t>
      </w:r>
      <w:r w:rsidR="005556CC">
        <w:rPr>
          <w:lang w:val="fr-FR"/>
        </w:rPr>
        <w:t>’</w:t>
      </w:r>
      <w:r w:rsidR="001F73E9" w:rsidRPr="005556CC">
        <w:rPr>
          <w:lang w:val="fr-FR"/>
        </w:rPr>
        <w:t xml:space="preserve">un </w:t>
      </w:r>
      <w:r w:rsidR="00635903" w:rsidRPr="005556CC">
        <w:rPr>
          <w:lang w:val="fr-FR"/>
        </w:rPr>
        <w:t>des</w:t>
      </w:r>
      <w:r w:rsidR="001F73E9" w:rsidRPr="005556CC">
        <w:rPr>
          <w:lang w:val="fr-FR"/>
        </w:rPr>
        <w:t xml:space="preserve"> bureaux extérieurs</w:t>
      </w:r>
      <w:r w:rsidR="00635903" w:rsidRPr="005556CC">
        <w:rPr>
          <w:lang w:val="fr-FR"/>
        </w:rPr>
        <w:t xml:space="preserve"> de l</w:t>
      </w:r>
      <w:r w:rsidR="005556CC">
        <w:rPr>
          <w:lang w:val="fr-FR"/>
        </w:rPr>
        <w:t>’</w:t>
      </w:r>
      <w:r w:rsidR="00635903" w:rsidRPr="005556CC">
        <w:rPr>
          <w:lang w:val="fr-FR"/>
        </w:rPr>
        <w:t>Organisation</w:t>
      </w:r>
      <w:r w:rsidR="00BC44FD" w:rsidRPr="005556CC">
        <w:rPr>
          <w:lang w:val="fr-FR"/>
        </w:rPr>
        <w:t>.</w:t>
      </w:r>
    </w:p>
    <w:p w:rsidR="005556CC" w:rsidRPr="005556CC" w:rsidRDefault="001F73E9" w:rsidP="007D2A9A">
      <w:pPr>
        <w:pStyle w:val="ONUMFS"/>
        <w:rPr>
          <w:lang w:val="fr-FR"/>
        </w:rPr>
      </w:pPr>
      <w:r w:rsidRPr="005556CC">
        <w:rPr>
          <w:lang w:val="fr-FR"/>
        </w:rPr>
        <w:t>L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OMPI publie </w:t>
      </w:r>
      <w:r w:rsidR="00EE41B3" w:rsidRPr="005556CC">
        <w:rPr>
          <w:lang w:val="fr-FR"/>
        </w:rPr>
        <w:t>des</w:t>
      </w:r>
      <w:r w:rsidRPr="005556CC">
        <w:rPr>
          <w:lang w:val="fr-FR"/>
        </w:rPr>
        <w:t xml:space="preserve"> informations </w:t>
      </w:r>
      <w:r w:rsidR="00EE41B3" w:rsidRPr="005556CC">
        <w:rPr>
          <w:lang w:val="fr-FR"/>
        </w:rPr>
        <w:t>d</w:t>
      </w:r>
      <w:r w:rsidR="005556CC">
        <w:rPr>
          <w:lang w:val="fr-FR"/>
        </w:rPr>
        <w:t>’</w:t>
      </w:r>
      <w:r w:rsidR="00EE41B3" w:rsidRPr="005556CC">
        <w:rPr>
          <w:lang w:val="fr-FR"/>
        </w:rPr>
        <w:t>ordre personnel et professionnel</w:t>
      </w:r>
      <w:r w:rsidRPr="005556CC">
        <w:rPr>
          <w:lang w:val="fr-FR"/>
        </w:rPr>
        <w:t xml:space="preserve"> sur les consultants, avec leur consenteme</w:t>
      </w:r>
      <w:r w:rsidR="00A217A3" w:rsidRPr="005556CC">
        <w:rPr>
          <w:lang w:val="fr-FR"/>
        </w:rPr>
        <w:t>nt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="00EE41B3" w:rsidRPr="005556CC">
        <w:rPr>
          <w:lang w:val="fr-FR"/>
        </w:rPr>
        <w:t>rtaines</w:t>
      </w:r>
      <w:r w:rsidRPr="005556CC">
        <w:rPr>
          <w:lang w:val="fr-FR"/>
        </w:rPr>
        <w:t xml:space="preserve"> informations</w:t>
      </w:r>
      <w:r w:rsidR="00454C82" w:rsidRPr="005556CC">
        <w:rPr>
          <w:lang w:val="fr-FR"/>
        </w:rPr>
        <w:t>, en revanche,</w:t>
      </w:r>
      <w:r w:rsidRPr="005556CC">
        <w:rPr>
          <w:lang w:val="fr-FR"/>
        </w:rPr>
        <w:t xml:space="preserve"> ne sont pas publiques, notamment les coordonnées des consultants </w:t>
      </w:r>
      <w:r w:rsidR="00454C82" w:rsidRPr="005556CC">
        <w:rPr>
          <w:lang w:val="fr-FR"/>
        </w:rPr>
        <w:t>et</w:t>
      </w:r>
      <w:r w:rsidRPr="005556CC">
        <w:rPr>
          <w:lang w:val="fr-FR"/>
        </w:rPr>
        <w:t xml:space="preserve"> des experts, les informations relatives aux obligations financières</w:t>
      </w:r>
      <w:r w:rsidR="00FA3D67" w:rsidRPr="005556CC">
        <w:rPr>
          <w:lang w:val="fr-FR"/>
        </w:rPr>
        <w:t xml:space="preserve"> ou encore</w:t>
      </w:r>
      <w:r w:rsidRPr="005556CC">
        <w:rPr>
          <w:lang w:val="fr-FR"/>
        </w:rPr>
        <w:t xml:space="preserve"> les documents </w:t>
      </w:r>
      <w:r w:rsidR="00473FC6" w:rsidRPr="005556CC">
        <w:rPr>
          <w:lang w:val="fr-FR"/>
        </w:rPr>
        <w:t xml:space="preserve">contenant des précisions sur les activités ou les </w:t>
      </w:r>
      <w:r w:rsidR="00551EEF" w:rsidRPr="005556CC">
        <w:rPr>
          <w:lang w:val="fr-FR"/>
        </w:rPr>
        <w:t>participan</w:t>
      </w:r>
      <w:r w:rsidR="00A217A3" w:rsidRPr="005556CC">
        <w:rPr>
          <w:lang w:val="fr-FR"/>
        </w:rPr>
        <w:t>ts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Pa</w:t>
      </w:r>
      <w:r w:rsidR="00FA3D67" w:rsidRPr="005556CC">
        <w:rPr>
          <w:lang w:val="fr-FR"/>
        </w:rPr>
        <w:t xml:space="preserve">r conséquent, </w:t>
      </w:r>
      <w:r w:rsidR="00F45EE0" w:rsidRPr="005556CC">
        <w:rPr>
          <w:lang w:val="fr-FR"/>
        </w:rPr>
        <w:t>pour</w:t>
      </w:r>
      <w:r w:rsidR="00FA3D67" w:rsidRPr="005556CC">
        <w:rPr>
          <w:lang w:val="fr-FR"/>
        </w:rPr>
        <w:t xml:space="preserve"> entrer en</w:t>
      </w:r>
      <w:r w:rsidR="000C0A0A" w:rsidRPr="005556CC">
        <w:rPr>
          <w:lang w:val="fr-FR"/>
        </w:rPr>
        <w:t xml:space="preserve"> relation avec l</w:t>
      </w:r>
      <w:r w:rsidR="00FA3D67" w:rsidRPr="005556CC">
        <w:rPr>
          <w:lang w:val="fr-FR"/>
        </w:rPr>
        <w:t>es consultants ou obtenir des informations supplémentaires</w:t>
      </w:r>
      <w:r w:rsidR="00F45EE0" w:rsidRPr="005556CC">
        <w:rPr>
          <w:lang w:val="fr-FR"/>
        </w:rPr>
        <w:t>, les utilisateurs</w:t>
      </w:r>
      <w:r w:rsidR="00FA3D67" w:rsidRPr="005556CC">
        <w:rPr>
          <w:lang w:val="fr-FR"/>
        </w:rPr>
        <w:t xml:space="preserve"> doivent s</w:t>
      </w:r>
      <w:r w:rsidR="005556CC">
        <w:rPr>
          <w:lang w:val="fr-FR"/>
        </w:rPr>
        <w:t>’</w:t>
      </w:r>
      <w:r w:rsidR="00FA3D67" w:rsidRPr="005556CC">
        <w:rPr>
          <w:lang w:val="fr-FR"/>
        </w:rPr>
        <w:t>adresser à l</w:t>
      </w:r>
      <w:r w:rsidR="005556CC">
        <w:rPr>
          <w:lang w:val="fr-FR"/>
        </w:rPr>
        <w:t>’</w:t>
      </w:r>
      <w:r w:rsidR="00FA3D67" w:rsidRPr="005556CC">
        <w:rPr>
          <w:lang w:val="fr-FR"/>
        </w:rPr>
        <w:t>OMPI</w:t>
      </w:r>
      <w:r w:rsidR="00BC44FD" w:rsidRPr="005556CC">
        <w:rPr>
          <w:lang w:val="fr-FR"/>
        </w:rPr>
        <w:t>.</w:t>
      </w:r>
    </w:p>
    <w:p w:rsidR="005556CC" w:rsidRDefault="006254A0" w:rsidP="007D2A9A">
      <w:pPr>
        <w:pStyle w:val="ONUMFS"/>
        <w:rPr>
          <w:lang w:val="fr-FR"/>
        </w:rPr>
      </w:pPr>
      <w:r w:rsidRPr="005556CC">
        <w:rPr>
          <w:lang w:val="fr-FR"/>
        </w:rPr>
        <w:t>Actuellement, les résultats de</w:t>
      </w:r>
      <w:r w:rsidR="008C3617" w:rsidRPr="005556CC">
        <w:rPr>
          <w:lang w:val="fr-FR"/>
        </w:rPr>
        <w:t>s</w:t>
      </w:r>
      <w:r w:rsidRPr="005556CC">
        <w:rPr>
          <w:lang w:val="fr-FR"/>
        </w:rPr>
        <w:t xml:space="preserve"> recherche</w:t>
      </w:r>
      <w:r w:rsidR="008C3617" w:rsidRPr="005556CC">
        <w:rPr>
          <w:lang w:val="fr-FR"/>
        </w:rPr>
        <w:t xml:space="preserve">s effectuées dans la base de données </w:t>
      </w:r>
      <w:r w:rsidRPr="005556CC">
        <w:rPr>
          <w:lang w:val="fr-FR"/>
        </w:rPr>
        <w:t>sont regroupés en cinq</w:t>
      </w:r>
      <w:r w:rsidR="00120B40" w:rsidRPr="00120B40">
        <w:rPr>
          <w:lang w:val="fr-FR"/>
        </w:rPr>
        <w:t> </w:t>
      </w:r>
      <w:r w:rsidRPr="005556CC">
        <w:rPr>
          <w:lang w:val="fr-FR"/>
        </w:rPr>
        <w:t xml:space="preserve">catégories, </w:t>
      </w:r>
      <w:r w:rsidR="005556CC">
        <w:rPr>
          <w:lang w:val="fr-FR"/>
        </w:rPr>
        <w:t>à savoir</w:t>
      </w:r>
      <w:r w:rsidRPr="005556CC">
        <w:rPr>
          <w:lang w:val="fr-FR"/>
        </w:rPr>
        <w:t xml:space="preserve"> </w:t>
      </w:r>
      <w:r w:rsidR="00BC44FD" w:rsidRPr="005556CC">
        <w:rPr>
          <w:lang w:val="fr-FR"/>
        </w:rPr>
        <w:t>a)</w:t>
      </w:r>
      <w:r w:rsidR="00A217A3">
        <w:rPr>
          <w:lang w:val="fr-FR"/>
        </w:rPr>
        <w:t> </w:t>
      </w:r>
      <w:r w:rsidRPr="005556CC">
        <w:rPr>
          <w:lang w:val="fr-FR"/>
        </w:rPr>
        <w:t>nom du consultant</w:t>
      </w:r>
      <w:r w:rsidR="008C3617" w:rsidRPr="005556CC">
        <w:rPr>
          <w:lang w:val="fr-FR"/>
        </w:rPr>
        <w:t>,</w:t>
      </w:r>
      <w:r w:rsidR="00BC44FD" w:rsidRPr="005556CC">
        <w:rPr>
          <w:lang w:val="fr-FR"/>
        </w:rPr>
        <w:t xml:space="preserve"> b)</w:t>
      </w:r>
      <w:r w:rsidR="00120B40" w:rsidRPr="00120B40">
        <w:rPr>
          <w:lang w:val="fr-FR"/>
        </w:rPr>
        <w:t> </w:t>
      </w:r>
      <w:r w:rsidR="00BC44FD" w:rsidRPr="005556CC">
        <w:rPr>
          <w:lang w:val="fr-FR"/>
        </w:rPr>
        <w:t>nationalit</w:t>
      </w:r>
      <w:r w:rsidRPr="005556CC">
        <w:rPr>
          <w:lang w:val="fr-FR"/>
        </w:rPr>
        <w:t>é</w:t>
      </w:r>
      <w:r w:rsidR="00BC44FD" w:rsidRPr="005556CC">
        <w:rPr>
          <w:lang w:val="fr-FR"/>
        </w:rPr>
        <w:t>(s)</w:t>
      </w:r>
      <w:r w:rsidR="008C3617" w:rsidRPr="005556CC">
        <w:rPr>
          <w:lang w:val="fr-FR"/>
        </w:rPr>
        <w:t xml:space="preserve">, </w:t>
      </w:r>
      <w:r w:rsidR="00BC44FD" w:rsidRPr="005556CC">
        <w:rPr>
          <w:lang w:val="fr-FR"/>
        </w:rPr>
        <w:t>c)</w:t>
      </w:r>
      <w:r w:rsidR="00120B40" w:rsidRPr="00120B40">
        <w:rPr>
          <w:lang w:val="fr-FR"/>
        </w:rPr>
        <w:t> </w:t>
      </w:r>
      <w:r w:rsidR="00BC44FD" w:rsidRPr="005556CC">
        <w:rPr>
          <w:lang w:val="fr-FR"/>
        </w:rPr>
        <w:t>langu</w:t>
      </w:r>
      <w:r w:rsidRPr="005556CC">
        <w:rPr>
          <w:lang w:val="fr-FR"/>
        </w:rPr>
        <w:t>e</w:t>
      </w:r>
      <w:r w:rsidR="00BC44FD" w:rsidRPr="005556CC">
        <w:rPr>
          <w:lang w:val="fr-FR"/>
        </w:rPr>
        <w:t>(s)</w:t>
      </w:r>
      <w:r w:rsidR="008C3617" w:rsidRPr="005556CC">
        <w:rPr>
          <w:lang w:val="fr-FR"/>
        </w:rPr>
        <w:t>,</w:t>
      </w:r>
      <w:r w:rsidRPr="005556CC">
        <w:rPr>
          <w:lang w:val="fr-FR"/>
        </w:rPr>
        <w:t xml:space="preserve"> </w:t>
      </w:r>
      <w:r w:rsidR="00BC44FD" w:rsidRPr="005556CC">
        <w:rPr>
          <w:lang w:val="fr-FR"/>
        </w:rPr>
        <w:t>d)</w:t>
      </w:r>
      <w:r w:rsidR="00120B40" w:rsidRPr="00120B40">
        <w:rPr>
          <w:lang w:val="fr-FR"/>
        </w:rPr>
        <w:t> </w:t>
      </w:r>
      <w:r w:rsidRPr="005556CC">
        <w:rPr>
          <w:lang w:val="fr-FR"/>
        </w:rPr>
        <w:t>compétences dans le domaine de la propriété intellectuelle et</w:t>
      </w:r>
      <w:r w:rsidR="00BC44FD" w:rsidRPr="005556CC">
        <w:rPr>
          <w:lang w:val="fr-FR"/>
        </w:rPr>
        <w:t xml:space="preserve"> e)</w:t>
      </w:r>
      <w:r w:rsidR="00120B40" w:rsidRPr="00120B40">
        <w:rPr>
          <w:lang w:val="fr-FR"/>
        </w:rPr>
        <w:t> </w:t>
      </w:r>
      <w:r w:rsidRPr="005556CC">
        <w:rPr>
          <w:lang w:val="fr-FR"/>
        </w:rPr>
        <w:t>tâches à l</w:t>
      </w:r>
      <w:r w:rsidR="005556CC">
        <w:rPr>
          <w:lang w:val="fr-FR"/>
        </w:rPr>
        <w:t>’</w:t>
      </w:r>
      <w:r w:rsidRPr="005556CC">
        <w:rPr>
          <w:lang w:val="fr-FR"/>
        </w:rPr>
        <w:t>O</w:t>
      </w:r>
      <w:r w:rsidR="00A217A3" w:rsidRPr="005556CC">
        <w:rPr>
          <w:lang w:val="fr-FR"/>
        </w:rPr>
        <w:t>MPI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="008C3617" w:rsidRPr="005556CC">
        <w:rPr>
          <w:lang w:val="fr-FR"/>
        </w:rPr>
        <w:t>tte dernière</w:t>
      </w:r>
      <w:r w:rsidR="00BC44FD" w:rsidRPr="005556CC">
        <w:rPr>
          <w:lang w:val="fr-FR"/>
        </w:rPr>
        <w:t xml:space="preserve"> </w:t>
      </w:r>
      <w:r w:rsidRPr="005556CC">
        <w:rPr>
          <w:lang w:val="fr-FR"/>
        </w:rPr>
        <w:t xml:space="preserve">catégorie </w:t>
      </w:r>
      <w:r w:rsidR="004C6E44" w:rsidRPr="005556CC">
        <w:rPr>
          <w:lang w:val="fr-FR"/>
        </w:rPr>
        <w:t>donne</w:t>
      </w:r>
      <w:r w:rsidRPr="005556CC">
        <w:rPr>
          <w:lang w:val="fr-FR"/>
        </w:rPr>
        <w:t xml:space="preserve"> </w:t>
      </w:r>
      <w:r w:rsidR="00635903" w:rsidRPr="005556CC">
        <w:rPr>
          <w:lang w:val="fr-FR"/>
        </w:rPr>
        <w:t>des précisions sur la date à laquelle la tâche a été exécutée, le rôle du consultant et le pays hôte de l</w:t>
      </w:r>
      <w:r w:rsidR="005556CC">
        <w:rPr>
          <w:lang w:val="fr-FR"/>
        </w:rPr>
        <w:t>’</w:t>
      </w:r>
      <w:r w:rsidR="00635903" w:rsidRPr="005556CC">
        <w:rPr>
          <w:lang w:val="fr-FR"/>
        </w:rPr>
        <w:t>activité d</w:t>
      </w:r>
      <w:r w:rsidR="005556CC">
        <w:rPr>
          <w:lang w:val="fr-FR"/>
        </w:rPr>
        <w:t>’</w:t>
      </w:r>
      <w:r w:rsidR="00635903" w:rsidRPr="005556CC">
        <w:rPr>
          <w:lang w:val="fr-FR"/>
        </w:rPr>
        <w:t>assistance technique</w:t>
      </w:r>
      <w:r w:rsidR="00BC44FD" w:rsidRPr="005556CC">
        <w:rPr>
          <w:lang w:val="fr-FR"/>
        </w:rPr>
        <w:t>.</w:t>
      </w:r>
    </w:p>
    <w:p w:rsidR="005556CC" w:rsidRDefault="00635903" w:rsidP="007D2A9A">
      <w:pPr>
        <w:pStyle w:val="ONUMFS"/>
        <w:rPr>
          <w:lang w:val="fr-FR"/>
        </w:rPr>
      </w:pPr>
      <w:r w:rsidRPr="005556CC">
        <w:rPr>
          <w:lang w:val="fr-FR"/>
        </w:rPr>
        <w:lastRenderedPageBreak/>
        <w:t xml:space="preserve">La </w:t>
      </w:r>
      <w:r w:rsidR="00852905" w:rsidRPr="005556CC">
        <w:rPr>
          <w:lang w:val="fr-FR"/>
        </w:rPr>
        <w:t>base de données</w:t>
      </w:r>
      <w:r w:rsidRPr="005556CC">
        <w:rPr>
          <w:lang w:val="fr-FR"/>
        </w:rPr>
        <w:t xml:space="preserve"> est accessible </w:t>
      </w:r>
      <w:r w:rsidR="00852905" w:rsidRPr="005556CC">
        <w:rPr>
          <w:lang w:val="fr-FR"/>
        </w:rPr>
        <w:t xml:space="preserve">en français, en anglais et en espagnol, soit </w:t>
      </w:r>
      <w:r w:rsidRPr="005556CC">
        <w:rPr>
          <w:lang w:val="fr-FR"/>
        </w:rPr>
        <w:t xml:space="preserve">depuis la </w:t>
      </w:r>
      <w:r w:rsidR="005556CC" w:rsidRPr="005556CC">
        <w:rPr>
          <w:lang w:val="fr-FR"/>
        </w:rPr>
        <w:t>page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W</w:t>
      </w:r>
      <w:r w:rsidRPr="005556CC">
        <w:rPr>
          <w:lang w:val="fr-FR"/>
        </w:rPr>
        <w:t>eb consacrée au Plan d</w:t>
      </w:r>
      <w:r w:rsidR="005556CC">
        <w:rPr>
          <w:lang w:val="fr-FR"/>
        </w:rPr>
        <w:t>’</w:t>
      </w:r>
      <w:r w:rsidRPr="005556CC">
        <w:rPr>
          <w:lang w:val="fr-FR"/>
        </w:rPr>
        <w:t>action de l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OMPI pour le développement, sous la rubrique </w:t>
      </w:r>
      <w:r w:rsidR="00BC44FD" w:rsidRPr="005556CC">
        <w:rPr>
          <w:lang w:val="fr-FR"/>
        </w:rPr>
        <w:t>“</w:t>
      </w:r>
      <w:r w:rsidRPr="005556CC">
        <w:rPr>
          <w:lang w:val="fr-FR"/>
        </w:rPr>
        <w:t xml:space="preserve">Autres activités”, </w:t>
      </w:r>
      <w:r w:rsidR="00852905" w:rsidRPr="005556CC">
        <w:rPr>
          <w:lang w:val="fr-FR"/>
        </w:rPr>
        <w:t>soit directement</w:t>
      </w:r>
      <w:r w:rsidRPr="005556CC">
        <w:rPr>
          <w:lang w:val="fr-FR"/>
        </w:rPr>
        <w:t xml:space="preserve"> à l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adresse </w:t>
      </w:r>
      <w:hyperlink r:id="rId10" w:history="1">
        <w:r w:rsidR="00476FFD" w:rsidRPr="005556CC">
          <w:rPr>
            <w:rStyle w:val="Hyperlink"/>
            <w:lang w:val="fr-FR"/>
          </w:rPr>
          <w:t>http://www.wipo.int/roc/fr/index.jsp</w:t>
        </w:r>
      </w:hyperlink>
      <w:r w:rsidR="00BC44FD" w:rsidRPr="005556CC">
        <w:rPr>
          <w:lang w:val="fr-FR"/>
        </w:rPr>
        <w:t>.</w:t>
      </w:r>
    </w:p>
    <w:p w:rsidR="005556CC" w:rsidRDefault="005556CC" w:rsidP="007D2A9A">
      <w:pPr>
        <w:pStyle w:val="Heading2"/>
        <w:rPr>
          <w:lang w:val="fr-FR"/>
        </w:rPr>
      </w:pPr>
      <w:r w:rsidRPr="005556CC">
        <w:rPr>
          <w:lang w:val="fr-FR"/>
        </w:rPr>
        <w:t xml:space="preserve">Utilisation </w:t>
      </w:r>
      <w:r w:rsidR="00476FFD" w:rsidRPr="005556CC">
        <w:rPr>
          <w:lang w:val="fr-FR"/>
        </w:rPr>
        <w:t xml:space="preserve">de la </w:t>
      </w:r>
      <w:r w:rsidR="00506808" w:rsidRPr="005556CC">
        <w:rPr>
          <w:lang w:val="fr-FR"/>
        </w:rPr>
        <w:t>base de données</w:t>
      </w:r>
    </w:p>
    <w:p w:rsidR="005556CC" w:rsidRPr="005556CC" w:rsidRDefault="005556CC" w:rsidP="007D2A9A">
      <w:pPr>
        <w:rPr>
          <w:lang w:val="fr-FR"/>
        </w:rPr>
      </w:pPr>
    </w:p>
    <w:p w:rsidR="005556CC" w:rsidRPr="005556CC" w:rsidRDefault="00476FFD" w:rsidP="007D2A9A">
      <w:pPr>
        <w:pStyle w:val="ONUMFS"/>
        <w:rPr>
          <w:lang w:val="fr-FR"/>
        </w:rPr>
      </w:pPr>
      <w:r w:rsidRPr="005556CC">
        <w:rPr>
          <w:lang w:val="fr-FR"/>
        </w:rPr>
        <w:t>Comme on peut le voir dans le diagramme ci</w:t>
      </w:r>
      <w:r w:rsidR="007D2A9A">
        <w:rPr>
          <w:lang w:val="fr-FR"/>
        </w:rPr>
        <w:noBreakHyphen/>
      </w:r>
      <w:r w:rsidRPr="005556CC">
        <w:rPr>
          <w:lang w:val="fr-FR"/>
        </w:rPr>
        <w:t>après, au cours de la pério</w:t>
      </w:r>
      <w:r w:rsidR="005556CC" w:rsidRPr="005556CC">
        <w:rPr>
          <w:lang w:val="fr-FR"/>
        </w:rPr>
        <w:t>de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2015</w:t>
      </w:r>
      <w:r w:rsidR="007D2A9A">
        <w:rPr>
          <w:lang w:val="fr-FR"/>
        </w:rPr>
        <w:noBreakHyphen/>
      </w:r>
      <w:r w:rsidRPr="005556CC">
        <w:rPr>
          <w:lang w:val="fr-FR"/>
        </w:rPr>
        <w:t>2016, l</w:t>
      </w:r>
      <w:r w:rsidR="005556CC">
        <w:rPr>
          <w:lang w:val="fr-FR"/>
        </w:rPr>
        <w:t>’</w:t>
      </w:r>
      <w:r w:rsidRPr="005556CC">
        <w:rPr>
          <w:lang w:val="fr-FR"/>
        </w:rPr>
        <w:t>OMPI a engagé au total 783</w:t>
      </w:r>
      <w:r w:rsidR="00A217A3">
        <w:rPr>
          <w:lang w:val="fr-FR"/>
        </w:rPr>
        <w:t> </w:t>
      </w:r>
      <w:r w:rsidRPr="005556CC">
        <w:rPr>
          <w:lang w:val="fr-FR"/>
        </w:rPr>
        <w:t xml:space="preserve">consultants </w:t>
      </w:r>
      <w:r w:rsidR="003B7075" w:rsidRPr="005556CC">
        <w:rPr>
          <w:lang w:val="fr-FR"/>
        </w:rPr>
        <w:t>dans</w:t>
      </w:r>
      <w:r w:rsidRPr="005556CC">
        <w:rPr>
          <w:lang w:val="fr-FR"/>
        </w:rPr>
        <w:t xml:space="preserve"> toutes les régions géographiqu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Su</w:t>
      </w:r>
      <w:r w:rsidRPr="005556CC">
        <w:rPr>
          <w:lang w:val="fr-FR"/>
        </w:rPr>
        <w:t>r ce total,</w:t>
      </w:r>
      <w:r w:rsidR="00BC44FD" w:rsidRPr="005556CC">
        <w:rPr>
          <w:lang w:val="fr-FR"/>
        </w:rPr>
        <w:t xml:space="preserve"> 545 (</w:t>
      </w:r>
      <w:r w:rsidRPr="005556CC">
        <w:rPr>
          <w:lang w:val="fr-FR"/>
        </w:rPr>
        <w:t>soit 70% du total</w:t>
      </w:r>
      <w:r w:rsidR="00BC44FD" w:rsidRPr="005556CC">
        <w:rPr>
          <w:lang w:val="fr-FR"/>
        </w:rPr>
        <w:t xml:space="preserve">) </w:t>
      </w:r>
      <w:r w:rsidRPr="005556CC">
        <w:rPr>
          <w:lang w:val="fr-FR"/>
        </w:rPr>
        <w:t xml:space="preserve">étaient des hommes et </w:t>
      </w:r>
      <w:r w:rsidR="00BC44FD" w:rsidRPr="005556CC">
        <w:rPr>
          <w:lang w:val="fr-FR"/>
        </w:rPr>
        <w:t>238 (</w:t>
      </w:r>
      <w:r w:rsidRPr="005556CC">
        <w:rPr>
          <w:lang w:val="fr-FR"/>
        </w:rPr>
        <w:t>soit</w:t>
      </w:r>
      <w:r w:rsidR="00BC44FD" w:rsidRPr="005556CC">
        <w:rPr>
          <w:lang w:val="fr-FR"/>
        </w:rPr>
        <w:t xml:space="preserve"> 30% </w:t>
      </w:r>
      <w:r w:rsidRPr="005556CC">
        <w:rPr>
          <w:lang w:val="fr-FR"/>
        </w:rPr>
        <w:t>du total</w:t>
      </w:r>
      <w:r w:rsidR="00BC44FD" w:rsidRPr="005556CC">
        <w:rPr>
          <w:lang w:val="fr-FR"/>
        </w:rPr>
        <w:t xml:space="preserve">) </w:t>
      </w:r>
      <w:r w:rsidRPr="005556CC">
        <w:rPr>
          <w:lang w:val="fr-FR"/>
        </w:rPr>
        <w:t>des femm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Le</w:t>
      </w:r>
      <w:r w:rsidRPr="005556CC">
        <w:rPr>
          <w:lang w:val="fr-FR"/>
        </w:rPr>
        <w:t xml:space="preserve">s domaines </w:t>
      </w:r>
      <w:r w:rsidR="00CB1395" w:rsidRPr="005556CC">
        <w:rPr>
          <w:lang w:val="fr-FR"/>
        </w:rPr>
        <w:t>de</w:t>
      </w:r>
      <w:r w:rsidR="00C0436A" w:rsidRPr="005556CC">
        <w:rPr>
          <w:lang w:val="fr-FR"/>
        </w:rPr>
        <w:t xml:space="preserve"> compétence </w:t>
      </w:r>
      <w:r w:rsidR="00CB1395" w:rsidRPr="005556CC">
        <w:rPr>
          <w:lang w:val="fr-FR"/>
        </w:rPr>
        <w:t>les plus représentés étaient</w:t>
      </w:r>
      <w:r w:rsidR="005556CC">
        <w:rPr>
          <w:lang w:val="fr-FR"/>
        </w:rPr>
        <w:t> :</w:t>
      </w:r>
      <w:r w:rsidR="00BC44FD" w:rsidRPr="005556CC">
        <w:rPr>
          <w:lang w:val="fr-FR"/>
        </w:rPr>
        <w:t xml:space="preserve"> i)</w:t>
      </w:r>
      <w:r w:rsidR="00120B40" w:rsidRPr="00120B40">
        <w:rPr>
          <w:lang w:val="fr-FR"/>
        </w:rPr>
        <w:t> </w:t>
      </w:r>
      <w:r w:rsidR="00C0436A" w:rsidRPr="005556CC">
        <w:rPr>
          <w:lang w:val="fr-FR"/>
        </w:rPr>
        <w:t>tous les domaines de la propriété intellectuelle</w:t>
      </w:r>
      <w:r w:rsidR="00BC44FD" w:rsidRPr="005556CC">
        <w:rPr>
          <w:lang w:val="fr-FR"/>
        </w:rPr>
        <w:t xml:space="preserve"> (272); </w:t>
      </w:r>
      <w:r w:rsidR="00C0436A" w:rsidRPr="005556CC">
        <w:rPr>
          <w:lang w:val="fr-FR"/>
        </w:rPr>
        <w:t xml:space="preserve"> </w:t>
      </w:r>
      <w:r w:rsidR="00BC44FD" w:rsidRPr="005556CC">
        <w:rPr>
          <w:lang w:val="fr-FR"/>
        </w:rPr>
        <w:t>ii)</w:t>
      </w:r>
      <w:r w:rsidR="00120B40" w:rsidRPr="00120B40">
        <w:rPr>
          <w:lang w:val="fr-FR"/>
        </w:rPr>
        <w:t> </w:t>
      </w:r>
      <w:r w:rsidR="00C0436A" w:rsidRPr="005556CC">
        <w:rPr>
          <w:lang w:val="fr-FR"/>
        </w:rPr>
        <w:t>propriété industrielle</w:t>
      </w:r>
      <w:r w:rsidR="00BC44FD" w:rsidRPr="005556CC">
        <w:rPr>
          <w:lang w:val="fr-FR"/>
        </w:rPr>
        <w:t xml:space="preserve"> (201); </w:t>
      </w:r>
      <w:r w:rsidR="00C0436A" w:rsidRPr="005556CC">
        <w:rPr>
          <w:lang w:val="fr-FR"/>
        </w:rPr>
        <w:t xml:space="preserve"> </w:t>
      </w:r>
      <w:r w:rsidR="00BC44FD" w:rsidRPr="005556CC">
        <w:rPr>
          <w:lang w:val="fr-FR"/>
        </w:rPr>
        <w:t>iii)</w:t>
      </w:r>
      <w:r w:rsidR="00120B40" w:rsidRPr="00120B40">
        <w:rPr>
          <w:lang w:val="fr-FR"/>
        </w:rPr>
        <w:t> </w:t>
      </w:r>
      <w:r w:rsidR="00C0436A" w:rsidRPr="005556CC">
        <w:rPr>
          <w:lang w:val="fr-FR"/>
        </w:rPr>
        <w:t>droit d</w:t>
      </w:r>
      <w:r w:rsidR="005556CC">
        <w:rPr>
          <w:lang w:val="fr-FR"/>
        </w:rPr>
        <w:t>’</w:t>
      </w:r>
      <w:r w:rsidR="00C0436A" w:rsidRPr="005556CC">
        <w:rPr>
          <w:lang w:val="fr-FR"/>
        </w:rPr>
        <w:t>auteur</w:t>
      </w:r>
      <w:r w:rsidR="00BC44FD" w:rsidRPr="005556CC">
        <w:rPr>
          <w:lang w:val="fr-FR"/>
        </w:rPr>
        <w:t xml:space="preserve"> (126) </w:t>
      </w:r>
      <w:r w:rsidR="00C0436A" w:rsidRPr="005556CC">
        <w:rPr>
          <w:lang w:val="fr-FR"/>
        </w:rPr>
        <w:t xml:space="preserve">et </w:t>
      </w:r>
      <w:r w:rsidR="00BC44FD" w:rsidRPr="005556CC">
        <w:rPr>
          <w:lang w:val="fr-FR"/>
        </w:rPr>
        <w:t>iv)</w:t>
      </w:r>
      <w:r w:rsidR="00120B40" w:rsidRPr="00120B40">
        <w:rPr>
          <w:lang w:val="fr-FR"/>
        </w:rPr>
        <w:t> </w:t>
      </w:r>
      <w:r w:rsidR="00C0436A" w:rsidRPr="005556CC">
        <w:rPr>
          <w:lang w:val="fr-FR"/>
        </w:rPr>
        <w:t>brevets</w:t>
      </w:r>
      <w:r w:rsidR="00BC44FD" w:rsidRPr="005556CC">
        <w:rPr>
          <w:lang w:val="fr-FR"/>
        </w:rPr>
        <w:t xml:space="preserve"> (110).  </w:t>
      </w:r>
      <w:r w:rsidR="00CB1395" w:rsidRPr="005556CC">
        <w:rPr>
          <w:lang w:val="fr-FR"/>
        </w:rPr>
        <w:t>E</w:t>
      </w:r>
      <w:r w:rsidR="00C0436A" w:rsidRPr="005556CC">
        <w:rPr>
          <w:lang w:val="fr-FR"/>
        </w:rPr>
        <w:t>n ce qui concerne la langue maternelle des consultants et des experts</w:t>
      </w:r>
      <w:r w:rsidR="00CB1395" w:rsidRPr="005556CC">
        <w:rPr>
          <w:lang w:val="fr-FR"/>
        </w:rPr>
        <w:t>, les résultats varient e</w:t>
      </w:r>
      <w:r w:rsidR="00C0436A" w:rsidRPr="005556CC">
        <w:rPr>
          <w:lang w:val="fr-FR"/>
        </w:rPr>
        <w:t>t sont répartis comme suit</w:t>
      </w:r>
      <w:r w:rsidR="005556CC">
        <w:rPr>
          <w:lang w:val="fr-FR"/>
        </w:rPr>
        <w:t> :</w:t>
      </w:r>
      <w:r w:rsidR="00C0436A" w:rsidRPr="005556CC">
        <w:rPr>
          <w:lang w:val="fr-FR"/>
        </w:rPr>
        <w:t xml:space="preserve"> anglais (420);  espagnol (</w:t>
      </w:r>
      <w:r w:rsidR="00A6693A">
        <w:rPr>
          <w:lang w:val="fr-FR"/>
        </w:rPr>
        <w:t>1</w:t>
      </w:r>
      <w:r w:rsidR="00BC44FD" w:rsidRPr="005556CC">
        <w:rPr>
          <w:lang w:val="fr-FR"/>
        </w:rPr>
        <w:t>43</w:t>
      </w:r>
      <w:r w:rsidR="00C0436A" w:rsidRPr="005556CC">
        <w:rPr>
          <w:lang w:val="fr-FR"/>
        </w:rPr>
        <w:t>)</w:t>
      </w:r>
      <w:r w:rsidR="00BC44FD" w:rsidRPr="005556CC">
        <w:rPr>
          <w:lang w:val="fr-FR"/>
        </w:rPr>
        <w:t xml:space="preserve">; </w:t>
      </w:r>
      <w:r w:rsidR="00C0436A" w:rsidRPr="005556CC">
        <w:rPr>
          <w:lang w:val="fr-FR"/>
        </w:rPr>
        <w:t xml:space="preserve"> français (67)</w:t>
      </w:r>
      <w:r w:rsidR="00BC44FD" w:rsidRPr="005556CC">
        <w:rPr>
          <w:lang w:val="fr-FR"/>
        </w:rPr>
        <w:t>.</w:t>
      </w:r>
    </w:p>
    <w:p w:rsidR="00BC44FD" w:rsidRPr="005556CC" w:rsidRDefault="00BC44FD" w:rsidP="007D2A9A">
      <w:pPr>
        <w:pStyle w:val="ONUMFS"/>
        <w:numPr>
          <w:ilvl w:val="0"/>
          <w:numId w:val="0"/>
        </w:numPr>
        <w:rPr>
          <w:lang w:val="fr-FR"/>
        </w:rPr>
      </w:pPr>
      <w:r w:rsidRPr="005556CC">
        <w:rPr>
          <w:noProof/>
          <w:lang w:val="en-US" w:eastAsia="en-US"/>
        </w:rPr>
        <w:drawing>
          <wp:inline distT="0" distB="0" distL="0" distR="0" wp14:anchorId="6CA53A5A" wp14:editId="19BC6EE8">
            <wp:extent cx="5761355" cy="3490595"/>
            <wp:effectExtent l="0" t="0" r="10795" b="1460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56CC" w:rsidRPr="005556CC" w:rsidRDefault="00476FFD" w:rsidP="007D2A9A">
      <w:pPr>
        <w:pStyle w:val="ONUMFS"/>
        <w:numPr>
          <w:ilvl w:val="0"/>
          <w:numId w:val="0"/>
        </w:numPr>
        <w:jc w:val="center"/>
        <w:rPr>
          <w:sz w:val="20"/>
          <w:lang w:val="fr-FR"/>
        </w:rPr>
      </w:pPr>
      <w:r w:rsidRPr="005556CC">
        <w:rPr>
          <w:sz w:val="20"/>
          <w:lang w:val="fr-FR"/>
        </w:rPr>
        <w:t>Diagramme</w:t>
      </w:r>
      <w:r w:rsidR="00BC44FD" w:rsidRPr="005556CC">
        <w:rPr>
          <w:sz w:val="20"/>
          <w:lang w:val="fr-FR"/>
        </w:rPr>
        <w:t xml:space="preserve"> </w:t>
      </w:r>
      <w:r w:rsidR="00E15EAF" w:rsidRPr="005556CC">
        <w:rPr>
          <w:sz w:val="20"/>
          <w:lang w:val="fr-FR"/>
        </w:rPr>
        <w:t>indiquant</w:t>
      </w:r>
      <w:r w:rsidR="00BC44FD" w:rsidRPr="005556CC">
        <w:rPr>
          <w:sz w:val="20"/>
          <w:lang w:val="fr-FR"/>
        </w:rPr>
        <w:t xml:space="preserve"> </w:t>
      </w:r>
      <w:r w:rsidRPr="005556CC">
        <w:rPr>
          <w:sz w:val="20"/>
          <w:lang w:val="fr-FR"/>
        </w:rPr>
        <w:t>le nombre de consultants engagés</w:t>
      </w:r>
      <w:r w:rsidR="005556CC" w:rsidRPr="005556CC">
        <w:rPr>
          <w:sz w:val="20"/>
          <w:lang w:val="fr-FR"/>
        </w:rPr>
        <w:br/>
        <w:t>en</w:t>
      </w:r>
      <w:r w:rsidR="005556CC">
        <w:rPr>
          <w:sz w:val="20"/>
          <w:lang w:val="fr-FR"/>
        </w:rPr>
        <w:t> </w:t>
      </w:r>
      <w:r w:rsidR="005556CC" w:rsidRPr="005556CC">
        <w:rPr>
          <w:sz w:val="20"/>
          <w:lang w:val="fr-FR"/>
        </w:rPr>
        <w:t>2015</w:t>
      </w:r>
      <w:r w:rsidR="007D2A9A">
        <w:rPr>
          <w:sz w:val="20"/>
          <w:lang w:val="fr-FR"/>
        </w:rPr>
        <w:noBreakHyphen/>
      </w:r>
      <w:r w:rsidR="00CB1395" w:rsidRPr="005556CC">
        <w:rPr>
          <w:sz w:val="20"/>
          <w:lang w:val="fr-FR"/>
        </w:rPr>
        <w:t>2016, par sexe</w:t>
      </w:r>
    </w:p>
    <w:p w:rsidR="00BC44FD" w:rsidRPr="005556CC" w:rsidRDefault="00BC44FD" w:rsidP="007D2A9A">
      <w:pPr>
        <w:pStyle w:val="ONUMFS"/>
        <w:numPr>
          <w:ilvl w:val="0"/>
          <w:numId w:val="0"/>
        </w:numPr>
        <w:rPr>
          <w:lang w:val="fr-FR"/>
        </w:rPr>
      </w:pPr>
      <w:r w:rsidRPr="005556CC">
        <w:rPr>
          <w:noProof/>
          <w:lang w:val="en-US" w:eastAsia="en-US"/>
        </w:rPr>
        <w:lastRenderedPageBreak/>
        <w:drawing>
          <wp:inline distT="0" distB="0" distL="0" distR="0" wp14:anchorId="5416A25D" wp14:editId="035FACC5">
            <wp:extent cx="5761355" cy="3462655"/>
            <wp:effectExtent l="0" t="0" r="10795" b="2349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56CC" w:rsidRPr="005556CC" w:rsidRDefault="00B17CB4" w:rsidP="007D2A9A">
      <w:pPr>
        <w:pStyle w:val="ONUMFS"/>
        <w:numPr>
          <w:ilvl w:val="0"/>
          <w:numId w:val="0"/>
        </w:numPr>
        <w:jc w:val="center"/>
        <w:rPr>
          <w:sz w:val="20"/>
          <w:lang w:val="fr-FR"/>
        </w:rPr>
      </w:pPr>
      <w:r w:rsidRPr="005556CC">
        <w:rPr>
          <w:sz w:val="20"/>
          <w:lang w:val="fr-FR"/>
        </w:rPr>
        <w:t>Graphique indiquant le</w:t>
      </w:r>
      <w:r w:rsidR="005556CC" w:rsidRPr="005556CC">
        <w:rPr>
          <w:sz w:val="20"/>
          <w:lang w:val="fr-FR"/>
        </w:rPr>
        <w:t xml:space="preserve"> nombre de consultants engagés</w:t>
      </w:r>
      <w:proofErr w:type="gramStart"/>
      <w:r w:rsidR="005556CC" w:rsidRPr="005556CC">
        <w:rPr>
          <w:sz w:val="20"/>
          <w:lang w:val="fr-FR"/>
        </w:rPr>
        <w:t>,</w:t>
      </w:r>
      <w:proofErr w:type="gramEnd"/>
      <w:r w:rsidR="005556CC" w:rsidRPr="005556CC">
        <w:rPr>
          <w:sz w:val="20"/>
          <w:lang w:val="fr-FR"/>
        </w:rPr>
        <w:br/>
      </w:r>
      <w:r w:rsidRPr="005556CC">
        <w:rPr>
          <w:sz w:val="20"/>
          <w:lang w:val="fr-FR"/>
        </w:rPr>
        <w:t>par domaine de compéte</w:t>
      </w:r>
      <w:r w:rsidR="004E56F8" w:rsidRPr="005556CC">
        <w:rPr>
          <w:sz w:val="20"/>
          <w:lang w:val="fr-FR"/>
        </w:rPr>
        <w:t>nce</w:t>
      </w:r>
    </w:p>
    <w:p w:rsidR="00BC44FD" w:rsidRPr="005556CC" w:rsidRDefault="00BC44FD" w:rsidP="007D2A9A">
      <w:pPr>
        <w:pStyle w:val="ONUMFS"/>
        <w:numPr>
          <w:ilvl w:val="0"/>
          <w:numId w:val="0"/>
        </w:numPr>
        <w:rPr>
          <w:lang w:val="fr-FR"/>
        </w:rPr>
      </w:pPr>
      <w:r w:rsidRPr="005556CC">
        <w:rPr>
          <w:noProof/>
          <w:lang w:val="en-US" w:eastAsia="en-US"/>
        </w:rPr>
        <w:drawing>
          <wp:inline distT="0" distB="0" distL="0" distR="0" wp14:anchorId="0873B306" wp14:editId="59A79C29">
            <wp:extent cx="5761355" cy="3896099"/>
            <wp:effectExtent l="0" t="0" r="1079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556CC" w:rsidRPr="005556CC" w:rsidRDefault="009A7A7E" w:rsidP="007D2A9A">
      <w:pPr>
        <w:pStyle w:val="ONUMFS"/>
        <w:numPr>
          <w:ilvl w:val="0"/>
          <w:numId w:val="0"/>
        </w:numPr>
        <w:jc w:val="center"/>
        <w:rPr>
          <w:sz w:val="20"/>
          <w:lang w:val="fr-FR"/>
        </w:rPr>
      </w:pPr>
      <w:r w:rsidRPr="005556CC">
        <w:rPr>
          <w:sz w:val="20"/>
          <w:lang w:val="fr-FR"/>
        </w:rPr>
        <w:t xml:space="preserve">Diagramme indiquant le nombre de </w:t>
      </w:r>
      <w:r w:rsidR="005556CC" w:rsidRPr="005556CC">
        <w:rPr>
          <w:sz w:val="20"/>
          <w:lang w:val="fr-FR"/>
        </w:rPr>
        <w:t>consultants engagés</w:t>
      </w:r>
      <w:proofErr w:type="gramStart"/>
      <w:r w:rsidR="005556CC" w:rsidRPr="005556CC">
        <w:rPr>
          <w:sz w:val="20"/>
          <w:lang w:val="fr-FR"/>
        </w:rPr>
        <w:t>,</w:t>
      </w:r>
      <w:proofErr w:type="gramEnd"/>
      <w:r w:rsidR="005556CC" w:rsidRPr="005556CC">
        <w:rPr>
          <w:sz w:val="20"/>
          <w:lang w:val="fr-FR"/>
        </w:rPr>
        <w:br/>
      </w:r>
      <w:r w:rsidRPr="005556CC">
        <w:rPr>
          <w:sz w:val="20"/>
          <w:lang w:val="fr-FR"/>
        </w:rPr>
        <w:t>par langue maternelle</w:t>
      </w:r>
    </w:p>
    <w:p w:rsidR="00BC44FD" w:rsidRPr="005556CC" w:rsidRDefault="00BC44FD" w:rsidP="007D2A9A">
      <w:pPr>
        <w:pStyle w:val="ONUMFS"/>
        <w:numPr>
          <w:ilvl w:val="0"/>
          <w:numId w:val="0"/>
        </w:numPr>
        <w:rPr>
          <w:lang w:val="fr-FR"/>
        </w:rPr>
      </w:pPr>
      <w:r w:rsidRPr="005556CC">
        <w:rPr>
          <w:noProof/>
          <w:lang w:val="en-US" w:eastAsia="en-US"/>
        </w:rPr>
        <w:lastRenderedPageBreak/>
        <w:drawing>
          <wp:inline distT="0" distB="0" distL="0" distR="0" wp14:anchorId="0E1EA677" wp14:editId="48E4E757">
            <wp:extent cx="5761355" cy="3029768"/>
            <wp:effectExtent l="0" t="0" r="10795" b="1841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56CC" w:rsidRPr="005556CC" w:rsidRDefault="009A7A7E" w:rsidP="007D2A9A">
      <w:pPr>
        <w:pStyle w:val="ONUMFS"/>
        <w:numPr>
          <w:ilvl w:val="0"/>
          <w:numId w:val="0"/>
        </w:numPr>
        <w:jc w:val="center"/>
        <w:rPr>
          <w:sz w:val="20"/>
          <w:lang w:val="fr-FR"/>
        </w:rPr>
      </w:pPr>
      <w:r w:rsidRPr="005556CC">
        <w:rPr>
          <w:sz w:val="20"/>
          <w:lang w:val="fr-FR"/>
        </w:rPr>
        <w:t>Diagramme indiquant le</w:t>
      </w:r>
      <w:r w:rsidR="005556CC">
        <w:rPr>
          <w:sz w:val="20"/>
          <w:lang w:val="fr-FR"/>
        </w:rPr>
        <w:t xml:space="preserve"> nombre de consultants engagés</w:t>
      </w:r>
      <w:proofErr w:type="gramStart"/>
      <w:r w:rsidR="005556CC">
        <w:rPr>
          <w:sz w:val="20"/>
          <w:lang w:val="fr-FR"/>
        </w:rPr>
        <w:t>,</w:t>
      </w:r>
      <w:proofErr w:type="gramEnd"/>
      <w:r w:rsidR="005556CC">
        <w:rPr>
          <w:sz w:val="20"/>
          <w:lang w:val="fr-FR"/>
        </w:rPr>
        <w:br/>
      </w:r>
      <w:r w:rsidRPr="005556CC">
        <w:rPr>
          <w:sz w:val="20"/>
          <w:lang w:val="fr-FR"/>
        </w:rPr>
        <w:t>par région d</w:t>
      </w:r>
      <w:r w:rsidR="005556CC">
        <w:rPr>
          <w:sz w:val="20"/>
          <w:lang w:val="fr-FR"/>
        </w:rPr>
        <w:t>’</w:t>
      </w:r>
      <w:r w:rsidRPr="005556CC">
        <w:rPr>
          <w:sz w:val="20"/>
          <w:lang w:val="fr-FR"/>
        </w:rPr>
        <w:t>origine et sexe</w:t>
      </w:r>
    </w:p>
    <w:p w:rsidR="005556CC" w:rsidRDefault="005556CC" w:rsidP="007D2A9A">
      <w:pPr>
        <w:pStyle w:val="Heading2"/>
        <w:rPr>
          <w:lang w:val="fr-FR"/>
        </w:rPr>
      </w:pPr>
      <w:r w:rsidRPr="005556CC">
        <w:rPr>
          <w:lang w:val="fr-FR"/>
        </w:rPr>
        <w:t xml:space="preserve">Améliorations </w:t>
      </w:r>
      <w:r w:rsidR="00225CE1" w:rsidRPr="005556CC">
        <w:rPr>
          <w:lang w:val="fr-FR"/>
        </w:rPr>
        <w:t>prévues</w:t>
      </w:r>
    </w:p>
    <w:p w:rsidR="005556CC" w:rsidRPr="005556CC" w:rsidRDefault="005556CC" w:rsidP="007D2A9A">
      <w:pPr>
        <w:rPr>
          <w:lang w:val="fr-FR"/>
        </w:rPr>
      </w:pPr>
    </w:p>
    <w:p w:rsidR="005556CC" w:rsidRDefault="00E41A74" w:rsidP="007D2A9A">
      <w:pPr>
        <w:pStyle w:val="ONUMFS"/>
        <w:rPr>
          <w:lang w:val="fr-FR"/>
        </w:rPr>
      </w:pPr>
      <w:r w:rsidRPr="005556CC">
        <w:rPr>
          <w:lang w:val="fr-FR"/>
        </w:rPr>
        <w:t xml:space="preserve">Il est prévu </w:t>
      </w:r>
      <w:r w:rsidR="00091C32" w:rsidRPr="005556CC">
        <w:rPr>
          <w:lang w:val="fr-FR"/>
        </w:rPr>
        <w:t>d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>intégrer</w:t>
      </w:r>
      <w:r w:rsidRPr="005556CC">
        <w:rPr>
          <w:lang w:val="fr-FR"/>
        </w:rPr>
        <w:t xml:space="preserve"> la </w:t>
      </w:r>
      <w:r w:rsidR="002669FC" w:rsidRPr="005556CC">
        <w:rPr>
          <w:lang w:val="fr-FR"/>
        </w:rPr>
        <w:t>base de données</w:t>
      </w:r>
      <w:r w:rsidRPr="005556CC">
        <w:rPr>
          <w:lang w:val="fr-FR"/>
        </w:rPr>
        <w:t xml:space="preserve"> dans l</w:t>
      </w:r>
      <w:r w:rsidR="005556CC">
        <w:rPr>
          <w:lang w:val="fr-FR"/>
        </w:rPr>
        <w:t>’</w:t>
      </w:r>
      <w:r w:rsidRPr="005556CC">
        <w:rPr>
          <w:lang w:val="fr-FR"/>
        </w:rPr>
        <w:t>environnement ERP (planification des ressources de l</w:t>
      </w:r>
      <w:r w:rsidR="005556CC">
        <w:rPr>
          <w:lang w:val="fr-FR"/>
        </w:rPr>
        <w:t>’</w:t>
      </w:r>
      <w:r w:rsidRPr="005556CC">
        <w:rPr>
          <w:lang w:val="fr-FR"/>
        </w:rPr>
        <w:t>Organisation) de l</w:t>
      </w:r>
      <w:r w:rsidR="005556CC">
        <w:rPr>
          <w:lang w:val="fr-FR"/>
        </w:rPr>
        <w:t>’</w:t>
      </w:r>
      <w:r w:rsidRPr="005556CC">
        <w:rPr>
          <w:lang w:val="fr-FR"/>
        </w:rPr>
        <w:t>O</w:t>
      </w:r>
      <w:r w:rsidR="00A217A3" w:rsidRPr="005556CC">
        <w:rPr>
          <w:lang w:val="fr-FR"/>
        </w:rPr>
        <w:t>MPI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Le</w:t>
      </w:r>
      <w:r w:rsidR="00091C32" w:rsidRPr="005556CC">
        <w:rPr>
          <w:lang w:val="fr-FR"/>
        </w:rPr>
        <w:t xml:space="preserve"> but de cette</w:t>
      </w:r>
      <w:r w:rsidRPr="005556CC">
        <w:rPr>
          <w:lang w:val="fr-FR"/>
        </w:rPr>
        <w:t xml:space="preserve"> opération </w:t>
      </w:r>
      <w:r w:rsidR="00091C32" w:rsidRPr="005556CC">
        <w:rPr>
          <w:lang w:val="fr-FR"/>
        </w:rPr>
        <w:t xml:space="preserve">est notamment de pouvoir consigner sous forme électronique les </w:t>
      </w:r>
      <w:r w:rsidRPr="005556CC">
        <w:rPr>
          <w:lang w:val="fr-FR"/>
        </w:rPr>
        <w:t>activités d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assistance technique </w:t>
      </w:r>
      <w:r w:rsidR="001564C3" w:rsidRPr="005556CC">
        <w:rPr>
          <w:lang w:val="fr-FR"/>
        </w:rPr>
        <w:t>pour les</w:t>
      </w:r>
      <w:r w:rsidR="00091C32" w:rsidRPr="005556CC">
        <w:rPr>
          <w:lang w:val="fr-FR"/>
        </w:rPr>
        <w:t xml:space="preserve">quelles </w:t>
      </w:r>
      <w:r w:rsidR="00E20D33" w:rsidRPr="005556CC">
        <w:rPr>
          <w:lang w:val="fr-FR"/>
        </w:rPr>
        <w:t>l</w:t>
      </w:r>
      <w:r w:rsidR="005556CC">
        <w:rPr>
          <w:lang w:val="fr-FR"/>
        </w:rPr>
        <w:t>’</w:t>
      </w:r>
      <w:r w:rsidR="00E20D33" w:rsidRPr="005556CC">
        <w:rPr>
          <w:lang w:val="fr-FR"/>
        </w:rPr>
        <w:t xml:space="preserve">OMPI engage </w:t>
      </w:r>
      <w:r w:rsidR="00091C32" w:rsidRPr="005556CC">
        <w:rPr>
          <w:lang w:val="fr-FR"/>
        </w:rPr>
        <w:t>des consultants et des exper</w:t>
      </w:r>
      <w:r w:rsidR="00A217A3" w:rsidRPr="005556CC">
        <w:rPr>
          <w:lang w:val="fr-FR"/>
        </w:rPr>
        <w:t>ts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</w:t>
      </w:r>
      <w:r w:rsidR="00A217A3">
        <w:rPr>
          <w:lang w:val="fr-FR"/>
        </w:rPr>
        <w:t>’</w:t>
      </w:r>
      <w:r w:rsidR="00A217A3" w:rsidRPr="005556CC">
        <w:rPr>
          <w:lang w:val="fr-FR"/>
        </w:rPr>
        <w:t>i</w:t>
      </w:r>
      <w:r w:rsidR="00091C32" w:rsidRPr="005556CC">
        <w:rPr>
          <w:lang w:val="fr-FR"/>
        </w:rPr>
        <w:t xml:space="preserve">ntégration de la </w:t>
      </w:r>
      <w:r w:rsidR="00CB1598" w:rsidRPr="005556CC">
        <w:rPr>
          <w:lang w:val="fr-FR"/>
        </w:rPr>
        <w:t>base de données</w:t>
      </w:r>
      <w:r w:rsidR="00091C32" w:rsidRPr="005556CC">
        <w:rPr>
          <w:lang w:val="fr-FR"/>
        </w:rPr>
        <w:t xml:space="preserve"> dans l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 xml:space="preserve">environnement ERP facilitera le </w:t>
      </w:r>
      <w:r w:rsidR="001564C3" w:rsidRPr="005556CC">
        <w:rPr>
          <w:lang w:val="fr-FR"/>
        </w:rPr>
        <w:t>téléchargement</w:t>
      </w:r>
      <w:r w:rsidR="00091C32" w:rsidRPr="005556CC">
        <w:rPr>
          <w:lang w:val="fr-FR"/>
        </w:rPr>
        <w:t xml:space="preserve"> de</w:t>
      </w:r>
      <w:r w:rsidR="00CB1598" w:rsidRPr="005556CC">
        <w:rPr>
          <w:lang w:val="fr-FR"/>
        </w:rPr>
        <w:t>s</w:t>
      </w:r>
      <w:r w:rsidR="00091C32" w:rsidRPr="005556CC">
        <w:rPr>
          <w:lang w:val="fr-FR"/>
        </w:rPr>
        <w:t xml:space="preserve"> données </w:t>
      </w:r>
      <w:r w:rsidR="001564C3" w:rsidRPr="005556CC">
        <w:rPr>
          <w:lang w:val="fr-FR"/>
        </w:rPr>
        <w:t xml:space="preserve">dans la </w:t>
      </w:r>
      <w:r w:rsidR="00CB1598" w:rsidRPr="005556CC">
        <w:rPr>
          <w:lang w:val="fr-FR"/>
        </w:rPr>
        <w:t>base de données</w:t>
      </w:r>
      <w:r w:rsidR="001564C3" w:rsidRPr="005556CC">
        <w:rPr>
          <w:lang w:val="fr-FR"/>
        </w:rPr>
        <w:t xml:space="preserve"> </w:t>
      </w:r>
      <w:r w:rsidR="006D2F44" w:rsidRPr="005556CC">
        <w:rPr>
          <w:lang w:val="fr-FR"/>
        </w:rPr>
        <w:t xml:space="preserve">directement </w:t>
      </w:r>
      <w:r w:rsidR="00091C32" w:rsidRPr="005556CC">
        <w:rPr>
          <w:lang w:val="fr-FR"/>
        </w:rPr>
        <w:t>par l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>intermédiaire de la plateforme d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>analyse des données décisionnell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Le</w:t>
      </w:r>
      <w:r w:rsidR="00091C32" w:rsidRPr="005556CC">
        <w:rPr>
          <w:lang w:val="fr-FR"/>
        </w:rPr>
        <w:t xml:space="preserve">s données </w:t>
      </w:r>
      <w:r w:rsidR="00B45094" w:rsidRPr="005556CC">
        <w:rPr>
          <w:lang w:val="fr-FR"/>
        </w:rPr>
        <w:t>des</w:t>
      </w:r>
      <w:r w:rsidR="00091C32" w:rsidRPr="005556CC">
        <w:rPr>
          <w:lang w:val="fr-FR"/>
        </w:rPr>
        <w:t xml:space="preserve"> plateformes </w:t>
      </w:r>
      <w:r w:rsidR="00B45094" w:rsidRPr="005556CC">
        <w:rPr>
          <w:lang w:val="fr-FR"/>
        </w:rPr>
        <w:t xml:space="preserve">existantes </w:t>
      </w:r>
      <w:r w:rsidR="00091C32" w:rsidRPr="005556CC">
        <w:rPr>
          <w:lang w:val="fr-FR"/>
        </w:rPr>
        <w:t>de l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>OMPI, telles qu</w:t>
      </w:r>
      <w:r w:rsidR="00A217A3">
        <w:rPr>
          <w:lang w:val="fr-FR"/>
        </w:rPr>
        <w:t>’</w:t>
      </w:r>
      <w:r w:rsidR="00BC44FD" w:rsidRPr="005556CC">
        <w:rPr>
          <w:lang w:val="fr-FR"/>
        </w:rPr>
        <w:t>AIMS, EPM, FSCM</w:t>
      </w:r>
      <w:r w:rsidR="00B45094" w:rsidRPr="005556CC">
        <w:rPr>
          <w:lang w:val="fr-FR"/>
        </w:rPr>
        <w:t xml:space="preserve"> et</w:t>
      </w:r>
      <w:r w:rsidR="00BC44FD" w:rsidRPr="005556CC">
        <w:rPr>
          <w:lang w:val="fr-FR"/>
        </w:rPr>
        <w:t xml:space="preserve"> HCM</w:t>
      </w:r>
      <w:r w:rsidR="00B45094" w:rsidRPr="005556CC">
        <w:rPr>
          <w:lang w:val="fr-FR"/>
        </w:rPr>
        <w:t xml:space="preserve"> seront recueillies</w:t>
      </w:r>
      <w:r w:rsidR="00BC44FD" w:rsidRPr="005556CC">
        <w:rPr>
          <w:lang w:val="fr-FR"/>
        </w:rPr>
        <w:t xml:space="preserve">, </w:t>
      </w:r>
      <w:r w:rsidR="00091C32" w:rsidRPr="005556CC">
        <w:rPr>
          <w:lang w:val="fr-FR"/>
        </w:rPr>
        <w:t xml:space="preserve">puis stockées </w:t>
      </w:r>
      <w:r w:rsidR="00427259" w:rsidRPr="005556CC">
        <w:rPr>
          <w:lang w:val="fr-FR"/>
        </w:rPr>
        <w:t>sur la</w:t>
      </w:r>
      <w:r w:rsidR="00091C32" w:rsidRPr="005556CC">
        <w:rPr>
          <w:lang w:val="fr-FR"/>
        </w:rPr>
        <w:t xml:space="preserve"> plateforme d</w:t>
      </w:r>
      <w:r w:rsidR="005556CC">
        <w:rPr>
          <w:lang w:val="fr-FR"/>
        </w:rPr>
        <w:t>’</w:t>
      </w:r>
      <w:r w:rsidR="00091C32" w:rsidRPr="005556CC">
        <w:rPr>
          <w:lang w:val="fr-FR"/>
        </w:rPr>
        <w:t>analyse des données décisionnell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="00B45094" w:rsidRPr="005556CC">
        <w:rPr>
          <w:lang w:val="fr-FR"/>
        </w:rPr>
        <w:t xml:space="preserve">s données pourront ainsi être </w:t>
      </w:r>
      <w:r w:rsidR="00091C32" w:rsidRPr="005556CC">
        <w:rPr>
          <w:lang w:val="fr-FR"/>
        </w:rPr>
        <w:t xml:space="preserve">regroupées et téléchargées par voie électronique vers la </w:t>
      </w:r>
      <w:r w:rsidR="00B45094" w:rsidRPr="005556CC">
        <w:rPr>
          <w:lang w:val="fr-FR"/>
        </w:rPr>
        <w:t>base de données</w:t>
      </w:r>
      <w:r w:rsidR="00BC44FD" w:rsidRPr="005556CC">
        <w:rPr>
          <w:lang w:val="fr-FR"/>
        </w:rPr>
        <w:t>.</w:t>
      </w:r>
    </w:p>
    <w:p w:rsidR="005556CC" w:rsidRDefault="00901777" w:rsidP="007D2A9A">
      <w:pPr>
        <w:pStyle w:val="ONUMFS"/>
        <w:rPr>
          <w:lang w:val="fr-FR"/>
        </w:rPr>
      </w:pPr>
      <w:r w:rsidRPr="005556CC">
        <w:rPr>
          <w:lang w:val="fr-FR"/>
        </w:rPr>
        <w:t xml:space="preserve">Cette opération </w:t>
      </w:r>
      <w:r w:rsidR="00FB7290" w:rsidRPr="005556CC">
        <w:rPr>
          <w:lang w:val="fr-FR"/>
        </w:rPr>
        <w:t>permettra</w:t>
      </w:r>
      <w:r w:rsidR="001B203E" w:rsidRPr="005556CC">
        <w:rPr>
          <w:lang w:val="fr-FR"/>
        </w:rPr>
        <w:t>, d</w:t>
      </w:r>
      <w:r w:rsidR="005556CC">
        <w:rPr>
          <w:lang w:val="fr-FR"/>
        </w:rPr>
        <w:t>’</w:t>
      </w:r>
      <w:r w:rsidR="001B203E" w:rsidRPr="005556CC">
        <w:rPr>
          <w:lang w:val="fr-FR"/>
        </w:rPr>
        <w:t>une part, de</w:t>
      </w:r>
      <w:r w:rsidRPr="005556CC">
        <w:rPr>
          <w:lang w:val="fr-FR"/>
        </w:rPr>
        <w:t xml:space="preserve"> raccourcir</w:t>
      </w:r>
      <w:r w:rsidR="001B203E" w:rsidRPr="005556CC">
        <w:rPr>
          <w:lang w:val="fr-FR"/>
        </w:rPr>
        <w:t xml:space="preserve"> sensiblement</w:t>
      </w:r>
      <w:r w:rsidRPr="005556CC">
        <w:rPr>
          <w:lang w:val="fr-FR"/>
        </w:rPr>
        <w:t xml:space="preserve"> le délai </w:t>
      </w:r>
      <w:r w:rsidR="00700C9F" w:rsidRPr="005556CC">
        <w:rPr>
          <w:lang w:val="fr-FR"/>
        </w:rPr>
        <w:t xml:space="preserve">de </w:t>
      </w:r>
      <w:r w:rsidR="00427259" w:rsidRPr="005556CC">
        <w:rPr>
          <w:lang w:val="fr-FR"/>
        </w:rPr>
        <w:t>télécharge</w:t>
      </w:r>
      <w:r w:rsidR="00700C9F" w:rsidRPr="005556CC">
        <w:rPr>
          <w:lang w:val="fr-FR"/>
        </w:rPr>
        <w:t>ment</w:t>
      </w:r>
      <w:r w:rsidR="00427259" w:rsidRPr="005556CC">
        <w:rPr>
          <w:lang w:val="fr-FR"/>
        </w:rPr>
        <w:t xml:space="preserve"> </w:t>
      </w:r>
      <w:r w:rsidR="00700C9F" w:rsidRPr="005556CC">
        <w:rPr>
          <w:lang w:val="fr-FR"/>
        </w:rPr>
        <w:t>d</w:t>
      </w:r>
      <w:r w:rsidR="00427259" w:rsidRPr="005556CC">
        <w:rPr>
          <w:lang w:val="fr-FR"/>
        </w:rPr>
        <w:t>es données relatives</w:t>
      </w:r>
      <w:r w:rsidR="00700C9F" w:rsidRPr="005556CC">
        <w:rPr>
          <w:lang w:val="fr-FR"/>
        </w:rPr>
        <w:t xml:space="preserve"> aux activités, a</w:t>
      </w:r>
      <w:r w:rsidR="00427259" w:rsidRPr="005556CC">
        <w:rPr>
          <w:lang w:val="fr-FR"/>
        </w:rPr>
        <w:t>ux consultants et aux experts engagés</w:t>
      </w:r>
      <w:r w:rsidR="001B203E" w:rsidRPr="005556CC">
        <w:rPr>
          <w:lang w:val="fr-FR"/>
        </w:rPr>
        <w:t>,</w:t>
      </w:r>
      <w:r w:rsidR="00427259" w:rsidRPr="005556CC">
        <w:rPr>
          <w:lang w:val="fr-FR"/>
        </w:rPr>
        <w:t xml:space="preserve"> </w:t>
      </w:r>
      <w:r w:rsidR="001B203E" w:rsidRPr="005556CC">
        <w:rPr>
          <w:lang w:val="fr-FR"/>
        </w:rPr>
        <w:t>et d</w:t>
      </w:r>
      <w:r w:rsidR="005556CC">
        <w:rPr>
          <w:lang w:val="fr-FR"/>
        </w:rPr>
        <w:t>’</w:t>
      </w:r>
      <w:r w:rsidR="001B203E" w:rsidRPr="005556CC">
        <w:rPr>
          <w:lang w:val="fr-FR"/>
        </w:rPr>
        <w:t>autre part,</w:t>
      </w:r>
      <w:r w:rsidR="00427259" w:rsidRPr="005556CC">
        <w:rPr>
          <w:lang w:val="fr-FR"/>
        </w:rPr>
        <w:t xml:space="preserve"> d</w:t>
      </w:r>
      <w:r w:rsidR="005556CC">
        <w:rPr>
          <w:lang w:val="fr-FR"/>
        </w:rPr>
        <w:t>’</w:t>
      </w:r>
      <w:r w:rsidR="00427259" w:rsidRPr="005556CC">
        <w:rPr>
          <w:lang w:val="fr-FR"/>
        </w:rPr>
        <w:t>éviter les omissions, les erreurs orthographiques et les incohérences au niveau des donné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El</w:t>
      </w:r>
      <w:r w:rsidR="00427259" w:rsidRPr="005556CC">
        <w:rPr>
          <w:lang w:val="fr-FR"/>
        </w:rPr>
        <w:t xml:space="preserve">le </w:t>
      </w:r>
      <w:r w:rsidR="008252DB" w:rsidRPr="005556CC">
        <w:rPr>
          <w:lang w:val="fr-FR"/>
        </w:rPr>
        <w:t xml:space="preserve">entraînera </w:t>
      </w:r>
      <w:r w:rsidR="007F7F19" w:rsidRPr="005556CC">
        <w:rPr>
          <w:lang w:val="fr-FR"/>
        </w:rPr>
        <w:t>aussi</w:t>
      </w:r>
      <w:r w:rsidR="00427259" w:rsidRPr="005556CC">
        <w:rPr>
          <w:lang w:val="fr-FR"/>
        </w:rPr>
        <w:t xml:space="preserve"> </w:t>
      </w:r>
      <w:r w:rsidR="008252DB" w:rsidRPr="005556CC">
        <w:rPr>
          <w:lang w:val="fr-FR"/>
        </w:rPr>
        <w:t>une baisse</w:t>
      </w:r>
      <w:r w:rsidR="00427259" w:rsidRPr="005556CC">
        <w:rPr>
          <w:lang w:val="fr-FR"/>
        </w:rPr>
        <w:t xml:space="preserve"> </w:t>
      </w:r>
      <w:r w:rsidR="008252DB" w:rsidRPr="005556CC">
        <w:rPr>
          <w:lang w:val="fr-FR"/>
        </w:rPr>
        <w:t>d</w:t>
      </w:r>
      <w:r w:rsidR="00427259" w:rsidRPr="005556CC">
        <w:rPr>
          <w:lang w:val="fr-FR"/>
        </w:rPr>
        <w:t>es coûts actuellement associés au traitement manuel des données</w:t>
      </w:r>
      <w:r w:rsidR="00BC44FD" w:rsidRPr="005556CC">
        <w:rPr>
          <w:lang w:val="fr-FR"/>
        </w:rPr>
        <w:t>.</w:t>
      </w:r>
    </w:p>
    <w:p w:rsidR="005556CC" w:rsidRDefault="00427259" w:rsidP="007D2A9A">
      <w:pPr>
        <w:pStyle w:val="ONUMFS"/>
        <w:rPr>
          <w:lang w:val="fr-FR"/>
        </w:rPr>
      </w:pPr>
      <w:r w:rsidRPr="005556CC">
        <w:rPr>
          <w:lang w:val="fr-FR"/>
        </w:rPr>
        <w:t>La première étape de ce processus d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amélioration </w:t>
      </w:r>
      <w:r w:rsidR="00410123" w:rsidRPr="005556CC">
        <w:rPr>
          <w:lang w:val="fr-FR"/>
        </w:rPr>
        <w:t>consistera</w:t>
      </w:r>
      <w:r w:rsidRPr="005556CC">
        <w:rPr>
          <w:lang w:val="fr-FR"/>
        </w:rPr>
        <w:t xml:space="preserve"> à définir</w:t>
      </w:r>
      <w:r w:rsidR="00BC44FD" w:rsidRPr="005556CC">
        <w:rPr>
          <w:lang w:val="fr-FR"/>
        </w:rPr>
        <w:t xml:space="preserve"> </w:t>
      </w:r>
      <w:r w:rsidRPr="005556CC">
        <w:rPr>
          <w:lang w:val="fr-FR"/>
        </w:rPr>
        <w:t xml:space="preserve">les champs qui devront </w:t>
      </w:r>
      <w:r w:rsidR="001B203E" w:rsidRPr="005556CC">
        <w:rPr>
          <w:lang w:val="fr-FR"/>
        </w:rPr>
        <w:t xml:space="preserve">être téléchargés, </w:t>
      </w:r>
      <w:r w:rsidRPr="005556CC">
        <w:rPr>
          <w:lang w:val="fr-FR"/>
        </w:rPr>
        <w:t>par l</w:t>
      </w:r>
      <w:r w:rsidR="005556CC">
        <w:rPr>
          <w:lang w:val="fr-FR"/>
        </w:rPr>
        <w:t>’</w:t>
      </w:r>
      <w:r w:rsidRPr="005556CC">
        <w:rPr>
          <w:lang w:val="fr-FR"/>
        </w:rPr>
        <w:t>intermédiaire de la plateforme d</w:t>
      </w:r>
      <w:r w:rsidR="005556CC">
        <w:rPr>
          <w:lang w:val="fr-FR"/>
        </w:rPr>
        <w:t>’</w:t>
      </w:r>
      <w:r w:rsidRPr="005556CC">
        <w:rPr>
          <w:lang w:val="fr-FR"/>
        </w:rPr>
        <w:t>analyse de</w:t>
      </w:r>
      <w:r w:rsidR="001B203E" w:rsidRPr="005556CC">
        <w:rPr>
          <w:lang w:val="fr-FR"/>
        </w:rPr>
        <w:t>s</w:t>
      </w:r>
      <w:r w:rsidRPr="005556CC">
        <w:rPr>
          <w:lang w:val="fr-FR"/>
        </w:rPr>
        <w:t xml:space="preserve"> données décisionnelles</w:t>
      </w:r>
      <w:r w:rsidR="001B203E" w:rsidRPr="005556CC">
        <w:rPr>
          <w:lang w:val="fr-FR"/>
        </w:rPr>
        <w:t>, vers l</w:t>
      </w:r>
      <w:r w:rsidR="005556CC">
        <w:rPr>
          <w:lang w:val="fr-FR"/>
        </w:rPr>
        <w:t>’</w:t>
      </w:r>
      <w:r w:rsidR="001B203E" w:rsidRPr="005556CC">
        <w:rPr>
          <w:lang w:val="fr-FR"/>
        </w:rPr>
        <w:t>actuelle base de donné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Un</w:t>
      </w:r>
      <w:r w:rsidRPr="005556CC">
        <w:rPr>
          <w:lang w:val="fr-FR"/>
        </w:rPr>
        <w:t xml:space="preserve"> environnement de transit </w:t>
      </w:r>
      <w:r w:rsidR="001B203E" w:rsidRPr="005556CC">
        <w:rPr>
          <w:lang w:val="fr-FR"/>
        </w:rPr>
        <w:t>sera ménagé dans l</w:t>
      </w:r>
      <w:r w:rsidR="005556CC">
        <w:rPr>
          <w:lang w:val="fr-FR"/>
        </w:rPr>
        <w:t>’</w:t>
      </w:r>
      <w:r w:rsidR="001B203E" w:rsidRPr="005556CC">
        <w:rPr>
          <w:lang w:val="fr-FR"/>
        </w:rPr>
        <w:t>actuelle base de données pour</w:t>
      </w:r>
      <w:r w:rsidRPr="005556CC">
        <w:rPr>
          <w:lang w:val="fr-FR"/>
        </w:rPr>
        <w:t xml:space="preserve"> accueillir les informations téléchargées depuis la plateforme d</w:t>
      </w:r>
      <w:r w:rsidR="005556CC">
        <w:rPr>
          <w:lang w:val="fr-FR"/>
        </w:rPr>
        <w:t>’</w:t>
      </w:r>
      <w:r w:rsidRPr="005556CC">
        <w:rPr>
          <w:lang w:val="fr-FR"/>
        </w:rPr>
        <w:t>analyse de</w:t>
      </w:r>
      <w:r w:rsidR="001B203E" w:rsidRPr="005556CC">
        <w:rPr>
          <w:lang w:val="fr-FR"/>
        </w:rPr>
        <w:t>s</w:t>
      </w:r>
      <w:r w:rsidRPr="005556CC">
        <w:rPr>
          <w:lang w:val="fr-FR"/>
        </w:rPr>
        <w:t xml:space="preserve"> données décisionnell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Pr="005556CC">
        <w:rPr>
          <w:lang w:val="fr-FR"/>
        </w:rPr>
        <w:t xml:space="preserve">tte étape du processus de transition devrait </w:t>
      </w:r>
      <w:r w:rsidR="00DE05DB" w:rsidRPr="005556CC">
        <w:rPr>
          <w:lang w:val="fr-FR"/>
        </w:rPr>
        <w:t>être terminée d</w:t>
      </w:r>
      <w:r w:rsidR="005556CC">
        <w:rPr>
          <w:lang w:val="fr-FR"/>
        </w:rPr>
        <w:t>’</w:t>
      </w:r>
      <w:r w:rsidR="00DE05DB" w:rsidRPr="005556CC">
        <w:rPr>
          <w:lang w:val="fr-FR"/>
        </w:rPr>
        <w:t>ici</w:t>
      </w:r>
      <w:r w:rsidRPr="005556CC">
        <w:rPr>
          <w:lang w:val="fr-FR"/>
        </w:rPr>
        <w:t xml:space="preserve"> </w:t>
      </w:r>
      <w:r w:rsidR="005556CC" w:rsidRPr="005556CC">
        <w:rPr>
          <w:lang w:val="fr-FR"/>
        </w:rPr>
        <w:t>décembre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</w:t>
      </w:r>
      <w:r w:rsidRPr="005556CC">
        <w:rPr>
          <w:lang w:val="fr-FR"/>
        </w:rPr>
        <w:t>17</w:t>
      </w:r>
      <w:r w:rsidR="00BC44FD" w:rsidRPr="005556CC">
        <w:rPr>
          <w:lang w:val="fr-FR"/>
        </w:rPr>
        <w:t xml:space="preserve">.  </w:t>
      </w:r>
      <w:r w:rsidRPr="005556CC">
        <w:rPr>
          <w:lang w:val="fr-FR"/>
        </w:rPr>
        <w:t xml:space="preserve">Elle </w:t>
      </w:r>
      <w:r w:rsidR="008252DB" w:rsidRPr="005556CC">
        <w:rPr>
          <w:lang w:val="fr-FR"/>
        </w:rPr>
        <w:t>garantira le</w:t>
      </w:r>
      <w:r w:rsidRPr="005556CC">
        <w:rPr>
          <w:lang w:val="fr-FR"/>
        </w:rPr>
        <w:t xml:space="preserve"> maintien des capacités </w:t>
      </w:r>
      <w:r w:rsidR="00241B82" w:rsidRPr="005556CC">
        <w:rPr>
          <w:lang w:val="fr-FR"/>
        </w:rPr>
        <w:t xml:space="preserve">actuelles </w:t>
      </w:r>
      <w:r w:rsidRPr="005556CC">
        <w:rPr>
          <w:lang w:val="fr-FR"/>
        </w:rPr>
        <w:t>en matière d</w:t>
      </w:r>
      <w:r w:rsidR="005556CC">
        <w:rPr>
          <w:lang w:val="fr-FR"/>
        </w:rPr>
        <w:t>’</w:t>
      </w:r>
      <w:r w:rsidRPr="005556CC">
        <w:rPr>
          <w:lang w:val="fr-FR"/>
        </w:rPr>
        <w:t>établissement de rapp</w:t>
      </w:r>
      <w:r w:rsidR="00241B82" w:rsidRPr="005556CC">
        <w:rPr>
          <w:lang w:val="fr-FR"/>
        </w:rPr>
        <w:t>orts et une circulation ininterrompue des informations pour les utilisateurs internes et pour les États membres</w:t>
      </w:r>
      <w:r w:rsidR="00BC44FD" w:rsidRPr="005556CC">
        <w:rPr>
          <w:lang w:val="fr-FR"/>
        </w:rPr>
        <w:t>.</w:t>
      </w:r>
    </w:p>
    <w:p w:rsidR="005556CC" w:rsidRDefault="00326A2F" w:rsidP="007D2A9A">
      <w:pPr>
        <w:pStyle w:val="ONUMFS"/>
        <w:rPr>
          <w:lang w:val="fr-FR"/>
        </w:rPr>
      </w:pPr>
      <w:r w:rsidRPr="005556CC">
        <w:rPr>
          <w:lang w:val="fr-FR"/>
        </w:rPr>
        <w:t xml:space="preserve">Comme indiqué précédemment, pour des raisons de confidentialité, certaines informations </w:t>
      </w:r>
      <w:r w:rsidR="00407EAA" w:rsidRPr="005556CC">
        <w:rPr>
          <w:lang w:val="fr-FR"/>
        </w:rPr>
        <w:t>de la base de données</w:t>
      </w:r>
      <w:r w:rsidRPr="005556CC">
        <w:rPr>
          <w:lang w:val="fr-FR"/>
        </w:rPr>
        <w:t xml:space="preserve"> concernant les consultants et les experts ne sont pas publiqu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La</w:t>
      </w:r>
      <w:r w:rsidR="003B1A14" w:rsidRPr="005556CC">
        <w:rPr>
          <w:lang w:val="fr-FR"/>
        </w:rPr>
        <w:t xml:space="preserve"> confidentialité sera maintenue</w:t>
      </w:r>
      <w:r w:rsidRPr="005556CC">
        <w:rPr>
          <w:lang w:val="fr-FR"/>
        </w:rPr>
        <w:t xml:space="preserve"> dans la nouvelle </w:t>
      </w:r>
      <w:r w:rsidR="003B1A14" w:rsidRPr="005556CC">
        <w:rPr>
          <w:lang w:val="fr-FR"/>
        </w:rPr>
        <w:t>base de données</w:t>
      </w:r>
      <w:r w:rsidR="00BC44FD" w:rsidRPr="005556CC">
        <w:rPr>
          <w:lang w:val="fr-FR"/>
        </w:rPr>
        <w:t>.</w:t>
      </w:r>
    </w:p>
    <w:p w:rsidR="005556CC" w:rsidRPr="005556CC" w:rsidRDefault="00EC7DF5" w:rsidP="007D2A9A">
      <w:pPr>
        <w:pStyle w:val="ONUMFS"/>
        <w:rPr>
          <w:lang w:val="fr-FR"/>
        </w:rPr>
      </w:pPr>
      <w:r w:rsidRPr="005556CC">
        <w:rPr>
          <w:lang w:val="fr-FR"/>
        </w:rPr>
        <w:lastRenderedPageBreak/>
        <w:t xml:space="preserve">Une fois </w:t>
      </w:r>
      <w:r w:rsidR="00DE05DB" w:rsidRPr="005556CC">
        <w:rPr>
          <w:lang w:val="fr-FR"/>
        </w:rPr>
        <w:t>terminée</w:t>
      </w:r>
      <w:r w:rsidRPr="005556CC">
        <w:rPr>
          <w:lang w:val="fr-FR"/>
        </w:rPr>
        <w:t xml:space="preserve"> la migration vers la plateforme ERP</w:t>
      </w:r>
      <w:r w:rsidR="00BC44FD" w:rsidRPr="005556CC">
        <w:rPr>
          <w:lang w:val="fr-FR"/>
        </w:rPr>
        <w:t xml:space="preserve">, </w:t>
      </w:r>
      <w:r w:rsidR="00166670" w:rsidRPr="005556CC">
        <w:rPr>
          <w:lang w:val="fr-FR"/>
        </w:rPr>
        <w:t xml:space="preserve">des modifications seront apportées dans la présentation et dans le format de </w:t>
      </w:r>
      <w:r w:rsidR="003B1A14" w:rsidRPr="005556CC">
        <w:rPr>
          <w:lang w:val="fr-FR"/>
        </w:rPr>
        <w:t>la base de données</w:t>
      </w:r>
      <w:r w:rsidR="00166670" w:rsidRPr="005556CC">
        <w:rPr>
          <w:lang w:val="fr-FR"/>
        </w:rPr>
        <w:t xml:space="preserve"> afin de créer une interfac</w:t>
      </w:r>
      <w:r w:rsidR="008252DB" w:rsidRPr="005556CC">
        <w:rPr>
          <w:lang w:val="fr-FR"/>
        </w:rPr>
        <w:t>e plus conviviale et d</w:t>
      </w:r>
      <w:r w:rsidR="005556CC">
        <w:rPr>
          <w:lang w:val="fr-FR"/>
        </w:rPr>
        <w:t>’</w:t>
      </w:r>
      <w:r w:rsidR="008252DB" w:rsidRPr="005556CC">
        <w:rPr>
          <w:lang w:val="fr-FR"/>
        </w:rPr>
        <w:t>accélérer l</w:t>
      </w:r>
      <w:r w:rsidR="005556CC">
        <w:rPr>
          <w:lang w:val="fr-FR"/>
        </w:rPr>
        <w:t>’</w:t>
      </w:r>
      <w:r w:rsidR="008252DB" w:rsidRPr="005556CC">
        <w:rPr>
          <w:lang w:val="fr-FR"/>
        </w:rPr>
        <w:t>extraction des données</w:t>
      </w:r>
      <w:r w:rsidR="00166670" w:rsidRPr="005556CC">
        <w:rPr>
          <w:lang w:val="fr-FR"/>
        </w:rPr>
        <w:t>.</w:t>
      </w:r>
    </w:p>
    <w:p w:rsidR="005556CC" w:rsidRDefault="004D6460" w:rsidP="007D2A9A">
      <w:pPr>
        <w:pStyle w:val="ONUMFS"/>
        <w:rPr>
          <w:lang w:val="fr-FR"/>
        </w:rPr>
      </w:pPr>
      <w:r w:rsidRPr="005556CC">
        <w:rPr>
          <w:lang w:val="fr-FR"/>
        </w:rPr>
        <w:t xml:space="preserve">La </w:t>
      </w:r>
      <w:r w:rsidR="00A42DA1" w:rsidRPr="005556CC">
        <w:rPr>
          <w:lang w:val="fr-FR"/>
        </w:rPr>
        <w:t>base de données</w:t>
      </w:r>
      <w:r w:rsidRPr="005556CC">
        <w:rPr>
          <w:lang w:val="fr-FR"/>
        </w:rPr>
        <w:t xml:space="preserve"> ainsi améliorée offrira </w:t>
      </w:r>
      <w:r w:rsidR="006B120B" w:rsidRPr="005556CC">
        <w:rPr>
          <w:lang w:val="fr-FR"/>
        </w:rPr>
        <w:t>de</w:t>
      </w:r>
      <w:r w:rsidRPr="005556CC">
        <w:rPr>
          <w:lang w:val="fr-FR"/>
        </w:rPr>
        <w:t xml:space="preserve"> nouvelles fonctionnalités</w:t>
      </w:r>
      <w:r w:rsidR="00A42DA1" w:rsidRPr="005556CC">
        <w:rPr>
          <w:lang w:val="fr-FR"/>
        </w:rPr>
        <w:t>, notamment</w:t>
      </w:r>
      <w:r w:rsidR="005556CC">
        <w:rPr>
          <w:lang w:val="fr-FR"/>
        </w:rPr>
        <w:t> :</w:t>
      </w:r>
    </w:p>
    <w:p w:rsidR="005556CC" w:rsidRPr="005556CC" w:rsidRDefault="00A42DA1" w:rsidP="007D2A9A">
      <w:pPr>
        <w:pStyle w:val="ONUMFS"/>
        <w:numPr>
          <w:ilvl w:val="1"/>
          <w:numId w:val="10"/>
        </w:numPr>
        <w:rPr>
          <w:lang w:val="fr-FR"/>
        </w:rPr>
      </w:pPr>
      <w:r w:rsidRPr="005556CC">
        <w:rPr>
          <w:lang w:val="fr-FR"/>
        </w:rPr>
        <w:t>les participants</w:t>
      </w:r>
      <w:r w:rsidR="00FD05AB" w:rsidRPr="005556CC">
        <w:rPr>
          <w:lang w:val="fr-FR"/>
        </w:rPr>
        <w:t xml:space="preserve"> </w:t>
      </w:r>
      <w:r w:rsidRPr="005556CC">
        <w:rPr>
          <w:lang w:val="fr-FR"/>
        </w:rPr>
        <w:t xml:space="preserve">auront la possibilité </w:t>
      </w:r>
      <w:r w:rsidR="00FD05AB" w:rsidRPr="005556CC">
        <w:rPr>
          <w:lang w:val="fr-FR"/>
        </w:rPr>
        <w:t>d</w:t>
      </w:r>
      <w:r w:rsidR="005556CC">
        <w:rPr>
          <w:lang w:val="fr-FR"/>
        </w:rPr>
        <w:t>’</w:t>
      </w:r>
      <w:r w:rsidR="00FD05AB" w:rsidRPr="005556CC">
        <w:rPr>
          <w:lang w:val="fr-FR"/>
        </w:rPr>
        <w:t>évaluer les activités des consultants et des experts engagés</w:t>
      </w:r>
      <w:r w:rsidR="003B4401" w:rsidRPr="005556CC">
        <w:rPr>
          <w:lang w:val="fr-FR"/>
        </w:rPr>
        <w:t>, ce qui</w:t>
      </w:r>
      <w:r w:rsidR="00FD05AB" w:rsidRPr="005556CC">
        <w:rPr>
          <w:lang w:val="fr-FR"/>
        </w:rPr>
        <w:t xml:space="preserve"> </w:t>
      </w:r>
      <w:r w:rsidR="008252DB" w:rsidRPr="005556CC">
        <w:rPr>
          <w:lang w:val="fr-FR"/>
        </w:rPr>
        <w:t>améliorera</w:t>
      </w:r>
      <w:r w:rsidR="00FD05AB" w:rsidRPr="005556CC">
        <w:rPr>
          <w:lang w:val="fr-FR"/>
        </w:rPr>
        <w:t xml:space="preserve"> la qualité des activités menées par l</w:t>
      </w:r>
      <w:r w:rsidR="005556CC">
        <w:rPr>
          <w:lang w:val="fr-FR"/>
        </w:rPr>
        <w:t>’</w:t>
      </w:r>
      <w:r w:rsidR="00FD05AB" w:rsidRPr="005556CC">
        <w:rPr>
          <w:lang w:val="fr-FR"/>
        </w:rPr>
        <w:t>OMPI</w:t>
      </w:r>
      <w:r w:rsidR="003B4401" w:rsidRPr="005556CC">
        <w:rPr>
          <w:lang w:val="fr-FR"/>
        </w:rPr>
        <w:t>;</w:t>
      </w:r>
    </w:p>
    <w:p w:rsidR="005556CC" w:rsidRPr="005556CC" w:rsidRDefault="00A42DA1" w:rsidP="007D2A9A">
      <w:pPr>
        <w:pStyle w:val="ONUMFS"/>
        <w:numPr>
          <w:ilvl w:val="1"/>
          <w:numId w:val="10"/>
        </w:numPr>
        <w:rPr>
          <w:lang w:val="fr-FR"/>
        </w:rPr>
      </w:pPr>
      <w:r w:rsidRPr="005556CC">
        <w:rPr>
          <w:lang w:val="fr-FR"/>
        </w:rPr>
        <w:t>il sera possible</w:t>
      </w:r>
      <w:r w:rsidR="003B4401" w:rsidRPr="005556CC">
        <w:rPr>
          <w:lang w:val="fr-FR"/>
        </w:rPr>
        <w:t xml:space="preserve"> d</w:t>
      </w:r>
      <w:r w:rsidR="005556CC">
        <w:rPr>
          <w:lang w:val="fr-FR"/>
        </w:rPr>
        <w:t>’</w:t>
      </w:r>
      <w:r w:rsidR="003B4401" w:rsidRPr="005556CC">
        <w:rPr>
          <w:lang w:val="fr-FR"/>
        </w:rPr>
        <w:t xml:space="preserve">extraire des données et de les partager avec des parties externes, par exemple </w:t>
      </w:r>
      <w:r w:rsidRPr="005556CC">
        <w:rPr>
          <w:lang w:val="fr-FR"/>
        </w:rPr>
        <w:t>de transférer</w:t>
      </w:r>
      <w:r w:rsidR="003B4401" w:rsidRPr="005556CC">
        <w:rPr>
          <w:lang w:val="fr-FR"/>
        </w:rPr>
        <w:t xml:space="preserve"> automatiquement</w:t>
      </w:r>
      <w:r w:rsidRPr="005556CC">
        <w:rPr>
          <w:lang w:val="fr-FR"/>
        </w:rPr>
        <w:t>,</w:t>
      </w:r>
      <w:r w:rsidR="003B4401" w:rsidRPr="005556CC">
        <w:rPr>
          <w:lang w:val="fr-FR"/>
        </w:rPr>
        <w:t xml:space="preserve"> et non plus manuellement</w:t>
      </w:r>
      <w:r w:rsidRPr="005556CC">
        <w:rPr>
          <w:lang w:val="fr-FR"/>
        </w:rPr>
        <w:t xml:space="preserve">, </w:t>
      </w:r>
      <w:r w:rsidR="003B4401" w:rsidRPr="005556CC">
        <w:rPr>
          <w:lang w:val="fr-FR"/>
        </w:rPr>
        <w:t xml:space="preserve">les données téléchargées </w:t>
      </w:r>
      <w:r w:rsidRPr="005556CC">
        <w:rPr>
          <w:lang w:val="fr-FR"/>
        </w:rPr>
        <w:t>vers</w:t>
      </w:r>
      <w:r w:rsidR="003B4401" w:rsidRPr="005556CC">
        <w:rPr>
          <w:lang w:val="fr-FR"/>
        </w:rPr>
        <w:t xml:space="preserve"> la Base de données globale sur l</w:t>
      </w:r>
      <w:r w:rsidR="005556CC">
        <w:rPr>
          <w:lang w:val="fr-FR"/>
        </w:rPr>
        <w:t>’</w:t>
      </w:r>
      <w:r w:rsidR="003B4401" w:rsidRPr="005556CC">
        <w:rPr>
          <w:lang w:val="fr-FR"/>
        </w:rPr>
        <w:t>assistance technique liée au commerce (GTAD) gérée par l</w:t>
      </w:r>
      <w:r w:rsidR="005556CC">
        <w:rPr>
          <w:lang w:val="fr-FR"/>
        </w:rPr>
        <w:t>’</w:t>
      </w:r>
      <w:r w:rsidR="003B4401" w:rsidRPr="005556CC">
        <w:rPr>
          <w:lang w:val="fr-FR"/>
        </w:rPr>
        <w:t>OMC</w:t>
      </w:r>
      <w:r w:rsidR="00BC44FD" w:rsidRPr="005556CC">
        <w:rPr>
          <w:rStyle w:val="FootnoteReference"/>
          <w:lang w:val="fr-FR"/>
        </w:rPr>
        <w:footnoteReference w:id="6"/>
      </w:r>
      <w:r w:rsidR="00E5141B" w:rsidRPr="005556CC">
        <w:rPr>
          <w:lang w:val="fr-FR"/>
        </w:rPr>
        <w:t>;  et</w:t>
      </w:r>
    </w:p>
    <w:p w:rsidR="005556CC" w:rsidRDefault="00E320DC" w:rsidP="007D2A9A">
      <w:pPr>
        <w:pStyle w:val="ONUMFS"/>
        <w:numPr>
          <w:ilvl w:val="1"/>
          <w:numId w:val="10"/>
        </w:numPr>
        <w:rPr>
          <w:lang w:val="fr-FR"/>
        </w:rPr>
      </w:pPr>
      <w:r w:rsidRPr="005556CC">
        <w:rPr>
          <w:lang w:val="fr-FR"/>
        </w:rPr>
        <w:t>les</w:t>
      </w:r>
      <w:r w:rsidR="00E5141B" w:rsidRPr="005556CC">
        <w:rPr>
          <w:lang w:val="fr-FR"/>
        </w:rPr>
        <w:t xml:space="preserve"> informations concernant </w:t>
      </w:r>
      <w:r w:rsidRPr="005556CC">
        <w:rPr>
          <w:lang w:val="fr-FR"/>
        </w:rPr>
        <w:t xml:space="preserve">les tâches </w:t>
      </w:r>
      <w:r w:rsidR="00E5141B" w:rsidRPr="005556CC">
        <w:rPr>
          <w:lang w:val="fr-FR"/>
        </w:rPr>
        <w:t>des consultants et des experts et leur</w:t>
      </w:r>
      <w:r w:rsidRPr="005556CC">
        <w:rPr>
          <w:lang w:val="fr-FR"/>
        </w:rPr>
        <w:t xml:space="preserve"> </w:t>
      </w:r>
      <w:r w:rsidR="006B120B" w:rsidRPr="005556CC">
        <w:rPr>
          <w:lang w:val="fr-FR"/>
        </w:rPr>
        <w:t>domaine de compétence</w:t>
      </w:r>
      <w:r w:rsidRPr="005556CC">
        <w:rPr>
          <w:lang w:val="fr-FR"/>
        </w:rPr>
        <w:t>,</w:t>
      </w:r>
      <w:r w:rsidR="00BC44FD" w:rsidRPr="005556CC">
        <w:rPr>
          <w:lang w:val="fr-FR"/>
        </w:rPr>
        <w:t xml:space="preserve"> </w:t>
      </w:r>
      <w:r w:rsidR="006B120B" w:rsidRPr="005556CC">
        <w:rPr>
          <w:lang w:val="fr-FR"/>
        </w:rPr>
        <w:t>actuellement affichées uniquement en anglais</w:t>
      </w:r>
      <w:r w:rsidRPr="005556CC">
        <w:rPr>
          <w:lang w:val="fr-FR"/>
        </w:rPr>
        <w:t xml:space="preserve"> dans la </w:t>
      </w:r>
      <w:r w:rsidR="00A42DA1" w:rsidRPr="005556CC">
        <w:rPr>
          <w:lang w:val="fr-FR"/>
        </w:rPr>
        <w:t>base de données</w:t>
      </w:r>
      <w:r w:rsidR="00BC44FD" w:rsidRPr="005556CC">
        <w:rPr>
          <w:lang w:val="fr-FR"/>
        </w:rPr>
        <w:t xml:space="preserve">, </w:t>
      </w:r>
      <w:r w:rsidR="00A42DA1" w:rsidRPr="005556CC">
        <w:rPr>
          <w:lang w:val="fr-FR"/>
        </w:rPr>
        <w:t>seront</w:t>
      </w:r>
      <w:r w:rsidRPr="005556CC">
        <w:rPr>
          <w:lang w:val="fr-FR"/>
        </w:rPr>
        <w:t xml:space="preserve"> </w:t>
      </w:r>
      <w:r w:rsidR="006B120B" w:rsidRPr="005556CC">
        <w:rPr>
          <w:lang w:val="fr-FR"/>
        </w:rPr>
        <w:t xml:space="preserve">aussi </w:t>
      </w:r>
      <w:r w:rsidRPr="005556CC">
        <w:rPr>
          <w:lang w:val="fr-FR"/>
        </w:rPr>
        <w:t xml:space="preserve">affichées </w:t>
      </w:r>
      <w:r w:rsidR="002E5572" w:rsidRPr="005556CC">
        <w:rPr>
          <w:lang w:val="fr-FR"/>
        </w:rPr>
        <w:t>dans deux</w:t>
      </w:r>
      <w:r w:rsidR="00120B40" w:rsidRPr="00120B40">
        <w:rPr>
          <w:lang w:val="fr-FR"/>
        </w:rPr>
        <w:t> </w:t>
      </w:r>
      <w:r w:rsidR="002E5572" w:rsidRPr="005556CC">
        <w:rPr>
          <w:lang w:val="fr-FR"/>
        </w:rPr>
        <w:t xml:space="preserve">langues supplémentaires, </w:t>
      </w:r>
      <w:r w:rsidR="005556CC">
        <w:rPr>
          <w:lang w:val="fr-FR"/>
        </w:rPr>
        <w:t>à savoir</w:t>
      </w:r>
      <w:r w:rsidR="002E5572" w:rsidRPr="005556CC">
        <w:rPr>
          <w:lang w:val="fr-FR"/>
        </w:rPr>
        <w:t xml:space="preserve"> le français et l</w:t>
      </w:r>
      <w:r w:rsidR="005556CC">
        <w:rPr>
          <w:lang w:val="fr-FR"/>
        </w:rPr>
        <w:t>’</w:t>
      </w:r>
      <w:r w:rsidR="002E5572" w:rsidRPr="005556CC">
        <w:rPr>
          <w:lang w:val="fr-FR"/>
        </w:rPr>
        <w:t>espagnol</w:t>
      </w:r>
      <w:r w:rsidR="00BC44FD" w:rsidRPr="005556CC">
        <w:rPr>
          <w:lang w:val="fr-FR"/>
        </w:rPr>
        <w:t>.</w:t>
      </w:r>
    </w:p>
    <w:p w:rsidR="005556CC" w:rsidRPr="005556CC" w:rsidRDefault="00EE3186" w:rsidP="007D2A9A">
      <w:pPr>
        <w:pStyle w:val="ONUMFS"/>
        <w:rPr>
          <w:lang w:val="fr-FR"/>
        </w:rPr>
      </w:pPr>
      <w:r w:rsidRPr="005556CC">
        <w:rPr>
          <w:lang w:val="fr-FR"/>
        </w:rPr>
        <w:t>La base de données</w:t>
      </w:r>
      <w:r w:rsidR="00E320DC" w:rsidRPr="005556CC">
        <w:rPr>
          <w:lang w:val="fr-FR"/>
        </w:rPr>
        <w:t xml:space="preserve"> permettra aux utilisateurs internes de produire des rapports dans les formats </w:t>
      </w:r>
      <w:r w:rsidR="00BC44FD" w:rsidRPr="005556CC">
        <w:rPr>
          <w:lang w:val="fr-FR"/>
        </w:rPr>
        <w:t>PDF, Microsoft RTF (</w:t>
      </w:r>
      <w:proofErr w:type="spellStart"/>
      <w:r w:rsidR="00BC44FD" w:rsidRPr="005556CC">
        <w:rPr>
          <w:lang w:val="fr-FR"/>
        </w:rPr>
        <w:t>rtf</w:t>
      </w:r>
      <w:proofErr w:type="spellEnd"/>
      <w:r w:rsidR="00BC44FD" w:rsidRPr="005556CC">
        <w:rPr>
          <w:lang w:val="fr-FR"/>
        </w:rPr>
        <w:t>)</w:t>
      </w:r>
      <w:r w:rsidR="00E320DC" w:rsidRPr="005556CC">
        <w:rPr>
          <w:lang w:val="fr-FR"/>
        </w:rPr>
        <w:t xml:space="preserve"> ou</w:t>
      </w:r>
      <w:r w:rsidR="00BC44FD" w:rsidRPr="005556CC">
        <w:rPr>
          <w:lang w:val="fr-FR"/>
        </w:rPr>
        <w:t xml:space="preserve"> Microsoft Word (</w:t>
      </w:r>
      <w:proofErr w:type="spellStart"/>
      <w:r w:rsidR="00BC44FD" w:rsidRPr="005556CC">
        <w:rPr>
          <w:lang w:val="fr-FR"/>
        </w:rPr>
        <w:t>docx</w:t>
      </w:r>
      <w:proofErr w:type="spellEnd"/>
      <w:r w:rsidR="00BC44FD" w:rsidRPr="005556CC">
        <w:rPr>
          <w:lang w:val="fr-FR"/>
        </w:rPr>
        <w:t>)</w:t>
      </w:r>
      <w:r w:rsidR="006B120B" w:rsidRPr="005556CC">
        <w:rPr>
          <w:lang w:val="fr-FR"/>
        </w:rPr>
        <w:t xml:space="preserve">, </w:t>
      </w:r>
      <w:r w:rsidR="00E320DC" w:rsidRPr="005556CC">
        <w:rPr>
          <w:lang w:val="fr-FR"/>
        </w:rPr>
        <w:t>de les modifier ou de les supprim</w:t>
      </w:r>
      <w:r w:rsidR="00A217A3" w:rsidRPr="005556CC">
        <w:rPr>
          <w:lang w:val="fr-FR"/>
        </w:rPr>
        <w:t>er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Il</w:t>
      </w:r>
      <w:r w:rsidR="00E320DC" w:rsidRPr="005556CC">
        <w:rPr>
          <w:lang w:val="fr-FR"/>
        </w:rPr>
        <w:t xml:space="preserve"> sera également possible, par l</w:t>
      </w:r>
      <w:r w:rsidR="005556CC">
        <w:rPr>
          <w:lang w:val="fr-FR"/>
        </w:rPr>
        <w:t>’</w:t>
      </w:r>
      <w:r w:rsidR="00E320DC" w:rsidRPr="005556CC">
        <w:rPr>
          <w:lang w:val="fr-FR"/>
        </w:rPr>
        <w:t>intermédiaire de la plateforme d</w:t>
      </w:r>
      <w:r w:rsidR="005556CC">
        <w:rPr>
          <w:lang w:val="fr-FR"/>
        </w:rPr>
        <w:t>’</w:t>
      </w:r>
      <w:r w:rsidR="00E320DC" w:rsidRPr="005556CC">
        <w:rPr>
          <w:lang w:val="fr-FR"/>
        </w:rPr>
        <w:t>analyse de</w:t>
      </w:r>
      <w:r w:rsidR="001B203E" w:rsidRPr="005556CC">
        <w:rPr>
          <w:lang w:val="fr-FR"/>
        </w:rPr>
        <w:t>s</w:t>
      </w:r>
      <w:r w:rsidR="00E320DC" w:rsidRPr="005556CC">
        <w:rPr>
          <w:lang w:val="fr-FR"/>
        </w:rPr>
        <w:t xml:space="preserve"> données décisionnelles, de générer des tableaux de bord et des graphiqu</w:t>
      </w:r>
      <w:r w:rsidR="00A217A3" w:rsidRPr="005556CC">
        <w:rPr>
          <w:lang w:val="fr-FR"/>
        </w:rPr>
        <w:t>es</w:t>
      </w:r>
      <w:r w:rsidR="00A217A3">
        <w:rPr>
          <w:lang w:val="fr-FR"/>
        </w:rPr>
        <w:t xml:space="preserve">.  </w:t>
      </w:r>
      <w:r w:rsidR="00A217A3" w:rsidRPr="005556CC">
        <w:rPr>
          <w:lang w:val="fr-FR"/>
        </w:rPr>
        <w:t>Ce</w:t>
      </w:r>
      <w:r w:rsidR="00E320DC" w:rsidRPr="005556CC">
        <w:rPr>
          <w:lang w:val="fr-FR"/>
        </w:rPr>
        <w:t>s rapports pourront être utilisés en interne ou mis à la disposition d</w:t>
      </w:r>
      <w:r w:rsidR="005213BC" w:rsidRPr="005556CC">
        <w:rPr>
          <w:lang w:val="fr-FR"/>
        </w:rPr>
        <w:t xml:space="preserve">es </w:t>
      </w:r>
      <w:r w:rsidR="00E320DC" w:rsidRPr="005556CC">
        <w:rPr>
          <w:lang w:val="fr-FR"/>
        </w:rPr>
        <w:t xml:space="preserve">utilisateurs externes sur la </w:t>
      </w:r>
      <w:r w:rsidR="005556CC" w:rsidRPr="005556CC">
        <w:rPr>
          <w:lang w:val="fr-FR"/>
        </w:rPr>
        <w:t>page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W</w:t>
      </w:r>
      <w:r w:rsidR="00E320DC" w:rsidRPr="005556CC">
        <w:rPr>
          <w:lang w:val="fr-FR"/>
        </w:rPr>
        <w:t xml:space="preserve">eb consacrée à la </w:t>
      </w:r>
      <w:r w:rsidR="006B120B" w:rsidRPr="005556CC">
        <w:rPr>
          <w:lang w:val="fr-FR"/>
        </w:rPr>
        <w:t>base de données</w:t>
      </w:r>
      <w:r w:rsidR="00BC44FD" w:rsidRPr="005556CC">
        <w:rPr>
          <w:lang w:val="fr-FR"/>
        </w:rPr>
        <w:t>.</w:t>
      </w:r>
    </w:p>
    <w:p w:rsidR="005556CC" w:rsidRPr="005556CC" w:rsidRDefault="00E320DC" w:rsidP="007D2A9A">
      <w:pPr>
        <w:pStyle w:val="ONUMFS"/>
        <w:rPr>
          <w:lang w:val="fr-FR"/>
        </w:rPr>
      </w:pPr>
      <w:r w:rsidRPr="005556CC">
        <w:rPr>
          <w:lang w:val="fr-FR"/>
        </w:rPr>
        <w:t xml:space="preserve">Ces changements </w:t>
      </w:r>
      <w:r w:rsidR="008252DB" w:rsidRPr="005556CC">
        <w:rPr>
          <w:lang w:val="fr-FR"/>
        </w:rPr>
        <w:t>amélioreront</w:t>
      </w:r>
      <w:r w:rsidRPr="005556CC">
        <w:rPr>
          <w:lang w:val="fr-FR"/>
        </w:rPr>
        <w:t xml:space="preserve"> </w:t>
      </w:r>
      <w:r w:rsidR="00826341" w:rsidRPr="005556CC">
        <w:rPr>
          <w:lang w:val="fr-FR"/>
        </w:rPr>
        <w:t xml:space="preserve">considérablement </w:t>
      </w:r>
      <w:r w:rsidRPr="005556CC">
        <w:rPr>
          <w:lang w:val="fr-FR"/>
        </w:rPr>
        <w:t xml:space="preserve">la qualité des données utilisées </w:t>
      </w:r>
      <w:r w:rsidR="00DE05DB" w:rsidRPr="005556CC">
        <w:rPr>
          <w:lang w:val="fr-FR"/>
        </w:rPr>
        <w:t>et, par conséquent, l</w:t>
      </w:r>
      <w:r w:rsidR="005556CC">
        <w:rPr>
          <w:lang w:val="fr-FR"/>
        </w:rPr>
        <w:t>’</w:t>
      </w:r>
      <w:r w:rsidR="00DE05DB" w:rsidRPr="005556CC">
        <w:rPr>
          <w:lang w:val="fr-FR"/>
        </w:rPr>
        <w:t>ensemble du processus et l</w:t>
      </w:r>
      <w:r w:rsidR="005556CC">
        <w:rPr>
          <w:lang w:val="fr-FR"/>
        </w:rPr>
        <w:t>’</w:t>
      </w:r>
      <w:r w:rsidR="00DE05DB" w:rsidRPr="005556CC">
        <w:rPr>
          <w:lang w:val="fr-FR"/>
        </w:rPr>
        <w:t>expérience client</w:t>
      </w:r>
      <w:r w:rsidR="00BC44FD" w:rsidRPr="005556CC">
        <w:rPr>
          <w:lang w:val="fr-FR"/>
        </w:rPr>
        <w:t>.</w:t>
      </w:r>
    </w:p>
    <w:p w:rsidR="005556CC" w:rsidRDefault="00DE05DB" w:rsidP="007D2A9A">
      <w:pPr>
        <w:pStyle w:val="ONUMFS"/>
        <w:rPr>
          <w:lang w:val="fr-FR"/>
        </w:rPr>
      </w:pPr>
      <w:r w:rsidRPr="005556CC">
        <w:rPr>
          <w:lang w:val="fr-FR"/>
        </w:rPr>
        <w:t>La migration vers la plateforme ERP devrait être terminée d</w:t>
      </w:r>
      <w:r w:rsidR="005556CC">
        <w:rPr>
          <w:lang w:val="fr-FR"/>
        </w:rPr>
        <w:t>’</w:t>
      </w:r>
      <w:r w:rsidRPr="005556CC">
        <w:rPr>
          <w:lang w:val="fr-FR"/>
        </w:rPr>
        <w:t xml:space="preserve">ici </w:t>
      </w:r>
      <w:r w:rsidR="005556CC" w:rsidRPr="005556CC">
        <w:rPr>
          <w:lang w:val="fr-FR"/>
        </w:rPr>
        <w:t>mars</w:t>
      </w:r>
      <w:r w:rsidR="005556CC">
        <w:rPr>
          <w:lang w:val="fr-FR"/>
        </w:rPr>
        <w:t> </w:t>
      </w:r>
      <w:r w:rsidR="005556CC" w:rsidRPr="005556CC">
        <w:rPr>
          <w:lang w:val="fr-FR"/>
        </w:rPr>
        <w:t>20</w:t>
      </w:r>
      <w:r w:rsidRPr="005556CC">
        <w:rPr>
          <w:lang w:val="fr-FR"/>
        </w:rPr>
        <w:t>18</w:t>
      </w:r>
      <w:r w:rsidR="00826341" w:rsidRPr="005556CC">
        <w:rPr>
          <w:lang w:val="fr-FR"/>
        </w:rPr>
        <w:t xml:space="preserve">, après quoi </w:t>
      </w:r>
      <w:r w:rsidRPr="005556CC">
        <w:rPr>
          <w:lang w:val="fr-FR"/>
        </w:rPr>
        <w:t xml:space="preserve">la nouvelle base de données relative à la liste des consultants </w:t>
      </w:r>
      <w:r w:rsidR="009C5C1E" w:rsidRPr="005556CC">
        <w:rPr>
          <w:lang w:val="fr-FR"/>
        </w:rPr>
        <w:t>sera</w:t>
      </w:r>
      <w:r w:rsidRPr="005556CC">
        <w:rPr>
          <w:lang w:val="fr-FR"/>
        </w:rPr>
        <w:t xml:space="preserve"> présentée à une session ultérieure</w:t>
      </w:r>
      <w:r w:rsidR="005556CC" w:rsidRPr="005556CC">
        <w:rPr>
          <w:lang w:val="fr-FR"/>
        </w:rPr>
        <w:t xml:space="preserve"> du CDI</w:t>
      </w:r>
      <w:r w:rsidRPr="005556CC">
        <w:rPr>
          <w:lang w:val="fr-FR"/>
        </w:rPr>
        <w:t>P</w:t>
      </w:r>
      <w:r w:rsidR="00BC44FD" w:rsidRPr="005556CC">
        <w:rPr>
          <w:lang w:val="fr-FR"/>
        </w:rPr>
        <w:t>.</w:t>
      </w:r>
    </w:p>
    <w:p w:rsidR="0079527A" w:rsidRDefault="00DE05DB" w:rsidP="007D2A9A">
      <w:pPr>
        <w:pStyle w:val="ONUMFS"/>
        <w:ind w:left="5533"/>
        <w:rPr>
          <w:i/>
          <w:lang w:val="fr-FR"/>
        </w:rPr>
      </w:pPr>
      <w:r w:rsidRPr="005556CC">
        <w:rPr>
          <w:i/>
          <w:lang w:val="fr-FR"/>
        </w:rPr>
        <w:t>Le CDIP est invité à prendre note des informations figurant dans le présent document</w:t>
      </w:r>
      <w:r w:rsidR="00BC44FD" w:rsidRPr="005556CC">
        <w:rPr>
          <w:i/>
          <w:lang w:val="fr-FR"/>
        </w:rPr>
        <w:t>.</w:t>
      </w:r>
    </w:p>
    <w:p w:rsidR="005556CC" w:rsidRDefault="005556CC" w:rsidP="007D2A9A">
      <w:pPr>
        <w:rPr>
          <w:lang w:val="fr-FR"/>
        </w:rPr>
      </w:pPr>
    </w:p>
    <w:p w:rsidR="005556CC" w:rsidRDefault="005556CC" w:rsidP="007D2A9A">
      <w:pPr>
        <w:rPr>
          <w:lang w:val="fr-FR"/>
        </w:rPr>
      </w:pPr>
    </w:p>
    <w:p w:rsidR="005556CC" w:rsidRDefault="005556CC" w:rsidP="007D2A9A">
      <w:pPr>
        <w:pStyle w:val="Endofdocument-Annex"/>
      </w:pPr>
      <w:r>
        <w:t>[Fin du document]</w:t>
      </w:r>
    </w:p>
    <w:sectPr w:rsidR="005556CC" w:rsidSect="00F16B9B">
      <w:headerReference w:type="default" r:id="rId15"/>
      <w:endnotePr>
        <w:numFmt w:val="decimal"/>
      </w:endnotePr>
      <w:pgSz w:w="11907" w:h="16840" w:code="9"/>
      <w:pgMar w:top="567" w:right="1134" w:bottom="1417" w:left="1417" w:header="510" w:footer="10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168" w:rsidRDefault="00267168">
      <w:r>
        <w:separator/>
      </w:r>
    </w:p>
  </w:endnote>
  <w:endnote w:type="continuationSeparator" w:id="0">
    <w:p w:rsidR="00267168" w:rsidRDefault="00267168" w:rsidP="003B38C1">
      <w:r>
        <w:separator/>
      </w:r>
    </w:p>
    <w:p w:rsidR="00267168" w:rsidRPr="003B38C1" w:rsidRDefault="00267168" w:rsidP="003B38C1">
      <w:pPr>
        <w:spacing w:after="60"/>
        <w:rPr>
          <w:sz w:val="17"/>
        </w:rPr>
      </w:pPr>
      <w:r>
        <w:rPr>
          <w:sz w:val="17"/>
        </w:rPr>
        <w:t>[</w:t>
      </w:r>
      <w:proofErr w:type="spellStart"/>
      <w:r>
        <w:rPr>
          <w:sz w:val="17"/>
        </w:rPr>
        <w:t>Endnote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continued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from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previous</w:t>
      </w:r>
      <w:proofErr w:type="spellEnd"/>
      <w:r>
        <w:rPr>
          <w:sz w:val="17"/>
        </w:rPr>
        <w:t xml:space="preserve"> page]</w:t>
      </w:r>
    </w:p>
  </w:endnote>
  <w:endnote w:type="continuationNotice" w:id="1">
    <w:p w:rsidR="00267168" w:rsidRPr="003B38C1" w:rsidRDefault="00267168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</w:t>
      </w:r>
      <w:proofErr w:type="spellStart"/>
      <w:r w:rsidRPr="003B38C1">
        <w:rPr>
          <w:sz w:val="17"/>
          <w:szCs w:val="17"/>
        </w:rPr>
        <w:t>Endnote</w:t>
      </w:r>
      <w:proofErr w:type="spellEnd"/>
      <w:r w:rsidRPr="003B38C1">
        <w:rPr>
          <w:sz w:val="17"/>
          <w:szCs w:val="17"/>
        </w:rPr>
        <w:t xml:space="preserve"> </w:t>
      </w:r>
      <w:proofErr w:type="spellStart"/>
      <w:r w:rsidRPr="003B38C1">
        <w:rPr>
          <w:sz w:val="17"/>
          <w:szCs w:val="17"/>
        </w:rPr>
        <w:t>continued</w:t>
      </w:r>
      <w:proofErr w:type="spellEnd"/>
      <w:r w:rsidRPr="003B38C1">
        <w:rPr>
          <w:sz w:val="17"/>
          <w:szCs w:val="17"/>
        </w:rPr>
        <w:t xml:space="preserve"> on </w:t>
      </w:r>
      <w:proofErr w:type="spellStart"/>
      <w:r w:rsidRPr="003B38C1">
        <w:rPr>
          <w:sz w:val="17"/>
          <w:szCs w:val="17"/>
        </w:rPr>
        <w:t>next</w:t>
      </w:r>
      <w:proofErr w:type="spellEnd"/>
      <w:r w:rsidRPr="003B38C1"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168" w:rsidRDefault="00267168">
      <w:r>
        <w:separator/>
      </w:r>
    </w:p>
  </w:footnote>
  <w:footnote w:type="continuationSeparator" w:id="0">
    <w:p w:rsidR="00267168" w:rsidRDefault="00267168" w:rsidP="008B60B2">
      <w:r>
        <w:separator/>
      </w:r>
    </w:p>
    <w:p w:rsidR="00267168" w:rsidRPr="00ED77FB" w:rsidRDefault="00267168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</w:t>
      </w:r>
      <w:proofErr w:type="spellStart"/>
      <w:r w:rsidRPr="00ED77FB">
        <w:rPr>
          <w:sz w:val="17"/>
          <w:szCs w:val="17"/>
        </w:rPr>
        <w:t>Footnote</w:t>
      </w:r>
      <w:proofErr w:type="spellEnd"/>
      <w:r w:rsidRPr="00ED77FB">
        <w:rPr>
          <w:sz w:val="17"/>
          <w:szCs w:val="17"/>
        </w:rPr>
        <w:t xml:space="preserve"> </w:t>
      </w:r>
      <w:proofErr w:type="spellStart"/>
      <w:r w:rsidRPr="00ED77FB">
        <w:rPr>
          <w:sz w:val="17"/>
          <w:szCs w:val="17"/>
        </w:rPr>
        <w:t>continued</w:t>
      </w:r>
      <w:proofErr w:type="spellEnd"/>
      <w:r w:rsidRPr="00ED77FB">
        <w:rPr>
          <w:sz w:val="17"/>
          <w:szCs w:val="17"/>
        </w:rPr>
        <w:t xml:space="preserve"> </w:t>
      </w:r>
      <w:proofErr w:type="spellStart"/>
      <w:r w:rsidRPr="00ED77FB">
        <w:rPr>
          <w:sz w:val="17"/>
          <w:szCs w:val="17"/>
        </w:rPr>
        <w:t>from</w:t>
      </w:r>
      <w:proofErr w:type="spellEnd"/>
      <w:r w:rsidRPr="00ED77FB">
        <w:rPr>
          <w:sz w:val="17"/>
          <w:szCs w:val="17"/>
        </w:rPr>
        <w:t xml:space="preserve"> </w:t>
      </w:r>
      <w:proofErr w:type="spellStart"/>
      <w:r w:rsidRPr="00ED77FB">
        <w:rPr>
          <w:sz w:val="17"/>
          <w:szCs w:val="17"/>
        </w:rPr>
        <w:t>previous</w:t>
      </w:r>
      <w:proofErr w:type="spellEnd"/>
      <w:r w:rsidRPr="00ED77FB">
        <w:rPr>
          <w:sz w:val="17"/>
          <w:szCs w:val="17"/>
        </w:rPr>
        <w:t xml:space="preserve"> page]</w:t>
      </w:r>
    </w:p>
  </w:footnote>
  <w:footnote w:type="continuationNotice" w:id="1">
    <w:p w:rsidR="00267168" w:rsidRPr="00ED77FB" w:rsidRDefault="00267168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</w:t>
      </w:r>
      <w:proofErr w:type="spellStart"/>
      <w:r w:rsidRPr="00ED77FB">
        <w:rPr>
          <w:sz w:val="17"/>
          <w:szCs w:val="17"/>
        </w:rPr>
        <w:t>Footnote</w:t>
      </w:r>
      <w:proofErr w:type="spellEnd"/>
      <w:r w:rsidRPr="00ED77FB">
        <w:rPr>
          <w:sz w:val="17"/>
          <w:szCs w:val="17"/>
        </w:rPr>
        <w:t xml:space="preserve"> </w:t>
      </w:r>
      <w:proofErr w:type="spellStart"/>
      <w:r w:rsidRPr="00ED77FB">
        <w:rPr>
          <w:sz w:val="17"/>
          <w:szCs w:val="17"/>
        </w:rPr>
        <w:t>continued</w:t>
      </w:r>
      <w:proofErr w:type="spellEnd"/>
      <w:r w:rsidRPr="00ED77FB">
        <w:rPr>
          <w:sz w:val="17"/>
          <w:szCs w:val="17"/>
        </w:rPr>
        <w:t xml:space="preserve"> on </w:t>
      </w:r>
      <w:proofErr w:type="spellStart"/>
      <w:r w:rsidRPr="00ED77FB">
        <w:rPr>
          <w:sz w:val="17"/>
          <w:szCs w:val="17"/>
        </w:rPr>
        <w:t>next</w:t>
      </w:r>
      <w:proofErr w:type="spellEnd"/>
      <w:r w:rsidRPr="00ED77FB">
        <w:rPr>
          <w:sz w:val="17"/>
          <w:szCs w:val="17"/>
        </w:rPr>
        <w:t xml:space="preserve"> page]</w:t>
      </w:r>
    </w:p>
  </w:footnote>
  <w:footnote w:id="2">
    <w:p w:rsidR="00BC44FD" w:rsidRPr="008905D3" w:rsidRDefault="00BC44FD" w:rsidP="007D2A9A">
      <w:pPr>
        <w:pStyle w:val="FootnoteText"/>
        <w:rPr>
          <w:lang w:val="fr-FR"/>
        </w:rPr>
      </w:pPr>
      <w:r w:rsidRPr="008905D3">
        <w:rPr>
          <w:rStyle w:val="FootnoteReference"/>
          <w:lang w:val="fr-FR"/>
        </w:rPr>
        <w:footnoteRef/>
      </w:r>
      <w:r w:rsidRPr="008905D3">
        <w:rPr>
          <w:lang w:val="fr-FR"/>
        </w:rPr>
        <w:t xml:space="preserve"> </w:t>
      </w:r>
      <w:r w:rsidR="00F16B9B">
        <w:rPr>
          <w:lang w:val="fr-FR"/>
        </w:rPr>
        <w:tab/>
      </w:r>
      <w:r w:rsidR="003947A4">
        <w:rPr>
          <w:lang w:val="fr-FR"/>
        </w:rPr>
        <w:t xml:space="preserve">Voir le </w:t>
      </w:r>
      <w:r w:rsidR="00DB191E">
        <w:rPr>
          <w:lang w:val="fr-FR"/>
        </w:rPr>
        <w:t>paragraphe 5</w:t>
      </w:r>
      <w:r w:rsidR="003947A4">
        <w:rPr>
          <w:lang w:val="fr-FR"/>
        </w:rPr>
        <w:t xml:space="preserve"> de l</w:t>
      </w:r>
      <w:r w:rsidR="00DB191E">
        <w:rPr>
          <w:lang w:val="fr-FR"/>
        </w:rPr>
        <w:t>’</w:t>
      </w:r>
      <w:r w:rsidR="003947A4">
        <w:rPr>
          <w:lang w:val="fr-FR"/>
        </w:rPr>
        <w:t>appendice I du r</w:t>
      </w:r>
      <w:r w:rsidR="008905D3">
        <w:rPr>
          <w:lang w:val="fr-FR"/>
        </w:rPr>
        <w:t>ésumé présenté par le président de la dix</w:t>
      </w:r>
      <w:r w:rsidR="007D2A9A">
        <w:rPr>
          <w:lang w:val="fr-FR"/>
        </w:rPr>
        <w:noBreakHyphen/>
      </w:r>
      <w:r w:rsidR="008905D3">
        <w:rPr>
          <w:lang w:val="fr-FR"/>
        </w:rPr>
        <w:t>sept</w:t>
      </w:r>
      <w:r w:rsidR="00DB191E">
        <w:rPr>
          <w:lang w:val="fr-FR"/>
        </w:rPr>
        <w:t>ième session</w:t>
      </w:r>
      <w:r w:rsidR="00DB191E" w:rsidRPr="00DB191E">
        <w:rPr>
          <w:lang w:val="fr-FR"/>
        </w:rPr>
        <w:t xml:space="preserve"> du CDI</w:t>
      </w:r>
      <w:r w:rsidR="008905D3">
        <w:rPr>
          <w:lang w:val="fr-FR"/>
        </w:rPr>
        <w:t>P.</w:t>
      </w:r>
    </w:p>
  </w:footnote>
  <w:footnote w:id="3">
    <w:p w:rsidR="00BC44FD" w:rsidRPr="008905D3" w:rsidRDefault="00BC44FD" w:rsidP="007D2A9A">
      <w:pPr>
        <w:pStyle w:val="FootnoteText"/>
        <w:rPr>
          <w:lang w:val="fr-FR"/>
        </w:rPr>
      </w:pPr>
      <w:r w:rsidRPr="008905D3">
        <w:rPr>
          <w:rStyle w:val="FootnoteReference"/>
          <w:lang w:val="fr-FR"/>
        </w:rPr>
        <w:footnoteRef/>
      </w:r>
      <w:r w:rsidRPr="008905D3">
        <w:rPr>
          <w:lang w:val="fr-FR"/>
        </w:rPr>
        <w:t xml:space="preserve"> </w:t>
      </w:r>
      <w:r w:rsidR="005556CC">
        <w:rPr>
          <w:lang w:val="fr-FR"/>
        </w:rPr>
        <w:tab/>
      </w:r>
      <w:r w:rsidR="00FF76FC">
        <w:rPr>
          <w:lang w:val="fr-FR"/>
        </w:rPr>
        <w:t>Voir les recommandations du Plan d</w:t>
      </w:r>
      <w:r w:rsidR="00DB191E">
        <w:rPr>
          <w:lang w:val="fr-FR"/>
        </w:rPr>
        <w:t>’</w:t>
      </w:r>
      <w:r w:rsidR="00FF76FC">
        <w:rPr>
          <w:lang w:val="fr-FR"/>
        </w:rPr>
        <w:t>action de l</w:t>
      </w:r>
      <w:r w:rsidR="00DB191E">
        <w:rPr>
          <w:lang w:val="fr-FR"/>
        </w:rPr>
        <w:t>’</w:t>
      </w:r>
      <w:r w:rsidR="00FF76FC">
        <w:rPr>
          <w:lang w:val="fr-FR"/>
        </w:rPr>
        <w:t>OMPI pour le développement, à l</w:t>
      </w:r>
      <w:r w:rsidR="00DB191E">
        <w:rPr>
          <w:lang w:val="fr-FR"/>
        </w:rPr>
        <w:t>’</w:t>
      </w:r>
      <w:r w:rsidR="00FF76FC">
        <w:rPr>
          <w:lang w:val="fr-FR"/>
        </w:rPr>
        <w:t>adresse</w:t>
      </w:r>
      <w:r w:rsidRPr="008905D3">
        <w:rPr>
          <w:lang w:val="fr-FR"/>
        </w:rPr>
        <w:t xml:space="preserve"> </w:t>
      </w:r>
      <w:hyperlink r:id="rId1" w:history="1">
        <w:r w:rsidR="007A0730" w:rsidRPr="0085768B">
          <w:rPr>
            <w:rStyle w:val="Hyperlink"/>
            <w:lang w:val="fr-FR"/>
          </w:rPr>
          <w:t>http://www.wipo.int/ip</w:t>
        </w:r>
        <w:r w:rsidR="007D2A9A">
          <w:rPr>
            <w:rStyle w:val="Hyperlink"/>
            <w:lang w:val="fr-FR"/>
          </w:rPr>
          <w:noBreakHyphen/>
        </w:r>
        <w:r w:rsidR="007A0730" w:rsidRPr="0085768B">
          <w:rPr>
            <w:rStyle w:val="Hyperlink"/>
            <w:lang w:val="fr-FR"/>
          </w:rPr>
          <w:t>development/fr/agenda/recommendations.html</w:t>
        </w:r>
      </w:hyperlink>
      <w:r w:rsidR="007A0730">
        <w:rPr>
          <w:lang w:val="fr-FR"/>
        </w:rPr>
        <w:t>.</w:t>
      </w:r>
    </w:p>
  </w:footnote>
  <w:footnote w:id="4">
    <w:p w:rsidR="00BC44FD" w:rsidRPr="008905D3" w:rsidRDefault="00BC44FD" w:rsidP="007D2A9A">
      <w:pPr>
        <w:pStyle w:val="FootnoteText"/>
        <w:rPr>
          <w:lang w:val="fr-FR"/>
        </w:rPr>
      </w:pPr>
      <w:r w:rsidRPr="008905D3">
        <w:rPr>
          <w:rStyle w:val="FootnoteReference"/>
          <w:lang w:val="fr-FR"/>
        </w:rPr>
        <w:footnoteRef/>
      </w:r>
      <w:r w:rsidRPr="008905D3">
        <w:rPr>
          <w:lang w:val="fr-FR"/>
        </w:rPr>
        <w:t xml:space="preserve"> </w:t>
      </w:r>
      <w:r w:rsidR="005556CC">
        <w:rPr>
          <w:lang w:val="fr-FR"/>
        </w:rPr>
        <w:tab/>
      </w:r>
      <w:r w:rsidR="009670BD">
        <w:rPr>
          <w:lang w:val="fr-FR"/>
        </w:rPr>
        <w:t>Voir le d</w:t>
      </w:r>
      <w:r w:rsidRPr="008905D3">
        <w:rPr>
          <w:lang w:val="fr-FR"/>
        </w:rPr>
        <w:t>ocument CDIP/3/2,</w:t>
      </w:r>
      <w:r w:rsidRPr="008905D3">
        <w:rPr>
          <w:sz w:val="22"/>
          <w:lang w:val="fr-FR"/>
        </w:rPr>
        <w:t xml:space="preserve"> </w:t>
      </w:r>
      <w:r w:rsidR="009670BD">
        <w:rPr>
          <w:lang w:val="fr-FR"/>
        </w:rPr>
        <w:t xml:space="preserve">intitulé </w:t>
      </w:r>
      <w:r w:rsidR="009670BD" w:rsidRPr="00FF76FC">
        <w:rPr>
          <w:lang w:val="fr-FR"/>
        </w:rPr>
        <w:t>“</w:t>
      </w:r>
      <w:r w:rsidR="009670BD">
        <w:rPr>
          <w:lang w:val="fr-FR"/>
        </w:rPr>
        <w:t>Liste de consultants, recommandation n° 6</w:t>
      </w:r>
      <w:r w:rsidR="009670BD" w:rsidRPr="00FF76FC">
        <w:rPr>
          <w:lang w:val="fr-FR"/>
        </w:rPr>
        <w:t>”</w:t>
      </w:r>
      <w:r w:rsidR="009670BD">
        <w:rPr>
          <w:lang w:val="fr-FR"/>
        </w:rPr>
        <w:t>, disponible à l</w:t>
      </w:r>
      <w:r w:rsidR="00DB191E">
        <w:rPr>
          <w:lang w:val="fr-FR"/>
        </w:rPr>
        <w:t>’</w:t>
      </w:r>
      <w:r w:rsidR="009670BD">
        <w:rPr>
          <w:lang w:val="fr-FR"/>
        </w:rPr>
        <w:t>adresse</w:t>
      </w:r>
      <w:r w:rsidRPr="008905D3">
        <w:rPr>
          <w:lang w:val="fr-FR"/>
        </w:rPr>
        <w:t xml:space="preserve"> </w:t>
      </w:r>
      <w:hyperlink r:id="rId2" w:history="1">
        <w:r w:rsidR="009670BD" w:rsidRPr="0085768B">
          <w:rPr>
            <w:rStyle w:val="Hyperlink"/>
            <w:lang w:val="fr-FR"/>
          </w:rPr>
          <w:t>http://www.wipo.int/edocs/mdocs/mdocs/fr/cdip_3/cdip_3_2.pdf</w:t>
        </w:r>
      </w:hyperlink>
      <w:r w:rsidR="007A0730">
        <w:rPr>
          <w:lang w:val="fr-FR"/>
        </w:rPr>
        <w:t>.</w:t>
      </w:r>
    </w:p>
  </w:footnote>
  <w:footnote w:id="5">
    <w:p w:rsidR="00BC44FD" w:rsidRPr="008905D3" w:rsidRDefault="00BC44FD" w:rsidP="007D2A9A">
      <w:pPr>
        <w:pStyle w:val="FootnoteText"/>
        <w:rPr>
          <w:lang w:val="fr-FR"/>
        </w:rPr>
      </w:pPr>
      <w:r w:rsidRPr="008905D3">
        <w:rPr>
          <w:rStyle w:val="FootnoteReference"/>
          <w:lang w:val="fr-FR"/>
        </w:rPr>
        <w:footnoteRef/>
      </w:r>
      <w:r w:rsidRPr="008905D3">
        <w:rPr>
          <w:lang w:val="fr-FR"/>
        </w:rPr>
        <w:t xml:space="preserve"> </w:t>
      </w:r>
      <w:r w:rsidR="005556CC">
        <w:rPr>
          <w:lang w:val="fr-FR"/>
        </w:rPr>
        <w:tab/>
      </w:r>
      <w:r w:rsidR="0046322D">
        <w:rPr>
          <w:lang w:val="fr-FR"/>
        </w:rPr>
        <w:t xml:space="preserve">Voir le document intitulé </w:t>
      </w:r>
      <w:r w:rsidR="0046322D" w:rsidRPr="00FF76FC">
        <w:rPr>
          <w:lang w:val="fr-FR"/>
        </w:rPr>
        <w:t>“</w:t>
      </w:r>
      <w:r w:rsidR="0046322D">
        <w:rPr>
          <w:lang w:val="fr-FR"/>
        </w:rPr>
        <w:t>Descriptif des projets destinés à mettre en œuvre les recommandations n</w:t>
      </w:r>
      <w:r w:rsidR="0046322D" w:rsidRPr="0046322D">
        <w:rPr>
          <w:vertAlign w:val="superscript"/>
          <w:lang w:val="fr-FR"/>
        </w:rPr>
        <w:t>os</w:t>
      </w:r>
      <w:r w:rsidR="0046322D">
        <w:rPr>
          <w:lang w:val="fr-FR"/>
        </w:rPr>
        <w:t> </w:t>
      </w:r>
      <w:r w:rsidRPr="008905D3">
        <w:rPr>
          <w:lang w:val="fr-FR"/>
        </w:rPr>
        <w:t xml:space="preserve">2, 5, 8, 9 </w:t>
      </w:r>
      <w:r w:rsidR="0046322D">
        <w:rPr>
          <w:lang w:val="fr-FR"/>
        </w:rPr>
        <w:t>et</w:t>
      </w:r>
      <w:r w:rsidRPr="008905D3">
        <w:rPr>
          <w:lang w:val="fr-FR"/>
        </w:rPr>
        <w:t xml:space="preserve"> 10</w:t>
      </w:r>
      <w:r w:rsidR="0046322D" w:rsidRPr="00FF76FC">
        <w:rPr>
          <w:lang w:val="fr-FR"/>
        </w:rPr>
        <w:t>”</w:t>
      </w:r>
      <w:r w:rsidRPr="008905D3">
        <w:rPr>
          <w:lang w:val="fr-FR"/>
        </w:rPr>
        <w:t xml:space="preserve">, </w:t>
      </w:r>
      <w:r w:rsidR="0046322D">
        <w:rPr>
          <w:lang w:val="fr-FR"/>
        </w:rPr>
        <w:t>disponible à l</w:t>
      </w:r>
      <w:r w:rsidR="00DB191E">
        <w:rPr>
          <w:lang w:val="fr-FR"/>
        </w:rPr>
        <w:t>’</w:t>
      </w:r>
      <w:r w:rsidR="0046322D">
        <w:rPr>
          <w:lang w:val="fr-FR"/>
        </w:rPr>
        <w:t xml:space="preserve">adresse </w:t>
      </w:r>
      <w:hyperlink r:id="rId3" w:history="1">
        <w:r w:rsidR="0046322D" w:rsidRPr="0085768B">
          <w:rPr>
            <w:rStyle w:val="Hyperlink"/>
            <w:lang w:val="fr-FR"/>
          </w:rPr>
          <w:t>http://www.wipo.int/edocs/mdocs/mdocs/fr/cdip_3/cdip_3_inf_2.pdf</w:t>
        </w:r>
      </w:hyperlink>
      <w:r w:rsidR="007A0730">
        <w:rPr>
          <w:lang w:val="fr-FR"/>
        </w:rPr>
        <w:t>.</w:t>
      </w:r>
    </w:p>
  </w:footnote>
  <w:footnote w:id="6">
    <w:p w:rsidR="00BC44FD" w:rsidRPr="008905D3" w:rsidRDefault="00BC44FD" w:rsidP="007D2A9A">
      <w:pPr>
        <w:pStyle w:val="FootnoteText"/>
        <w:rPr>
          <w:lang w:val="fr-FR"/>
        </w:rPr>
      </w:pPr>
      <w:r w:rsidRPr="008905D3">
        <w:rPr>
          <w:rStyle w:val="FootnoteReference"/>
          <w:lang w:val="fr-FR"/>
        </w:rPr>
        <w:footnoteRef/>
      </w:r>
      <w:r w:rsidRPr="008905D3">
        <w:rPr>
          <w:lang w:val="fr-FR"/>
        </w:rPr>
        <w:t xml:space="preserve"> </w:t>
      </w:r>
      <w:r w:rsidR="00802939">
        <w:rPr>
          <w:lang w:val="fr-FR"/>
        </w:rPr>
        <w:tab/>
      </w:r>
      <w:r w:rsidR="003B4401">
        <w:rPr>
          <w:lang w:val="fr-FR"/>
        </w:rPr>
        <w:t>Voir la Base de données globale sur l</w:t>
      </w:r>
      <w:r w:rsidR="00DB191E">
        <w:rPr>
          <w:lang w:val="fr-FR"/>
        </w:rPr>
        <w:t>’</w:t>
      </w:r>
      <w:r w:rsidR="003B4401">
        <w:rPr>
          <w:lang w:val="fr-FR"/>
        </w:rPr>
        <w:t>assistance technique liée au commerce, gérée par l</w:t>
      </w:r>
      <w:r w:rsidR="00DB191E">
        <w:rPr>
          <w:lang w:val="fr-FR"/>
        </w:rPr>
        <w:t>’</w:t>
      </w:r>
      <w:r w:rsidR="003B4401">
        <w:rPr>
          <w:lang w:val="fr-FR"/>
        </w:rPr>
        <w:t>OMC, à l</w:t>
      </w:r>
      <w:r w:rsidR="00DB191E">
        <w:rPr>
          <w:lang w:val="fr-FR"/>
        </w:rPr>
        <w:t>’</w:t>
      </w:r>
      <w:r w:rsidR="003B4401">
        <w:rPr>
          <w:lang w:val="fr-FR"/>
        </w:rPr>
        <w:t>adresse</w:t>
      </w:r>
      <w:r w:rsidRPr="008905D3">
        <w:rPr>
          <w:lang w:val="fr-FR"/>
        </w:rPr>
        <w:t xml:space="preserve"> </w:t>
      </w:r>
      <w:hyperlink r:id="rId4" w:history="1">
        <w:r w:rsidR="007D2A9A">
          <w:rPr>
            <w:rStyle w:val="Hyperlink"/>
            <w:lang w:val="fr-FR"/>
          </w:rPr>
          <w:t>http://gtad.wto.org/</w:t>
        </w:r>
      </w:hyperlink>
      <w:r w:rsidR="003B4401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C0" w:rsidRDefault="00DE5CC0" w:rsidP="00477D6B">
    <w:pPr>
      <w:jc w:val="right"/>
    </w:pPr>
    <w:r>
      <w:t>CDIP/20/6</w:t>
    </w:r>
  </w:p>
  <w:p w:rsidR="00DE5CC0" w:rsidRDefault="007D2A9A" w:rsidP="00477D6B">
    <w:pPr>
      <w:jc w:val="right"/>
    </w:pPr>
    <w:proofErr w:type="gramStart"/>
    <w:r>
      <w:t>page</w:t>
    </w:r>
    <w:proofErr w:type="gramEnd"/>
    <w:r>
      <w:t> </w:t>
    </w:r>
    <w:r w:rsidR="00DE5CC0">
      <w:fldChar w:fldCharType="begin"/>
    </w:r>
    <w:r w:rsidR="00DE5CC0">
      <w:instrText xml:space="preserve"> PAGE  \* MERGEFORMAT </w:instrText>
    </w:r>
    <w:r w:rsidR="00DE5CC0">
      <w:fldChar w:fldCharType="separate"/>
    </w:r>
    <w:r w:rsidR="00243CE6">
      <w:rPr>
        <w:noProof/>
      </w:rPr>
      <w:t>6</w:t>
    </w:r>
    <w:r w:rsidR="00DE5CC0">
      <w:fldChar w:fldCharType="end"/>
    </w:r>
  </w:p>
  <w:p w:rsidR="00DE5CC0" w:rsidRDefault="00DE5CC0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2D097314"/>
    <w:multiLevelType w:val="hybridMultilevel"/>
    <w:tmpl w:val="3C34F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5DC516D"/>
    <w:multiLevelType w:val="hybridMultilevel"/>
    <w:tmpl w:val="A6D490EE"/>
    <w:lvl w:ilvl="0" w:tplc="238E617E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7901F6A"/>
    <w:multiLevelType w:val="hybridMultilevel"/>
    <w:tmpl w:val="72164C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C2FCDD64">
      <w:start w:val="1"/>
      <w:numFmt w:val="lowerLetter"/>
      <w:lvlText w:val="%2)"/>
      <w:lvlJc w:val="left"/>
      <w:pPr>
        <w:ind w:left="1650" w:hanging="57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68"/>
    <w:rsid w:val="00001E20"/>
    <w:rsid w:val="00043CAA"/>
    <w:rsid w:val="00075432"/>
    <w:rsid w:val="00091C32"/>
    <w:rsid w:val="000968ED"/>
    <w:rsid w:val="000C0A0A"/>
    <w:rsid w:val="000F5E56"/>
    <w:rsid w:val="00120B40"/>
    <w:rsid w:val="001362EE"/>
    <w:rsid w:val="001374E3"/>
    <w:rsid w:val="001564C3"/>
    <w:rsid w:val="00166670"/>
    <w:rsid w:val="001832A6"/>
    <w:rsid w:val="001B203E"/>
    <w:rsid w:val="001C6003"/>
    <w:rsid w:val="001F73E9"/>
    <w:rsid w:val="0021217E"/>
    <w:rsid w:val="00225CE1"/>
    <w:rsid w:val="002262FF"/>
    <w:rsid w:val="00241B82"/>
    <w:rsid w:val="00243CE6"/>
    <w:rsid w:val="002634C4"/>
    <w:rsid w:val="002669FC"/>
    <w:rsid w:val="00267168"/>
    <w:rsid w:val="002928D3"/>
    <w:rsid w:val="002B3769"/>
    <w:rsid w:val="002B780D"/>
    <w:rsid w:val="002E5572"/>
    <w:rsid w:val="002F1FE6"/>
    <w:rsid w:val="002F4E68"/>
    <w:rsid w:val="00312F7F"/>
    <w:rsid w:val="00326A2F"/>
    <w:rsid w:val="00342133"/>
    <w:rsid w:val="00361450"/>
    <w:rsid w:val="003673CF"/>
    <w:rsid w:val="003759CA"/>
    <w:rsid w:val="003845C1"/>
    <w:rsid w:val="003947A4"/>
    <w:rsid w:val="003A6F89"/>
    <w:rsid w:val="003B1A14"/>
    <w:rsid w:val="003B38C1"/>
    <w:rsid w:val="003B4401"/>
    <w:rsid w:val="003B7075"/>
    <w:rsid w:val="00407279"/>
    <w:rsid w:val="00407EAA"/>
    <w:rsid w:val="00410123"/>
    <w:rsid w:val="00423E3E"/>
    <w:rsid w:val="00427259"/>
    <w:rsid w:val="00427AF4"/>
    <w:rsid w:val="0043632C"/>
    <w:rsid w:val="00454C82"/>
    <w:rsid w:val="0046322D"/>
    <w:rsid w:val="00463720"/>
    <w:rsid w:val="004647DA"/>
    <w:rsid w:val="00473FC6"/>
    <w:rsid w:val="00474062"/>
    <w:rsid w:val="00476FFD"/>
    <w:rsid w:val="00477D6B"/>
    <w:rsid w:val="004954F4"/>
    <w:rsid w:val="004C6E44"/>
    <w:rsid w:val="004D6460"/>
    <w:rsid w:val="004D77B1"/>
    <w:rsid w:val="004E56F8"/>
    <w:rsid w:val="005019FF"/>
    <w:rsid w:val="00506808"/>
    <w:rsid w:val="005213BC"/>
    <w:rsid w:val="0053057A"/>
    <w:rsid w:val="00551EEF"/>
    <w:rsid w:val="005556CC"/>
    <w:rsid w:val="00560A29"/>
    <w:rsid w:val="005C6649"/>
    <w:rsid w:val="00605827"/>
    <w:rsid w:val="006254A0"/>
    <w:rsid w:val="00635903"/>
    <w:rsid w:val="00646050"/>
    <w:rsid w:val="006713CA"/>
    <w:rsid w:val="00676C5C"/>
    <w:rsid w:val="006B120B"/>
    <w:rsid w:val="006D2F44"/>
    <w:rsid w:val="00700C9F"/>
    <w:rsid w:val="00710F7C"/>
    <w:rsid w:val="00712571"/>
    <w:rsid w:val="007327AF"/>
    <w:rsid w:val="007472C2"/>
    <w:rsid w:val="00783F35"/>
    <w:rsid w:val="00791DEB"/>
    <w:rsid w:val="0079527A"/>
    <w:rsid w:val="007A0730"/>
    <w:rsid w:val="007A5923"/>
    <w:rsid w:val="007D1613"/>
    <w:rsid w:val="007D2A9A"/>
    <w:rsid w:val="007E4C0E"/>
    <w:rsid w:val="007F7F19"/>
    <w:rsid w:val="00802939"/>
    <w:rsid w:val="008252DB"/>
    <w:rsid w:val="00826341"/>
    <w:rsid w:val="00852905"/>
    <w:rsid w:val="008905D3"/>
    <w:rsid w:val="008B2CC1"/>
    <w:rsid w:val="008B5527"/>
    <w:rsid w:val="008B60B2"/>
    <w:rsid w:val="008C3617"/>
    <w:rsid w:val="00901777"/>
    <w:rsid w:val="0090731E"/>
    <w:rsid w:val="0091211F"/>
    <w:rsid w:val="00916EE2"/>
    <w:rsid w:val="009558C9"/>
    <w:rsid w:val="00966A22"/>
    <w:rsid w:val="009670BD"/>
    <w:rsid w:val="0096722F"/>
    <w:rsid w:val="00980843"/>
    <w:rsid w:val="009A7A7E"/>
    <w:rsid w:val="009C5C1E"/>
    <w:rsid w:val="009E2791"/>
    <w:rsid w:val="009E3F6F"/>
    <w:rsid w:val="009F499F"/>
    <w:rsid w:val="00A217A3"/>
    <w:rsid w:val="00A42DA1"/>
    <w:rsid w:val="00A42DAF"/>
    <w:rsid w:val="00A434DE"/>
    <w:rsid w:val="00A45BD8"/>
    <w:rsid w:val="00A6693A"/>
    <w:rsid w:val="00A75FDE"/>
    <w:rsid w:val="00A869B7"/>
    <w:rsid w:val="00AC205C"/>
    <w:rsid w:val="00AF0A6B"/>
    <w:rsid w:val="00B0044A"/>
    <w:rsid w:val="00B05A69"/>
    <w:rsid w:val="00B17CB4"/>
    <w:rsid w:val="00B45094"/>
    <w:rsid w:val="00B56BE4"/>
    <w:rsid w:val="00B73774"/>
    <w:rsid w:val="00B9734B"/>
    <w:rsid w:val="00BA30E2"/>
    <w:rsid w:val="00BA58C0"/>
    <w:rsid w:val="00BB49C1"/>
    <w:rsid w:val="00BC44FD"/>
    <w:rsid w:val="00BE5719"/>
    <w:rsid w:val="00C0436A"/>
    <w:rsid w:val="00C11BFE"/>
    <w:rsid w:val="00C15DB1"/>
    <w:rsid w:val="00C5068F"/>
    <w:rsid w:val="00C7730C"/>
    <w:rsid w:val="00C91541"/>
    <w:rsid w:val="00CB1395"/>
    <w:rsid w:val="00CB1598"/>
    <w:rsid w:val="00CB1DF6"/>
    <w:rsid w:val="00CC6C77"/>
    <w:rsid w:val="00CD04F1"/>
    <w:rsid w:val="00CE1B1D"/>
    <w:rsid w:val="00D162A4"/>
    <w:rsid w:val="00D45252"/>
    <w:rsid w:val="00D71B4D"/>
    <w:rsid w:val="00D93D55"/>
    <w:rsid w:val="00DB191E"/>
    <w:rsid w:val="00DE05DB"/>
    <w:rsid w:val="00DE5CC0"/>
    <w:rsid w:val="00E14CFB"/>
    <w:rsid w:val="00E15015"/>
    <w:rsid w:val="00E15EAF"/>
    <w:rsid w:val="00E20D33"/>
    <w:rsid w:val="00E320DC"/>
    <w:rsid w:val="00E335FE"/>
    <w:rsid w:val="00E41A74"/>
    <w:rsid w:val="00E5141B"/>
    <w:rsid w:val="00EC4E49"/>
    <w:rsid w:val="00EC7DF5"/>
    <w:rsid w:val="00ED77FB"/>
    <w:rsid w:val="00EE3186"/>
    <w:rsid w:val="00EE41B3"/>
    <w:rsid w:val="00EE45FA"/>
    <w:rsid w:val="00EF63D0"/>
    <w:rsid w:val="00F16B9B"/>
    <w:rsid w:val="00F437F3"/>
    <w:rsid w:val="00F45EE0"/>
    <w:rsid w:val="00F66152"/>
    <w:rsid w:val="00F845FE"/>
    <w:rsid w:val="00F868A4"/>
    <w:rsid w:val="00F86FC2"/>
    <w:rsid w:val="00F9108F"/>
    <w:rsid w:val="00F95E43"/>
    <w:rsid w:val="00FA3D67"/>
    <w:rsid w:val="00FB7290"/>
    <w:rsid w:val="00FD05AB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B9B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F16B9B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F16B9B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F16B9B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F16B9B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F16B9B"/>
    <w:pPr>
      <w:ind w:left="5534"/>
    </w:pPr>
    <w:rPr>
      <w:lang w:val="en-US"/>
    </w:rPr>
  </w:style>
  <w:style w:type="paragraph" w:styleId="BodyText">
    <w:name w:val="Body Text"/>
    <w:basedOn w:val="Normal"/>
    <w:rsid w:val="00F16B9B"/>
    <w:pPr>
      <w:spacing w:after="220"/>
    </w:pPr>
  </w:style>
  <w:style w:type="paragraph" w:styleId="Caption">
    <w:name w:val="caption"/>
    <w:basedOn w:val="Normal"/>
    <w:next w:val="Normal"/>
    <w:qFormat/>
    <w:rsid w:val="00F16B9B"/>
    <w:rPr>
      <w:b/>
      <w:bCs/>
      <w:sz w:val="18"/>
    </w:rPr>
  </w:style>
  <w:style w:type="paragraph" w:styleId="CommentText">
    <w:name w:val="annotation text"/>
    <w:basedOn w:val="Normal"/>
    <w:semiHidden/>
    <w:rsid w:val="00F16B9B"/>
    <w:rPr>
      <w:sz w:val="18"/>
    </w:rPr>
  </w:style>
  <w:style w:type="paragraph" w:styleId="EndnoteText">
    <w:name w:val="endnote text"/>
    <w:basedOn w:val="Normal"/>
    <w:semiHidden/>
    <w:rsid w:val="00F16B9B"/>
    <w:rPr>
      <w:sz w:val="18"/>
    </w:rPr>
  </w:style>
  <w:style w:type="paragraph" w:styleId="Footer">
    <w:name w:val="footer"/>
    <w:basedOn w:val="Normal"/>
    <w:link w:val="FooterChar"/>
    <w:rsid w:val="00F16B9B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F16B9B"/>
    <w:rPr>
      <w:sz w:val="18"/>
    </w:rPr>
  </w:style>
  <w:style w:type="paragraph" w:styleId="Header">
    <w:name w:val="header"/>
    <w:basedOn w:val="Normal"/>
    <w:semiHidden/>
    <w:rsid w:val="00F16B9B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F16B9B"/>
    <w:pPr>
      <w:numPr>
        <w:numId w:val="8"/>
      </w:numPr>
    </w:pPr>
  </w:style>
  <w:style w:type="paragraph" w:customStyle="1" w:styleId="ONUME">
    <w:name w:val="ONUM E"/>
    <w:basedOn w:val="BodyText"/>
    <w:rsid w:val="00F16B9B"/>
    <w:pPr>
      <w:numPr>
        <w:numId w:val="9"/>
      </w:numPr>
    </w:pPr>
  </w:style>
  <w:style w:type="paragraph" w:customStyle="1" w:styleId="ONUMFS">
    <w:name w:val="ONUM FS"/>
    <w:basedOn w:val="BodyText"/>
    <w:rsid w:val="00F16B9B"/>
    <w:pPr>
      <w:numPr>
        <w:numId w:val="10"/>
      </w:numPr>
    </w:pPr>
  </w:style>
  <w:style w:type="paragraph" w:styleId="Salutation">
    <w:name w:val="Salutation"/>
    <w:basedOn w:val="Normal"/>
    <w:next w:val="Normal"/>
    <w:semiHidden/>
    <w:rsid w:val="00F16B9B"/>
  </w:style>
  <w:style w:type="paragraph" w:styleId="Signature">
    <w:name w:val="Signature"/>
    <w:basedOn w:val="Normal"/>
    <w:semiHidden/>
    <w:rsid w:val="00F16B9B"/>
    <w:pPr>
      <w:ind w:left="5250"/>
    </w:pPr>
  </w:style>
  <w:style w:type="paragraph" w:styleId="BalloonText">
    <w:name w:val="Balloon Text"/>
    <w:basedOn w:val="Normal"/>
    <w:link w:val="BalloonTextChar"/>
    <w:rsid w:val="00CB1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1DF6"/>
    <w:rPr>
      <w:rFonts w:ascii="Tahoma" w:eastAsia="SimSun" w:hAnsi="Tahoma" w:cs="Tahoma"/>
      <w:sz w:val="16"/>
      <w:szCs w:val="16"/>
      <w:lang w:val="en-US" w:eastAsia="zh-CN"/>
    </w:rPr>
  </w:style>
  <w:style w:type="character" w:styleId="FootnoteReference">
    <w:name w:val="footnote reference"/>
    <w:basedOn w:val="DefaultParagraphFont"/>
    <w:rsid w:val="007472C2"/>
    <w:rPr>
      <w:vertAlign w:val="superscript"/>
    </w:rPr>
  </w:style>
  <w:style w:type="character" w:styleId="Hyperlink">
    <w:name w:val="Hyperlink"/>
    <w:basedOn w:val="DefaultParagraphFont"/>
    <w:rsid w:val="007472C2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7472C2"/>
    <w:rPr>
      <w:rFonts w:ascii="Arial" w:eastAsia="SimSun" w:hAnsi="Arial" w:cs="Arial"/>
      <w:sz w:val="22"/>
      <w:lang w:eastAsia="zh-CN"/>
    </w:rPr>
  </w:style>
  <w:style w:type="paragraph" w:styleId="ListParagraph">
    <w:name w:val="List Paragraph"/>
    <w:basedOn w:val="Normal"/>
    <w:uiPriority w:val="34"/>
    <w:qFormat/>
    <w:rsid w:val="00F16B9B"/>
    <w:pPr>
      <w:ind w:left="720"/>
      <w:contextualSpacing/>
    </w:pPr>
  </w:style>
  <w:style w:type="paragraph" w:customStyle="1" w:styleId="Meetingplacedate">
    <w:name w:val="Meeting place &amp; date"/>
    <w:basedOn w:val="Normal"/>
    <w:next w:val="Normal"/>
    <w:rsid w:val="00F16B9B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F16B9B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B9B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F16B9B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F16B9B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F16B9B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F16B9B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F16B9B"/>
    <w:pPr>
      <w:ind w:left="5534"/>
    </w:pPr>
    <w:rPr>
      <w:lang w:val="en-US"/>
    </w:rPr>
  </w:style>
  <w:style w:type="paragraph" w:styleId="BodyText">
    <w:name w:val="Body Text"/>
    <w:basedOn w:val="Normal"/>
    <w:rsid w:val="00F16B9B"/>
    <w:pPr>
      <w:spacing w:after="220"/>
    </w:pPr>
  </w:style>
  <w:style w:type="paragraph" w:styleId="Caption">
    <w:name w:val="caption"/>
    <w:basedOn w:val="Normal"/>
    <w:next w:val="Normal"/>
    <w:qFormat/>
    <w:rsid w:val="00F16B9B"/>
    <w:rPr>
      <w:b/>
      <w:bCs/>
      <w:sz w:val="18"/>
    </w:rPr>
  </w:style>
  <w:style w:type="paragraph" w:styleId="CommentText">
    <w:name w:val="annotation text"/>
    <w:basedOn w:val="Normal"/>
    <w:semiHidden/>
    <w:rsid w:val="00F16B9B"/>
    <w:rPr>
      <w:sz w:val="18"/>
    </w:rPr>
  </w:style>
  <w:style w:type="paragraph" w:styleId="EndnoteText">
    <w:name w:val="endnote text"/>
    <w:basedOn w:val="Normal"/>
    <w:semiHidden/>
    <w:rsid w:val="00F16B9B"/>
    <w:rPr>
      <w:sz w:val="18"/>
    </w:rPr>
  </w:style>
  <w:style w:type="paragraph" w:styleId="Footer">
    <w:name w:val="footer"/>
    <w:basedOn w:val="Normal"/>
    <w:link w:val="FooterChar"/>
    <w:rsid w:val="00F16B9B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F16B9B"/>
    <w:rPr>
      <w:sz w:val="18"/>
    </w:rPr>
  </w:style>
  <w:style w:type="paragraph" w:styleId="Header">
    <w:name w:val="header"/>
    <w:basedOn w:val="Normal"/>
    <w:semiHidden/>
    <w:rsid w:val="00F16B9B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F16B9B"/>
    <w:pPr>
      <w:numPr>
        <w:numId w:val="8"/>
      </w:numPr>
    </w:pPr>
  </w:style>
  <w:style w:type="paragraph" w:customStyle="1" w:styleId="ONUME">
    <w:name w:val="ONUM E"/>
    <w:basedOn w:val="BodyText"/>
    <w:rsid w:val="00F16B9B"/>
    <w:pPr>
      <w:numPr>
        <w:numId w:val="9"/>
      </w:numPr>
    </w:pPr>
  </w:style>
  <w:style w:type="paragraph" w:customStyle="1" w:styleId="ONUMFS">
    <w:name w:val="ONUM FS"/>
    <w:basedOn w:val="BodyText"/>
    <w:rsid w:val="00F16B9B"/>
    <w:pPr>
      <w:numPr>
        <w:numId w:val="10"/>
      </w:numPr>
    </w:pPr>
  </w:style>
  <w:style w:type="paragraph" w:styleId="Salutation">
    <w:name w:val="Salutation"/>
    <w:basedOn w:val="Normal"/>
    <w:next w:val="Normal"/>
    <w:semiHidden/>
    <w:rsid w:val="00F16B9B"/>
  </w:style>
  <w:style w:type="paragraph" w:styleId="Signature">
    <w:name w:val="Signature"/>
    <w:basedOn w:val="Normal"/>
    <w:semiHidden/>
    <w:rsid w:val="00F16B9B"/>
    <w:pPr>
      <w:ind w:left="5250"/>
    </w:pPr>
  </w:style>
  <w:style w:type="paragraph" w:styleId="BalloonText">
    <w:name w:val="Balloon Text"/>
    <w:basedOn w:val="Normal"/>
    <w:link w:val="BalloonTextChar"/>
    <w:rsid w:val="00CB1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1DF6"/>
    <w:rPr>
      <w:rFonts w:ascii="Tahoma" w:eastAsia="SimSun" w:hAnsi="Tahoma" w:cs="Tahoma"/>
      <w:sz w:val="16"/>
      <w:szCs w:val="16"/>
      <w:lang w:val="en-US" w:eastAsia="zh-CN"/>
    </w:rPr>
  </w:style>
  <w:style w:type="character" w:styleId="FootnoteReference">
    <w:name w:val="footnote reference"/>
    <w:basedOn w:val="DefaultParagraphFont"/>
    <w:rsid w:val="007472C2"/>
    <w:rPr>
      <w:vertAlign w:val="superscript"/>
    </w:rPr>
  </w:style>
  <w:style w:type="character" w:styleId="Hyperlink">
    <w:name w:val="Hyperlink"/>
    <w:basedOn w:val="DefaultParagraphFont"/>
    <w:rsid w:val="007472C2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7472C2"/>
    <w:rPr>
      <w:rFonts w:ascii="Arial" w:eastAsia="SimSun" w:hAnsi="Arial" w:cs="Arial"/>
      <w:sz w:val="22"/>
      <w:lang w:eastAsia="zh-CN"/>
    </w:rPr>
  </w:style>
  <w:style w:type="paragraph" w:styleId="ListParagraph">
    <w:name w:val="List Paragraph"/>
    <w:basedOn w:val="Normal"/>
    <w:uiPriority w:val="34"/>
    <w:qFormat/>
    <w:rsid w:val="00F16B9B"/>
    <w:pPr>
      <w:ind w:left="720"/>
      <w:contextualSpacing/>
    </w:pPr>
  </w:style>
  <w:style w:type="paragraph" w:customStyle="1" w:styleId="Meetingplacedate">
    <w:name w:val="Meeting place &amp; date"/>
    <w:basedOn w:val="Normal"/>
    <w:next w:val="Normal"/>
    <w:rsid w:val="00F16B9B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F16B9B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wipo.int/roc/fr/index.j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ipo.int/edocs/mdocs/mdocs/fr/cdip_3/cdip_3_inf_2.pdf" TargetMode="External"/><Relationship Id="rId2" Type="http://schemas.openxmlformats.org/officeDocument/2006/relationships/hyperlink" Target="http://www.wipo.int/edocs/mdocs/mdocs/fr/cdip_3/cdip_3_2.pdf" TargetMode="External"/><Relationship Id="rId1" Type="http://schemas.openxmlformats.org/officeDocument/2006/relationships/hyperlink" Target="http://www.wipo.int/ip-development/fr/agenda/recommendations.html" TargetMode="External"/><Relationship Id="rId4" Type="http://schemas.openxmlformats.org/officeDocument/2006/relationships/hyperlink" Target="http://gtad.wto.org/index.aspx?lg=fr&amp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[Consultants list 2015-16.xlsx]Sheet1!PivotTable1</c:name>
    <c:fmtId val="-1"/>
  </c:pivotSource>
  <c:chart>
    <c:autoTitleDeleted val="1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1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2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3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4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5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6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7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8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</c:pivotFmts>
    <c:view3D>
      <c:rotX val="2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Femmes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238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(30%)</a:t>
                    </a:r>
                    <a:endParaRPr lang="en-US" b="1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2196319018404909"/>
                  <c:y val="5.0728064055284232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Hommes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545 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(70%)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2"/>
                <c:pt idx="0">
                  <c:v>238</c:v>
                </c:pt>
                <c:pt idx="1">
                  <c:v>545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pivotSource>
    <c:name>[Chart in Microsoft Word]Sheet4!PivotTable2</c:name>
    <c:fmtId val="1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Consultants engagés, par domaine de compétence</a:t>
            </a:r>
          </a:p>
        </c:rich>
      </c:tx>
      <c:overlay val="0"/>
    </c:title>
    <c:autoTitleDeleted val="0"/>
    <c:pivotFmts>
      <c:pivotFmt>
        <c:idx val="0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Total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Sheet4!$A$2:$A$10</c:f>
              <c:strCache>
                <c:ptCount val="8"/>
                <c:pt idx="0">
                  <c:v>Tous les domaines de la propriété intellectuelle</c:v>
                </c:pt>
                <c:pt idx="1">
                  <c:v>Propriété industrielle</c:v>
                </c:pt>
                <c:pt idx="2">
                  <c:v>Brevets</c:v>
                </c:pt>
                <c:pt idx="3">
                  <c:v>Marques, indications géographiques</c:v>
                </c:pt>
                <c:pt idx="4">
                  <c:v>Dessins et modèles</c:v>
                </c:pt>
                <c:pt idx="5">
                  <c:v>Droit d’auteur</c:v>
                </c:pt>
                <c:pt idx="6">
                  <c:v>Gestion collective</c:v>
                </c:pt>
                <c:pt idx="7">
                  <c:v>Savoirs traditionnels, ressources génétiques et expressions culturelles traditionnelles</c:v>
                </c:pt>
              </c:strCache>
            </c:strRef>
          </c:cat>
          <c:val>
            <c:numRef>
              <c:f>Sheet4!$B$2:$B$10</c:f>
              <c:numCache>
                <c:formatCode>General</c:formatCode>
                <c:ptCount val="8"/>
                <c:pt idx="0">
                  <c:v>272</c:v>
                </c:pt>
                <c:pt idx="1">
                  <c:v>201</c:v>
                </c:pt>
                <c:pt idx="2">
                  <c:v>110</c:v>
                </c:pt>
                <c:pt idx="3">
                  <c:v>51</c:v>
                </c:pt>
                <c:pt idx="4">
                  <c:v>4</c:v>
                </c:pt>
                <c:pt idx="5">
                  <c:v>126</c:v>
                </c:pt>
                <c:pt idx="6">
                  <c:v>1</c:v>
                </c:pt>
                <c:pt idx="7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789376"/>
        <c:axId val="194791296"/>
      </c:lineChart>
      <c:catAx>
        <c:axId val="194789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94791296"/>
        <c:crosses val="autoZero"/>
        <c:auto val="1"/>
        <c:lblAlgn val="ctr"/>
        <c:lblOffset val="100"/>
        <c:noMultiLvlLbl val="0"/>
      </c:catAx>
      <c:valAx>
        <c:axId val="19479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789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[Consultants list 2015-16.xlsx]Sheet5!PivotTable3</c:name>
    <c:fmtId val="-1"/>
  </c:pivotSource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Consultants engagés, par langue maternelle</a:t>
            </a:r>
          </a:p>
        </c:rich>
      </c:tx>
      <c:overlay val="0"/>
    </c:title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4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5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6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7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8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9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0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11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12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1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4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15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6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17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18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9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20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21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22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3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4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5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26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</c:pivotFmts>
    <c:plotArea>
      <c:layout/>
      <c:pieChart>
        <c:varyColors val="1"/>
        <c:ser>
          <c:idx val="0"/>
          <c:order val="0"/>
          <c:tx>
            <c:strRef>
              <c:f>Sheet5!$B$1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arabe;  21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chinois;  18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néerlandais;  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7546525434320709"/>
                  <c:y val="-0.114242016044290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anglais;  420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français;  67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allemand;  15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italien;  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japonais;  25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coréen;  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15055899262592176"/>
                  <c:y val="1.32859318511112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portugais;  29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russe;  27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espagnol;  143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Sheet5!$A$2:$A$14</c:f>
              <c:strCache>
                <c:ptCount val="12"/>
                <c:pt idx="0">
                  <c:v>Arabic</c:v>
                </c:pt>
                <c:pt idx="1">
                  <c:v>Chinese</c:v>
                </c:pt>
                <c:pt idx="2">
                  <c:v>Dutch</c:v>
                </c:pt>
                <c:pt idx="3">
                  <c:v>English</c:v>
                </c:pt>
                <c:pt idx="4">
                  <c:v>French</c:v>
                </c:pt>
                <c:pt idx="5">
                  <c:v>German</c:v>
                </c:pt>
                <c:pt idx="6">
                  <c:v>Italian</c:v>
                </c:pt>
                <c:pt idx="7">
                  <c:v>Japanese</c:v>
                </c:pt>
                <c:pt idx="8">
                  <c:v>Korean</c:v>
                </c:pt>
                <c:pt idx="9">
                  <c:v>Portuguese</c:v>
                </c:pt>
                <c:pt idx="10">
                  <c:v>Russian</c:v>
                </c:pt>
                <c:pt idx="11">
                  <c:v>Spanish</c:v>
                </c:pt>
              </c:strCache>
            </c:strRef>
          </c:cat>
          <c:val>
            <c:numRef>
              <c:f>Sheet5!$B$2:$B$14</c:f>
              <c:numCache>
                <c:formatCode>General</c:formatCode>
                <c:ptCount val="12"/>
                <c:pt idx="0">
                  <c:v>21</c:v>
                </c:pt>
                <c:pt idx="1">
                  <c:v>18</c:v>
                </c:pt>
                <c:pt idx="2">
                  <c:v>6</c:v>
                </c:pt>
                <c:pt idx="3">
                  <c:v>420</c:v>
                </c:pt>
                <c:pt idx="4">
                  <c:v>67</c:v>
                </c:pt>
                <c:pt idx="5">
                  <c:v>15</c:v>
                </c:pt>
                <c:pt idx="6">
                  <c:v>4</c:v>
                </c:pt>
                <c:pt idx="7">
                  <c:v>25</c:v>
                </c:pt>
                <c:pt idx="8">
                  <c:v>8</c:v>
                </c:pt>
                <c:pt idx="9">
                  <c:v>29</c:v>
                </c:pt>
                <c:pt idx="10">
                  <c:v>27</c:v>
                </c:pt>
                <c:pt idx="11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Word]Sheet6!PivotTable4</c:name>
    <c:fmtId val="5"/>
  </c:pivotSource>
  <c:chart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1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3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4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5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6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7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view3D>
      <c:rotX val="0"/>
      <c:rotY val="0"/>
      <c:rAngAx val="0"/>
      <c:perspective val="30"/>
    </c:view3D>
    <c:floor>
      <c:thickness val="0"/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26544032873995294"/>
          <c:y val="3.3212560386473432E-2"/>
          <c:w val="0.47651530627133976"/>
          <c:h val="0.8911483890600631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Sheet6!$B$1:$B$2</c:f>
              <c:strCache>
                <c:ptCount val="1"/>
                <c:pt idx="0">
                  <c:v>Femmes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Afrique</c:v>
                </c:pt>
                <c:pt idx="1">
                  <c:v>Pays arabes</c:v>
                </c:pt>
                <c:pt idx="2">
                  <c:v>Asie et Pacifique</c:v>
                </c:pt>
                <c:pt idx="3">
                  <c:v>Pays industrialisés</c:v>
                </c:pt>
                <c:pt idx="4">
                  <c:v>Amérique latine et Caraïbes</c:v>
                </c:pt>
                <c:pt idx="5">
                  <c:v>Pays en transition</c:v>
                </c:pt>
              </c:strCache>
            </c:strRef>
          </c:cat>
          <c:val>
            <c:numRef>
              <c:f>Sheet6!$B$3:$B$9</c:f>
              <c:numCache>
                <c:formatCode>General</c:formatCode>
                <c:ptCount val="6"/>
                <c:pt idx="0">
                  <c:v>31</c:v>
                </c:pt>
                <c:pt idx="1">
                  <c:v>5</c:v>
                </c:pt>
                <c:pt idx="2">
                  <c:v>28</c:v>
                </c:pt>
                <c:pt idx="3">
                  <c:v>93</c:v>
                </c:pt>
                <c:pt idx="4">
                  <c:v>61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Sheet6!$C$1:$C$2</c:f>
              <c:strCache>
                <c:ptCount val="1"/>
                <c:pt idx="0">
                  <c:v>Hommes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Afrique</c:v>
                </c:pt>
                <c:pt idx="1">
                  <c:v>Pays arabes</c:v>
                </c:pt>
                <c:pt idx="2">
                  <c:v>Asie et Pacifique</c:v>
                </c:pt>
                <c:pt idx="3">
                  <c:v>Pays industrialisés</c:v>
                </c:pt>
                <c:pt idx="4">
                  <c:v>Amérique latine et Caraïbes</c:v>
                </c:pt>
                <c:pt idx="5">
                  <c:v>Pays en transition</c:v>
                </c:pt>
              </c:strCache>
            </c:strRef>
          </c:cat>
          <c:val>
            <c:numRef>
              <c:f>Sheet6!$C$3:$C$9</c:f>
              <c:numCache>
                <c:formatCode>General</c:formatCode>
                <c:ptCount val="6"/>
                <c:pt idx="0">
                  <c:v>77</c:v>
                </c:pt>
                <c:pt idx="1">
                  <c:v>22</c:v>
                </c:pt>
                <c:pt idx="2">
                  <c:v>71</c:v>
                </c:pt>
                <c:pt idx="3">
                  <c:v>237</c:v>
                </c:pt>
                <c:pt idx="4">
                  <c:v>105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790784"/>
        <c:axId val="140804864"/>
        <c:axId val="0"/>
      </c:bar3DChart>
      <c:catAx>
        <c:axId val="1407907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0804864"/>
        <c:crosses val="autoZero"/>
        <c:auto val="1"/>
        <c:lblAlgn val="ctr"/>
        <c:lblOffset val="100"/>
        <c:noMultiLvlLbl val="0"/>
      </c:catAx>
      <c:valAx>
        <c:axId val="140804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4079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88437716698138"/>
          <c:y val="0.41435507972767011"/>
          <c:w val="0.1423305802194102"/>
          <c:h val="0.1392830414979506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>
          <a:lumMod val="50000"/>
        </a:schemeClr>
      </a:solidFill>
    </a:ln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0.73466</cdr:x>
      <cdr:y>0.90886</cdr:y>
    </cdr:from>
    <cdr:to>
      <cdr:x>0.96472</cdr:x>
      <cdr:y>0.97722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562475" y="3419475"/>
          <a:ext cx="1428750" cy="257175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r>
            <a:rPr lang="en-US"/>
            <a:t>Total :</a:t>
          </a:r>
          <a:r>
            <a:rPr lang="en-US" baseline="0"/>
            <a:t> 783</a:t>
          </a:r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0.59666</cdr:x>
      <cdr:y>0.90651</cdr:y>
    </cdr:from>
    <cdr:to>
      <cdr:x>0.8306</cdr:x>
      <cdr:y>0.97197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437546" y="3138941"/>
          <a:ext cx="1347811" cy="226666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r>
            <a:rPr lang="en-US"/>
            <a:t>Total </a:t>
          </a:r>
          <a:r>
            <a:rPr lang="en-US" baseline="0"/>
            <a:t>: 783</a:t>
          </a:r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0.72768</cdr:x>
      <cdr:y>0.92565</cdr:y>
    </cdr:from>
    <cdr:to>
      <cdr:x>0.97768</cdr:x>
      <cdr:y>0.98236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192423" y="3606084"/>
          <a:ext cx="1440339" cy="220920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l"/>
          <a:r>
            <a:rPr lang="en-US"/>
            <a:t>Total : 783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0.00598</cdr:x>
      <cdr:y>0.91475</cdr:y>
    </cdr:from>
    <cdr:to>
      <cdr:x>0.20818</cdr:x>
      <cdr:y>0.98306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7836" y="3045484"/>
          <a:ext cx="1280160" cy="227437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r>
            <a:rPr lang="en-US"/>
            <a:t>Total : 783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ACC8F-BB41-4567-8A2B-98F94D9B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1548</Words>
  <Characters>8657</Characters>
  <Application>Microsoft Office Word</Application>
  <DocSecurity>4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CDIP/20/</vt:lpstr>
      <vt:lpstr>CDIP/20/</vt:lpstr>
    </vt:vector>
  </TitlesOfParts>
  <Company>WIPO</Company>
  <LinksUpToDate>false</LinksUpToDate>
  <CharactersWithSpaces>10185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CDIP/20/</dc:title>
  <dc:creator>BRACI Biljana</dc:creator>
  <cp:lastModifiedBy>LIZARZABURU AGUILAR María Daniela</cp:lastModifiedBy>
  <cp:revision>2</cp:revision>
  <cp:lastPrinted>2017-10-20T14:28:00Z</cp:lastPrinted>
  <dcterms:created xsi:type="dcterms:W3CDTF">2017-10-24T13:14:00Z</dcterms:created>
  <dcterms:modified xsi:type="dcterms:W3CDTF">2017-10-24T13:14:00Z</dcterms:modified>
</cp:coreProperties>
</file>