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2549BD" w:rsidRPr="0010531B" w14:paraId="2E061AE6" w14:textId="77777777" w:rsidTr="00000AE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891E4A1" w14:textId="77777777" w:rsidR="002549BD" w:rsidRPr="0010531B" w:rsidRDefault="002549BD" w:rsidP="00000AE4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FCBDB1" w14:textId="77777777" w:rsidR="002549BD" w:rsidRPr="0010531B" w:rsidRDefault="002549BD" w:rsidP="00000AE4">
            <w:r w:rsidRPr="0010531B">
              <w:rPr>
                <w:noProof/>
                <w:lang w:eastAsia="en-US"/>
              </w:rPr>
              <w:drawing>
                <wp:inline distT="0" distB="0" distL="0" distR="0" wp14:anchorId="5DA4C523" wp14:editId="152BB0AD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9BD" w:rsidRPr="0010531B" w14:paraId="0A5D563B" w14:textId="77777777" w:rsidTr="00000AE4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B42BD1A" w14:textId="700BCDBA" w:rsidR="002549BD" w:rsidRPr="0010531B" w:rsidRDefault="002549BD" w:rsidP="00000AE4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Webinar</w:t>
            </w:r>
            <w:r w:rsidR="00800F88">
              <w:rPr>
                <w:b/>
                <w:caps/>
                <w:sz w:val="24"/>
              </w:rPr>
              <w:t xml:space="preserve"> </w:t>
            </w:r>
            <w:r w:rsidR="00800F88" w:rsidRPr="00800F88">
              <w:rPr>
                <w:b/>
                <w:caps/>
                <w:sz w:val="24"/>
              </w:rPr>
              <w:t>ON TECHNICAL ASSISTANCE</w:t>
            </w:r>
          </w:p>
        </w:tc>
      </w:tr>
      <w:tr w:rsidR="002549BD" w:rsidRPr="003C4EC2" w14:paraId="5A56A38A" w14:textId="77777777" w:rsidTr="00000AE4">
        <w:trPr>
          <w:trHeight w:hRule="exact" w:val="405"/>
        </w:trPr>
        <w:tc>
          <w:tcPr>
            <w:tcW w:w="451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top w:w="170" w:type="dxa"/>
              <w:left w:w="0" w:type="dxa"/>
              <w:right w:w="0" w:type="dxa"/>
            </w:tcMar>
            <w:vAlign w:val="bottom"/>
          </w:tcPr>
          <w:p w14:paraId="39C1C95C" w14:textId="768873D2" w:rsidR="002549BD" w:rsidRPr="003C4EC2" w:rsidRDefault="002549BD" w:rsidP="00000AE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4EC2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 xml:space="preserve">CODE:  </w:t>
            </w:r>
            <w:r w:rsidR="00BE24CE">
              <w:rPr>
                <w:rFonts w:ascii="Arial Black" w:hAnsi="Arial Black"/>
                <w:caps/>
                <w:sz w:val="15"/>
              </w:rPr>
              <w:t>WIPO</w:t>
            </w:r>
            <w:r w:rsidR="00BE24CE" w:rsidRPr="00BE24CE">
              <w:rPr>
                <w:rFonts w:ascii="Arial Black" w:hAnsi="Arial Black"/>
                <w:caps/>
                <w:sz w:val="15"/>
              </w:rPr>
              <w:t>/IP/DEV/GE/24</w:t>
            </w:r>
            <w:r w:rsidR="009F1697">
              <w:rPr>
                <w:rFonts w:ascii="Arial Black" w:hAnsi="Arial Black"/>
                <w:caps/>
                <w:sz w:val="15"/>
              </w:rPr>
              <w:t>/1</w:t>
            </w:r>
          </w:p>
        </w:tc>
      </w:tr>
      <w:tr w:rsidR="002549BD" w:rsidRPr="003C4EC2" w14:paraId="73C1115D" w14:textId="77777777" w:rsidTr="00000AE4">
        <w:tc>
          <w:tcPr>
            <w:tcW w:w="4513" w:type="dxa"/>
            <w:gridSpan w:val="2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bottom"/>
          </w:tcPr>
          <w:p w14:paraId="48CCCC29" w14:textId="4041AA36" w:rsidR="002549BD" w:rsidRPr="003C4EC2" w:rsidRDefault="002549BD" w:rsidP="00000AE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4EC2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Pr="003C4EC2">
              <w:rPr>
                <w:rFonts w:ascii="Arial Black" w:hAnsi="Arial Black"/>
                <w:caps/>
                <w:sz w:val="15"/>
              </w:rPr>
              <w:t xml:space="preserve"> English</w:t>
            </w:r>
          </w:p>
        </w:tc>
      </w:tr>
      <w:tr w:rsidR="002549BD" w:rsidRPr="003C4EC2" w14:paraId="0F11A23B" w14:textId="77777777" w:rsidTr="00000AE4">
        <w:tc>
          <w:tcPr>
            <w:tcW w:w="4513" w:type="dxa"/>
            <w:gridSpan w:val="2"/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bottom"/>
          </w:tcPr>
          <w:p w14:paraId="50C42022" w14:textId="6D291B28" w:rsidR="002549BD" w:rsidRPr="003C4EC2" w:rsidRDefault="002549BD" w:rsidP="00000AE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4EC2">
              <w:rPr>
                <w:rFonts w:ascii="Arial Black" w:hAnsi="Arial Black"/>
                <w:caps/>
                <w:sz w:val="15"/>
              </w:rPr>
              <w:t xml:space="preserve">date:  </w:t>
            </w:r>
            <w:r w:rsidR="00A723EE" w:rsidRPr="006371E5">
              <w:rPr>
                <w:rFonts w:ascii="Arial Black" w:hAnsi="Arial Black"/>
                <w:caps/>
                <w:sz w:val="15"/>
              </w:rPr>
              <w:t>February</w:t>
            </w:r>
            <w:r w:rsidRPr="006371E5">
              <w:rPr>
                <w:rFonts w:ascii="Arial Black" w:hAnsi="Arial Black"/>
                <w:caps/>
                <w:sz w:val="15"/>
              </w:rPr>
              <w:t xml:space="preserve"> </w:t>
            </w:r>
            <w:r w:rsidR="0056398C">
              <w:rPr>
                <w:rFonts w:ascii="Arial Black" w:hAnsi="Arial Black"/>
                <w:caps/>
                <w:sz w:val="15"/>
              </w:rPr>
              <w:t>8</w:t>
            </w:r>
            <w:r w:rsidRPr="006371E5">
              <w:rPr>
                <w:rFonts w:ascii="Arial Black" w:hAnsi="Arial Black"/>
                <w:caps/>
                <w:sz w:val="15"/>
              </w:rPr>
              <w:t>,</w:t>
            </w:r>
            <w:r w:rsidRPr="003C4EC2">
              <w:rPr>
                <w:rFonts w:ascii="Arial Black" w:hAnsi="Arial Black"/>
                <w:caps/>
                <w:sz w:val="15"/>
              </w:rPr>
              <w:t xml:space="preserve"> 202</w:t>
            </w:r>
            <w:r>
              <w:rPr>
                <w:rFonts w:ascii="Arial Black" w:hAnsi="Arial Black"/>
                <w:caps/>
                <w:sz w:val="15"/>
              </w:rPr>
              <w:t>4</w:t>
            </w:r>
          </w:p>
        </w:tc>
      </w:tr>
      <w:tr w:rsidR="002549BD" w:rsidRPr="0010531B" w14:paraId="59FA06F2" w14:textId="77777777" w:rsidTr="00000AE4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328957CC" w14:textId="77777777" w:rsidR="002549BD" w:rsidRPr="0010531B" w:rsidRDefault="002549BD" w:rsidP="00000AE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2" w:name="Date"/>
            <w:bookmarkEnd w:id="2"/>
          </w:p>
        </w:tc>
      </w:tr>
    </w:tbl>
    <w:p w14:paraId="67E969F2" w14:textId="77777777" w:rsidR="002549BD" w:rsidRPr="0010531B" w:rsidRDefault="002549BD" w:rsidP="002549BD"/>
    <w:p w14:paraId="009268AC" w14:textId="77777777" w:rsidR="002549BD" w:rsidRPr="0010531B" w:rsidRDefault="002549BD" w:rsidP="002549BD"/>
    <w:p w14:paraId="0BC6365A" w14:textId="77777777" w:rsidR="002549BD" w:rsidRPr="0010531B" w:rsidRDefault="002549BD" w:rsidP="002549BD"/>
    <w:p w14:paraId="4E1FC016" w14:textId="77777777" w:rsidR="002549BD" w:rsidRPr="0010531B" w:rsidRDefault="002549BD" w:rsidP="002549BD"/>
    <w:p w14:paraId="3318E379" w14:textId="0152754F" w:rsidR="002549BD" w:rsidRPr="0010531B" w:rsidRDefault="002549BD" w:rsidP="00F26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Webinar</w:t>
      </w:r>
      <w:r w:rsidRPr="0010531B">
        <w:rPr>
          <w:b/>
          <w:sz w:val="28"/>
          <w:szCs w:val="28"/>
        </w:rPr>
        <w:t xml:space="preserve"> on </w:t>
      </w:r>
      <w:r w:rsidR="00F269C4" w:rsidRPr="00F269C4">
        <w:rPr>
          <w:b/>
          <w:sz w:val="28"/>
          <w:szCs w:val="28"/>
        </w:rPr>
        <w:t xml:space="preserve">Impact-oriented Technical Assistance and Capacity Building: </w:t>
      </w:r>
      <w:r w:rsidR="00C35FAA">
        <w:rPr>
          <w:b/>
          <w:sz w:val="28"/>
          <w:szCs w:val="28"/>
        </w:rPr>
        <w:t xml:space="preserve"> </w:t>
      </w:r>
      <w:r w:rsidR="00F269C4" w:rsidRPr="00F269C4">
        <w:rPr>
          <w:b/>
          <w:sz w:val="28"/>
          <w:szCs w:val="28"/>
        </w:rPr>
        <w:t>Factors for Success and Lessons Learned</w:t>
      </w:r>
    </w:p>
    <w:p w14:paraId="5CDB6216" w14:textId="77777777" w:rsidR="002549BD" w:rsidRPr="0010531B" w:rsidRDefault="002549BD" w:rsidP="002549BD"/>
    <w:p w14:paraId="674ECA9E" w14:textId="77777777" w:rsidR="002549BD" w:rsidRPr="0010531B" w:rsidRDefault="002549BD" w:rsidP="002549BD"/>
    <w:p w14:paraId="436F6EC6" w14:textId="77777777" w:rsidR="0039078D" w:rsidRDefault="00C37FBB" w:rsidP="002549BD">
      <w:r>
        <w:t>o</w:t>
      </w:r>
      <w:r w:rsidR="002549BD" w:rsidRPr="0010531B">
        <w:t>rganized</w:t>
      </w:r>
      <w:r w:rsidR="002549BD" w:rsidRPr="0010531B">
        <w:rPr>
          <w:i/>
          <w:iCs/>
        </w:rPr>
        <w:t xml:space="preserve"> </w:t>
      </w:r>
      <w:r w:rsidR="002549BD" w:rsidRPr="0010531B">
        <w:t>by</w:t>
      </w:r>
      <w:r w:rsidR="002549BD">
        <w:t xml:space="preserve"> </w:t>
      </w:r>
    </w:p>
    <w:p w14:paraId="54C00D6D" w14:textId="39210952" w:rsidR="002549BD" w:rsidRPr="0010531B" w:rsidRDefault="002549BD" w:rsidP="0039078D">
      <w:pPr>
        <w:spacing w:after="360"/>
      </w:pPr>
      <w:r w:rsidRPr="0010531B">
        <w:t>the World Intellectual Property Organization (WIPO)</w:t>
      </w:r>
    </w:p>
    <w:p w14:paraId="54117FF5" w14:textId="6802E7F5" w:rsidR="002549BD" w:rsidRDefault="002549BD" w:rsidP="002549BD">
      <w:pPr>
        <w:rPr>
          <w:b/>
          <w:sz w:val="24"/>
          <w:szCs w:val="24"/>
        </w:rPr>
      </w:pPr>
      <w:r w:rsidRPr="0010531B">
        <w:rPr>
          <w:b/>
          <w:sz w:val="24"/>
          <w:szCs w:val="24"/>
        </w:rPr>
        <w:t>Geneva</w:t>
      </w:r>
      <w:r w:rsidRPr="00CE11E2">
        <w:rPr>
          <w:b/>
          <w:sz w:val="24"/>
          <w:szCs w:val="24"/>
        </w:rPr>
        <w:t xml:space="preserve">, April </w:t>
      </w:r>
      <w:r>
        <w:rPr>
          <w:b/>
          <w:sz w:val="24"/>
          <w:szCs w:val="24"/>
        </w:rPr>
        <w:t>1</w:t>
      </w:r>
      <w:r w:rsidR="002C0467">
        <w:rPr>
          <w:b/>
          <w:sz w:val="24"/>
          <w:szCs w:val="24"/>
        </w:rPr>
        <w:t>1</w:t>
      </w:r>
      <w:r w:rsidRPr="00CE11E2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4</w:t>
      </w:r>
    </w:p>
    <w:p w14:paraId="54A4100D" w14:textId="6BF2BEA3" w:rsidR="00D92676" w:rsidRPr="00D92676" w:rsidRDefault="00D92676" w:rsidP="002549BD">
      <w:pPr>
        <w:rPr>
          <w:b/>
          <w:bCs/>
          <w:i/>
          <w:iCs/>
          <w:sz w:val="24"/>
          <w:szCs w:val="24"/>
        </w:rPr>
      </w:pPr>
      <w:r w:rsidRPr="00D92676">
        <w:rPr>
          <w:b/>
          <w:bCs/>
          <w:i/>
          <w:iCs/>
        </w:rPr>
        <w:t>Hosted on Zoom</w:t>
      </w:r>
    </w:p>
    <w:p w14:paraId="02BBFFF0" w14:textId="6FF55F5D" w:rsidR="00217C62" w:rsidRDefault="00217C62" w:rsidP="00217C62">
      <w:pPr>
        <w:spacing w:after="480"/>
      </w:pPr>
      <w:hyperlink r:id="rId7" w:history="1">
        <w:r w:rsidRPr="00DB622C">
          <w:rPr>
            <w:rStyle w:val="Hyperlink"/>
          </w:rPr>
          <w:t>https://wipo-int.zoom.us/webinar/register/WN_C2-WcfbpRXqz14yhlfyjkA</w:t>
        </w:r>
      </w:hyperlink>
    </w:p>
    <w:p w14:paraId="08BB6446" w14:textId="77777777" w:rsidR="002549BD" w:rsidRPr="0010531B" w:rsidRDefault="002549BD" w:rsidP="002549BD">
      <w:pPr>
        <w:rPr>
          <w:caps/>
          <w:sz w:val="24"/>
        </w:rPr>
      </w:pPr>
      <w:bookmarkStart w:id="3" w:name="TitleOfDoc"/>
      <w:bookmarkEnd w:id="3"/>
      <w:r w:rsidRPr="0010531B">
        <w:rPr>
          <w:caps/>
          <w:sz w:val="24"/>
        </w:rPr>
        <w:t>PROGRAM</w:t>
      </w:r>
      <w:r>
        <w:rPr>
          <w:caps/>
          <w:sz w:val="24"/>
        </w:rPr>
        <w:t xml:space="preserve"> </w:t>
      </w:r>
    </w:p>
    <w:p w14:paraId="18027C24" w14:textId="77777777" w:rsidR="002549BD" w:rsidRPr="0010531B" w:rsidRDefault="002549BD" w:rsidP="002549BD"/>
    <w:p w14:paraId="32613916" w14:textId="554E6E08" w:rsidR="002549BD" w:rsidRPr="0010531B" w:rsidRDefault="00C37FBB" w:rsidP="002549BD">
      <w:pPr>
        <w:rPr>
          <w:i/>
        </w:rPr>
      </w:pPr>
      <w:bookmarkStart w:id="4" w:name="Prepared"/>
      <w:bookmarkEnd w:id="4"/>
      <w:r>
        <w:rPr>
          <w:i/>
        </w:rPr>
        <w:t>p</w:t>
      </w:r>
      <w:r w:rsidR="002549BD" w:rsidRPr="0010531B">
        <w:rPr>
          <w:i/>
        </w:rPr>
        <w:t>repared by the International Bureau of WIPO</w:t>
      </w:r>
    </w:p>
    <w:p w14:paraId="56D7C9D2" w14:textId="77777777" w:rsidR="002549BD" w:rsidRPr="0010531B" w:rsidRDefault="002549BD" w:rsidP="002549BD"/>
    <w:p w14:paraId="2F666C69" w14:textId="77777777" w:rsidR="002549BD" w:rsidRPr="0010531B" w:rsidRDefault="002549BD" w:rsidP="002549BD"/>
    <w:p w14:paraId="0759B9EF" w14:textId="77777777" w:rsidR="002549BD" w:rsidRDefault="002549BD" w:rsidP="002549BD"/>
    <w:p w14:paraId="5DA7E551" w14:textId="77777777" w:rsidR="00217C62" w:rsidRPr="0010531B" w:rsidRDefault="00217C62" w:rsidP="002549BD"/>
    <w:p w14:paraId="3C1AB0D5" w14:textId="78BFEFA5" w:rsidR="002549BD" w:rsidRDefault="002549BD" w:rsidP="002549BD">
      <w:pPr>
        <w:tabs>
          <w:tab w:val="left" w:pos="851"/>
        </w:tabs>
        <w:rPr>
          <w:bCs/>
          <w:u w:val="single"/>
        </w:rPr>
      </w:pPr>
      <w:r w:rsidRPr="0010531B">
        <w:br w:type="page"/>
      </w:r>
      <w:r w:rsidR="00716782" w:rsidRPr="00716782">
        <w:rPr>
          <w:u w:val="single"/>
        </w:rPr>
        <w:lastRenderedPageBreak/>
        <w:t xml:space="preserve">Webinar </w:t>
      </w:r>
      <w:r w:rsidR="00E07871" w:rsidRPr="00716782">
        <w:rPr>
          <w:bCs/>
          <w:u w:val="single"/>
        </w:rPr>
        <w:t>Objective</w:t>
      </w:r>
      <w:r>
        <w:rPr>
          <w:bCs/>
          <w:u w:val="single"/>
        </w:rPr>
        <w:t xml:space="preserve">: </w:t>
      </w:r>
    </w:p>
    <w:p w14:paraId="05564820" w14:textId="14095094" w:rsidR="002549BD" w:rsidRDefault="002549BD" w:rsidP="002549BD">
      <w:pPr>
        <w:tabs>
          <w:tab w:val="left" w:pos="851"/>
        </w:tabs>
        <w:rPr>
          <w:bCs/>
        </w:rPr>
      </w:pPr>
    </w:p>
    <w:p w14:paraId="0ECC76E5" w14:textId="4C0ABD9C" w:rsidR="00800F88" w:rsidRPr="00800F88" w:rsidRDefault="00800F88" w:rsidP="00800F88">
      <w:pPr>
        <w:tabs>
          <w:tab w:val="left" w:pos="851"/>
        </w:tabs>
        <w:rPr>
          <w:bCs/>
        </w:rPr>
      </w:pPr>
      <w:r w:rsidRPr="00800F88">
        <w:rPr>
          <w:bCs/>
        </w:rPr>
        <w:t xml:space="preserve">In line with the WIPO’s current </w:t>
      </w:r>
      <w:hyperlink r:id="rId8" w:history="1">
        <w:r w:rsidRPr="00800F88">
          <w:rPr>
            <w:rStyle w:val="Hyperlink"/>
            <w:bCs/>
          </w:rPr>
          <w:t>Medium-Term Strategic Plan (MTSP) 2022 – 2026</w:t>
        </w:r>
      </w:hyperlink>
      <w:r w:rsidRPr="00800F88">
        <w:rPr>
          <w:bCs/>
        </w:rPr>
        <w:t xml:space="preserve">, the Organization has placed an even greater focus </w:t>
      </w:r>
      <w:bookmarkStart w:id="5" w:name="_Hlk157702551"/>
      <w:r w:rsidRPr="00800F88">
        <w:rPr>
          <w:bCs/>
        </w:rPr>
        <w:t xml:space="preserve">on development and creation </w:t>
      </w:r>
    </w:p>
    <w:p w14:paraId="11798BCC" w14:textId="0DF94861" w:rsidR="00800F88" w:rsidRPr="00800F88" w:rsidRDefault="00800F88" w:rsidP="00800F88">
      <w:pPr>
        <w:tabs>
          <w:tab w:val="left" w:pos="851"/>
        </w:tabs>
        <w:rPr>
          <w:bCs/>
        </w:rPr>
      </w:pPr>
      <w:r w:rsidRPr="00800F88">
        <w:rPr>
          <w:bCs/>
        </w:rPr>
        <w:t>of tangible benefits through its technical assistance and capacity building initiatives</w:t>
      </w:r>
      <w:bookmarkEnd w:id="5"/>
      <w:r w:rsidRPr="00800F88">
        <w:rPr>
          <w:bCs/>
        </w:rPr>
        <w:t xml:space="preserve">. </w:t>
      </w:r>
      <w:r>
        <w:rPr>
          <w:bCs/>
        </w:rPr>
        <w:t xml:space="preserve"> </w:t>
      </w:r>
      <w:r w:rsidRPr="00800F88">
        <w:rPr>
          <w:bCs/>
        </w:rPr>
        <w:t>The</w:t>
      </w:r>
      <w:r>
        <w:rPr>
          <w:bCs/>
        </w:rPr>
        <w:t> </w:t>
      </w:r>
      <w:r w:rsidRPr="00800F88">
        <w:rPr>
          <w:bCs/>
        </w:rPr>
        <w:t xml:space="preserve">webinar will </w:t>
      </w:r>
      <w:bookmarkStart w:id="6" w:name="_Hlk157702592"/>
      <w:r w:rsidRPr="00800F88">
        <w:rPr>
          <w:bCs/>
        </w:rPr>
        <w:t xml:space="preserve">serve as a platform for a diverse panel of experts to share experiences and </w:t>
      </w:r>
    </w:p>
    <w:p w14:paraId="7EF4C422" w14:textId="77777777" w:rsidR="00800F88" w:rsidRPr="00800F88" w:rsidRDefault="00800F88" w:rsidP="00800F88">
      <w:pPr>
        <w:tabs>
          <w:tab w:val="left" w:pos="851"/>
        </w:tabs>
        <w:rPr>
          <w:bCs/>
        </w:rPr>
      </w:pPr>
      <w:r w:rsidRPr="00800F88">
        <w:rPr>
          <w:bCs/>
        </w:rPr>
        <w:t xml:space="preserve">provide insights into effective strategies, tools and lessons learned for maximizing the </w:t>
      </w:r>
    </w:p>
    <w:p w14:paraId="0F1540F1" w14:textId="77777777" w:rsidR="00800F88" w:rsidRPr="00800F88" w:rsidRDefault="00800F88" w:rsidP="00800F88">
      <w:pPr>
        <w:tabs>
          <w:tab w:val="left" w:pos="851"/>
        </w:tabs>
        <w:rPr>
          <w:bCs/>
        </w:rPr>
      </w:pPr>
      <w:r w:rsidRPr="00800F88">
        <w:rPr>
          <w:bCs/>
        </w:rPr>
        <w:t xml:space="preserve">developmental impact of technical assistance interventions on the ground through </w:t>
      </w:r>
    </w:p>
    <w:p w14:paraId="4245CBE4" w14:textId="06626151" w:rsidR="00BC420F" w:rsidRDefault="00800F88" w:rsidP="00800F88">
      <w:pPr>
        <w:tabs>
          <w:tab w:val="left" w:pos="851"/>
        </w:tabs>
        <w:rPr>
          <w:bCs/>
        </w:rPr>
      </w:pPr>
      <w:r w:rsidRPr="00800F88">
        <w:rPr>
          <w:bCs/>
        </w:rPr>
        <w:t>practical use of IP</w:t>
      </w:r>
      <w:bookmarkEnd w:id="6"/>
      <w:r w:rsidRPr="00800F88">
        <w:rPr>
          <w:bCs/>
        </w:rPr>
        <w:t>.</w:t>
      </w:r>
    </w:p>
    <w:p w14:paraId="073C1AF3" w14:textId="77777777" w:rsidR="00800F88" w:rsidRPr="0010531B" w:rsidRDefault="00800F88" w:rsidP="00800F88">
      <w:pPr>
        <w:tabs>
          <w:tab w:val="left" w:pos="851"/>
        </w:tabs>
        <w:rPr>
          <w:bCs/>
          <w:u w:val="single"/>
        </w:rPr>
      </w:pPr>
    </w:p>
    <w:p w14:paraId="3C9D1A0E" w14:textId="1E335EEE" w:rsidR="00716782" w:rsidRDefault="00A723EE" w:rsidP="00716782">
      <w:pPr>
        <w:tabs>
          <w:tab w:val="left" w:pos="2977"/>
        </w:tabs>
        <w:ind w:left="2977" w:hanging="2977"/>
        <w:rPr>
          <w:szCs w:val="22"/>
          <w:u w:val="single"/>
        </w:rPr>
      </w:pPr>
      <w:r>
        <w:rPr>
          <w:szCs w:val="22"/>
          <w:u w:val="single"/>
        </w:rPr>
        <w:t>Thursday</w:t>
      </w:r>
      <w:r w:rsidR="00716782" w:rsidRPr="00E07871">
        <w:rPr>
          <w:szCs w:val="22"/>
          <w:u w:val="single"/>
        </w:rPr>
        <w:t xml:space="preserve">, </w:t>
      </w:r>
      <w:r w:rsidR="00716782">
        <w:rPr>
          <w:szCs w:val="22"/>
          <w:u w:val="single"/>
        </w:rPr>
        <w:t>April</w:t>
      </w:r>
      <w:r w:rsidR="00716782" w:rsidRPr="00E07871">
        <w:rPr>
          <w:szCs w:val="22"/>
          <w:u w:val="single"/>
        </w:rPr>
        <w:t xml:space="preserve"> </w:t>
      </w:r>
      <w:r w:rsidR="00716782">
        <w:rPr>
          <w:szCs w:val="22"/>
          <w:u w:val="single"/>
        </w:rPr>
        <w:t>1</w:t>
      </w:r>
      <w:r>
        <w:rPr>
          <w:szCs w:val="22"/>
          <w:u w:val="single"/>
        </w:rPr>
        <w:t>1</w:t>
      </w:r>
      <w:r w:rsidR="00716782" w:rsidRPr="00E07871">
        <w:rPr>
          <w:szCs w:val="22"/>
          <w:u w:val="single"/>
        </w:rPr>
        <w:t>, 202</w:t>
      </w:r>
      <w:r w:rsidR="00716782">
        <w:rPr>
          <w:szCs w:val="22"/>
          <w:u w:val="single"/>
        </w:rPr>
        <w:t>4</w:t>
      </w:r>
    </w:p>
    <w:p w14:paraId="5C584C2D" w14:textId="77777777" w:rsidR="00DD7AD3" w:rsidRDefault="00DD7AD3" w:rsidP="00716782">
      <w:pPr>
        <w:tabs>
          <w:tab w:val="left" w:pos="2977"/>
        </w:tabs>
        <w:rPr>
          <w:szCs w:val="22"/>
          <w:u w:val="single"/>
        </w:rPr>
      </w:pPr>
    </w:p>
    <w:p w14:paraId="2B37DA0A" w14:textId="3A531211" w:rsidR="00DD7AD3" w:rsidRPr="0010531B" w:rsidRDefault="00DD7AD3" w:rsidP="00DD7AD3">
      <w:pPr>
        <w:tabs>
          <w:tab w:val="left" w:pos="2977"/>
        </w:tabs>
        <w:ind w:left="2977" w:hanging="2977"/>
        <w:rPr>
          <w:szCs w:val="22"/>
          <w:u w:val="single"/>
        </w:rPr>
      </w:pPr>
      <w:r>
        <w:rPr>
          <w:szCs w:val="22"/>
          <w:u w:val="single"/>
        </w:rPr>
        <w:t>Webinar Program:</w:t>
      </w:r>
    </w:p>
    <w:p w14:paraId="31387F05" w14:textId="77777777" w:rsidR="002549BD" w:rsidRDefault="002549BD" w:rsidP="002549B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 xml:space="preserve">  </w:t>
      </w:r>
    </w:p>
    <w:p w14:paraId="0C64B351" w14:textId="71B5E903" w:rsidR="002549BD" w:rsidRDefault="002549BD" w:rsidP="00A723EE">
      <w:pPr>
        <w:tabs>
          <w:tab w:val="left" w:pos="1650"/>
          <w:tab w:val="left" w:pos="2520"/>
          <w:tab w:val="left" w:pos="3969"/>
        </w:tabs>
        <w:ind w:left="1620" w:hanging="1620"/>
        <w:rPr>
          <w:b/>
          <w:bCs/>
          <w:color w:val="C00000"/>
          <w:szCs w:val="22"/>
        </w:rPr>
      </w:pPr>
      <w:r>
        <w:rPr>
          <w:szCs w:val="22"/>
        </w:rPr>
        <w:t>1</w:t>
      </w:r>
      <w:r w:rsidR="00DE18D0">
        <w:rPr>
          <w:szCs w:val="22"/>
        </w:rPr>
        <w:t>2</w:t>
      </w:r>
      <w:r w:rsidRPr="00022B60">
        <w:rPr>
          <w:szCs w:val="22"/>
        </w:rPr>
        <w:t>.</w:t>
      </w:r>
      <w:r w:rsidR="00020C2D">
        <w:rPr>
          <w:szCs w:val="22"/>
        </w:rPr>
        <w:t>30</w:t>
      </w:r>
      <w:r w:rsidR="00020C2D" w:rsidRPr="00022B60">
        <w:rPr>
          <w:szCs w:val="22"/>
        </w:rPr>
        <w:t xml:space="preserve"> </w:t>
      </w:r>
      <w:r w:rsidRPr="00022B60">
        <w:rPr>
          <w:szCs w:val="22"/>
        </w:rPr>
        <w:t xml:space="preserve">– </w:t>
      </w:r>
      <w:r>
        <w:rPr>
          <w:szCs w:val="22"/>
        </w:rPr>
        <w:t>1</w:t>
      </w:r>
      <w:r w:rsidR="002A1253">
        <w:rPr>
          <w:szCs w:val="22"/>
        </w:rPr>
        <w:t>3</w:t>
      </w:r>
      <w:r w:rsidRPr="00022B60">
        <w:rPr>
          <w:szCs w:val="22"/>
        </w:rPr>
        <w:t>.</w:t>
      </w:r>
      <w:r w:rsidR="00020C2D">
        <w:rPr>
          <w:szCs w:val="22"/>
        </w:rPr>
        <w:t>10</w:t>
      </w:r>
      <w:r w:rsidRPr="00022B60">
        <w:rPr>
          <w:szCs w:val="22"/>
        </w:rPr>
        <w:tab/>
      </w:r>
      <w:r w:rsidR="006661E0">
        <w:rPr>
          <w:b/>
          <w:bCs/>
          <w:szCs w:val="22"/>
        </w:rPr>
        <w:t xml:space="preserve">Sharing Experiences in the Field of </w:t>
      </w:r>
      <w:r w:rsidR="00A723EE" w:rsidRPr="00A723EE">
        <w:rPr>
          <w:b/>
          <w:szCs w:val="22"/>
        </w:rPr>
        <w:t>Impact-oriented Technical Assistance and Capacity Building</w:t>
      </w:r>
    </w:p>
    <w:p w14:paraId="087C73E7" w14:textId="77777777" w:rsidR="00A723EE" w:rsidRDefault="00A723EE" w:rsidP="00A723EE">
      <w:pPr>
        <w:tabs>
          <w:tab w:val="left" w:pos="1650"/>
          <w:tab w:val="left" w:pos="2520"/>
          <w:tab w:val="left" w:pos="3969"/>
        </w:tabs>
        <w:ind w:left="2430" w:hanging="2430"/>
        <w:rPr>
          <w:szCs w:val="22"/>
        </w:rPr>
      </w:pPr>
    </w:p>
    <w:p w14:paraId="12A74428" w14:textId="74D039B4" w:rsidR="002549BD" w:rsidRPr="000E08EC" w:rsidRDefault="002549BD" w:rsidP="000E08EC">
      <w:pPr>
        <w:tabs>
          <w:tab w:val="left" w:pos="1650"/>
          <w:tab w:val="left" w:pos="2977"/>
          <w:tab w:val="left" w:pos="3969"/>
        </w:tabs>
        <w:ind w:left="2970" w:hanging="2970"/>
        <w:rPr>
          <w:b/>
          <w:bCs/>
          <w:szCs w:val="22"/>
        </w:rPr>
      </w:pPr>
      <w:r>
        <w:rPr>
          <w:szCs w:val="22"/>
        </w:rPr>
        <w:tab/>
      </w:r>
      <w:r w:rsidRPr="00022B60">
        <w:rPr>
          <w:szCs w:val="22"/>
        </w:rPr>
        <w:t>Moderator:</w:t>
      </w:r>
      <w:r w:rsidRPr="00022B60">
        <w:rPr>
          <w:szCs w:val="22"/>
        </w:rPr>
        <w:tab/>
      </w:r>
      <w:r>
        <w:rPr>
          <w:szCs w:val="22"/>
        </w:rPr>
        <w:t xml:space="preserve">Mr. </w:t>
      </w:r>
      <w:r w:rsidR="000E08EC" w:rsidRPr="000E08EC">
        <w:rPr>
          <w:szCs w:val="22"/>
        </w:rPr>
        <w:t xml:space="preserve">Georges </w:t>
      </w:r>
      <w:r w:rsidR="000E08EC">
        <w:rPr>
          <w:szCs w:val="22"/>
        </w:rPr>
        <w:t>Ghandour</w:t>
      </w:r>
      <w:r>
        <w:rPr>
          <w:szCs w:val="22"/>
        </w:rPr>
        <w:t xml:space="preserve">, Senior </w:t>
      </w:r>
      <w:r w:rsidR="000E08EC">
        <w:rPr>
          <w:szCs w:val="22"/>
        </w:rPr>
        <w:t>Counsellor</w:t>
      </w:r>
      <w:r>
        <w:rPr>
          <w:szCs w:val="22"/>
        </w:rPr>
        <w:t xml:space="preserve">, </w:t>
      </w:r>
      <w:r w:rsidR="002A1253">
        <w:rPr>
          <w:szCs w:val="22"/>
        </w:rPr>
        <w:t>DACD</w:t>
      </w:r>
      <w:r>
        <w:rPr>
          <w:szCs w:val="22"/>
        </w:rPr>
        <w:t>, WIPO</w:t>
      </w:r>
    </w:p>
    <w:p w14:paraId="35EE6555" w14:textId="77777777" w:rsidR="002549BD" w:rsidRPr="00022B60" w:rsidRDefault="002549BD" w:rsidP="002549B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14:paraId="36646E29" w14:textId="570C3E18" w:rsidR="000E08EC" w:rsidRDefault="002549BD" w:rsidP="000E08EC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 w:rsidRPr="00022B60">
        <w:rPr>
          <w:szCs w:val="22"/>
        </w:rPr>
        <w:tab/>
        <w:t>Speakers:</w:t>
      </w:r>
      <w:r w:rsidRPr="00022B60">
        <w:rPr>
          <w:szCs w:val="22"/>
        </w:rPr>
        <w:tab/>
      </w:r>
      <w:r w:rsidRPr="00E91271">
        <w:rPr>
          <w:szCs w:val="22"/>
        </w:rPr>
        <w:t>M</w:t>
      </w:r>
      <w:r w:rsidR="000E08EC">
        <w:rPr>
          <w:szCs w:val="22"/>
        </w:rPr>
        <w:t>s</w:t>
      </w:r>
      <w:r w:rsidRPr="00E91271">
        <w:rPr>
          <w:szCs w:val="22"/>
        </w:rPr>
        <w:t xml:space="preserve">. </w:t>
      </w:r>
      <w:r w:rsidR="000E08EC" w:rsidRPr="000E08EC">
        <w:rPr>
          <w:szCs w:val="22"/>
        </w:rPr>
        <w:t>Beatriz Amorim-Borher</w:t>
      </w:r>
      <w:r w:rsidR="000E08EC">
        <w:rPr>
          <w:szCs w:val="22"/>
        </w:rPr>
        <w:t>, Director</w:t>
      </w:r>
      <w:r w:rsidR="00061A1E">
        <w:rPr>
          <w:szCs w:val="22"/>
        </w:rPr>
        <w:t xml:space="preserve">, </w:t>
      </w:r>
      <w:r w:rsidR="00061A1E" w:rsidRPr="00061A1E">
        <w:rPr>
          <w:szCs w:val="22"/>
        </w:rPr>
        <w:t>Division for Latin America and the Caribbean</w:t>
      </w:r>
      <w:r w:rsidR="00061A1E">
        <w:rPr>
          <w:szCs w:val="22"/>
        </w:rPr>
        <w:t>, WIPO</w:t>
      </w:r>
    </w:p>
    <w:p w14:paraId="29C79D81" w14:textId="69F22EEF" w:rsidR="00BC420F" w:rsidRDefault="00BC420F" w:rsidP="000E08EC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14:paraId="0AFF7532" w14:textId="3205E456" w:rsidR="00BC420F" w:rsidRPr="000E08EC" w:rsidRDefault="00BC420F" w:rsidP="000E08EC">
      <w:pPr>
        <w:tabs>
          <w:tab w:val="left" w:pos="1650"/>
          <w:tab w:val="left" w:pos="2977"/>
          <w:tab w:val="left" w:pos="3969"/>
        </w:tabs>
        <w:ind w:left="2970" w:hanging="2970"/>
        <w:rPr>
          <w:b/>
          <w:bCs/>
          <w:szCs w:val="22"/>
        </w:rPr>
      </w:pPr>
      <w:r>
        <w:rPr>
          <w:szCs w:val="22"/>
        </w:rPr>
        <w:t xml:space="preserve">                          </w:t>
      </w:r>
      <w:r w:rsidR="00442DA1">
        <w:rPr>
          <w:szCs w:val="22"/>
        </w:rPr>
        <w:tab/>
      </w:r>
      <w:r w:rsidR="00442DA1">
        <w:rPr>
          <w:szCs w:val="22"/>
        </w:rPr>
        <w:tab/>
      </w:r>
      <w:bookmarkStart w:id="7" w:name="_Hlk157703135"/>
      <w:r w:rsidR="00442DA1">
        <w:t>Ms. Patricia Benedetti</w:t>
      </w:r>
      <w:bookmarkEnd w:id="7"/>
      <w:r w:rsidR="00442DA1">
        <w:t xml:space="preserve">, Ambassador of </w:t>
      </w:r>
      <w:bookmarkStart w:id="8" w:name="_Hlk157703097"/>
      <w:r w:rsidR="00442DA1">
        <w:t xml:space="preserve">El Salvador </w:t>
      </w:r>
      <w:bookmarkEnd w:id="8"/>
      <w:r w:rsidR="00442DA1">
        <w:t>to the World Trade Organization and WIPO</w:t>
      </w:r>
      <w:r>
        <w:rPr>
          <w:szCs w:val="22"/>
        </w:rPr>
        <w:t xml:space="preserve"> </w:t>
      </w:r>
    </w:p>
    <w:p w14:paraId="6D4590F5" w14:textId="77777777" w:rsidR="00BC420F" w:rsidRDefault="00BC420F" w:rsidP="00BC420F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14:paraId="45F618E0" w14:textId="5D5172C5" w:rsidR="00384BD4" w:rsidRDefault="00BC420F" w:rsidP="00384BD4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  <w:r>
        <w:rPr>
          <w:szCs w:val="22"/>
        </w:rPr>
        <w:t xml:space="preserve">                           </w:t>
      </w:r>
      <w:r w:rsidR="00061A1E">
        <w:rPr>
          <w:szCs w:val="22"/>
        </w:rPr>
        <w:tab/>
      </w:r>
      <w:bookmarkStart w:id="9" w:name="_Hlk157703142"/>
      <w:r>
        <w:rPr>
          <w:szCs w:val="22"/>
        </w:rPr>
        <w:t>M</w:t>
      </w:r>
      <w:r w:rsidR="00384BD4">
        <w:rPr>
          <w:szCs w:val="22"/>
        </w:rPr>
        <w:t xml:space="preserve">r. </w:t>
      </w:r>
      <w:r w:rsidR="00384BD4" w:rsidRPr="00384BD4">
        <w:rPr>
          <w:szCs w:val="22"/>
        </w:rPr>
        <w:t>Thang Luong</w:t>
      </w:r>
      <w:bookmarkEnd w:id="9"/>
      <w:r w:rsidR="00384BD4">
        <w:rPr>
          <w:szCs w:val="22"/>
        </w:rPr>
        <w:t xml:space="preserve">, </w:t>
      </w:r>
      <w:r w:rsidR="00384BD4" w:rsidRPr="00384BD4">
        <w:rPr>
          <w:szCs w:val="22"/>
        </w:rPr>
        <w:t>Head of Division</w:t>
      </w:r>
      <w:r w:rsidR="00384BD4">
        <w:rPr>
          <w:szCs w:val="22"/>
        </w:rPr>
        <w:t xml:space="preserve">, </w:t>
      </w:r>
      <w:r w:rsidR="00384BD4" w:rsidRPr="00384BD4">
        <w:rPr>
          <w:szCs w:val="22"/>
        </w:rPr>
        <w:t>Competition, Consumer Protection &amp; IPR Division</w:t>
      </w:r>
      <w:r w:rsidR="00384BD4">
        <w:rPr>
          <w:szCs w:val="22"/>
        </w:rPr>
        <w:t xml:space="preserve">, </w:t>
      </w:r>
      <w:r w:rsidR="00384BD4" w:rsidRPr="00384BD4">
        <w:rPr>
          <w:szCs w:val="22"/>
        </w:rPr>
        <w:t>Market Integration Directorate</w:t>
      </w:r>
      <w:r w:rsidR="00384BD4">
        <w:rPr>
          <w:szCs w:val="22"/>
        </w:rPr>
        <w:t xml:space="preserve"> </w:t>
      </w:r>
      <w:r w:rsidR="00384BD4" w:rsidRPr="00384BD4">
        <w:rPr>
          <w:szCs w:val="22"/>
        </w:rPr>
        <w:t>Association of Southeast Asian Nations</w:t>
      </w:r>
      <w:r w:rsidR="00384BD4">
        <w:rPr>
          <w:szCs w:val="22"/>
        </w:rPr>
        <w:t xml:space="preserve"> (</w:t>
      </w:r>
      <w:r w:rsidR="00384BD4" w:rsidRPr="00384BD4">
        <w:rPr>
          <w:szCs w:val="22"/>
        </w:rPr>
        <w:t>ASEAN</w:t>
      </w:r>
      <w:r w:rsidR="00384BD4">
        <w:rPr>
          <w:szCs w:val="22"/>
        </w:rPr>
        <w:t>)</w:t>
      </w:r>
      <w:r w:rsidR="00384BD4" w:rsidRPr="00384BD4">
        <w:rPr>
          <w:szCs w:val="22"/>
        </w:rPr>
        <w:t xml:space="preserve"> Secretariat</w:t>
      </w:r>
    </w:p>
    <w:p w14:paraId="18ACD074" w14:textId="77777777" w:rsidR="00384BD4" w:rsidRDefault="00384BD4" w:rsidP="00384BD4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14:paraId="2AAACFC8" w14:textId="49B02C2C" w:rsidR="00384BD4" w:rsidRDefault="001A76F2" w:rsidP="001A76F2">
      <w:pPr>
        <w:tabs>
          <w:tab w:val="left" w:pos="1650"/>
          <w:tab w:val="left" w:pos="2977"/>
          <w:tab w:val="left" w:pos="3969"/>
        </w:tabs>
        <w:ind w:left="2970"/>
        <w:rPr>
          <w:szCs w:val="22"/>
        </w:rPr>
      </w:pPr>
      <w:bookmarkStart w:id="10" w:name="_Hlk157703149"/>
      <w:r w:rsidRPr="00CA119C">
        <w:rPr>
          <w:szCs w:val="22"/>
        </w:rPr>
        <w:t>Mr. Timothy Moalusi</w:t>
      </w:r>
      <w:bookmarkEnd w:id="10"/>
      <w:r w:rsidRPr="00CA119C">
        <w:rPr>
          <w:szCs w:val="22"/>
        </w:rPr>
        <w:t xml:space="preserve">, Registrar, Industrial Property, of the Companies and Intellectual Property Authority of </w:t>
      </w:r>
      <w:bookmarkStart w:id="11" w:name="_Hlk157702707"/>
      <w:r w:rsidRPr="00CA119C">
        <w:rPr>
          <w:szCs w:val="22"/>
        </w:rPr>
        <w:t xml:space="preserve">Botswana </w:t>
      </w:r>
    </w:p>
    <w:bookmarkEnd w:id="11"/>
    <w:p w14:paraId="5F195EDE" w14:textId="2A965570" w:rsidR="002549BD" w:rsidRDefault="002549BD" w:rsidP="00061A1E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14:paraId="36B3C5E9" w14:textId="3EDCDA87" w:rsidR="00C66912" w:rsidRPr="00022B60" w:rsidRDefault="00C66912" w:rsidP="00C66912">
      <w:pPr>
        <w:tabs>
          <w:tab w:val="left" w:pos="1650"/>
          <w:tab w:val="left" w:pos="2520"/>
          <w:tab w:val="left" w:pos="3969"/>
        </w:tabs>
        <w:ind w:left="2430" w:hanging="2430"/>
        <w:rPr>
          <w:i/>
          <w:szCs w:val="22"/>
        </w:rPr>
      </w:pPr>
      <w:r>
        <w:rPr>
          <w:szCs w:val="22"/>
        </w:rPr>
        <w:t>13</w:t>
      </w:r>
      <w:r w:rsidRPr="00022B60">
        <w:rPr>
          <w:szCs w:val="22"/>
        </w:rPr>
        <w:t>.</w:t>
      </w:r>
      <w:r w:rsidR="00020C2D">
        <w:rPr>
          <w:szCs w:val="22"/>
        </w:rPr>
        <w:t>10</w:t>
      </w:r>
      <w:r w:rsidR="00020C2D" w:rsidRPr="00022B60">
        <w:rPr>
          <w:szCs w:val="22"/>
        </w:rPr>
        <w:t xml:space="preserve"> </w:t>
      </w:r>
      <w:r w:rsidRPr="00022B60">
        <w:rPr>
          <w:szCs w:val="22"/>
        </w:rPr>
        <w:t xml:space="preserve">– </w:t>
      </w:r>
      <w:r>
        <w:rPr>
          <w:szCs w:val="22"/>
        </w:rPr>
        <w:t>13</w:t>
      </w:r>
      <w:r w:rsidRPr="00022B60">
        <w:rPr>
          <w:szCs w:val="22"/>
        </w:rPr>
        <w:t>.</w:t>
      </w:r>
      <w:r w:rsidR="00020C2D">
        <w:rPr>
          <w:szCs w:val="22"/>
        </w:rPr>
        <w:t>30</w:t>
      </w:r>
      <w:r w:rsidRPr="00022B60">
        <w:rPr>
          <w:szCs w:val="22"/>
        </w:rPr>
        <w:tab/>
      </w:r>
      <w:r>
        <w:rPr>
          <w:b/>
          <w:bCs/>
          <w:szCs w:val="22"/>
        </w:rPr>
        <w:t>Discussion Panel and Q&amp;A session</w:t>
      </w:r>
    </w:p>
    <w:p w14:paraId="5FB5A6C1" w14:textId="77777777" w:rsidR="002549BD" w:rsidRDefault="002549BD" w:rsidP="002549BD">
      <w:pPr>
        <w:tabs>
          <w:tab w:val="left" w:pos="1650"/>
          <w:tab w:val="left" w:pos="2977"/>
          <w:tab w:val="left" w:pos="3969"/>
        </w:tabs>
        <w:ind w:left="2970" w:hanging="2970"/>
        <w:rPr>
          <w:szCs w:val="22"/>
        </w:rPr>
      </w:pPr>
    </w:p>
    <w:p w14:paraId="4AFCBC5C" w14:textId="2E261B95" w:rsidR="003E0CB0" w:rsidRDefault="00C66912" w:rsidP="00C66912">
      <w:pPr>
        <w:tabs>
          <w:tab w:val="left" w:pos="1650"/>
          <w:tab w:val="left" w:pos="2977"/>
          <w:tab w:val="left" w:pos="3969"/>
        </w:tabs>
        <w:ind w:left="2970"/>
        <w:rPr>
          <w:szCs w:val="22"/>
        </w:rPr>
      </w:pPr>
      <w:r>
        <w:rPr>
          <w:szCs w:val="22"/>
        </w:rPr>
        <w:t>All participants are invited to contribute to the discussion</w:t>
      </w:r>
    </w:p>
    <w:p w14:paraId="722CD2DA" w14:textId="77777777" w:rsidR="00C66912" w:rsidRDefault="00C66912" w:rsidP="00C66912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p w14:paraId="7FC4FEB3" w14:textId="77777777" w:rsidR="008E37CC" w:rsidRDefault="008E37CC" w:rsidP="008E37CC">
      <w:pPr>
        <w:pStyle w:val="Endofdocument-Annex"/>
        <w:rPr>
          <w:szCs w:val="22"/>
        </w:rPr>
      </w:pPr>
    </w:p>
    <w:p w14:paraId="436C273E" w14:textId="77777777" w:rsidR="008E37CC" w:rsidRPr="0010531B" w:rsidRDefault="008E37CC" w:rsidP="008E37CC">
      <w:pPr>
        <w:pStyle w:val="Endofdocument-Annex"/>
        <w:rPr>
          <w:szCs w:val="22"/>
        </w:rPr>
      </w:pPr>
      <w:r w:rsidRPr="0010531B">
        <w:rPr>
          <w:szCs w:val="22"/>
        </w:rPr>
        <w:t>[End of document]</w:t>
      </w:r>
    </w:p>
    <w:p w14:paraId="11C9A4D3" w14:textId="77777777" w:rsidR="008E37CC" w:rsidRPr="00BC420F" w:rsidRDefault="008E37CC" w:rsidP="00C66912">
      <w:pPr>
        <w:tabs>
          <w:tab w:val="left" w:pos="1650"/>
          <w:tab w:val="left" w:pos="2977"/>
          <w:tab w:val="left" w:pos="3969"/>
        </w:tabs>
        <w:rPr>
          <w:szCs w:val="22"/>
        </w:rPr>
      </w:pPr>
    </w:p>
    <w:sectPr w:rsidR="008E37CC" w:rsidRPr="00BC420F" w:rsidSect="00E413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812C8" w14:textId="77777777" w:rsidR="00AA7097" w:rsidRDefault="00AA7097" w:rsidP="00BC420F">
      <w:r>
        <w:separator/>
      </w:r>
    </w:p>
  </w:endnote>
  <w:endnote w:type="continuationSeparator" w:id="0">
    <w:p w14:paraId="341346D8" w14:textId="77777777" w:rsidR="00AA7097" w:rsidRDefault="00AA7097" w:rsidP="00BC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C1A5" w14:textId="77777777" w:rsidR="0056398C" w:rsidRDefault="005639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D989" w14:textId="77777777" w:rsidR="0056398C" w:rsidRDefault="005639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E518" w14:textId="77777777" w:rsidR="0056398C" w:rsidRDefault="005639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BD297" w14:textId="77777777" w:rsidR="00AA7097" w:rsidRDefault="00AA7097" w:rsidP="00BC420F">
      <w:r>
        <w:separator/>
      </w:r>
    </w:p>
  </w:footnote>
  <w:footnote w:type="continuationSeparator" w:id="0">
    <w:p w14:paraId="1B36658D" w14:textId="77777777" w:rsidR="00AA7097" w:rsidRDefault="00AA7097" w:rsidP="00BC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591F9" w14:textId="77777777" w:rsidR="000515D9" w:rsidRPr="002F7E1F" w:rsidRDefault="00E4197D" w:rsidP="00E4131A">
    <w:pPr>
      <w:pStyle w:val="Header"/>
      <w:jc w:val="right"/>
    </w:pPr>
    <w:r w:rsidRPr="003C4EC2">
      <w:t>WIPO/IPDA/GE/23/1</w:t>
    </w:r>
  </w:p>
  <w:p w14:paraId="645DCEFA" w14:textId="77777777" w:rsidR="000515D9" w:rsidRPr="002F7E1F" w:rsidRDefault="00E4197D" w:rsidP="00E4131A">
    <w:pPr>
      <w:pStyle w:val="Header"/>
      <w:jc w:val="right"/>
      <w:rPr>
        <w:lang w:val="fr-CH"/>
      </w:rPr>
    </w:pPr>
    <w:r w:rsidRPr="002F7E1F">
      <w:rPr>
        <w:lang w:val="fr-CH"/>
      </w:rPr>
      <w:t xml:space="preserve">page </w:t>
    </w:r>
    <w:r w:rsidRPr="002F7E1F">
      <w:fldChar w:fldCharType="begin"/>
    </w:r>
    <w:r w:rsidRPr="002F7E1F">
      <w:rPr>
        <w:lang w:val="fr-CH"/>
      </w:rPr>
      <w:instrText xml:space="preserve"> PAGE   \* MERGEFORMAT </w:instrText>
    </w:r>
    <w:r w:rsidRPr="002F7E1F">
      <w:fldChar w:fldCharType="separate"/>
    </w:r>
    <w:r>
      <w:rPr>
        <w:noProof/>
        <w:lang w:val="fr-CH"/>
      </w:rPr>
      <w:t>2</w:t>
    </w:r>
    <w:r w:rsidRPr="002F7E1F">
      <w:fldChar w:fldCharType="end"/>
    </w:r>
    <w:r w:rsidRPr="002F7E1F">
      <w:rPr>
        <w:lang w:val="fr-CH"/>
      </w:rPr>
      <w:t xml:space="preserve"> </w:t>
    </w:r>
  </w:p>
  <w:p w14:paraId="7DDA3EA2" w14:textId="77777777" w:rsidR="000515D9" w:rsidRDefault="000515D9" w:rsidP="00E4131A">
    <w:pPr>
      <w:pStyle w:val="Header"/>
    </w:pPr>
  </w:p>
  <w:p w14:paraId="38A1C9AF" w14:textId="77777777" w:rsidR="000515D9" w:rsidRDefault="000515D9" w:rsidP="00E41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2D34" w14:textId="459026E9" w:rsidR="00280113" w:rsidRDefault="00280113" w:rsidP="002F7E1F">
    <w:pPr>
      <w:pStyle w:val="Header"/>
      <w:jc w:val="right"/>
    </w:pPr>
    <w:r w:rsidRPr="00280113">
      <w:t>WIPO/IP/DEV/GE/24</w:t>
    </w:r>
    <w:r w:rsidR="009F1697">
      <w:t>/1</w:t>
    </w:r>
  </w:p>
  <w:p w14:paraId="4C35E788" w14:textId="4BCBA553" w:rsidR="000515D9" w:rsidRPr="002F7E1F" w:rsidRDefault="00E4197D" w:rsidP="002F7E1F">
    <w:pPr>
      <w:pStyle w:val="Header"/>
      <w:jc w:val="right"/>
      <w:rPr>
        <w:lang w:val="fr-CH"/>
      </w:rPr>
    </w:pPr>
    <w:r w:rsidRPr="002F7E1F">
      <w:rPr>
        <w:lang w:val="fr-CH"/>
      </w:rPr>
      <w:t xml:space="preserve">page </w:t>
    </w:r>
    <w:r w:rsidRPr="002F7E1F">
      <w:fldChar w:fldCharType="begin"/>
    </w:r>
    <w:r w:rsidRPr="002F7E1F">
      <w:rPr>
        <w:lang w:val="fr-CH"/>
      </w:rPr>
      <w:instrText xml:space="preserve"> PAGE   \* MERGEFORMAT </w:instrText>
    </w:r>
    <w:r w:rsidRPr="002F7E1F">
      <w:fldChar w:fldCharType="separate"/>
    </w:r>
    <w:r>
      <w:rPr>
        <w:noProof/>
        <w:lang w:val="fr-CH"/>
      </w:rPr>
      <w:t>5</w:t>
    </w:r>
    <w:r w:rsidRPr="002F7E1F">
      <w:fldChar w:fldCharType="end"/>
    </w:r>
    <w:r w:rsidRPr="002F7E1F">
      <w:rPr>
        <w:lang w:val="fr-CH"/>
      </w:rPr>
      <w:t xml:space="preserve"> </w:t>
    </w:r>
  </w:p>
  <w:p w14:paraId="4B001DEE" w14:textId="77777777" w:rsidR="000515D9" w:rsidRDefault="000515D9" w:rsidP="002F7E1F">
    <w:pPr>
      <w:pStyle w:val="Header"/>
    </w:pPr>
  </w:p>
  <w:p w14:paraId="5E88FEEA" w14:textId="77777777" w:rsidR="000515D9" w:rsidRDefault="000515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C71D" w14:textId="77777777" w:rsidR="000515D9" w:rsidRDefault="000515D9">
    <w:pPr>
      <w:pStyle w:val="Header"/>
    </w:pPr>
  </w:p>
  <w:p w14:paraId="16076D7E" w14:textId="77777777" w:rsidR="000515D9" w:rsidRDefault="000515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BD"/>
    <w:rsid w:val="00020C2D"/>
    <w:rsid w:val="000515D9"/>
    <w:rsid w:val="00061A1E"/>
    <w:rsid w:val="000E08EC"/>
    <w:rsid w:val="0015009A"/>
    <w:rsid w:val="001A76F2"/>
    <w:rsid w:val="001C42A3"/>
    <w:rsid w:val="001E3AFF"/>
    <w:rsid w:val="00217C62"/>
    <w:rsid w:val="002549BD"/>
    <w:rsid w:val="00280113"/>
    <w:rsid w:val="002A1253"/>
    <w:rsid w:val="002C0467"/>
    <w:rsid w:val="002F0394"/>
    <w:rsid w:val="002F5ACA"/>
    <w:rsid w:val="00384BD4"/>
    <w:rsid w:val="0039078D"/>
    <w:rsid w:val="003B1886"/>
    <w:rsid w:val="003E0CB0"/>
    <w:rsid w:val="00442DA1"/>
    <w:rsid w:val="0050091C"/>
    <w:rsid w:val="00537433"/>
    <w:rsid w:val="0056398C"/>
    <w:rsid w:val="006371E5"/>
    <w:rsid w:val="006661E0"/>
    <w:rsid w:val="0071461B"/>
    <w:rsid w:val="00716782"/>
    <w:rsid w:val="00726CDF"/>
    <w:rsid w:val="00743F3B"/>
    <w:rsid w:val="007940B0"/>
    <w:rsid w:val="00800F88"/>
    <w:rsid w:val="008731E0"/>
    <w:rsid w:val="008E37CC"/>
    <w:rsid w:val="00916484"/>
    <w:rsid w:val="00965792"/>
    <w:rsid w:val="009F1697"/>
    <w:rsid w:val="00A1064E"/>
    <w:rsid w:val="00A723EE"/>
    <w:rsid w:val="00AA0052"/>
    <w:rsid w:val="00AA7097"/>
    <w:rsid w:val="00AF0F80"/>
    <w:rsid w:val="00B456CD"/>
    <w:rsid w:val="00BC420F"/>
    <w:rsid w:val="00BC57A2"/>
    <w:rsid w:val="00BE24CE"/>
    <w:rsid w:val="00C35FAA"/>
    <w:rsid w:val="00C37FBB"/>
    <w:rsid w:val="00C66912"/>
    <w:rsid w:val="00C75325"/>
    <w:rsid w:val="00CA119C"/>
    <w:rsid w:val="00D32D14"/>
    <w:rsid w:val="00D92676"/>
    <w:rsid w:val="00DD28F0"/>
    <w:rsid w:val="00DD7AD3"/>
    <w:rsid w:val="00DE18D0"/>
    <w:rsid w:val="00E07871"/>
    <w:rsid w:val="00E149BE"/>
    <w:rsid w:val="00E4197D"/>
    <w:rsid w:val="00E45863"/>
    <w:rsid w:val="00EF740B"/>
    <w:rsid w:val="00F269C4"/>
    <w:rsid w:val="00FE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14330"/>
  <w15:chartTrackingRefBased/>
  <w15:docId w15:val="{B83E4366-57A1-4125-8D0C-DEE9CD90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9BD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8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9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9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9BD"/>
    <w:rPr>
      <w:rFonts w:ascii="Arial" w:eastAsia="SimSun" w:hAnsi="Arial" w:cs="Arial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549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9BD"/>
    <w:rPr>
      <w:rFonts w:ascii="Arial" w:eastAsia="SimSun" w:hAnsi="Arial" w:cs="Arial"/>
      <w:szCs w:val="20"/>
      <w:lang w:eastAsia="zh-CN"/>
    </w:rPr>
  </w:style>
  <w:style w:type="character" w:customStyle="1" w:styleId="ui-provider">
    <w:name w:val="ui-provider"/>
    <w:basedOn w:val="DefaultParagraphFont"/>
    <w:rsid w:val="002549BD"/>
  </w:style>
  <w:style w:type="character" w:customStyle="1" w:styleId="Heading1Char">
    <w:name w:val="Heading 1 Char"/>
    <w:basedOn w:val="DefaultParagraphFont"/>
    <w:link w:val="Heading1"/>
    <w:uiPriority w:val="9"/>
    <w:rsid w:val="000E08E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00F88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D7AD3"/>
  </w:style>
  <w:style w:type="character" w:customStyle="1" w:styleId="DateChar">
    <w:name w:val="Date Char"/>
    <w:basedOn w:val="DefaultParagraphFont"/>
    <w:link w:val="Date"/>
    <w:uiPriority w:val="99"/>
    <w:semiHidden/>
    <w:rsid w:val="00DD7AD3"/>
    <w:rPr>
      <w:rFonts w:ascii="Arial" w:eastAsia="SimSun" w:hAnsi="Arial" w:cs="Arial"/>
      <w:szCs w:val="20"/>
      <w:lang w:eastAsia="zh-CN"/>
    </w:rPr>
  </w:style>
  <w:style w:type="paragraph" w:styleId="Revision">
    <w:name w:val="Revision"/>
    <w:hidden/>
    <w:uiPriority w:val="99"/>
    <w:semiHidden/>
    <w:rsid w:val="0050091C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customStyle="1" w:styleId="Endofdocument-Annex">
    <w:name w:val="[End of document - Annex]"/>
    <w:basedOn w:val="Normal"/>
    <w:rsid w:val="008E37CC"/>
    <w:pPr>
      <w:ind w:left="5534"/>
    </w:pPr>
  </w:style>
  <w:style w:type="character" w:styleId="FollowedHyperlink">
    <w:name w:val="FollowedHyperlink"/>
    <w:basedOn w:val="DefaultParagraphFont"/>
    <w:uiPriority w:val="99"/>
    <w:semiHidden/>
    <w:unhideWhenUsed/>
    <w:rsid w:val="00217C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i.wipo.int\wipodata\MARKS\OrgDacd\Shared\TECHNICAL%20ASSISTANCE_SPANISH%20PROPOSAL\Webinars\2024\Impact-oriented%20TA%20and%20Capacity%20Building\In%20line%20with%20the%20WIPO&#8217;s%20current%20Medium-Term%20Strategic%20Plan%20(MTSP)%202022%20&#8211;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ipo-int.zoom.us/webinar/register/WN_C2-WcfbpRXqz14yhlfyjk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KHAZIN Bassam</dc:creator>
  <cp:keywords/>
  <dc:description/>
  <cp:lastModifiedBy>KHAZIN Bassam</cp:lastModifiedBy>
  <cp:revision>2</cp:revision>
  <cp:lastPrinted>2024-02-05T09:24:00Z</cp:lastPrinted>
  <dcterms:created xsi:type="dcterms:W3CDTF">2024-03-18T15:10:00Z</dcterms:created>
  <dcterms:modified xsi:type="dcterms:W3CDTF">2024-03-18T15:10:00Z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773ee6-353b-4fb9-a59d-0b94c8c67bea_Enabled">
    <vt:lpwstr>true</vt:lpwstr>
  </property>
  <property fmtid="{D5CDD505-2E9C-101B-9397-08002B2CF9AE}" pid="3" name="MSIP_Label_20773ee6-353b-4fb9-a59d-0b94c8c67bea_SetDate">
    <vt:lpwstr>2024-01-25T16:37:19Z</vt:lpwstr>
  </property>
  <property fmtid="{D5CDD505-2E9C-101B-9397-08002B2CF9AE}" pid="4" name="MSIP_Label_20773ee6-353b-4fb9-a59d-0b94c8c67bea_Method">
    <vt:lpwstr>Privileged</vt:lpwstr>
  </property>
  <property fmtid="{D5CDD505-2E9C-101B-9397-08002B2CF9AE}" pid="5" name="MSIP_Label_20773ee6-353b-4fb9-a59d-0b94c8c67bea_Name">
    <vt:lpwstr>No markings</vt:lpwstr>
  </property>
  <property fmtid="{D5CDD505-2E9C-101B-9397-08002B2CF9AE}" pid="6" name="MSIP_Label_20773ee6-353b-4fb9-a59d-0b94c8c67bea_SiteId">
    <vt:lpwstr>faa31b06-8ccc-48c9-867f-f7510dd11c02</vt:lpwstr>
  </property>
  <property fmtid="{D5CDD505-2E9C-101B-9397-08002B2CF9AE}" pid="7" name="MSIP_Label_20773ee6-353b-4fb9-a59d-0b94c8c67bea_ActionId">
    <vt:lpwstr>ab6d1515-c8ea-4b01-91dd-b24ad4aa0b56</vt:lpwstr>
  </property>
  <property fmtid="{D5CDD505-2E9C-101B-9397-08002B2CF9AE}" pid="8" name="MSIP_Label_20773ee6-353b-4fb9-a59d-0b94c8c67bea_ContentBits">
    <vt:lpwstr>0</vt:lpwstr>
  </property>
</Properties>
</file>