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36D40" w14:paraId="552A251B" w14:textId="77777777" w:rsidTr="00A36D40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3C0C5E71" w14:textId="77777777" w:rsidR="00A36D40" w:rsidRDefault="00A36D40"/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FE9F2" w14:textId="5E67DC50" w:rsidR="00A36D40" w:rsidRDefault="00E95673">
            <w:r>
              <w:rPr>
                <w:rFonts w:ascii="Arial Black" w:hAnsi="Arial Black"/>
                <w:caps/>
                <w:noProof/>
                <w:sz w:val="15"/>
                <w:lang w:eastAsia="en-US"/>
              </w:rPr>
              <w:drawing>
                <wp:inline distT="0" distB="0" distL="0" distR="0" wp14:anchorId="517BC72C" wp14:editId="1494C239">
                  <wp:extent cx="1810385" cy="13411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EBB09" w14:textId="523F5DAB" w:rsidR="00A36D40" w:rsidRDefault="00E95673" w:rsidP="00E9567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36D40" w14:paraId="08FC8C7D" w14:textId="77777777" w:rsidTr="00A36D40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CDE58AC" w14:textId="0E324F05" w:rsidR="00A36D40" w:rsidRDefault="00A36D40" w:rsidP="002B3FA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h/ld/wg/9/Inf/3</w:t>
            </w:r>
            <w:r w:rsidR="006F37C3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Prov</w:t>
            </w:r>
            <w:r w:rsidR="002B3FAC">
              <w:rPr>
                <w:rFonts w:ascii="Arial Black" w:hAnsi="Arial Black"/>
                <w:caps/>
                <w:sz w:val="15"/>
              </w:rPr>
              <w:t>.2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36D40" w14:paraId="16151252" w14:textId="77777777" w:rsidTr="00A36D40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A64E42" w14:textId="1D2F8C21" w:rsidR="00A36D40" w:rsidRDefault="00BA0F5C" w:rsidP="00BA0F5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A36D40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A36D40" w14:paraId="7C712328" w14:textId="77777777" w:rsidTr="00A36D40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16C8D2F" w14:textId="28F9107F" w:rsidR="00A36D40" w:rsidRDefault="00BA0F5C" w:rsidP="002B3FA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771A1A">
              <w:rPr>
                <w:rFonts w:ascii="Arial Black" w:hAnsi="Arial Black"/>
                <w:caps/>
                <w:sz w:val="15"/>
              </w:rPr>
              <w:t xml:space="preserve">:  </w:t>
            </w:r>
            <w:r w:rsidR="002B3FAC">
              <w:rPr>
                <w:rFonts w:ascii="Arial Black" w:hAnsi="Arial Black"/>
                <w:caps/>
                <w:sz w:val="15"/>
                <w:lang w:val="ru-RU"/>
              </w:rPr>
              <w:t xml:space="preserve">11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A36D40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</w:p>
        </w:tc>
      </w:tr>
      <w:tr w:rsidR="00A36D40" w14:paraId="1891BFF3" w14:textId="77777777" w:rsidTr="00A36D40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EA2A1" w14:textId="77777777" w:rsidR="00A36D40" w:rsidRDefault="00A36D40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B001BF" w:rsidRPr="0090731E" w14:paraId="3F74EDF8" w14:textId="77777777" w:rsidTr="00A36D40">
        <w:trPr>
          <w:trHeight w:hRule="exact" w:val="340"/>
        </w:trPr>
        <w:tc>
          <w:tcPr>
            <w:tcW w:w="9356" w:type="dxa"/>
            <w:gridSpan w:val="3"/>
            <w:tcMar>
              <w:top w:w="170" w:type="dxa"/>
              <w:left w:w="0" w:type="dxa"/>
              <w:right w:w="0" w:type="dxa"/>
            </w:tcMar>
            <w:vAlign w:val="bottom"/>
          </w:tcPr>
          <w:p w14:paraId="33A0EB70" w14:textId="0B5F70C0" w:rsidR="00B001BF" w:rsidRPr="0090731E" w:rsidRDefault="00B001BF" w:rsidP="00E5139B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A25845" w:rsidRPr="0090731E" w14:paraId="495ED787" w14:textId="77777777" w:rsidTr="00A36D4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3D76588" w14:textId="1A37D4EB" w:rsidR="00A25845" w:rsidRPr="0090731E" w:rsidRDefault="00A25845" w:rsidP="00E5139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A25845" w:rsidRPr="0090731E" w14:paraId="68BA2E88" w14:textId="77777777" w:rsidTr="00A36D4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67F3251" w14:textId="67751B10" w:rsidR="00A25845" w:rsidRPr="0090731E" w:rsidRDefault="00A25845" w:rsidP="00E5139B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 w14:paraId="35EA5827" w14:textId="4666EA35" w:rsidR="008932E9" w:rsidRPr="008932E9" w:rsidRDefault="00413851" w:rsidP="00477552">
      <w:pPr>
        <w:spacing w:before="12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</w:t>
      </w:r>
      <w:r w:rsidRPr="00413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413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413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413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413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Гаагской</w:t>
      </w:r>
      <w:r w:rsidRPr="00413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си</w:t>
      </w:r>
      <w:bookmarkStart w:id="1" w:name="_GoBack"/>
      <w:bookmarkEnd w:id="1"/>
      <w:r>
        <w:rPr>
          <w:b/>
          <w:sz w:val="28"/>
          <w:szCs w:val="28"/>
          <w:lang w:val="ru-RU"/>
        </w:rPr>
        <w:t>стемы</w:t>
      </w:r>
      <w:r w:rsidRPr="00413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413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413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промышленных</w:t>
      </w:r>
      <w:r w:rsidRPr="00413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образцов</w:t>
      </w:r>
    </w:p>
    <w:p w14:paraId="7A449852" w14:textId="32EAA1A7" w:rsidR="004A5CCF" w:rsidRDefault="00E34C22" w:rsidP="004A5CCF">
      <w:pPr>
        <w:spacing w:before="480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34947EEC" w14:textId="57CD4333" w:rsidR="004A5CCF" w:rsidRPr="00E34C22" w:rsidRDefault="00E34C22" w:rsidP="004A5CC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A5CCF" w:rsidRPr="007F175C">
        <w:rPr>
          <w:b/>
          <w:sz w:val="24"/>
          <w:szCs w:val="24"/>
          <w:lang w:val="ru-RU"/>
        </w:rPr>
        <w:t>, 14</w:t>
      </w:r>
      <w:r>
        <w:rPr>
          <w:b/>
          <w:sz w:val="24"/>
          <w:szCs w:val="24"/>
          <w:lang w:val="ru-RU"/>
        </w:rPr>
        <w:t>–</w:t>
      </w:r>
      <w:r w:rsidR="004A5CCF" w:rsidRPr="007F175C"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  <w:lang w:val="ru-RU"/>
        </w:rPr>
        <w:t xml:space="preserve"> декабря</w:t>
      </w:r>
      <w:r w:rsidR="004A5CCF" w:rsidRPr="007F175C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14:paraId="3FD5E466" w14:textId="07D0227E" w:rsidR="008B2CC1" w:rsidRPr="007F175C" w:rsidRDefault="007F175C" w:rsidP="00477552">
      <w:pPr>
        <w:spacing w:before="720"/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ПРЕДЛАГАЕМЫЙ ГРАФИК РАБОТЫ</w:t>
      </w:r>
    </w:p>
    <w:p w14:paraId="0BA7ED88" w14:textId="20F6A88F" w:rsidR="008B2CC1" w:rsidRPr="0018260F" w:rsidRDefault="009C0A8E" w:rsidP="00477552">
      <w:pPr>
        <w:spacing w:before="240"/>
        <w:rPr>
          <w:i/>
        </w:rPr>
      </w:pPr>
      <w:bookmarkStart w:id="3" w:name="Prepared"/>
      <w:bookmarkEnd w:id="3"/>
      <w:r>
        <w:rPr>
          <w:i/>
          <w:lang w:val="ru-RU"/>
        </w:rPr>
        <w:t>подготовлен</w:t>
      </w:r>
      <w:r w:rsidRPr="0018260F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14:paraId="44503107" w14:textId="77777777" w:rsidR="00D379F5" w:rsidRPr="0018260F" w:rsidRDefault="00D379F5" w:rsidP="00477552">
      <w:pPr>
        <w:spacing w:before="240"/>
      </w:pPr>
    </w:p>
    <w:p w14:paraId="5375C357" w14:textId="6ABDD697" w:rsidR="001E4010" w:rsidRPr="0018260F" w:rsidRDefault="00F33B3A" w:rsidP="00CF3A0D">
      <w:pPr>
        <w:rPr>
          <w:noProof/>
          <w:lang w:val="ru-RU"/>
        </w:rPr>
      </w:pPr>
      <w:r>
        <w:rPr>
          <w:noProof/>
          <w:lang w:val="ru-RU"/>
        </w:rPr>
        <w:t xml:space="preserve">Для удобства участников Секретариат подготовил </w:t>
      </w:r>
      <w:r w:rsidR="0018260F" w:rsidRPr="0018260F">
        <w:rPr>
          <w:noProof/>
          <w:lang w:val="ru-RU"/>
        </w:rPr>
        <w:t xml:space="preserve">настоящий предлагаемый график </w:t>
      </w:r>
      <w:r w:rsidR="0018260F">
        <w:rPr>
          <w:noProof/>
          <w:lang w:val="ru-RU"/>
        </w:rPr>
        <w:t>девято</w:t>
      </w:r>
      <w:r w:rsidR="0018260F" w:rsidRPr="0018260F">
        <w:rPr>
          <w:noProof/>
          <w:lang w:val="ru-RU"/>
        </w:rPr>
        <w:t>й сесси</w:t>
      </w:r>
      <w:r w:rsidR="0018260F">
        <w:rPr>
          <w:noProof/>
          <w:lang w:val="ru-RU"/>
        </w:rPr>
        <w:t>и</w:t>
      </w:r>
      <w:r w:rsidR="0018260F" w:rsidRPr="0018260F">
        <w:rPr>
          <w:noProof/>
          <w:lang w:val="ru-RU"/>
        </w:rPr>
        <w:t xml:space="preserve"> Рабочей группы по </w:t>
      </w:r>
      <w:r w:rsidR="0018260F">
        <w:rPr>
          <w:noProof/>
          <w:lang w:val="ru-RU"/>
        </w:rPr>
        <w:t xml:space="preserve">правовому </w:t>
      </w:r>
      <w:r w:rsidR="0018260F" w:rsidRPr="0018260F">
        <w:rPr>
          <w:noProof/>
          <w:lang w:val="ru-RU"/>
        </w:rPr>
        <w:t xml:space="preserve">развитию </w:t>
      </w:r>
      <w:r w:rsidR="0018260F">
        <w:rPr>
          <w:noProof/>
          <w:lang w:val="ru-RU"/>
        </w:rPr>
        <w:t>Гаагской системы международной регистрации промышленных образцов</w:t>
      </w:r>
      <w:r w:rsidR="0018260F" w:rsidRPr="0018260F">
        <w:rPr>
          <w:noProof/>
          <w:lang w:val="ru-RU"/>
        </w:rPr>
        <w:t xml:space="preserve"> (далее</w:t>
      </w:r>
      <w:r w:rsidR="004F1C95">
        <w:rPr>
          <w:lang w:val="ru-RU"/>
        </w:rPr>
        <w:t> </w:t>
      </w:r>
      <w:r w:rsidR="0018260F" w:rsidRPr="0018260F">
        <w:rPr>
          <w:noProof/>
          <w:lang w:val="ru-RU"/>
        </w:rPr>
        <w:t>– «Рабочая группа»)</w:t>
      </w:r>
      <w:r w:rsidR="0018260F">
        <w:rPr>
          <w:noProof/>
          <w:lang w:val="ru-RU"/>
        </w:rPr>
        <w:t>.</w:t>
      </w:r>
      <w:r w:rsidRPr="00F33B3A">
        <w:rPr>
          <w:noProof/>
        </w:rPr>
        <w:t xml:space="preserve">  </w:t>
      </w:r>
      <w:r w:rsidR="00CF554B">
        <w:rPr>
          <w:noProof/>
          <w:lang w:val="ru-RU"/>
        </w:rPr>
        <w:t>Настоящий предлагаемый график работы заменяет аналогичный</w:t>
      </w:r>
      <w:r w:rsidR="000B6963">
        <w:rPr>
          <w:noProof/>
          <w:lang w:val="ru-RU"/>
        </w:rPr>
        <w:t xml:space="preserve"> более ранний</w:t>
      </w:r>
      <w:r w:rsidR="00CF554B">
        <w:rPr>
          <w:noProof/>
          <w:lang w:val="ru-RU"/>
        </w:rPr>
        <w:t xml:space="preserve"> документ, опубликованный </w:t>
      </w:r>
      <w:r w:rsidRPr="00F33B3A">
        <w:rPr>
          <w:noProof/>
        </w:rPr>
        <w:t>4 </w:t>
      </w:r>
      <w:r w:rsidR="00CF554B">
        <w:rPr>
          <w:noProof/>
          <w:lang w:val="ru-RU"/>
        </w:rPr>
        <w:t xml:space="preserve">декабря </w:t>
      </w:r>
      <w:r w:rsidRPr="00F33B3A">
        <w:rPr>
          <w:noProof/>
        </w:rPr>
        <w:t>2020</w:t>
      </w:r>
      <w:r w:rsidR="00CF554B">
        <w:rPr>
          <w:noProof/>
          <w:lang w:val="ru-RU"/>
        </w:rPr>
        <w:t> г</w:t>
      </w:r>
      <w:r w:rsidRPr="00F33B3A">
        <w:rPr>
          <w:noProof/>
        </w:rPr>
        <w:t xml:space="preserve">.  </w:t>
      </w:r>
      <w:r w:rsidR="0086180B">
        <w:rPr>
          <w:noProof/>
          <w:lang w:val="ru-RU"/>
        </w:rPr>
        <w:t xml:space="preserve">Настоящий документ основан на последней редакции проекта повестки дня </w:t>
      </w:r>
      <w:r w:rsidRPr="00F33B3A">
        <w:rPr>
          <w:noProof/>
        </w:rPr>
        <w:t>(</w:t>
      </w:r>
      <w:r w:rsidR="0086180B">
        <w:rPr>
          <w:noProof/>
          <w:lang w:val="ru-RU"/>
        </w:rPr>
        <w:t>документ</w:t>
      </w:r>
      <w:r w:rsidRPr="00F33B3A">
        <w:rPr>
          <w:noProof/>
        </w:rPr>
        <w:t> H/LD/WG/9/1</w:t>
      </w:r>
      <w:r w:rsidR="0086180B">
        <w:rPr>
          <w:noProof/>
          <w:lang w:val="ru-RU"/>
        </w:rPr>
        <w:t> </w:t>
      </w:r>
      <w:r w:rsidRPr="00F33B3A">
        <w:rPr>
          <w:noProof/>
        </w:rPr>
        <w:t xml:space="preserve">Prov.3), </w:t>
      </w:r>
      <w:r w:rsidR="0086180B">
        <w:rPr>
          <w:noProof/>
          <w:lang w:val="ru-RU"/>
        </w:rPr>
        <w:t>подготовленной по итогам дополнительных консультаций с координаторами региональных групп.</w:t>
      </w:r>
    </w:p>
    <w:p w14:paraId="4361D988" w14:textId="6A08BBF1" w:rsidR="00872D04" w:rsidRDefault="00A07457" w:rsidP="00295912">
      <w:pPr>
        <w:spacing w:before="240"/>
        <w:rPr>
          <w:lang w:val="ru-RU"/>
        </w:rPr>
      </w:pPr>
      <w:r>
        <w:rPr>
          <w:lang w:val="ru-RU"/>
        </w:rPr>
        <w:t>В</w:t>
      </w:r>
      <w:r w:rsidRPr="00605233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605233">
        <w:rPr>
          <w:lang w:val="ru-RU"/>
        </w:rPr>
        <w:t xml:space="preserve"> </w:t>
      </w:r>
      <w:r>
        <w:rPr>
          <w:lang w:val="ru-RU"/>
        </w:rPr>
        <w:t>с</w:t>
      </w:r>
      <w:r w:rsidRPr="00605233">
        <w:rPr>
          <w:lang w:val="ru-RU"/>
        </w:rPr>
        <w:t xml:space="preserve"> </w:t>
      </w:r>
      <w:r w:rsidR="002B1A51">
        <w:rPr>
          <w:lang w:val="ru-RU"/>
        </w:rPr>
        <w:t>последними договоренностями в отношении порядка работы</w:t>
      </w:r>
      <w:r w:rsidRPr="00605233">
        <w:rPr>
          <w:lang w:val="ru-RU"/>
        </w:rPr>
        <w:t xml:space="preserve"> </w:t>
      </w:r>
      <w:r w:rsidR="00263F89">
        <w:rPr>
          <w:lang w:val="ru-RU"/>
        </w:rPr>
        <w:t>е</w:t>
      </w:r>
      <w:r w:rsidR="00263F89" w:rsidRPr="00263F89">
        <w:rPr>
          <w:lang w:val="ru-RU"/>
        </w:rPr>
        <w:t>жедневно</w:t>
      </w:r>
      <w:r w:rsidR="00263F89" w:rsidRPr="00605233">
        <w:rPr>
          <w:lang w:val="ru-RU"/>
        </w:rPr>
        <w:t xml:space="preserve"> </w:t>
      </w:r>
      <w:r w:rsidR="00263F89" w:rsidRPr="00263F89">
        <w:rPr>
          <w:lang w:val="ru-RU"/>
        </w:rPr>
        <w:t>в</w:t>
      </w:r>
      <w:r w:rsidR="00263F89" w:rsidRPr="00605233">
        <w:rPr>
          <w:lang w:val="ru-RU"/>
        </w:rPr>
        <w:t xml:space="preserve"> </w:t>
      </w:r>
      <w:r w:rsidR="00263F89" w:rsidRPr="00263F89">
        <w:rPr>
          <w:lang w:val="ru-RU"/>
        </w:rPr>
        <w:t>рамках</w:t>
      </w:r>
      <w:r w:rsidR="00263F89" w:rsidRPr="00605233">
        <w:rPr>
          <w:lang w:val="ru-RU"/>
        </w:rPr>
        <w:t xml:space="preserve"> </w:t>
      </w:r>
      <w:r w:rsidR="00263F89" w:rsidRPr="00263F89">
        <w:rPr>
          <w:lang w:val="ru-RU"/>
        </w:rPr>
        <w:t>сессии</w:t>
      </w:r>
      <w:r w:rsidR="00263F89" w:rsidRPr="00605233">
        <w:rPr>
          <w:lang w:val="ru-RU"/>
        </w:rPr>
        <w:t xml:space="preserve"> </w:t>
      </w:r>
      <w:r w:rsidR="00263F89">
        <w:rPr>
          <w:lang w:val="ru-RU"/>
        </w:rPr>
        <w:t>Рабочей</w:t>
      </w:r>
      <w:r w:rsidR="00263F89" w:rsidRPr="00605233">
        <w:rPr>
          <w:lang w:val="ru-RU"/>
        </w:rPr>
        <w:t xml:space="preserve"> </w:t>
      </w:r>
      <w:r w:rsidR="00263F89">
        <w:rPr>
          <w:lang w:val="ru-RU"/>
        </w:rPr>
        <w:t>группы</w:t>
      </w:r>
      <w:r w:rsidR="00263F89" w:rsidRPr="00605233">
        <w:rPr>
          <w:lang w:val="ru-RU"/>
        </w:rPr>
        <w:t xml:space="preserve"> (14–16 </w:t>
      </w:r>
      <w:r w:rsidR="00263F89">
        <w:rPr>
          <w:lang w:val="ru-RU"/>
        </w:rPr>
        <w:t>декабря</w:t>
      </w:r>
      <w:r w:rsidR="00263F89" w:rsidRPr="00605233">
        <w:rPr>
          <w:lang w:val="ru-RU"/>
        </w:rPr>
        <w:t xml:space="preserve"> 2020</w:t>
      </w:r>
      <w:r w:rsidR="00263F89" w:rsidRPr="0018260F">
        <w:t> </w:t>
      </w:r>
      <w:r w:rsidR="00263F89">
        <w:rPr>
          <w:lang w:val="ru-RU"/>
        </w:rPr>
        <w:t>г</w:t>
      </w:r>
      <w:r w:rsidR="00263F89" w:rsidRPr="00605233">
        <w:rPr>
          <w:lang w:val="ru-RU"/>
        </w:rPr>
        <w:t xml:space="preserve">.) </w:t>
      </w:r>
      <w:r w:rsidR="00263F89" w:rsidRPr="00263F89">
        <w:rPr>
          <w:lang w:val="ru-RU"/>
        </w:rPr>
        <w:t>будет</w:t>
      </w:r>
      <w:r w:rsidR="00263F89" w:rsidRPr="00605233">
        <w:rPr>
          <w:lang w:val="ru-RU"/>
        </w:rPr>
        <w:t xml:space="preserve"> </w:t>
      </w:r>
      <w:r w:rsidR="00263F89" w:rsidRPr="00263F89">
        <w:rPr>
          <w:lang w:val="ru-RU"/>
        </w:rPr>
        <w:t>проводиться</w:t>
      </w:r>
      <w:r w:rsidR="00263F89" w:rsidRPr="00605233">
        <w:rPr>
          <w:lang w:val="ru-RU"/>
        </w:rPr>
        <w:t xml:space="preserve"> </w:t>
      </w:r>
      <w:r w:rsidR="00263F89" w:rsidRPr="00263F89">
        <w:rPr>
          <w:lang w:val="ru-RU"/>
        </w:rPr>
        <w:t>одно</w:t>
      </w:r>
      <w:r w:rsidR="00263F89" w:rsidRPr="00605233">
        <w:rPr>
          <w:lang w:val="ru-RU"/>
        </w:rPr>
        <w:t xml:space="preserve"> </w:t>
      </w:r>
      <w:r w:rsidR="00263F89" w:rsidRPr="00263F89">
        <w:rPr>
          <w:lang w:val="ru-RU"/>
        </w:rPr>
        <w:t>заседание</w:t>
      </w:r>
      <w:r w:rsidR="00263F89">
        <w:rPr>
          <w:lang w:val="ru-RU"/>
        </w:rPr>
        <w:t xml:space="preserve"> продолжительностью два с половиной часа</w:t>
      </w:r>
      <w:r w:rsidR="00263F89" w:rsidRPr="00263F89">
        <w:rPr>
          <w:lang w:val="ru-RU"/>
        </w:rPr>
        <w:t xml:space="preserve"> с 12:00 до 14:30 по женевскому времени (</w:t>
      </w:r>
      <w:r w:rsidR="00263F89" w:rsidRPr="00263F89">
        <w:t>GMT</w:t>
      </w:r>
      <w:r w:rsidR="00263F89" w:rsidRPr="00263F89">
        <w:rPr>
          <w:lang w:val="ru-RU"/>
        </w:rPr>
        <w:t>+1).  Учитывая ход дискуссии и предпочтения, высказываемые делегациями по мере работы, Председатель может при необходимости предложить скорректировать время и продолжительность этих заседаний</w:t>
      </w:r>
      <w:r w:rsidR="00263F89">
        <w:rPr>
          <w:lang w:val="ru-RU"/>
        </w:rPr>
        <w:t>.</w:t>
      </w:r>
    </w:p>
    <w:p w14:paraId="6C1F0D6D" w14:textId="77777777" w:rsidR="003813A0" w:rsidRPr="00263F89" w:rsidRDefault="003813A0" w:rsidP="00295912">
      <w:pPr>
        <w:spacing w:before="240"/>
        <w:rPr>
          <w:noProof/>
          <w:lang w:val="ru-RU"/>
        </w:rPr>
      </w:pPr>
    </w:p>
    <w:p w14:paraId="6FAB614D" w14:textId="0B98333A" w:rsidR="00314B69" w:rsidRPr="00263F89" w:rsidRDefault="00314B69">
      <w:pPr>
        <w:rPr>
          <w:lang w:val="ru-RU"/>
        </w:rPr>
      </w:pPr>
      <w:r w:rsidRPr="00263F89">
        <w:rPr>
          <w:lang w:val="ru-RU"/>
        </w:rPr>
        <w:br w:type="page"/>
      </w:r>
    </w:p>
    <w:p w14:paraId="1CC0A9CE" w14:textId="316B12EE" w:rsidR="00D379F5" w:rsidRPr="004C4A8E" w:rsidRDefault="004C4A8E" w:rsidP="00D379F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lastRenderedPageBreak/>
        <w:t>Понедельник</w:t>
      </w:r>
      <w:r w:rsidR="00D379F5" w:rsidRPr="004C4A8E">
        <w:rPr>
          <w:b/>
          <w:lang w:val="ru-RU"/>
        </w:rPr>
        <w:t>, 14</w:t>
      </w:r>
      <w:r>
        <w:rPr>
          <w:b/>
          <w:lang w:val="ru-RU"/>
        </w:rPr>
        <w:t> декабря</w:t>
      </w:r>
      <w:r w:rsidR="00D379F5" w:rsidRPr="004C4A8E">
        <w:rPr>
          <w:b/>
          <w:lang w:val="ru-RU"/>
        </w:rPr>
        <w:t xml:space="preserve"> 2020</w:t>
      </w:r>
      <w:r>
        <w:rPr>
          <w:b/>
          <w:lang w:val="ru-RU"/>
        </w:rPr>
        <w:t> г.</w:t>
      </w:r>
      <w:r w:rsidR="00D379F5">
        <w:rPr>
          <w:rStyle w:val="FootnoteReference"/>
          <w:caps/>
          <w:sz w:val="24"/>
        </w:rPr>
        <w:footnoteReference w:id="2"/>
      </w:r>
      <w:r w:rsidR="00D379F5" w:rsidRPr="004C4A8E">
        <w:rPr>
          <w:b/>
          <w:lang w:val="ru-RU"/>
        </w:rPr>
        <w:br/>
      </w:r>
      <w:r>
        <w:rPr>
          <w:b/>
          <w:lang w:val="ru-RU"/>
        </w:rPr>
        <w:t>С</w:t>
      </w:r>
      <w:r w:rsidR="00D379F5" w:rsidRPr="004C4A8E">
        <w:rPr>
          <w:b/>
          <w:lang w:val="ru-RU"/>
        </w:rPr>
        <w:t xml:space="preserve"> 12</w:t>
      </w:r>
      <w:r>
        <w:rPr>
          <w:b/>
          <w:lang w:val="ru-RU"/>
        </w:rPr>
        <w:t>:00 до 14:</w:t>
      </w:r>
      <w:r w:rsidR="00D379F5" w:rsidRPr="004C4A8E">
        <w:rPr>
          <w:b/>
          <w:lang w:val="ru-RU"/>
        </w:rPr>
        <w:t>30</w:t>
      </w:r>
    </w:p>
    <w:p w14:paraId="263F0DCB" w14:textId="7EBE2C81" w:rsidR="00477D53" w:rsidRDefault="00720D25" w:rsidP="004763A5">
      <w:pPr>
        <w:pStyle w:val="ONUME"/>
        <w:tabs>
          <w:tab w:val="clear" w:pos="993"/>
          <w:tab w:val="num" w:pos="630"/>
        </w:tabs>
        <w:ind w:left="0"/>
      </w:pPr>
      <w:r>
        <w:rPr>
          <w:lang w:val="ru-RU"/>
        </w:rPr>
        <w:t>Открытие</w:t>
      </w:r>
      <w:r w:rsidRPr="00720D25">
        <w:t xml:space="preserve"> </w:t>
      </w:r>
      <w:r>
        <w:rPr>
          <w:lang w:val="ru-RU"/>
        </w:rPr>
        <w:t>сессии</w:t>
      </w:r>
    </w:p>
    <w:p w14:paraId="5C00E2EF" w14:textId="009D0EC9" w:rsidR="00F07EE4" w:rsidRPr="000639A4" w:rsidRDefault="00697A51" w:rsidP="004763A5">
      <w:pPr>
        <w:pStyle w:val="ONUME"/>
        <w:tabs>
          <w:tab w:val="clear" w:pos="993"/>
          <w:tab w:val="num" w:pos="630"/>
        </w:tabs>
        <w:ind w:left="0"/>
        <w:rPr>
          <w:lang w:val="ru-RU"/>
        </w:rPr>
      </w:pPr>
      <w:r>
        <w:rPr>
          <w:lang w:val="ru-RU"/>
        </w:rPr>
        <w:t>Выбор</w:t>
      </w:r>
      <w:r w:rsidR="001C27B2">
        <w:rPr>
          <w:lang w:val="ru-RU"/>
        </w:rPr>
        <w:t>ы</w:t>
      </w:r>
      <w:r>
        <w:rPr>
          <w:lang w:val="ru-RU"/>
        </w:rPr>
        <w:t xml:space="preserve"> Председателя и двух его заместителей</w:t>
      </w:r>
    </w:p>
    <w:p w14:paraId="33F57917" w14:textId="60719614" w:rsidR="00314B69" w:rsidRPr="00697A51" w:rsidRDefault="00113277" w:rsidP="00113277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67"/>
        <w:rPr>
          <w:lang w:val="ru-RU"/>
        </w:rPr>
      </w:pPr>
      <w:r w:rsidRPr="000639A4">
        <w:rPr>
          <w:lang w:val="ru-RU"/>
        </w:rPr>
        <w:tab/>
      </w:r>
      <w:r w:rsidR="00697A51">
        <w:rPr>
          <w:lang w:val="ru-RU"/>
        </w:rPr>
        <w:t>Предлагаемые кандидатуры Председателя и заместителей Председателя</w:t>
      </w:r>
      <w:r w:rsidR="00314B69" w:rsidRPr="00697A51">
        <w:rPr>
          <w:lang w:val="ru-RU"/>
        </w:rPr>
        <w:t>:</w:t>
      </w:r>
    </w:p>
    <w:p w14:paraId="12913CAF" w14:textId="06E53B77" w:rsidR="00314B69" w:rsidRPr="00EA08F8" w:rsidRDefault="00314B69" w:rsidP="00907E10">
      <w:pPr>
        <w:pStyle w:val="ONUME"/>
        <w:numPr>
          <w:ilvl w:val="0"/>
          <w:numId w:val="0"/>
        </w:numPr>
        <w:tabs>
          <w:tab w:val="left" w:pos="567"/>
        </w:tabs>
        <w:spacing w:before="240" w:after="0"/>
        <w:ind w:left="567"/>
      </w:pPr>
      <w:r w:rsidRPr="00697A51">
        <w:rPr>
          <w:lang w:val="ru-RU"/>
        </w:rPr>
        <w:tab/>
      </w:r>
      <w:r w:rsidR="00697A51">
        <w:rPr>
          <w:lang w:val="ru-RU"/>
        </w:rPr>
        <w:t>Председатель</w:t>
      </w:r>
      <w:r w:rsidRPr="00EA08F8">
        <w:t>:</w:t>
      </w:r>
      <w:r w:rsidRPr="00EA08F8">
        <w:tab/>
      </w:r>
      <w:r w:rsidR="00697A51" w:rsidRPr="00EA08F8">
        <w:tab/>
      </w:r>
      <w:r w:rsidR="00697A51" w:rsidRPr="00EA08F8">
        <w:tab/>
      </w:r>
      <w:r w:rsidR="00EA08F8" w:rsidRPr="00EA08F8">
        <w:tab/>
      </w:r>
      <w:r w:rsidR="005B511A" w:rsidRPr="00EA08F8">
        <w:t>(</w:t>
      </w:r>
      <w:r w:rsidR="00A0797C">
        <w:rPr>
          <w:lang w:val="ru-RU"/>
        </w:rPr>
        <w:t>подлежит</w:t>
      </w:r>
      <w:r w:rsidR="00A0797C" w:rsidRPr="00EA08F8">
        <w:t xml:space="preserve"> </w:t>
      </w:r>
      <w:r w:rsidR="00A0797C">
        <w:rPr>
          <w:lang w:val="ru-RU"/>
        </w:rPr>
        <w:t>избранию</w:t>
      </w:r>
      <w:r w:rsidR="005B511A" w:rsidRPr="00EA08F8">
        <w:t>)</w:t>
      </w:r>
    </w:p>
    <w:p w14:paraId="79E6C4A2" w14:textId="29EB2190" w:rsidR="00295912" w:rsidRPr="00EA08F8" w:rsidRDefault="00314B69" w:rsidP="005B511A">
      <w:pPr>
        <w:pStyle w:val="ONUME"/>
        <w:numPr>
          <w:ilvl w:val="0"/>
          <w:numId w:val="0"/>
        </w:numPr>
        <w:tabs>
          <w:tab w:val="left" w:pos="567"/>
        </w:tabs>
        <w:spacing w:before="240" w:after="0"/>
        <w:ind w:left="426"/>
        <w:rPr>
          <w:lang w:val="ru-RU"/>
        </w:rPr>
      </w:pPr>
      <w:r w:rsidRPr="00EA08F8">
        <w:tab/>
      </w:r>
      <w:r w:rsidR="00413FC5" w:rsidRPr="00EA08F8">
        <w:tab/>
      </w:r>
      <w:r w:rsidR="00697A51">
        <w:rPr>
          <w:lang w:val="ru-RU"/>
        </w:rPr>
        <w:t>Заместители</w:t>
      </w:r>
      <w:r w:rsidR="00697A51" w:rsidRPr="00EA08F8">
        <w:rPr>
          <w:lang w:val="ru-RU"/>
        </w:rPr>
        <w:t xml:space="preserve"> </w:t>
      </w:r>
      <w:r w:rsidR="00697A51">
        <w:rPr>
          <w:lang w:val="ru-RU"/>
        </w:rPr>
        <w:t>Председателя</w:t>
      </w:r>
      <w:r w:rsidRPr="00EA08F8">
        <w:rPr>
          <w:lang w:val="ru-RU"/>
        </w:rPr>
        <w:t>:</w:t>
      </w:r>
      <w:r w:rsidR="00EA08F8" w:rsidRPr="00EA08F8">
        <w:rPr>
          <w:lang w:val="ru-RU"/>
        </w:rPr>
        <w:tab/>
      </w:r>
      <w:r w:rsidR="005B511A" w:rsidRPr="00EA08F8">
        <w:rPr>
          <w:lang w:val="ru-RU"/>
        </w:rPr>
        <w:t>(</w:t>
      </w:r>
      <w:r w:rsidR="00EA08F8">
        <w:rPr>
          <w:lang w:val="ru-RU"/>
        </w:rPr>
        <w:t>подлежат избранию</w:t>
      </w:r>
      <w:r w:rsidR="005B511A" w:rsidRPr="00EA08F8">
        <w:rPr>
          <w:lang w:val="ru-RU"/>
        </w:rPr>
        <w:t>)</w:t>
      </w:r>
    </w:p>
    <w:p w14:paraId="05B9C9B7" w14:textId="37FA6368" w:rsidR="00477D53" w:rsidRDefault="007D6CA2" w:rsidP="00907E10">
      <w:pPr>
        <w:pStyle w:val="ONUME"/>
        <w:tabs>
          <w:tab w:val="left" w:pos="567"/>
        </w:tabs>
        <w:spacing w:before="240" w:after="0"/>
        <w:ind w:left="1134" w:hanging="1134"/>
      </w:pPr>
      <w:r>
        <w:rPr>
          <w:lang w:val="ru-RU"/>
        </w:rPr>
        <w:t>Принятие</w:t>
      </w:r>
      <w:r w:rsidRPr="007D6CA2">
        <w:t xml:space="preserve"> </w:t>
      </w:r>
      <w:r>
        <w:rPr>
          <w:lang w:val="ru-RU"/>
        </w:rPr>
        <w:t>повестки</w:t>
      </w:r>
      <w:r w:rsidRPr="007D6CA2">
        <w:t xml:space="preserve"> </w:t>
      </w:r>
      <w:r>
        <w:rPr>
          <w:lang w:val="ru-RU"/>
        </w:rPr>
        <w:t>дня</w:t>
      </w:r>
    </w:p>
    <w:p w14:paraId="437C1200" w14:textId="19F29319" w:rsidR="00477D53" w:rsidRPr="007D6CA2" w:rsidRDefault="007D6CA2" w:rsidP="00477D53">
      <w:pPr>
        <w:pStyle w:val="ONUME"/>
        <w:numPr>
          <w:ilvl w:val="0"/>
          <w:numId w:val="0"/>
        </w:numPr>
        <w:ind w:firstLine="1134"/>
        <w:rPr>
          <w:lang w:val="ru-RU"/>
        </w:rPr>
      </w:pPr>
      <w:r>
        <w:rPr>
          <w:lang w:val="ru-RU"/>
        </w:rPr>
        <w:t>См</w:t>
      </w:r>
      <w:r w:rsidRPr="007D6CA2">
        <w:rPr>
          <w:lang w:val="ru-RU"/>
        </w:rPr>
        <w:t xml:space="preserve">. </w:t>
      </w:r>
      <w:r>
        <w:rPr>
          <w:lang w:val="ru-RU"/>
        </w:rPr>
        <w:t>документ</w:t>
      </w:r>
      <w:r w:rsidRPr="007D6CA2">
        <w:rPr>
          <w:lang w:val="ru-RU"/>
        </w:rPr>
        <w:t xml:space="preserve"> </w:t>
      </w:r>
      <w:r w:rsidR="00D379F5">
        <w:t>H</w:t>
      </w:r>
      <w:r w:rsidR="00D379F5" w:rsidRPr="007D6CA2">
        <w:rPr>
          <w:lang w:val="ru-RU"/>
        </w:rPr>
        <w:t>/</w:t>
      </w:r>
      <w:r w:rsidR="00D379F5">
        <w:t>LD</w:t>
      </w:r>
      <w:r w:rsidR="00D379F5" w:rsidRPr="007D6CA2">
        <w:rPr>
          <w:lang w:val="ru-RU"/>
        </w:rPr>
        <w:t>/</w:t>
      </w:r>
      <w:r w:rsidR="00D379F5">
        <w:t>WG</w:t>
      </w:r>
      <w:r w:rsidR="00D379F5" w:rsidRPr="007D6CA2">
        <w:rPr>
          <w:lang w:val="ru-RU"/>
        </w:rPr>
        <w:t>/9/1</w:t>
      </w:r>
      <w:r>
        <w:rPr>
          <w:lang w:val="ru-RU"/>
        </w:rPr>
        <w:t> </w:t>
      </w:r>
      <w:r w:rsidR="00D379F5">
        <w:t>Prov</w:t>
      </w:r>
      <w:r w:rsidR="00477D53" w:rsidRPr="007D6CA2">
        <w:rPr>
          <w:lang w:val="ru-RU"/>
        </w:rPr>
        <w:t>.</w:t>
      </w:r>
      <w:r w:rsidR="000673D4">
        <w:rPr>
          <w:lang w:val="ru-RU"/>
        </w:rPr>
        <w:t> 3</w:t>
      </w:r>
    </w:p>
    <w:p w14:paraId="09CB5D66" w14:textId="3E1C3E91" w:rsidR="00477D53" w:rsidRDefault="00652226" w:rsidP="00477D53">
      <w:pPr>
        <w:pStyle w:val="ONUME"/>
        <w:spacing w:after="0"/>
        <w:ind w:left="567" w:hanging="567"/>
      </w:pPr>
      <w:r>
        <w:rPr>
          <w:lang w:val="ru-RU"/>
        </w:rPr>
        <w:t>Принятие</w:t>
      </w:r>
      <w:r w:rsidRPr="00652226">
        <w:t xml:space="preserve"> </w:t>
      </w:r>
      <w:r>
        <w:rPr>
          <w:lang w:val="ru-RU"/>
        </w:rPr>
        <w:t>проекта</w:t>
      </w:r>
      <w:r w:rsidRPr="00652226">
        <w:t xml:space="preserve"> </w:t>
      </w:r>
      <w:r>
        <w:rPr>
          <w:lang w:val="ru-RU"/>
        </w:rPr>
        <w:t>отчета</w:t>
      </w:r>
      <w:r w:rsidRPr="00652226">
        <w:t xml:space="preserve"> </w:t>
      </w:r>
      <w:r>
        <w:rPr>
          <w:lang w:val="ru-RU"/>
        </w:rPr>
        <w:t>о</w:t>
      </w:r>
      <w:r w:rsidRPr="00652226">
        <w:t xml:space="preserve"> </w:t>
      </w:r>
      <w:r>
        <w:rPr>
          <w:lang w:val="ru-RU"/>
        </w:rPr>
        <w:t>восьмой</w:t>
      </w:r>
      <w:r w:rsidRPr="00652226">
        <w:t xml:space="preserve"> </w:t>
      </w:r>
      <w:r>
        <w:rPr>
          <w:lang w:val="ru-RU"/>
        </w:rPr>
        <w:t>сессии</w:t>
      </w:r>
      <w:r w:rsidRPr="00652226">
        <w:t xml:space="preserve"> </w:t>
      </w:r>
      <w:r>
        <w:rPr>
          <w:lang w:val="ru-RU"/>
        </w:rPr>
        <w:t>Рабочей</w:t>
      </w:r>
      <w:r w:rsidRPr="00652226">
        <w:t xml:space="preserve"> </w:t>
      </w:r>
      <w:r>
        <w:rPr>
          <w:lang w:val="ru-RU"/>
        </w:rPr>
        <w:t>группы</w:t>
      </w:r>
    </w:p>
    <w:p w14:paraId="59CACBE6" w14:textId="23FB8E9D" w:rsidR="00477D53" w:rsidRPr="00D65ADF" w:rsidRDefault="00DC7534" w:rsidP="00477D53">
      <w:pPr>
        <w:pStyle w:val="ONUME"/>
        <w:numPr>
          <w:ilvl w:val="0"/>
          <w:numId w:val="0"/>
        </w:numPr>
        <w:ind w:firstLine="1134"/>
        <w:rPr>
          <w:lang w:val="ru-RU"/>
        </w:rPr>
      </w:pPr>
      <w:r>
        <w:rPr>
          <w:lang w:val="ru-RU"/>
        </w:rPr>
        <w:t>См</w:t>
      </w:r>
      <w:r w:rsidRPr="00D65ADF">
        <w:rPr>
          <w:lang w:val="ru-RU"/>
        </w:rPr>
        <w:t xml:space="preserve">. </w:t>
      </w:r>
      <w:r>
        <w:rPr>
          <w:lang w:val="ru-RU"/>
        </w:rPr>
        <w:t>документ</w:t>
      </w:r>
      <w:r w:rsidRPr="00D65ADF">
        <w:rPr>
          <w:lang w:val="ru-RU"/>
        </w:rPr>
        <w:t xml:space="preserve"> </w:t>
      </w:r>
      <w:r w:rsidR="00477D53">
        <w:t>H</w:t>
      </w:r>
      <w:r w:rsidR="00477D53" w:rsidRPr="00D65ADF">
        <w:rPr>
          <w:lang w:val="ru-RU"/>
        </w:rPr>
        <w:t>/</w:t>
      </w:r>
      <w:r w:rsidR="00477D53">
        <w:t>LD</w:t>
      </w:r>
      <w:r w:rsidR="00477D53" w:rsidRPr="00D65ADF">
        <w:rPr>
          <w:lang w:val="ru-RU"/>
        </w:rPr>
        <w:t>/</w:t>
      </w:r>
      <w:r w:rsidR="00477D53">
        <w:t>WG</w:t>
      </w:r>
      <w:r w:rsidR="00477D53" w:rsidRPr="00D65ADF">
        <w:rPr>
          <w:lang w:val="ru-RU"/>
        </w:rPr>
        <w:t>/</w:t>
      </w:r>
      <w:r w:rsidR="004A5CCF" w:rsidRPr="00D65ADF">
        <w:rPr>
          <w:lang w:val="ru-RU"/>
        </w:rPr>
        <w:t>8</w:t>
      </w:r>
      <w:r w:rsidR="00477D53" w:rsidRPr="00D65ADF">
        <w:rPr>
          <w:lang w:val="ru-RU"/>
        </w:rPr>
        <w:t>/</w:t>
      </w:r>
      <w:r w:rsidR="004A5CCF" w:rsidRPr="00D65ADF">
        <w:rPr>
          <w:lang w:val="ru-RU"/>
        </w:rPr>
        <w:t>9</w:t>
      </w:r>
      <w:r w:rsidR="001C272F">
        <w:t> Prov</w:t>
      </w:r>
      <w:r w:rsidR="00477D53" w:rsidRPr="00D65ADF">
        <w:rPr>
          <w:lang w:val="ru-RU"/>
        </w:rPr>
        <w:t>.</w:t>
      </w:r>
    </w:p>
    <w:p w14:paraId="53FD1916" w14:textId="53E7CDA3" w:rsidR="00477D53" w:rsidRPr="00D65ADF" w:rsidRDefault="00D65ADF" w:rsidP="00477D53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Предложение</w:t>
      </w:r>
      <w:r w:rsidRPr="00D65ADF">
        <w:rPr>
          <w:lang w:val="ru-RU"/>
        </w:rPr>
        <w:t xml:space="preserve"> </w:t>
      </w:r>
      <w:r>
        <w:rPr>
          <w:lang w:val="ru-RU"/>
        </w:rPr>
        <w:t>о</w:t>
      </w:r>
      <w:r w:rsidRPr="00D65ADF">
        <w:rPr>
          <w:lang w:val="ru-RU"/>
        </w:rPr>
        <w:t xml:space="preserve"> </w:t>
      </w:r>
      <w:r>
        <w:rPr>
          <w:lang w:val="ru-RU"/>
        </w:rPr>
        <w:t>внесении</w:t>
      </w:r>
      <w:r w:rsidRPr="00D65ADF">
        <w:rPr>
          <w:lang w:val="ru-RU"/>
        </w:rPr>
        <w:t xml:space="preserve"> </w:t>
      </w:r>
      <w:r>
        <w:rPr>
          <w:lang w:val="ru-RU"/>
        </w:rPr>
        <w:t>поправок</w:t>
      </w:r>
      <w:r w:rsidRPr="00D65ADF">
        <w:rPr>
          <w:lang w:val="ru-RU"/>
        </w:rPr>
        <w:t xml:space="preserve"> </w:t>
      </w:r>
      <w:r>
        <w:rPr>
          <w:lang w:val="ru-RU"/>
        </w:rPr>
        <w:t>в</w:t>
      </w:r>
      <w:r w:rsidRPr="00D65ADF">
        <w:rPr>
          <w:lang w:val="ru-RU"/>
        </w:rPr>
        <w:t xml:space="preserve"> </w:t>
      </w:r>
      <w:r>
        <w:rPr>
          <w:lang w:val="ru-RU"/>
        </w:rPr>
        <w:t>Общую</w:t>
      </w:r>
      <w:r w:rsidRPr="00D65ADF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D65ADF">
        <w:rPr>
          <w:lang w:val="ru-RU"/>
        </w:rPr>
        <w:t xml:space="preserve"> </w:t>
      </w:r>
      <w:r>
        <w:rPr>
          <w:lang w:val="ru-RU"/>
        </w:rPr>
        <w:t>к</w:t>
      </w:r>
      <w:r w:rsidRPr="00D65ADF">
        <w:rPr>
          <w:lang w:val="ru-RU"/>
        </w:rPr>
        <w:t xml:space="preserve"> </w:t>
      </w:r>
      <w:r>
        <w:rPr>
          <w:lang w:val="ru-RU"/>
        </w:rPr>
        <w:t>Акту</w:t>
      </w:r>
      <w:r w:rsidRPr="00D65ADF">
        <w:rPr>
          <w:lang w:val="ru-RU"/>
        </w:rPr>
        <w:t xml:space="preserve"> </w:t>
      </w:r>
      <w:r w:rsidR="000264C0" w:rsidRPr="00D65ADF">
        <w:rPr>
          <w:lang w:val="ru-RU"/>
        </w:rPr>
        <w:t>1999</w:t>
      </w:r>
      <w:r w:rsidRPr="00D65ADF">
        <w:t> </w:t>
      </w:r>
      <w:r>
        <w:rPr>
          <w:lang w:val="ru-RU"/>
        </w:rPr>
        <w:t>г</w:t>
      </w:r>
      <w:r w:rsidRPr="00D65ADF">
        <w:rPr>
          <w:lang w:val="ru-RU"/>
        </w:rPr>
        <w:t xml:space="preserve">. </w:t>
      </w:r>
      <w:r>
        <w:rPr>
          <w:lang w:val="ru-RU"/>
        </w:rPr>
        <w:t>и</w:t>
      </w:r>
      <w:r w:rsidRPr="00D65ADF">
        <w:rPr>
          <w:lang w:val="ru-RU"/>
        </w:rPr>
        <w:t xml:space="preserve"> </w:t>
      </w:r>
      <w:r>
        <w:rPr>
          <w:lang w:val="ru-RU"/>
        </w:rPr>
        <w:t>Акту</w:t>
      </w:r>
      <w:r w:rsidRPr="00D65ADF">
        <w:rPr>
          <w:lang w:val="ru-RU"/>
        </w:rPr>
        <w:t xml:space="preserve"> </w:t>
      </w:r>
      <w:r w:rsidR="000264C0" w:rsidRPr="00D65ADF">
        <w:rPr>
          <w:lang w:val="ru-RU"/>
        </w:rPr>
        <w:t>1960</w:t>
      </w:r>
      <w:r w:rsidRPr="00D65ADF">
        <w:t> </w:t>
      </w:r>
      <w:r>
        <w:rPr>
          <w:lang w:val="ru-RU"/>
        </w:rPr>
        <w:t>г</w:t>
      </w:r>
      <w:r w:rsidRPr="00D65ADF">
        <w:rPr>
          <w:lang w:val="ru-RU"/>
        </w:rPr>
        <w:t xml:space="preserve">. </w:t>
      </w:r>
      <w:r>
        <w:rPr>
          <w:lang w:val="ru-RU"/>
        </w:rPr>
        <w:t>Гаагского соглашения</w:t>
      </w:r>
      <w:r w:rsidR="00CF3A0D" w:rsidRPr="00D65ADF">
        <w:rPr>
          <w:lang w:val="ru-RU"/>
        </w:rPr>
        <w:t xml:space="preserve"> (</w:t>
      </w:r>
      <w:r>
        <w:rPr>
          <w:lang w:val="ru-RU"/>
        </w:rPr>
        <w:t>далее – «Общая инструкция»</w:t>
      </w:r>
      <w:r w:rsidR="00CF3A0D" w:rsidRPr="00D65ADF">
        <w:rPr>
          <w:lang w:val="ru-RU"/>
        </w:rPr>
        <w:t>)</w:t>
      </w:r>
    </w:p>
    <w:p w14:paraId="48E3F87E" w14:textId="7E949417" w:rsidR="000264C0" w:rsidRPr="00295912" w:rsidRDefault="00B73A52" w:rsidP="00295912">
      <w:pPr>
        <w:pStyle w:val="ONUME"/>
        <w:numPr>
          <w:ilvl w:val="0"/>
          <w:numId w:val="0"/>
        </w:numPr>
        <w:spacing w:before="240"/>
        <w:ind w:firstLine="567"/>
        <w:rPr>
          <w:u w:val="single"/>
        </w:rPr>
      </w:pPr>
      <w:r>
        <w:rPr>
          <w:u w:val="single"/>
          <w:lang w:val="ru-RU"/>
        </w:rPr>
        <w:t>Документ</w:t>
      </w:r>
      <w:r w:rsidRPr="00690ED8">
        <w:rPr>
          <w:u w:val="single"/>
        </w:rPr>
        <w:t xml:space="preserve"> </w:t>
      </w:r>
      <w:r w:rsidR="006A3BFC" w:rsidRPr="00295912">
        <w:rPr>
          <w:u w:val="single"/>
        </w:rPr>
        <w:t>H/LD/WG/9/</w:t>
      </w:r>
      <w:r w:rsidR="006A3BFC" w:rsidRPr="00507F33">
        <w:rPr>
          <w:u w:val="single"/>
        </w:rPr>
        <w:t>2</w:t>
      </w:r>
      <w:r w:rsidR="00507F33">
        <w:rPr>
          <w:rStyle w:val="FootnoteReference"/>
          <w:u w:val="single"/>
        </w:rPr>
        <w:footnoteReference w:id="3"/>
      </w:r>
    </w:p>
    <w:p w14:paraId="6CC0CD17" w14:textId="7B0A9098" w:rsidR="00E10FEF" w:rsidRPr="00547DCD" w:rsidRDefault="00690ED8" w:rsidP="00E10FEF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На</w:t>
      </w:r>
      <w:r w:rsidRPr="00690ED8">
        <w:rPr>
          <w:lang w:val="ru-RU"/>
        </w:rPr>
        <w:t xml:space="preserve"> </w:t>
      </w:r>
      <w:r>
        <w:rPr>
          <w:lang w:val="ru-RU"/>
        </w:rPr>
        <w:t>своей</w:t>
      </w:r>
      <w:r w:rsidRPr="00690ED8">
        <w:rPr>
          <w:lang w:val="ru-RU"/>
        </w:rPr>
        <w:t xml:space="preserve"> </w:t>
      </w:r>
      <w:r>
        <w:rPr>
          <w:lang w:val="ru-RU"/>
        </w:rPr>
        <w:t>прошлой</w:t>
      </w:r>
      <w:r w:rsidRPr="00690ED8">
        <w:rPr>
          <w:lang w:val="ru-RU"/>
        </w:rPr>
        <w:t xml:space="preserve"> </w:t>
      </w:r>
      <w:r>
        <w:rPr>
          <w:lang w:val="ru-RU"/>
        </w:rPr>
        <w:t>сессии</w:t>
      </w:r>
      <w:r w:rsidRPr="00690ED8">
        <w:rPr>
          <w:lang w:val="ru-RU"/>
        </w:rPr>
        <w:t xml:space="preserve"> </w:t>
      </w:r>
      <w:r>
        <w:rPr>
          <w:lang w:val="ru-RU"/>
        </w:rPr>
        <w:t>Рабочая</w:t>
      </w:r>
      <w:r w:rsidRPr="00690ED8">
        <w:rPr>
          <w:lang w:val="ru-RU"/>
        </w:rPr>
        <w:t xml:space="preserve"> </w:t>
      </w:r>
      <w:r>
        <w:rPr>
          <w:lang w:val="ru-RU"/>
        </w:rPr>
        <w:t>группа</w:t>
      </w:r>
      <w:r w:rsidRPr="00690ED8">
        <w:rPr>
          <w:lang w:val="ru-RU"/>
        </w:rPr>
        <w:t xml:space="preserve"> обсудила предложение продлить </w:t>
      </w:r>
      <w:r w:rsidR="000639A4">
        <w:rPr>
          <w:lang w:val="ru-RU"/>
        </w:rPr>
        <w:br/>
      </w:r>
      <w:r w:rsidRPr="00690ED8">
        <w:rPr>
          <w:lang w:val="ru-RU"/>
        </w:rPr>
        <w:t>6-месячный срок публикации, в настоящее</w:t>
      </w:r>
      <w:r w:rsidR="00F81C1D">
        <w:rPr>
          <w:lang w:val="ru-RU"/>
        </w:rPr>
        <w:t xml:space="preserve"> время предусмотренный правилом </w:t>
      </w:r>
      <w:r w:rsidRPr="00690ED8">
        <w:rPr>
          <w:lang w:val="ru-RU"/>
        </w:rPr>
        <w:t>17(1)(</w:t>
      </w:r>
      <w:r w:rsidRPr="00690ED8">
        <w:t>iii</w:t>
      </w:r>
      <w:r w:rsidRPr="00690ED8">
        <w:rPr>
          <w:lang w:val="ru-RU"/>
        </w:rPr>
        <w:t xml:space="preserve">) </w:t>
      </w:r>
      <w:r>
        <w:rPr>
          <w:lang w:val="ru-RU"/>
        </w:rPr>
        <w:t>Общей</w:t>
      </w:r>
      <w:r w:rsidRPr="00690ED8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690ED8">
        <w:rPr>
          <w:lang w:val="ru-RU"/>
        </w:rPr>
        <w:t xml:space="preserve">, </w:t>
      </w:r>
      <w:r>
        <w:rPr>
          <w:lang w:val="ru-RU"/>
        </w:rPr>
        <w:t>до</w:t>
      </w:r>
      <w:r w:rsidRPr="00690ED8">
        <w:rPr>
          <w:lang w:val="ru-RU"/>
        </w:rPr>
        <w:t xml:space="preserve"> </w:t>
      </w:r>
      <w:r>
        <w:rPr>
          <w:lang w:val="ru-RU"/>
        </w:rPr>
        <w:t>12 месяцев</w:t>
      </w:r>
      <w:r w:rsidR="003E3B07" w:rsidRPr="00690ED8">
        <w:rPr>
          <w:lang w:val="ru-RU"/>
        </w:rPr>
        <w:t xml:space="preserve"> (</w:t>
      </w:r>
      <w:r>
        <w:rPr>
          <w:lang w:val="ru-RU"/>
        </w:rPr>
        <w:t>далее – «стандартная публикация»</w:t>
      </w:r>
      <w:r w:rsidR="003E3B07" w:rsidRPr="00690ED8">
        <w:rPr>
          <w:lang w:val="ru-RU"/>
        </w:rPr>
        <w:t>)</w:t>
      </w:r>
      <w:r w:rsidR="00E10FEF" w:rsidRPr="00690ED8">
        <w:rPr>
          <w:lang w:val="ru-RU"/>
        </w:rPr>
        <w:t xml:space="preserve">.  </w:t>
      </w:r>
      <w:r w:rsidR="00547DCD">
        <w:rPr>
          <w:lang w:val="ru-RU"/>
        </w:rPr>
        <w:t>Рабочая г</w:t>
      </w:r>
      <w:r w:rsidR="00547DCD" w:rsidRPr="00547DCD">
        <w:rPr>
          <w:lang w:val="ru-RU"/>
        </w:rPr>
        <w:t>руппа просила Международное бюро провести по данному предложению консультации с группами пользователей и доложить о результатах на следующей сессии Рабочей группы</w:t>
      </w:r>
      <w:r w:rsidR="00E10FEF" w:rsidRPr="00547DCD">
        <w:rPr>
          <w:lang w:val="ru-RU"/>
        </w:rPr>
        <w:t>.</w:t>
      </w:r>
    </w:p>
    <w:p w14:paraId="3B88EAF5" w14:textId="2FD245E8" w:rsidR="001E5DAB" w:rsidRPr="001F7E9C" w:rsidRDefault="00326EE1" w:rsidP="0063511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26EE1">
        <w:rPr>
          <w:lang w:val="ru-RU"/>
        </w:rPr>
        <w:t xml:space="preserve">В </w:t>
      </w:r>
      <w:r w:rsidR="00222803">
        <w:rPr>
          <w:lang w:val="ru-RU"/>
        </w:rPr>
        <w:t xml:space="preserve">предложенном к рассмотрению </w:t>
      </w:r>
      <w:r w:rsidRPr="00326EE1">
        <w:rPr>
          <w:lang w:val="ru-RU"/>
        </w:rPr>
        <w:t>документе приводится резюме ответов, полученных от групп пользователей</w:t>
      </w:r>
      <w:r w:rsidR="00A34D45">
        <w:rPr>
          <w:lang w:val="ru-RU"/>
        </w:rPr>
        <w:t xml:space="preserve"> (</w:t>
      </w:r>
      <w:r w:rsidR="001F7E9C">
        <w:rPr>
          <w:lang w:val="ru-RU"/>
        </w:rPr>
        <w:t>респонденты единодушно поддержали данную инициативу</w:t>
      </w:r>
      <w:r w:rsidR="00A34D45">
        <w:rPr>
          <w:lang w:val="ru-RU"/>
        </w:rPr>
        <w:t>)</w:t>
      </w:r>
      <w:r w:rsidR="001F7E9C">
        <w:rPr>
          <w:lang w:val="ru-RU"/>
        </w:rPr>
        <w:t xml:space="preserve">; более того, в документе </w:t>
      </w:r>
      <w:r w:rsidR="001F7E9C" w:rsidRPr="001F7E9C">
        <w:rPr>
          <w:lang w:val="ru-RU"/>
        </w:rPr>
        <w:t xml:space="preserve">содержится предложение о внесении поправок в </w:t>
      </w:r>
      <w:r w:rsidR="001F7E9C">
        <w:rPr>
          <w:lang w:val="ru-RU"/>
        </w:rPr>
        <w:t xml:space="preserve">правило 17 с целью </w:t>
      </w:r>
      <w:r w:rsidR="001F7E9C" w:rsidRPr="001F7E9C">
        <w:rPr>
          <w:lang w:val="ru-RU"/>
        </w:rPr>
        <w:t>продлени</w:t>
      </w:r>
      <w:r w:rsidR="001F7E9C">
        <w:rPr>
          <w:lang w:val="ru-RU"/>
        </w:rPr>
        <w:t>я</w:t>
      </w:r>
      <w:r w:rsidR="001F7E9C" w:rsidRPr="001F7E9C">
        <w:rPr>
          <w:lang w:val="ru-RU"/>
        </w:rPr>
        <w:t xml:space="preserve"> срока стандартной публикации с 6 до 12 месяцев и </w:t>
      </w:r>
      <w:r w:rsidR="00222803">
        <w:rPr>
          <w:lang w:val="ru-RU"/>
        </w:rPr>
        <w:t>указания</w:t>
      </w:r>
      <w:r w:rsidR="0067422B">
        <w:rPr>
          <w:lang w:val="ru-RU"/>
        </w:rPr>
        <w:t xml:space="preserve"> того</w:t>
      </w:r>
      <w:r w:rsidR="00222803">
        <w:rPr>
          <w:lang w:val="ru-RU"/>
        </w:rPr>
        <w:t xml:space="preserve">, что существует </w:t>
      </w:r>
      <w:r w:rsidR="001F7E9C" w:rsidRPr="001F7E9C">
        <w:rPr>
          <w:lang w:val="ru-RU"/>
        </w:rPr>
        <w:t>возможност</w:t>
      </w:r>
      <w:r w:rsidR="00222803">
        <w:rPr>
          <w:lang w:val="ru-RU"/>
        </w:rPr>
        <w:t>ь</w:t>
      </w:r>
      <w:r w:rsidR="001F7E9C" w:rsidRPr="001F7E9C">
        <w:rPr>
          <w:lang w:val="ru-RU"/>
        </w:rPr>
        <w:t xml:space="preserve"> направления ходатайства о досрочной публикации в любое время до истечения </w:t>
      </w:r>
      <w:r w:rsidR="001F7E9C">
        <w:rPr>
          <w:lang w:val="ru-RU"/>
        </w:rPr>
        <w:t>12-</w:t>
      </w:r>
      <w:r w:rsidR="001F7E9C" w:rsidRPr="001F7E9C">
        <w:rPr>
          <w:lang w:val="ru-RU"/>
        </w:rPr>
        <w:t>месячного срока стандартной публикации</w:t>
      </w:r>
      <w:r w:rsidR="00535D03">
        <w:rPr>
          <w:lang w:val="ru-RU"/>
        </w:rPr>
        <w:t xml:space="preserve">; </w:t>
      </w:r>
      <w:r w:rsidR="00943F5A">
        <w:rPr>
          <w:lang w:val="ru-RU"/>
        </w:rPr>
        <w:t xml:space="preserve">предлагается </w:t>
      </w:r>
      <w:r w:rsidR="00220347">
        <w:rPr>
          <w:lang w:val="ru-RU"/>
        </w:rPr>
        <w:t xml:space="preserve">также </w:t>
      </w:r>
      <w:r w:rsidR="00222803">
        <w:rPr>
          <w:lang w:val="ru-RU"/>
        </w:rPr>
        <w:t>включ</w:t>
      </w:r>
      <w:r w:rsidR="00943F5A">
        <w:rPr>
          <w:lang w:val="ru-RU"/>
        </w:rPr>
        <w:t xml:space="preserve">ить </w:t>
      </w:r>
      <w:r w:rsidR="00222803">
        <w:rPr>
          <w:lang w:val="ru-RU"/>
        </w:rPr>
        <w:t>переходно</w:t>
      </w:r>
      <w:r w:rsidR="00943F5A">
        <w:rPr>
          <w:lang w:val="ru-RU"/>
        </w:rPr>
        <w:t>е положение</w:t>
      </w:r>
      <w:r w:rsidR="00222803">
        <w:rPr>
          <w:lang w:val="ru-RU"/>
        </w:rPr>
        <w:t xml:space="preserve"> в правило</w:t>
      </w:r>
      <w:r w:rsidR="00943F5A">
        <w:rPr>
          <w:lang w:val="ru-RU"/>
        </w:rPr>
        <w:t> </w:t>
      </w:r>
      <w:r w:rsidR="00222803">
        <w:rPr>
          <w:lang w:val="ru-RU"/>
        </w:rPr>
        <w:t>37.</w:t>
      </w:r>
    </w:p>
    <w:p w14:paraId="0EAA9FBC" w14:textId="599596E2" w:rsidR="001E5DAB" w:rsidRPr="00DA0BEC" w:rsidRDefault="00DD0F2A" w:rsidP="00CD1141">
      <w:pPr>
        <w:pStyle w:val="ONUME"/>
        <w:numPr>
          <w:ilvl w:val="0"/>
          <w:numId w:val="0"/>
        </w:numPr>
        <w:ind w:left="1134"/>
        <w:rPr>
          <w:i/>
        </w:rPr>
      </w:pPr>
      <w:r>
        <w:rPr>
          <w:i/>
          <w:lang w:val="ru-RU"/>
        </w:rPr>
        <w:t>Рабочей</w:t>
      </w:r>
      <w:r w:rsidRPr="00DD0F2A">
        <w:rPr>
          <w:i/>
        </w:rPr>
        <w:t xml:space="preserve"> </w:t>
      </w:r>
      <w:r>
        <w:rPr>
          <w:i/>
          <w:lang w:val="ru-RU"/>
        </w:rPr>
        <w:t>группе</w:t>
      </w:r>
      <w:r w:rsidRPr="00DD0F2A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1E5DAB" w:rsidRPr="00DA0BEC">
        <w:rPr>
          <w:i/>
        </w:rPr>
        <w:t>:</w:t>
      </w:r>
    </w:p>
    <w:p w14:paraId="42BEA3E6" w14:textId="52E6FDC5" w:rsidR="001E5DAB" w:rsidRPr="008C6642" w:rsidRDefault="001E5DAB" w:rsidP="00CD1141">
      <w:pPr>
        <w:pStyle w:val="ONUME"/>
        <w:numPr>
          <w:ilvl w:val="2"/>
          <w:numId w:val="5"/>
        </w:numPr>
        <w:rPr>
          <w:i/>
          <w:lang w:val="ru-RU"/>
        </w:rPr>
      </w:pPr>
      <w:r w:rsidRPr="008C6642">
        <w:rPr>
          <w:i/>
          <w:lang w:val="ru-RU"/>
        </w:rPr>
        <w:tab/>
      </w:r>
      <w:r w:rsidR="008C6642" w:rsidRPr="008C6642">
        <w:rPr>
          <w:i/>
          <w:lang w:val="ru-RU"/>
        </w:rPr>
        <w:t>рассмотреть и прокомментировать предложения, изложенные в документе</w:t>
      </w:r>
      <w:r w:rsidRPr="008C6642">
        <w:rPr>
          <w:i/>
          <w:lang w:val="ru-RU"/>
        </w:rPr>
        <w:t xml:space="preserve">;  </w:t>
      </w:r>
      <w:r w:rsidR="008C6642">
        <w:rPr>
          <w:i/>
          <w:lang w:val="ru-RU"/>
        </w:rPr>
        <w:t>и</w:t>
      </w:r>
    </w:p>
    <w:p w14:paraId="69513B05" w14:textId="5EA5DBCF" w:rsidR="00F375B7" w:rsidRDefault="00B54E35" w:rsidP="00CD1141">
      <w:pPr>
        <w:pStyle w:val="ONUME"/>
        <w:numPr>
          <w:ilvl w:val="2"/>
          <w:numId w:val="5"/>
        </w:numPr>
        <w:rPr>
          <w:i/>
          <w:lang w:val="ru-RU"/>
        </w:rPr>
      </w:pPr>
      <w:r w:rsidRPr="00B54E35">
        <w:rPr>
          <w:i/>
          <w:lang w:val="ru-RU"/>
        </w:rPr>
        <w:t xml:space="preserve">рекомендовать Ассамблее Гаагского союза принять предлагаемые поправки к правилу 17 Общей инструкции, а также </w:t>
      </w:r>
      <w:r>
        <w:rPr>
          <w:i/>
          <w:lang w:val="ru-RU"/>
        </w:rPr>
        <w:t xml:space="preserve">предлагаемое </w:t>
      </w:r>
      <w:r w:rsidRPr="00B54E35">
        <w:rPr>
          <w:i/>
          <w:lang w:val="ru-RU"/>
        </w:rPr>
        <w:t xml:space="preserve">переходное положение в правиле 37, </w:t>
      </w:r>
      <w:r w:rsidR="00FE1A85">
        <w:rPr>
          <w:i/>
          <w:lang w:val="ru-RU"/>
        </w:rPr>
        <w:t xml:space="preserve">сформулированные </w:t>
      </w:r>
      <w:r w:rsidRPr="00B54E35">
        <w:rPr>
          <w:i/>
          <w:lang w:val="ru-RU"/>
        </w:rPr>
        <w:t>в пр</w:t>
      </w:r>
      <w:r>
        <w:rPr>
          <w:i/>
          <w:lang w:val="ru-RU"/>
        </w:rPr>
        <w:t xml:space="preserve">иложении </w:t>
      </w:r>
      <w:r>
        <w:rPr>
          <w:i/>
        </w:rPr>
        <w:t>II</w:t>
      </w:r>
      <w:r w:rsidRPr="00B54E35">
        <w:rPr>
          <w:i/>
          <w:lang w:val="ru-RU"/>
        </w:rPr>
        <w:t xml:space="preserve"> </w:t>
      </w:r>
      <w:r>
        <w:rPr>
          <w:i/>
          <w:lang w:val="ru-RU"/>
        </w:rPr>
        <w:t>к указанному документу</w:t>
      </w:r>
      <w:r w:rsidRPr="00B54E35">
        <w:rPr>
          <w:i/>
          <w:lang w:val="ru-RU"/>
        </w:rPr>
        <w:t>, с вступлением их в силу</w:t>
      </w:r>
      <w:r w:rsidR="001D2C20">
        <w:rPr>
          <w:i/>
          <w:lang w:val="ru-RU"/>
        </w:rPr>
        <w:t xml:space="preserve"> с</w:t>
      </w:r>
      <w:r w:rsidRPr="00B54E35">
        <w:rPr>
          <w:i/>
          <w:lang w:val="ru-RU"/>
        </w:rPr>
        <w:t xml:space="preserve"> 1</w:t>
      </w:r>
      <w:r>
        <w:rPr>
          <w:i/>
          <w:lang w:val="ru-RU"/>
        </w:rPr>
        <w:t> </w:t>
      </w:r>
      <w:r w:rsidRPr="00B54E35">
        <w:rPr>
          <w:i/>
          <w:lang w:val="ru-RU"/>
        </w:rPr>
        <w:t>января 2022</w:t>
      </w:r>
      <w:r>
        <w:rPr>
          <w:i/>
          <w:lang w:val="ru-RU"/>
        </w:rPr>
        <w:t> </w:t>
      </w:r>
      <w:r w:rsidRPr="00B54E35">
        <w:rPr>
          <w:i/>
          <w:lang w:val="ru-RU"/>
        </w:rPr>
        <w:t>г.</w:t>
      </w:r>
    </w:p>
    <w:p w14:paraId="15F79533" w14:textId="072A0F7E" w:rsidR="00314B69" w:rsidRPr="00F05274" w:rsidRDefault="00314B69" w:rsidP="00F375B7">
      <w:pPr>
        <w:rPr>
          <w:lang w:val="ru-RU"/>
        </w:rPr>
      </w:pPr>
    </w:p>
    <w:p w14:paraId="225B4708" w14:textId="573FC081" w:rsidR="00314B69" w:rsidRPr="00C01F58" w:rsidRDefault="00C01F58" w:rsidP="00E87DD7">
      <w:pPr>
        <w:pStyle w:val="ONUME"/>
        <w:numPr>
          <w:ilvl w:val="0"/>
          <w:numId w:val="0"/>
        </w:numPr>
        <w:tabs>
          <w:tab w:val="left" w:pos="8478"/>
        </w:tabs>
        <w:spacing w:before="480"/>
        <w:ind w:firstLine="567"/>
        <w:rPr>
          <w:u w:val="single"/>
          <w:lang w:val="ru-RU"/>
        </w:rPr>
      </w:pPr>
      <w:r>
        <w:rPr>
          <w:u w:val="single"/>
          <w:lang w:val="ru-RU"/>
        </w:rPr>
        <w:lastRenderedPageBreak/>
        <w:t>Документ</w:t>
      </w:r>
      <w:r w:rsidR="00314B69" w:rsidRPr="00C01F58">
        <w:rPr>
          <w:u w:val="single"/>
          <w:lang w:val="ru-RU"/>
        </w:rPr>
        <w:t xml:space="preserve"> </w:t>
      </w:r>
      <w:r w:rsidR="00314B69" w:rsidRPr="00907E10">
        <w:rPr>
          <w:u w:val="single"/>
        </w:rPr>
        <w:t>H</w:t>
      </w:r>
      <w:r w:rsidR="00314B69" w:rsidRPr="00C01F58">
        <w:rPr>
          <w:u w:val="single"/>
          <w:lang w:val="ru-RU"/>
        </w:rPr>
        <w:t>/</w:t>
      </w:r>
      <w:r w:rsidR="00314B69" w:rsidRPr="00907E10">
        <w:rPr>
          <w:u w:val="single"/>
        </w:rPr>
        <w:t>LD</w:t>
      </w:r>
      <w:r w:rsidR="00314B69" w:rsidRPr="00C01F58">
        <w:rPr>
          <w:u w:val="single"/>
          <w:lang w:val="ru-RU"/>
        </w:rPr>
        <w:t>/</w:t>
      </w:r>
      <w:r w:rsidR="00314B69" w:rsidRPr="00907E10">
        <w:rPr>
          <w:u w:val="single"/>
        </w:rPr>
        <w:t>WG</w:t>
      </w:r>
      <w:r w:rsidR="00314B69" w:rsidRPr="00C01F58">
        <w:rPr>
          <w:u w:val="single"/>
          <w:lang w:val="ru-RU"/>
        </w:rPr>
        <w:t>/9/3</w:t>
      </w:r>
      <w:r w:rsidR="004E257F">
        <w:rPr>
          <w:u w:val="single"/>
          <w:lang w:val="ru-RU"/>
        </w:rPr>
        <w:t> </w:t>
      </w:r>
      <w:r w:rsidR="0097732D">
        <w:rPr>
          <w:u w:val="single"/>
        </w:rPr>
        <w:t>Rev</w:t>
      </w:r>
      <w:r w:rsidR="0097732D" w:rsidRPr="00C01F58">
        <w:rPr>
          <w:lang w:val="ru-RU"/>
        </w:rPr>
        <w:t>.</w:t>
      </w:r>
      <w:r w:rsidR="00EB3D31" w:rsidRPr="00E87DD7">
        <w:rPr>
          <w:rStyle w:val="FootnoteReference"/>
        </w:rPr>
        <w:footnoteReference w:id="4"/>
      </w:r>
    </w:p>
    <w:p w14:paraId="00A17AE3" w14:textId="7FAEAAD6" w:rsidR="006A3BFC" w:rsidRPr="00BA0F50" w:rsidRDefault="00BA0F50" w:rsidP="006116BD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BA0F50">
        <w:rPr>
          <w:lang w:val="ru-RU"/>
        </w:rPr>
        <w:t xml:space="preserve">В результате пандемии </w:t>
      </w:r>
      <w:r w:rsidRPr="00BA0F50">
        <w:t>COVID</w:t>
      </w:r>
      <w:r w:rsidRPr="00BA0F50">
        <w:rPr>
          <w:lang w:val="ru-RU"/>
        </w:rPr>
        <w:t xml:space="preserve">-19 и </w:t>
      </w:r>
      <w:r>
        <w:rPr>
          <w:lang w:val="ru-RU"/>
        </w:rPr>
        <w:t>с</w:t>
      </w:r>
      <w:r w:rsidRPr="00BA0F50">
        <w:rPr>
          <w:lang w:val="ru-RU"/>
        </w:rPr>
        <w:t xml:space="preserve"> </w:t>
      </w:r>
      <w:r>
        <w:rPr>
          <w:lang w:val="ru-RU"/>
        </w:rPr>
        <w:t>учетом</w:t>
      </w:r>
      <w:r w:rsidR="008A7050">
        <w:rPr>
          <w:lang w:val="ru-RU"/>
        </w:rPr>
        <w:t xml:space="preserve"> недавно принятых Ассамблеей Гаагского союза</w:t>
      </w:r>
      <w:r w:rsidRPr="00BA0F50">
        <w:rPr>
          <w:lang w:val="ru-RU"/>
        </w:rPr>
        <w:t xml:space="preserve"> </w:t>
      </w:r>
      <w:r>
        <w:rPr>
          <w:lang w:val="ru-RU"/>
        </w:rPr>
        <w:t>поправок</w:t>
      </w:r>
      <w:r w:rsidRPr="00BA0F50">
        <w:rPr>
          <w:lang w:val="ru-RU"/>
        </w:rPr>
        <w:t xml:space="preserve"> </w:t>
      </w:r>
      <w:r>
        <w:rPr>
          <w:lang w:val="ru-RU"/>
        </w:rPr>
        <w:t>к</w:t>
      </w:r>
      <w:r w:rsidRPr="00BA0F50">
        <w:rPr>
          <w:lang w:val="ru-RU"/>
        </w:rPr>
        <w:t xml:space="preserve"> </w:t>
      </w:r>
      <w:r>
        <w:rPr>
          <w:lang w:val="ru-RU"/>
        </w:rPr>
        <w:t>Общей</w:t>
      </w:r>
      <w:r w:rsidRPr="00BA0F50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BA0F50">
        <w:rPr>
          <w:lang w:val="ru-RU"/>
        </w:rPr>
        <w:t xml:space="preserve">, </w:t>
      </w:r>
      <w:r>
        <w:rPr>
          <w:lang w:val="ru-RU"/>
        </w:rPr>
        <w:t>требую</w:t>
      </w:r>
      <w:r w:rsidR="008A7050">
        <w:rPr>
          <w:lang w:val="ru-RU"/>
        </w:rPr>
        <w:t>щих</w:t>
      </w:r>
      <w:r>
        <w:rPr>
          <w:lang w:val="ru-RU"/>
        </w:rPr>
        <w:t xml:space="preserve"> от пользователей Гаагской системы указывать адрес своей электронной почты с целью получения сообщений от Международного бюро</w:t>
      </w:r>
      <w:r w:rsidR="008A55EC">
        <w:rPr>
          <w:rStyle w:val="FootnoteReference"/>
        </w:rPr>
        <w:footnoteReference w:id="5"/>
      </w:r>
      <w:r>
        <w:rPr>
          <w:lang w:val="ru-RU"/>
        </w:rPr>
        <w:t>, в настоящем документе предложены поправки к правилу </w:t>
      </w:r>
      <w:r w:rsidR="008A55EC" w:rsidRPr="00BA0F50">
        <w:rPr>
          <w:lang w:val="ru-RU"/>
        </w:rPr>
        <w:t>5</w:t>
      </w:r>
      <w:r>
        <w:rPr>
          <w:lang w:val="ru-RU"/>
        </w:rPr>
        <w:t xml:space="preserve"> Общей инструкции </w:t>
      </w:r>
      <w:r w:rsidR="006A3BFC" w:rsidRPr="00BA0F50">
        <w:rPr>
          <w:lang w:val="ru-RU"/>
        </w:rPr>
        <w:t>(</w:t>
      </w:r>
      <w:r>
        <w:rPr>
          <w:lang w:val="ru-RU"/>
        </w:rPr>
        <w:t>допущение несоблюдения сроков)</w:t>
      </w:r>
      <w:r w:rsidR="008A7050">
        <w:rPr>
          <w:lang w:val="ru-RU"/>
        </w:rPr>
        <w:t xml:space="preserve">, призванные предоставить пользователям Гаагской системы </w:t>
      </w:r>
      <w:r w:rsidR="00893686">
        <w:rPr>
          <w:lang w:val="ru-RU"/>
        </w:rPr>
        <w:t xml:space="preserve">эффективные </w:t>
      </w:r>
      <w:r w:rsidR="008A7050">
        <w:rPr>
          <w:lang w:val="ru-RU"/>
        </w:rPr>
        <w:t>защитные механизмы.</w:t>
      </w:r>
    </w:p>
    <w:p w14:paraId="4DF3F9E8" w14:textId="5221967A" w:rsidR="00FF4275" w:rsidRDefault="00AC08FD" w:rsidP="006A3BFC">
      <w:pPr>
        <w:pStyle w:val="ONUME"/>
        <w:numPr>
          <w:ilvl w:val="0"/>
          <w:numId w:val="0"/>
        </w:numPr>
        <w:spacing w:after="240"/>
        <w:ind w:left="1138"/>
        <w:rPr>
          <w:i/>
        </w:rPr>
      </w:pPr>
      <w:r>
        <w:rPr>
          <w:i/>
          <w:lang w:val="ru-RU"/>
        </w:rPr>
        <w:t>Рабочей</w:t>
      </w:r>
      <w:r w:rsidRPr="00AC08FD">
        <w:rPr>
          <w:i/>
        </w:rPr>
        <w:t xml:space="preserve"> </w:t>
      </w:r>
      <w:r>
        <w:rPr>
          <w:i/>
          <w:lang w:val="ru-RU"/>
        </w:rPr>
        <w:t>группе</w:t>
      </w:r>
      <w:r w:rsidRPr="00AC08FD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6A3BFC" w:rsidRPr="00AE6E96">
        <w:rPr>
          <w:i/>
        </w:rPr>
        <w:t>:</w:t>
      </w:r>
    </w:p>
    <w:p w14:paraId="23C70FE7" w14:textId="3F098A65" w:rsidR="00FF4275" w:rsidRPr="00C37165" w:rsidRDefault="00C37165" w:rsidP="00295912">
      <w:pPr>
        <w:pStyle w:val="ONUME"/>
        <w:numPr>
          <w:ilvl w:val="2"/>
          <w:numId w:val="12"/>
        </w:numPr>
        <w:spacing w:after="240"/>
        <w:rPr>
          <w:i/>
          <w:lang w:val="ru-RU"/>
        </w:rPr>
      </w:pPr>
      <w:r w:rsidRPr="00C37165">
        <w:rPr>
          <w:i/>
          <w:lang w:val="ru-RU"/>
        </w:rPr>
        <w:t>рассмотреть и прокомментировать предложения, изложенные в документе</w:t>
      </w:r>
      <w:r w:rsidR="006A3BFC" w:rsidRPr="00C37165">
        <w:rPr>
          <w:i/>
          <w:lang w:val="ru-RU"/>
        </w:rPr>
        <w:t>;</w:t>
      </w:r>
      <w:r w:rsidR="002F268F" w:rsidRPr="00C37165">
        <w:rPr>
          <w:i/>
          <w:lang w:val="ru-RU"/>
        </w:rPr>
        <w:t xml:space="preserve"> </w:t>
      </w:r>
      <w:r w:rsidR="006A3BFC" w:rsidRPr="00C37165">
        <w:rPr>
          <w:i/>
          <w:lang w:val="ru-RU"/>
        </w:rPr>
        <w:t xml:space="preserve"> </w:t>
      </w:r>
      <w:r>
        <w:rPr>
          <w:i/>
          <w:lang w:val="ru-RU"/>
        </w:rPr>
        <w:t>и</w:t>
      </w:r>
    </w:p>
    <w:p w14:paraId="4654D019" w14:textId="175CDA23" w:rsidR="00314B69" w:rsidRPr="0077523C" w:rsidRDefault="0077523C" w:rsidP="00314B69">
      <w:pPr>
        <w:pStyle w:val="ONUME"/>
        <w:numPr>
          <w:ilvl w:val="2"/>
          <w:numId w:val="12"/>
        </w:numPr>
        <w:spacing w:after="240"/>
        <w:rPr>
          <w:i/>
          <w:lang w:val="ru-RU"/>
        </w:rPr>
      </w:pPr>
      <w:r w:rsidRPr="0077523C">
        <w:rPr>
          <w:i/>
          <w:lang w:val="ru-RU"/>
        </w:rPr>
        <w:t xml:space="preserve">рекомендовать Ассамблее Гаагского союза принять предлагаемые поправки к </w:t>
      </w:r>
      <w:r>
        <w:rPr>
          <w:i/>
          <w:lang w:val="ru-RU"/>
        </w:rPr>
        <w:t xml:space="preserve">правилу 5 </w:t>
      </w:r>
      <w:r w:rsidRPr="0077523C">
        <w:rPr>
          <w:i/>
          <w:lang w:val="ru-RU"/>
        </w:rPr>
        <w:t xml:space="preserve">Общей инструкции в том виде, в каком </w:t>
      </w:r>
      <w:r>
        <w:rPr>
          <w:i/>
          <w:lang w:val="ru-RU"/>
        </w:rPr>
        <w:t>он</w:t>
      </w:r>
      <w:r w:rsidRPr="0077523C">
        <w:rPr>
          <w:i/>
          <w:lang w:val="ru-RU"/>
        </w:rPr>
        <w:t>и представлен</w:t>
      </w:r>
      <w:r>
        <w:rPr>
          <w:i/>
          <w:lang w:val="ru-RU"/>
        </w:rPr>
        <w:t>ы</w:t>
      </w:r>
      <w:r w:rsidRPr="0077523C">
        <w:rPr>
          <w:i/>
          <w:lang w:val="ru-RU"/>
        </w:rPr>
        <w:t xml:space="preserve"> в приложении к </w:t>
      </w:r>
      <w:r>
        <w:rPr>
          <w:i/>
          <w:lang w:val="ru-RU"/>
        </w:rPr>
        <w:t>указанном</w:t>
      </w:r>
      <w:r w:rsidRPr="0077523C">
        <w:rPr>
          <w:i/>
          <w:lang w:val="ru-RU"/>
        </w:rPr>
        <w:t>у документу, с вступл</w:t>
      </w:r>
      <w:r>
        <w:rPr>
          <w:i/>
          <w:lang w:val="ru-RU"/>
        </w:rPr>
        <w:t>ен</w:t>
      </w:r>
      <w:r w:rsidRPr="0077523C">
        <w:rPr>
          <w:i/>
          <w:lang w:val="ru-RU"/>
        </w:rPr>
        <w:t>и</w:t>
      </w:r>
      <w:r>
        <w:rPr>
          <w:i/>
          <w:lang w:val="ru-RU"/>
        </w:rPr>
        <w:t>ем их</w:t>
      </w:r>
      <w:r w:rsidRPr="0077523C">
        <w:rPr>
          <w:i/>
          <w:lang w:val="ru-RU"/>
        </w:rPr>
        <w:t xml:space="preserve"> в силу через два месяца после принятия</w:t>
      </w:r>
      <w:r w:rsidR="006A3BFC" w:rsidRPr="0077523C">
        <w:rPr>
          <w:i/>
          <w:lang w:val="ru-RU"/>
        </w:rPr>
        <w:t>.</w:t>
      </w:r>
    </w:p>
    <w:p w14:paraId="20D1A3C3" w14:textId="0F0FB437" w:rsidR="00D379F5" w:rsidRPr="00B40994" w:rsidRDefault="00B40994" w:rsidP="00314B69">
      <w:pPr>
        <w:spacing w:before="480" w:after="360"/>
        <w:outlineLvl w:val="0"/>
        <w:rPr>
          <w:b/>
          <w:lang w:val="ru-RU"/>
        </w:rPr>
      </w:pPr>
      <w:r>
        <w:rPr>
          <w:b/>
          <w:lang w:val="ru-RU"/>
        </w:rPr>
        <w:t>Вторник</w:t>
      </w:r>
      <w:r w:rsidR="00D379F5" w:rsidRPr="00B40994">
        <w:rPr>
          <w:b/>
          <w:lang w:val="ru-RU"/>
        </w:rPr>
        <w:t>, 15</w:t>
      </w:r>
      <w:r w:rsidRPr="00B40994">
        <w:rPr>
          <w:b/>
        </w:rPr>
        <w:t> </w:t>
      </w:r>
      <w:r>
        <w:rPr>
          <w:b/>
          <w:lang w:val="ru-RU"/>
        </w:rPr>
        <w:t>декабря</w:t>
      </w:r>
      <w:r w:rsidR="00D379F5" w:rsidRPr="00B40994">
        <w:rPr>
          <w:b/>
          <w:lang w:val="ru-RU"/>
        </w:rPr>
        <w:t xml:space="preserve"> 2020</w:t>
      </w:r>
      <w:r w:rsidRPr="00B40994">
        <w:rPr>
          <w:b/>
        </w:rPr>
        <w:t> </w:t>
      </w:r>
      <w:r>
        <w:rPr>
          <w:b/>
          <w:lang w:val="ru-RU"/>
        </w:rPr>
        <w:t>г</w:t>
      </w:r>
      <w:r w:rsidRPr="00B40994">
        <w:rPr>
          <w:b/>
          <w:lang w:val="ru-RU"/>
        </w:rPr>
        <w:t>.</w:t>
      </w:r>
      <w:r w:rsidR="00D379F5" w:rsidRPr="00B40994">
        <w:rPr>
          <w:b/>
          <w:lang w:val="ru-RU"/>
        </w:rPr>
        <w:br/>
      </w:r>
      <w:r>
        <w:rPr>
          <w:b/>
          <w:lang w:val="ru-RU"/>
        </w:rPr>
        <w:t>С</w:t>
      </w:r>
      <w:r w:rsidR="00D379F5" w:rsidRPr="00B40994">
        <w:rPr>
          <w:b/>
          <w:lang w:val="ru-RU"/>
        </w:rPr>
        <w:t xml:space="preserve"> 12</w:t>
      </w:r>
      <w:r>
        <w:rPr>
          <w:b/>
          <w:lang w:val="ru-RU"/>
        </w:rPr>
        <w:t>:00 до 14:30</w:t>
      </w:r>
    </w:p>
    <w:p w14:paraId="3105DF9F" w14:textId="739E2793" w:rsidR="00477D53" w:rsidRDefault="00256139" w:rsidP="00CD1141">
      <w:pPr>
        <w:pStyle w:val="ONUME"/>
        <w:tabs>
          <w:tab w:val="clear" w:pos="993"/>
          <w:tab w:val="num" w:pos="567"/>
        </w:tabs>
        <w:ind w:left="0"/>
      </w:pPr>
      <w:r>
        <w:rPr>
          <w:lang w:val="ru-RU"/>
        </w:rPr>
        <w:t>Прочие вопросы</w:t>
      </w:r>
    </w:p>
    <w:p w14:paraId="43476535" w14:textId="4AFC4BC8" w:rsidR="00C15634" w:rsidRPr="00564CC9" w:rsidRDefault="00256139" w:rsidP="00C15634">
      <w:pPr>
        <w:pStyle w:val="ONUME"/>
        <w:numPr>
          <w:ilvl w:val="0"/>
          <w:numId w:val="0"/>
        </w:numPr>
        <w:ind w:firstLine="567"/>
        <w:rPr>
          <w:u w:val="single"/>
          <w:lang w:val="ru-RU"/>
        </w:rPr>
      </w:pPr>
      <w:r>
        <w:rPr>
          <w:u w:val="single"/>
          <w:lang w:val="ru-RU"/>
        </w:rPr>
        <w:t>Документ</w:t>
      </w:r>
      <w:r w:rsidR="00C15634" w:rsidRPr="00564CC9">
        <w:rPr>
          <w:u w:val="single"/>
          <w:lang w:val="ru-RU"/>
        </w:rPr>
        <w:t xml:space="preserve"> </w:t>
      </w:r>
      <w:r w:rsidR="00C15634" w:rsidRPr="00256139">
        <w:rPr>
          <w:u w:val="single"/>
        </w:rPr>
        <w:t>H</w:t>
      </w:r>
      <w:r w:rsidR="00C15634" w:rsidRPr="00564CC9">
        <w:rPr>
          <w:u w:val="single"/>
          <w:lang w:val="ru-RU"/>
        </w:rPr>
        <w:t>/</w:t>
      </w:r>
      <w:r w:rsidR="00C15634" w:rsidRPr="00256139">
        <w:rPr>
          <w:u w:val="single"/>
        </w:rPr>
        <w:t>LD</w:t>
      </w:r>
      <w:r w:rsidR="00C15634" w:rsidRPr="00564CC9">
        <w:rPr>
          <w:u w:val="single"/>
          <w:lang w:val="ru-RU"/>
        </w:rPr>
        <w:t>/</w:t>
      </w:r>
      <w:r w:rsidR="00C15634" w:rsidRPr="00256139">
        <w:rPr>
          <w:u w:val="single"/>
        </w:rPr>
        <w:t>WG</w:t>
      </w:r>
      <w:r w:rsidR="00C15634" w:rsidRPr="00564CC9">
        <w:rPr>
          <w:u w:val="single"/>
          <w:lang w:val="ru-RU"/>
        </w:rPr>
        <w:t>/9/</w:t>
      </w:r>
      <w:r w:rsidR="00C15634" w:rsidRPr="00256139">
        <w:rPr>
          <w:u w:val="single"/>
        </w:rPr>
        <w:t>INF</w:t>
      </w:r>
      <w:r w:rsidR="00C15634" w:rsidRPr="00564CC9">
        <w:rPr>
          <w:u w:val="single"/>
          <w:lang w:val="ru-RU"/>
        </w:rPr>
        <w:t>/1</w:t>
      </w:r>
    </w:p>
    <w:p w14:paraId="4A458419" w14:textId="7066D5FC" w:rsidR="000B68C6" w:rsidRPr="00C450D9" w:rsidRDefault="00564CC9" w:rsidP="000B68C6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На</w:t>
      </w:r>
      <w:r w:rsidRPr="00564CC9">
        <w:rPr>
          <w:lang w:val="ru-RU"/>
        </w:rPr>
        <w:t xml:space="preserve"> </w:t>
      </w:r>
      <w:r>
        <w:rPr>
          <w:lang w:val="ru-RU"/>
        </w:rPr>
        <w:t>прошлой</w:t>
      </w:r>
      <w:r w:rsidRPr="00564CC9">
        <w:rPr>
          <w:lang w:val="ru-RU"/>
        </w:rPr>
        <w:t xml:space="preserve"> </w:t>
      </w:r>
      <w:r>
        <w:rPr>
          <w:lang w:val="ru-RU"/>
        </w:rPr>
        <w:t>сессии</w:t>
      </w:r>
      <w:r w:rsidRPr="00564CC9">
        <w:rPr>
          <w:lang w:val="ru-RU"/>
        </w:rPr>
        <w:t xml:space="preserve"> </w:t>
      </w:r>
      <w:r>
        <w:rPr>
          <w:lang w:val="ru-RU"/>
        </w:rPr>
        <w:t>Рабочая</w:t>
      </w:r>
      <w:r w:rsidRPr="00564CC9">
        <w:rPr>
          <w:lang w:val="ru-RU"/>
        </w:rPr>
        <w:t xml:space="preserve"> </w:t>
      </w:r>
      <w:r>
        <w:rPr>
          <w:lang w:val="ru-RU"/>
        </w:rPr>
        <w:t>группа</w:t>
      </w:r>
      <w:r w:rsidRPr="00564CC9">
        <w:rPr>
          <w:lang w:val="ru-RU"/>
        </w:rPr>
        <w:t xml:space="preserve"> </w:t>
      </w:r>
      <w:r>
        <w:rPr>
          <w:lang w:val="ru-RU"/>
        </w:rPr>
        <w:t>обсудила</w:t>
      </w:r>
      <w:r w:rsidRPr="00564CC9">
        <w:rPr>
          <w:lang w:val="ru-RU"/>
        </w:rPr>
        <w:t xml:space="preserve"> </w:t>
      </w:r>
      <w:r>
        <w:rPr>
          <w:lang w:val="ru-RU"/>
        </w:rPr>
        <w:t>документ</w:t>
      </w:r>
      <w:r w:rsidRPr="00564CC9">
        <w:rPr>
          <w:lang w:val="ru-RU"/>
        </w:rPr>
        <w:t xml:space="preserve"> </w:t>
      </w:r>
      <w:r w:rsidR="00C15634">
        <w:t>H</w:t>
      </w:r>
      <w:r w:rsidR="00C15634" w:rsidRPr="00564CC9">
        <w:rPr>
          <w:lang w:val="ru-RU"/>
        </w:rPr>
        <w:t>/</w:t>
      </w:r>
      <w:r w:rsidR="00C15634">
        <w:t>LD</w:t>
      </w:r>
      <w:r w:rsidR="00C15634" w:rsidRPr="00564CC9">
        <w:rPr>
          <w:lang w:val="ru-RU"/>
        </w:rPr>
        <w:t>/</w:t>
      </w:r>
      <w:r w:rsidR="00C15634">
        <w:t>WG</w:t>
      </w:r>
      <w:r w:rsidR="00C15634" w:rsidRPr="00564CC9">
        <w:rPr>
          <w:lang w:val="ru-RU"/>
        </w:rPr>
        <w:t>/</w:t>
      </w:r>
      <w:r w:rsidR="00F65D8B" w:rsidRPr="00564CC9">
        <w:rPr>
          <w:lang w:val="ru-RU"/>
        </w:rPr>
        <w:t>8/4</w:t>
      </w:r>
      <w:r w:rsidRPr="00564CC9">
        <w:rPr>
          <w:lang w:val="ru-RU"/>
        </w:rPr>
        <w:t xml:space="preserve"> «Финансовая устойчивость Гаагской системы; возможный пересмотр Перечня пошлин и сборов»</w:t>
      </w:r>
      <w:r w:rsidR="00F65D8B" w:rsidRPr="00564CC9">
        <w:rPr>
          <w:lang w:val="ru-RU"/>
        </w:rPr>
        <w:t xml:space="preserve">.  </w:t>
      </w:r>
      <w:r w:rsidR="00C450D9" w:rsidRPr="00C450D9">
        <w:rPr>
          <w:lang w:val="ru-RU"/>
        </w:rPr>
        <w:t>Рабочая группа положительно оценила возможность представления предложения об изменении размера основной пошлины за каждый дополнительный образец, включенный в одну международную заявку</w:t>
      </w:r>
      <w:r w:rsidR="00C450D9">
        <w:rPr>
          <w:lang w:val="ru-RU"/>
        </w:rPr>
        <w:t>.</w:t>
      </w:r>
    </w:p>
    <w:p w14:paraId="6E44A987" w14:textId="015B563D" w:rsidR="00F65D8B" w:rsidRPr="00662616" w:rsidRDefault="00662616" w:rsidP="000B68C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662616">
        <w:rPr>
          <w:lang w:val="ru-RU"/>
        </w:rPr>
        <w:t xml:space="preserve">Более того, принимая во внимание существенное различие в размере пошлины за продление, уплачиваемой за первый образец и за каждый дополнительный образец, </w:t>
      </w:r>
      <w:r>
        <w:rPr>
          <w:lang w:val="ru-RU"/>
        </w:rPr>
        <w:t>Раб</w:t>
      </w:r>
      <w:r w:rsidRPr="00662616">
        <w:rPr>
          <w:lang w:val="ru-RU"/>
        </w:rPr>
        <w:t>о</w:t>
      </w:r>
      <w:r>
        <w:rPr>
          <w:lang w:val="ru-RU"/>
        </w:rPr>
        <w:t>ч</w:t>
      </w:r>
      <w:r w:rsidRPr="00662616">
        <w:rPr>
          <w:lang w:val="ru-RU"/>
        </w:rPr>
        <w:t>а</w:t>
      </w:r>
      <w:r>
        <w:rPr>
          <w:lang w:val="ru-RU"/>
        </w:rPr>
        <w:t>я группа</w:t>
      </w:r>
      <w:r w:rsidRPr="00662616">
        <w:rPr>
          <w:lang w:val="ru-RU"/>
        </w:rPr>
        <w:t xml:space="preserve"> предложила Международному бюро подготовить для обсуждения на следующей сессии исследование о возможном увеличении размера основной пошлины за продление в отношении каждого дополнительного образца</w:t>
      </w:r>
      <w:r>
        <w:rPr>
          <w:lang w:val="ru-RU"/>
        </w:rPr>
        <w:t>.</w:t>
      </w:r>
    </w:p>
    <w:p w14:paraId="25026CF6" w14:textId="60E14B9D" w:rsidR="00C15634" w:rsidRDefault="00E32570" w:rsidP="00C15634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rFonts w:eastAsiaTheme="minorEastAsia"/>
          <w:lang w:val="ru-RU" w:eastAsia="ja-JP"/>
        </w:rPr>
        <w:t>В этой связи Международное бюро подготовило этот информационный документ для рассмотрения Рабочей группой</w:t>
      </w:r>
      <w:r w:rsidR="00CE3327" w:rsidRPr="00E32570">
        <w:rPr>
          <w:lang w:val="ru-RU"/>
        </w:rPr>
        <w:t>.</w:t>
      </w:r>
    </w:p>
    <w:p w14:paraId="3E1EAA97" w14:textId="4A35B23D" w:rsidR="00F05274" w:rsidRDefault="00F05274" w:rsidP="00C15634">
      <w:pPr>
        <w:pStyle w:val="ONUME"/>
        <w:numPr>
          <w:ilvl w:val="0"/>
          <w:numId w:val="0"/>
        </w:numPr>
        <w:ind w:left="567"/>
        <w:rPr>
          <w:lang w:val="ru-RU"/>
        </w:rPr>
      </w:pPr>
    </w:p>
    <w:p w14:paraId="09039DF6" w14:textId="47F9B0DB" w:rsidR="00F05274" w:rsidRDefault="00F05274">
      <w:pPr>
        <w:rPr>
          <w:lang w:val="ru-RU"/>
        </w:rPr>
      </w:pPr>
      <w:r>
        <w:rPr>
          <w:lang w:val="ru-RU"/>
        </w:rPr>
        <w:br w:type="page"/>
      </w:r>
    </w:p>
    <w:p w14:paraId="496094A7" w14:textId="09C1E48A" w:rsidR="00D379F5" w:rsidRPr="00D14644" w:rsidRDefault="00D14644" w:rsidP="00295912">
      <w:pPr>
        <w:spacing w:before="480" w:after="360"/>
        <w:outlineLvl w:val="0"/>
        <w:rPr>
          <w:b/>
          <w:lang w:val="ru-RU"/>
        </w:rPr>
      </w:pPr>
      <w:r>
        <w:rPr>
          <w:b/>
          <w:lang w:val="ru-RU"/>
        </w:rPr>
        <w:lastRenderedPageBreak/>
        <w:t>Среда</w:t>
      </w:r>
      <w:r w:rsidR="00D379F5" w:rsidRPr="00D14644">
        <w:rPr>
          <w:b/>
          <w:lang w:val="ru-RU"/>
        </w:rPr>
        <w:t>, 16</w:t>
      </w:r>
      <w:r w:rsidRPr="00D14644">
        <w:rPr>
          <w:b/>
        </w:rPr>
        <w:t> </w:t>
      </w:r>
      <w:r>
        <w:rPr>
          <w:b/>
          <w:lang w:val="ru-RU"/>
        </w:rPr>
        <w:t>декабря</w:t>
      </w:r>
      <w:r w:rsidR="00D379F5" w:rsidRPr="00D14644">
        <w:rPr>
          <w:b/>
          <w:lang w:val="ru-RU"/>
        </w:rPr>
        <w:t xml:space="preserve"> 2020</w:t>
      </w:r>
      <w:r w:rsidRPr="00D14644">
        <w:rPr>
          <w:b/>
        </w:rPr>
        <w:t> </w:t>
      </w:r>
      <w:r>
        <w:rPr>
          <w:b/>
          <w:lang w:val="ru-RU"/>
        </w:rPr>
        <w:t>г</w:t>
      </w:r>
      <w:r w:rsidRPr="00D14644">
        <w:rPr>
          <w:b/>
          <w:lang w:val="ru-RU"/>
        </w:rPr>
        <w:t>.</w:t>
      </w:r>
      <w:r w:rsidR="00D379F5" w:rsidRPr="00D14644">
        <w:rPr>
          <w:b/>
          <w:lang w:val="ru-RU"/>
        </w:rPr>
        <w:br/>
      </w:r>
      <w:r>
        <w:rPr>
          <w:b/>
          <w:lang w:val="ru-RU"/>
        </w:rPr>
        <w:t>С</w:t>
      </w:r>
      <w:r w:rsidR="00D379F5" w:rsidRPr="00D14644">
        <w:rPr>
          <w:b/>
          <w:lang w:val="ru-RU"/>
        </w:rPr>
        <w:t xml:space="preserve"> 12</w:t>
      </w:r>
      <w:r>
        <w:rPr>
          <w:b/>
          <w:lang w:val="ru-RU"/>
        </w:rPr>
        <w:t>:00 до 14:30</w:t>
      </w:r>
    </w:p>
    <w:p w14:paraId="1933A5DC" w14:textId="5421E012" w:rsidR="00477D53" w:rsidRDefault="00256139" w:rsidP="00CD1141">
      <w:pPr>
        <w:pStyle w:val="ONUME"/>
        <w:ind w:left="567" w:hanging="567"/>
      </w:pPr>
      <w:r>
        <w:rPr>
          <w:lang w:val="ru-RU"/>
        </w:rPr>
        <w:t>Резюме</w:t>
      </w:r>
      <w:r w:rsidRPr="00256139">
        <w:t xml:space="preserve"> </w:t>
      </w:r>
      <w:r>
        <w:rPr>
          <w:lang w:val="ru-RU"/>
        </w:rPr>
        <w:t>Председателя</w:t>
      </w:r>
    </w:p>
    <w:p w14:paraId="6D6E9E91" w14:textId="5278C3F9" w:rsidR="00477D53" w:rsidRDefault="00256139" w:rsidP="00CD1141">
      <w:pPr>
        <w:pStyle w:val="ONUME"/>
        <w:ind w:left="567" w:hanging="567"/>
      </w:pPr>
      <w:r>
        <w:rPr>
          <w:lang w:val="ru-RU"/>
        </w:rPr>
        <w:t>Закрытие</w:t>
      </w:r>
      <w:r w:rsidRPr="00256139">
        <w:t xml:space="preserve"> </w:t>
      </w:r>
      <w:r>
        <w:rPr>
          <w:lang w:val="ru-RU"/>
        </w:rPr>
        <w:t>сессии</w:t>
      </w:r>
    </w:p>
    <w:p w14:paraId="47C622FA" w14:textId="272158B3" w:rsidR="00477D53" w:rsidRPr="00633567" w:rsidRDefault="00477D53" w:rsidP="00477552">
      <w:pPr>
        <w:pStyle w:val="Endofdocument-Annex"/>
        <w:spacing w:before="480"/>
        <w:rPr>
          <w:rFonts w:eastAsiaTheme="minorEastAsia"/>
          <w:lang w:eastAsia="ja-JP"/>
        </w:rPr>
      </w:pPr>
      <w:r>
        <w:t>[</w:t>
      </w:r>
      <w:r w:rsidR="00A638A1">
        <w:rPr>
          <w:lang w:val="ru-RU"/>
        </w:rPr>
        <w:t>Конец документа</w:t>
      </w:r>
      <w:r>
        <w:t>]</w:t>
      </w:r>
    </w:p>
    <w:sectPr w:rsidR="00477D53" w:rsidRPr="00633567" w:rsidSect="00BA1261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68729" w14:textId="77777777" w:rsidR="00E933D0" w:rsidRDefault="00E933D0">
      <w:r>
        <w:separator/>
      </w:r>
    </w:p>
  </w:endnote>
  <w:endnote w:type="continuationSeparator" w:id="0">
    <w:p w14:paraId="37C4D61C" w14:textId="77777777" w:rsidR="00E933D0" w:rsidRDefault="00E933D0" w:rsidP="003B38C1">
      <w:r>
        <w:separator/>
      </w:r>
    </w:p>
    <w:p w14:paraId="1556C5AB" w14:textId="77777777" w:rsidR="00E933D0" w:rsidRPr="003B38C1" w:rsidRDefault="00E933D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5666291" w14:textId="77777777" w:rsidR="00E933D0" w:rsidRPr="003B38C1" w:rsidRDefault="00E933D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4553D" w14:textId="77777777" w:rsidR="00E933D0" w:rsidRDefault="00E933D0">
      <w:r>
        <w:separator/>
      </w:r>
    </w:p>
  </w:footnote>
  <w:footnote w:type="continuationSeparator" w:id="0">
    <w:p w14:paraId="621665DB" w14:textId="77777777" w:rsidR="00E933D0" w:rsidRDefault="00E933D0" w:rsidP="008B60B2">
      <w:r>
        <w:separator/>
      </w:r>
    </w:p>
    <w:p w14:paraId="104E604C" w14:textId="77777777" w:rsidR="00E933D0" w:rsidRPr="00ED77FB" w:rsidRDefault="00E933D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1F9E946" w14:textId="77777777" w:rsidR="00E933D0" w:rsidRPr="00ED77FB" w:rsidRDefault="00E933D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16D6FD8" w14:textId="417FB21F" w:rsidR="00D379F5" w:rsidRPr="00BB5D04" w:rsidRDefault="00D379F5" w:rsidP="00D379F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06E7">
        <w:rPr>
          <w:lang w:val="ru-RU"/>
        </w:rPr>
        <w:t xml:space="preserve"> </w:t>
      </w:r>
      <w:r w:rsidRPr="002E06E7">
        <w:rPr>
          <w:lang w:val="ru-RU"/>
        </w:rPr>
        <w:tab/>
      </w:r>
      <w:r w:rsidR="002E06E7" w:rsidRPr="002E06E7">
        <w:rPr>
          <w:lang w:val="ru-RU"/>
        </w:rPr>
        <w:t>Предлагаемый график работы носит сугубо ориентировочный характер</w:t>
      </w:r>
      <w:r w:rsidRPr="002E06E7">
        <w:rPr>
          <w:lang w:val="ru-RU"/>
        </w:rPr>
        <w:t xml:space="preserve">. </w:t>
      </w:r>
      <w:r w:rsidR="00BB5D04">
        <w:rPr>
          <w:lang w:val="ru-RU"/>
        </w:rPr>
        <w:t xml:space="preserve"> </w:t>
      </w:r>
      <w:r w:rsidR="00BB5D04" w:rsidRPr="00BB5D04">
        <w:rPr>
          <w:lang w:val="ru-RU"/>
        </w:rPr>
        <w:t>Если Рабочая группа не завершит обсуждение какого-либо пункта к концу рабочего дня, она продолжит рассматривать его в начале следующего, если Председатель не предложит другой порядок работы</w:t>
      </w:r>
      <w:r w:rsidRPr="00BB5D04">
        <w:rPr>
          <w:lang w:val="ru-RU"/>
        </w:rPr>
        <w:t>.</w:t>
      </w:r>
    </w:p>
  </w:footnote>
  <w:footnote w:id="3">
    <w:p w14:paraId="0B72008D" w14:textId="0D6298EA" w:rsidR="00507F33" w:rsidRPr="00632093" w:rsidRDefault="00507F3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32093">
        <w:rPr>
          <w:lang w:val="ru-RU"/>
        </w:rPr>
        <w:t xml:space="preserve"> </w:t>
      </w:r>
      <w:r w:rsidRPr="00632093">
        <w:rPr>
          <w:lang w:val="ru-RU"/>
        </w:rPr>
        <w:tab/>
      </w:r>
      <w:r w:rsidR="00632093">
        <w:rPr>
          <w:lang w:val="ru-RU"/>
        </w:rPr>
        <w:t>См</w:t>
      </w:r>
      <w:r w:rsidR="00632093" w:rsidRPr="00632093">
        <w:rPr>
          <w:lang w:val="ru-RU"/>
        </w:rPr>
        <w:t xml:space="preserve">. </w:t>
      </w:r>
      <w:r w:rsidR="00632093">
        <w:rPr>
          <w:lang w:val="ru-RU"/>
        </w:rPr>
        <w:t>также</w:t>
      </w:r>
      <w:r w:rsidR="00632093" w:rsidRPr="00632093">
        <w:rPr>
          <w:lang w:val="ru-RU"/>
        </w:rPr>
        <w:t xml:space="preserve"> </w:t>
      </w:r>
      <w:r w:rsidR="00632093">
        <w:rPr>
          <w:lang w:val="ru-RU"/>
        </w:rPr>
        <w:t>документ</w:t>
      </w:r>
      <w:r w:rsidR="00632093" w:rsidRPr="00632093">
        <w:rPr>
          <w:lang w:val="ru-RU"/>
        </w:rPr>
        <w:t xml:space="preserve"> </w:t>
      </w:r>
      <w:r>
        <w:t>H</w:t>
      </w:r>
      <w:r w:rsidRPr="00632093">
        <w:rPr>
          <w:lang w:val="ru-RU"/>
        </w:rPr>
        <w:t>/</w:t>
      </w:r>
      <w:r>
        <w:t>LD</w:t>
      </w:r>
      <w:r w:rsidRPr="00632093">
        <w:rPr>
          <w:lang w:val="ru-RU"/>
        </w:rPr>
        <w:t>/</w:t>
      </w:r>
      <w:r>
        <w:t>WG</w:t>
      </w:r>
      <w:r w:rsidRPr="00632093">
        <w:rPr>
          <w:lang w:val="ru-RU"/>
        </w:rPr>
        <w:t>/9/2</w:t>
      </w:r>
      <w:r w:rsidR="00632093" w:rsidRPr="00632093">
        <w:t> </w:t>
      </w:r>
      <w:r>
        <w:t>Corr</w:t>
      </w:r>
      <w:r w:rsidRPr="00632093">
        <w:rPr>
          <w:lang w:val="ru-RU"/>
        </w:rPr>
        <w:t>.</w:t>
      </w:r>
      <w:r w:rsidR="00632093" w:rsidRPr="00632093">
        <w:rPr>
          <w:lang w:val="ru-RU"/>
        </w:rPr>
        <w:t xml:space="preserve"> </w:t>
      </w:r>
      <w:r w:rsidR="00632093">
        <w:rPr>
          <w:lang w:val="ru-RU"/>
        </w:rPr>
        <w:t>с</w:t>
      </w:r>
      <w:r w:rsidR="00632093" w:rsidRPr="00632093">
        <w:rPr>
          <w:lang w:val="ru-RU"/>
        </w:rPr>
        <w:t xml:space="preserve"> </w:t>
      </w:r>
      <w:r w:rsidR="00632093">
        <w:rPr>
          <w:lang w:val="ru-RU"/>
        </w:rPr>
        <w:t>тем</w:t>
      </w:r>
      <w:r w:rsidR="00632093" w:rsidRPr="00632093">
        <w:rPr>
          <w:lang w:val="ru-RU"/>
        </w:rPr>
        <w:t xml:space="preserve"> </w:t>
      </w:r>
      <w:r w:rsidR="00632093">
        <w:rPr>
          <w:lang w:val="ru-RU"/>
        </w:rPr>
        <w:t>пониманием</w:t>
      </w:r>
      <w:r w:rsidR="00632093" w:rsidRPr="00632093">
        <w:rPr>
          <w:lang w:val="ru-RU"/>
        </w:rPr>
        <w:t xml:space="preserve">, </w:t>
      </w:r>
      <w:r w:rsidR="00632093">
        <w:rPr>
          <w:lang w:val="ru-RU"/>
        </w:rPr>
        <w:t>что</w:t>
      </w:r>
      <w:r w:rsidR="00632093" w:rsidRPr="00632093">
        <w:rPr>
          <w:lang w:val="ru-RU"/>
        </w:rPr>
        <w:t xml:space="preserve"> </w:t>
      </w:r>
      <w:r w:rsidR="00632093">
        <w:rPr>
          <w:lang w:val="ru-RU"/>
        </w:rPr>
        <w:t>исправления затрагивают английскую, арабскую, китайскую, русскую и французскую версии</w:t>
      </w:r>
      <w:r w:rsidR="003564BC" w:rsidRPr="00632093">
        <w:rPr>
          <w:lang w:val="ru-RU"/>
        </w:rPr>
        <w:t>.</w:t>
      </w:r>
    </w:p>
  </w:footnote>
  <w:footnote w:id="4">
    <w:p w14:paraId="02449A78" w14:textId="4441FA22" w:rsidR="00EB3D31" w:rsidRPr="00C7155E" w:rsidRDefault="00EB3D3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55C24">
        <w:rPr>
          <w:lang w:val="ru-RU"/>
        </w:rPr>
        <w:t xml:space="preserve"> </w:t>
      </w:r>
      <w:r w:rsidRPr="00D55C24">
        <w:rPr>
          <w:lang w:val="ru-RU"/>
        </w:rPr>
        <w:tab/>
      </w:r>
      <w:r w:rsidR="00D55C24">
        <w:rPr>
          <w:lang w:val="ru-RU"/>
        </w:rPr>
        <w:t>Аналогичные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предложения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были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рассмотрены, соответственно,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на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восемнадцатой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сессии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Рабочей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группы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по правовому развитию Мадридской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системы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международной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регистрации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знаков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и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на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третьей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сессии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Рабочей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группы</w:t>
      </w:r>
      <w:r w:rsidR="00D55C24" w:rsidRPr="00D55C24">
        <w:rPr>
          <w:lang w:val="ru-RU"/>
        </w:rPr>
        <w:t xml:space="preserve"> </w:t>
      </w:r>
      <w:r w:rsidR="00D55C24">
        <w:rPr>
          <w:lang w:val="ru-RU"/>
        </w:rPr>
        <w:t>по развитию Лиссабонской</w:t>
      </w:r>
      <w:r w:rsidR="00D55C24" w:rsidRPr="00C7155E">
        <w:t xml:space="preserve"> </w:t>
      </w:r>
      <w:r w:rsidR="00D55C24">
        <w:rPr>
          <w:lang w:val="ru-RU"/>
        </w:rPr>
        <w:t>системы</w:t>
      </w:r>
      <w:r w:rsidR="005A1179">
        <w:t xml:space="preserve">.  </w:t>
      </w:r>
      <w:r w:rsidR="00C7155E">
        <w:rPr>
          <w:lang w:val="ru-RU"/>
        </w:rPr>
        <w:t>В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учетом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этого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исходный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документ</w:t>
      </w:r>
      <w:r w:rsidR="00C7155E" w:rsidRPr="00C7155E">
        <w:rPr>
          <w:lang w:val="ru-RU"/>
        </w:rPr>
        <w:t xml:space="preserve"> </w:t>
      </w:r>
      <w:r>
        <w:t>H</w:t>
      </w:r>
      <w:r w:rsidRPr="00C7155E">
        <w:rPr>
          <w:lang w:val="ru-RU"/>
        </w:rPr>
        <w:t>/</w:t>
      </w:r>
      <w:r>
        <w:t>LD</w:t>
      </w:r>
      <w:r w:rsidRPr="00C7155E">
        <w:rPr>
          <w:lang w:val="ru-RU"/>
        </w:rPr>
        <w:t>/</w:t>
      </w:r>
      <w:r>
        <w:t>WG</w:t>
      </w:r>
      <w:r w:rsidRPr="00C7155E">
        <w:rPr>
          <w:lang w:val="ru-RU"/>
        </w:rPr>
        <w:t>/9/3</w:t>
      </w:r>
      <w:r w:rsidR="00C7155E" w:rsidRPr="00C7155E">
        <w:rPr>
          <w:lang w:val="ru-RU"/>
        </w:rPr>
        <w:t xml:space="preserve">, </w:t>
      </w:r>
      <w:r w:rsidR="00C7155E">
        <w:rPr>
          <w:lang w:val="ru-RU"/>
        </w:rPr>
        <w:t>опубликованный</w:t>
      </w:r>
      <w:r w:rsidR="00C7155E" w:rsidRPr="00C7155E">
        <w:rPr>
          <w:lang w:val="ru-RU"/>
        </w:rPr>
        <w:t xml:space="preserve"> 14</w:t>
      </w:r>
      <w:r w:rsidR="00C7155E" w:rsidRPr="00C7155E">
        <w:t> </w:t>
      </w:r>
      <w:r w:rsidR="00C7155E">
        <w:rPr>
          <w:lang w:val="ru-RU"/>
        </w:rPr>
        <w:t>октября</w:t>
      </w:r>
      <w:r w:rsidR="00C7155E" w:rsidRPr="00C7155E">
        <w:rPr>
          <w:lang w:val="ru-RU"/>
        </w:rPr>
        <w:t xml:space="preserve"> </w:t>
      </w:r>
      <w:r w:rsidRPr="00C7155E">
        <w:rPr>
          <w:lang w:val="ru-RU"/>
        </w:rPr>
        <w:t>2020</w:t>
      </w:r>
      <w:r w:rsidR="00C7155E" w:rsidRPr="00C7155E">
        <w:t> </w:t>
      </w:r>
      <w:r w:rsidR="00C7155E">
        <w:rPr>
          <w:lang w:val="ru-RU"/>
        </w:rPr>
        <w:t>г</w:t>
      </w:r>
      <w:r w:rsidR="00C7155E" w:rsidRPr="00C7155E">
        <w:rPr>
          <w:lang w:val="ru-RU"/>
        </w:rPr>
        <w:t xml:space="preserve">., </w:t>
      </w:r>
      <w:r w:rsidR="00C7155E">
        <w:rPr>
          <w:lang w:val="ru-RU"/>
        </w:rPr>
        <w:t>и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предлагаемые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в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нем</w:t>
      </w:r>
      <w:r w:rsidR="00C7155E" w:rsidRPr="00C7155E">
        <w:rPr>
          <w:lang w:val="ru-RU"/>
        </w:rPr>
        <w:t xml:space="preserve"> </w:t>
      </w:r>
      <w:r w:rsidR="00B300B8">
        <w:rPr>
          <w:lang w:val="ru-RU"/>
        </w:rPr>
        <w:t xml:space="preserve">конкретные </w:t>
      </w:r>
      <w:r w:rsidR="00C7155E">
        <w:rPr>
          <w:lang w:val="ru-RU"/>
        </w:rPr>
        <w:t>поправки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были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пересмотрены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с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учетом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результатов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сессий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Мадридской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и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Лиссабонской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рабочих</w:t>
      </w:r>
      <w:r w:rsidR="00C7155E" w:rsidRPr="00C7155E">
        <w:rPr>
          <w:lang w:val="ru-RU"/>
        </w:rPr>
        <w:t xml:space="preserve"> </w:t>
      </w:r>
      <w:r w:rsidR="00C7155E">
        <w:rPr>
          <w:lang w:val="ru-RU"/>
        </w:rPr>
        <w:t>групп</w:t>
      </w:r>
      <w:r w:rsidR="005A1179" w:rsidRPr="00C7155E">
        <w:rPr>
          <w:lang w:val="ru-RU"/>
        </w:rPr>
        <w:t xml:space="preserve"> (</w:t>
      </w:r>
      <w:r w:rsidR="00C7155E">
        <w:rPr>
          <w:lang w:val="ru-RU"/>
        </w:rPr>
        <w:t>см</w:t>
      </w:r>
      <w:r w:rsidR="00C7155E" w:rsidRPr="00C7155E">
        <w:rPr>
          <w:lang w:val="ru-RU"/>
        </w:rPr>
        <w:t xml:space="preserve">. </w:t>
      </w:r>
      <w:r w:rsidR="00C7155E">
        <w:rPr>
          <w:lang w:val="ru-RU"/>
        </w:rPr>
        <w:t xml:space="preserve">документы </w:t>
      </w:r>
      <w:r w:rsidR="005A1179">
        <w:t>MM</w:t>
      </w:r>
      <w:r w:rsidR="005A1179" w:rsidRPr="00C7155E">
        <w:rPr>
          <w:lang w:val="ru-RU"/>
        </w:rPr>
        <w:t>/</w:t>
      </w:r>
      <w:r w:rsidR="005A1179">
        <w:t>LD</w:t>
      </w:r>
      <w:r w:rsidR="005A1179" w:rsidRPr="00C7155E">
        <w:rPr>
          <w:lang w:val="ru-RU"/>
        </w:rPr>
        <w:t>/</w:t>
      </w:r>
      <w:r w:rsidR="005A1179">
        <w:t>WG</w:t>
      </w:r>
      <w:r w:rsidR="005A1179" w:rsidRPr="00C7155E">
        <w:rPr>
          <w:lang w:val="ru-RU"/>
        </w:rPr>
        <w:t xml:space="preserve">/18/9 </w:t>
      </w:r>
      <w:r w:rsidR="00C7155E">
        <w:rPr>
          <w:lang w:val="ru-RU"/>
        </w:rPr>
        <w:t>«Резюме Председателя» и</w:t>
      </w:r>
      <w:r w:rsidR="005A1179" w:rsidRPr="00C7155E">
        <w:rPr>
          <w:lang w:val="ru-RU"/>
        </w:rPr>
        <w:t xml:space="preserve"> </w:t>
      </w:r>
      <w:r w:rsidR="005A1179">
        <w:t>LI</w:t>
      </w:r>
      <w:r w:rsidR="005A1179" w:rsidRPr="00C7155E">
        <w:rPr>
          <w:lang w:val="ru-RU"/>
        </w:rPr>
        <w:t>/</w:t>
      </w:r>
      <w:r w:rsidR="005A1179">
        <w:t>WG</w:t>
      </w:r>
      <w:r w:rsidR="005A1179" w:rsidRPr="00C7155E">
        <w:rPr>
          <w:lang w:val="ru-RU"/>
        </w:rPr>
        <w:t>/</w:t>
      </w:r>
      <w:r w:rsidR="005A1179">
        <w:t>DEV</w:t>
      </w:r>
      <w:r w:rsidR="005A1179" w:rsidRPr="00C7155E">
        <w:rPr>
          <w:lang w:val="ru-RU"/>
        </w:rPr>
        <w:t>-</w:t>
      </w:r>
      <w:r w:rsidR="005A1179">
        <w:t>SYS</w:t>
      </w:r>
      <w:r w:rsidR="005A1179" w:rsidRPr="00C7155E">
        <w:rPr>
          <w:lang w:val="ru-RU"/>
        </w:rPr>
        <w:t xml:space="preserve">/3/4 </w:t>
      </w:r>
      <w:r w:rsidR="00C7155E">
        <w:rPr>
          <w:lang w:val="ru-RU"/>
        </w:rPr>
        <w:t>«Резюме Председателя»</w:t>
      </w:r>
      <w:r w:rsidR="005A1179" w:rsidRPr="00C7155E">
        <w:rPr>
          <w:lang w:val="ru-RU"/>
        </w:rPr>
        <w:t>).</w:t>
      </w:r>
    </w:p>
  </w:footnote>
  <w:footnote w:id="5">
    <w:p w14:paraId="2E686EE9" w14:textId="14F05B3D" w:rsidR="008A55EC" w:rsidRDefault="008A55EC" w:rsidP="008A55EC">
      <w:pPr>
        <w:pStyle w:val="FootnoteText"/>
      </w:pPr>
      <w:r w:rsidRPr="00DA791E">
        <w:rPr>
          <w:rStyle w:val="FootnoteReference"/>
        </w:rPr>
        <w:footnoteRef/>
      </w:r>
      <w:r w:rsidRPr="00A9490C">
        <w:rPr>
          <w:lang w:val="ru-RU"/>
        </w:rPr>
        <w:t xml:space="preserve"> </w:t>
      </w:r>
      <w:r w:rsidRPr="00A9490C">
        <w:rPr>
          <w:lang w:val="ru-RU"/>
        </w:rPr>
        <w:tab/>
      </w:r>
      <w:r w:rsidR="00551BBA" w:rsidRPr="00A9490C">
        <w:rPr>
          <w:lang w:val="ru-RU"/>
        </w:rPr>
        <w:t xml:space="preserve">См. документы </w:t>
      </w:r>
      <w:r w:rsidR="00FF4275" w:rsidRPr="00A9490C">
        <w:rPr>
          <w:lang w:val="ru-RU"/>
        </w:rPr>
        <w:t>H/A/40</w:t>
      </w:r>
      <w:r w:rsidRPr="00A9490C">
        <w:rPr>
          <w:lang w:val="ru-RU"/>
        </w:rPr>
        <w:t xml:space="preserve">/1 </w:t>
      </w:r>
      <w:r w:rsidR="00A9490C" w:rsidRPr="00A9490C">
        <w:rPr>
          <w:lang w:val="ru-RU"/>
        </w:rPr>
        <w:t>«Меры, связанные с COVID-19: установление требования об указании адреса электронной почты»</w:t>
      </w:r>
      <w:r w:rsidR="00DA791E" w:rsidRPr="00A9490C">
        <w:rPr>
          <w:lang w:val="ru-RU"/>
        </w:rPr>
        <w:t xml:space="preserve"> </w:t>
      </w:r>
      <w:r w:rsidR="00551BBA" w:rsidRPr="00A9490C">
        <w:rPr>
          <w:lang w:val="ru-RU"/>
        </w:rPr>
        <w:t xml:space="preserve">и </w:t>
      </w:r>
      <w:r w:rsidR="00DA791E" w:rsidRPr="00A9490C">
        <w:rPr>
          <w:lang w:val="ru-RU"/>
        </w:rPr>
        <w:t>H/A/40</w:t>
      </w:r>
      <w:r w:rsidRPr="00A9490C">
        <w:rPr>
          <w:lang w:val="ru-RU"/>
        </w:rPr>
        <w:t>/2</w:t>
      </w:r>
      <w:r w:rsidR="00551BBA" w:rsidRPr="00A9490C">
        <w:rPr>
          <w:lang w:val="ru-RU"/>
        </w:rPr>
        <w:t> </w:t>
      </w:r>
      <w:r w:rsidR="00DA791E" w:rsidRPr="00A9490C">
        <w:rPr>
          <w:lang w:val="ru-RU"/>
        </w:rPr>
        <w:t>Prov.</w:t>
      </w:r>
      <w:r w:rsidRPr="00A9490C">
        <w:rPr>
          <w:lang w:val="ru-RU"/>
        </w:rPr>
        <w:t xml:space="preserve"> </w:t>
      </w:r>
      <w:r w:rsidR="00551BBA" w:rsidRPr="00A9490C">
        <w:rPr>
          <w:lang w:val="ru-RU"/>
        </w:rPr>
        <w:t>«Проект отчета»</w:t>
      </w:r>
      <w:r w:rsidR="00DA791E" w:rsidRPr="00A9490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8D33" w14:textId="3CB9D374" w:rsidR="00974148" w:rsidRPr="00F01EA8" w:rsidRDefault="00974148" w:rsidP="00974148">
    <w:pPr>
      <w:jc w:val="right"/>
      <w:rPr>
        <w:lang w:val="ru-RU"/>
      </w:rPr>
    </w:pPr>
    <w:r w:rsidRPr="00E87DD7">
      <w:t xml:space="preserve">H/LD/WG/9/INF/3 </w:t>
    </w:r>
    <w:r w:rsidR="006120D8" w:rsidRPr="00E87DD7">
      <w:t>P</w:t>
    </w:r>
    <w:r w:rsidRPr="00E87DD7">
      <w:t>rov.</w:t>
    </w:r>
    <w:r w:rsidR="00F01EA8">
      <w:rPr>
        <w:lang w:val="ru-RU"/>
      </w:rPr>
      <w:t>2</w:t>
    </w:r>
  </w:p>
  <w:p w14:paraId="7290D590" w14:textId="1DF3B57B" w:rsidR="0089324A" w:rsidRDefault="004C4A8E" w:rsidP="0089324A">
    <w:pPr>
      <w:jc w:val="right"/>
    </w:pPr>
    <w:r>
      <w:rPr>
        <w:lang w:val="ru-RU"/>
      </w:rPr>
      <w:t>стр.</w:t>
    </w:r>
    <w:r w:rsidR="0089324A">
      <w:t xml:space="preserve"> </w:t>
    </w:r>
    <w:r w:rsidR="0089324A">
      <w:fldChar w:fldCharType="begin"/>
    </w:r>
    <w:r w:rsidR="0089324A">
      <w:instrText xml:space="preserve"> PAGE  \* MERGEFORMAT </w:instrText>
    </w:r>
    <w:r w:rsidR="0089324A">
      <w:fldChar w:fldCharType="separate"/>
    </w:r>
    <w:r w:rsidR="008A1B6D">
      <w:rPr>
        <w:noProof/>
      </w:rPr>
      <w:t>2</w:t>
    </w:r>
    <w:r w:rsidR="0089324A">
      <w:fldChar w:fldCharType="end"/>
    </w:r>
  </w:p>
  <w:p w14:paraId="395DDBBD" w14:textId="77777777" w:rsidR="0089324A" w:rsidRDefault="0089324A" w:rsidP="0089324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20B5" w14:textId="135463F4" w:rsidR="00974148" w:rsidRPr="00F01EA8" w:rsidRDefault="00974148" w:rsidP="00477D6B">
    <w:pPr>
      <w:jc w:val="right"/>
      <w:rPr>
        <w:lang w:val="ru-RU"/>
      </w:rPr>
    </w:pPr>
    <w:r w:rsidRPr="00E87DD7">
      <w:t>H/LD/WG/9/</w:t>
    </w:r>
    <w:r w:rsidR="006120D8" w:rsidRPr="00E87DD7">
      <w:t>INF/3 P</w:t>
    </w:r>
    <w:r w:rsidRPr="00E87DD7">
      <w:t>rov.</w:t>
    </w:r>
    <w:r w:rsidR="00F01EA8">
      <w:rPr>
        <w:lang w:val="ru-RU"/>
      </w:rPr>
      <w:t>2</w:t>
    </w:r>
  </w:p>
  <w:p w14:paraId="6858CB51" w14:textId="0E222922" w:rsidR="00E9740E" w:rsidRDefault="004C4A8E" w:rsidP="00477D6B">
    <w:pPr>
      <w:jc w:val="right"/>
    </w:pPr>
    <w:r>
      <w:rPr>
        <w:lang w:val="ru-RU"/>
      </w:rPr>
      <w:t>стр.</w:t>
    </w:r>
    <w:r w:rsidR="00E9740E">
      <w:t xml:space="preserve"> </w:t>
    </w:r>
    <w:r w:rsidR="00E9740E">
      <w:fldChar w:fldCharType="begin"/>
    </w:r>
    <w:r w:rsidR="00E9740E">
      <w:instrText xml:space="preserve"> PAGE  \* MERGEFORMAT </w:instrText>
    </w:r>
    <w:r w:rsidR="00E9740E">
      <w:fldChar w:fldCharType="separate"/>
    </w:r>
    <w:r w:rsidR="008A1B6D">
      <w:rPr>
        <w:noProof/>
      </w:rPr>
      <w:t>3</w:t>
    </w:r>
    <w:r w:rsidR="00E9740E">
      <w:fldChar w:fldCharType="end"/>
    </w:r>
  </w:p>
  <w:p w14:paraId="317CC4BC" w14:textId="77777777"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BE8D44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476AC9"/>
    <w:multiLevelType w:val="hybridMultilevel"/>
    <w:tmpl w:val="53E87EC2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0407B9"/>
    <w:multiLevelType w:val="hybridMultilevel"/>
    <w:tmpl w:val="58EE10F0"/>
    <w:lvl w:ilvl="0" w:tplc="22C4284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BE72A38"/>
    <w:multiLevelType w:val="hybridMultilevel"/>
    <w:tmpl w:val="53E87EC2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3"/>
    <w:rsid w:val="00000392"/>
    <w:rsid w:val="0000443F"/>
    <w:rsid w:val="00006D66"/>
    <w:rsid w:val="0000721D"/>
    <w:rsid w:val="000174C0"/>
    <w:rsid w:val="00020CF8"/>
    <w:rsid w:val="00023F59"/>
    <w:rsid w:val="000264C0"/>
    <w:rsid w:val="000408DC"/>
    <w:rsid w:val="00043C76"/>
    <w:rsid w:val="00043CAA"/>
    <w:rsid w:val="0004716E"/>
    <w:rsid w:val="000515BC"/>
    <w:rsid w:val="000639A4"/>
    <w:rsid w:val="000658DE"/>
    <w:rsid w:val="00066540"/>
    <w:rsid w:val="000673D4"/>
    <w:rsid w:val="0007288B"/>
    <w:rsid w:val="00075432"/>
    <w:rsid w:val="0008385B"/>
    <w:rsid w:val="00087D36"/>
    <w:rsid w:val="00092559"/>
    <w:rsid w:val="00093D6F"/>
    <w:rsid w:val="000968ED"/>
    <w:rsid w:val="000B0D29"/>
    <w:rsid w:val="000B68C6"/>
    <w:rsid w:val="000B6963"/>
    <w:rsid w:val="000D6600"/>
    <w:rsid w:val="000D7BF0"/>
    <w:rsid w:val="000E7E8D"/>
    <w:rsid w:val="000F5DE4"/>
    <w:rsid w:val="000F5E56"/>
    <w:rsid w:val="000F6870"/>
    <w:rsid w:val="001073ED"/>
    <w:rsid w:val="00113277"/>
    <w:rsid w:val="001172B2"/>
    <w:rsid w:val="001362EE"/>
    <w:rsid w:val="00150C42"/>
    <w:rsid w:val="00150F34"/>
    <w:rsid w:val="00152F20"/>
    <w:rsid w:val="0015313C"/>
    <w:rsid w:val="0017037D"/>
    <w:rsid w:val="0017354A"/>
    <w:rsid w:val="0018260F"/>
    <w:rsid w:val="001832A6"/>
    <w:rsid w:val="001921A9"/>
    <w:rsid w:val="001969C1"/>
    <w:rsid w:val="001A3E20"/>
    <w:rsid w:val="001B243E"/>
    <w:rsid w:val="001B4057"/>
    <w:rsid w:val="001B42C5"/>
    <w:rsid w:val="001C272F"/>
    <w:rsid w:val="001C27B2"/>
    <w:rsid w:val="001D2C20"/>
    <w:rsid w:val="001D4248"/>
    <w:rsid w:val="001D4A65"/>
    <w:rsid w:val="001E1845"/>
    <w:rsid w:val="001E4010"/>
    <w:rsid w:val="001E527C"/>
    <w:rsid w:val="001E5DAB"/>
    <w:rsid w:val="001F7456"/>
    <w:rsid w:val="001F7E9C"/>
    <w:rsid w:val="00200CA8"/>
    <w:rsid w:val="00206768"/>
    <w:rsid w:val="00220347"/>
    <w:rsid w:val="00222803"/>
    <w:rsid w:val="00227ED6"/>
    <w:rsid w:val="00256139"/>
    <w:rsid w:val="002634C4"/>
    <w:rsid w:val="00263F89"/>
    <w:rsid w:val="00273D41"/>
    <w:rsid w:val="00276C2D"/>
    <w:rsid w:val="00283B4B"/>
    <w:rsid w:val="002928D3"/>
    <w:rsid w:val="00295912"/>
    <w:rsid w:val="002A5874"/>
    <w:rsid w:val="002A5B52"/>
    <w:rsid w:val="002B1A51"/>
    <w:rsid w:val="002B2FF2"/>
    <w:rsid w:val="002B3FAC"/>
    <w:rsid w:val="002E06E7"/>
    <w:rsid w:val="002E4D6B"/>
    <w:rsid w:val="002F1FE6"/>
    <w:rsid w:val="002F268F"/>
    <w:rsid w:val="002F30CD"/>
    <w:rsid w:val="002F4E68"/>
    <w:rsid w:val="002F7F8D"/>
    <w:rsid w:val="00305010"/>
    <w:rsid w:val="00305674"/>
    <w:rsid w:val="0031259B"/>
    <w:rsid w:val="00312F7F"/>
    <w:rsid w:val="00314B69"/>
    <w:rsid w:val="00321A47"/>
    <w:rsid w:val="00326EE1"/>
    <w:rsid w:val="00331E36"/>
    <w:rsid w:val="003534C7"/>
    <w:rsid w:val="00354123"/>
    <w:rsid w:val="00355B35"/>
    <w:rsid w:val="003564BC"/>
    <w:rsid w:val="0036125A"/>
    <w:rsid w:val="00361450"/>
    <w:rsid w:val="00365C47"/>
    <w:rsid w:val="003673CF"/>
    <w:rsid w:val="00374A32"/>
    <w:rsid w:val="00376785"/>
    <w:rsid w:val="00377C4E"/>
    <w:rsid w:val="003813A0"/>
    <w:rsid w:val="00381D17"/>
    <w:rsid w:val="00382555"/>
    <w:rsid w:val="003845C1"/>
    <w:rsid w:val="00394868"/>
    <w:rsid w:val="003953B6"/>
    <w:rsid w:val="003A6F89"/>
    <w:rsid w:val="003B097C"/>
    <w:rsid w:val="003B2BAF"/>
    <w:rsid w:val="003B38C1"/>
    <w:rsid w:val="003C5F05"/>
    <w:rsid w:val="003D0879"/>
    <w:rsid w:val="003D5C10"/>
    <w:rsid w:val="003E3B07"/>
    <w:rsid w:val="003F7F80"/>
    <w:rsid w:val="00406128"/>
    <w:rsid w:val="00413851"/>
    <w:rsid w:val="00413FC5"/>
    <w:rsid w:val="00420568"/>
    <w:rsid w:val="00423E3E"/>
    <w:rsid w:val="004274E1"/>
    <w:rsid w:val="00427AF4"/>
    <w:rsid w:val="004647DA"/>
    <w:rsid w:val="00474062"/>
    <w:rsid w:val="00476385"/>
    <w:rsid w:val="004763A5"/>
    <w:rsid w:val="00477007"/>
    <w:rsid w:val="00477552"/>
    <w:rsid w:val="00477D53"/>
    <w:rsid w:val="00477D6B"/>
    <w:rsid w:val="00477F6C"/>
    <w:rsid w:val="0048154F"/>
    <w:rsid w:val="00485372"/>
    <w:rsid w:val="00492BB0"/>
    <w:rsid w:val="004A5CCF"/>
    <w:rsid w:val="004B56D0"/>
    <w:rsid w:val="004C4A8E"/>
    <w:rsid w:val="004D79FD"/>
    <w:rsid w:val="004E257F"/>
    <w:rsid w:val="004F0647"/>
    <w:rsid w:val="004F1C95"/>
    <w:rsid w:val="005019FF"/>
    <w:rsid w:val="00502F24"/>
    <w:rsid w:val="00507F33"/>
    <w:rsid w:val="00512F0D"/>
    <w:rsid w:val="00515EDE"/>
    <w:rsid w:val="0053057A"/>
    <w:rsid w:val="00535D03"/>
    <w:rsid w:val="005400D7"/>
    <w:rsid w:val="00547DCD"/>
    <w:rsid w:val="0055042D"/>
    <w:rsid w:val="00551BBA"/>
    <w:rsid w:val="00551E16"/>
    <w:rsid w:val="00560745"/>
    <w:rsid w:val="00560A29"/>
    <w:rsid w:val="00564CC9"/>
    <w:rsid w:val="00570ACD"/>
    <w:rsid w:val="00570F6B"/>
    <w:rsid w:val="00571F0B"/>
    <w:rsid w:val="00595EAB"/>
    <w:rsid w:val="005A1179"/>
    <w:rsid w:val="005A6E8F"/>
    <w:rsid w:val="005B511A"/>
    <w:rsid w:val="005C6649"/>
    <w:rsid w:val="005E0D79"/>
    <w:rsid w:val="005F30E7"/>
    <w:rsid w:val="00605233"/>
    <w:rsid w:val="00605827"/>
    <w:rsid w:val="006116BD"/>
    <w:rsid w:val="006120D8"/>
    <w:rsid w:val="00632093"/>
    <w:rsid w:val="006325C8"/>
    <w:rsid w:val="00633567"/>
    <w:rsid w:val="00635118"/>
    <w:rsid w:val="0064477F"/>
    <w:rsid w:val="00646050"/>
    <w:rsid w:val="00647EC6"/>
    <w:rsid w:val="00650CF1"/>
    <w:rsid w:val="00652226"/>
    <w:rsid w:val="00657F5A"/>
    <w:rsid w:val="00662616"/>
    <w:rsid w:val="00670B8E"/>
    <w:rsid w:val="006713CA"/>
    <w:rsid w:val="0067422B"/>
    <w:rsid w:val="006748EE"/>
    <w:rsid w:val="00676C5C"/>
    <w:rsid w:val="00680576"/>
    <w:rsid w:val="00690ED8"/>
    <w:rsid w:val="00694910"/>
    <w:rsid w:val="00697A51"/>
    <w:rsid w:val="006A3BFC"/>
    <w:rsid w:val="006C5D18"/>
    <w:rsid w:val="006D1404"/>
    <w:rsid w:val="006D2440"/>
    <w:rsid w:val="006D3F25"/>
    <w:rsid w:val="006F37C3"/>
    <w:rsid w:val="0070182A"/>
    <w:rsid w:val="00714A63"/>
    <w:rsid w:val="00720D25"/>
    <w:rsid w:val="00722B14"/>
    <w:rsid w:val="00727949"/>
    <w:rsid w:val="00732B60"/>
    <w:rsid w:val="00734DCB"/>
    <w:rsid w:val="00737BB0"/>
    <w:rsid w:val="007514D1"/>
    <w:rsid w:val="00757652"/>
    <w:rsid w:val="00766713"/>
    <w:rsid w:val="00771A1A"/>
    <w:rsid w:val="00774073"/>
    <w:rsid w:val="0077523C"/>
    <w:rsid w:val="00795D7C"/>
    <w:rsid w:val="007A0A6E"/>
    <w:rsid w:val="007A3116"/>
    <w:rsid w:val="007A4179"/>
    <w:rsid w:val="007B1319"/>
    <w:rsid w:val="007B7D49"/>
    <w:rsid w:val="007D1613"/>
    <w:rsid w:val="007D5BC1"/>
    <w:rsid w:val="007D6CA2"/>
    <w:rsid w:val="007E50AD"/>
    <w:rsid w:val="007F175C"/>
    <w:rsid w:val="0080192F"/>
    <w:rsid w:val="00801D27"/>
    <w:rsid w:val="0080264E"/>
    <w:rsid w:val="00806EC1"/>
    <w:rsid w:val="00810FB3"/>
    <w:rsid w:val="00814A22"/>
    <w:rsid w:val="00821018"/>
    <w:rsid w:val="008452D6"/>
    <w:rsid w:val="00846E32"/>
    <w:rsid w:val="00847E4A"/>
    <w:rsid w:val="00855DFE"/>
    <w:rsid w:val="0086180B"/>
    <w:rsid w:val="008658A5"/>
    <w:rsid w:val="00865CDB"/>
    <w:rsid w:val="00872D04"/>
    <w:rsid w:val="00877106"/>
    <w:rsid w:val="00886CED"/>
    <w:rsid w:val="0089182A"/>
    <w:rsid w:val="008920D4"/>
    <w:rsid w:val="0089324A"/>
    <w:rsid w:val="008932E9"/>
    <w:rsid w:val="00893686"/>
    <w:rsid w:val="00894F7E"/>
    <w:rsid w:val="008A13DB"/>
    <w:rsid w:val="008A1B6D"/>
    <w:rsid w:val="008A3FCC"/>
    <w:rsid w:val="008A55EC"/>
    <w:rsid w:val="008A565A"/>
    <w:rsid w:val="008A7050"/>
    <w:rsid w:val="008B194A"/>
    <w:rsid w:val="008B2CC1"/>
    <w:rsid w:val="008B60B2"/>
    <w:rsid w:val="008C6642"/>
    <w:rsid w:val="008C75C1"/>
    <w:rsid w:val="008E1104"/>
    <w:rsid w:val="00902682"/>
    <w:rsid w:val="0090731E"/>
    <w:rsid w:val="00907E10"/>
    <w:rsid w:val="00916EE2"/>
    <w:rsid w:val="00917C5C"/>
    <w:rsid w:val="009213CF"/>
    <w:rsid w:val="00922141"/>
    <w:rsid w:val="00923A4C"/>
    <w:rsid w:val="009439D1"/>
    <w:rsid w:val="00943F5A"/>
    <w:rsid w:val="00955A36"/>
    <w:rsid w:val="00966A22"/>
    <w:rsid w:val="0096722F"/>
    <w:rsid w:val="00974148"/>
    <w:rsid w:val="0097732D"/>
    <w:rsid w:val="00980843"/>
    <w:rsid w:val="009855D9"/>
    <w:rsid w:val="009A4580"/>
    <w:rsid w:val="009A70CB"/>
    <w:rsid w:val="009C0A8E"/>
    <w:rsid w:val="009C1D4D"/>
    <w:rsid w:val="009E1BEF"/>
    <w:rsid w:val="009E2791"/>
    <w:rsid w:val="009E3F6F"/>
    <w:rsid w:val="009E6AD6"/>
    <w:rsid w:val="009E7653"/>
    <w:rsid w:val="009F297E"/>
    <w:rsid w:val="009F40D5"/>
    <w:rsid w:val="009F499F"/>
    <w:rsid w:val="009F5980"/>
    <w:rsid w:val="00A03D1C"/>
    <w:rsid w:val="00A07457"/>
    <w:rsid w:val="00A0797C"/>
    <w:rsid w:val="00A14A1E"/>
    <w:rsid w:val="00A14A84"/>
    <w:rsid w:val="00A25845"/>
    <w:rsid w:val="00A26C15"/>
    <w:rsid w:val="00A34D45"/>
    <w:rsid w:val="00A36D40"/>
    <w:rsid w:val="00A4178A"/>
    <w:rsid w:val="00A42DAF"/>
    <w:rsid w:val="00A45BD8"/>
    <w:rsid w:val="00A47E30"/>
    <w:rsid w:val="00A514F1"/>
    <w:rsid w:val="00A60DB8"/>
    <w:rsid w:val="00A62421"/>
    <w:rsid w:val="00A638A1"/>
    <w:rsid w:val="00A833E2"/>
    <w:rsid w:val="00A8656B"/>
    <w:rsid w:val="00A869B7"/>
    <w:rsid w:val="00A87378"/>
    <w:rsid w:val="00A90488"/>
    <w:rsid w:val="00A9490C"/>
    <w:rsid w:val="00A95DF0"/>
    <w:rsid w:val="00AB1665"/>
    <w:rsid w:val="00AC08FD"/>
    <w:rsid w:val="00AC205C"/>
    <w:rsid w:val="00AC71B1"/>
    <w:rsid w:val="00AE0A3C"/>
    <w:rsid w:val="00AE0A66"/>
    <w:rsid w:val="00AE1649"/>
    <w:rsid w:val="00AE6078"/>
    <w:rsid w:val="00AE6334"/>
    <w:rsid w:val="00AF0A6B"/>
    <w:rsid w:val="00AF1BF5"/>
    <w:rsid w:val="00AF3F61"/>
    <w:rsid w:val="00AF40FD"/>
    <w:rsid w:val="00AF6A6B"/>
    <w:rsid w:val="00AF771A"/>
    <w:rsid w:val="00B001BF"/>
    <w:rsid w:val="00B05A69"/>
    <w:rsid w:val="00B11CC7"/>
    <w:rsid w:val="00B22EB9"/>
    <w:rsid w:val="00B2546F"/>
    <w:rsid w:val="00B300B8"/>
    <w:rsid w:val="00B315EA"/>
    <w:rsid w:val="00B32F10"/>
    <w:rsid w:val="00B37EB5"/>
    <w:rsid w:val="00B40994"/>
    <w:rsid w:val="00B466E4"/>
    <w:rsid w:val="00B54E35"/>
    <w:rsid w:val="00B57401"/>
    <w:rsid w:val="00B72CF6"/>
    <w:rsid w:val="00B73A52"/>
    <w:rsid w:val="00B75FC9"/>
    <w:rsid w:val="00B96C1F"/>
    <w:rsid w:val="00B9734B"/>
    <w:rsid w:val="00B9745B"/>
    <w:rsid w:val="00B978F3"/>
    <w:rsid w:val="00BA0F50"/>
    <w:rsid w:val="00BA0F5C"/>
    <w:rsid w:val="00BA1261"/>
    <w:rsid w:val="00BA534B"/>
    <w:rsid w:val="00BB1DC2"/>
    <w:rsid w:val="00BB27AA"/>
    <w:rsid w:val="00BB5D04"/>
    <w:rsid w:val="00BB7C77"/>
    <w:rsid w:val="00BC1A8A"/>
    <w:rsid w:val="00BE00BF"/>
    <w:rsid w:val="00BE0E6E"/>
    <w:rsid w:val="00BE270D"/>
    <w:rsid w:val="00BE6080"/>
    <w:rsid w:val="00BE7FA7"/>
    <w:rsid w:val="00C01E18"/>
    <w:rsid w:val="00C01F58"/>
    <w:rsid w:val="00C11BFE"/>
    <w:rsid w:val="00C15634"/>
    <w:rsid w:val="00C15A69"/>
    <w:rsid w:val="00C23725"/>
    <w:rsid w:val="00C35580"/>
    <w:rsid w:val="00C37165"/>
    <w:rsid w:val="00C450D9"/>
    <w:rsid w:val="00C62B52"/>
    <w:rsid w:val="00C70607"/>
    <w:rsid w:val="00C7155E"/>
    <w:rsid w:val="00C7226C"/>
    <w:rsid w:val="00C75346"/>
    <w:rsid w:val="00C869EE"/>
    <w:rsid w:val="00CA1974"/>
    <w:rsid w:val="00CB17F1"/>
    <w:rsid w:val="00CC1778"/>
    <w:rsid w:val="00CC19E7"/>
    <w:rsid w:val="00CD1141"/>
    <w:rsid w:val="00CD3F8F"/>
    <w:rsid w:val="00CE3327"/>
    <w:rsid w:val="00CF1A33"/>
    <w:rsid w:val="00CF3A0D"/>
    <w:rsid w:val="00CF554B"/>
    <w:rsid w:val="00D14644"/>
    <w:rsid w:val="00D14904"/>
    <w:rsid w:val="00D21439"/>
    <w:rsid w:val="00D379F5"/>
    <w:rsid w:val="00D45252"/>
    <w:rsid w:val="00D55C24"/>
    <w:rsid w:val="00D6538A"/>
    <w:rsid w:val="00D6572D"/>
    <w:rsid w:val="00D65ADF"/>
    <w:rsid w:val="00D672B1"/>
    <w:rsid w:val="00D71B4D"/>
    <w:rsid w:val="00D8191D"/>
    <w:rsid w:val="00D91C06"/>
    <w:rsid w:val="00D92CFC"/>
    <w:rsid w:val="00D93D55"/>
    <w:rsid w:val="00D96F38"/>
    <w:rsid w:val="00DA791E"/>
    <w:rsid w:val="00DB469D"/>
    <w:rsid w:val="00DC3D7A"/>
    <w:rsid w:val="00DC7534"/>
    <w:rsid w:val="00DD0F2A"/>
    <w:rsid w:val="00DE070B"/>
    <w:rsid w:val="00DE7D97"/>
    <w:rsid w:val="00DF3015"/>
    <w:rsid w:val="00DF7B0F"/>
    <w:rsid w:val="00E05D0E"/>
    <w:rsid w:val="00E10FEF"/>
    <w:rsid w:val="00E1222E"/>
    <w:rsid w:val="00E12519"/>
    <w:rsid w:val="00E248C7"/>
    <w:rsid w:val="00E32570"/>
    <w:rsid w:val="00E335FE"/>
    <w:rsid w:val="00E34C22"/>
    <w:rsid w:val="00E359BF"/>
    <w:rsid w:val="00E37F66"/>
    <w:rsid w:val="00E44BC3"/>
    <w:rsid w:val="00E46A39"/>
    <w:rsid w:val="00E55256"/>
    <w:rsid w:val="00E56E25"/>
    <w:rsid w:val="00E57FC8"/>
    <w:rsid w:val="00E751E6"/>
    <w:rsid w:val="00E8753E"/>
    <w:rsid w:val="00E87DD7"/>
    <w:rsid w:val="00E933D0"/>
    <w:rsid w:val="00E95673"/>
    <w:rsid w:val="00E95D3F"/>
    <w:rsid w:val="00E9740E"/>
    <w:rsid w:val="00EA08F8"/>
    <w:rsid w:val="00EA42EF"/>
    <w:rsid w:val="00EA6D74"/>
    <w:rsid w:val="00EB318B"/>
    <w:rsid w:val="00EB3D31"/>
    <w:rsid w:val="00EB7873"/>
    <w:rsid w:val="00EC4E49"/>
    <w:rsid w:val="00ED53E6"/>
    <w:rsid w:val="00ED77FB"/>
    <w:rsid w:val="00EE0EE0"/>
    <w:rsid w:val="00EE15DF"/>
    <w:rsid w:val="00EE45FA"/>
    <w:rsid w:val="00EE585F"/>
    <w:rsid w:val="00EF1F42"/>
    <w:rsid w:val="00EF2B2E"/>
    <w:rsid w:val="00F01EA8"/>
    <w:rsid w:val="00F05274"/>
    <w:rsid w:val="00F07EE4"/>
    <w:rsid w:val="00F27179"/>
    <w:rsid w:val="00F307F6"/>
    <w:rsid w:val="00F33B3A"/>
    <w:rsid w:val="00F375B7"/>
    <w:rsid w:val="00F43728"/>
    <w:rsid w:val="00F466B0"/>
    <w:rsid w:val="00F63733"/>
    <w:rsid w:val="00F65135"/>
    <w:rsid w:val="00F65D8B"/>
    <w:rsid w:val="00F66152"/>
    <w:rsid w:val="00F6714A"/>
    <w:rsid w:val="00F7561A"/>
    <w:rsid w:val="00F81C1D"/>
    <w:rsid w:val="00F8744D"/>
    <w:rsid w:val="00F923AA"/>
    <w:rsid w:val="00F93297"/>
    <w:rsid w:val="00FA0463"/>
    <w:rsid w:val="00FC25FE"/>
    <w:rsid w:val="00FC3843"/>
    <w:rsid w:val="00FD2573"/>
    <w:rsid w:val="00FE1A85"/>
    <w:rsid w:val="00FF3F94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45B6BF"/>
  <w15:docId w15:val="{570AC84D-941E-444F-A4A7-1D4D924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D379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1A33"/>
    <w:pPr>
      <w:ind w:left="720"/>
    </w:pPr>
  </w:style>
  <w:style w:type="paragraph" w:styleId="Revision">
    <w:name w:val="Revision"/>
    <w:hidden/>
    <w:uiPriority w:val="99"/>
    <w:semiHidden/>
    <w:rsid w:val="00CD11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AD33-05A6-4661-A67C-53C3CB50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628</Words>
  <Characters>4276</Characters>
  <Application>Microsoft Office Word</Application>
  <DocSecurity>0</DocSecurity>
  <Lines>105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H/LD/WG/. (E)</vt:lpstr>
      <vt:lpstr>H/LD/WG/. (E)</vt:lpstr>
    </vt:vector>
  </TitlesOfParts>
  <Company>WIPO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keywords>FOR OFFICIAL USE ONLY</cp:keywords>
  <cp:lastModifiedBy>DUMITRU Elena</cp:lastModifiedBy>
  <cp:revision>17</cp:revision>
  <cp:lastPrinted>2020-12-04T11:10:00Z</cp:lastPrinted>
  <dcterms:created xsi:type="dcterms:W3CDTF">2020-12-11T15:54:00Z</dcterms:created>
  <dcterms:modified xsi:type="dcterms:W3CDTF">2020-12-11T16:24:00Z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97da34d1-f849-4e44-baa6-91dcfd0e88e9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