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44C6B" w:rsidRPr="004E5AC7" w:rsidTr="002F5FC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44C6B" w:rsidRPr="004E5AC7" w:rsidRDefault="00344C6B" w:rsidP="002F5FC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CE26E6" wp14:editId="38B6F29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44C6B" w:rsidRPr="004E5AC7" w:rsidRDefault="00344C6B" w:rsidP="002F5FC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44C6B" w:rsidRPr="004E5AC7" w:rsidRDefault="00344C6B" w:rsidP="002F5FC7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44C6B" w:rsidRPr="004E5AC7" w:rsidTr="002F5FC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44C6B" w:rsidRPr="004E5AC7" w:rsidRDefault="00344C6B" w:rsidP="00344C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inf/1</w:t>
            </w:r>
            <w:bookmarkStart w:id="0" w:name="Code"/>
            <w:bookmarkEnd w:id="0"/>
            <w:r w:rsidR="002D3EA0">
              <w:rPr>
                <w:rFonts w:ascii="Arial Black" w:hAnsi="Arial Black" w:hint="eastAsia"/>
                <w:caps/>
                <w:sz w:val="15"/>
              </w:rPr>
              <w:t xml:space="preserve"> Rev.</w:t>
            </w:r>
          </w:p>
        </w:tc>
      </w:tr>
      <w:tr w:rsidR="00344C6B" w:rsidRPr="004E5AC7" w:rsidTr="002F5FC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44C6B" w:rsidRPr="004E5AC7" w:rsidRDefault="00344C6B" w:rsidP="002F5FC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44C6B" w:rsidRPr="004E5AC7" w:rsidTr="002F5FC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44C6B" w:rsidRPr="004E5AC7" w:rsidRDefault="00344C6B" w:rsidP="002D3EA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2D3EA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 w:rsidR="002D3EA0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44C6B" w:rsidRPr="004E5AC7" w:rsidRDefault="00344C6B" w:rsidP="00344C6B"/>
    <w:p w:rsidR="00344C6B" w:rsidRPr="004E5AC7" w:rsidRDefault="00344C6B" w:rsidP="00344C6B"/>
    <w:p w:rsidR="00344C6B" w:rsidRPr="004E5AC7" w:rsidRDefault="00344C6B" w:rsidP="00344C6B">
      <w:bookmarkStart w:id="2" w:name="_GoBack"/>
      <w:bookmarkEnd w:id="2"/>
    </w:p>
    <w:p w:rsidR="00344C6B" w:rsidRPr="004E5AC7" w:rsidRDefault="00344C6B" w:rsidP="00344C6B"/>
    <w:p w:rsidR="00344C6B" w:rsidRPr="004E5AC7" w:rsidRDefault="00344C6B" w:rsidP="00344C6B"/>
    <w:p w:rsidR="00344C6B" w:rsidRPr="008227B7" w:rsidRDefault="00344C6B" w:rsidP="00344C6B">
      <w:pPr>
        <w:spacing w:line="360" w:lineRule="atLeast"/>
        <w:rPr>
          <w:rFonts w:ascii="SimHei" w:eastAsia="SimHei"/>
          <w:sz w:val="28"/>
          <w:szCs w:val="28"/>
        </w:rPr>
      </w:pPr>
      <w:r w:rsidRPr="008227B7">
        <w:rPr>
          <w:rFonts w:ascii="SimHei" w:eastAsia="SimHei" w:hint="eastAsia"/>
          <w:sz w:val="28"/>
          <w:szCs w:val="28"/>
        </w:rPr>
        <w:t>世界知识产权组织成员国大会</w:t>
      </w:r>
    </w:p>
    <w:p w:rsidR="00344C6B" w:rsidRPr="004E5AC7" w:rsidRDefault="00344C6B" w:rsidP="00344C6B">
      <w:pPr>
        <w:rPr>
          <w:szCs w:val="22"/>
        </w:rPr>
      </w:pPr>
    </w:p>
    <w:p w:rsidR="00344C6B" w:rsidRPr="004B4C37" w:rsidRDefault="00344C6B" w:rsidP="00344C6B">
      <w:pPr>
        <w:rPr>
          <w:szCs w:val="24"/>
        </w:rPr>
      </w:pPr>
    </w:p>
    <w:p w:rsidR="00344C6B" w:rsidRPr="008227B7" w:rsidRDefault="00344C6B" w:rsidP="00344C6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第五十</w:t>
      </w:r>
      <w:r>
        <w:rPr>
          <w:rFonts w:ascii="KaiTi" w:eastAsia="KaiTi" w:hint="eastAsia"/>
          <w:b/>
          <w:sz w:val="24"/>
          <w:szCs w:val="24"/>
        </w:rPr>
        <w:t>四</w:t>
      </w:r>
      <w:r w:rsidRPr="008227B7">
        <w:rPr>
          <w:rFonts w:ascii="KaiTi" w:eastAsia="KaiTi" w:hint="eastAsia"/>
          <w:b/>
          <w:sz w:val="24"/>
          <w:szCs w:val="24"/>
        </w:rPr>
        <w:t>届系列会议</w:t>
      </w:r>
    </w:p>
    <w:p w:rsidR="00344C6B" w:rsidRPr="008227B7" w:rsidRDefault="00344C6B" w:rsidP="00344C6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22</w:t>
      </w:r>
      <w:r w:rsidRPr="008227B7">
        <w:rPr>
          <w:rFonts w:ascii="KaiTi" w:eastAsia="KaiTi" w:hAnsi="KaiTi" w:hint="eastAsia"/>
          <w:b/>
          <w:sz w:val="24"/>
          <w:szCs w:val="24"/>
        </w:rPr>
        <w:t>日</w:t>
      </w:r>
      <w:r>
        <w:rPr>
          <w:rFonts w:ascii="KaiTi" w:eastAsia="KaiTi" w:hAnsi="KaiTi" w:hint="eastAsia"/>
          <w:b/>
          <w:sz w:val="24"/>
          <w:szCs w:val="24"/>
        </w:rPr>
        <w:t>至</w:t>
      </w:r>
      <w:r>
        <w:rPr>
          <w:rFonts w:ascii="KaiTi" w:eastAsia="KaiTi" w:hAnsi="KaiTi" w:hint="eastAsia"/>
          <w:sz w:val="24"/>
          <w:szCs w:val="24"/>
        </w:rPr>
        <w:t>30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44C6B" w:rsidRPr="004E5AC7" w:rsidRDefault="00344C6B" w:rsidP="00344C6B"/>
    <w:p w:rsidR="00344C6B" w:rsidRPr="004E5AC7" w:rsidRDefault="00344C6B" w:rsidP="00344C6B"/>
    <w:p w:rsidR="00344C6B" w:rsidRPr="004E5AC7" w:rsidRDefault="00344C6B" w:rsidP="00344C6B"/>
    <w:p w:rsidR="00344C6B" w:rsidRPr="00255E12" w:rsidRDefault="00344C6B" w:rsidP="00344C6B">
      <w:pPr>
        <w:rPr>
          <w:rFonts w:ascii="KaiTi" w:eastAsia="KaiTi" w:hAnsi="KaiTi" w:cs="Times New Roman"/>
          <w:kern w:val="2"/>
          <w:sz w:val="24"/>
          <w:szCs w:val="32"/>
        </w:rPr>
      </w:pPr>
      <w:r w:rsidRPr="00344C6B">
        <w:rPr>
          <w:rFonts w:ascii="KaiTi" w:eastAsia="KaiTi" w:hAnsi="KaiTi" w:cs="Times New Roman" w:hint="eastAsia"/>
          <w:kern w:val="2"/>
          <w:sz w:val="24"/>
          <w:szCs w:val="32"/>
        </w:rPr>
        <w:t>一般信息</w:t>
      </w:r>
    </w:p>
    <w:p w:rsidR="00344C6B" w:rsidRPr="002D3EA0" w:rsidRDefault="00344C6B" w:rsidP="00344C6B">
      <w:pPr>
        <w:rPr>
          <w:szCs w:val="22"/>
        </w:rPr>
      </w:pPr>
    </w:p>
    <w:p w:rsidR="00344C6B" w:rsidRPr="00255E12" w:rsidRDefault="00344C6B" w:rsidP="00344C6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344C6B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秘书处备忘录</w:t>
      </w:r>
    </w:p>
    <w:p w:rsidR="00344C6B" w:rsidRPr="003D3766" w:rsidRDefault="00344C6B" w:rsidP="00344C6B">
      <w:pPr>
        <w:rPr>
          <w:szCs w:val="22"/>
        </w:rPr>
      </w:pPr>
    </w:p>
    <w:p w:rsidR="00344C6B" w:rsidRPr="003D3766" w:rsidRDefault="00344C6B" w:rsidP="00344C6B">
      <w:pPr>
        <w:rPr>
          <w:szCs w:val="22"/>
        </w:rPr>
      </w:pPr>
    </w:p>
    <w:p w:rsidR="00344C6B" w:rsidRPr="003D3766" w:rsidRDefault="00344C6B" w:rsidP="00344C6B">
      <w:pPr>
        <w:rPr>
          <w:szCs w:val="22"/>
        </w:rPr>
      </w:pPr>
    </w:p>
    <w:p w:rsidR="00344C6B" w:rsidRPr="003D3766" w:rsidRDefault="00344C6B" w:rsidP="00344C6B">
      <w:pPr>
        <w:rPr>
          <w:szCs w:val="22"/>
        </w:rPr>
      </w:pPr>
    </w:p>
    <w:p w:rsidR="0099115A" w:rsidRPr="0099115A" w:rsidRDefault="0099115A" w:rsidP="0099115A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本文件涉及将于2014年</w:t>
      </w:r>
      <w:r w:rsidR="00344C6B">
        <w:rPr>
          <w:rFonts w:ascii="SimSun" w:eastAsia="SimSun" w:hAnsi="Arial" w:cs="Arial" w:hint="eastAsia"/>
          <w:sz w:val="21"/>
          <w:szCs w:val="22"/>
          <w:lang w:eastAsia="zh-CN"/>
        </w:rPr>
        <w:t>9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月</w:t>
      </w:r>
      <w:r w:rsidR="00344C6B">
        <w:rPr>
          <w:rFonts w:ascii="SimSun" w:eastAsia="SimSun" w:hAnsi="Arial" w:cs="Arial" w:hint="eastAsia"/>
          <w:sz w:val="21"/>
          <w:szCs w:val="22"/>
          <w:lang w:eastAsia="zh-CN"/>
        </w:rPr>
        <w:t>22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日</w:t>
      </w:r>
      <w:r w:rsidR="00344C6B">
        <w:rPr>
          <w:rFonts w:ascii="SimSun" w:eastAsia="SimSun" w:hAnsi="Arial" w:cs="Arial" w:hint="eastAsia"/>
          <w:sz w:val="21"/>
          <w:szCs w:val="22"/>
          <w:lang w:eastAsia="zh-CN"/>
        </w:rPr>
        <w:t>至30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日举行</w:t>
      </w:r>
      <w:r w:rsidR="00344C6B">
        <w:rPr>
          <w:rFonts w:ascii="SimSun" w:eastAsia="SimSun" w:hAnsi="Arial" w:cs="Arial" w:hint="eastAsia"/>
          <w:sz w:val="21"/>
          <w:szCs w:val="22"/>
          <w:lang w:eastAsia="zh-CN"/>
        </w:rPr>
        <w:t>例会或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特别会议的WIPO</w:t>
      </w:r>
      <w:r w:rsidR="00836202">
        <w:rPr>
          <w:rFonts w:ascii="SimSun" w:eastAsia="SimSun" w:hAnsi="Arial" w:cs="Arial" w:hint="eastAsia"/>
          <w:sz w:val="21"/>
          <w:szCs w:val="22"/>
          <w:lang w:eastAsia="zh-CN"/>
        </w:rPr>
        <w:t>成员国及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WIPO管理的各联盟</w:t>
      </w:r>
      <w:r w:rsidR="00836202">
        <w:rPr>
          <w:rFonts w:ascii="SimSun" w:eastAsia="SimSun" w:hAnsi="Arial" w:cs="Arial" w:hint="eastAsia"/>
          <w:sz w:val="21"/>
          <w:szCs w:val="22"/>
          <w:lang w:eastAsia="zh-CN"/>
        </w:rPr>
        <w:t>的</w:t>
      </w:r>
      <w:r w:rsidR="008C277F" w:rsidRPr="0099115A">
        <w:rPr>
          <w:rFonts w:ascii="SimSun" w:eastAsia="SimSun" w:hAnsi="Arial" w:cs="Arial" w:hint="eastAsia"/>
          <w:sz w:val="21"/>
          <w:szCs w:val="22"/>
          <w:lang w:eastAsia="zh-CN"/>
        </w:rPr>
        <w:t>下列</w:t>
      </w:r>
      <w:r w:rsidR="00344C6B">
        <w:rPr>
          <w:rFonts w:ascii="SimSun" w:eastAsia="SimSun" w:hAnsi="Arial" w:cs="Arial" w:hint="eastAsia"/>
          <w:sz w:val="21"/>
          <w:szCs w:val="22"/>
          <w:lang w:eastAsia="zh-CN"/>
        </w:rPr>
        <w:t>20</w:t>
      </w:r>
      <w:r w:rsidR="008C277F" w:rsidRPr="0099115A">
        <w:rPr>
          <w:rFonts w:ascii="SimSun" w:eastAsia="SimSun" w:hAnsi="Arial" w:cs="Arial" w:hint="eastAsia"/>
          <w:sz w:val="21"/>
          <w:szCs w:val="22"/>
          <w:lang w:eastAsia="zh-CN"/>
        </w:rPr>
        <w:t>个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大会</w:t>
      </w:r>
      <w:r w:rsidR="00836202">
        <w:rPr>
          <w:rFonts w:ascii="SimSun" w:eastAsia="SimSun" w:hAnsi="Arial" w:cs="Arial" w:hint="eastAsia"/>
          <w:sz w:val="21"/>
          <w:szCs w:val="22"/>
          <w:lang w:eastAsia="zh-CN"/>
        </w:rPr>
        <w:t>和其他机构</w:t>
      </w:r>
      <w:r w:rsidR="008C277F">
        <w:rPr>
          <w:rFonts w:ascii="SimSun" w:eastAsia="SimSun" w:hAnsi="Arial" w:cs="Arial" w:hint="eastAsia"/>
          <w:sz w:val="21"/>
          <w:szCs w:val="22"/>
          <w:lang w:eastAsia="zh-CN"/>
        </w:rPr>
        <w:t>的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会议：</w:t>
      </w:r>
    </w:p>
    <w:p w:rsidR="0099115A" w:rsidRDefault="0099115A" w:rsidP="0099115A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(1)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世界知识产权组织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大会</w:t>
      </w:r>
      <w:r w:rsidRPr="0099115A">
        <w:rPr>
          <w:rFonts w:ascii="SimSun" w:eastAsia="SimSun" w:hint="eastAsia"/>
          <w:sz w:val="21"/>
          <w:szCs w:val="21"/>
          <w:lang w:eastAsia="zh-CN"/>
        </w:rPr>
        <w:t>第四十</w:t>
      </w:r>
      <w:r w:rsidR="00836202">
        <w:rPr>
          <w:rFonts w:ascii="SimSun" w:eastAsia="SimSun" w:hint="eastAsia"/>
          <w:sz w:val="21"/>
          <w:szCs w:val="21"/>
          <w:lang w:eastAsia="zh-CN"/>
        </w:rPr>
        <w:t>六</w:t>
      </w:r>
      <w:r w:rsidRPr="0099115A">
        <w:rPr>
          <w:rFonts w:ascii="SimSun" w:eastAsia="SimSun" w:hint="eastAsia"/>
          <w:sz w:val="21"/>
          <w:szCs w:val="21"/>
          <w:lang w:eastAsia="zh-CN"/>
        </w:rPr>
        <w:t>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="00836202">
        <w:rPr>
          <w:rFonts w:ascii="SimSun" w:eastAsia="SimSun" w:hint="eastAsia"/>
          <w:sz w:val="21"/>
          <w:szCs w:val="21"/>
          <w:lang w:eastAsia="zh-CN"/>
        </w:rPr>
        <w:t>5</w:t>
      </w:r>
      <w:r w:rsidRPr="0099115A">
        <w:rPr>
          <w:rFonts w:ascii="SimSun" w:eastAsia="SimSun" w:hint="eastAsia"/>
          <w:sz w:val="21"/>
          <w:szCs w:val="21"/>
          <w:lang w:eastAsia="zh-CN"/>
        </w:rPr>
        <w:t>次特别会议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836202">
        <w:rPr>
          <w:rFonts w:ascii="SimSun" w:eastAsia="SimSun" w:hint="eastAsia"/>
          <w:sz w:val="21"/>
          <w:szCs w:val="21"/>
          <w:lang w:eastAsia="zh-CN"/>
        </w:rPr>
        <w:t>(2)</w:t>
      </w:r>
      <w:r w:rsidRPr="00836202">
        <w:rPr>
          <w:rFonts w:ascii="SimSun" w:eastAsia="SimSun" w:hint="eastAsia"/>
          <w:sz w:val="21"/>
          <w:szCs w:val="21"/>
          <w:lang w:eastAsia="zh-CN"/>
        </w:rPr>
        <w:tab/>
        <w:t>世界知识产权组织成员国会议第三十</w:t>
      </w:r>
      <w:r>
        <w:rPr>
          <w:rFonts w:ascii="SimSun" w:eastAsia="SimSun" w:hint="eastAsia"/>
          <w:sz w:val="21"/>
          <w:szCs w:val="21"/>
          <w:lang w:eastAsia="zh-CN"/>
        </w:rPr>
        <w:t>五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届会议(第</w:t>
      </w:r>
      <w:r>
        <w:rPr>
          <w:rFonts w:ascii="SimSun" w:eastAsia="SimSun" w:hint="eastAsia"/>
          <w:sz w:val="21"/>
          <w:szCs w:val="21"/>
          <w:lang w:eastAsia="zh-CN"/>
        </w:rPr>
        <w:t>14</w:t>
      </w:r>
      <w:r w:rsidRPr="00836202">
        <w:rPr>
          <w:rFonts w:ascii="SimSun" w:eastAsia="SimSun" w:hint="eastAsia"/>
          <w:sz w:val="21"/>
          <w:szCs w:val="21"/>
          <w:lang w:eastAsia="zh-CN"/>
        </w:rPr>
        <w:t>次</w:t>
      </w:r>
      <w:r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int="eastAsia"/>
          <w:sz w:val="21"/>
          <w:szCs w:val="21"/>
          <w:lang w:eastAsia="zh-CN"/>
        </w:rPr>
        <w:t>)</w:t>
      </w:r>
    </w:p>
    <w:p w:rsid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836202">
        <w:rPr>
          <w:rFonts w:ascii="SimSun" w:eastAsia="SimSun" w:hint="eastAsia"/>
          <w:sz w:val="21"/>
          <w:szCs w:val="21"/>
          <w:lang w:eastAsia="zh-CN"/>
        </w:rPr>
        <w:t>(3)</w:t>
      </w:r>
      <w:r w:rsidRPr="00836202">
        <w:rPr>
          <w:rFonts w:ascii="SimSun" w:eastAsia="SimSun" w:hint="eastAsia"/>
          <w:sz w:val="21"/>
          <w:szCs w:val="21"/>
          <w:lang w:eastAsia="zh-CN"/>
        </w:rPr>
        <w:tab/>
        <w:t>世界知识产权组织协调委员会第七</w:t>
      </w:r>
      <w:r>
        <w:rPr>
          <w:rFonts w:ascii="SimSun" w:eastAsia="SimSun" w:hint="eastAsia"/>
          <w:sz w:val="21"/>
          <w:szCs w:val="21"/>
          <w:lang w:eastAsia="zh-CN"/>
        </w:rPr>
        <w:t>十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届会议(第4</w:t>
      </w:r>
      <w:r>
        <w:rPr>
          <w:rFonts w:ascii="SimSun" w:eastAsia="SimSun" w:hint="eastAsia"/>
          <w:sz w:val="21"/>
          <w:szCs w:val="21"/>
          <w:lang w:eastAsia="zh-CN"/>
        </w:rPr>
        <w:t>5</w:t>
      </w:r>
      <w:r w:rsidRPr="00836202">
        <w:rPr>
          <w:rFonts w:ascii="SimSun" w:eastAsia="SimSun" w:hint="eastAsia"/>
          <w:sz w:val="21"/>
          <w:szCs w:val="21"/>
          <w:lang w:eastAsia="zh-CN"/>
        </w:rPr>
        <w:t>次例会)</w:t>
      </w:r>
    </w:p>
    <w:p w:rsidR="00836202" w:rsidRPr="0099115A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</w:t>
      </w:r>
      <w:r>
        <w:rPr>
          <w:rFonts w:ascii="SimSun" w:eastAsia="SimSun" w:hint="eastAsia"/>
          <w:sz w:val="21"/>
          <w:szCs w:val="21"/>
          <w:lang w:eastAsia="zh-CN"/>
        </w:rPr>
        <w:t>4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巴黎联盟大会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第四十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九</w:t>
      </w:r>
      <w:r w:rsidRPr="0099115A">
        <w:rPr>
          <w:rFonts w:ascii="SimSun" w:eastAsia="SimSun" w:hint="eastAsia"/>
          <w:sz w:val="21"/>
          <w:szCs w:val="21"/>
          <w:lang w:eastAsia="zh-CN"/>
        </w:rPr>
        <w:t>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="00D143B7">
        <w:rPr>
          <w:rFonts w:ascii="SimSun" w:eastAsia="SimSun" w:hint="eastAsia"/>
          <w:sz w:val="21"/>
          <w:szCs w:val="21"/>
          <w:lang w:eastAsia="zh-CN"/>
        </w:rPr>
        <w:t>8</w:t>
      </w:r>
      <w:r w:rsidRPr="0099115A">
        <w:rPr>
          <w:rFonts w:ascii="SimSun" w:eastAsia="SimSun" w:hint="eastAsia"/>
          <w:sz w:val="21"/>
          <w:szCs w:val="21"/>
          <w:lang w:eastAsia="zh-CN"/>
        </w:rPr>
        <w:t>次特别会议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</w:p>
    <w:p w:rsidR="00836202" w:rsidRPr="0099115A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836202">
        <w:rPr>
          <w:rFonts w:ascii="SimSun" w:eastAsia="SimSun" w:hint="eastAsia"/>
          <w:sz w:val="21"/>
          <w:szCs w:val="21"/>
          <w:lang w:eastAsia="zh-CN"/>
        </w:rPr>
        <w:t>(</w:t>
      </w:r>
      <w:r>
        <w:rPr>
          <w:rFonts w:ascii="SimSun" w:eastAsia="SimSun" w:hint="eastAsia"/>
          <w:sz w:val="21"/>
          <w:szCs w:val="21"/>
          <w:lang w:eastAsia="zh-CN"/>
        </w:rPr>
        <w:t>5</w:t>
      </w:r>
      <w:r w:rsidRPr="00836202">
        <w:rPr>
          <w:rFonts w:ascii="SimSun" w:eastAsia="SimSun" w:hint="eastAsia"/>
          <w:sz w:val="21"/>
          <w:szCs w:val="21"/>
          <w:lang w:eastAsia="zh-CN"/>
        </w:rPr>
        <w:t>)</w:t>
      </w:r>
      <w:r w:rsidRPr="00836202">
        <w:rPr>
          <w:rFonts w:ascii="SimSun" w:eastAsia="SimSun" w:hint="eastAsia"/>
          <w:sz w:val="21"/>
          <w:szCs w:val="21"/>
          <w:lang w:eastAsia="zh-CN"/>
        </w:rPr>
        <w:tab/>
        <w:t>巴黎联盟执行委员会第五十</w:t>
      </w:r>
      <w:r w:rsidR="00D143B7">
        <w:rPr>
          <w:rFonts w:ascii="SimSun" w:eastAsia="SimSun" w:hint="eastAsia"/>
          <w:sz w:val="21"/>
          <w:szCs w:val="21"/>
          <w:lang w:eastAsia="zh-CN"/>
        </w:rPr>
        <w:t>四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届会议(第</w:t>
      </w:r>
      <w:r w:rsidR="00D143B7">
        <w:rPr>
          <w:rFonts w:ascii="SimSun" w:eastAsia="SimSun" w:hint="eastAsia"/>
          <w:sz w:val="21"/>
          <w:szCs w:val="21"/>
          <w:lang w:eastAsia="zh-CN"/>
        </w:rPr>
        <w:t>50</w:t>
      </w:r>
      <w:r w:rsidRPr="00836202">
        <w:rPr>
          <w:rFonts w:ascii="SimSun" w:eastAsia="SimSun" w:hint="eastAsia"/>
          <w:sz w:val="21"/>
          <w:szCs w:val="21"/>
          <w:lang w:eastAsia="zh-CN"/>
        </w:rPr>
        <w:t>次例会)</w:t>
      </w:r>
    </w:p>
    <w:p w:rsidR="0099115A" w:rsidRDefault="0099115A" w:rsidP="0099115A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/>
          <w:sz w:val="21"/>
          <w:szCs w:val="21"/>
          <w:lang w:eastAsia="zh-CN"/>
        </w:rPr>
      </w:pPr>
      <w:r w:rsidRPr="0099115A">
        <w:rPr>
          <w:rFonts w:ascii="SimSun" w:eastAsia="SimSun"/>
          <w:sz w:val="21"/>
          <w:szCs w:val="21"/>
          <w:lang w:eastAsia="zh-CN"/>
        </w:rPr>
        <w:t>(</w:t>
      </w:r>
      <w:r w:rsidR="00836202">
        <w:rPr>
          <w:rFonts w:ascii="SimSun" w:eastAsia="SimSun" w:hint="eastAsia"/>
          <w:sz w:val="21"/>
          <w:szCs w:val="21"/>
          <w:lang w:eastAsia="zh-CN"/>
        </w:rPr>
        <w:t>6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int="eastAsia"/>
          <w:sz w:val="21"/>
          <w:szCs w:val="21"/>
          <w:lang w:eastAsia="zh-CN"/>
        </w:rPr>
        <w:t>伯尔尼联盟大会</w:t>
      </w:r>
      <w:r w:rsidRPr="0099115A">
        <w:rPr>
          <w:rFonts w:ascii="SimSun" w:eastAsia="SimSun" w:hAnsi="Arial" w:cs="Arial" w:hint="eastAsia"/>
          <w:sz w:val="21"/>
          <w:szCs w:val="22"/>
          <w:lang w:eastAsia="zh-CN"/>
        </w:rPr>
        <w:t>第四十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三</w:t>
      </w:r>
      <w:r w:rsidRPr="0099115A">
        <w:rPr>
          <w:rFonts w:ascii="SimSun" w:eastAsia="SimSun" w:hint="eastAsia"/>
          <w:sz w:val="21"/>
          <w:szCs w:val="21"/>
          <w:lang w:eastAsia="zh-CN"/>
        </w:rPr>
        <w:t>届会议</w:t>
      </w:r>
      <w:r w:rsidRPr="0099115A">
        <w:rPr>
          <w:rFonts w:ascii="SimSun" w:eastAsia="SimSun"/>
          <w:sz w:val="21"/>
          <w:szCs w:val="21"/>
          <w:lang w:eastAsia="zh-CN"/>
        </w:rPr>
        <w:t>(</w:t>
      </w:r>
      <w:r w:rsidRPr="0099115A">
        <w:rPr>
          <w:rFonts w:ascii="SimSun" w:eastAsia="SimSun" w:hint="eastAsia"/>
          <w:sz w:val="21"/>
          <w:szCs w:val="21"/>
          <w:lang w:eastAsia="zh-CN"/>
        </w:rPr>
        <w:t>第</w:t>
      </w:r>
      <w:r w:rsidRPr="0099115A">
        <w:rPr>
          <w:rFonts w:ascii="SimSun" w:eastAsia="SimSun"/>
          <w:sz w:val="21"/>
          <w:szCs w:val="21"/>
          <w:lang w:eastAsia="zh-CN"/>
        </w:rPr>
        <w:t>2</w:t>
      </w:r>
      <w:r w:rsidR="00D143B7">
        <w:rPr>
          <w:rFonts w:ascii="SimSun" w:eastAsia="SimSun" w:hint="eastAsia"/>
          <w:sz w:val="21"/>
          <w:szCs w:val="21"/>
          <w:lang w:eastAsia="zh-CN"/>
        </w:rPr>
        <w:t>2</w:t>
      </w:r>
      <w:r w:rsidRPr="0099115A">
        <w:rPr>
          <w:rFonts w:ascii="SimSun" w:eastAsia="SimSun" w:hint="eastAsia"/>
          <w:sz w:val="21"/>
          <w:szCs w:val="21"/>
          <w:lang w:eastAsia="zh-CN"/>
        </w:rPr>
        <w:t>次特别会议</w:t>
      </w:r>
      <w:r w:rsidRPr="0099115A">
        <w:rPr>
          <w:rFonts w:ascii="SimSun" w:eastAsia="SimSun"/>
          <w:sz w:val="21"/>
          <w:szCs w:val="21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(7)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伯尔尼联盟执行委员会</w:t>
      </w:r>
      <w:r w:rsidRPr="00836202">
        <w:rPr>
          <w:rFonts w:ascii="SimSun" w:eastAsia="SimSun" w:hint="eastAsia"/>
          <w:sz w:val="21"/>
          <w:szCs w:val="21"/>
          <w:lang w:eastAsia="zh-CN"/>
        </w:rPr>
        <w:t>第</w:t>
      </w:r>
      <w:r w:rsidR="00D143B7">
        <w:rPr>
          <w:rFonts w:ascii="SimSun" w:eastAsia="SimSun" w:hint="eastAsia"/>
          <w:sz w:val="21"/>
          <w:szCs w:val="21"/>
          <w:lang w:eastAsia="zh-CN"/>
        </w:rPr>
        <w:t>六</w:t>
      </w:r>
      <w:r w:rsidRPr="00836202">
        <w:rPr>
          <w:rFonts w:ascii="SimSun" w:eastAsia="SimSun" w:hint="eastAsia"/>
          <w:sz w:val="21"/>
          <w:szCs w:val="21"/>
          <w:lang w:eastAsia="zh-CN"/>
        </w:rPr>
        <w:t>十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届会议(第4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5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次例会)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(8)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马德里联盟大会第四十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八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议(第2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8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(9)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海牙联盟大会第三十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四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届会议(第1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5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(10)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尼斯联盟大会第三十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四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1</w:t>
      </w:r>
      <w:r w:rsidR="009A19B5">
        <w:rPr>
          <w:rFonts w:ascii="SimSun" w:eastAsia="SimSun" w:hAnsi="Arial" w:cs="Arial" w:hint="eastAsia"/>
          <w:sz w:val="21"/>
          <w:szCs w:val="22"/>
          <w:lang w:eastAsia="zh-CN"/>
        </w:rPr>
        <w:t>3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(11)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里斯本联盟大会第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三十一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议(第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11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(12)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洛迦诺联盟大会第三十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四</w:t>
      </w:r>
      <w:r w:rsidRPr="00836202">
        <w:rPr>
          <w:rFonts w:ascii="SimSun" w:eastAsia="SimSun" w:hint="eastAsia"/>
          <w:sz w:val="21"/>
          <w:szCs w:val="21"/>
          <w:lang w:eastAsia="zh-CN"/>
        </w:rPr>
        <w:t>届会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议(第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14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(13)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IPC[国际专利分类]联盟大会第三十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五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届会议(第1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6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(14)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PCT[专利合作条约]联盟大会第四十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六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D143B7">
        <w:rPr>
          <w:rFonts w:ascii="SimSun" w:eastAsia="SimSun" w:hAnsi="Arial" w:cs="Arial" w:hint="eastAsia"/>
          <w:sz w:val="21"/>
          <w:szCs w:val="22"/>
          <w:lang w:eastAsia="zh-CN"/>
        </w:rPr>
        <w:t>27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D143B7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(15)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布达佩斯联盟大会第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三十一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届会议(第1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4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(16)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维也纳联盟大会第二十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七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届会议(第1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2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lastRenderedPageBreak/>
        <w:t>(17)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WCT[WIPO版权条约]大会</w:t>
      </w:r>
      <w:r w:rsidRPr="00836202">
        <w:rPr>
          <w:rFonts w:ascii="SimSun" w:eastAsia="SimSun" w:hint="eastAsia"/>
          <w:sz w:val="21"/>
          <w:szCs w:val="21"/>
          <w:lang w:eastAsia="zh-CN"/>
        </w:rPr>
        <w:t>第十</w:t>
      </w:r>
      <w:r w:rsidR="00190FE4">
        <w:rPr>
          <w:rFonts w:ascii="SimSun" w:eastAsia="SimSun" w:hint="eastAsia"/>
          <w:sz w:val="21"/>
          <w:szCs w:val="21"/>
          <w:lang w:eastAsia="zh-CN"/>
        </w:rPr>
        <w:t>四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8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(18)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WPPT[WIPO表演和录音制品条约]大会第十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四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8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836202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(19)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PLT[专利法条约]大会第十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三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8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836202" w:rsidRPr="0099115A" w:rsidRDefault="00836202" w:rsidP="00836202">
      <w:pPr>
        <w:pStyle w:val="numb0"/>
        <w:spacing w:afterLines="50" w:after="120" w:line="340" w:lineRule="atLeast"/>
        <w:ind w:leftChars="300" w:left="660" w:right="0"/>
        <w:contextualSpacing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(20)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ab/>
        <w:t>新加坡条约[商标法新加坡</w:t>
      </w:r>
      <w:r w:rsidRPr="00836202">
        <w:rPr>
          <w:rFonts w:ascii="SimSun" w:eastAsia="SimSun" w:hint="eastAsia"/>
          <w:sz w:val="21"/>
          <w:szCs w:val="21"/>
          <w:lang w:eastAsia="zh-CN"/>
        </w:rPr>
        <w:t>条约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]大会第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七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届会议(第</w:t>
      </w:r>
      <w:r w:rsidR="00190FE4">
        <w:rPr>
          <w:rFonts w:ascii="SimSun" w:eastAsia="SimSun" w:hAnsi="Arial" w:cs="Arial" w:hint="eastAsia"/>
          <w:sz w:val="21"/>
          <w:szCs w:val="22"/>
          <w:lang w:eastAsia="zh-CN"/>
        </w:rPr>
        <w:t>4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次</w:t>
      </w:r>
      <w:r w:rsidR="00190FE4" w:rsidRPr="0099115A">
        <w:rPr>
          <w:rFonts w:ascii="SimSun" w:eastAsia="SimSun" w:hint="eastAsia"/>
          <w:sz w:val="21"/>
          <w:szCs w:val="21"/>
          <w:lang w:eastAsia="zh-CN"/>
        </w:rPr>
        <w:t>特别会议</w:t>
      </w:r>
      <w:r w:rsidRPr="00836202">
        <w:rPr>
          <w:rFonts w:ascii="SimSun" w:eastAsia="SimSun" w:hAnsi="Arial" w:cs="Arial" w:hint="eastAsia"/>
          <w:sz w:val="21"/>
          <w:szCs w:val="22"/>
          <w:lang w:eastAsia="zh-CN"/>
        </w:rPr>
        <w:t>)</w:t>
      </w:r>
    </w:p>
    <w:p w:rsidR="0099115A" w:rsidRPr="0099115A" w:rsidRDefault="0099115A" w:rsidP="008A5DF9">
      <w:pPr>
        <w:rPr>
          <w:rFonts w:ascii="SimSun"/>
          <w:sz w:val="21"/>
          <w:szCs w:val="22"/>
        </w:rPr>
      </w:pPr>
    </w:p>
    <w:p w:rsidR="008A5DF9" w:rsidRDefault="008A5DF9">
      <w:r>
        <w:br w:type="page"/>
      </w:r>
    </w:p>
    <w:p w:rsidR="008A5DF9" w:rsidRDefault="0099115A" w:rsidP="0099115A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 w:rsidRPr="0099115A">
        <w:rPr>
          <w:rFonts w:ascii="SimSun" w:hAnsi="SimSun" w:hint="eastAsia"/>
          <w:sz w:val="21"/>
          <w:u w:val="single"/>
        </w:rPr>
        <w:lastRenderedPageBreak/>
        <w:t>成　员</w:t>
      </w:r>
    </w:p>
    <w:p w:rsidR="0099115A" w:rsidRDefault="0099115A" w:rsidP="00190FE4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 w:rsidRPr="0099115A">
        <w:rPr>
          <w:rFonts w:ascii="SimSun" w:eastAsia="SimSun" w:hAnsi="SimSun" w:hint="eastAsia"/>
          <w:sz w:val="21"/>
          <w:lang w:eastAsia="zh-CN"/>
        </w:rPr>
        <w:t>成员国</w:t>
      </w:r>
      <w:r w:rsidR="00190FE4">
        <w:rPr>
          <w:rFonts w:ascii="SimSun" w:eastAsia="SimSun" w:hAnsi="SimSun" w:hint="eastAsia"/>
          <w:sz w:val="21"/>
          <w:lang w:eastAsia="zh-CN"/>
        </w:rPr>
        <w:t>20个</w:t>
      </w:r>
      <w:r w:rsidRPr="0099115A">
        <w:rPr>
          <w:rFonts w:ascii="SimSun" w:eastAsia="SimSun" w:hAnsi="SimSun" w:hint="eastAsia"/>
          <w:sz w:val="21"/>
          <w:lang w:eastAsia="zh-CN"/>
        </w:rPr>
        <w:t>大会</w:t>
      </w:r>
      <w:r w:rsidR="00190FE4">
        <w:rPr>
          <w:rFonts w:ascii="SimSun" w:eastAsia="SimSun" w:hAnsi="SimSun" w:hint="eastAsia"/>
          <w:sz w:val="21"/>
          <w:lang w:eastAsia="zh-CN"/>
        </w:rPr>
        <w:t>和其他机构</w:t>
      </w:r>
      <w:r w:rsidR="009A19B5">
        <w:rPr>
          <w:rFonts w:ascii="SimSun" w:eastAsia="SimSun" w:hAnsi="SimSun" w:hint="eastAsia"/>
          <w:sz w:val="21"/>
          <w:lang w:eastAsia="zh-CN"/>
        </w:rPr>
        <w:t>中</w:t>
      </w:r>
      <w:r w:rsidR="00190FE4">
        <w:rPr>
          <w:rFonts w:ascii="SimSun" w:eastAsia="SimSun" w:hAnsi="SimSun" w:hint="eastAsia"/>
          <w:sz w:val="21"/>
          <w:lang w:eastAsia="zh-CN"/>
        </w:rPr>
        <w:t>每个大会和机构的</w:t>
      </w:r>
      <w:r w:rsidRPr="0099115A">
        <w:rPr>
          <w:rFonts w:ascii="SimSun" w:eastAsia="SimSun" w:hAnsi="SimSun" w:hint="eastAsia"/>
          <w:sz w:val="21"/>
          <w:lang w:eastAsia="zh-CN"/>
        </w:rPr>
        <w:t>成员如下</w:t>
      </w:r>
      <w:r>
        <w:rPr>
          <w:rFonts w:ascii="SimSun" w:eastAsia="SimSun" w:hAnsi="SimSun" w:hint="eastAsia"/>
          <w:sz w:val="21"/>
          <w:lang w:eastAsia="zh-CN"/>
        </w:rPr>
        <w:t>：</w:t>
      </w:r>
    </w:p>
    <w:p w:rsidR="0099115A" w:rsidRDefault="0099115A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99115A">
        <w:rPr>
          <w:rFonts w:ascii="SimSun" w:eastAsia="SimSun" w:hAnsi="SimSun" w:hint="eastAsia"/>
          <w:sz w:val="21"/>
          <w:szCs w:val="21"/>
          <w:lang w:eastAsia="zh-CN"/>
        </w:rPr>
        <w:t>(1)</w:t>
      </w:r>
      <w:r w:rsidRPr="0099115A">
        <w:rPr>
          <w:rFonts w:ascii="SimSun" w:eastAsia="SimSun" w:hAnsi="SimSun" w:hint="eastAsia"/>
          <w:sz w:val="21"/>
          <w:szCs w:val="21"/>
          <w:lang w:eastAsia="zh-CN"/>
        </w:rPr>
        <w:tab/>
      </w:r>
      <w:r w:rsidRPr="0099115A">
        <w:rPr>
          <w:rFonts w:ascii="SimSun" w:eastAsia="SimSun" w:hAnsi="SimSun" w:hint="eastAsia"/>
          <w:sz w:val="21"/>
          <w:szCs w:val="21"/>
          <w:u w:val="single"/>
          <w:lang w:eastAsia="zh-CN"/>
        </w:rPr>
        <w:t>世界知识产权组织</w:t>
      </w:r>
      <w:r w:rsidRPr="0099115A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Pr="0099115A">
        <w:rPr>
          <w:rFonts w:ascii="SimSun" w:eastAsia="SimSun" w:hAnsi="SimSun" w:cs="Arial" w:hint="eastAsia"/>
          <w:sz w:val="21"/>
          <w:szCs w:val="21"/>
          <w:lang w:eastAsia="zh-CN"/>
        </w:rPr>
        <w:t>：</w:t>
      </w:r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阿尔巴尼亚、阿尔及利亚、阿根廷、阿拉伯联合酋长国、阿拉伯叙利亚共和国、阿曼、阿塞拜疆、埃及、爱尔兰、爱沙尼亚、安道尔、安哥拉、安提瓜和巴布达、奥地利、澳大利亚、巴巴多斯、巴布亚新几内亚、巴哈马、巴基斯坦、巴拉圭、巴林、巴拿马、巴西、白俄罗斯、保加利亚、贝宁、比利时、冰岛、波兰、波斯尼亚和黑塞哥维那、玻利维亚(多民族国)、伯利兹、博茨瓦纳、不丹、布基纳法索、布隆迪、朝鲜民主主义人民共和国、赤道几内亚、大韩民国、丹麦、德国、多哥、多米尼加共和国、多米尼克、俄罗斯联邦、厄瓜多尔、法国、菲律宾、斐济、芬兰、佛得角、冈比亚、刚果、刚果民主共和国、哥伦比亚、哥斯达黎加、格林纳达、格鲁吉亚、古巴、圭亚那、哈萨克斯坦、海地、荷兰、黑山、洪都拉斯、吉布提、吉尔吉斯斯坦、几内亚、几内亚比绍、加拿大、加纳、加蓬、柬埔寨、教廷、捷克共和国、津巴布韦、喀麦隆、卡塔尔、科摩罗、科特迪瓦、</w:t>
      </w:r>
      <w:r w:rsidR="002D3EA0" w:rsidRPr="00190FE4">
        <w:rPr>
          <w:rFonts w:ascii="SimSun" w:eastAsia="SimSun" w:hAnsi="SimSun" w:cs="Arial" w:hint="eastAsia"/>
          <w:sz w:val="21"/>
          <w:szCs w:val="21"/>
          <w:lang w:eastAsia="zh-CN"/>
        </w:rPr>
        <w:t>科威特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(2014年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12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月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2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日起)</w:t>
      </w:r>
      <w:r w:rsidR="002D3EA0" w:rsidRPr="00190FE4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克罗地亚、肯尼亚、拉脱维亚、莱索托、老挝人民民主共和国、黎巴嫩、立陶宛、利比里亚、利比亚、联合王国、列支敦士登、卢森堡、卢旺达、罗马尼亚、马达加斯加、马耳他、马拉维、马来西亚、马里、毛里求斯、毛里塔尼亚、美利坚合众国、蒙古、孟加拉国、秘鲁、摩尔多瓦共和国、摩洛哥、摩纳哥、莫桑比克、墨西哥、纳米比亚、南非、尼泊尔、尼加拉瓜、尼日尔、尼日利亚、挪威、葡萄牙、前南斯拉夫的马其顿共和国、日本、瑞典、瑞士、萨尔瓦多、萨摩亚、塞尔维亚、塞拉利昂、塞内加尔、塞浦路斯、塞舌尔、沙特阿拉伯、圣多美和普林西比、圣基</w:t>
      </w:r>
      <w:proofErr w:type="gramStart"/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茨</w:t>
      </w:r>
      <w:proofErr w:type="gramEnd"/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和</w:t>
      </w:r>
      <w:proofErr w:type="gramStart"/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尼维</w:t>
      </w:r>
      <w:proofErr w:type="gramEnd"/>
      <w:r w:rsidR="00190FE4" w:rsidRPr="00190FE4">
        <w:rPr>
          <w:rFonts w:ascii="SimSun" w:eastAsia="SimSun" w:hAnsi="SimSun" w:cs="Arial" w:hint="eastAsia"/>
          <w:sz w:val="21"/>
          <w:szCs w:val="21"/>
          <w:lang w:eastAsia="zh-CN"/>
        </w:rPr>
        <w:t>斯、圣卢西亚、圣马力诺、圣文森特和格林纳丁斯、斯里兰卡、斯洛伐克、斯洛文尼亚、斯威士兰、苏丹、苏里南、塔吉克斯坦、泰国、坦桑尼亚联合共和国、汤加、特立尼达和多巴哥、突尼斯、土耳其、土库曼斯坦、瓦努阿图、危地马拉、委内瑞拉(玻利瓦尔共和国)、文莱达鲁萨兰国、乌干达、乌克兰、乌拉圭、乌兹别克斯坦、西班牙、希腊、新加坡、新西兰、匈牙利、牙买加、亚美尼亚、也门、伊拉克、伊朗(伊斯兰共和国)、以色列、意大利、印度、印度尼西亚、约旦、越南、赞比亚、乍得、智利、中非共和国、中国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(17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9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个)。</w:t>
      </w:r>
    </w:p>
    <w:p w:rsidR="00190FE4" w:rsidRDefault="00190FE4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(2)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190FE4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世界知识产权组织成员国会议</w:t>
      </w:r>
      <w:r w:rsidR="002F5FC7">
        <w:rPr>
          <w:rStyle w:val="a9"/>
          <w:rFonts w:ascii="SimSun" w:eastAsia="SimSun" w:hAnsi="SimSun" w:cs="Arial"/>
          <w:sz w:val="21"/>
          <w:szCs w:val="21"/>
          <w:u w:val="single"/>
          <w:lang w:eastAsia="zh-CN"/>
        </w:rPr>
        <w:footnoteReference w:id="1"/>
      </w:r>
      <w:r>
        <w:rPr>
          <w:rFonts w:ascii="SimSun" w:eastAsia="SimSun" w:hAnsi="SimSun" w:cs="Arial" w:hint="eastAsia"/>
          <w:sz w:val="21"/>
          <w:szCs w:val="21"/>
          <w:lang w:eastAsia="zh-CN"/>
        </w:rPr>
        <w:t>：</w:t>
      </w:r>
      <w:r w:rsidR="002F5FC7">
        <w:rPr>
          <w:rFonts w:ascii="SimSun" w:eastAsia="SimSun" w:hAnsi="SimSun" w:cs="Arial" w:hint="eastAsia"/>
          <w:sz w:val="21"/>
          <w:szCs w:val="21"/>
          <w:lang w:eastAsia="zh-CN"/>
        </w:rPr>
        <w:t>除上列世界知识产权组织大会的成员国以外，另包括：</w:t>
      </w:r>
      <w:r w:rsidRPr="00190FE4">
        <w:rPr>
          <w:rFonts w:ascii="SimSun" w:eastAsia="SimSun" w:hAnsi="SimSun" w:cs="Arial" w:hint="eastAsia"/>
          <w:sz w:val="21"/>
          <w:szCs w:val="21"/>
          <w:lang w:eastAsia="zh-CN"/>
        </w:rPr>
        <w:t>阿富汗、埃塞俄比亚、厄立特里亚、基里巴斯、马尔代夫、缅甸、索马里、图瓦卢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(2014年6月4日起)(17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9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+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8</w:t>
      </w:r>
      <w:r>
        <w:rPr>
          <w:rFonts w:ascii="SimSun" w:eastAsia="SimSun" w:hAnsi="SimSun" w:cs="Arial" w:hint="eastAsia"/>
          <w:sz w:val="21"/>
          <w:szCs w:val="21"/>
          <w:lang w:eastAsia="zh-CN"/>
        </w:rPr>
        <w:t>=187个)。</w:t>
      </w:r>
    </w:p>
    <w:p w:rsidR="002F5FC7" w:rsidRPr="00436C93" w:rsidRDefault="002F5FC7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noProof/>
          <w:sz w:val="21"/>
          <w:szCs w:val="21"/>
          <w:lang w:eastAsia="zh-CN"/>
        </w:rPr>
      </w:pP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>(3)</w:t>
      </w: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世界知识产权组织协调委员会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阿尔及利亚、阿富汗(特别)、阿塞拜疆、埃及、埃塞俄比亚(特别)、爱尔兰、安哥拉、奥地利、澳大利亚、巴巴多斯、巴基斯坦、巴拉圭、巴西、保加利亚、比利时、冰岛、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波兰、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布基纳法索、朝鲜民主主义人民共和国、大韩民国、丹麦、德国、多米尼加共和国、俄罗斯联邦、厄瓜多尔、法国、菲律宾、芬兰、刚果、哥伦比亚、哥斯达黎加、格鲁吉亚、荷兰、加拿大、加纳、加蓬、捷克共和国、津巴布韦</w:t>
      </w:r>
      <w:r w:rsidR="00745118" w:rsidRPr="00436C93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喀麦隆、科特迪瓦、肯尼亚、联合王国、卢森堡、罗马尼亚、马来西亚、美利坚合众国、孟加拉国、秘鲁、墨西哥、南非、尼泊尔、尼日利亚、挪威、葡萄牙、日本、瑞典、瑞士(当然成员)、萨尔瓦多、塞内加尔、斯里兰卡、斯洛文尼亚、泰国、坦桑尼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lastRenderedPageBreak/>
        <w:t>亚联合共和国、特立尼达和多巴哥、突尼斯、土耳其、危地马拉、乌干达、乌拉圭、西班牙、新加坡、新西兰、匈牙利、牙买加、亚美尼亚、伊朗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、意大利、印度、印度尼西亚、越南、赞比亚、智利、中国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(83</w:t>
      </w:r>
      <w:r w:rsidR="00436C93"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436C93" w:rsidRPr="00436C93">
        <w:rPr>
          <w:rFonts w:ascii="SimSun" w:eastAsia="SimSun" w:hAnsi="SimSun"/>
          <w:noProof/>
          <w:sz w:val="21"/>
          <w:szCs w:val="21"/>
          <w:lang w:eastAsia="zh-CN"/>
        </w:rPr>
        <w:t>。</w:t>
      </w:r>
    </w:p>
    <w:p w:rsidR="0099115A" w:rsidRPr="00436C93" w:rsidRDefault="0099115A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Style w:val="numb1Char"/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r w:rsidR="00436C93" w:rsidRPr="00436C93">
        <w:rPr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巴黎联盟大会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尔巴尼亚、阿尔及利亚、阿根廷、阿拉伯联合酋长国、阿拉伯叙利亚共和国、阿曼、阿塞拜疆、埃及、爱尔兰、爱沙尼亚、安道尔、安哥拉、安提瓜和巴布达、奥地利、澳大利亚、巴巴多斯、巴布亚新几内亚、巴哈马、巴基斯坦、巴拉圭、巴林、巴拿马、巴西、白俄罗斯、保加利亚、贝宁、比利时、冰岛、波兰、波斯尼亚和黑塞哥维那、玻利维亚(多民族国)、伯利兹、博茨瓦纳、不丹、布基纳法索、布隆迪、朝鲜民主主义人民共和国、赤道几内亚、大韩民国、丹麦、德国、多哥、多米尼克、俄罗斯联邦、厄瓜多尔、法国、菲律宾、芬兰、冈比亚、刚果、刚果</w:t>
      </w:r>
      <w:r w:rsidR="00745118" w:rsidRPr="00436C93">
        <w:rPr>
          <w:rFonts w:ascii="SimSun" w:eastAsia="SimSun" w:hAnsi="SimSun" w:cs="Arial" w:hint="eastAsia"/>
          <w:sz w:val="21"/>
          <w:szCs w:val="21"/>
          <w:lang w:eastAsia="zh-CN"/>
        </w:rPr>
        <w:t>民主共和国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、哥伦比亚、哥斯达黎加、格林纳达、格鲁吉亚、古巴、圭亚那、哈萨克斯坦、海地、荷兰、黑山、洪都拉斯、吉布提、吉尔吉斯斯坦、几内亚、几内亚比绍、加拿大、加纳、加蓬、</w:t>
      </w:r>
      <w:r w:rsidR="00745118" w:rsidRPr="00436C93">
        <w:rPr>
          <w:rFonts w:ascii="SimSun" w:eastAsia="SimSun" w:hAnsi="SimSun"/>
          <w:sz w:val="21"/>
          <w:szCs w:val="21"/>
          <w:lang w:eastAsia="zh-CN"/>
        </w:rPr>
        <w:t>柬埔寨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、教廷、捷克共和国、津巴布韦</w:t>
      </w:r>
      <w:r w:rsidR="00745118" w:rsidRPr="00436C93">
        <w:rPr>
          <w:rFonts w:ascii="SimSun" w:eastAsia="SimSun" w:hAnsi="SimSun"/>
          <w:sz w:val="21"/>
          <w:szCs w:val="21"/>
          <w:lang w:eastAsia="zh-CN"/>
        </w:rPr>
        <w:t>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喀麦隆、卡塔尔、科摩罗、科特迪瓦、</w:t>
      </w:r>
      <w:r w:rsidR="002D3EA0" w:rsidRPr="00190FE4">
        <w:rPr>
          <w:rFonts w:ascii="SimSun" w:eastAsia="SimSun" w:hAnsi="SimSun" w:cs="Arial" w:hint="eastAsia"/>
          <w:sz w:val="21"/>
          <w:szCs w:val="21"/>
          <w:lang w:eastAsia="zh-CN"/>
        </w:rPr>
        <w:t>科威特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(2014年12月2日起)</w:t>
      </w:r>
      <w:r w:rsidR="002D3EA0" w:rsidRPr="00190FE4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克罗地亚、肯尼亚、拉脱维亚、莱索托、老挝人民民主共和国、黎巴嫩、立陶宛、利比里亚、利比亚、联合王国、列支敦士登、卢森堡、卢旺达、罗马尼亚、马达加斯加、马耳他、马拉维、马来西亚、马里、毛里求斯、毛里塔尼亚、美利坚合众国、蒙古、孟加拉国、秘鲁、摩尔多瓦共和国、摩洛哥、摩纳哥、莫桑比克、墨西哥、纳米比亚、南非、尼泊尔、尼加拉瓜、尼日尔、挪威、葡萄牙、前南斯拉夫的马其顿共和国、日本、瑞典、瑞士、萨尔瓦多、萨摩亚、塞尔维亚、塞拉利昂、塞内加尔、塞浦路斯、塞舌尔、沙特阿拉伯、圣多美和普林西比、圣基</w:t>
      </w:r>
      <w:proofErr w:type="gramStart"/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茨</w:t>
      </w:r>
      <w:proofErr w:type="gramEnd"/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和</w:t>
      </w:r>
      <w:proofErr w:type="gramStart"/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尼维</w:t>
      </w:r>
      <w:proofErr w:type="gramEnd"/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斯、圣卢西亚、圣马力诺、圣文森特和格林纳丁斯、斯里兰卡、斯洛伐克、斯洛文尼亚、斯威士兰、苏丹、苏里南、塔吉克斯坦、泰国、坦桑尼亚联合共和国、汤加、特立尼达和多巴哥、突尼斯、土耳其、土库曼斯坦、危地马拉、委内瑞拉(玻利瓦尔共和国)、文莱达鲁萨兰国、乌干达、乌克兰、乌拉圭、乌兹别克斯坦、西班牙、希腊、新加坡、新西兰、匈牙利、牙买加、亚美尼亚、也门、伊拉克、伊朗(伊斯兰共和国)、以色列、意大利、印度、印度尼西亚、约旦、越南、赞比亚、乍得、智利、中非共和国、中国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(17</w:t>
      </w:r>
      <w:r w:rsidR="002D3EA0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436C93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个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hint="eastAsia"/>
          <w:sz w:val="21"/>
          <w:szCs w:val="21"/>
          <w:lang w:eastAsia="zh-CN"/>
        </w:rPr>
        <w:t>(5)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巴黎联盟执行委员会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</w:p>
    <w:p w:rsidR="002F5FC7" w:rsidRPr="00436C93" w:rsidRDefault="00745118" w:rsidP="00436C93">
      <w:pPr>
        <w:pStyle w:val="numb0"/>
        <w:spacing w:afterLines="50" w:after="120" w:line="340" w:lineRule="atLeast"/>
        <w:ind w:leftChars="800" w:left="1760" w:right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cs="Arial"/>
          <w:sz w:val="21"/>
          <w:szCs w:val="21"/>
          <w:lang w:eastAsia="zh-CN"/>
        </w:rPr>
        <w:t>阿尔及利亚、安哥拉、奥地利、澳大利亚、巴巴多斯、巴拉圭、巴西、保加利亚、比利时、</w:t>
      </w:r>
      <w:r w:rsidR="002D3EA0">
        <w:rPr>
          <w:rFonts w:ascii="SimSun" w:eastAsia="SimSun" w:hAnsi="SimSun" w:cs="Arial" w:hint="eastAsia"/>
          <w:sz w:val="21"/>
          <w:szCs w:val="21"/>
          <w:lang w:eastAsia="zh-CN"/>
        </w:rPr>
        <w:t>波兰、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朝鲜民主主义人民共和国、德国、俄罗斯联邦、法国、菲律宾、刚果、哥斯达黎加、格鲁吉亚、荷兰、加拿大、加纳、加蓬、科特迪瓦、肯尼亚、马来西亚、墨西哥、挪威、葡萄牙、瑞士(当然成员)、萨尔瓦多、塞内加尔、特立尼达和多巴哥、突尼斯、土耳其、乌干达、乌拉圭</w:t>
      </w:r>
      <w:r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西班牙、新西兰、伊朗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、印度、印度尼西亚、中国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(42</w:t>
      </w:r>
      <w:r w:rsidR="00436C93"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436C93"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99115A" w:rsidRPr="00436C93" w:rsidRDefault="0099115A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Style w:val="numb1Char"/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436C93">
        <w:rPr>
          <w:rFonts w:ascii="SimSun" w:eastAsia="SimSun" w:hAnsi="SimSun" w:hint="eastAsia"/>
          <w:sz w:val="21"/>
          <w:szCs w:val="21"/>
          <w:lang w:eastAsia="zh-CN"/>
        </w:rPr>
        <w:t>6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伯尔尼联盟大会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阿尔巴尼亚、阿尔及利亚、阿根廷、阿拉伯联合酋长国、阿拉伯叙利亚共和国、阿曼、阿塞拜疆、埃及、爱尔兰、爱沙尼亚、安道尔、安提瓜和巴布达、奥地利、澳大利亚、巴巴多斯、巴哈马、巴基斯坦、巴拉圭、巴林、巴拿马、巴西、白俄罗斯、保加利亚、贝宁、比利时、冰岛、波兰、波斯尼亚和黑塞哥维那、玻利维亚(多民族国)、伯利兹、博茨瓦纳、不丹、布基纳法索、朝鲜民主主义人民共和国、赤道几内亚、大韩民国、丹麦、德国、多哥、多米尼加</w:t>
      </w:r>
      <w:r w:rsidR="00745118" w:rsidRPr="00436C93">
        <w:rPr>
          <w:lang w:eastAsia="zh-CN"/>
        </w:rPr>
        <w:t>共和国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、多米尼克、俄罗斯联邦、厄瓜多尔、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lastRenderedPageBreak/>
        <w:t>法国、菲律宾、斐济、芬兰、</w:t>
      </w:r>
      <w:r w:rsidR="00745118" w:rsidRPr="00436C93">
        <w:rPr>
          <w:lang w:eastAsia="zh-CN"/>
        </w:rPr>
        <w:t>佛得角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、冈比亚、刚果、刚果</w:t>
      </w:r>
      <w:r w:rsidR="00745118" w:rsidRPr="00436C93">
        <w:rPr>
          <w:rFonts w:ascii="SimSun" w:eastAsia="SimSun" w:hAnsi="SimSun" w:cs="Arial" w:hint="eastAsia"/>
          <w:sz w:val="21"/>
          <w:szCs w:val="21"/>
          <w:lang w:eastAsia="zh-CN"/>
        </w:rPr>
        <w:t>民主共和国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、哥伦比亚、哥斯达黎加、格林纳达、格鲁吉亚、古巴、圭亚那、哈萨克斯坦、海地、荷兰、黑山、洪都拉斯、吉布提、吉尔吉斯斯坦、几内亚、几内亚比绍、加拿大、加纳、加蓬、教廷、捷克共和国、津巴布韦</w:t>
      </w:r>
      <w:r w:rsidR="00745118" w:rsidRPr="00436C93">
        <w:rPr>
          <w:rFonts w:ascii="SimSun" w:eastAsia="SimSun" w:hAnsi="SimSun"/>
          <w:sz w:val="21"/>
          <w:szCs w:val="21"/>
          <w:lang w:eastAsia="zh-CN"/>
        </w:rPr>
        <w:t>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喀麦隆、卡塔尔、科摩罗、科特迪瓦、</w:t>
      </w:r>
      <w:r w:rsidR="00656480" w:rsidRPr="00190FE4">
        <w:rPr>
          <w:rFonts w:ascii="SimSun" w:eastAsia="SimSun" w:hAnsi="SimSun" w:cs="Arial" w:hint="eastAsia"/>
          <w:sz w:val="21"/>
          <w:szCs w:val="21"/>
          <w:lang w:eastAsia="zh-CN"/>
        </w:rPr>
        <w:t>科威特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(2014年12月2日起)</w:t>
      </w:r>
      <w:r w:rsidR="00656480" w:rsidRPr="00190FE4">
        <w:rPr>
          <w:rFonts w:ascii="SimSun" w:eastAsia="SimSun" w:hAnsi="SimSun" w:cs="Arial" w:hint="eastAsia"/>
          <w:sz w:val="21"/>
          <w:szCs w:val="21"/>
          <w:lang w:eastAsia="zh-CN"/>
        </w:rPr>
        <w:t>、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克罗地亚、肯尼亚、拉脱维亚、莱索托、老挝人民民主共和国、立陶宛、利比里亚、利比亚、联合王国、列支敦士登、卢森堡、卢旺达、罗马尼亚、马耳他、马拉维、马来西亚、马里、毛里求斯、毛里塔尼亚、美利坚合众国、蒙古、孟加拉国、秘鲁、密克罗尼西亚(联邦)、摩尔多瓦共和国、摩洛哥、摩纳哥、莫桑比克、墨西哥、纳米比亚、南非、尼泊尔、尼加拉瓜、尼日尔、尼日利亚、挪威、葡萄牙、前南斯拉夫的马其顿共和国、日本、瑞典、瑞士、萨尔瓦多、萨摩亚、塞尔维亚、塞内加尔、塞浦路斯、沙特阿拉伯、圣基茨和尼维斯、圣卢西亚、圣文森特和格林纳丁斯、斯里兰卡、斯洛伐克、斯洛文尼亚、斯威士兰、苏丹、苏里南、塔吉克斯坦、泰国、坦桑尼亚联合共和国、汤加、特立尼达和多巴哥、突尼斯、土耳其、瓦努阿图、危地马拉、委内瑞拉(玻利瓦尔共和国)、文莱达鲁萨兰国、</w:t>
      </w:r>
      <w:r w:rsidR="00745118" w:rsidRPr="00436C93">
        <w:rPr>
          <w:lang w:eastAsia="zh-CN"/>
        </w:rPr>
        <w:t>乌克兰</w:t>
      </w:r>
      <w:r w:rsidR="00745118"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、乌拉圭、乌兹别克斯坦、西班牙、希腊、新加坡、匈牙利、牙买加、亚美尼亚、也门、以色列、意大利、印度、印度尼西亚、约旦、越南、赞比亚、乍得、智利、中非共和国、中国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(16</w:t>
      </w:r>
      <w:r w:rsidR="00656480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5</w:t>
      </w:r>
      <w:r w:rsidRPr="00436C93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个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Style w:val="numb1Char"/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(7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伯尔尼联盟执行委员会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</w:p>
    <w:p w:rsidR="002F5FC7" w:rsidRPr="00436C93" w:rsidRDefault="00745118" w:rsidP="00436C93">
      <w:pPr>
        <w:pStyle w:val="numb0"/>
        <w:spacing w:afterLines="50" w:after="120" w:line="340" w:lineRule="atLeast"/>
        <w:ind w:leftChars="800" w:left="1760" w:right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436C93">
        <w:rPr>
          <w:rFonts w:ascii="SimSun" w:eastAsia="SimSun" w:hAnsi="SimSun" w:cs="Arial"/>
          <w:sz w:val="21"/>
          <w:szCs w:val="21"/>
          <w:lang w:eastAsia="zh-CN"/>
        </w:rPr>
        <w:t>阿塞拜疆、埃及、爱尔兰、巴基斯坦、冰岛、布基纳法索、大韩民国、丹麦、多米尼加共和国、厄瓜多尔、芬兰、哥伦比亚、捷克共和国、津巴布韦</w:t>
      </w:r>
      <w:r w:rsidRPr="00436C93">
        <w:rPr>
          <w:rStyle w:val="numb1Char"/>
          <w:rFonts w:ascii="SimSun" w:eastAsia="SimSun" w:hAnsi="SimSun" w:cs="Arial"/>
          <w:sz w:val="21"/>
          <w:szCs w:val="21"/>
          <w:lang w:eastAsia="zh-CN"/>
        </w:rPr>
        <w:t>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喀麦隆、联合王国、卢森堡、罗马尼亚、美利坚合众国、孟加拉国、秘鲁、南非、尼泊尔、尼日利亚、日本、瑞典、瑞士(当然成员)、斯里兰卡、斯洛文尼亚、泰国、坦桑尼亚联合共和国、危地马拉、新加坡、匈牙利、牙买加、亚美尼亚、意大利、越南、赞比亚、智利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(40</w:t>
      </w:r>
      <w:r w:rsidR="00436C93"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436C93"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(8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马德里联盟大会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尔及利亚、阿拉伯叙利亚共和国、阿曼、阿塞拜疆、埃及、爱尔兰、爱沙尼亚、安提瓜和巴布达、奥地利、澳大利亚、巴林、白俄罗斯、保加利亚、比利时、冰岛、波兰、波斯尼亚和黑塞哥维那、博茨瓦纳、不丹、朝鲜民主主义人民共和国、大韩民国、丹麦、德国、俄罗斯联邦、法国、菲律宾、芬兰、哥伦比亚、格鲁吉亚、古巴、哈萨克斯坦、荷兰、黑山、吉尔吉斯斯坦、加纳、捷克共和国、克罗地亚、肯尼亚、拉脱维亚、莱索托、立陶宛、利比里亚、联合王国、列支敦士登、卢森堡、卢旺达、罗马尼亚、马达加斯加、美利坚合众国、蒙古、摩尔多瓦共和国、摩洛哥、摩纳哥、莫桑比克、墨西哥、纳米比亚、挪威、欧洲联盟、葡萄牙、前南斯拉夫的马其顿共和国、日本、瑞典、瑞士、塞尔维亚、塞拉利昂、塞浦路斯、圣多美和普林西比、圣马力诺、斯洛伐克、斯洛文尼亚、斯威士兰、苏丹、塔吉克斯坦、突尼斯、土耳其、土库曼斯坦、乌克兰、乌兹别克斯坦、西班牙、希腊、新加坡、新西兰、匈牙利、亚美尼亚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、以色列、意大利、印度、越南、赞比亚、中国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(92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(9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海牙联盟大会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阿尔巴尼亚、阿拉伯叙利亚共和国、阿曼、阿塞拜疆、埃及、爱沙尼亚、保加利亚、贝宁、比利时、冰岛、波兰、波斯尼亚和黑塞哥维那、伯利兹、博茨瓦纳、朝鲜民主主义人民共和国、大韩民国(</w:t>
      </w:r>
      <w:r w:rsidR="00745118" w:rsidRPr="00436C93">
        <w:rPr>
          <w:rFonts w:ascii="SimSun" w:eastAsia="SimSun" w:hAnsi="SimSun" w:cs="Arial" w:hint="eastAsia"/>
          <w:sz w:val="21"/>
          <w:szCs w:val="21"/>
          <w:lang w:eastAsia="zh-CN"/>
        </w:rPr>
        <w:t>2014年7月1日起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)、丹麦、德国、法国、</w:t>
      </w:r>
      <w:r w:rsidR="00745118" w:rsidRPr="00436C93">
        <w:rPr>
          <w:rFonts w:ascii="SimSun" w:eastAsia="SimSun" w:hAnsi="SimSun" w:cs="Arial" w:hint="eastAsia"/>
          <w:sz w:val="21"/>
          <w:szCs w:val="21"/>
          <w:lang w:eastAsia="zh-CN"/>
        </w:rPr>
        <w:t>非洲知识产权组织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(OAPI)、芬兰、格鲁吉亚、荷兰、黑山、吉尔吉斯斯坦、加纳、加蓬、科特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lastRenderedPageBreak/>
        <w:t>迪瓦、克罗地亚、拉脱维亚、立陶宛、列支敦士登、卢森堡、卢旺达、罗马尼亚、马里、蒙古、摩尔多瓦共和国、摩洛哥、摩纳哥、纳米比亚、尼日尔、挪威、欧洲联盟、前南斯拉夫的马其顿共和国、瑞士、塞尔维亚、塞内加尔、圣多美和普林西比、斯洛文尼亚、苏里南、塔吉克斯坦、突尼斯、土耳其、文莱达鲁萨兰国、乌克兰</w:t>
      </w:r>
      <w:r w:rsidR="00745118" w:rsidRPr="00436C93">
        <w:rPr>
          <w:rFonts w:ascii="SimSun" w:eastAsia="SimSun" w:hAnsi="SimSun"/>
          <w:sz w:val="21"/>
          <w:szCs w:val="21"/>
          <w:lang w:eastAsia="zh-CN"/>
        </w:rPr>
        <w:t>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西班牙、希腊、新加坡、匈牙利、亚美尼亚、意大利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(62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(10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尼斯联盟大会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尔及利亚、阿根廷、阿拉伯叙利亚共和国、阿塞拜疆、埃及、爱尔兰、爱沙尼亚、奥地利、澳大利亚、巴巴多斯、巴林、白俄罗斯、保加利亚、贝宁、比利时、冰岛、波兰、波斯尼亚和黑塞哥维那、朝鲜民主主义人民共和国、大韩民国、丹麦、德国、多米尼克、俄罗斯联邦、法国、芬兰、格鲁吉亚、古巴、哈萨克斯坦、荷兰、黑山、吉尔吉斯斯坦、几内亚、捷克共和国、克罗地亚、拉脱维亚、立陶宛、联合王国、列支敦士登、卢森堡、罗马尼亚、马拉维、马来西亚、美利坚合众国、蒙古、摩尔多瓦共和国、摩洛哥、摩纳哥、莫桑比克、墨西哥、挪威、葡萄牙、前南斯拉夫的马其顿共和国、日本、瑞典、瑞士、塞尔维亚、圣基茨和尼维斯、圣卢西亚、斯洛伐克、斯洛文尼亚、苏里南、塔吉克斯坦、坦桑尼亚联合共和国、特立尼达和多巴哥、土耳其、土库曼斯坦、乌克兰、乌拉圭、乌兹别克斯坦、西班牙、希腊、新加坡、新西兰、匈牙利、牙买加、亚美尼亚、以色列、意大利、约旦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(82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(11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里斯本联盟大会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及利亚、保加利亚、波斯尼亚和黑塞哥维那、布基纳法索、朝鲜民主主义人民共和国、多哥、法国、刚果、哥斯达黎加、格鲁吉亚、古巴、黑山、加蓬、捷克共和国、秘鲁、摩尔多瓦共和国、墨西哥、尼加拉瓜、葡萄牙、前南斯拉夫的马其顿共和国、塞尔维亚、斯洛伐克、突尼斯、匈牙利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、以色列、意大利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(27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proofErr w:type="gramStart"/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洛迦</w:t>
      </w:r>
      <w:proofErr w:type="gramEnd"/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诺联盟大会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根廷、阿塞拜疆、爱尔兰、爱沙尼亚、奥地利、白俄罗斯、保加利亚、比利时、冰岛、波兰、波斯尼亚和黑塞哥维那、朝鲜民主主义人民共和国、大韩民国、丹麦、德国、俄罗斯联邦、法国、芬兰、古巴、哈萨克斯坦、荷兰、黑山、吉尔吉斯斯坦、几内亚、捷克共和国、克罗地亚、拉脱维亚、联合王国、罗马尼亚、马拉维、蒙古、摩尔多瓦共和国、墨西哥、挪威、前南斯拉夫的马其顿共和国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日本(2014年9月24日起)、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瑞典、瑞士、塞尔维亚、斯洛伐克、斯洛文尼亚、塔吉克斯坦、特立尼达和多巴哥、土耳其、土库曼斯坦、乌克兰、乌拉圭、乌兹别克斯坦、西班牙、希腊、匈牙利、亚美尼亚、意大利、中国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(5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4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Style w:val="numb1Char"/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(13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hint="eastAsia"/>
          <w:sz w:val="21"/>
          <w:szCs w:val="21"/>
          <w:u w:val="single"/>
          <w:lang w:eastAsia="zh-CN"/>
        </w:rPr>
        <w:t>IPC联盟大会</w:t>
      </w:r>
      <w:r w:rsidR="005B7004" w:rsidRPr="00436C93">
        <w:rPr>
          <w:rFonts w:ascii="SimSun" w:eastAsia="SimSun" w:hAnsi="SimSun"/>
          <w:sz w:val="21"/>
          <w:szCs w:val="21"/>
          <w:lang w:eastAsia="zh-CN"/>
        </w:rPr>
        <w:t>：</w:t>
      </w:r>
      <w:r w:rsidR="00745118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阿尔巴尼亚、阿根廷、阿塞拜疆、埃及、爱尔兰、爱沙尼亚、奥地利、澳大利亚、巴西、白俄罗斯、保加利亚、</w:t>
      </w:r>
      <w:r w:rsidR="00745118" w:rsidRPr="00436C93">
        <w:rPr>
          <w:rFonts w:cs="Arial"/>
          <w:lang w:eastAsia="zh-CN"/>
        </w:rPr>
        <w:t>比利时</w:t>
      </w:r>
      <w:r w:rsidR="00745118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、波兰、波斯尼亚和黑塞哥维那、朝鲜民主主义人民共和国、大韩民国、丹麦、德国、俄罗斯联邦、法国、芬兰、古巴、哈萨克斯坦、荷兰、黑山、吉尔吉斯斯坦、几内亚、加拿大、捷克共和国、克罗地亚、联合王国、卢森堡、罗马尼亚、马拉维、美利坚合众国、蒙古、摩尔多瓦共和国、摩纳哥、墨西哥、挪威、葡萄牙、前南斯拉夫的马其顿共和国、日本、瑞典、瑞士、塞尔维亚、斯洛伐克、斯洛文尼亚、苏里南、塔吉克斯坦、特立尼达和多巴哥、土耳其、土库曼斯坦、乌克兰、乌拉圭、乌兹别克斯坦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</w:t>
      </w:r>
      <w:r w:rsidR="00745118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西班牙、希腊、亚美尼亚、以色列、意大利、中国</w:t>
      </w:r>
      <w:r w:rsidR="002F5FC7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(62</w:t>
      </w:r>
      <w:r w:rsidR="00FA6AC0">
        <w:rPr>
          <w:rStyle w:val="numb1Char"/>
          <w:rFonts w:ascii="SimSun" w:eastAsia="SimSun" w:hAnsi="SimSun"/>
          <w:sz w:val="21"/>
          <w:szCs w:val="21"/>
          <w:lang w:eastAsia="zh-CN"/>
        </w:rPr>
        <w:t>‍</w:t>
      </w:r>
      <w:proofErr w:type="gramStart"/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proofErr w:type="gramEnd"/>
      <w:r w:rsidR="002F5FC7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)</w:t>
      </w:r>
      <w:r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lastRenderedPageBreak/>
        <w:t>(14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PCT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尔及利亚、阿拉伯联合酋长国、阿拉伯叙利亚共和国、阿曼、阿塞拜疆、埃及、爱尔兰、爱沙尼亚、安哥拉、安提瓜和巴布达、奥地利、澳大利亚、巴巴多斯、巴布亚新几内亚、巴林、巴拿马、巴西、白俄罗斯、保加利亚、贝宁、比利时、冰岛、波兰、波斯尼亚和黑塞哥维那、伯利兹、博茨瓦纳、布基纳法索、朝鲜民主主义人民共和国、赤道几内亚、大韩民国、丹麦、德国、多哥、多米尼加共和国、多米尼克、俄罗斯联邦、厄瓜多尔、法国、菲律宾、芬兰、冈比亚、刚果、哥伦比亚、哥斯达黎加、格林纳达、格鲁吉亚、古巴、哈萨克斯坦、荷兰、黑山、洪都拉斯、吉尔吉斯斯坦、几内亚、几内亚比绍、加拿大、加纳、加蓬、捷克共和国、津巴布韦</w:t>
      </w:r>
      <w:r w:rsidR="00745118" w:rsidRPr="00436C93">
        <w:rPr>
          <w:rStyle w:val="numb1Char"/>
          <w:rFonts w:ascii="SimSun" w:eastAsia="SimSun" w:hAnsi="SimSun"/>
          <w:sz w:val="21"/>
          <w:szCs w:val="21"/>
          <w:lang w:eastAsia="zh-CN"/>
        </w:rPr>
        <w:t>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喀麦隆、卡塔尔、科摩罗、科特迪瓦、克罗地亚、肯尼亚、拉脱维亚、莱索托、老挝人民民主共和国、立陶宛、利比里亚、利比亚、联合王国、列支敦士登、卢森堡、卢旺达、罗马尼亚、马达加斯加、马耳他、马拉维、马来西亚、马里、毛里塔尼亚、美利坚合众国、蒙古、秘鲁、摩尔多瓦共和国、摩洛哥、摩纳哥、莫桑比克、墨西哥、纳米比亚、南非、尼加拉瓜、尼日尔、尼日利亚、挪威、葡萄牙、前南斯拉夫的马其顿共和国、日本、瑞典、瑞士、萨尔瓦多、塞尔维亚、塞拉利昂、塞内加尔、塞浦路斯、塞舌尔、沙特阿拉伯、圣多美和普林西比、圣基茨和尼维斯、圣卢西亚、圣马力诺、圣文森特和格林纳丁斯、斯里兰卡、斯洛伐克、斯洛文尼亚、斯威士兰、苏丹、塔吉克斯坦、泰国、坦桑尼亚联合共和国、特立尼达和多巴哥、突尼斯、土耳其、土库曼斯坦、危地马拉、文莱达鲁萨兰国、乌干达、乌克兰、乌兹别克斯坦、西班牙、希腊、新加坡、新西兰、匈牙利、亚美尼亚、伊朗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(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伊斯兰共和国</w:t>
      </w:r>
      <w:r w:rsidR="00EF063E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、以色列、意大利、印度、印度尼西亚、越南、赞比亚、乍得、智利、中非共和国、中国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(148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(15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布达佩斯联盟大会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曼、阿塞拜疆、爱尔兰、爱沙尼亚、奥地利、澳大利亚、巴林、巴拿马、白俄罗斯、保加利亚、比利时、冰岛、波兰、波斯尼亚和黑塞哥维那、朝鲜民主主义人民共和国、大韩民国、丹麦、德国、多米尼加共和国、俄罗斯联邦、法国、菲律宾、芬兰、哥斯达黎加、格鲁吉亚、古巴、哈萨克斯坦、荷兰、黑山、洪都拉斯、吉尔吉斯斯坦、加拿大、捷克共和国、卡塔尔、克罗地亚、拉脱维亚、立陶宛、联合王国、列支敦士登、卢森堡、罗马尼亚、美利坚合众国、秘鲁、摩尔多瓦共和国、摩洛哥、摩纳哥、墨西哥、南非、尼加拉瓜、挪威、葡萄牙、前南斯拉夫的马其顿共和国、日本、瑞典、瑞士、萨尔瓦多、塞尔维亚、斯洛伐克、斯洛文尼亚、塔吉克斯坦、特立尼达和多巴哥、突尼斯、土耳其、危地马拉、文莱达鲁萨兰国、乌克兰、乌兹别克斯坦、西班牙、希腊、新加坡、匈牙利、亚美尼亚、以色列、意大利、印度、约旦、智利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(79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(16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维也纳联盟大会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奥地利、保加利亚、波兰、波斯尼亚和黑塞哥维那、大韩民国、法国、古巴、荷兰、黑山、吉尔吉斯斯坦、几内亚、克罗地亚、联合王国、卢森堡、罗马尼亚、马来西亚、摩尔多瓦共和国、墨西哥、前南斯拉夫的马其顿共和国、瑞典、塞尔维亚、圣卢西亚、斯洛文尼亚、特立尼达和多巴哥、突尼斯、土耳其、土库曼斯坦、乌克兰、乌拉圭、牙买加、亚美尼亚、约旦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(32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(17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WCT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阿尔巴尼亚、阿尔及利亚、阿根廷、阿拉伯联合酋长国、阿曼、阿塞拜疆、爱尔兰、爱沙尼亚、奥地利、澳大利亚、巴拉圭、巴林、巴拿马、白俄罗斯、保加利亚、贝宁、比利时、波兰、波斯尼亚和黑塞哥维那、博茨瓦纳、布基纳法索、大韩民国、丹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lastRenderedPageBreak/>
        <w:t>麦、德国、多哥、多米尼加共和国、俄罗斯联邦、厄瓜多尔、法国、菲律宾、芬兰、哥伦比亚、哥斯达黎加、格鲁吉亚、哈萨克斯坦、荷兰、黑山、洪都拉斯、吉尔吉斯斯坦、几内亚、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加拿大、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加纳、加蓬、捷克共和国、卡塔尔、克罗地亚、拉脱维亚、立陶宛、联合王国、列支敦士登、卢森堡、罗马尼亚、马耳他、马来西亚、马里、美利坚合众国、蒙古、秘鲁、摩尔多瓦共和国、摩洛哥、墨西哥、尼加拉瓜、欧洲联盟、葡萄牙、前南斯拉夫的马其顿共和国、日本、瑞典、瑞士、萨尔瓦多、塞尔维亚、塞内加尔、塞浦路斯、圣卢西亚、斯洛伐克、斯洛文尼亚、塔吉克斯坦、特立尼达和多巴哥、土耳其、危地马拉、乌克兰、乌拉圭</w:t>
      </w:r>
      <w:r w:rsidR="00745118" w:rsidRPr="00436C93">
        <w:rPr>
          <w:rFonts w:ascii="SimSun" w:eastAsia="SimSun" w:hAnsi="SimSun"/>
          <w:sz w:val="21"/>
          <w:szCs w:val="21"/>
          <w:lang w:eastAsia="zh-CN"/>
        </w:rPr>
        <w:t>、</w:t>
      </w:r>
      <w:r w:rsidR="00745118" w:rsidRPr="00436C93">
        <w:rPr>
          <w:rFonts w:ascii="SimSun" w:eastAsia="SimSun" w:hAnsi="SimSun" w:cs="Arial"/>
          <w:sz w:val="21"/>
          <w:szCs w:val="21"/>
          <w:lang w:eastAsia="zh-CN"/>
        </w:rPr>
        <w:t>西班牙、希腊、新加坡、匈牙利、牙买加、亚美尼亚、意大利、印度尼西亚、约旦、智利、中国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(9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2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(18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WPPT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阿尔巴尼亚、阿尔及利亚、阿根廷、阿拉伯联合酋长国、阿曼、阿塞拜疆、爱尔兰、爱沙尼亚、奥地利、澳大利亚、巴拉圭、巴林、巴拿马、白俄罗斯、保加利亚、贝宁、比利时、波兰、波斯尼亚和黑塞哥维那、博茨瓦纳、布基纳法索、大韩民国、丹麦、德国、多哥、多米尼加共和国、俄罗斯联邦、厄瓜多尔、法国、菲律宾、芬兰、哥伦比亚、哥斯达黎加、格鲁吉亚、哈萨克斯坦、荷兰、黑山、洪都拉斯、吉尔吉斯斯坦、几内亚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加拿大、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加纳、加蓬、捷克共和国、卡塔尔、克罗地亚、拉脱维亚、立陶宛、联合王国、列支敦士登、卢森堡、罗马尼亚、马耳他、马来西亚、马里、美利坚合众国、蒙古、秘鲁、摩尔多瓦共和国、摩洛哥、墨西哥、尼加拉瓜、欧洲联盟、葡萄牙、前南斯拉夫的马其顿共和国、日本、瑞典、瑞士、萨尔瓦多、塞尔维亚、塞内加尔、塞浦路斯、圣卢西亚、圣文森特和格林纳丁斯、斯洛伐克、斯洛文尼亚、塔吉克斯坦、特立尼达和多巴哥、土耳其、危地马拉、乌克兰、乌拉圭、西班牙、希腊、新加坡、匈牙利、牙买加、亚美尼亚、意大利、印度尼西亚、约旦、智利、中国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(9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3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(19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PLT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阿尔巴尼亚、阿曼、爱尔兰、爱沙尼亚、澳大利亚、巴林、波斯尼亚和黑塞哥维那、丹麦、俄罗斯联邦、法国、芬兰、哈萨克斯坦、荷兰、黑山、吉尔吉斯斯坦、克罗地亚、拉脱维亚、立陶宛、联合王国、列支敦士登、罗马尼亚、美利坚合众国、摩尔多瓦共和国、尼日利亚、前南斯拉夫的马其顿共和国、瑞典、瑞士、塞尔维亚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沙特阿拉伯、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斯洛伐克、斯洛文尼亚、乌克兰、乌兹别克斯坦、西班牙、匈牙利、亚美尼亚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(36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2F5FC7" w:rsidRPr="00436C93" w:rsidRDefault="00436C93" w:rsidP="00436C93">
      <w:pPr>
        <w:pStyle w:val="numb0"/>
        <w:spacing w:afterLines="50" w:after="120" w:line="340" w:lineRule="atLeast"/>
        <w:ind w:leftChars="300" w:left="1290" w:right="0" w:hangingChars="300" w:hanging="63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(20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ab/>
      </w:r>
      <w:r w:rsidR="002F5FC7" w:rsidRPr="00436C93">
        <w:rPr>
          <w:rFonts w:ascii="SimSun" w:eastAsia="SimSun" w:hAnsi="SimSun" w:cs="Arial"/>
          <w:sz w:val="21"/>
          <w:szCs w:val="21"/>
          <w:u w:val="single"/>
          <w:lang w:eastAsia="zh-CN"/>
        </w:rPr>
        <w:t>新加坡</w:t>
      </w:r>
      <w:r w:rsidR="002F5FC7" w:rsidRPr="00436C93">
        <w:rPr>
          <w:rFonts w:ascii="SimSun" w:eastAsia="SimSun" w:hAnsi="SimSun" w:cs="Arial" w:hint="eastAsia"/>
          <w:sz w:val="21"/>
          <w:szCs w:val="21"/>
          <w:u w:val="single"/>
          <w:lang w:eastAsia="zh-CN"/>
        </w:rPr>
        <w:t>条约大会</w:t>
      </w:r>
      <w:r w:rsidR="005B7004" w:rsidRPr="00436C93">
        <w:rPr>
          <w:rFonts w:ascii="SimSun" w:eastAsia="SimSun" w:hAnsi="SimSun" w:cs="Arial"/>
          <w:sz w:val="21"/>
          <w:szCs w:val="21"/>
          <w:lang w:eastAsia="zh-CN"/>
        </w:rPr>
        <w:t>：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爱沙尼亚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澳大利亚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白俄罗斯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保加利亚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贝宁(</w:t>
      </w:r>
      <w:r w:rsidR="00656480" w:rsidRPr="00436C93">
        <w:rPr>
          <w:rFonts w:ascii="SimSun" w:eastAsia="SimSun" w:hAnsi="SimSun" w:cs="Arial" w:hint="eastAsia"/>
          <w:sz w:val="21"/>
          <w:szCs w:val="21"/>
          <w:lang w:eastAsia="zh-CN"/>
        </w:rPr>
        <w:t>待OAPI交存加入书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 w:hint="eastAsia"/>
          <w:sz w:val="21"/>
          <w:szCs w:val="21"/>
          <w:lang w:eastAsia="zh-CN"/>
        </w:rPr>
        <w:t>比荷卢知识产权组织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比利时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冰岛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波兰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丹麦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德国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俄罗斯联邦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法国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哈萨克斯坦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荷兰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吉尔吉斯斯坦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克罗地亚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拉脱维亚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立陶宛</w:t>
      </w:r>
      <w:r w:rsidR="00656480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联合王国</w:t>
      </w:r>
      <w:r w:rsidR="00656480">
        <w:rPr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列支敦士登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卢森堡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罗马尼亚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马里(</w:t>
      </w:r>
      <w:r w:rsidR="00656480" w:rsidRPr="00436C93">
        <w:rPr>
          <w:rFonts w:ascii="SimSun" w:eastAsia="SimSun" w:hAnsi="SimSun" w:cs="Arial" w:hint="eastAsia"/>
          <w:sz w:val="21"/>
          <w:szCs w:val="21"/>
          <w:lang w:eastAsia="zh-CN"/>
        </w:rPr>
        <w:t>待OAPI交存加入书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美利坚合众国</w:t>
      </w:r>
      <w:r w:rsidR="00656480">
        <w:rPr>
          <w:rFonts w:ascii="SimSun" w:hAnsi="SimSun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蒙古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摩尔多瓦共和国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前南斯拉夫的马其顿共和国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瑞典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瑞士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塞尔维亚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斯洛伐克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乌克兰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西班牙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新加坡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新西兰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亚美尼亚</w:t>
      </w:r>
      <w:r w:rsidR="00656480">
        <w:rPr>
          <w:rFonts w:ascii="SimSun" w:hAnsi="SimSun" w:cs="Arial"/>
          <w:sz w:val="21"/>
          <w:szCs w:val="21"/>
          <w:lang w:eastAsia="zh-CN"/>
        </w:rPr>
        <w:t>、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伊拉克(2014年11月29日起)</w:t>
      </w:r>
      <w:r w:rsidR="00656480">
        <w:rPr>
          <w:rFonts w:ascii="SimSun" w:hAnsi="SimSun" w:cs="Arial" w:hint="eastAsia"/>
          <w:sz w:val="21"/>
          <w:szCs w:val="21"/>
          <w:lang w:eastAsia="zh-CN"/>
        </w:rPr>
        <w:t>、</w:t>
      </w:r>
      <w:r w:rsidR="00656480" w:rsidRPr="00436C93">
        <w:rPr>
          <w:rFonts w:ascii="SimSun" w:eastAsia="SimSun" w:hAnsi="SimSun" w:cs="Arial"/>
          <w:sz w:val="21"/>
          <w:szCs w:val="21"/>
          <w:lang w:eastAsia="zh-CN"/>
        </w:rPr>
        <w:t>意大利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(3</w:t>
      </w:r>
      <w:r w:rsidR="00656480">
        <w:rPr>
          <w:rFonts w:ascii="SimSun" w:eastAsia="SimSun" w:hAnsi="SimSun" w:cs="Arial" w:hint="eastAsia"/>
          <w:sz w:val="21"/>
          <w:szCs w:val="21"/>
          <w:lang w:eastAsia="zh-CN"/>
        </w:rPr>
        <w:t>7</w:t>
      </w:r>
      <w:r w:rsidRPr="00436C93">
        <w:rPr>
          <w:rFonts w:ascii="SimSun" w:eastAsia="SimSun" w:hAnsi="SimSun" w:hint="eastAsia"/>
          <w:sz w:val="21"/>
          <w:szCs w:val="21"/>
          <w:lang w:eastAsia="zh-CN"/>
        </w:rPr>
        <w:t>个</w:t>
      </w:r>
      <w:r w:rsidR="002F5FC7" w:rsidRPr="00436C93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436C93">
        <w:rPr>
          <w:rFonts w:ascii="SimSun" w:eastAsia="SimSun" w:hAnsi="SimSun" w:cs="Arial"/>
          <w:sz w:val="21"/>
          <w:szCs w:val="21"/>
          <w:lang w:eastAsia="zh-CN"/>
        </w:rPr>
        <w:t>。</w:t>
      </w:r>
    </w:p>
    <w:p w:rsidR="00FA6AC0" w:rsidRPr="00FA6AC0" w:rsidRDefault="00FA6AC0">
      <w:pPr>
        <w:rPr>
          <w:rFonts w:ascii="SimSun" w:hAnsi="SimSun"/>
          <w:sz w:val="21"/>
        </w:rPr>
      </w:pPr>
      <w:r w:rsidRPr="00FA6AC0">
        <w:rPr>
          <w:rFonts w:ascii="SimSun" w:hAnsi="SimSun"/>
          <w:sz w:val="21"/>
        </w:rPr>
        <w:br w:type="page"/>
      </w:r>
    </w:p>
    <w:p w:rsidR="00F45ECC" w:rsidRDefault="00F45ECC" w:rsidP="00FA6AC0">
      <w:pPr>
        <w:keepNext/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lastRenderedPageBreak/>
        <w:t>观察</w:t>
      </w:r>
      <w:r w:rsidRPr="0099115A">
        <w:rPr>
          <w:rFonts w:ascii="SimSun" w:hAnsi="SimSun" w:hint="eastAsia"/>
          <w:sz w:val="21"/>
          <w:u w:val="single"/>
        </w:rPr>
        <w:t>员</w:t>
      </w:r>
    </w:p>
    <w:p w:rsidR="00F45ECC" w:rsidRDefault="00F45ECC" w:rsidP="00F45ECC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非</w:t>
      </w:r>
      <w:r w:rsidRPr="007C4761">
        <w:rPr>
          <w:rFonts w:ascii="SimHei" w:eastAsia="SimHei" w:hAnsi="SimHei" w:hint="eastAsia"/>
          <w:sz w:val="21"/>
          <w:lang w:eastAsia="zh-CN"/>
        </w:rPr>
        <w:t>上文</w:t>
      </w:r>
      <w:r>
        <w:rPr>
          <w:rFonts w:ascii="SimSun" w:eastAsia="SimSun" w:hAnsi="SimSun" w:hint="eastAsia"/>
          <w:sz w:val="21"/>
          <w:lang w:eastAsia="zh-CN"/>
        </w:rPr>
        <w:t>第1段第1</w:t>
      </w:r>
      <w:r w:rsidR="005949C8">
        <w:rPr>
          <w:rFonts w:ascii="SimSun" w:eastAsia="SimSun" w:hAnsi="SimSun" w:hint="eastAsia"/>
          <w:sz w:val="21"/>
          <w:lang w:eastAsia="zh-CN"/>
        </w:rPr>
        <w:t>项和第</w:t>
      </w:r>
      <w:r>
        <w:rPr>
          <w:rFonts w:ascii="SimSun" w:eastAsia="SimSun" w:hAnsi="SimSun" w:hint="eastAsia"/>
          <w:sz w:val="21"/>
          <w:lang w:eastAsia="zh-CN"/>
        </w:rPr>
        <w:t>3项</w:t>
      </w:r>
      <w:r w:rsidR="005949C8">
        <w:rPr>
          <w:rFonts w:ascii="SimSun" w:eastAsia="SimSun" w:hAnsi="SimSun" w:hint="eastAsia"/>
          <w:sz w:val="21"/>
          <w:lang w:eastAsia="zh-CN"/>
        </w:rPr>
        <w:t>至第20项</w:t>
      </w:r>
      <w:r>
        <w:rPr>
          <w:rFonts w:ascii="SimSun" w:eastAsia="SimSun" w:hAnsi="SimSun" w:hint="eastAsia"/>
          <w:sz w:val="21"/>
          <w:lang w:eastAsia="zh-CN"/>
        </w:rPr>
        <w:t>中</w:t>
      </w:r>
      <w:r w:rsidRPr="007C4761">
        <w:rPr>
          <w:rFonts w:ascii="SimHei" w:eastAsia="SimHei" w:hAnsi="SimHei" w:hint="eastAsia"/>
          <w:sz w:val="21"/>
          <w:lang w:eastAsia="zh-CN"/>
        </w:rPr>
        <w:t>所述</w:t>
      </w:r>
      <w:proofErr w:type="gramStart"/>
      <w:r w:rsidR="007C4761" w:rsidRPr="007C4761">
        <w:rPr>
          <w:rFonts w:ascii="SimHei" w:eastAsia="SimHei" w:hAnsi="SimHei" w:hint="eastAsia"/>
          <w:sz w:val="21"/>
          <w:lang w:eastAsia="zh-CN"/>
        </w:rPr>
        <w:t>各</w:t>
      </w:r>
      <w:r w:rsidRPr="007C4761">
        <w:rPr>
          <w:rFonts w:ascii="SimHei" w:eastAsia="SimHei" w:hAnsi="SimHei" w:hint="eastAsia"/>
          <w:sz w:val="21"/>
          <w:lang w:eastAsia="zh-CN"/>
        </w:rPr>
        <w:t>大会</w:t>
      </w:r>
      <w:proofErr w:type="gramEnd"/>
      <w:r w:rsidR="00EF063E">
        <w:rPr>
          <w:rFonts w:ascii="SimHei" w:eastAsia="SimHei" w:hAnsi="SimHei" w:hint="eastAsia"/>
          <w:sz w:val="21"/>
          <w:lang w:eastAsia="zh-CN"/>
        </w:rPr>
        <w:t>或机构</w:t>
      </w:r>
      <w:r>
        <w:rPr>
          <w:rFonts w:ascii="SimSun" w:eastAsia="SimSun" w:hAnsi="SimSun" w:hint="eastAsia"/>
          <w:sz w:val="21"/>
          <w:lang w:eastAsia="zh-CN"/>
        </w:rPr>
        <w:t>中任何一个的成员，但为WIPO成员国会议成员的任何国家，可以派代表作为观察员</w:t>
      </w:r>
      <w:r w:rsidR="007C4761">
        <w:rPr>
          <w:rFonts w:ascii="SimSun" w:eastAsia="SimSun" w:hAnsi="SimSun" w:hint="eastAsia"/>
          <w:sz w:val="21"/>
          <w:lang w:eastAsia="zh-CN"/>
        </w:rPr>
        <w:t>出</w:t>
      </w:r>
      <w:r>
        <w:rPr>
          <w:rFonts w:ascii="SimSun" w:eastAsia="SimSun" w:hAnsi="SimSun" w:hint="eastAsia"/>
          <w:sz w:val="21"/>
          <w:lang w:eastAsia="zh-CN"/>
        </w:rPr>
        <w:t>席上述</w:t>
      </w:r>
      <w:proofErr w:type="gramStart"/>
      <w:r>
        <w:rPr>
          <w:rFonts w:ascii="SimSun" w:eastAsia="SimSun" w:hAnsi="SimSun" w:hint="eastAsia"/>
          <w:sz w:val="21"/>
          <w:lang w:eastAsia="zh-CN"/>
        </w:rPr>
        <w:t>各大会</w:t>
      </w:r>
      <w:proofErr w:type="gramEnd"/>
      <w:r w:rsidR="005949C8">
        <w:rPr>
          <w:rFonts w:ascii="SimSun" w:eastAsia="SimSun" w:hAnsi="SimSun" w:hint="eastAsia"/>
          <w:sz w:val="21"/>
          <w:lang w:eastAsia="zh-CN"/>
        </w:rPr>
        <w:t>和机构</w:t>
      </w:r>
      <w:r>
        <w:rPr>
          <w:rFonts w:ascii="SimSun" w:eastAsia="SimSun" w:hAnsi="SimSun" w:hint="eastAsia"/>
          <w:sz w:val="21"/>
          <w:lang w:eastAsia="zh-CN"/>
        </w:rPr>
        <w:t>。</w:t>
      </w:r>
      <w:r w:rsidRPr="00F45ECC">
        <w:rPr>
          <w:rFonts w:ascii="SimSun" w:eastAsia="SimSun" w:hAnsi="SimSun" w:hint="eastAsia"/>
          <w:sz w:val="21"/>
          <w:lang w:eastAsia="zh-CN"/>
        </w:rPr>
        <w:t>非</w:t>
      </w:r>
      <w:r w:rsidRPr="007C4761">
        <w:rPr>
          <w:rFonts w:ascii="SimHei" w:eastAsia="SimHei" w:hAnsi="SimHei" w:hint="eastAsia"/>
          <w:sz w:val="21"/>
          <w:lang w:eastAsia="zh-CN"/>
        </w:rPr>
        <w:t>上文第1段中所述</w:t>
      </w:r>
      <w:proofErr w:type="gramStart"/>
      <w:r w:rsidR="007C4761" w:rsidRPr="007C4761">
        <w:rPr>
          <w:rFonts w:ascii="SimHei" w:eastAsia="SimHei" w:hAnsi="SimHei" w:hint="eastAsia"/>
          <w:sz w:val="21"/>
          <w:lang w:eastAsia="zh-CN"/>
        </w:rPr>
        <w:t>各</w:t>
      </w:r>
      <w:r w:rsidRPr="007C4761">
        <w:rPr>
          <w:rFonts w:ascii="SimHei" w:eastAsia="SimHei" w:hAnsi="SimHei" w:hint="eastAsia"/>
          <w:sz w:val="21"/>
          <w:lang w:eastAsia="zh-CN"/>
        </w:rPr>
        <w:t>大会</w:t>
      </w:r>
      <w:proofErr w:type="gramEnd"/>
      <w:r w:rsidR="005949C8">
        <w:rPr>
          <w:rFonts w:ascii="SimHei" w:eastAsia="SimHei" w:hAnsi="SimHei" w:hint="eastAsia"/>
          <w:sz w:val="21"/>
          <w:lang w:eastAsia="zh-CN"/>
        </w:rPr>
        <w:t>或机构</w:t>
      </w:r>
      <w:r w:rsidRPr="00F45ECC">
        <w:rPr>
          <w:rFonts w:ascii="SimSun" w:eastAsia="SimSun" w:hAnsi="SimSun" w:hint="eastAsia"/>
          <w:sz w:val="21"/>
          <w:lang w:eastAsia="zh-CN"/>
        </w:rPr>
        <w:t>中任何一个的成员，但为</w:t>
      </w:r>
      <w:r w:rsidR="007C4761">
        <w:rPr>
          <w:rFonts w:ascii="SimSun" w:eastAsia="SimSun" w:hAnsi="SimSun" w:hint="eastAsia"/>
          <w:sz w:val="21"/>
          <w:lang w:eastAsia="zh-CN"/>
        </w:rPr>
        <w:t>联合国或任何联合国专门机构(除WIPO)</w:t>
      </w:r>
      <w:r w:rsidRPr="00F45ECC">
        <w:rPr>
          <w:rFonts w:ascii="SimSun" w:eastAsia="SimSun" w:hAnsi="SimSun" w:hint="eastAsia"/>
          <w:sz w:val="21"/>
          <w:lang w:eastAsia="zh-CN"/>
        </w:rPr>
        <w:t>成员的任何国家，可以派代表作为观察员</w:t>
      </w:r>
      <w:r w:rsidR="007C4761">
        <w:rPr>
          <w:rFonts w:ascii="SimSun" w:eastAsia="SimSun" w:hAnsi="SimSun" w:hint="eastAsia"/>
          <w:sz w:val="21"/>
          <w:lang w:eastAsia="zh-CN"/>
        </w:rPr>
        <w:t>出</w:t>
      </w:r>
      <w:r w:rsidRPr="00F45ECC">
        <w:rPr>
          <w:rFonts w:ascii="SimSun" w:eastAsia="SimSun" w:hAnsi="SimSun" w:hint="eastAsia"/>
          <w:sz w:val="21"/>
          <w:lang w:eastAsia="zh-CN"/>
        </w:rPr>
        <w:t>席上述</w:t>
      </w:r>
      <w:proofErr w:type="gramStart"/>
      <w:r w:rsidRPr="00F45ECC">
        <w:rPr>
          <w:rFonts w:ascii="SimSun" w:eastAsia="SimSun" w:hAnsi="SimSun" w:hint="eastAsia"/>
          <w:sz w:val="21"/>
          <w:lang w:eastAsia="zh-CN"/>
        </w:rPr>
        <w:t>各大会</w:t>
      </w:r>
      <w:proofErr w:type="gramEnd"/>
      <w:r w:rsidR="005949C8">
        <w:rPr>
          <w:rFonts w:ascii="SimSun" w:eastAsia="SimSun" w:hAnsi="SimSun" w:hint="eastAsia"/>
          <w:sz w:val="21"/>
          <w:lang w:eastAsia="zh-CN"/>
        </w:rPr>
        <w:t>和机构</w:t>
      </w:r>
      <w:r w:rsidR="005949C8">
        <w:rPr>
          <w:rStyle w:val="a9"/>
          <w:rFonts w:ascii="SimSun" w:eastAsia="SimSun" w:hAnsi="SimSun"/>
          <w:sz w:val="21"/>
          <w:lang w:eastAsia="zh-CN"/>
        </w:rPr>
        <w:footnoteReference w:id="2"/>
      </w:r>
      <w:r w:rsidRPr="00F45ECC">
        <w:rPr>
          <w:rFonts w:ascii="SimSun" w:eastAsia="SimSun" w:hAnsi="SimSun" w:hint="eastAsia"/>
          <w:sz w:val="21"/>
          <w:lang w:eastAsia="zh-CN"/>
        </w:rPr>
        <w:t>。</w:t>
      </w:r>
    </w:p>
    <w:p w:rsidR="007C4761" w:rsidRDefault="007C4761" w:rsidP="00F45ECC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已邀请下列其他</w:t>
      </w:r>
      <w:r w:rsidRPr="007C4761">
        <w:rPr>
          <w:rFonts w:ascii="KaiTi" w:eastAsia="KaiTi" w:hAnsi="KaiTi" w:hint="eastAsia"/>
          <w:i/>
          <w:sz w:val="21"/>
          <w:lang w:eastAsia="zh-CN"/>
        </w:rPr>
        <w:t>观察员</w:t>
      </w:r>
      <w:r>
        <w:rPr>
          <w:rFonts w:ascii="SimSun" w:eastAsia="SimSun" w:hAnsi="SimSun" w:hint="eastAsia"/>
          <w:sz w:val="21"/>
          <w:lang w:eastAsia="zh-CN"/>
        </w:rPr>
        <w:t>出席下列会议：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100" w:right="0"/>
        <w:jc w:val="both"/>
        <w:rPr>
          <w:rFonts w:ascii="SimHei" w:eastAsia="SimHei" w:hAnsi="SimHei"/>
          <w:sz w:val="21"/>
          <w:lang w:eastAsia="zh-CN"/>
        </w:rPr>
      </w:pPr>
      <w:r w:rsidRPr="007C4761">
        <w:rPr>
          <w:rFonts w:ascii="SimHei" w:eastAsia="SimHei" w:hAnsi="SimHei" w:hint="eastAsia"/>
          <w:sz w:val="21"/>
          <w:lang w:eastAsia="zh-CN"/>
        </w:rPr>
        <w:t>上文第1段所述全部</w:t>
      </w:r>
      <w:r w:rsidR="00014DDB">
        <w:rPr>
          <w:rFonts w:ascii="SimHei" w:eastAsia="SimHei" w:hAnsi="SimHei" w:hint="eastAsia"/>
          <w:sz w:val="21"/>
          <w:lang w:eastAsia="zh-CN"/>
        </w:rPr>
        <w:t>20</w:t>
      </w:r>
      <w:r w:rsidRPr="007C4761">
        <w:rPr>
          <w:rFonts w:ascii="SimHei" w:eastAsia="SimHei" w:hAnsi="SimHei" w:hint="eastAsia"/>
          <w:sz w:val="21"/>
          <w:lang w:eastAsia="zh-CN"/>
        </w:rPr>
        <w:t>个</w:t>
      </w:r>
      <w:r w:rsidR="009A19B5" w:rsidRPr="009A19B5">
        <w:rPr>
          <w:rFonts w:ascii="SimSun" w:eastAsia="SimSun" w:hAnsi="SimSun" w:hint="eastAsia"/>
          <w:sz w:val="21"/>
          <w:vertAlign w:val="superscript"/>
          <w:lang w:eastAsia="zh-CN"/>
        </w:rPr>
        <w:t>2</w:t>
      </w:r>
      <w:r w:rsidRPr="007C4761">
        <w:rPr>
          <w:rFonts w:ascii="SimHei" w:eastAsia="SimHei" w:hAnsi="SimHei" w:hint="eastAsia"/>
          <w:sz w:val="21"/>
          <w:lang w:eastAsia="zh-CN"/>
        </w:rPr>
        <w:t>大会</w:t>
      </w:r>
      <w:r w:rsidR="00014DDB">
        <w:rPr>
          <w:rFonts w:ascii="SimHei" w:eastAsia="SimHei" w:hAnsi="SimHei" w:hint="eastAsia"/>
          <w:sz w:val="21"/>
          <w:lang w:eastAsia="zh-CN"/>
        </w:rPr>
        <w:t>或机构</w:t>
      </w:r>
      <w:r w:rsidRPr="007C4761">
        <w:rPr>
          <w:rFonts w:ascii="SimHei" w:eastAsia="SimHei" w:hAnsi="SimHei" w:hint="eastAsia"/>
          <w:sz w:val="21"/>
          <w:lang w:eastAsia="zh-CN"/>
        </w:rPr>
        <w:t>：</w:t>
      </w:r>
    </w:p>
    <w:p w:rsid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(</w:t>
      </w:r>
      <w:proofErr w:type="spellStart"/>
      <w:r>
        <w:rPr>
          <w:rFonts w:ascii="SimSun" w:eastAsia="SimSun" w:hAnsi="SimSun" w:hint="eastAsia"/>
          <w:sz w:val="21"/>
          <w:lang w:eastAsia="zh-CN"/>
        </w:rPr>
        <w:t>i</w:t>
      </w:r>
      <w:proofErr w:type="spellEnd"/>
      <w:r>
        <w:rPr>
          <w:rFonts w:ascii="SimSun" w:eastAsia="SimSun" w:hAnsi="SimSun" w:hint="eastAsia"/>
          <w:sz w:val="21"/>
          <w:lang w:eastAsia="zh-CN"/>
        </w:rPr>
        <w:t>)</w:t>
      </w:r>
      <w:r>
        <w:rPr>
          <w:rFonts w:ascii="SimSun" w:eastAsia="SimSun" w:hAnsi="SimSun" w:hint="eastAsia"/>
          <w:sz w:val="21"/>
          <w:lang w:eastAsia="zh-CN"/>
        </w:rPr>
        <w:tab/>
      </w:r>
      <w:r w:rsidRPr="007C4761">
        <w:rPr>
          <w:rFonts w:ascii="SimSun" w:eastAsia="SimSun" w:hAnsi="SimSun" w:cs="Arial" w:hint="eastAsia"/>
          <w:sz w:val="21"/>
          <w:szCs w:val="22"/>
          <w:lang w:eastAsia="zh-CN"/>
        </w:rPr>
        <w:t>巴勒斯坦</w:t>
      </w:r>
      <w:r>
        <w:rPr>
          <w:rFonts w:ascii="SimSun" w:eastAsia="SimSun" w:hAnsi="SimSun" w:hint="eastAsia"/>
          <w:sz w:val="21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t>(ii)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 w:rsidR="00B91A95" w:rsidRPr="00B91A95">
        <w:rPr>
          <w:rFonts w:ascii="SimSun" w:eastAsia="SimSun" w:hAnsi="SimSun" w:cs="Arial" w:hint="eastAsia"/>
          <w:sz w:val="21"/>
          <w:szCs w:val="22"/>
          <w:lang w:eastAsia="zh-CN"/>
        </w:rPr>
        <w:t>国际电信联盟(ITU)、国际复兴开发银行(IBRD)、国际海事组织(IMO)、国际货币基金组织(IMF)、国际金融公司(IFC)、国际开发协会(IDA)、国际劳工组织(ILO)、国际民用航空组织(ICAO)、国际农业发展基金(IFAD)、国际原子能机构(IAEA)、联合国(UN)、联合国工业发展组织(UNIDO)、联合国教育、科学及文化组织(UNESCO)、联合国粮食及农业组织(FAO)、世界气象组织(WMO)、世界卫生组织(WHO)、万国邮政联盟(UPU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(17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>
        <w:rPr>
          <w:rFonts w:ascii="SimSun" w:eastAsia="SimSun" w:hAnsi="SimSun" w:cs="Arial" w:hint="eastAsia"/>
          <w:sz w:val="21"/>
          <w:szCs w:val="22"/>
          <w:lang w:eastAsia="zh-CN"/>
        </w:rPr>
        <w:t>(iii)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ab/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阿拉伯国家广播联盟(ASBU)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阿拉伯海湾国家合作理事会专利局(GCC专利局)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保护工业产权国家间理事会(ICPIP)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北欧专利局(NPI)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比荷卢知识产权组织(BOIP)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非洲地区知识产权组织(ARIPO)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>
        <w:rPr>
          <w:rFonts w:ascii="SimSun" w:eastAsia="SimSun" w:hAnsi="SimSun" w:cs="Arial" w:hint="eastAsia"/>
          <w:sz w:val="21"/>
          <w:szCs w:val="22"/>
          <w:lang w:eastAsia="zh-CN"/>
        </w:rPr>
        <w:t>非洲知识产权组织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(OAPI)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国际植物新品种保护联盟(UPOV)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>
        <w:rPr>
          <w:rFonts w:ascii="SimSun" w:eastAsia="SimSun" w:hAnsi="SimSun" w:cs="Arial" w:hint="eastAsia"/>
          <w:sz w:val="21"/>
          <w:szCs w:val="22"/>
          <w:lang w:eastAsia="zh-CN"/>
        </w:rPr>
        <w:t>欧亚专利组织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(EAPO)</w:t>
      </w:r>
      <w:r w:rsidR="004B29D4">
        <w:rPr>
          <w:rFonts w:ascii="SimSun" w:hAnsi="SimSun" w:cs="Arial"/>
          <w:sz w:val="21"/>
          <w:lang w:eastAsia="zh-CN"/>
        </w:rPr>
        <w:t>、</w:t>
      </w:r>
      <w:r w:rsidR="004B29D4">
        <w:rPr>
          <w:rFonts w:ascii="SimSun" w:eastAsia="SimSun" w:hAnsi="SimSun" w:cs="Arial" w:hint="eastAsia"/>
          <w:sz w:val="21"/>
          <w:szCs w:val="22"/>
          <w:lang w:eastAsia="zh-CN"/>
        </w:rPr>
        <w:t>欧洲专利组织</w:t>
      </w:r>
      <w:r w:rsidR="004B29D4" w:rsidRPr="007C4761">
        <w:rPr>
          <w:rFonts w:ascii="SimSun" w:eastAsia="SimSun" w:hAnsi="SimSun" w:cs="Arial"/>
          <w:sz w:val="21"/>
          <w:szCs w:val="22"/>
          <w:lang w:eastAsia="zh-CN"/>
        </w:rPr>
        <w:t>(EPO)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(10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>
        <w:rPr>
          <w:rFonts w:ascii="SimSun" w:eastAsia="SimSun" w:hAnsi="SimSun" w:cs="Arial"/>
          <w:sz w:val="21"/>
          <w:szCs w:val="22"/>
          <w:lang w:eastAsia="zh-CN"/>
        </w:rPr>
        <w:t>)</w:t>
      </w:r>
      <w:r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4B29D4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t>(iv)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 w:rsidR="004B29D4" w:rsidRPr="004B29D4">
        <w:rPr>
          <w:rFonts w:ascii="SimSun" w:eastAsia="SimSun" w:hAnsi="SimSun" w:cs="Arial" w:hint="eastAsia"/>
          <w:sz w:val="21"/>
          <w:szCs w:val="22"/>
          <w:lang w:eastAsia="zh-CN"/>
        </w:rPr>
        <w:t>阿拉伯国家联盟(LAS)、阿拉伯科学研究理事会联合会(FASRC)、阿拉伯联盟教育、文化及科学组织(ALECSO),阿拉伯工业发展和采矿组织(AIDMO)、安第斯共同体总秘书处、大湖国家经济共同体(CEPGL)、东加勒比国家组织(OECS)、东南亚国家联盟(ASEAN)、独立国家联合体(CIS)、法语国家国际组织(OIF)、非洲、加勒比和太平洋国家集团(ACP集团)、非洲联盟(AU)、非洲区域技术中心(ARCT)、共同语言资源和技术基础设施欧洲研究基础设施联合体(CLARINERIC)、国际橄榄油理事会(IOOC)、国际葡萄和葡萄酒事务处(IWO)、国际统一私法协会(UNIDROIT)、国际刑事警察组织(INTERPOL)、海牙国际私法会议(HCCH)、加勒比共同体(CARICOM)、拉丁美洲和加勒比区域图书推广中心(CERLALC)、拉丁美洲技术信息网(RITLA)、拉丁美洲经济体系(SELA)、拉丁美洲信息当局会议(CALAI)、拉丁美洲一体化协会(LAIA)、联合实施国际热核聚变实验</w:t>
      </w:r>
      <w:proofErr w:type="gramStart"/>
      <w:r w:rsidR="004B29D4" w:rsidRPr="004B29D4">
        <w:rPr>
          <w:rFonts w:ascii="SimSun" w:eastAsia="SimSun" w:hAnsi="SimSun" w:cs="Arial" w:hint="eastAsia"/>
          <w:sz w:val="21"/>
          <w:szCs w:val="22"/>
          <w:lang w:eastAsia="zh-CN"/>
        </w:rPr>
        <w:t>堆计划</w:t>
      </w:r>
      <w:proofErr w:type="gramEnd"/>
      <w:r w:rsidR="004B29D4" w:rsidRPr="004B29D4">
        <w:rPr>
          <w:rFonts w:ascii="SimSun" w:eastAsia="SimSun" w:hAnsi="SimSun" w:cs="Arial" w:hint="eastAsia"/>
          <w:sz w:val="21"/>
          <w:szCs w:val="22"/>
          <w:lang w:eastAsia="zh-CN"/>
        </w:rPr>
        <w:t>国际聚变能组织(ITER组织)、美洲国家组织(OAS)、南部非洲发展共同体(SADC)、南方中心、欧盟委员会(EC)、欧洲理事会(CE)、欧洲音像观察处、欧洲自由贸易联盟(EFTA)、葡萄牙语国家共同体(CPLP)、世界贸易组织(WTO)、西非经济和货币联盟(WAEMU)、亚非法律协商委员会(AALCC)、伊比利亚–美洲总秘书处(SEGIB)、伊斯兰合作组织(OIC)、伊斯兰教育、科学和文化组织(ISESCO)、英联邦技术合作基金(CFTC)、英联邦秘书处、英联邦学术组织(COL)、中部非洲经济和货币共同体(CEMAC)、中美洲经济一体化秘书处(SIECA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(45</w:t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个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>)</w:t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；</w:t>
      </w:r>
    </w:p>
    <w:p w:rsidR="007C4761" w:rsidRPr="007C4761" w:rsidRDefault="007C4761" w:rsidP="007C4761">
      <w:pPr>
        <w:pStyle w:val="numb0"/>
        <w:spacing w:afterLines="50" w:after="120" w:line="340" w:lineRule="atLeast"/>
        <w:ind w:leftChars="500" w:left="1730" w:right="0" w:hangingChars="300" w:hanging="63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7C4761">
        <w:rPr>
          <w:rFonts w:ascii="SimSun" w:eastAsia="SimSun" w:hAnsi="SimSun" w:cs="Arial"/>
          <w:sz w:val="21"/>
          <w:szCs w:val="22"/>
          <w:lang w:eastAsia="zh-CN"/>
        </w:rPr>
        <w:t>(v)</w:t>
      </w:r>
      <w:r w:rsidRPr="007C4761">
        <w:rPr>
          <w:rFonts w:ascii="SimSun" w:eastAsia="SimSun" w:hAnsi="SimSun" w:cs="Arial"/>
          <w:sz w:val="21"/>
          <w:szCs w:val="22"/>
          <w:lang w:eastAsia="zh-CN"/>
        </w:rPr>
        <w:tab/>
      </w:r>
      <w:r w:rsidR="00742858">
        <w:rPr>
          <w:rFonts w:ascii="SimSun" w:eastAsia="SimSun" w:hAnsi="SimSun" w:cs="Arial" w:hint="eastAsia"/>
          <w:sz w:val="21"/>
          <w:szCs w:val="22"/>
          <w:lang w:eastAsia="zh-CN"/>
        </w:rPr>
        <w:t>在WIPO和WIPO管理的各联盟享有观察员地位所有非政府组织，名单见附件。</w:t>
      </w:r>
    </w:p>
    <w:p w:rsidR="00014DDB" w:rsidRPr="00014DDB" w:rsidRDefault="00014DDB" w:rsidP="00014DDB">
      <w:pPr>
        <w:keepNext/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lastRenderedPageBreak/>
        <w:t>文　件</w:t>
      </w:r>
    </w:p>
    <w:p w:rsidR="00014DDB" w:rsidRPr="00014DDB" w:rsidRDefault="002A7B44" w:rsidP="00014DDB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20个机构</w:t>
      </w:r>
      <w:r w:rsidR="004B29D4">
        <w:rPr>
          <w:rFonts w:ascii="SimSun" w:hAnsi="SimSun" w:hint="eastAsia"/>
          <w:sz w:val="21"/>
          <w:lang w:eastAsia="zh-CN"/>
        </w:rPr>
        <w:t>的</w:t>
      </w:r>
      <w:r>
        <w:rPr>
          <w:rFonts w:ascii="SimSun" w:hAnsi="SimSun" w:hint="eastAsia"/>
          <w:sz w:val="21"/>
          <w:lang w:eastAsia="zh-CN"/>
        </w:rPr>
        <w:t>会议预备文件分为21组：其中20组对应20个机构，第21组含有与20个机构中一个以上</w:t>
      </w:r>
      <w:r w:rsidR="001E26E6">
        <w:rPr>
          <w:rFonts w:ascii="SimSun" w:hAnsi="SimSun" w:hint="eastAsia"/>
          <w:sz w:val="21"/>
          <w:lang w:eastAsia="zh-CN"/>
        </w:rPr>
        <w:t>的机构有关的文件。最后一组的文号是“A/54”。其他20组所用的文号表示机构名称，阿拉伯数字表示会议的届数。这些文号如下：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eastAsia="zh-CN"/>
        </w:rPr>
      </w:pPr>
      <w:r w:rsidRPr="00AE0176">
        <w:rPr>
          <w:rFonts w:ascii="SimSun" w:eastAsia="SimSun" w:hAnsi="SimSun" w:cs="Arial"/>
          <w:sz w:val="21"/>
          <w:szCs w:val="21"/>
        </w:rPr>
        <w:t>“WO/GA/46”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世界知识产权组织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大会(</w:t>
      </w:r>
      <w:r w:rsidR="001E26E6" w:rsidRPr="00AE0176">
        <w:rPr>
          <w:rFonts w:ascii="SimSun" w:eastAsia="SimSun" w:hAnsi="SimSun" w:cs="Arial" w:hint="eastAsia"/>
          <w:sz w:val="21"/>
          <w:szCs w:val="21"/>
          <w:lang w:eastAsia="zh-CN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W</w:t>
      </w:r>
      <w:r w:rsidRPr="00AE0176">
        <w:rPr>
          <w:rFonts w:ascii="SimSun" w:eastAsia="SimSun" w:hAnsi="SimSun" w:cs="Arial"/>
          <w:sz w:val="21"/>
          <w:szCs w:val="21"/>
        </w:rPr>
        <w:t>IP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O</w:t>
      </w:r>
      <w:r w:rsidRPr="00AE0176">
        <w:rPr>
          <w:rFonts w:ascii="SimSun" w:eastAsia="SimSun" w:hAnsi="SimSun" w:cs="Arial"/>
          <w:sz w:val="21"/>
          <w:szCs w:val="21"/>
        </w:rPr>
        <w:t xml:space="preserve">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G</w:t>
      </w:r>
      <w:r w:rsidRPr="00AE0176">
        <w:rPr>
          <w:rFonts w:ascii="SimSun" w:eastAsia="SimSun" w:hAnsi="SimSun" w:cs="Arial"/>
          <w:sz w:val="21"/>
          <w:szCs w:val="21"/>
        </w:rPr>
        <w:t xml:space="preserve">eneral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eastAsia="zh-CN"/>
        </w:rPr>
      </w:pPr>
      <w:r w:rsidRPr="00AE0176">
        <w:rPr>
          <w:rFonts w:ascii="SimSun" w:eastAsia="SimSun" w:hAnsi="SimSun" w:cs="Arial"/>
          <w:sz w:val="21"/>
          <w:szCs w:val="21"/>
        </w:rPr>
        <w:t>“WO/CF/35”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世界知识产权组织</w:t>
      </w:r>
      <w:proofErr w:type="spellEnd"/>
      <w:r w:rsidR="00AE0176" w:rsidRPr="00AE0176">
        <w:rPr>
          <w:rFonts w:ascii="SimSun" w:eastAsia="SimSun" w:hAnsi="SimSun" w:hint="eastAsia"/>
          <w:sz w:val="21"/>
          <w:szCs w:val="21"/>
          <w:lang w:eastAsia="zh-CN"/>
        </w:rPr>
        <w:t>成员国会议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W</w:t>
      </w:r>
      <w:r w:rsidRPr="00AE0176">
        <w:rPr>
          <w:rFonts w:ascii="SimSun" w:eastAsia="SimSun" w:hAnsi="SimSun" w:cs="Arial"/>
          <w:sz w:val="21"/>
          <w:szCs w:val="21"/>
        </w:rPr>
        <w:t>IP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O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>on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f</w:t>
      </w:r>
      <w:r w:rsidRPr="00AE0176">
        <w:rPr>
          <w:rFonts w:ascii="SimSun" w:eastAsia="SimSun" w:hAnsi="SimSun" w:cs="Arial"/>
          <w:sz w:val="21"/>
          <w:szCs w:val="21"/>
        </w:rPr>
        <w:t>erence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“WO/CC/70”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世界知识产权组织</w:t>
      </w:r>
      <w:proofErr w:type="spellEnd"/>
      <w:r w:rsidR="00AE0176" w:rsidRPr="00AE0176">
        <w:rPr>
          <w:rFonts w:ascii="SimSun" w:eastAsia="SimSun" w:hAnsi="SimSun" w:hint="eastAsia"/>
          <w:sz w:val="21"/>
          <w:szCs w:val="21"/>
          <w:lang w:eastAsia="zh-CN"/>
        </w:rPr>
        <w:t>协调委员会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W</w:t>
      </w:r>
      <w:r w:rsidRPr="00AE0176">
        <w:rPr>
          <w:rFonts w:ascii="SimSun" w:eastAsia="SimSun" w:hAnsi="SimSun" w:cs="Arial"/>
          <w:sz w:val="21"/>
          <w:szCs w:val="21"/>
        </w:rPr>
        <w:t>IP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O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 xml:space="preserve">oordination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>ommittee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“P/A/49”</w:t>
      </w:r>
      <w:r w:rsidRPr="00AE0176">
        <w:rPr>
          <w:rFonts w:ascii="SimSun" w:eastAsia="SimSun" w:hAnsi="SimSun" w:cs="Arial"/>
          <w:sz w:val="21"/>
          <w:szCs w:val="21"/>
        </w:rPr>
        <w:tab/>
      </w:r>
      <w:r w:rsidR="00AE0176" w:rsidRPr="00AE0176">
        <w:rPr>
          <w:rFonts w:ascii="SimSun" w:eastAsia="SimSun" w:hAnsi="SimSun" w:hint="eastAsia"/>
          <w:sz w:val="21"/>
          <w:szCs w:val="21"/>
          <w:lang w:eastAsia="zh-CN"/>
        </w:rPr>
        <w:t>巴黎联盟大会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P</w:t>
      </w:r>
      <w:r w:rsidRPr="00AE0176">
        <w:rPr>
          <w:rFonts w:ascii="SimSun" w:eastAsia="SimSun" w:hAnsi="SimSun" w:cs="Arial"/>
          <w:sz w:val="21"/>
          <w:szCs w:val="21"/>
        </w:rPr>
        <w:t>aris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="00AE0176"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“P/EC/54”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巴黎联盟执行委员会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P</w:t>
      </w:r>
      <w:r w:rsidRPr="00AE0176">
        <w:rPr>
          <w:rFonts w:ascii="SimSun" w:eastAsia="SimSun" w:hAnsi="SimSun" w:cs="Arial"/>
          <w:sz w:val="21"/>
          <w:szCs w:val="21"/>
        </w:rPr>
        <w:t>aris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E</w:t>
      </w:r>
      <w:r w:rsidRPr="00AE0176">
        <w:rPr>
          <w:rFonts w:ascii="SimSun" w:eastAsia="SimSun" w:hAnsi="SimSun" w:cs="Arial"/>
          <w:sz w:val="21"/>
          <w:szCs w:val="21"/>
        </w:rPr>
        <w:t xml:space="preserve">xecutive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>ommittee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“B/A/43”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伯尔尼</w:t>
      </w:r>
      <w:proofErr w:type="spellEnd"/>
      <w:r w:rsidR="00AE0176" w:rsidRPr="00AE0176">
        <w:rPr>
          <w:rFonts w:ascii="SimSun" w:eastAsia="SimSun" w:hAnsi="SimSun" w:hint="eastAsia"/>
          <w:sz w:val="21"/>
          <w:szCs w:val="21"/>
          <w:lang w:eastAsia="zh-CN"/>
        </w:rPr>
        <w:t>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B</w:t>
      </w:r>
      <w:r w:rsidRPr="00AE0176">
        <w:rPr>
          <w:rFonts w:ascii="SimSun" w:eastAsia="SimSun" w:hAnsi="SimSun" w:cs="Arial"/>
          <w:sz w:val="21"/>
          <w:szCs w:val="21"/>
        </w:rPr>
        <w:t>erne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“B/EC/60”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伯尔尼联盟执行委员会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B</w:t>
      </w:r>
      <w:r w:rsidRPr="00AE0176">
        <w:rPr>
          <w:rFonts w:ascii="SimSun" w:eastAsia="SimSun" w:hAnsi="SimSun" w:cs="Arial"/>
          <w:sz w:val="21"/>
          <w:szCs w:val="21"/>
        </w:rPr>
        <w:t>erne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E</w:t>
      </w:r>
      <w:r w:rsidRPr="00AE0176">
        <w:rPr>
          <w:rFonts w:ascii="SimSun" w:eastAsia="SimSun" w:hAnsi="SimSun" w:cs="Arial"/>
          <w:sz w:val="21"/>
          <w:szCs w:val="21"/>
        </w:rPr>
        <w:t xml:space="preserve">xecutive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C</w:t>
      </w:r>
      <w:r w:rsidRPr="00AE0176">
        <w:rPr>
          <w:rFonts w:ascii="SimSun" w:eastAsia="SimSun" w:hAnsi="SimSun" w:cs="Arial"/>
          <w:sz w:val="21"/>
          <w:szCs w:val="21"/>
        </w:rPr>
        <w:t>ommittee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“MM/A/48”</w:t>
      </w:r>
      <w:r w:rsidRPr="00AE0176">
        <w:rPr>
          <w:rFonts w:ascii="SimSun" w:eastAsia="SimSun" w:hAnsi="SimSun" w:cs="Arial"/>
          <w:sz w:val="21"/>
          <w:szCs w:val="21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马德里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联盟大会(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M</w:t>
      </w:r>
      <w:r w:rsidRPr="00AE0176">
        <w:rPr>
          <w:rFonts w:ascii="SimSun" w:eastAsia="SimSun" w:hAnsi="SimSun" w:cs="Arial"/>
          <w:sz w:val="21"/>
          <w:szCs w:val="21"/>
        </w:rPr>
        <w:t>adrid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(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M</w:t>
      </w:r>
      <w:r w:rsidRPr="00AE0176">
        <w:rPr>
          <w:rFonts w:ascii="SimSun" w:eastAsia="SimSun" w:hAnsi="SimSun" w:cs="Arial"/>
          <w:sz w:val="21"/>
          <w:szCs w:val="21"/>
        </w:rPr>
        <w:t xml:space="preserve">arks)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“H/A/34”</w:t>
      </w:r>
      <w:r w:rsidRPr="00AE0176">
        <w:rPr>
          <w:rFonts w:ascii="SimSun" w:eastAsia="SimSun" w:hAnsi="SimSun" w:cs="Arial"/>
          <w:sz w:val="21"/>
          <w:szCs w:val="21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海牙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联盟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H</w:t>
      </w:r>
      <w:r w:rsidRPr="00AE0176">
        <w:rPr>
          <w:rFonts w:ascii="SimSun" w:eastAsia="SimSun" w:hAnsi="SimSun" w:cs="Arial"/>
          <w:sz w:val="21"/>
          <w:szCs w:val="21"/>
        </w:rPr>
        <w:t>ague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“N/A/34”</w:t>
      </w:r>
      <w:r w:rsidRPr="00AE0176">
        <w:rPr>
          <w:rFonts w:ascii="SimSun" w:eastAsia="SimSun" w:hAnsi="SimSun" w:cs="Arial"/>
          <w:sz w:val="21"/>
          <w:szCs w:val="21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尼斯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联盟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N</w:t>
      </w:r>
      <w:r w:rsidRPr="00AE0176">
        <w:rPr>
          <w:rFonts w:ascii="SimSun" w:eastAsia="SimSun" w:hAnsi="SimSun" w:cs="Arial"/>
          <w:sz w:val="21"/>
          <w:szCs w:val="21"/>
        </w:rPr>
        <w:t>ice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</w:rPr>
        <w:t xml:space="preserve"> </w:t>
      </w:r>
      <w:r w:rsidRPr="00AE0176">
        <w:rPr>
          <w:rFonts w:ascii="SimSun" w:eastAsia="SimSun" w:hAnsi="SimSun" w:cs="Arial"/>
          <w:sz w:val="21"/>
          <w:szCs w:val="21"/>
        </w:rPr>
        <w:t xml:space="preserve">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</w:rPr>
      </w:pPr>
      <w:r w:rsidRPr="00AE0176">
        <w:rPr>
          <w:rFonts w:ascii="SimSun" w:eastAsia="SimSun" w:hAnsi="SimSun" w:cs="Arial"/>
          <w:sz w:val="21"/>
          <w:szCs w:val="21"/>
        </w:rPr>
        <w:t>“LI/A/31”</w:t>
      </w:r>
      <w:r w:rsidRPr="00AE0176">
        <w:rPr>
          <w:rFonts w:ascii="SimSun" w:eastAsia="SimSun" w:hAnsi="SimSun" w:cs="Arial"/>
          <w:sz w:val="21"/>
          <w:szCs w:val="21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里斯本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联盟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Li</w:t>
      </w:r>
      <w:r w:rsidRPr="00AE0176">
        <w:rPr>
          <w:rFonts w:ascii="SimSun" w:eastAsia="SimSun" w:hAnsi="SimSun" w:cs="Arial"/>
          <w:sz w:val="21"/>
          <w:szCs w:val="21"/>
        </w:rPr>
        <w:t>sbon</w:t>
      </w:r>
      <w:proofErr w:type="spellEnd"/>
      <w:r w:rsidRPr="00AE0176">
        <w:rPr>
          <w:rFonts w:ascii="SimSun" w:eastAsia="SimSun" w:hAnsi="SimSun" w:cs="Arial"/>
          <w:sz w:val="21"/>
          <w:szCs w:val="21"/>
        </w:rPr>
        <w:t xml:space="preserve"> Union </w:t>
      </w:r>
      <w:r w:rsidRPr="00AE0176">
        <w:rPr>
          <w:rFonts w:ascii="SimSun" w:eastAsia="SimSun" w:hAnsi="SimSun" w:cs="Arial"/>
          <w:sz w:val="21"/>
          <w:szCs w:val="21"/>
          <w:u w:val="single"/>
        </w:rPr>
        <w:t>A</w:t>
      </w:r>
      <w:r w:rsidRPr="00AE0176">
        <w:rPr>
          <w:rFonts w:ascii="SimSun" w:eastAsia="SimSun" w:hAnsi="SimSun" w:cs="Arial"/>
          <w:sz w:val="21"/>
          <w:szCs w:val="21"/>
        </w:rPr>
        <w:t>ssembly</w:t>
      </w:r>
      <w:r w:rsidR="001E26E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“LO/A/34”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洛迦诺联盟大会(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  <w:lang w:val="pt-PT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Lo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carno Union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“IPC/A/35”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IPC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I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nternational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atent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C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lassification Union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“PCT/A/46”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PCT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联盟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atent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C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ooperation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(Union)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“BP/A/31”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布达佩斯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B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uda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est Union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“VA/A/27”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维也纳联盟大会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V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ienn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 xml:space="preserve">a 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Union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“WCT/A/14”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WCT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大会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W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IPO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C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opyright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“WPPT/A/14”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WPPT</w:t>
      </w:r>
      <w:proofErr w:type="spellStart"/>
      <w:r w:rsidR="00AE0176" w:rsidRPr="00AE0176">
        <w:rPr>
          <w:rFonts w:ascii="SimSun" w:eastAsia="SimSun" w:hAnsi="SimSun" w:cs="Arial" w:hint="eastAsia"/>
          <w:sz w:val="21"/>
          <w:szCs w:val="21"/>
          <w:lang w:val="pt-PT"/>
        </w:rPr>
        <w:t>大会</w:t>
      </w:r>
      <w:proofErr w:type="spellEnd"/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W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IPO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er</w:t>
      </w:r>
      <w:r w:rsidR="001E26E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for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mances and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honograms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“PLT/A/13”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PLT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P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atent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L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aw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)</w:t>
      </w:r>
    </w:p>
    <w:p w:rsidR="00E96AA5" w:rsidRPr="00AE0176" w:rsidRDefault="00E96AA5" w:rsidP="00AE0176">
      <w:pPr>
        <w:pStyle w:val="numb1"/>
        <w:tabs>
          <w:tab w:val="clear" w:pos="851"/>
          <w:tab w:val="left" w:pos="2860"/>
        </w:tabs>
        <w:spacing w:line="340" w:lineRule="atLeast"/>
        <w:ind w:leftChars="300" w:left="2760" w:right="0" w:hangingChars="1000" w:hanging="2100"/>
        <w:rPr>
          <w:rFonts w:ascii="SimSun" w:eastAsia="SimSun" w:hAnsi="SimSun" w:cs="Arial"/>
          <w:sz w:val="21"/>
          <w:szCs w:val="21"/>
          <w:lang w:val="pt-PT"/>
        </w:rPr>
      </w:pPr>
      <w:r w:rsidRPr="00AE0176">
        <w:rPr>
          <w:rFonts w:ascii="SimSun" w:eastAsia="SimSun" w:hAnsi="SimSun" w:cs="Arial"/>
          <w:sz w:val="21"/>
          <w:szCs w:val="21"/>
          <w:lang w:val="pt-PT"/>
        </w:rPr>
        <w:t>“STLT/A/7”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ab/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新加坡条约大会</w:t>
      </w:r>
      <w:r w:rsidR="00AE0176" w:rsidRPr="00AE0176">
        <w:rPr>
          <w:rFonts w:ascii="SimSun" w:eastAsia="SimSun" w:hAnsi="SimSun" w:cs="Arial" w:hint="eastAsia"/>
          <w:sz w:val="21"/>
          <w:szCs w:val="21"/>
          <w:lang w:val="pt-PT" w:eastAsia="zh-CN"/>
        </w:rPr>
        <w:t>(</w:t>
      </w:r>
      <w:proofErr w:type="spellStart"/>
      <w:r w:rsidR="001E26E6" w:rsidRPr="00AE0176">
        <w:rPr>
          <w:rFonts w:ascii="SimSun" w:eastAsia="SimSun" w:hAnsi="SimSun" w:cs="Arial"/>
          <w:sz w:val="21"/>
          <w:szCs w:val="21"/>
        </w:rPr>
        <w:t>英文</w:t>
      </w:r>
      <w:proofErr w:type="spellEnd"/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S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ingapore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reaty on the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L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aw of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T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 xml:space="preserve">rademarks </w:t>
      </w:r>
      <w:r w:rsidRPr="00AE0176">
        <w:rPr>
          <w:rFonts w:ascii="SimSun" w:eastAsia="SimSun" w:hAnsi="SimSun" w:cs="Arial"/>
          <w:sz w:val="21"/>
          <w:szCs w:val="21"/>
          <w:u w:val="single"/>
          <w:lang w:val="pt-PT"/>
        </w:rPr>
        <w:t>A</w:t>
      </w:r>
      <w:r w:rsidRPr="00AE0176">
        <w:rPr>
          <w:rFonts w:ascii="SimSun" w:eastAsia="SimSun" w:hAnsi="SimSun" w:cs="Arial"/>
          <w:sz w:val="21"/>
          <w:szCs w:val="21"/>
          <w:lang w:val="pt-PT"/>
        </w:rPr>
        <w:t>ssembly</w:t>
      </w:r>
      <w:r w:rsidR="00AE0176" w:rsidRPr="00AE0176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</w:p>
    <w:p w:rsidR="00742858" w:rsidRDefault="00742858" w:rsidP="00742858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>
        <w:rPr>
          <w:rFonts w:ascii="SimSun" w:hAnsi="SimSun" w:hint="eastAsia"/>
          <w:sz w:val="21"/>
          <w:u w:val="single"/>
        </w:rPr>
        <w:t>议事规则</w:t>
      </w:r>
    </w:p>
    <w:p w:rsidR="00742858" w:rsidRDefault="00B74784" w:rsidP="00B74784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WIPO</w:t>
      </w:r>
      <w:r w:rsidR="004B29D4">
        <w:rPr>
          <w:rFonts w:ascii="SimSun" w:eastAsia="SimSun" w:hAnsi="SimSun" w:hint="eastAsia"/>
          <w:sz w:val="21"/>
          <w:lang w:eastAsia="zh-CN"/>
        </w:rPr>
        <w:t>成员国及</w:t>
      </w:r>
      <w:r>
        <w:rPr>
          <w:rFonts w:ascii="SimSun" w:eastAsia="SimSun" w:hAnsi="SimSun" w:hint="eastAsia"/>
          <w:sz w:val="21"/>
          <w:lang w:eastAsia="zh-CN"/>
        </w:rPr>
        <w:t>WIPO管理的各联盟的</w:t>
      </w:r>
      <w:proofErr w:type="gramStart"/>
      <w:r>
        <w:rPr>
          <w:rFonts w:ascii="SimSun" w:eastAsia="SimSun" w:hAnsi="SimSun" w:hint="eastAsia"/>
          <w:sz w:val="21"/>
          <w:lang w:eastAsia="zh-CN"/>
        </w:rPr>
        <w:t>各</w:t>
      </w:r>
      <w:r w:rsidRPr="00B74784">
        <w:rPr>
          <w:rFonts w:ascii="SimSun" w:eastAsia="SimSun" w:hAnsi="SimSun" w:hint="eastAsia"/>
          <w:sz w:val="21"/>
          <w:lang w:eastAsia="zh-CN"/>
        </w:rPr>
        <w:t>大会</w:t>
      </w:r>
      <w:proofErr w:type="gramEnd"/>
      <w:r w:rsidR="004B29D4">
        <w:rPr>
          <w:rFonts w:ascii="SimSun" w:eastAsia="SimSun" w:hAnsi="SimSun" w:hint="eastAsia"/>
          <w:sz w:val="21"/>
          <w:lang w:eastAsia="zh-CN"/>
        </w:rPr>
        <w:t>和</w:t>
      </w:r>
      <w:r w:rsidRPr="00B74784">
        <w:rPr>
          <w:rFonts w:ascii="SimSun" w:eastAsia="SimSun" w:hAnsi="SimSun" w:hint="eastAsia"/>
          <w:sz w:val="21"/>
          <w:lang w:eastAsia="zh-CN"/>
        </w:rPr>
        <w:t>其他机构</w:t>
      </w:r>
      <w:r>
        <w:rPr>
          <w:rFonts w:ascii="SimSun" w:eastAsia="SimSun" w:hAnsi="SimSun" w:hint="eastAsia"/>
          <w:sz w:val="21"/>
          <w:lang w:eastAsia="zh-CN"/>
        </w:rPr>
        <w:t>的程序应遵守的规则，包括建立WIPO和各联盟的条约中的条款、“WIPO总议事规则”(第399号出版物第三次修订版)，对多数机构而言，还包括一组专门规则，称为“特别议事规则”(文件</w:t>
      </w:r>
      <w:r w:rsidRPr="00B74784">
        <w:rPr>
          <w:rFonts w:ascii="SimSun" w:eastAsia="SimSun" w:hAnsi="SimSun"/>
          <w:sz w:val="21"/>
          <w:lang w:eastAsia="zh-CN"/>
        </w:rPr>
        <w:t>AB/XXIV/INF/2</w:t>
      </w:r>
      <w:r>
        <w:rPr>
          <w:rFonts w:ascii="SimSun" w:eastAsia="SimSun" w:hAnsi="SimSun" w:hint="eastAsia"/>
          <w:sz w:val="21"/>
          <w:lang w:eastAsia="zh-CN"/>
        </w:rPr>
        <w:t>)。各该条约、出版物和文件可承索提供。</w:t>
      </w:r>
    </w:p>
    <w:p w:rsidR="004618D9" w:rsidRPr="00742858" w:rsidRDefault="004618D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8A5DF9" w:rsidRPr="004618D9" w:rsidRDefault="008A5DF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4618D9">
        <w:rPr>
          <w:rFonts w:ascii="KaiTi" w:eastAsia="KaiTi" w:hAnsi="KaiTi" w:hint="eastAsia"/>
          <w:sz w:val="21"/>
        </w:rPr>
        <w:t>[</w:t>
      </w:r>
      <w:r w:rsidR="00B74784">
        <w:rPr>
          <w:rFonts w:ascii="KaiTi" w:eastAsia="KaiTi" w:hAnsi="KaiTi" w:hint="eastAsia"/>
          <w:sz w:val="21"/>
        </w:rPr>
        <w:t>后接附件</w:t>
      </w:r>
      <w:r w:rsidRPr="004618D9">
        <w:rPr>
          <w:rFonts w:ascii="KaiTi" w:eastAsia="KaiTi" w:hAnsi="KaiTi" w:hint="eastAsia"/>
          <w:sz w:val="21"/>
        </w:rPr>
        <w:t>]</w:t>
      </w:r>
    </w:p>
    <w:sectPr w:rsidR="008A5DF9" w:rsidRPr="004618D9" w:rsidSect="004618D9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C8" w:rsidRDefault="005949C8" w:rsidP="008A5DF9">
      <w:r>
        <w:separator/>
      </w:r>
    </w:p>
  </w:endnote>
  <w:endnote w:type="continuationSeparator" w:id="0">
    <w:p w:rsidR="005949C8" w:rsidRDefault="005949C8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C8" w:rsidRDefault="005949C8" w:rsidP="008A5DF9">
      <w:r>
        <w:separator/>
      </w:r>
    </w:p>
  </w:footnote>
  <w:footnote w:type="continuationSeparator" w:id="0">
    <w:p w:rsidR="005949C8" w:rsidRDefault="005949C8" w:rsidP="008A5DF9">
      <w:r>
        <w:continuationSeparator/>
      </w:r>
    </w:p>
  </w:footnote>
  <w:footnote w:id="1">
    <w:p w:rsidR="005949C8" w:rsidRPr="002F5FC7" w:rsidRDefault="005949C8">
      <w:pPr>
        <w:pStyle w:val="a8"/>
        <w:rPr>
          <w:rFonts w:ascii="SimSun" w:hAnsi="SimSun"/>
        </w:rPr>
      </w:pPr>
      <w:r w:rsidRPr="002F5FC7">
        <w:rPr>
          <w:rStyle w:val="a9"/>
          <w:rFonts w:ascii="SimSun" w:hAnsi="SimSun"/>
        </w:rPr>
        <w:footnoteRef/>
      </w:r>
      <w:r w:rsidRPr="002F5FC7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2F5FC7">
        <w:rPr>
          <w:rFonts w:ascii="SimSun" w:hAnsi="SimSun" w:hint="eastAsia"/>
        </w:rPr>
        <w:t>世界知识产权组织成员国会议的成员构成“世界知识产权组织的成员”。</w:t>
      </w:r>
    </w:p>
  </w:footnote>
  <w:footnote w:id="2">
    <w:p w:rsidR="005949C8" w:rsidRPr="00014DDB" w:rsidRDefault="005949C8">
      <w:pPr>
        <w:pStyle w:val="a8"/>
        <w:rPr>
          <w:rFonts w:ascii="SimSun" w:hAnsi="SimSun"/>
        </w:rPr>
      </w:pPr>
      <w:r w:rsidRPr="00014DDB">
        <w:rPr>
          <w:rStyle w:val="a9"/>
          <w:rFonts w:ascii="SimSun" w:hAnsi="SimSun"/>
        </w:rPr>
        <w:footnoteRef/>
      </w:r>
      <w:r w:rsidRPr="00014DDB">
        <w:rPr>
          <w:rFonts w:ascii="SimSun" w:hAnsi="SimSun"/>
        </w:rPr>
        <w:t xml:space="preserve"> </w:t>
      </w:r>
      <w:r w:rsidR="00014DDB" w:rsidRPr="00014DDB">
        <w:rPr>
          <w:rFonts w:ascii="SimSun" w:hAnsi="SimSun" w:hint="eastAsia"/>
        </w:rPr>
        <w:tab/>
      </w:r>
      <w:r w:rsidRPr="00014DDB">
        <w:rPr>
          <w:rFonts w:ascii="SimSun" w:hAnsi="SimSun" w:hint="eastAsia"/>
        </w:rPr>
        <w:t>协调委员会除外。协调委员会的观察员只能是非该委员会成员</w:t>
      </w:r>
      <w:r w:rsidR="004B29D4">
        <w:rPr>
          <w:rFonts w:ascii="SimSun" w:hAnsi="SimSun" w:hint="eastAsia"/>
        </w:rPr>
        <w:t>、但为</w:t>
      </w:r>
      <w:r w:rsidRPr="00014DDB">
        <w:rPr>
          <w:rFonts w:ascii="SimSun" w:hAnsi="SimSun" w:hint="eastAsia"/>
        </w:rPr>
        <w:t>WIPO成员国会议成员的国家。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8" w:rsidRPr="008A5DF9" w:rsidRDefault="005949C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A/5</w:t>
    </w:r>
    <w:r>
      <w:rPr>
        <w:rFonts w:ascii="SimSun" w:hAnsi="SimSun" w:hint="eastAsia"/>
        <w:sz w:val="21"/>
      </w:rPr>
      <w:t>4</w:t>
    </w:r>
    <w:r w:rsidRPr="008A5DF9">
      <w:rPr>
        <w:rFonts w:ascii="SimSun" w:hAnsi="SimSun" w:hint="eastAsia"/>
        <w:sz w:val="21"/>
      </w:rPr>
      <w:t>/</w:t>
    </w:r>
    <w:r>
      <w:rPr>
        <w:rFonts w:ascii="SimSun" w:hAnsi="SimSun" w:hint="eastAsia"/>
        <w:sz w:val="21"/>
      </w:rPr>
      <w:t>INF/</w:t>
    </w:r>
    <w:r w:rsidRPr="008A5DF9">
      <w:rPr>
        <w:rFonts w:ascii="SimSun" w:hAnsi="SimSun" w:hint="eastAsia"/>
        <w:sz w:val="21"/>
      </w:rPr>
      <w:t>1</w:t>
    </w:r>
    <w:r w:rsidR="002D3EA0">
      <w:rPr>
        <w:rFonts w:ascii="SimSun" w:hAnsi="SimSun" w:hint="eastAsia"/>
        <w:sz w:val="21"/>
      </w:rPr>
      <w:t xml:space="preserve"> Rev.</w:t>
    </w:r>
  </w:p>
  <w:p w:rsidR="005949C8" w:rsidRPr="008A5DF9" w:rsidRDefault="005949C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="00656480" w:rsidRPr="00656480">
      <w:rPr>
        <w:rFonts w:ascii="SimSun" w:hAnsi="SimSun"/>
        <w:noProof/>
        <w:sz w:val="21"/>
        <w:lang w:val="zh-CN"/>
      </w:rPr>
      <w:t>10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5949C8" w:rsidRDefault="005949C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  <w:p w:rsidR="005949C8" w:rsidRPr="008A5DF9" w:rsidRDefault="005949C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3D5"/>
    <w:multiLevelType w:val="hybridMultilevel"/>
    <w:tmpl w:val="1E6C7AF0"/>
    <w:lvl w:ilvl="0" w:tplc="3CCE1094">
      <w:start w:val="1"/>
      <w:numFmt w:val="lowerRoman"/>
      <w:lvlText w:val="(%1)"/>
      <w:lvlJc w:val="left"/>
      <w:pPr>
        <w:ind w:left="26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3390" w:hanging="360"/>
      </w:pPr>
    </w:lvl>
    <w:lvl w:ilvl="2" w:tplc="100C001B" w:tentative="1">
      <w:start w:val="1"/>
      <w:numFmt w:val="lowerRoman"/>
      <w:lvlText w:val="%3."/>
      <w:lvlJc w:val="right"/>
      <w:pPr>
        <w:ind w:left="4110" w:hanging="180"/>
      </w:pPr>
    </w:lvl>
    <w:lvl w:ilvl="3" w:tplc="100C000F" w:tentative="1">
      <w:start w:val="1"/>
      <w:numFmt w:val="decimal"/>
      <w:lvlText w:val="%4."/>
      <w:lvlJc w:val="left"/>
      <w:pPr>
        <w:ind w:left="4830" w:hanging="360"/>
      </w:pPr>
    </w:lvl>
    <w:lvl w:ilvl="4" w:tplc="100C0019" w:tentative="1">
      <w:start w:val="1"/>
      <w:numFmt w:val="lowerLetter"/>
      <w:lvlText w:val="%5."/>
      <w:lvlJc w:val="left"/>
      <w:pPr>
        <w:ind w:left="5550" w:hanging="360"/>
      </w:pPr>
    </w:lvl>
    <w:lvl w:ilvl="5" w:tplc="100C001B" w:tentative="1">
      <w:start w:val="1"/>
      <w:numFmt w:val="lowerRoman"/>
      <w:lvlText w:val="%6."/>
      <w:lvlJc w:val="right"/>
      <w:pPr>
        <w:ind w:left="6270" w:hanging="180"/>
      </w:pPr>
    </w:lvl>
    <w:lvl w:ilvl="6" w:tplc="100C000F" w:tentative="1">
      <w:start w:val="1"/>
      <w:numFmt w:val="decimal"/>
      <w:lvlText w:val="%7."/>
      <w:lvlJc w:val="left"/>
      <w:pPr>
        <w:ind w:left="6990" w:hanging="360"/>
      </w:pPr>
    </w:lvl>
    <w:lvl w:ilvl="7" w:tplc="100C0019" w:tentative="1">
      <w:start w:val="1"/>
      <w:numFmt w:val="lowerLetter"/>
      <w:lvlText w:val="%8."/>
      <w:lvlJc w:val="left"/>
      <w:pPr>
        <w:ind w:left="7710" w:hanging="360"/>
      </w:pPr>
    </w:lvl>
    <w:lvl w:ilvl="8" w:tplc="100C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>
    <w:nsid w:val="0CE148AB"/>
    <w:multiLevelType w:val="hybridMultilevel"/>
    <w:tmpl w:val="0E646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8F0BD9"/>
    <w:multiLevelType w:val="hybridMultilevel"/>
    <w:tmpl w:val="E06E746A"/>
    <w:lvl w:ilvl="0" w:tplc="74A68D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4DBA"/>
    <w:multiLevelType w:val="hybridMultilevel"/>
    <w:tmpl w:val="12441318"/>
    <w:lvl w:ilvl="0" w:tplc="F09AF1C0">
      <w:start w:val="3"/>
      <w:numFmt w:val="lowerRoman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8406D8"/>
    <w:multiLevelType w:val="hybridMultilevel"/>
    <w:tmpl w:val="571E7FF0"/>
    <w:lvl w:ilvl="0" w:tplc="935003D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25" w:hanging="360"/>
      </w:pPr>
    </w:lvl>
    <w:lvl w:ilvl="2" w:tplc="100C001B" w:tentative="1">
      <w:start w:val="1"/>
      <w:numFmt w:val="lowerRoman"/>
      <w:lvlText w:val="%3."/>
      <w:lvlJc w:val="right"/>
      <w:pPr>
        <w:ind w:left="2745" w:hanging="180"/>
      </w:pPr>
    </w:lvl>
    <w:lvl w:ilvl="3" w:tplc="100C000F" w:tentative="1">
      <w:start w:val="1"/>
      <w:numFmt w:val="decimal"/>
      <w:lvlText w:val="%4."/>
      <w:lvlJc w:val="left"/>
      <w:pPr>
        <w:ind w:left="3465" w:hanging="360"/>
      </w:pPr>
    </w:lvl>
    <w:lvl w:ilvl="4" w:tplc="100C0019" w:tentative="1">
      <w:start w:val="1"/>
      <w:numFmt w:val="lowerLetter"/>
      <w:lvlText w:val="%5."/>
      <w:lvlJc w:val="left"/>
      <w:pPr>
        <w:ind w:left="4185" w:hanging="360"/>
      </w:pPr>
    </w:lvl>
    <w:lvl w:ilvl="5" w:tplc="100C001B" w:tentative="1">
      <w:start w:val="1"/>
      <w:numFmt w:val="lowerRoman"/>
      <w:lvlText w:val="%6."/>
      <w:lvlJc w:val="right"/>
      <w:pPr>
        <w:ind w:left="4905" w:hanging="180"/>
      </w:pPr>
    </w:lvl>
    <w:lvl w:ilvl="6" w:tplc="100C000F" w:tentative="1">
      <w:start w:val="1"/>
      <w:numFmt w:val="decimal"/>
      <w:lvlText w:val="%7."/>
      <w:lvlJc w:val="left"/>
      <w:pPr>
        <w:ind w:left="5625" w:hanging="360"/>
      </w:pPr>
    </w:lvl>
    <w:lvl w:ilvl="7" w:tplc="100C0019" w:tentative="1">
      <w:start w:val="1"/>
      <w:numFmt w:val="lowerLetter"/>
      <w:lvlText w:val="%8."/>
      <w:lvlJc w:val="left"/>
      <w:pPr>
        <w:ind w:left="6345" w:hanging="360"/>
      </w:pPr>
    </w:lvl>
    <w:lvl w:ilvl="8" w:tplc="10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420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BC4D2D"/>
    <w:multiLevelType w:val="hybridMultilevel"/>
    <w:tmpl w:val="DE506172"/>
    <w:lvl w:ilvl="0" w:tplc="935003D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25" w:hanging="360"/>
      </w:pPr>
    </w:lvl>
    <w:lvl w:ilvl="2" w:tplc="100C001B" w:tentative="1">
      <w:start w:val="1"/>
      <w:numFmt w:val="lowerRoman"/>
      <w:lvlText w:val="%3."/>
      <w:lvlJc w:val="right"/>
      <w:pPr>
        <w:ind w:left="2745" w:hanging="180"/>
      </w:pPr>
    </w:lvl>
    <w:lvl w:ilvl="3" w:tplc="100C000F" w:tentative="1">
      <w:start w:val="1"/>
      <w:numFmt w:val="decimal"/>
      <w:lvlText w:val="%4."/>
      <w:lvlJc w:val="left"/>
      <w:pPr>
        <w:ind w:left="3465" w:hanging="360"/>
      </w:pPr>
    </w:lvl>
    <w:lvl w:ilvl="4" w:tplc="100C0019" w:tentative="1">
      <w:start w:val="1"/>
      <w:numFmt w:val="lowerLetter"/>
      <w:lvlText w:val="%5."/>
      <w:lvlJc w:val="left"/>
      <w:pPr>
        <w:ind w:left="4185" w:hanging="360"/>
      </w:pPr>
    </w:lvl>
    <w:lvl w:ilvl="5" w:tplc="100C001B" w:tentative="1">
      <w:start w:val="1"/>
      <w:numFmt w:val="lowerRoman"/>
      <w:lvlText w:val="%6."/>
      <w:lvlJc w:val="right"/>
      <w:pPr>
        <w:ind w:left="4905" w:hanging="180"/>
      </w:pPr>
    </w:lvl>
    <w:lvl w:ilvl="6" w:tplc="100C000F" w:tentative="1">
      <w:start w:val="1"/>
      <w:numFmt w:val="decimal"/>
      <w:lvlText w:val="%7."/>
      <w:lvlJc w:val="left"/>
      <w:pPr>
        <w:ind w:left="5625" w:hanging="360"/>
      </w:pPr>
    </w:lvl>
    <w:lvl w:ilvl="7" w:tplc="100C0019" w:tentative="1">
      <w:start w:val="1"/>
      <w:numFmt w:val="lowerLetter"/>
      <w:lvlText w:val="%8."/>
      <w:lvlJc w:val="left"/>
      <w:pPr>
        <w:ind w:left="6345" w:hanging="360"/>
      </w:pPr>
    </w:lvl>
    <w:lvl w:ilvl="8" w:tplc="10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230D736C"/>
    <w:multiLevelType w:val="hybridMultilevel"/>
    <w:tmpl w:val="FEBAEE30"/>
    <w:lvl w:ilvl="0" w:tplc="9350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F80DEF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5C8E"/>
    <w:multiLevelType w:val="hybridMultilevel"/>
    <w:tmpl w:val="F19C6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FD1815"/>
    <w:multiLevelType w:val="hybridMultilevel"/>
    <w:tmpl w:val="1CA8E09C"/>
    <w:lvl w:ilvl="0" w:tplc="3CCE1094">
      <w:start w:val="1"/>
      <w:numFmt w:val="lowerRoman"/>
      <w:lvlText w:val="(%1)"/>
      <w:lvlJc w:val="left"/>
      <w:pPr>
        <w:ind w:left="195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2670" w:hanging="360"/>
      </w:pPr>
    </w:lvl>
    <w:lvl w:ilvl="2" w:tplc="100C001B" w:tentative="1">
      <w:start w:val="1"/>
      <w:numFmt w:val="lowerRoman"/>
      <w:lvlText w:val="%3."/>
      <w:lvlJc w:val="right"/>
      <w:pPr>
        <w:ind w:left="3390" w:hanging="180"/>
      </w:pPr>
    </w:lvl>
    <w:lvl w:ilvl="3" w:tplc="100C000F" w:tentative="1">
      <w:start w:val="1"/>
      <w:numFmt w:val="decimal"/>
      <w:lvlText w:val="%4."/>
      <w:lvlJc w:val="left"/>
      <w:pPr>
        <w:ind w:left="4110" w:hanging="360"/>
      </w:pPr>
    </w:lvl>
    <w:lvl w:ilvl="4" w:tplc="100C0019" w:tentative="1">
      <w:start w:val="1"/>
      <w:numFmt w:val="lowerLetter"/>
      <w:lvlText w:val="%5."/>
      <w:lvlJc w:val="left"/>
      <w:pPr>
        <w:ind w:left="4830" w:hanging="360"/>
      </w:pPr>
    </w:lvl>
    <w:lvl w:ilvl="5" w:tplc="100C001B" w:tentative="1">
      <w:start w:val="1"/>
      <w:numFmt w:val="lowerRoman"/>
      <w:lvlText w:val="%6."/>
      <w:lvlJc w:val="right"/>
      <w:pPr>
        <w:ind w:left="5550" w:hanging="180"/>
      </w:pPr>
    </w:lvl>
    <w:lvl w:ilvl="6" w:tplc="100C000F" w:tentative="1">
      <w:start w:val="1"/>
      <w:numFmt w:val="decimal"/>
      <w:lvlText w:val="%7."/>
      <w:lvlJc w:val="left"/>
      <w:pPr>
        <w:ind w:left="6270" w:hanging="360"/>
      </w:pPr>
    </w:lvl>
    <w:lvl w:ilvl="7" w:tplc="100C0019" w:tentative="1">
      <w:start w:val="1"/>
      <w:numFmt w:val="lowerLetter"/>
      <w:lvlText w:val="%8."/>
      <w:lvlJc w:val="left"/>
      <w:pPr>
        <w:ind w:left="6990" w:hanging="360"/>
      </w:pPr>
    </w:lvl>
    <w:lvl w:ilvl="8" w:tplc="10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>
    <w:nsid w:val="2ACD30F2"/>
    <w:multiLevelType w:val="hybridMultilevel"/>
    <w:tmpl w:val="46383906"/>
    <w:lvl w:ilvl="0" w:tplc="D630B25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90302"/>
    <w:multiLevelType w:val="hybridMultilevel"/>
    <w:tmpl w:val="2794A164"/>
    <w:lvl w:ilvl="0" w:tplc="74A68D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6BC9"/>
    <w:multiLevelType w:val="hybridMultilevel"/>
    <w:tmpl w:val="B7885368"/>
    <w:lvl w:ilvl="0" w:tplc="935003DE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90" w:hanging="360"/>
      </w:pPr>
    </w:lvl>
    <w:lvl w:ilvl="2" w:tplc="100C001B" w:tentative="1">
      <w:start w:val="1"/>
      <w:numFmt w:val="lowerRoman"/>
      <w:lvlText w:val="%3."/>
      <w:lvlJc w:val="right"/>
      <w:pPr>
        <w:ind w:left="4110" w:hanging="180"/>
      </w:pPr>
    </w:lvl>
    <w:lvl w:ilvl="3" w:tplc="100C000F" w:tentative="1">
      <w:start w:val="1"/>
      <w:numFmt w:val="decimal"/>
      <w:lvlText w:val="%4."/>
      <w:lvlJc w:val="left"/>
      <w:pPr>
        <w:ind w:left="4830" w:hanging="360"/>
      </w:pPr>
    </w:lvl>
    <w:lvl w:ilvl="4" w:tplc="100C0019" w:tentative="1">
      <w:start w:val="1"/>
      <w:numFmt w:val="lowerLetter"/>
      <w:lvlText w:val="%5."/>
      <w:lvlJc w:val="left"/>
      <w:pPr>
        <w:ind w:left="5550" w:hanging="360"/>
      </w:pPr>
    </w:lvl>
    <w:lvl w:ilvl="5" w:tplc="100C001B" w:tentative="1">
      <w:start w:val="1"/>
      <w:numFmt w:val="lowerRoman"/>
      <w:lvlText w:val="%6."/>
      <w:lvlJc w:val="right"/>
      <w:pPr>
        <w:ind w:left="6270" w:hanging="180"/>
      </w:pPr>
    </w:lvl>
    <w:lvl w:ilvl="6" w:tplc="100C000F" w:tentative="1">
      <w:start w:val="1"/>
      <w:numFmt w:val="decimal"/>
      <w:lvlText w:val="%7."/>
      <w:lvlJc w:val="left"/>
      <w:pPr>
        <w:ind w:left="6990" w:hanging="360"/>
      </w:pPr>
    </w:lvl>
    <w:lvl w:ilvl="7" w:tplc="100C0019" w:tentative="1">
      <w:start w:val="1"/>
      <w:numFmt w:val="lowerLetter"/>
      <w:lvlText w:val="%8."/>
      <w:lvlJc w:val="left"/>
      <w:pPr>
        <w:ind w:left="7710" w:hanging="360"/>
      </w:pPr>
    </w:lvl>
    <w:lvl w:ilvl="8" w:tplc="100C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4">
    <w:nsid w:val="44180203"/>
    <w:multiLevelType w:val="hybridMultilevel"/>
    <w:tmpl w:val="C88AE170"/>
    <w:lvl w:ilvl="0" w:tplc="3CCE109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3D0F22"/>
    <w:multiLevelType w:val="hybridMultilevel"/>
    <w:tmpl w:val="05A83BB6"/>
    <w:lvl w:ilvl="0" w:tplc="F282E53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4F7DA6"/>
    <w:multiLevelType w:val="hybridMultilevel"/>
    <w:tmpl w:val="667E79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803B1"/>
    <w:multiLevelType w:val="hybridMultilevel"/>
    <w:tmpl w:val="7AE4213A"/>
    <w:lvl w:ilvl="0" w:tplc="935003DE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90" w:hanging="360"/>
      </w:pPr>
    </w:lvl>
    <w:lvl w:ilvl="2" w:tplc="100C001B" w:tentative="1">
      <w:start w:val="1"/>
      <w:numFmt w:val="lowerRoman"/>
      <w:lvlText w:val="%3."/>
      <w:lvlJc w:val="right"/>
      <w:pPr>
        <w:ind w:left="4110" w:hanging="180"/>
      </w:pPr>
    </w:lvl>
    <w:lvl w:ilvl="3" w:tplc="100C000F" w:tentative="1">
      <w:start w:val="1"/>
      <w:numFmt w:val="decimal"/>
      <w:lvlText w:val="%4."/>
      <w:lvlJc w:val="left"/>
      <w:pPr>
        <w:ind w:left="4830" w:hanging="360"/>
      </w:pPr>
    </w:lvl>
    <w:lvl w:ilvl="4" w:tplc="100C0019" w:tentative="1">
      <w:start w:val="1"/>
      <w:numFmt w:val="lowerLetter"/>
      <w:lvlText w:val="%5."/>
      <w:lvlJc w:val="left"/>
      <w:pPr>
        <w:ind w:left="5550" w:hanging="360"/>
      </w:pPr>
    </w:lvl>
    <w:lvl w:ilvl="5" w:tplc="100C001B" w:tentative="1">
      <w:start w:val="1"/>
      <w:numFmt w:val="lowerRoman"/>
      <w:lvlText w:val="%6."/>
      <w:lvlJc w:val="right"/>
      <w:pPr>
        <w:ind w:left="6270" w:hanging="180"/>
      </w:pPr>
    </w:lvl>
    <w:lvl w:ilvl="6" w:tplc="100C000F" w:tentative="1">
      <w:start w:val="1"/>
      <w:numFmt w:val="decimal"/>
      <w:lvlText w:val="%7."/>
      <w:lvlJc w:val="left"/>
      <w:pPr>
        <w:ind w:left="6990" w:hanging="360"/>
      </w:pPr>
    </w:lvl>
    <w:lvl w:ilvl="7" w:tplc="100C0019" w:tentative="1">
      <w:start w:val="1"/>
      <w:numFmt w:val="lowerLetter"/>
      <w:lvlText w:val="%8."/>
      <w:lvlJc w:val="left"/>
      <w:pPr>
        <w:ind w:left="7710" w:hanging="360"/>
      </w:pPr>
    </w:lvl>
    <w:lvl w:ilvl="8" w:tplc="100C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9">
    <w:nsid w:val="6106670A"/>
    <w:multiLevelType w:val="hybridMultilevel"/>
    <w:tmpl w:val="E78EB9C2"/>
    <w:lvl w:ilvl="0" w:tplc="98209AEC">
      <w:start w:val="19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6A6C6E4D"/>
    <w:multiLevelType w:val="hybridMultilevel"/>
    <w:tmpl w:val="9E5A49D2"/>
    <w:lvl w:ilvl="0" w:tplc="9350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32E59"/>
    <w:multiLevelType w:val="hybridMultilevel"/>
    <w:tmpl w:val="ABE29C96"/>
    <w:lvl w:ilvl="0" w:tplc="9350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19"/>
  </w:num>
  <w:num w:numId="10">
    <w:abstractNumId w:val="17"/>
  </w:num>
  <w:num w:numId="11">
    <w:abstractNumId w:val="20"/>
  </w:num>
  <w:num w:numId="12">
    <w:abstractNumId w:val="21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13"/>
  </w:num>
  <w:num w:numId="20">
    <w:abstractNumId w:val="1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6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014DDB"/>
    <w:rsid w:val="001518FA"/>
    <w:rsid w:val="00190FE4"/>
    <w:rsid w:val="001E26E6"/>
    <w:rsid w:val="002A7B44"/>
    <w:rsid w:val="002D3EA0"/>
    <w:rsid w:val="002F5FC7"/>
    <w:rsid w:val="00344C6B"/>
    <w:rsid w:val="0035465B"/>
    <w:rsid w:val="00393AB7"/>
    <w:rsid w:val="003D3766"/>
    <w:rsid w:val="00406DC1"/>
    <w:rsid w:val="00436C93"/>
    <w:rsid w:val="004618D9"/>
    <w:rsid w:val="00497C7A"/>
    <w:rsid w:val="004B29D4"/>
    <w:rsid w:val="00557384"/>
    <w:rsid w:val="005949C8"/>
    <w:rsid w:val="005B7004"/>
    <w:rsid w:val="00627E13"/>
    <w:rsid w:val="00656480"/>
    <w:rsid w:val="00666A36"/>
    <w:rsid w:val="00742858"/>
    <w:rsid w:val="00745118"/>
    <w:rsid w:val="007C4761"/>
    <w:rsid w:val="00836202"/>
    <w:rsid w:val="008470FA"/>
    <w:rsid w:val="008A5DF9"/>
    <w:rsid w:val="008B056A"/>
    <w:rsid w:val="008C277F"/>
    <w:rsid w:val="008D6C2D"/>
    <w:rsid w:val="009849F6"/>
    <w:rsid w:val="0099115A"/>
    <w:rsid w:val="009A19B5"/>
    <w:rsid w:val="009C42E9"/>
    <w:rsid w:val="009E08B8"/>
    <w:rsid w:val="00A863B8"/>
    <w:rsid w:val="00AE0176"/>
    <w:rsid w:val="00AF72BF"/>
    <w:rsid w:val="00AF7FD9"/>
    <w:rsid w:val="00B74784"/>
    <w:rsid w:val="00B91A95"/>
    <w:rsid w:val="00BC0FA5"/>
    <w:rsid w:val="00CC624A"/>
    <w:rsid w:val="00D143B7"/>
    <w:rsid w:val="00D60DE0"/>
    <w:rsid w:val="00DE79EC"/>
    <w:rsid w:val="00E16C4A"/>
    <w:rsid w:val="00E62D05"/>
    <w:rsid w:val="00E96AA5"/>
    <w:rsid w:val="00EF063E"/>
    <w:rsid w:val="00F45ECC"/>
    <w:rsid w:val="00F540D2"/>
    <w:rsid w:val="00FA6AC0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paragraph" w:styleId="1">
    <w:name w:val="heading 1"/>
    <w:basedOn w:val="a"/>
    <w:next w:val="a"/>
    <w:link w:val="1Char"/>
    <w:qFormat/>
    <w:rsid w:val="002F5FC7"/>
    <w:pPr>
      <w:keepNext/>
      <w:spacing w:before="240" w:after="60"/>
      <w:outlineLvl w:val="0"/>
    </w:pPr>
    <w:rPr>
      <w:rFonts w:eastAsiaTheme="minorEastAs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2F5FC7"/>
    <w:pPr>
      <w:keepNext/>
      <w:spacing w:before="240" w:after="60"/>
      <w:outlineLvl w:val="1"/>
    </w:pPr>
    <w:rPr>
      <w:rFonts w:eastAsiaTheme="minorEastAs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qFormat/>
    <w:rsid w:val="002F5FC7"/>
    <w:pPr>
      <w:keepNext/>
      <w:spacing w:before="240" w:after="60"/>
      <w:outlineLvl w:val="2"/>
    </w:pPr>
    <w:rPr>
      <w:rFonts w:eastAsiaTheme="minorEastAs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FC7"/>
    <w:rPr>
      <w:rFonts w:ascii="Arial" w:eastAsiaTheme="minorEastAsia" w:hAnsi="Arial" w:cs="Arial"/>
      <w:b/>
      <w:bCs/>
      <w:kern w:val="32"/>
      <w:sz w:val="32"/>
      <w:szCs w:val="32"/>
      <w:lang w:eastAsia="en-US"/>
    </w:rPr>
  </w:style>
  <w:style w:type="character" w:customStyle="1" w:styleId="2Char">
    <w:name w:val="标题 2 Char"/>
    <w:basedOn w:val="a0"/>
    <w:link w:val="2"/>
    <w:rsid w:val="002F5FC7"/>
    <w:rPr>
      <w:rFonts w:ascii="Arial" w:eastAsiaTheme="minorEastAsia" w:hAnsi="Arial" w:cs="Arial"/>
      <w:b/>
      <w:bCs/>
      <w:i/>
      <w:iCs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2F5FC7"/>
    <w:rPr>
      <w:rFonts w:ascii="Arial" w:eastAsiaTheme="minorEastAsia" w:hAnsi="Arial" w:cs="Arial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paragraph" w:customStyle="1" w:styleId="numb0">
    <w:name w:val="numb0"/>
    <w:basedOn w:val="a"/>
    <w:link w:val="numb0Char"/>
    <w:rsid w:val="0099115A"/>
    <w:pPr>
      <w:ind w:right="96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99115A"/>
    <w:rPr>
      <w:rFonts w:ascii="Times New Roman" w:eastAsiaTheme="minorEastAsia" w:hAnsi="Times New Roman"/>
      <w:sz w:val="24"/>
      <w:lang w:eastAsia="en-US"/>
    </w:rPr>
  </w:style>
  <w:style w:type="paragraph" w:customStyle="1" w:styleId="numb1">
    <w:name w:val="numb1"/>
    <w:basedOn w:val="a"/>
    <w:link w:val="numb1Char"/>
    <w:rsid w:val="0099115A"/>
    <w:pPr>
      <w:tabs>
        <w:tab w:val="right" w:pos="851"/>
      </w:tabs>
      <w:ind w:left="1134" w:right="-1" w:hanging="1134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1Char">
    <w:name w:val="numb1 Char"/>
    <w:link w:val="numb1"/>
    <w:rsid w:val="0099115A"/>
    <w:rPr>
      <w:rFonts w:ascii="Times New Roman" w:eastAsiaTheme="minorEastAsia" w:hAnsi="Times New Roman"/>
      <w:sz w:val="24"/>
      <w:lang w:eastAsia="en-US"/>
    </w:rPr>
  </w:style>
  <w:style w:type="paragraph" w:styleId="a8">
    <w:name w:val="footnote text"/>
    <w:basedOn w:val="a"/>
    <w:link w:val="Char3"/>
    <w:semiHidden/>
    <w:unhideWhenUsed/>
    <w:rsid w:val="00F45ECC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45ECC"/>
    <w:rPr>
      <w:rFonts w:ascii="Arial" w:hAnsi="Arial" w:cs="Arial"/>
      <w:sz w:val="18"/>
      <w:szCs w:val="18"/>
    </w:rPr>
  </w:style>
  <w:style w:type="character" w:styleId="a9">
    <w:name w:val="footnote reference"/>
    <w:basedOn w:val="a0"/>
    <w:semiHidden/>
    <w:unhideWhenUsed/>
    <w:rsid w:val="00F45ECC"/>
    <w:rPr>
      <w:vertAlign w:val="superscript"/>
    </w:rPr>
  </w:style>
  <w:style w:type="paragraph" w:customStyle="1" w:styleId="numb2">
    <w:name w:val="numb2"/>
    <w:basedOn w:val="numb1"/>
    <w:link w:val="numb2Char"/>
    <w:rsid w:val="007C4761"/>
    <w:pPr>
      <w:tabs>
        <w:tab w:val="clear" w:pos="851"/>
        <w:tab w:val="right" w:pos="1418"/>
      </w:tabs>
      <w:ind w:left="1701" w:hanging="1701"/>
    </w:pPr>
  </w:style>
  <w:style w:type="character" w:customStyle="1" w:styleId="numb2Char">
    <w:name w:val="numb2 Char"/>
    <w:basedOn w:val="numb1Char"/>
    <w:link w:val="numb2"/>
    <w:rsid w:val="007C4761"/>
    <w:rPr>
      <w:rFonts w:ascii="Times New Roman" w:eastAsiaTheme="minorEastAsia" w:hAnsi="Times New Roman"/>
      <w:sz w:val="24"/>
      <w:lang w:eastAsia="en-US"/>
    </w:rPr>
  </w:style>
  <w:style w:type="paragraph" w:customStyle="1" w:styleId="Endofdocument-Annex">
    <w:name w:val="[End of document - Annex]"/>
    <w:basedOn w:val="a"/>
    <w:rsid w:val="002F5FC7"/>
    <w:pPr>
      <w:ind w:left="5534"/>
    </w:pPr>
    <w:rPr>
      <w:rFonts w:eastAsiaTheme="minorEastAsia" w:cs="Times New Roman"/>
      <w:lang w:eastAsia="en-US"/>
    </w:rPr>
  </w:style>
  <w:style w:type="character" w:customStyle="1" w:styleId="Char4">
    <w:name w:val="尾注文本 Char"/>
    <w:basedOn w:val="a0"/>
    <w:link w:val="aa"/>
    <w:semiHidden/>
    <w:rsid w:val="002F5FC7"/>
    <w:rPr>
      <w:rFonts w:ascii="Arial" w:eastAsiaTheme="minorEastAsia" w:hAnsi="Arial"/>
      <w:sz w:val="18"/>
      <w:lang w:eastAsia="en-US"/>
    </w:rPr>
  </w:style>
  <w:style w:type="paragraph" w:styleId="aa">
    <w:name w:val="endnote text"/>
    <w:basedOn w:val="a"/>
    <w:link w:val="Char4"/>
    <w:semiHidden/>
    <w:rsid w:val="002F5FC7"/>
    <w:rPr>
      <w:rFonts w:eastAsiaTheme="minorEastAsia" w:cs="Times New Roman"/>
      <w:sz w:val="18"/>
      <w:lang w:eastAsia="en-US"/>
    </w:rPr>
  </w:style>
  <w:style w:type="paragraph" w:customStyle="1" w:styleId="DecisionInvitationPara">
    <w:name w:val="Decision Invitation Para."/>
    <w:basedOn w:val="a"/>
    <w:rsid w:val="002F5FC7"/>
    <w:pPr>
      <w:ind w:left="5534"/>
    </w:pPr>
    <w:rPr>
      <w:rFonts w:eastAsiaTheme="minorEastAsia" w:cs="Times New Roman"/>
      <w:i/>
      <w:lang w:eastAsia="en-US"/>
    </w:rPr>
  </w:style>
  <w:style w:type="paragraph" w:customStyle="1" w:styleId="EndofDocument">
    <w:name w:val="End of Document"/>
    <w:basedOn w:val="a"/>
    <w:rsid w:val="002F5FC7"/>
    <w:pPr>
      <w:ind w:left="4536"/>
      <w:jc w:val="center"/>
    </w:pPr>
    <w:rPr>
      <w:rFonts w:ascii="Times New Roman" w:eastAsiaTheme="minorEastAsia" w:hAnsi="Times New Roman" w:cs="Times New Roman"/>
      <w:sz w:val="24"/>
      <w:lang w:eastAsia="en-US"/>
    </w:rPr>
  </w:style>
  <w:style w:type="paragraph" w:customStyle="1" w:styleId="Char5">
    <w:name w:val="Char 字元 字元"/>
    <w:basedOn w:val="a"/>
    <w:rsid w:val="002F5FC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paragraph" w:styleId="1">
    <w:name w:val="heading 1"/>
    <w:basedOn w:val="a"/>
    <w:next w:val="a"/>
    <w:link w:val="1Char"/>
    <w:qFormat/>
    <w:rsid w:val="002F5FC7"/>
    <w:pPr>
      <w:keepNext/>
      <w:spacing w:before="240" w:after="60"/>
      <w:outlineLvl w:val="0"/>
    </w:pPr>
    <w:rPr>
      <w:rFonts w:eastAsiaTheme="minorEastAs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2F5FC7"/>
    <w:pPr>
      <w:keepNext/>
      <w:spacing w:before="240" w:after="60"/>
      <w:outlineLvl w:val="1"/>
    </w:pPr>
    <w:rPr>
      <w:rFonts w:eastAsiaTheme="minorEastAs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qFormat/>
    <w:rsid w:val="002F5FC7"/>
    <w:pPr>
      <w:keepNext/>
      <w:spacing w:before="240" w:after="60"/>
      <w:outlineLvl w:val="2"/>
    </w:pPr>
    <w:rPr>
      <w:rFonts w:eastAsiaTheme="minorEastAs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FC7"/>
    <w:rPr>
      <w:rFonts w:ascii="Arial" w:eastAsiaTheme="minorEastAsia" w:hAnsi="Arial" w:cs="Arial"/>
      <w:b/>
      <w:bCs/>
      <w:kern w:val="32"/>
      <w:sz w:val="32"/>
      <w:szCs w:val="32"/>
      <w:lang w:eastAsia="en-US"/>
    </w:rPr>
  </w:style>
  <w:style w:type="character" w:customStyle="1" w:styleId="2Char">
    <w:name w:val="标题 2 Char"/>
    <w:basedOn w:val="a0"/>
    <w:link w:val="2"/>
    <w:rsid w:val="002F5FC7"/>
    <w:rPr>
      <w:rFonts w:ascii="Arial" w:eastAsiaTheme="minorEastAsia" w:hAnsi="Arial" w:cs="Arial"/>
      <w:b/>
      <w:bCs/>
      <w:i/>
      <w:iCs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2F5FC7"/>
    <w:rPr>
      <w:rFonts w:ascii="Arial" w:eastAsiaTheme="minorEastAsia" w:hAnsi="Arial" w:cs="Arial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paragraph" w:customStyle="1" w:styleId="numb0">
    <w:name w:val="numb0"/>
    <w:basedOn w:val="a"/>
    <w:link w:val="numb0Char"/>
    <w:rsid w:val="0099115A"/>
    <w:pPr>
      <w:ind w:right="96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99115A"/>
    <w:rPr>
      <w:rFonts w:ascii="Times New Roman" w:eastAsiaTheme="minorEastAsia" w:hAnsi="Times New Roman"/>
      <w:sz w:val="24"/>
      <w:lang w:eastAsia="en-US"/>
    </w:rPr>
  </w:style>
  <w:style w:type="paragraph" w:customStyle="1" w:styleId="numb1">
    <w:name w:val="numb1"/>
    <w:basedOn w:val="a"/>
    <w:link w:val="numb1Char"/>
    <w:rsid w:val="0099115A"/>
    <w:pPr>
      <w:tabs>
        <w:tab w:val="right" w:pos="851"/>
      </w:tabs>
      <w:ind w:left="1134" w:right="-1" w:hanging="1134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1Char">
    <w:name w:val="numb1 Char"/>
    <w:link w:val="numb1"/>
    <w:rsid w:val="0099115A"/>
    <w:rPr>
      <w:rFonts w:ascii="Times New Roman" w:eastAsiaTheme="minorEastAsia" w:hAnsi="Times New Roman"/>
      <w:sz w:val="24"/>
      <w:lang w:eastAsia="en-US"/>
    </w:rPr>
  </w:style>
  <w:style w:type="paragraph" w:styleId="a8">
    <w:name w:val="footnote text"/>
    <w:basedOn w:val="a"/>
    <w:link w:val="Char3"/>
    <w:semiHidden/>
    <w:unhideWhenUsed/>
    <w:rsid w:val="00F45ECC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45ECC"/>
    <w:rPr>
      <w:rFonts w:ascii="Arial" w:hAnsi="Arial" w:cs="Arial"/>
      <w:sz w:val="18"/>
      <w:szCs w:val="18"/>
    </w:rPr>
  </w:style>
  <w:style w:type="character" w:styleId="a9">
    <w:name w:val="footnote reference"/>
    <w:basedOn w:val="a0"/>
    <w:semiHidden/>
    <w:unhideWhenUsed/>
    <w:rsid w:val="00F45ECC"/>
    <w:rPr>
      <w:vertAlign w:val="superscript"/>
    </w:rPr>
  </w:style>
  <w:style w:type="paragraph" w:customStyle="1" w:styleId="numb2">
    <w:name w:val="numb2"/>
    <w:basedOn w:val="numb1"/>
    <w:link w:val="numb2Char"/>
    <w:rsid w:val="007C4761"/>
    <w:pPr>
      <w:tabs>
        <w:tab w:val="clear" w:pos="851"/>
        <w:tab w:val="right" w:pos="1418"/>
      </w:tabs>
      <w:ind w:left="1701" w:hanging="1701"/>
    </w:pPr>
  </w:style>
  <w:style w:type="character" w:customStyle="1" w:styleId="numb2Char">
    <w:name w:val="numb2 Char"/>
    <w:basedOn w:val="numb1Char"/>
    <w:link w:val="numb2"/>
    <w:rsid w:val="007C4761"/>
    <w:rPr>
      <w:rFonts w:ascii="Times New Roman" w:eastAsiaTheme="minorEastAsia" w:hAnsi="Times New Roman"/>
      <w:sz w:val="24"/>
      <w:lang w:eastAsia="en-US"/>
    </w:rPr>
  </w:style>
  <w:style w:type="paragraph" w:customStyle="1" w:styleId="Endofdocument-Annex">
    <w:name w:val="[End of document - Annex]"/>
    <w:basedOn w:val="a"/>
    <w:rsid w:val="002F5FC7"/>
    <w:pPr>
      <w:ind w:left="5534"/>
    </w:pPr>
    <w:rPr>
      <w:rFonts w:eastAsiaTheme="minorEastAsia" w:cs="Times New Roman"/>
      <w:lang w:eastAsia="en-US"/>
    </w:rPr>
  </w:style>
  <w:style w:type="character" w:customStyle="1" w:styleId="Char4">
    <w:name w:val="尾注文本 Char"/>
    <w:basedOn w:val="a0"/>
    <w:link w:val="aa"/>
    <w:semiHidden/>
    <w:rsid w:val="002F5FC7"/>
    <w:rPr>
      <w:rFonts w:ascii="Arial" w:eastAsiaTheme="minorEastAsia" w:hAnsi="Arial"/>
      <w:sz w:val="18"/>
      <w:lang w:eastAsia="en-US"/>
    </w:rPr>
  </w:style>
  <w:style w:type="paragraph" w:styleId="aa">
    <w:name w:val="endnote text"/>
    <w:basedOn w:val="a"/>
    <w:link w:val="Char4"/>
    <w:semiHidden/>
    <w:rsid w:val="002F5FC7"/>
    <w:rPr>
      <w:rFonts w:eastAsiaTheme="minorEastAsia" w:cs="Times New Roman"/>
      <w:sz w:val="18"/>
      <w:lang w:eastAsia="en-US"/>
    </w:rPr>
  </w:style>
  <w:style w:type="paragraph" w:customStyle="1" w:styleId="DecisionInvitationPara">
    <w:name w:val="Decision Invitation Para."/>
    <w:basedOn w:val="a"/>
    <w:rsid w:val="002F5FC7"/>
    <w:pPr>
      <w:ind w:left="5534"/>
    </w:pPr>
    <w:rPr>
      <w:rFonts w:eastAsiaTheme="minorEastAsia" w:cs="Times New Roman"/>
      <w:i/>
      <w:lang w:eastAsia="en-US"/>
    </w:rPr>
  </w:style>
  <w:style w:type="paragraph" w:customStyle="1" w:styleId="EndofDocument">
    <w:name w:val="End of Document"/>
    <w:basedOn w:val="a"/>
    <w:rsid w:val="002F5FC7"/>
    <w:pPr>
      <w:ind w:left="4536"/>
      <w:jc w:val="center"/>
    </w:pPr>
    <w:rPr>
      <w:rFonts w:ascii="Times New Roman" w:eastAsiaTheme="minorEastAsia" w:hAnsi="Times New Roman" w:cs="Times New Roman"/>
      <w:sz w:val="24"/>
      <w:lang w:eastAsia="en-US"/>
    </w:rPr>
  </w:style>
  <w:style w:type="paragraph" w:customStyle="1" w:styleId="Char5">
    <w:name w:val="Char 字元 字元"/>
    <w:basedOn w:val="a"/>
    <w:rsid w:val="002F5FC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8092-93D2-4DF7-B4D2-32177583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1771</Words>
  <Characters>10097</Characters>
  <Application>Microsoft Office Word</Application>
  <DocSecurity>0</DocSecurity>
  <Lines>84</Lines>
  <Paragraphs>23</Paragraphs>
  <ScaleCrop>false</ScaleCrop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A/54/INF/1 Rev.</dc:title>
  <dc:subject>一般信息</dc:subject>
  <dc:creator/>
  <cp:lastModifiedBy/>
  <cp:revision>1</cp:revision>
  <dcterms:created xsi:type="dcterms:W3CDTF">2014-09-19T09:00:00Z</dcterms:created>
  <dcterms:modified xsi:type="dcterms:W3CDTF">2014-09-19T09:17:00Z</dcterms:modified>
</cp:coreProperties>
</file>