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B4E9F" w:rsidP="00916EE2">
            <w:r>
              <w:rPr>
                <w:noProof/>
                <w:lang w:eastAsia="en-US"/>
              </w:rPr>
              <w:drawing>
                <wp:inline distT="0" distB="0" distL="0" distR="0" wp14:anchorId="273BB833" wp14:editId="3916505F">
                  <wp:extent cx="1809750" cy="13430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B4E9F" w:rsidRDefault="006A3767" w:rsidP="006A3767">
            <w:pPr>
              <w:jc w:val="right"/>
              <w:rPr>
                <w:sz w:val="40"/>
                <w:szCs w:val="40"/>
              </w:rPr>
            </w:pPr>
            <w:r w:rsidRPr="001B4E9F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B357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A3767" w:rsidP="006A376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A3767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B4E9F" w:rsidRDefault="001B4E9F" w:rsidP="00352D4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Date"/>
            <w:bookmarkEnd w:id="0"/>
            <w:r w:rsidR="00352D40">
              <w:rPr>
                <w:rFonts w:ascii="Arial Black" w:hAnsi="Arial Black"/>
                <w:caps/>
                <w:sz w:val="15"/>
                <w:lang w:val="ru-RU"/>
              </w:rPr>
              <w:t xml:space="preserve">18 </w:t>
            </w:r>
            <w:r w:rsidR="001A291E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="00107A8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6575D1">
              <w:rPr>
                <w:rFonts w:ascii="Arial Black" w:hAnsi="Arial Black"/>
                <w:caps/>
                <w:sz w:val="15"/>
              </w:rPr>
              <w:t>201</w:t>
            </w:r>
            <w:r w:rsidR="00107A87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4F555B" w:rsidRDefault="004F555B" w:rsidP="008B2CC1"/>
    <w:p w:rsidR="004F555B" w:rsidRDefault="004F555B" w:rsidP="008B2CC1"/>
    <w:p w:rsidR="004F555B" w:rsidRDefault="004F555B" w:rsidP="008B2CC1"/>
    <w:p w:rsidR="004F555B" w:rsidRPr="00997E82" w:rsidRDefault="004F555B" w:rsidP="008B2CC1">
      <w:pPr>
        <w:rPr>
          <w:lang w:val="ru-RU"/>
        </w:rPr>
      </w:pPr>
    </w:p>
    <w:p w:rsidR="004F555B" w:rsidRDefault="004F555B" w:rsidP="008B2CC1"/>
    <w:p w:rsidR="004F555B" w:rsidRDefault="006A3767" w:rsidP="006A3767">
      <w:pPr>
        <w:rPr>
          <w:b/>
          <w:sz w:val="28"/>
          <w:szCs w:val="28"/>
          <w:lang w:val="ru-RU"/>
        </w:rPr>
      </w:pPr>
      <w:r w:rsidRPr="001B4E9F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4F555B" w:rsidRDefault="004F555B" w:rsidP="003845C1">
      <w:pPr>
        <w:rPr>
          <w:lang w:val="ru-RU"/>
        </w:rPr>
      </w:pPr>
    </w:p>
    <w:p w:rsidR="004F555B" w:rsidRDefault="006A3767" w:rsidP="006A3767">
      <w:pPr>
        <w:rPr>
          <w:b/>
          <w:sz w:val="24"/>
          <w:szCs w:val="24"/>
          <w:lang w:val="ru-RU"/>
        </w:rPr>
      </w:pPr>
      <w:r w:rsidRPr="006A3767">
        <w:rPr>
          <w:b/>
          <w:sz w:val="24"/>
          <w:szCs w:val="24"/>
          <w:lang w:val="ru-RU"/>
        </w:rPr>
        <w:t xml:space="preserve">Тридцать </w:t>
      </w:r>
      <w:r w:rsidR="001A291E">
        <w:rPr>
          <w:b/>
          <w:sz w:val="24"/>
          <w:szCs w:val="24"/>
          <w:lang w:val="ru-RU"/>
        </w:rPr>
        <w:t>третья</w:t>
      </w:r>
      <w:r w:rsidRPr="006A3767">
        <w:rPr>
          <w:b/>
          <w:sz w:val="24"/>
          <w:szCs w:val="24"/>
          <w:lang w:val="ru-RU"/>
        </w:rPr>
        <w:t xml:space="preserve"> сессия</w:t>
      </w:r>
    </w:p>
    <w:p w:rsidR="004F555B" w:rsidRDefault="003A7B7B" w:rsidP="006A3767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</w:t>
      </w:r>
      <w:r w:rsidR="001A291E">
        <w:rPr>
          <w:b/>
          <w:sz w:val="24"/>
          <w:szCs w:val="24"/>
          <w:lang w:val="ru-RU"/>
        </w:rPr>
        <w:t>14</w:t>
      </w:r>
      <w:r w:rsidRPr="0049236C">
        <w:rPr>
          <w:b/>
          <w:sz w:val="24"/>
          <w:szCs w:val="24"/>
          <w:lang w:val="ru-RU"/>
        </w:rPr>
        <w:t xml:space="preserve"> </w:t>
      </w:r>
      <w:r w:rsidRPr="003A7B7B">
        <w:rPr>
          <w:b/>
          <w:sz w:val="24"/>
          <w:szCs w:val="24"/>
          <w:lang w:val="ru-RU"/>
        </w:rPr>
        <w:t>–</w:t>
      </w:r>
      <w:r w:rsidR="006A3767" w:rsidRPr="001B4E9F">
        <w:rPr>
          <w:b/>
          <w:sz w:val="24"/>
          <w:szCs w:val="24"/>
          <w:lang w:val="ru-RU"/>
        </w:rPr>
        <w:t xml:space="preserve"> 1</w:t>
      </w:r>
      <w:r w:rsidR="001A291E">
        <w:rPr>
          <w:b/>
          <w:sz w:val="24"/>
          <w:szCs w:val="24"/>
          <w:lang w:val="ru-RU"/>
        </w:rPr>
        <w:t>8</w:t>
      </w:r>
      <w:r w:rsidR="00107A87">
        <w:rPr>
          <w:b/>
          <w:sz w:val="24"/>
          <w:szCs w:val="24"/>
          <w:lang w:val="ru-RU"/>
        </w:rPr>
        <w:t xml:space="preserve"> </w:t>
      </w:r>
      <w:r w:rsidR="001A291E">
        <w:rPr>
          <w:b/>
          <w:sz w:val="24"/>
          <w:szCs w:val="24"/>
          <w:lang w:val="ru-RU"/>
        </w:rPr>
        <w:t xml:space="preserve">ноября </w:t>
      </w:r>
      <w:r w:rsidR="00107A87">
        <w:rPr>
          <w:b/>
          <w:sz w:val="24"/>
          <w:szCs w:val="24"/>
          <w:lang w:val="ru-RU"/>
        </w:rPr>
        <w:t xml:space="preserve">2016 </w:t>
      </w:r>
      <w:r w:rsidR="006A3767" w:rsidRPr="001B4E9F">
        <w:rPr>
          <w:b/>
          <w:sz w:val="24"/>
          <w:szCs w:val="24"/>
          <w:lang w:val="ru-RU"/>
        </w:rPr>
        <w:t>г.</w:t>
      </w:r>
    </w:p>
    <w:p w:rsidR="004F555B" w:rsidRDefault="004F555B" w:rsidP="008B2CC1">
      <w:pPr>
        <w:rPr>
          <w:lang w:val="ru-RU"/>
        </w:rPr>
      </w:pPr>
    </w:p>
    <w:p w:rsidR="004F555B" w:rsidRDefault="004F555B" w:rsidP="008B2CC1">
      <w:pPr>
        <w:rPr>
          <w:lang w:val="ru-RU"/>
        </w:rPr>
      </w:pPr>
    </w:p>
    <w:p w:rsidR="004F555B" w:rsidRDefault="006A3767" w:rsidP="006A3767">
      <w:pPr>
        <w:rPr>
          <w:caps/>
          <w:sz w:val="24"/>
          <w:lang w:val="ru-RU"/>
        </w:rPr>
      </w:pPr>
      <w:bookmarkStart w:id="1" w:name="TitleOfDoc"/>
      <w:bookmarkEnd w:id="1"/>
      <w:r w:rsidRPr="006A3767">
        <w:rPr>
          <w:caps/>
          <w:sz w:val="24"/>
          <w:lang w:val="ru-RU"/>
        </w:rPr>
        <w:t>Резюме Председателя</w:t>
      </w:r>
      <w:r w:rsidR="006A1CD5" w:rsidRPr="006A3767">
        <w:rPr>
          <w:caps/>
          <w:sz w:val="24"/>
          <w:lang w:val="ru-RU"/>
        </w:rPr>
        <w:t xml:space="preserve"> </w:t>
      </w:r>
    </w:p>
    <w:p w:rsidR="004F555B" w:rsidRDefault="004F555B" w:rsidP="008B2CC1">
      <w:pPr>
        <w:rPr>
          <w:caps/>
          <w:sz w:val="24"/>
          <w:lang w:val="ru-RU"/>
        </w:rPr>
      </w:pPr>
    </w:p>
    <w:p w:rsidR="004F555B" w:rsidRPr="00702455" w:rsidRDefault="004F555B" w:rsidP="008B2CC1">
      <w:pPr>
        <w:rPr>
          <w:caps/>
          <w:sz w:val="24"/>
          <w:lang w:val="ru-RU"/>
        </w:rPr>
      </w:pPr>
    </w:p>
    <w:p w:rsidR="00702455" w:rsidRPr="00702455" w:rsidRDefault="00702455" w:rsidP="008B2CC1">
      <w:pPr>
        <w:rPr>
          <w:caps/>
          <w:sz w:val="24"/>
          <w:lang w:val="ru-RU"/>
        </w:rPr>
      </w:pPr>
    </w:p>
    <w:p w:rsidR="00702455" w:rsidRDefault="00702455">
      <w:pPr>
        <w:rPr>
          <w:lang w:val="ru-RU"/>
        </w:rPr>
      </w:pPr>
      <w:r>
        <w:rPr>
          <w:lang w:val="ru-RU"/>
        </w:rPr>
        <w:br w:type="page"/>
      </w:r>
    </w:p>
    <w:p w:rsidR="004F555B" w:rsidRPr="00555F8B" w:rsidRDefault="006A3767" w:rsidP="006A3767">
      <w:pPr>
        <w:rPr>
          <w:b/>
          <w:caps/>
          <w:szCs w:val="22"/>
          <w:lang w:val="ru-RU"/>
        </w:rPr>
      </w:pPr>
      <w:bookmarkStart w:id="2" w:name="Prepared"/>
      <w:bookmarkEnd w:id="2"/>
      <w:r w:rsidRPr="00555F8B">
        <w:rPr>
          <w:b/>
          <w:caps/>
          <w:szCs w:val="22"/>
          <w:lang w:val="ru-RU"/>
        </w:rPr>
        <w:lastRenderedPageBreak/>
        <w:t>ПУНКТ 1 ПОВЕСТКИ ДНЯ</w:t>
      </w:r>
      <w:r w:rsidR="00E64D2B" w:rsidRPr="00555F8B">
        <w:rPr>
          <w:b/>
          <w:caps/>
          <w:szCs w:val="22"/>
          <w:lang w:val="ru-RU"/>
        </w:rPr>
        <w:t xml:space="preserve">:  </w:t>
      </w:r>
      <w:r w:rsidRPr="00555F8B">
        <w:rPr>
          <w:b/>
          <w:caps/>
          <w:szCs w:val="22"/>
          <w:lang w:val="ru-RU"/>
        </w:rPr>
        <w:t>ОТКРЫТИЕ СЕССИИ</w:t>
      </w:r>
    </w:p>
    <w:p w:rsidR="004F555B" w:rsidRPr="00555F8B" w:rsidRDefault="004F555B" w:rsidP="006A1CD5">
      <w:pPr>
        <w:rPr>
          <w:szCs w:val="22"/>
          <w:lang w:val="ru-RU"/>
        </w:rPr>
      </w:pPr>
    </w:p>
    <w:p w:rsidR="004F555B" w:rsidRPr="00555F8B" w:rsidRDefault="006A1CD5" w:rsidP="006A3767">
      <w:pPr>
        <w:rPr>
          <w:szCs w:val="22"/>
          <w:lang w:val="ru-RU"/>
        </w:rPr>
      </w:pPr>
      <w:r w:rsidRPr="00555F8B">
        <w:rPr>
          <w:szCs w:val="22"/>
        </w:rPr>
        <w:fldChar w:fldCharType="begin"/>
      </w:r>
      <w:r w:rsidRPr="00555F8B">
        <w:rPr>
          <w:szCs w:val="22"/>
          <w:lang w:val="ru-RU"/>
        </w:rPr>
        <w:instrText xml:space="preserve"> </w:instrText>
      </w:r>
      <w:r w:rsidRPr="00555F8B">
        <w:rPr>
          <w:szCs w:val="22"/>
        </w:rPr>
        <w:instrText>AUTONUM</w:instrText>
      </w:r>
      <w:r w:rsidRPr="00555F8B">
        <w:rPr>
          <w:szCs w:val="22"/>
          <w:lang w:val="ru-RU"/>
        </w:rPr>
        <w:instrText xml:space="preserve">  </w:instrText>
      </w:r>
      <w:r w:rsidRPr="00555F8B">
        <w:rPr>
          <w:szCs w:val="22"/>
        </w:rPr>
        <w:fldChar w:fldCharType="end"/>
      </w:r>
      <w:r w:rsidR="006575D1" w:rsidRPr="00555F8B">
        <w:rPr>
          <w:szCs w:val="22"/>
          <w:lang w:val="ru-RU"/>
        </w:rPr>
        <w:tab/>
      </w:r>
      <w:r w:rsidR="001B4E9F" w:rsidRPr="00555F8B">
        <w:rPr>
          <w:szCs w:val="22"/>
          <w:lang w:val="ru-RU"/>
        </w:rPr>
        <w:t xml:space="preserve">Тридцать </w:t>
      </w:r>
      <w:r w:rsidR="001A291E" w:rsidRPr="00555F8B">
        <w:rPr>
          <w:szCs w:val="22"/>
          <w:lang w:val="ru-RU"/>
        </w:rPr>
        <w:t xml:space="preserve">третья </w:t>
      </w:r>
      <w:r w:rsidR="001B4E9F" w:rsidRPr="00555F8B">
        <w:rPr>
          <w:szCs w:val="22"/>
          <w:lang w:val="ru-RU"/>
        </w:rPr>
        <w:t xml:space="preserve">сессия Постоянного комитета по авторскому праву и смежным правам (далее – ПКАП или Комитет) была открыта </w:t>
      </w:r>
      <w:r w:rsidR="001A291E" w:rsidRPr="00555F8B">
        <w:rPr>
          <w:szCs w:val="22"/>
          <w:lang w:val="ru-RU"/>
        </w:rPr>
        <w:t xml:space="preserve">заместителем Генерального директора г-жой </w:t>
      </w:r>
      <w:proofErr w:type="spellStart"/>
      <w:r w:rsidR="001A291E" w:rsidRPr="00555F8B">
        <w:rPr>
          <w:szCs w:val="22"/>
          <w:lang w:val="ru-RU"/>
        </w:rPr>
        <w:t>Сильви</w:t>
      </w:r>
      <w:proofErr w:type="spellEnd"/>
      <w:r w:rsidR="001A291E" w:rsidRPr="00555F8B">
        <w:rPr>
          <w:szCs w:val="22"/>
          <w:lang w:val="ru-RU"/>
        </w:rPr>
        <w:t xml:space="preserve"> </w:t>
      </w:r>
      <w:proofErr w:type="spellStart"/>
      <w:r w:rsidR="001A291E" w:rsidRPr="00555F8B">
        <w:rPr>
          <w:szCs w:val="22"/>
          <w:lang w:val="ru-RU"/>
        </w:rPr>
        <w:t>Форбэн</w:t>
      </w:r>
      <w:proofErr w:type="spellEnd"/>
      <w:r w:rsidR="001A291E" w:rsidRPr="00555F8B">
        <w:rPr>
          <w:szCs w:val="22"/>
          <w:lang w:val="ru-RU"/>
        </w:rPr>
        <w:t xml:space="preserve">, </w:t>
      </w:r>
      <w:r w:rsidR="001B4E9F" w:rsidRPr="00555F8B">
        <w:rPr>
          <w:szCs w:val="22"/>
          <w:lang w:val="ru-RU"/>
        </w:rPr>
        <w:t>котор</w:t>
      </w:r>
      <w:r w:rsidR="001A291E" w:rsidRPr="00555F8B">
        <w:rPr>
          <w:szCs w:val="22"/>
          <w:lang w:val="ru-RU"/>
        </w:rPr>
        <w:t xml:space="preserve">ая приветствовала </w:t>
      </w:r>
      <w:r w:rsidR="001B4E9F" w:rsidRPr="00555F8B">
        <w:rPr>
          <w:szCs w:val="22"/>
          <w:lang w:val="ru-RU"/>
        </w:rPr>
        <w:t>участников.</w:t>
      </w:r>
      <w:r w:rsidR="00D5156B" w:rsidRPr="00555F8B">
        <w:rPr>
          <w:szCs w:val="22"/>
          <w:lang w:val="ru-RU"/>
        </w:rPr>
        <w:t xml:space="preserve">  </w:t>
      </w:r>
      <w:r w:rsidR="001B4E9F" w:rsidRPr="00555F8B">
        <w:rPr>
          <w:szCs w:val="22"/>
          <w:lang w:val="ru-RU"/>
        </w:rPr>
        <w:t xml:space="preserve">Функции </w:t>
      </w:r>
      <w:r w:rsidR="00607E4A" w:rsidRPr="00555F8B">
        <w:rPr>
          <w:szCs w:val="22"/>
        </w:rPr>
        <w:t>C</w:t>
      </w:r>
      <w:proofErr w:type="spellStart"/>
      <w:r w:rsidR="008B1F57" w:rsidRPr="00555F8B">
        <w:rPr>
          <w:szCs w:val="22"/>
          <w:lang w:val="ru-RU"/>
        </w:rPr>
        <w:t>екретаря</w:t>
      </w:r>
      <w:proofErr w:type="spellEnd"/>
      <w:r w:rsidR="008B1F57" w:rsidRPr="00555F8B">
        <w:rPr>
          <w:szCs w:val="22"/>
          <w:lang w:val="ru-RU"/>
        </w:rPr>
        <w:t xml:space="preserve"> </w:t>
      </w:r>
      <w:r w:rsidR="001B4E9F" w:rsidRPr="00555F8B">
        <w:rPr>
          <w:szCs w:val="22"/>
          <w:lang w:val="ru-RU"/>
        </w:rPr>
        <w:t xml:space="preserve">выполняла г-жа Мишель </w:t>
      </w:r>
      <w:proofErr w:type="spellStart"/>
      <w:r w:rsidR="001B4E9F" w:rsidRPr="00555F8B">
        <w:rPr>
          <w:szCs w:val="22"/>
          <w:lang w:val="ru-RU"/>
        </w:rPr>
        <w:t>Вудс</w:t>
      </w:r>
      <w:proofErr w:type="spellEnd"/>
      <w:r w:rsidR="001B4E9F" w:rsidRPr="00555F8B">
        <w:rPr>
          <w:szCs w:val="22"/>
          <w:lang w:val="ru-RU"/>
        </w:rPr>
        <w:t xml:space="preserve"> (ВОИС).</w:t>
      </w:r>
    </w:p>
    <w:p w:rsidR="004F555B" w:rsidRPr="00555F8B" w:rsidRDefault="004F555B" w:rsidP="006A1CD5">
      <w:pPr>
        <w:rPr>
          <w:szCs w:val="22"/>
          <w:lang w:val="ru-RU"/>
        </w:rPr>
      </w:pPr>
    </w:p>
    <w:p w:rsidR="004F555B" w:rsidRPr="00555F8B" w:rsidRDefault="004F555B" w:rsidP="006A1CD5">
      <w:pPr>
        <w:rPr>
          <w:szCs w:val="22"/>
          <w:lang w:val="ru-RU"/>
        </w:rPr>
      </w:pPr>
    </w:p>
    <w:p w:rsidR="004F555B" w:rsidRPr="00555F8B" w:rsidRDefault="001B4E9F" w:rsidP="006A1CD5">
      <w:pPr>
        <w:rPr>
          <w:b/>
          <w:caps/>
          <w:szCs w:val="22"/>
          <w:lang w:val="ru-RU"/>
        </w:rPr>
      </w:pPr>
      <w:r w:rsidRPr="00555F8B">
        <w:rPr>
          <w:b/>
          <w:szCs w:val="22"/>
          <w:lang w:val="ru-RU"/>
        </w:rPr>
        <w:t>ПУНКТ 2 ПОВЕСТКИ ДНЯ</w:t>
      </w:r>
      <w:r w:rsidR="00E64D2B" w:rsidRPr="00555F8B">
        <w:rPr>
          <w:b/>
          <w:szCs w:val="22"/>
          <w:lang w:val="ru-RU"/>
        </w:rPr>
        <w:t xml:space="preserve">:  </w:t>
      </w:r>
      <w:r w:rsidRPr="00555F8B">
        <w:rPr>
          <w:b/>
          <w:caps/>
          <w:szCs w:val="22"/>
          <w:lang w:val="ru-RU"/>
        </w:rPr>
        <w:t xml:space="preserve">ПРИНЯТИЕ ПОВЕСТКИ ДНЯ ТРИДЦАТЬ </w:t>
      </w:r>
      <w:r w:rsidR="00285EF7" w:rsidRPr="00555F8B">
        <w:rPr>
          <w:b/>
          <w:caps/>
          <w:szCs w:val="22"/>
          <w:lang w:val="ru-RU"/>
        </w:rPr>
        <w:t>третьей</w:t>
      </w:r>
      <w:r w:rsidRPr="00555F8B">
        <w:rPr>
          <w:b/>
          <w:caps/>
          <w:szCs w:val="22"/>
          <w:lang w:val="ru-RU"/>
        </w:rPr>
        <w:t xml:space="preserve"> СЕССИИ</w:t>
      </w:r>
    </w:p>
    <w:p w:rsidR="004F555B" w:rsidRPr="00555F8B" w:rsidRDefault="004F555B" w:rsidP="006A1CD5">
      <w:pPr>
        <w:rPr>
          <w:b/>
          <w:szCs w:val="22"/>
          <w:lang w:val="ru-RU"/>
        </w:rPr>
      </w:pPr>
    </w:p>
    <w:p w:rsidR="004F555B" w:rsidRPr="00555F8B" w:rsidRDefault="006A1CD5" w:rsidP="006A3767">
      <w:pPr>
        <w:rPr>
          <w:szCs w:val="22"/>
          <w:lang w:val="ru-RU"/>
        </w:rPr>
      </w:pPr>
      <w:r w:rsidRPr="00555F8B">
        <w:rPr>
          <w:szCs w:val="22"/>
        </w:rPr>
        <w:fldChar w:fldCharType="begin"/>
      </w:r>
      <w:r w:rsidRPr="00555F8B">
        <w:rPr>
          <w:szCs w:val="22"/>
          <w:lang w:val="ru-RU"/>
        </w:rPr>
        <w:instrText xml:space="preserve"> </w:instrText>
      </w:r>
      <w:r w:rsidRPr="00555F8B">
        <w:rPr>
          <w:szCs w:val="22"/>
        </w:rPr>
        <w:instrText>AUTONUM</w:instrText>
      </w:r>
      <w:r w:rsidRPr="00555F8B">
        <w:rPr>
          <w:szCs w:val="22"/>
          <w:lang w:val="ru-RU"/>
        </w:rPr>
        <w:instrText xml:space="preserve">  </w:instrText>
      </w:r>
      <w:r w:rsidRPr="00555F8B">
        <w:rPr>
          <w:szCs w:val="22"/>
        </w:rPr>
        <w:fldChar w:fldCharType="end"/>
      </w:r>
      <w:r w:rsidR="00D5156B" w:rsidRPr="00555F8B">
        <w:rPr>
          <w:szCs w:val="22"/>
          <w:lang w:val="ru-RU"/>
        </w:rPr>
        <w:tab/>
      </w:r>
      <w:r w:rsidR="006A3767" w:rsidRPr="00555F8B">
        <w:rPr>
          <w:szCs w:val="22"/>
          <w:lang w:val="ru-RU"/>
        </w:rPr>
        <w:t>Комитет принял проект повести дня (документ SCCR/3</w:t>
      </w:r>
      <w:r w:rsidR="001A291E" w:rsidRPr="00555F8B">
        <w:rPr>
          <w:szCs w:val="22"/>
          <w:lang w:val="ru-RU"/>
        </w:rPr>
        <w:t>3</w:t>
      </w:r>
      <w:r w:rsidR="006A3767" w:rsidRPr="00555F8B">
        <w:rPr>
          <w:szCs w:val="22"/>
          <w:lang w:val="ru-RU"/>
        </w:rPr>
        <w:t>/1</w:t>
      </w:r>
      <w:r w:rsidR="001B4E9F" w:rsidRPr="00555F8B">
        <w:rPr>
          <w:szCs w:val="22"/>
          <w:lang w:val="ru-RU"/>
        </w:rPr>
        <w:t xml:space="preserve"> </w:t>
      </w:r>
      <w:proofErr w:type="spellStart"/>
      <w:r w:rsidR="001B4E9F" w:rsidRPr="00555F8B">
        <w:rPr>
          <w:szCs w:val="22"/>
        </w:rPr>
        <w:t>Prov</w:t>
      </w:r>
      <w:proofErr w:type="spellEnd"/>
      <w:r w:rsidR="006A3767" w:rsidRPr="00555F8B">
        <w:rPr>
          <w:szCs w:val="22"/>
          <w:lang w:val="ru-RU"/>
        </w:rPr>
        <w:t>.)</w:t>
      </w:r>
      <w:r w:rsidR="007A14C1" w:rsidRPr="00555F8B">
        <w:rPr>
          <w:szCs w:val="22"/>
          <w:lang w:val="ru-RU"/>
        </w:rPr>
        <w:t xml:space="preserve">. </w:t>
      </w:r>
    </w:p>
    <w:p w:rsidR="004F555B" w:rsidRPr="00555F8B" w:rsidRDefault="004F555B" w:rsidP="006A1CD5">
      <w:pPr>
        <w:rPr>
          <w:szCs w:val="22"/>
          <w:lang w:val="ru-RU"/>
        </w:rPr>
      </w:pPr>
    </w:p>
    <w:p w:rsidR="004F555B" w:rsidRPr="00555F8B" w:rsidRDefault="004F555B" w:rsidP="006A1CD5">
      <w:pPr>
        <w:rPr>
          <w:szCs w:val="22"/>
          <w:lang w:val="ru-RU"/>
        </w:rPr>
      </w:pPr>
    </w:p>
    <w:p w:rsidR="004F555B" w:rsidRPr="00555F8B" w:rsidRDefault="006A3767" w:rsidP="006A3767">
      <w:pPr>
        <w:rPr>
          <w:b/>
          <w:caps/>
          <w:szCs w:val="22"/>
          <w:lang w:val="ru-RU"/>
        </w:rPr>
      </w:pPr>
      <w:r w:rsidRPr="00555F8B">
        <w:rPr>
          <w:b/>
          <w:caps/>
          <w:szCs w:val="22"/>
          <w:lang w:val="ru-RU"/>
        </w:rPr>
        <w:t>ПУНКТ 3 ПОВЕСТКИ ДНЯ</w:t>
      </w:r>
      <w:r w:rsidR="00E64D2B" w:rsidRPr="00555F8B">
        <w:rPr>
          <w:b/>
          <w:caps/>
          <w:szCs w:val="22"/>
          <w:lang w:val="ru-RU"/>
        </w:rPr>
        <w:t xml:space="preserve">:  </w:t>
      </w:r>
      <w:r w:rsidRPr="00555F8B">
        <w:rPr>
          <w:b/>
          <w:caps/>
          <w:szCs w:val="22"/>
          <w:lang w:val="ru-RU"/>
        </w:rPr>
        <w:t>АККРЕДИТАЦИЯ НОВ</w:t>
      </w:r>
      <w:r w:rsidR="00607C89" w:rsidRPr="00555F8B">
        <w:rPr>
          <w:b/>
          <w:caps/>
          <w:szCs w:val="22"/>
          <w:lang w:val="ru-RU"/>
        </w:rPr>
        <w:t>ых</w:t>
      </w:r>
      <w:r w:rsidRPr="00555F8B">
        <w:rPr>
          <w:b/>
          <w:caps/>
          <w:szCs w:val="22"/>
          <w:lang w:val="ru-RU"/>
        </w:rPr>
        <w:t xml:space="preserve"> НЕПРАВИТЕЛЬСТВЕНН</w:t>
      </w:r>
      <w:r w:rsidR="00607C89" w:rsidRPr="00555F8B">
        <w:rPr>
          <w:b/>
          <w:caps/>
          <w:szCs w:val="22"/>
          <w:lang w:val="ru-RU"/>
        </w:rPr>
        <w:t>ых</w:t>
      </w:r>
      <w:r w:rsidRPr="00555F8B">
        <w:rPr>
          <w:b/>
          <w:caps/>
          <w:szCs w:val="22"/>
          <w:lang w:val="ru-RU"/>
        </w:rPr>
        <w:t xml:space="preserve"> ОРГАНИЗАЦИ</w:t>
      </w:r>
      <w:r w:rsidR="00607C89" w:rsidRPr="00555F8B">
        <w:rPr>
          <w:b/>
          <w:caps/>
          <w:szCs w:val="22"/>
          <w:lang w:val="ru-RU"/>
        </w:rPr>
        <w:t>й</w:t>
      </w:r>
    </w:p>
    <w:p w:rsidR="004F555B" w:rsidRPr="00555F8B" w:rsidRDefault="004F555B" w:rsidP="006A1CD5">
      <w:pPr>
        <w:rPr>
          <w:b/>
          <w:caps/>
          <w:szCs w:val="22"/>
          <w:lang w:val="ru-RU"/>
        </w:rPr>
      </w:pPr>
    </w:p>
    <w:p w:rsidR="004F555B" w:rsidRPr="00555F8B" w:rsidRDefault="006A1CD5" w:rsidP="006A1CD5">
      <w:pPr>
        <w:pStyle w:val="DecisionInvitingPara"/>
        <w:ind w:left="0"/>
        <w:rPr>
          <w:rFonts w:cs="Arial"/>
          <w:i w:val="0"/>
          <w:sz w:val="22"/>
          <w:szCs w:val="22"/>
          <w:lang w:val="ru-RU"/>
        </w:rPr>
      </w:pPr>
      <w:r w:rsidRPr="00555F8B">
        <w:rPr>
          <w:rFonts w:cs="Arial"/>
          <w:i w:val="0"/>
          <w:sz w:val="22"/>
          <w:szCs w:val="22"/>
        </w:rPr>
        <w:fldChar w:fldCharType="begin"/>
      </w:r>
      <w:r w:rsidRPr="00555F8B">
        <w:rPr>
          <w:rFonts w:cs="Arial"/>
          <w:i w:val="0"/>
          <w:sz w:val="22"/>
          <w:szCs w:val="22"/>
          <w:lang w:val="ru-RU"/>
        </w:rPr>
        <w:instrText xml:space="preserve"> </w:instrText>
      </w:r>
      <w:r w:rsidRPr="00555F8B">
        <w:rPr>
          <w:rFonts w:cs="Arial"/>
          <w:i w:val="0"/>
          <w:sz w:val="22"/>
          <w:szCs w:val="22"/>
        </w:rPr>
        <w:instrText>AUTONUM</w:instrText>
      </w:r>
      <w:r w:rsidRPr="00555F8B">
        <w:rPr>
          <w:rFonts w:cs="Arial"/>
          <w:i w:val="0"/>
          <w:sz w:val="22"/>
          <w:szCs w:val="22"/>
          <w:lang w:val="ru-RU"/>
        </w:rPr>
        <w:instrText xml:space="preserve">  </w:instrText>
      </w:r>
      <w:r w:rsidRPr="00555F8B">
        <w:rPr>
          <w:rFonts w:cs="Arial"/>
          <w:i w:val="0"/>
          <w:sz w:val="22"/>
          <w:szCs w:val="22"/>
        </w:rPr>
        <w:fldChar w:fldCharType="end"/>
      </w:r>
      <w:r w:rsidR="00D5156B" w:rsidRPr="00555F8B">
        <w:rPr>
          <w:rFonts w:cs="Arial"/>
          <w:i w:val="0"/>
          <w:sz w:val="22"/>
          <w:szCs w:val="22"/>
          <w:lang w:val="ru-RU"/>
        </w:rPr>
        <w:tab/>
      </w:r>
      <w:r w:rsidR="001B4E9F" w:rsidRPr="00555F8B">
        <w:rPr>
          <w:rFonts w:cs="Arial"/>
          <w:i w:val="0"/>
          <w:sz w:val="22"/>
          <w:szCs w:val="22"/>
          <w:lang w:val="ru-RU"/>
        </w:rPr>
        <w:t>Комитет одобрил аккредитацию в качестве наблюдател</w:t>
      </w:r>
      <w:r w:rsidR="001A291E" w:rsidRPr="00555F8B">
        <w:rPr>
          <w:rFonts w:cs="Arial"/>
          <w:i w:val="0"/>
          <w:sz w:val="22"/>
          <w:szCs w:val="22"/>
          <w:lang w:val="ru-RU"/>
        </w:rPr>
        <w:t xml:space="preserve">ей </w:t>
      </w:r>
      <w:r w:rsidR="001B4E9F" w:rsidRPr="00555F8B">
        <w:rPr>
          <w:rFonts w:cs="Arial"/>
          <w:i w:val="0"/>
          <w:sz w:val="22"/>
          <w:szCs w:val="22"/>
          <w:lang w:val="ru-RU"/>
        </w:rPr>
        <w:t xml:space="preserve">ПКАП </w:t>
      </w:r>
      <w:r w:rsidR="00285EF7" w:rsidRPr="00555F8B">
        <w:rPr>
          <w:rFonts w:cs="Arial"/>
          <w:i w:val="0"/>
          <w:sz w:val="22"/>
          <w:szCs w:val="22"/>
          <w:lang w:val="ru-RU"/>
        </w:rPr>
        <w:t xml:space="preserve">следующих </w:t>
      </w:r>
      <w:r w:rsidR="001B4E9F" w:rsidRPr="00555F8B">
        <w:rPr>
          <w:rFonts w:cs="Arial"/>
          <w:i w:val="0"/>
          <w:sz w:val="22"/>
          <w:szCs w:val="22"/>
          <w:lang w:val="ru-RU"/>
        </w:rPr>
        <w:t>неправительственн</w:t>
      </w:r>
      <w:r w:rsidR="001A291E" w:rsidRPr="00555F8B">
        <w:rPr>
          <w:rFonts w:cs="Arial"/>
          <w:i w:val="0"/>
          <w:sz w:val="22"/>
          <w:szCs w:val="22"/>
          <w:lang w:val="ru-RU"/>
        </w:rPr>
        <w:t>ых организаций</w:t>
      </w:r>
      <w:r w:rsidR="001B4E9F" w:rsidRPr="00555F8B">
        <w:rPr>
          <w:rFonts w:cs="Arial"/>
          <w:i w:val="0"/>
          <w:sz w:val="22"/>
          <w:szCs w:val="22"/>
          <w:lang w:val="ru-RU"/>
        </w:rPr>
        <w:t>, информация о котор</w:t>
      </w:r>
      <w:r w:rsidR="001A291E" w:rsidRPr="00555F8B">
        <w:rPr>
          <w:rFonts w:cs="Arial"/>
          <w:i w:val="0"/>
          <w:sz w:val="22"/>
          <w:szCs w:val="22"/>
          <w:lang w:val="ru-RU"/>
        </w:rPr>
        <w:t xml:space="preserve">ых </w:t>
      </w:r>
      <w:r w:rsidR="001B4E9F" w:rsidRPr="00555F8B">
        <w:rPr>
          <w:rFonts w:cs="Arial"/>
          <w:i w:val="0"/>
          <w:sz w:val="22"/>
          <w:szCs w:val="22"/>
          <w:lang w:val="ru-RU"/>
        </w:rPr>
        <w:t xml:space="preserve">содержится в </w:t>
      </w:r>
      <w:r w:rsidR="004C0176" w:rsidRPr="00555F8B">
        <w:rPr>
          <w:rFonts w:cs="Arial"/>
          <w:i w:val="0"/>
          <w:sz w:val="22"/>
          <w:szCs w:val="22"/>
          <w:lang w:val="ru-RU"/>
        </w:rPr>
        <w:t>приложении к документу</w:t>
      </w:r>
      <w:r w:rsidR="003C472A" w:rsidRPr="00555F8B">
        <w:rPr>
          <w:rFonts w:cs="Arial"/>
          <w:i w:val="0"/>
          <w:sz w:val="22"/>
          <w:szCs w:val="22"/>
          <w:lang w:val="ru-RU"/>
        </w:rPr>
        <w:t xml:space="preserve"> </w:t>
      </w:r>
      <w:r w:rsidR="003C472A" w:rsidRPr="00555F8B">
        <w:rPr>
          <w:rFonts w:cs="Arial"/>
          <w:i w:val="0"/>
          <w:sz w:val="22"/>
          <w:szCs w:val="22"/>
        </w:rPr>
        <w:t>SCCR</w:t>
      </w:r>
      <w:r w:rsidR="003C472A" w:rsidRPr="00555F8B">
        <w:rPr>
          <w:rFonts w:cs="Arial"/>
          <w:i w:val="0"/>
          <w:sz w:val="22"/>
          <w:szCs w:val="22"/>
          <w:lang w:val="ru-RU"/>
        </w:rPr>
        <w:t>/3</w:t>
      </w:r>
      <w:r w:rsidR="001A291E" w:rsidRPr="00555F8B">
        <w:rPr>
          <w:rFonts w:cs="Arial"/>
          <w:i w:val="0"/>
          <w:sz w:val="22"/>
          <w:szCs w:val="22"/>
          <w:lang w:val="ru-RU"/>
        </w:rPr>
        <w:t>3</w:t>
      </w:r>
      <w:r w:rsidR="003C472A" w:rsidRPr="00555F8B">
        <w:rPr>
          <w:rFonts w:cs="Arial"/>
          <w:i w:val="0"/>
          <w:sz w:val="22"/>
          <w:szCs w:val="22"/>
          <w:lang w:val="ru-RU"/>
        </w:rPr>
        <w:t>/2</w:t>
      </w:r>
      <w:r w:rsidR="00285EF7" w:rsidRPr="00555F8B">
        <w:rPr>
          <w:rFonts w:cs="Arial"/>
          <w:i w:val="0"/>
          <w:sz w:val="22"/>
          <w:szCs w:val="22"/>
          <w:lang w:val="ru-RU"/>
        </w:rPr>
        <w:t xml:space="preserve">:  </w:t>
      </w:r>
      <w:r w:rsidR="001A291E" w:rsidRPr="00555F8B">
        <w:rPr>
          <w:bCs/>
          <w:i w:val="0"/>
          <w:sz w:val="22"/>
          <w:szCs w:val="22"/>
          <w:lang w:val="ru-RU"/>
        </w:rPr>
        <w:t>Организаци</w:t>
      </w:r>
      <w:r w:rsidR="00285EF7" w:rsidRPr="00555F8B">
        <w:rPr>
          <w:bCs/>
          <w:i w:val="0"/>
          <w:sz w:val="22"/>
          <w:szCs w:val="22"/>
          <w:lang w:val="ru-RU"/>
        </w:rPr>
        <w:t xml:space="preserve">и </w:t>
      </w:r>
      <w:r w:rsidR="001A291E" w:rsidRPr="00555F8B">
        <w:rPr>
          <w:bCs/>
          <w:i w:val="0"/>
          <w:sz w:val="22"/>
          <w:szCs w:val="22"/>
          <w:lang w:val="ru-RU"/>
        </w:rPr>
        <w:t>африканских ассоциаций и институтов библиотек и информации (</w:t>
      </w:r>
      <w:proofErr w:type="spellStart"/>
      <w:r w:rsidR="001A291E" w:rsidRPr="00555F8B">
        <w:rPr>
          <w:bCs/>
          <w:i w:val="0"/>
          <w:sz w:val="22"/>
          <w:szCs w:val="22"/>
          <w:lang w:val="ru-RU"/>
        </w:rPr>
        <w:t>AfLIA</w:t>
      </w:r>
      <w:proofErr w:type="spellEnd"/>
      <w:r w:rsidR="001A291E" w:rsidRPr="00555F8B">
        <w:rPr>
          <w:bCs/>
          <w:i w:val="0"/>
          <w:sz w:val="22"/>
          <w:szCs w:val="22"/>
          <w:lang w:val="ru-RU"/>
        </w:rPr>
        <w:t>), Канадск</w:t>
      </w:r>
      <w:r w:rsidR="00285EF7" w:rsidRPr="00555F8B">
        <w:rPr>
          <w:bCs/>
          <w:i w:val="0"/>
          <w:sz w:val="22"/>
          <w:szCs w:val="22"/>
          <w:lang w:val="ru-RU"/>
        </w:rPr>
        <w:t xml:space="preserve">ой </w:t>
      </w:r>
      <w:r w:rsidR="001A291E" w:rsidRPr="00555F8B">
        <w:rPr>
          <w:bCs/>
          <w:i w:val="0"/>
          <w:sz w:val="22"/>
          <w:szCs w:val="22"/>
          <w:lang w:val="ru-RU"/>
        </w:rPr>
        <w:t>федераци</w:t>
      </w:r>
      <w:r w:rsidR="00285EF7" w:rsidRPr="00555F8B">
        <w:rPr>
          <w:bCs/>
          <w:i w:val="0"/>
          <w:sz w:val="22"/>
          <w:szCs w:val="22"/>
          <w:lang w:val="ru-RU"/>
        </w:rPr>
        <w:t xml:space="preserve">и </w:t>
      </w:r>
      <w:r w:rsidR="001A291E" w:rsidRPr="00555F8B">
        <w:rPr>
          <w:bCs/>
          <w:i w:val="0"/>
          <w:sz w:val="22"/>
          <w:szCs w:val="22"/>
          <w:lang w:val="ru-RU"/>
        </w:rPr>
        <w:t>библиотечных ассоциаций (</w:t>
      </w:r>
      <w:r w:rsidR="001A291E" w:rsidRPr="00555F8B">
        <w:rPr>
          <w:bCs/>
          <w:i w:val="0"/>
          <w:sz w:val="22"/>
          <w:szCs w:val="22"/>
        </w:rPr>
        <w:t>CFLA</w:t>
      </w:r>
      <w:r w:rsidR="001A291E" w:rsidRPr="00555F8B">
        <w:rPr>
          <w:bCs/>
          <w:i w:val="0"/>
          <w:sz w:val="22"/>
          <w:szCs w:val="22"/>
          <w:lang w:val="ru-RU"/>
        </w:rPr>
        <w:t xml:space="preserve">), </w:t>
      </w:r>
      <w:r w:rsidR="00997E82" w:rsidRPr="00555F8B">
        <w:rPr>
          <w:bCs/>
          <w:i w:val="0"/>
          <w:sz w:val="22"/>
          <w:szCs w:val="22"/>
          <w:lang w:val="ru-RU"/>
        </w:rPr>
        <w:t>Ассоциаци</w:t>
      </w:r>
      <w:r w:rsidR="00285EF7" w:rsidRPr="00555F8B">
        <w:rPr>
          <w:bCs/>
          <w:i w:val="0"/>
          <w:sz w:val="22"/>
          <w:szCs w:val="22"/>
          <w:lang w:val="ru-RU"/>
        </w:rPr>
        <w:t xml:space="preserve">и </w:t>
      </w:r>
      <w:r w:rsidR="00997E82" w:rsidRPr="00555F8B">
        <w:rPr>
          <w:bCs/>
          <w:i w:val="0"/>
          <w:sz w:val="22"/>
          <w:szCs w:val="22"/>
          <w:lang w:val="ru-RU"/>
        </w:rPr>
        <w:t xml:space="preserve">университетов Европы </w:t>
      </w:r>
      <w:r w:rsidR="001A291E" w:rsidRPr="00555F8B">
        <w:rPr>
          <w:bCs/>
          <w:i w:val="0"/>
          <w:sz w:val="22"/>
          <w:szCs w:val="22"/>
          <w:lang w:val="ru-RU"/>
        </w:rPr>
        <w:t>(</w:t>
      </w:r>
      <w:r w:rsidR="001A291E" w:rsidRPr="00555F8B">
        <w:rPr>
          <w:bCs/>
          <w:i w:val="0"/>
          <w:sz w:val="22"/>
          <w:szCs w:val="22"/>
        </w:rPr>
        <w:t>EUA</w:t>
      </w:r>
      <w:r w:rsidR="001A291E" w:rsidRPr="00555F8B">
        <w:rPr>
          <w:bCs/>
          <w:i w:val="0"/>
          <w:sz w:val="22"/>
          <w:szCs w:val="22"/>
          <w:lang w:val="ru-RU"/>
        </w:rPr>
        <w:t xml:space="preserve">), </w:t>
      </w:r>
      <w:r w:rsidR="00997E82" w:rsidRPr="00555F8B">
        <w:rPr>
          <w:bCs/>
          <w:i w:val="0"/>
          <w:sz w:val="22"/>
          <w:szCs w:val="22"/>
          <w:lang w:val="ru-RU"/>
        </w:rPr>
        <w:t>Федераци</w:t>
      </w:r>
      <w:r w:rsidR="00285EF7" w:rsidRPr="00555F8B">
        <w:rPr>
          <w:bCs/>
          <w:i w:val="0"/>
          <w:sz w:val="22"/>
          <w:szCs w:val="22"/>
          <w:lang w:val="ru-RU"/>
        </w:rPr>
        <w:t xml:space="preserve">и </w:t>
      </w:r>
      <w:r w:rsidR="00997E82" w:rsidRPr="00555F8B">
        <w:rPr>
          <w:bCs/>
          <w:i w:val="0"/>
          <w:sz w:val="22"/>
          <w:szCs w:val="22"/>
          <w:lang w:val="ru-RU"/>
        </w:rPr>
        <w:t xml:space="preserve">музыкальных ассоциаций </w:t>
      </w:r>
      <w:r w:rsidR="001A291E" w:rsidRPr="00555F8B">
        <w:rPr>
          <w:bCs/>
          <w:i w:val="0"/>
          <w:sz w:val="22"/>
          <w:szCs w:val="22"/>
          <w:lang w:val="ru-RU"/>
        </w:rPr>
        <w:t>(</w:t>
      </w:r>
      <w:r w:rsidR="001A291E" w:rsidRPr="00555F8B">
        <w:rPr>
          <w:bCs/>
          <w:i w:val="0"/>
          <w:sz w:val="22"/>
          <w:szCs w:val="22"/>
        </w:rPr>
        <w:t>FEMA</w:t>
      </w:r>
      <w:r w:rsidR="001A291E" w:rsidRPr="00555F8B">
        <w:rPr>
          <w:bCs/>
          <w:i w:val="0"/>
          <w:sz w:val="22"/>
          <w:szCs w:val="22"/>
          <w:lang w:val="ru-RU"/>
        </w:rPr>
        <w:t>)</w:t>
      </w:r>
      <w:r w:rsidR="00997E82" w:rsidRPr="00555F8B">
        <w:rPr>
          <w:bCs/>
          <w:i w:val="0"/>
          <w:sz w:val="22"/>
          <w:szCs w:val="22"/>
          <w:lang w:val="ru-RU"/>
        </w:rPr>
        <w:t xml:space="preserve"> и Национальн</w:t>
      </w:r>
      <w:r w:rsidR="00285EF7" w:rsidRPr="00555F8B">
        <w:rPr>
          <w:bCs/>
          <w:i w:val="0"/>
          <w:sz w:val="22"/>
          <w:szCs w:val="22"/>
          <w:lang w:val="ru-RU"/>
        </w:rPr>
        <w:t xml:space="preserve">ой </w:t>
      </w:r>
      <w:r w:rsidR="00997E82" w:rsidRPr="00555F8B">
        <w:rPr>
          <w:bCs/>
          <w:i w:val="0"/>
          <w:sz w:val="22"/>
          <w:szCs w:val="22"/>
          <w:lang w:val="ru-RU"/>
        </w:rPr>
        <w:t>библиотек</w:t>
      </w:r>
      <w:r w:rsidR="00285EF7" w:rsidRPr="00555F8B">
        <w:rPr>
          <w:bCs/>
          <w:i w:val="0"/>
          <w:sz w:val="22"/>
          <w:szCs w:val="22"/>
          <w:lang w:val="ru-RU"/>
        </w:rPr>
        <w:t xml:space="preserve">и </w:t>
      </w:r>
      <w:r w:rsidR="00997E82" w:rsidRPr="00555F8B">
        <w:rPr>
          <w:bCs/>
          <w:i w:val="0"/>
          <w:sz w:val="22"/>
          <w:szCs w:val="22"/>
          <w:lang w:val="ru-RU"/>
        </w:rPr>
        <w:t xml:space="preserve">Швеции </w:t>
      </w:r>
      <w:r w:rsidR="001A291E" w:rsidRPr="00555F8B">
        <w:rPr>
          <w:bCs/>
          <w:i w:val="0"/>
          <w:sz w:val="22"/>
          <w:szCs w:val="22"/>
          <w:lang w:val="ru-RU"/>
        </w:rPr>
        <w:t>(</w:t>
      </w:r>
      <w:r w:rsidR="001A291E" w:rsidRPr="00555F8B">
        <w:rPr>
          <w:bCs/>
          <w:i w:val="0"/>
          <w:sz w:val="22"/>
          <w:szCs w:val="22"/>
        </w:rPr>
        <w:t>NLS</w:t>
      </w:r>
      <w:r w:rsidR="001A291E" w:rsidRPr="00555F8B">
        <w:rPr>
          <w:bCs/>
          <w:i w:val="0"/>
          <w:sz w:val="22"/>
          <w:szCs w:val="22"/>
          <w:lang w:val="ru-RU"/>
        </w:rPr>
        <w:t>)</w:t>
      </w:r>
      <w:r w:rsidRPr="00555F8B">
        <w:rPr>
          <w:rFonts w:cs="Arial"/>
          <w:i w:val="0"/>
          <w:sz w:val="22"/>
          <w:szCs w:val="22"/>
          <w:lang w:val="ru-RU"/>
        </w:rPr>
        <w:t xml:space="preserve">. </w:t>
      </w:r>
    </w:p>
    <w:p w:rsidR="004F555B" w:rsidRPr="00555F8B" w:rsidRDefault="004F555B" w:rsidP="001B4E9F">
      <w:pPr>
        <w:pStyle w:val="DecisionInvitingPara"/>
        <w:spacing w:after="0" w:line="240" w:lineRule="auto"/>
        <w:ind w:left="0"/>
        <w:rPr>
          <w:rFonts w:cs="Arial"/>
          <w:i w:val="0"/>
          <w:sz w:val="22"/>
          <w:szCs w:val="22"/>
          <w:lang w:val="ru-RU"/>
        </w:rPr>
      </w:pPr>
    </w:p>
    <w:p w:rsidR="004F555B" w:rsidRPr="00555F8B" w:rsidRDefault="004F555B" w:rsidP="006A1CD5">
      <w:pPr>
        <w:rPr>
          <w:b/>
          <w:caps/>
          <w:szCs w:val="22"/>
          <w:lang w:val="ru-RU"/>
        </w:rPr>
      </w:pPr>
    </w:p>
    <w:p w:rsidR="004F555B" w:rsidRPr="00555F8B" w:rsidRDefault="001B4E9F" w:rsidP="00AC25F0">
      <w:pPr>
        <w:keepNext/>
        <w:rPr>
          <w:b/>
          <w:caps/>
          <w:szCs w:val="22"/>
          <w:lang w:val="ru-RU"/>
        </w:rPr>
      </w:pPr>
      <w:r w:rsidRPr="00555F8B">
        <w:rPr>
          <w:b/>
          <w:caps/>
          <w:szCs w:val="22"/>
          <w:lang w:val="ru-RU"/>
        </w:rPr>
        <w:t>ПУНКТ 4 ПОВЕСТКИ ДНЯ:  ПРИНЯТИЕ ПРОЕКТА ОТЧЕТА О тридцат</w:t>
      </w:r>
      <w:r w:rsidR="001E75E3" w:rsidRPr="00555F8B">
        <w:rPr>
          <w:b/>
          <w:caps/>
          <w:szCs w:val="22"/>
          <w:lang w:val="ru-RU"/>
        </w:rPr>
        <w:t xml:space="preserve">ь </w:t>
      </w:r>
      <w:r w:rsidR="00285EF7" w:rsidRPr="00555F8B">
        <w:rPr>
          <w:b/>
          <w:caps/>
          <w:szCs w:val="22"/>
          <w:lang w:val="ru-RU"/>
        </w:rPr>
        <w:t>ВТОРОЙ</w:t>
      </w:r>
      <w:r w:rsidRPr="00555F8B">
        <w:rPr>
          <w:b/>
          <w:caps/>
          <w:szCs w:val="22"/>
          <w:lang w:val="ru-RU"/>
        </w:rPr>
        <w:t xml:space="preserve"> СЕССИИ </w:t>
      </w:r>
    </w:p>
    <w:p w:rsidR="004F555B" w:rsidRPr="00555F8B" w:rsidRDefault="004F555B" w:rsidP="00AC25F0">
      <w:pPr>
        <w:keepNext/>
        <w:rPr>
          <w:b/>
          <w:caps/>
          <w:szCs w:val="22"/>
          <w:lang w:val="ru-RU"/>
        </w:rPr>
      </w:pPr>
    </w:p>
    <w:p w:rsidR="004F555B" w:rsidRPr="00555F8B" w:rsidRDefault="006A1CD5" w:rsidP="00AC25F0">
      <w:pPr>
        <w:keepNext/>
        <w:rPr>
          <w:szCs w:val="22"/>
          <w:lang w:val="ru-RU"/>
        </w:rPr>
      </w:pPr>
      <w:r w:rsidRPr="00555F8B">
        <w:rPr>
          <w:szCs w:val="22"/>
        </w:rPr>
        <w:fldChar w:fldCharType="begin"/>
      </w:r>
      <w:r w:rsidRPr="00555F8B">
        <w:rPr>
          <w:szCs w:val="22"/>
          <w:lang w:val="ru-RU"/>
        </w:rPr>
        <w:instrText xml:space="preserve"> </w:instrText>
      </w:r>
      <w:r w:rsidRPr="00555F8B">
        <w:rPr>
          <w:szCs w:val="22"/>
        </w:rPr>
        <w:instrText>AUTONUM</w:instrText>
      </w:r>
      <w:r w:rsidRPr="00555F8B">
        <w:rPr>
          <w:szCs w:val="22"/>
          <w:lang w:val="ru-RU"/>
        </w:rPr>
        <w:instrText xml:space="preserve">  </w:instrText>
      </w:r>
      <w:r w:rsidRPr="00555F8B">
        <w:rPr>
          <w:szCs w:val="22"/>
        </w:rPr>
        <w:fldChar w:fldCharType="end"/>
      </w:r>
      <w:r w:rsidRPr="00555F8B">
        <w:rPr>
          <w:szCs w:val="22"/>
          <w:lang w:val="ru-RU"/>
        </w:rPr>
        <w:tab/>
      </w:r>
      <w:r w:rsidR="00B20651" w:rsidRPr="00555F8B">
        <w:rPr>
          <w:szCs w:val="22"/>
          <w:lang w:val="ru-RU"/>
        </w:rPr>
        <w:t xml:space="preserve">Комитет </w:t>
      </w:r>
      <w:r w:rsidR="003A7B7B" w:rsidRPr="00555F8B">
        <w:rPr>
          <w:szCs w:val="22"/>
          <w:lang w:val="ru-RU"/>
        </w:rPr>
        <w:t>принял</w:t>
      </w:r>
      <w:r w:rsidR="00B20651" w:rsidRPr="00555F8B">
        <w:rPr>
          <w:szCs w:val="22"/>
          <w:lang w:val="ru-RU"/>
        </w:rPr>
        <w:t xml:space="preserve"> предложенный проект отчета о его </w:t>
      </w:r>
      <w:r w:rsidR="004C0176" w:rsidRPr="00555F8B">
        <w:rPr>
          <w:szCs w:val="22"/>
          <w:lang w:val="ru-RU"/>
        </w:rPr>
        <w:t>тридцат</w:t>
      </w:r>
      <w:r w:rsidR="001E75E3" w:rsidRPr="00555F8B">
        <w:rPr>
          <w:szCs w:val="22"/>
          <w:lang w:val="ru-RU"/>
        </w:rPr>
        <w:t xml:space="preserve">ь </w:t>
      </w:r>
      <w:r w:rsidR="00997E82" w:rsidRPr="00555F8B">
        <w:rPr>
          <w:szCs w:val="22"/>
          <w:lang w:val="ru-RU"/>
        </w:rPr>
        <w:t>второй</w:t>
      </w:r>
      <w:r w:rsidR="00B20651" w:rsidRPr="00555F8B">
        <w:rPr>
          <w:szCs w:val="22"/>
          <w:lang w:val="ru-RU"/>
        </w:rPr>
        <w:t xml:space="preserve"> сессии</w:t>
      </w:r>
      <w:r w:rsidRPr="00555F8B">
        <w:rPr>
          <w:szCs w:val="22"/>
          <w:lang w:val="ru-RU"/>
        </w:rPr>
        <w:t xml:space="preserve"> (</w:t>
      </w:r>
      <w:r w:rsidR="00B20651" w:rsidRPr="00555F8B">
        <w:rPr>
          <w:szCs w:val="22"/>
          <w:lang w:val="ru-RU"/>
        </w:rPr>
        <w:t>документ</w:t>
      </w:r>
      <w:r w:rsidR="003A7B7B" w:rsidRPr="00555F8B">
        <w:rPr>
          <w:szCs w:val="22"/>
          <w:lang w:val="ru-RU"/>
        </w:rPr>
        <w:t> </w:t>
      </w:r>
      <w:r w:rsidR="00CB017D" w:rsidRPr="00555F8B">
        <w:rPr>
          <w:szCs w:val="22"/>
        </w:rPr>
        <w:t>SCCR</w:t>
      </w:r>
      <w:r w:rsidR="00CB017D" w:rsidRPr="00555F8B">
        <w:rPr>
          <w:szCs w:val="22"/>
          <w:lang w:val="ru-RU"/>
        </w:rPr>
        <w:t>/3</w:t>
      </w:r>
      <w:r w:rsidR="00997E82" w:rsidRPr="00555F8B">
        <w:rPr>
          <w:szCs w:val="22"/>
          <w:lang w:val="ru-RU"/>
        </w:rPr>
        <w:t>2</w:t>
      </w:r>
      <w:r w:rsidR="00CB017D" w:rsidRPr="00555F8B">
        <w:rPr>
          <w:szCs w:val="22"/>
          <w:lang w:val="ru-RU"/>
        </w:rPr>
        <w:t>/</w:t>
      </w:r>
      <w:r w:rsidR="00997E82" w:rsidRPr="00555F8B">
        <w:rPr>
          <w:szCs w:val="22"/>
          <w:lang w:val="ru-RU"/>
        </w:rPr>
        <w:t>5</w:t>
      </w:r>
      <w:r w:rsidRPr="00555F8B">
        <w:rPr>
          <w:szCs w:val="22"/>
          <w:lang w:val="ru-RU"/>
        </w:rPr>
        <w:t xml:space="preserve">).  </w:t>
      </w:r>
      <w:r w:rsidR="00B20651" w:rsidRPr="00555F8B">
        <w:rPr>
          <w:szCs w:val="22"/>
          <w:lang w:val="ru-RU"/>
        </w:rPr>
        <w:t>Делегациям и наблюдателям было предложено направить любые замечания, касающиеся их заявлений, в Секретариат по адресу</w:t>
      </w:r>
      <w:r w:rsidR="0022363A" w:rsidRPr="00555F8B">
        <w:rPr>
          <w:szCs w:val="22"/>
          <w:lang w:val="ru-RU"/>
        </w:rPr>
        <w:t xml:space="preserve"> </w:t>
      </w:r>
      <w:hyperlink r:id="rId9" w:history="1">
        <w:r w:rsidR="0022363A" w:rsidRPr="00555F8B">
          <w:rPr>
            <w:rStyle w:val="Hyperlink"/>
            <w:szCs w:val="22"/>
          </w:rPr>
          <w:t>copyright</w:t>
        </w:r>
        <w:r w:rsidR="0022363A" w:rsidRPr="00555F8B">
          <w:rPr>
            <w:rStyle w:val="Hyperlink"/>
            <w:szCs w:val="22"/>
            <w:lang w:val="ru-RU"/>
          </w:rPr>
          <w:t>.</w:t>
        </w:r>
        <w:r w:rsidR="0022363A" w:rsidRPr="00555F8B">
          <w:rPr>
            <w:rStyle w:val="Hyperlink"/>
            <w:szCs w:val="22"/>
          </w:rPr>
          <w:t>mail</w:t>
        </w:r>
        <w:r w:rsidR="0022363A" w:rsidRPr="00555F8B">
          <w:rPr>
            <w:rStyle w:val="Hyperlink"/>
            <w:szCs w:val="22"/>
            <w:lang w:val="ru-RU"/>
          </w:rPr>
          <w:t>@</w:t>
        </w:r>
        <w:proofErr w:type="spellStart"/>
        <w:r w:rsidR="0022363A" w:rsidRPr="00555F8B">
          <w:rPr>
            <w:rStyle w:val="Hyperlink"/>
            <w:szCs w:val="22"/>
          </w:rPr>
          <w:t>wipo</w:t>
        </w:r>
        <w:proofErr w:type="spellEnd"/>
        <w:r w:rsidR="0022363A" w:rsidRPr="00555F8B">
          <w:rPr>
            <w:rStyle w:val="Hyperlink"/>
            <w:szCs w:val="22"/>
            <w:lang w:val="ru-RU"/>
          </w:rPr>
          <w:t>.</w:t>
        </w:r>
        <w:proofErr w:type="spellStart"/>
        <w:r w:rsidR="0022363A" w:rsidRPr="00555F8B">
          <w:rPr>
            <w:rStyle w:val="Hyperlink"/>
            <w:szCs w:val="22"/>
          </w:rPr>
          <w:t>int</w:t>
        </w:r>
        <w:proofErr w:type="spellEnd"/>
      </w:hyperlink>
      <w:r w:rsidR="0022363A" w:rsidRPr="00555F8B">
        <w:rPr>
          <w:szCs w:val="22"/>
          <w:lang w:val="ru-RU"/>
        </w:rPr>
        <w:t xml:space="preserve"> </w:t>
      </w:r>
      <w:r w:rsidR="00B20651" w:rsidRPr="00555F8B">
        <w:rPr>
          <w:szCs w:val="22"/>
          <w:lang w:val="ru-RU"/>
        </w:rPr>
        <w:t>до</w:t>
      </w:r>
      <w:r w:rsidR="00CB017D" w:rsidRPr="00555F8B">
        <w:rPr>
          <w:szCs w:val="22"/>
          <w:lang w:val="ru-RU"/>
        </w:rPr>
        <w:t xml:space="preserve"> </w:t>
      </w:r>
      <w:r w:rsidR="00B20651" w:rsidRPr="00555F8B">
        <w:rPr>
          <w:szCs w:val="22"/>
          <w:lang w:val="ru-RU"/>
        </w:rPr>
        <w:t>15 </w:t>
      </w:r>
      <w:r w:rsidR="00997E82" w:rsidRPr="00555F8B">
        <w:rPr>
          <w:szCs w:val="22"/>
          <w:lang w:val="ru-RU"/>
        </w:rPr>
        <w:t>декабря</w:t>
      </w:r>
      <w:r w:rsidR="00B20651" w:rsidRPr="00555F8B">
        <w:rPr>
          <w:szCs w:val="22"/>
          <w:lang w:val="ru-RU"/>
        </w:rPr>
        <w:t xml:space="preserve"> </w:t>
      </w:r>
      <w:r w:rsidR="00CB017D" w:rsidRPr="00555F8B">
        <w:rPr>
          <w:szCs w:val="22"/>
          <w:lang w:val="ru-RU"/>
        </w:rPr>
        <w:t>2016</w:t>
      </w:r>
      <w:r w:rsidR="00B20651" w:rsidRPr="00555F8B">
        <w:rPr>
          <w:szCs w:val="22"/>
          <w:lang w:val="ru-RU"/>
        </w:rPr>
        <w:t> г</w:t>
      </w:r>
      <w:r w:rsidRPr="00555F8B">
        <w:rPr>
          <w:szCs w:val="22"/>
          <w:lang w:val="ru-RU"/>
        </w:rPr>
        <w:t>.</w:t>
      </w:r>
    </w:p>
    <w:p w:rsidR="004F555B" w:rsidRPr="00555F8B" w:rsidRDefault="004F555B" w:rsidP="006A1CD5">
      <w:pPr>
        <w:rPr>
          <w:szCs w:val="22"/>
          <w:lang w:val="ru-RU"/>
        </w:rPr>
      </w:pPr>
    </w:p>
    <w:p w:rsidR="004F555B" w:rsidRPr="00555F8B" w:rsidRDefault="004F555B" w:rsidP="006A1CD5">
      <w:pPr>
        <w:rPr>
          <w:szCs w:val="22"/>
          <w:lang w:val="ru-RU"/>
        </w:rPr>
      </w:pPr>
    </w:p>
    <w:p w:rsidR="004F555B" w:rsidRPr="00555F8B" w:rsidRDefault="006A3767" w:rsidP="006A3767">
      <w:pPr>
        <w:rPr>
          <w:b/>
          <w:caps/>
          <w:szCs w:val="22"/>
          <w:lang w:val="ru-RU"/>
        </w:rPr>
      </w:pPr>
      <w:r w:rsidRPr="00555F8B">
        <w:rPr>
          <w:b/>
          <w:caps/>
          <w:szCs w:val="22"/>
          <w:lang w:val="ru-RU"/>
        </w:rPr>
        <w:t>ПУНКТ 5 ПОВЕСТКИ ДНЯ</w:t>
      </w:r>
      <w:r w:rsidR="00E64D2B" w:rsidRPr="00555F8B">
        <w:rPr>
          <w:b/>
          <w:caps/>
          <w:szCs w:val="22"/>
          <w:lang w:val="ru-RU"/>
        </w:rPr>
        <w:t xml:space="preserve">:  </w:t>
      </w:r>
      <w:r w:rsidRPr="00555F8B">
        <w:rPr>
          <w:b/>
          <w:caps/>
          <w:szCs w:val="22"/>
          <w:lang w:val="ru-RU"/>
        </w:rPr>
        <w:t xml:space="preserve">ОХРАНА ПРАВ </w:t>
      </w:r>
      <w:r w:rsidR="00285EF7" w:rsidRPr="00555F8B">
        <w:rPr>
          <w:b/>
          <w:caps/>
          <w:szCs w:val="22"/>
          <w:lang w:val="ru-RU"/>
        </w:rPr>
        <w:t>вещательных организаций</w:t>
      </w:r>
    </w:p>
    <w:p w:rsidR="004F555B" w:rsidRPr="00555F8B" w:rsidRDefault="004F555B" w:rsidP="00DA1C96">
      <w:pPr>
        <w:pStyle w:val="Default"/>
        <w:rPr>
          <w:rFonts w:eastAsia="SimSun"/>
          <w:b/>
          <w:caps/>
          <w:color w:val="auto"/>
          <w:sz w:val="22"/>
          <w:szCs w:val="22"/>
          <w:lang w:val="ru-RU" w:eastAsia="zh-CN"/>
        </w:rPr>
      </w:pPr>
    </w:p>
    <w:p w:rsidR="004F555B" w:rsidRPr="00555F8B" w:rsidRDefault="00277EEF" w:rsidP="00277EEF">
      <w:pPr>
        <w:pStyle w:val="Default"/>
        <w:rPr>
          <w:sz w:val="22"/>
          <w:szCs w:val="22"/>
          <w:lang w:val="ru-RU"/>
        </w:rPr>
      </w:pPr>
      <w:r w:rsidRPr="00555F8B">
        <w:rPr>
          <w:sz w:val="22"/>
          <w:szCs w:val="22"/>
          <w:lang w:val="ru-RU"/>
        </w:rPr>
        <w:t>5.</w:t>
      </w:r>
      <w:r w:rsidRPr="00555F8B">
        <w:rPr>
          <w:sz w:val="22"/>
          <w:szCs w:val="22"/>
          <w:lang w:val="ru-RU"/>
        </w:rPr>
        <w:tab/>
      </w:r>
      <w:r w:rsidR="001B4E9F" w:rsidRPr="00555F8B">
        <w:rPr>
          <w:color w:val="auto"/>
          <w:sz w:val="22"/>
          <w:szCs w:val="22"/>
          <w:lang w:val="ru-RU"/>
        </w:rPr>
        <w:t xml:space="preserve">По данному пункту повестки дня на рассмотрении находились документы </w:t>
      </w:r>
      <w:r w:rsidR="00997E82" w:rsidRPr="00555F8B">
        <w:rPr>
          <w:sz w:val="22"/>
          <w:szCs w:val="22"/>
        </w:rPr>
        <w:t>SCCR</w:t>
      </w:r>
      <w:r w:rsidR="00997E82" w:rsidRPr="00555F8B">
        <w:rPr>
          <w:sz w:val="22"/>
          <w:szCs w:val="22"/>
          <w:lang w:val="ru-RU"/>
        </w:rPr>
        <w:t>/27/2 </w:t>
      </w:r>
      <w:r w:rsidR="00997E82" w:rsidRPr="00555F8B">
        <w:rPr>
          <w:sz w:val="22"/>
          <w:szCs w:val="22"/>
        </w:rPr>
        <w:t>REV</w:t>
      </w:r>
      <w:r w:rsidR="00997E82" w:rsidRPr="00555F8B">
        <w:rPr>
          <w:sz w:val="22"/>
          <w:szCs w:val="22"/>
          <w:lang w:val="ru-RU"/>
        </w:rPr>
        <w:t xml:space="preserve">., </w:t>
      </w:r>
      <w:r w:rsidR="00997E82" w:rsidRPr="00555F8B">
        <w:rPr>
          <w:sz w:val="22"/>
          <w:szCs w:val="22"/>
        </w:rPr>
        <w:t>SCCR</w:t>
      </w:r>
      <w:r w:rsidR="00997E82" w:rsidRPr="00555F8B">
        <w:rPr>
          <w:sz w:val="22"/>
          <w:szCs w:val="22"/>
          <w:lang w:val="ru-RU"/>
        </w:rPr>
        <w:t xml:space="preserve">/27/6, </w:t>
      </w:r>
      <w:r w:rsidR="00997E82" w:rsidRPr="00555F8B">
        <w:rPr>
          <w:sz w:val="22"/>
          <w:szCs w:val="22"/>
        </w:rPr>
        <w:t>SCCR</w:t>
      </w:r>
      <w:r w:rsidR="00997E82" w:rsidRPr="00555F8B">
        <w:rPr>
          <w:sz w:val="22"/>
          <w:szCs w:val="22"/>
          <w:lang w:val="ru-RU"/>
        </w:rPr>
        <w:t xml:space="preserve">/30/5, </w:t>
      </w:r>
      <w:r w:rsidR="00997E82" w:rsidRPr="00555F8B">
        <w:rPr>
          <w:sz w:val="22"/>
          <w:szCs w:val="22"/>
        </w:rPr>
        <w:t>SCCR</w:t>
      </w:r>
      <w:r w:rsidR="00997E82" w:rsidRPr="00555F8B">
        <w:rPr>
          <w:sz w:val="22"/>
          <w:szCs w:val="22"/>
          <w:lang w:val="ru-RU"/>
        </w:rPr>
        <w:t xml:space="preserve">/31/3, </w:t>
      </w:r>
      <w:r w:rsidR="00997E82" w:rsidRPr="00555F8B">
        <w:rPr>
          <w:sz w:val="22"/>
          <w:szCs w:val="22"/>
        </w:rPr>
        <w:t>SCCR</w:t>
      </w:r>
      <w:r w:rsidR="00997E82" w:rsidRPr="00555F8B">
        <w:rPr>
          <w:sz w:val="22"/>
          <w:szCs w:val="22"/>
          <w:lang w:val="ru-RU"/>
        </w:rPr>
        <w:t xml:space="preserve">/32/3, </w:t>
      </w:r>
      <w:r w:rsidR="00997E82" w:rsidRPr="00555F8B">
        <w:rPr>
          <w:sz w:val="22"/>
          <w:szCs w:val="22"/>
        </w:rPr>
        <w:t>SCCR</w:t>
      </w:r>
      <w:r w:rsidR="00997E82" w:rsidRPr="00555F8B">
        <w:rPr>
          <w:sz w:val="22"/>
          <w:szCs w:val="22"/>
          <w:lang w:val="ru-RU"/>
        </w:rPr>
        <w:t xml:space="preserve">/33/3 и </w:t>
      </w:r>
      <w:r w:rsidR="00997E82" w:rsidRPr="00555F8B">
        <w:rPr>
          <w:sz w:val="22"/>
          <w:szCs w:val="22"/>
        </w:rPr>
        <w:t>SCCR</w:t>
      </w:r>
      <w:r w:rsidR="00997E82" w:rsidRPr="00555F8B">
        <w:rPr>
          <w:sz w:val="22"/>
          <w:szCs w:val="22"/>
          <w:lang w:val="ru-RU"/>
        </w:rPr>
        <w:t>/33/5</w:t>
      </w:r>
      <w:r w:rsidR="001E75E3" w:rsidRPr="00555F8B">
        <w:rPr>
          <w:sz w:val="22"/>
          <w:szCs w:val="22"/>
          <w:lang w:val="ru-RU"/>
        </w:rPr>
        <w:t xml:space="preserve">, а также неофициальные </w:t>
      </w:r>
      <w:r w:rsidR="00315941" w:rsidRPr="00555F8B">
        <w:rPr>
          <w:sz w:val="22"/>
          <w:szCs w:val="22"/>
          <w:lang w:val="ru-RU"/>
        </w:rPr>
        <w:t xml:space="preserve">схемы и документы, подготовленные </w:t>
      </w:r>
      <w:r w:rsidR="00EA74D6" w:rsidRPr="00555F8B">
        <w:rPr>
          <w:sz w:val="22"/>
          <w:szCs w:val="22"/>
          <w:lang w:val="ru-RU"/>
        </w:rPr>
        <w:t>П</w:t>
      </w:r>
      <w:r w:rsidR="008B1F57" w:rsidRPr="00555F8B">
        <w:rPr>
          <w:sz w:val="22"/>
          <w:szCs w:val="22"/>
          <w:lang w:val="ru-RU"/>
        </w:rPr>
        <w:t>редседателем</w:t>
      </w:r>
      <w:r w:rsidRPr="00555F8B">
        <w:rPr>
          <w:sz w:val="22"/>
          <w:szCs w:val="22"/>
          <w:lang w:val="ru-RU"/>
        </w:rPr>
        <w:t>.</w:t>
      </w:r>
    </w:p>
    <w:p w:rsidR="004F555B" w:rsidRPr="00555F8B" w:rsidRDefault="004F555B" w:rsidP="00277EEF">
      <w:pPr>
        <w:pStyle w:val="Default"/>
        <w:rPr>
          <w:sz w:val="22"/>
          <w:szCs w:val="22"/>
          <w:lang w:val="ru-RU"/>
        </w:rPr>
      </w:pPr>
    </w:p>
    <w:p w:rsidR="004F555B" w:rsidRPr="00555F8B" w:rsidRDefault="00277EEF" w:rsidP="006A3767">
      <w:pPr>
        <w:pStyle w:val="Default"/>
        <w:rPr>
          <w:sz w:val="22"/>
          <w:szCs w:val="22"/>
          <w:lang w:val="ru-RU"/>
        </w:rPr>
      </w:pPr>
      <w:r w:rsidRPr="00555F8B">
        <w:rPr>
          <w:sz w:val="22"/>
          <w:szCs w:val="22"/>
          <w:lang w:val="ru-RU"/>
        </w:rPr>
        <w:t>6.</w:t>
      </w:r>
      <w:r w:rsidRPr="00555F8B">
        <w:rPr>
          <w:sz w:val="22"/>
          <w:szCs w:val="22"/>
          <w:lang w:val="ru-RU"/>
        </w:rPr>
        <w:tab/>
      </w:r>
      <w:r w:rsidR="006852B1" w:rsidRPr="00555F8B">
        <w:rPr>
          <w:sz w:val="22"/>
          <w:szCs w:val="22"/>
          <w:lang w:val="ru-RU"/>
        </w:rPr>
        <w:t xml:space="preserve">Комитет приветствовал представление </w:t>
      </w:r>
      <w:r w:rsidR="00EA74D6" w:rsidRPr="00555F8B">
        <w:rPr>
          <w:sz w:val="22"/>
          <w:szCs w:val="22"/>
          <w:lang w:val="ru-RU"/>
        </w:rPr>
        <w:t>подготовленного П</w:t>
      </w:r>
      <w:r w:rsidR="008B1F57" w:rsidRPr="00555F8B">
        <w:rPr>
          <w:sz w:val="22"/>
          <w:szCs w:val="22"/>
          <w:lang w:val="ru-RU"/>
        </w:rPr>
        <w:t>редседателем документа </w:t>
      </w:r>
      <w:r w:rsidR="00997E82" w:rsidRPr="00555F8B">
        <w:rPr>
          <w:rFonts w:eastAsia="Times New Roman"/>
          <w:sz w:val="22"/>
          <w:szCs w:val="22"/>
          <w:lang w:val="en-GB" w:eastAsia="fr-FR"/>
        </w:rPr>
        <w:t>SCCR</w:t>
      </w:r>
      <w:r w:rsidR="00997E82" w:rsidRPr="00555F8B">
        <w:rPr>
          <w:rFonts w:eastAsia="Times New Roman"/>
          <w:sz w:val="22"/>
          <w:szCs w:val="22"/>
          <w:lang w:val="ru-RU" w:eastAsia="fr-FR"/>
        </w:rPr>
        <w:t>/33/3</w:t>
      </w:r>
      <w:r w:rsidR="006852B1" w:rsidRPr="00555F8B">
        <w:rPr>
          <w:sz w:val="22"/>
          <w:szCs w:val="22"/>
          <w:lang w:val="ru-RU"/>
        </w:rPr>
        <w:t>, озаглавленного</w:t>
      </w:r>
      <w:r w:rsidRPr="00555F8B">
        <w:rPr>
          <w:sz w:val="22"/>
          <w:szCs w:val="22"/>
          <w:lang w:val="ru-RU"/>
        </w:rPr>
        <w:t xml:space="preserve"> </w:t>
      </w:r>
      <w:r w:rsidR="00B20651" w:rsidRPr="00555F8B">
        <w:rPr>
          <w:sz w:val="22"/>
          <w:szCs w:val="22"/>
          <w:lang w:val="ru-RU"/>
        </w:rPr>
        <w:t>«</w:t>
      </w:r>
      <w:r w:rsidR="008B1F57" w:rsidRPr="00555F8B">
        <w:rPr>
          <w:sz w:val="22"/>
          <w:szCs w:val="22"/>
          <w:lang w:val="ru-RU"/>
        </w:rPr>
        <w:t>Пересмотренный с</w:t>
      </w:r>
      <w:r w:rsidR="00B20651" w:rsidRPr="00555F8B">
        <w:rPr>
          <w:sz w:val="22"/>
          <w:szCs w:val="22"/>
          <w:lang w:val="ru-RU"/>
        </w:rPr>
        <w:t>водный текст, касающийся определений, объекта охраны и предоставляемых прав»</w:t>
      </w:r>
      <w:r w:rsidR="006852B1" w:rsidRPr="00555F8B">
        <w:rPr>
          <w:sz w:val="22"/>
          <w:szCs w:val="22"/>
          <w:lang w:val="ru-RU"/>
        </w:rPr>
        <w:t xml:space="preserve">, и </w:t>
      </w:r>
      <w:r w:rsidR="009664DF" w:rsidRPr="00555F8B">
        <w:rPr>
          <w:sz w:val="22"/>
          <w:szCs w:val="22"/>
          <w:lang w:val="ru-RU"/>
        </w:rPr>
        <w:t xml:space="preserve">рассмотрел его, а также принял к сведению представленный </w:t>
      </w:r>
      <w:r w:rsidR="00997E82" w:rsidRPr="00555F8B">
        <w:rPr>
          <w:sz w:val="22"/>
          <w:szCs w:val="22"/>
          <w:lang w:val="ru-RU"/>
        </w:rPr>
        <w:t xml:space="preserve">делегациями </w:t>
      </w:r>
      <w:r w:rsidR="00B6512D" w:rsidRPr="00555F8B">
        <w:rPr>
          <w:sz w:val="22"/>
          <w:szCs w:val="22"/>
          <w:lang w:val="ru-RU"/>
        </w:rPr>
        <w:t>Аргентин</w:t>
      </w:r>
      <w:r w:rsidR="009664DF" w:rsidRPr="00555F8B">
        <w:rPr>
          <w:sz w:val="22"/>
          <w:szCs w:val="22"/>
          <w:lang w:val="ru-RU"/>
        </w:rPr>
        <w:t xml:space="preserve">ы, Колумбии и Мексики документ </w:t>
      </w:r>
      <w:r w:rsidR="00B6512D" w:rsidRPr="00555F8B">
        <w:rPr>
          <w:rFonts w:eastAsia="Times New Roman"/>
          <w:sz w:val="22"/>
          <w:szCs w:val="22"/>
          <w:lang w:val="en-GB" w:eastAsia="fr-FR"/>
        </w:rPr>
        <w:t>SCCR</w:t>
      </w:r>
      <w:r w:rsidR="00B6512D" w:rsidRPr="00555F8B">
        <w:rPr>
          <w:rFonts w:eastAsia="Times New Roman"/>
          <w:sz w:val="22"/>
          <w:szCs w:val="22"/>
          <w:lang w:val="ru-RU" w:eastAsia="fr-FR"/>
        </w:rPr>
        <w:t xml:space="preserve">/33/5, </w:t>
      </w:r>
      <w:r w:rsidR="00B6512D" w:rsidRPr="00555F8B">
        <w:rPr>
          <w:sz w:val="22"/>
          <w:szCs w:val="22"/>
          <w:lang w:val="ru-RU"/>
        </w:rPr>
        <w:t>озаглавленн</w:t>
      </w:r>
      <w:r w:rsidR="009664DF" w:rsidRPr="00555F8B">
        <w:rPr>
          <w:sz w:val="22"/>
          <w:szCs w:val="22"/>
          <w:lang w:val="ru-RU"/>
        </w:rPr>
        <w:t xml:space="preserve">ый </w:t>
      </w:r>
      <w:r w:rsidR="00B6512D" w:rsidRPr="00555F8B">
        <w:rPr>
          <w:sz w:val="22"/>
          <w:szCs w:val="22"/>
          <w:lang w:val="ru-RU"/>
        </w:rPr>
        <w:t>«Записка по проекту договора по охране прав организаций эфирного вещания»</w:t>
      </w:r>
      <w:r w:rsidR="006852B1" w:rsidRPr="00555F8B">
        <w:rPr>
          <w:sz w:val="22"/>
          <w:szCs w:val="22"/>
          <w:lang w:val="ru-RU"/>
        </w:rPr>
        <w:t>.</w:t>
      </w:r>
      <w:r w:rsidRPr="00555F8B">
        <w:rPr>
          <w:sz w:val="22"/>
          <w:szCs w:val="22"/>
          <w:lang w:val="ru-RU"/>
        </w:rPr>
        <w:t xml:space="preserve"> </w:t>
      </w:r>
    </w:p>
    <w:p w:rsidR="004F555B" w:rsidRPr="00555F8B" w:rsidRDefault="004F555B" w:rsidP="00277EEF">
      <w:pPr>
        <w:pStyle w:val="Default"/>
        <w:rPr>
          <w:sz w:val="22"/>
          <w:szCs w:val="22"/>
          <w:lang w:val="ru-RU"/>
        </w:rPr>
      </w:pPr>
    </w:p>
    <w:p w:rsidR="00A40224" w:rsidRPr="00555F8B" w:rsidRDefault="00277EEF" w:rsidP="00277EEF">
      <w:pPr>
        <w:pStyle w:val="Default"/>
        <w:rPr>
          <w:sz w:val="22"/>
          <w:szCs w:val="22"/>
          <w:lang w:val="ru-RU"/>
        </w:rPr>
      </w:pPr>
      <w:r w:rsidRPr="00555F8B">
        <w:rPr>
          <w:sz w:val="22"/>
          <w:szCs w:val="22"/>
          <w:lang w:val="ru-RU"/>
        </w:rPr>
        <w:t>7.</w:t>
      </w:r>
      <w:r w:rsidRPr="00555F8B">
        <w:rPr>
          <w:sz w:val="22"/>
          <w:szCs w:val="22"/>
          <w:lang w:val="ru-RU"/>
        </w:rPr>
        <w:tab/>
      </w:r>
      <w:r w:rsidR="00A40224" w:rsidRPr="00555F8B">
        <w:rPr>
          <w:sz w:val="22"/>
          <w:szCs w:val="22"/>
          <w:lang w:val="ru-RU"/>
        </w:rPr>
        <w:t xml:space="preserve">Председатель </w:t>
      </w:r>
      <w:r w:rsidR="00DD6AD7" w:rsidRPr="00555F8B">
        <w:rPr>
          <w:sz w:val="22"/>
          <w:szCs w:val="22"/>
          <w:lang w:val="ru-RU"/>
        </w:rPr>
        <w:t>ознакомил Комитет с темами</w:t>
      </w:r>
      <w:r w:rsidR="00A40224" w:rsidRPr="00555F8B">
        <w:rPr>
          <w:sz w:val="22"/>
          <w:szCs w:val="22"/>
          <w:lang w:val="ru-RU"/>
        </w:rPr>
        <w:t xml:space="preserve">, </w:t>
      </w:r>
      <w:r w:rsidR="00DD6AD7" w:rsidRPr="00555F8B">
        <w:rPr>
          <w:sz w:val="22"/>
          <w:szCs w:val="22"/>
          <w:lang w:val="ru-RU"/>
        </w:rPr>
        <w:t xml:space="preserve">представленными </w:t>
      </w:r>
      <w:r w:rsidR="00A40224" w:rsidRPr="00555F8B">
        <w:rPr>
          <w:sz w:val="22"/>
          <w:szCs w:val="22"/>
          <w:lang w:val="ru-RU"/>
        </w:rPr>
        <w:t xml:space="preserve">в неофициальной схеме «Прочие вопросы», в частности </w:t>
      </w:r>
      <w:r w:rsidR="00DD6AD7" w:rsidRPr="00555F8B">
        <w:rPr>
          <w:sz w:val="22"/>
          <w:szCs w:val="22"/>
          <w:lang w:val="ru-RU"/>
        </w:rPr>
        <w:t xml:space="preserve">касающимися </w:t>
      </w:r>
      <w:r w:rsidR="00A40224" w:rsidRPr="00555F8B">
        <w:rPr>
          <w:sz w:val="22"/>
          <w:szCs w:val="22"/>
          <w:lang w:val="ru-RU"/>
        </w:rPr>
        <w:t>бенефициаров, сроков охраны, ограничений и исключений, технических мер защиты и информации об управлении правами.</w:t>
      </w:r>
    </w:p>
    <w:p w:rsidR="00A40224" w:rsidRPr="00555F8B" w:rsidRDefault="00A40224" w:rsidP="00A40224">
      <w:pPr>
        <w:pStyle w:val="Default"/>
        <w:tabs>
          <w:tab w:val="left" w:pos="1903"/>
        </w:tabs>
        <w:rPr>
          <w:sz w:val="22"/>
          <w:szCs w:val="22"/>
          <w:lang w:val="ru-RU"/>
        </w:rPr>
      </w:pPr>
    </w:p>
    <w:p w:rsidR="004F555B" w:rsidRPr="00555F8B" w:rsidRDefault="00A40224" w:rsidP="00277EEF">
      <w:pPr>
        <w:pStyle w:val="Default"/>
        <w:rPr>
          <w:sz w:val="22"/>
          <w:szCs w:val="22"/>
          <w:lang w:val="ru-RU"/>
        </w:rPr>
      </w:pPr>
      <w:r w:rsidRPr="00555F8B">
        <w:rPr>
          <w:sz w:val="22"/>
          <w:szCs w:val="22"/>
          <w:lang w:val="ru-RU"/>
        </w:rPr>
        <w:t>8.</w:t>
      </w:r>
      <w:r w:rsidRPr="00555F8B">
        <w:rPr>
          <w:sz w:val="22"/>
          <w:szCs w:val="22"/>
          <w:lang w:val="ru-RU"/>
        </w:rPr>
        <w:tab/>
      </w:r>
      <w:r w:rsidR="00D534ED" w:rsidRPr="00555F8B">
        <w:rPr>
          <w:sz w:val="22"/>
          <w:szCs w:val="22"/>
          <w:lang w:val="ru-RU"/>
        </w:rPr>
        <w:t>Некоторые</w:t>
      </w:r>
      <w:r w:rsidR="006852B1" w:rsidRPr="00555F8B">
        <w:rPr>
          <w:sz w:val="22"/>
          <w:szCs w:val="22"/>
          <w:lang w:val="ru-RU"/>
        </w:rPr>
        <w:t xml:space="preserve"> делегации запросили дополнительные разъяснения </w:t>
      </w:r>
      <w:r w:rsidRPr="00555F8B">
        <w:rPr>
          <w:sz w:val="22"/>
          <w:szCs w:val="22"/>
          <w:lang w:val="ru-RU"/>
        </w:rPr>
        <w:t xml:space="preserve">и обменялись мнениями </w:t>
      </w:r>
      <w:r w:rsidR="006852B1" w:rsidRPr="00555F8B">
        <w:rPr>
          <w:sz w:val="22"/>
          <w:szCs w:val="22"/>
          <w:lang w:val="ru-RU"/>
        </w:rPr>
        <w:t>по документу</w:t>
      </w:r>
      <w:r w:rsidRPr="00555F8B">
        <w:rPr>
          <w:sz w:val="22"/>
          <w:szCs w:val="22"/>
          <w:lang w:val="ru-RU"/>
        </w:rPr>
        <w:t xml:space="preserve"> SCCR/33/5</w:t>
      </w:r>
      <w:r w:rsidR="006852B1" w:rsidRPr="00555F8B">
        <w:rPr>
          <w:sz w:val="22"/>
          <w:szCs w:val="22"/>
          <w:lang w:val="ru-RU"/>
        </w:rPr>
        <w:t xml:space="preserve">. </w:t>
      </w:r>
    </w:p>
    <w:p w:rsidR="00A40224" w:rsidRPr="00555F8B" w:rsidRDefault="00A40224" w:rsidP="00277EEF">
      <w:pPr>
        <w:pStyle w:val="Default"/>
        <w:rPr>
          <w:sz w:val="22"/>
          <w:szCs w:val="22"/>
          <w:lang w:val="ru-RU"/>
        </w:rPr>
      </w:pPr>
    </w:p>
    <w:p w:rsidR="00A40224" w:rsidRPr="00555F8B" w:rsidRDefault="00A40224" w:rsidP="00277EEF">
      <w:pPr>
        <w:pStyle w:val="Default"/>
        <w:rPr>
          <w:rFonts w:eastAsia="Times New Roman"/>
          <w:sz w:val="22"/>
          <w:szCs w:val="22"/>
          <w:lang w:val="ru-RU" w:eastAsia="fr-FR"/>
        </w:rPr>
      </w:pPr>
      <w:r w:rsidRPr="00555F8B">
        <w:rPr>
          <w:sz w:val="22"/>
          <w:szCs w:val="22"/>
          <w:lang w:val="ru-RU"/>
        </w:rPr>
        <w:lastRenderedPageBreak/>
        <w:t>9.</w:t>
      </w:r>
      <w:r w:rsidRPr="00555F8B">
        <w:rPr>
          <w:sz w:val="22"/>
          <w:szCs w:val="22"/>
          <w:lang w:val="ru-RU"/>
        </w:rPr>
        <w:tab/>
        <w:t xml:space="preserve">Обсуждения по документу </w:t>
      </w:r>
      <w:r w:rsidRPr="00555F8B">
        <w:rPr>
          <w:rFonts w:eastAsia="Times New Roman"/>
          <w:sz w:val="22"/>
          <w:szCs w:val="22"/>
          <w:lang w:val="en-GB" w:eastAsia="fr-FR"/>
        </w:rPr>
        <w:t>SCCR</w:t>
      </w:r>
      <w:r w:rsidRPr="00555F8B">
        <w:rPr>
          <w:rFonts w:eastAsia="Times New Roman"/>
          <w:sz w:val="22"/>
          <w:szCs w:val="22"/>
          <w:lang w:val="ru-RU" w:eastAsia="fr-FR"/>
        </w:rPr>
        <w:t xml:space="preserve">/33/3 состоялись в рамках неофициальных заседаний Комитета.  </w:t>
      </w:r>
      <w:r w:rsidR="006A70D4" w:rsidRPr="00555F8B">
        <w:rPr>
          <w:rFonts w:eastAsia="Times New Roman"/>
          <w:sz w:val="22"/>
          <w:szCs w:val="22"/>
          <w:lang w:val="ru-RU" w:eastAsia="fr-FR"/>
        </w:rPr>
        <w:t xml:space="preserve">В ходе этих заседаний были внесены предложения по тексту с целью достичь общего понимания определений, объекта охраны и предоставляемых прав. </w:t>
      </w:r>
    </w:p>
    <w:p w:rsidR="006A70D4" w:rsidRPr="00555F8B" w:rsidRDefault="006A70D4" w:rsidP="00277EEF">
      <w:pPr>
        <w:pStyle w:val="Default"/>
        <w:rPr>
          <w:rFonts w:eastAsia="Times New Roman"/>
          <w:sz w:val="22"/>
          <w:szCs w:val="22"/>
          <w:lang w:val="ru-RU" w:eastAsia="fr-FR"/>
        </w:rPr>
      </w:pPr>
    </w:p>
    <w:p w:rsidR="006A70D4" w:rsidRPr="00555F8B" w:rsidRDefault="006A70D4" w:rsidP="00277EEF">
      <w:pPr>
        <w:pStyle w:val="Default"/>
        <w:rPr>
          <w:rFonts w:eastAsia="Times New Roman"/>
          <w:sz w:val="22"/>
          <w:szCs w:val="22"/>
          <w:lang w:val="ru-RU" w:eastAsia="fr-FR"/>
        </w:rPr>
      </w:pPr>
      <w:r w:rsidRPr="00555F8B">
        <w:rPr>
          <w:rFonts w:eastAsia="Times New Roman"/>
          <w:sz w:val="22"/>
          <w:szCs w:val="22"/>
          <w:lang w:val="ru-RU" w:eastAsia="fr-FR"/>
        </w:rPr>
        <w:t>10.</w:t>
      </w:r>
      <w:r w:rsidRPr="00555F8B">
        <w:rPr>
          <w:rFonts w:eastAsia="Times New Roman"/>
          <w:sz w:val="22"/>
          <w:szCs w:val="22"/>
          <w:lang w:val="ru-RU" w:eastAsia="fr-FR"/>
        </w:rPr>
        <w:tab/>
      </w:r>
      <w:r w:rsidRPr="00555F8B">
        <w:rPr>
          <w:sz w:val="22"/>
          <w:szCs w:val="22"/>
          <w:lang w:val="ru-RU"/>
        </w:rPr>
        <w:t>Комитет постановил продолжить обсуждение пересмотренного варианта документа </w:t>
      </w:r>
      <w:r w:rsidRPr="00555F8B">
        <w:rPr>
          <w:sz w:val="22"/>
          <w:szCs w:val="22"/>
        </w:rPr>
        <w:t>SCCR</w:t>
      </w:r>
      <w:r w:rsidRPr="00555F8B">
        <w:rPr>
          <w:sz w:val="22"/>
          <w:szCs w:val="22"/>
          <w:lang w:val="ru-RU"/>
        </w:rPr>
        <w:t>/33/3, который будет подготовлен Председателем к следующе</w:t>
      </w:r>
      <w:r w:rsidR="00352D40">
        <w:rPr>
          <w:sz w:val="22"/>
          <w:szCs w:val="22"/>
          <w:lang w:val="ru-RU"/>
        </w:rPr>
        <w:t xml:space="preserve">й сессии </w:t>
      </w:r>
      <w:r w:rsidRPr="00555F8B">
        <w:rPr>
          <w:sz w:val="22"/>
          <w:szCs w:val="22"/>
          <w:lang w:val="ru-RU"/>
        </w:rPr>
        <w:t xml:space="preserve">Комитета </w:t>
      </w:r>
      <w:r w:rsidR="0079748D" w:rsidRPr="00555F8B">
        <w:rPr>
          <w:sz w:val="22"/>
          <w:szCs w:val="22"/>
          <w:lang w:val="ru-RU"/>
        </w:rPr>
        <w:t xml:space="preserve">с учетом </w:t>
      </w:r>
      <w:r w:rsidR="0079748D" w:rsidRPr="00555F8B">
        <w:rPr>
          <w:rFonts w:eastAsia="Times New Roman"/>
          <w:sz w:val="22"/>
          <w:szCs w:val="22"/>
          <w:lang w:val="ru-RU" w:eastAsia="fr-FR"/>
        </w:rPr>
        <w:t xml:space="preserve">предложений по тексту и пояснений, сделанных во время сессии в отношении определений, объекта охраны и предоставляемых прав, </w:t>
      </w:r>
      <w:r w:rsidR="00352D40">
        <w:rPr>
          <w:rFonts w:eastAsia="Times New Roman"/>
          <w:sz w:val="22"/>
          <w:szCs w:val="22"/>
          <w:lang w:val="ru-RU" w:eastAsia="fr-FR"/>
        </w:rPr>
        <w:t xml:space="preserve">а также других вопросов, указанных на схеме </w:t>
      </w:r>
      <w:r w:rsidR="00352D40" w:rsidRPr="00555F8B">
        <w:rPr>
          <w:sz w:val="22"/>
          <w:szCs w:val="22"/>
          <w:lang w:val="ru-RU"/>
        </w:rPr>
        <w:t>Председател</w:t>
      </w:r>
      <w:r w:rsidR="00352D40">
        <w:rPr>
          <w:sz w:val="22"/>
          <w:szCs w:val="22"/>
          <w:lang w:val="ru-RU"/>
        </w:rPr>
        <w:t xml:space="preserve">я, </w:t>
      </w:r>
      <w:r w:rsidR="0079748D" w:rsidRPr="00555F8B">
        <w:rPr>
          <w:rFonts w:eastAsia="Times New Roman"/>
          <w:sz w:val="22"/>
          <w:szCs w:val="22"/>
          <w:lang w:val="ru-RU" w:eastAsia="fr-FR"/>
        </w:rPr>
        <w:t xml:space="preserve">с тем чтобы достичь консенсуса, необходимого для созыва дипломатической конференции по охране </w:t>
      </w:r>
      <w:r w:rsidR="00285EF7" w:rsidRPr="00555F8B">
        <w:rPr>
          <w:rFonts w:eastAsia="Times New Roman"/>
          <w:sz w:val="22"/>
          <w:szCs w:val="22"/>
          <w:lang w:val="ru-RU" w:eastAsia="fr-FR"/>
        </w:rPr>
        <w:t xml:space="preserve">прав вещательных организаций. </w:t>
      </w:r>
    </w:p>
    <w:p w:rsidR="00285EF7" w:rsidRPr="00555F8B" w:rsidRDefault="00285EF7" w:rsidP="00277EEF">
      <w:pPr>
        <w:pStyle w:val="Default"/>
        <w:rPr>
          <w:rFonts w:eastAsia="Times New Roman"/>
          <w:sz w:val="22"/>
          <w:szCs w:val="22"/>
          <w:lang w:val="ru-RU" w:eastAsia="fr-FR"/>
        </w:rPr>
      </w:pPr>
    </w:p>
    <w:p w:rsidR="004F555B" w:rsidRPr="00555F8B" w:rsidRDefault="00285EF7" w:rsidP="00277EEF">
      <w:pPr>
        <w:pStyle w:val="Default"/>
        <w:rPr>
          <w:sz w:val="22"/>
          <w:szCs w:val="22"/>
          <w:lang w:val="ru-RU"/>
        </w:rPr>
      </w:pPr>
      <w:r w:rsidRPr="00555F8B">
        <w:rPr>
          <w:rFonts w:eastAsia="Times New Roman"/>
          <w:sz w:val="22"/>
          <w:szCs w:val="22"/>
          <w:lang w:val="ru-RU" w:eastAsia="fr-FR"/>
        </w:rPr>
        <w:t>11.</w:t>
      </w:r>
      <w:r w:rsidRPr="00555F8B">
        <w:rPr>
          <w:rFonts w:eastAsia="Times New Roman"/>
          <w:sz w:val="22"/>
          <w:szCs w:val="22"/>
          <w:lang w:val="ru-RU" w:eastAsia="fr-FR"/>
        </w:rPr>
        <w:tab/>
      </w:r>
      <w:r w:rsidR="00355F55" w:rsidRPr="00555F8B">
        <w:rPr>
          <w:sz w:val="22"/>
          <w:szCs w:val="22"/>
          <w:lang w:val="ru-RU"/>
        </w:rPr>
        <w:t xml:space="preserve">Этот </w:t>
      </w:r>
      <w:r w:rsidR="002001D5" w:rsidRPr="00555F8B">
        <w:rPr>
          <w:sz w:val="22"/>
          <w:szCs w:val="22"/>
          <w:lang w:val="ru-RU"/>
        </w:rPr>
        <w:t xml:space="preserve">пункт </w:t>
      </w:r>
      <w:r w:rsidR="0066254A" w:rsidRPr="00555F8B">
        <w:rPr>
          <w:sz w:val="22"/>
          <w:szCs w:val="22"/>
          <w:lang w:val="ru-RU"/>
        </w:rPr>
        <w:t xml:space="preserve">будет сохранен </w:t>
      </w:r>
      <w:r w:rsidR="002001D5" w:rsidRPr="00555F8B">
        <w:rPr>
          <w:sz w:val="22"/>
          <w:szCs w:val="22"/>
          <w:lang w:val="ru-RU"/>
        </w:rPr>
        <w:t xml:space="preserve">в повестке дня тридцать </w:t>
      </w:r>
      <w:r w:rsidRPr="00555F8B">
        <w:rPr>
          <w:sz w:val="22"/>
          <w:szCs w:val="22"/>
          <w:lang w:val="ru-RU"/>
        </w:rPr>
        <w:t>четвертой</w:t>
      </w:r>
      <w:r w:rsidR="002001D5" w:rsidRPr="00555F8B">
        <w:rPr>
          <w:sz w:val="22"/>
          <w:szCs w:val="22"/>
          <w:lang w:val="ru-RU"/>
        </w:rPr>
        <w:t xml:space="preserve"> сессии ПКАП</w:t>
      </w:r>
      <w:r w:rsidR="00277EEF" w:rsidRPr="00555F8B">
        <w:rPr>
          <w:sz w:val="22"/>
          <w:szCs w:val="22"/>
          <w:lang w:val="ru-RU"/>
        </w:rPr>
        <w:t>.</w:t>
      </w:r>
    </w:p>
    <w:p w:rsidR="004F555B" w:rsidRPr="00555F8B" w:rsidRDefault="004F555B" w:rsidP="0022363A">
      <w:pPr>
        <w:pStyle w:val="Default"/>
        <w:rPr>
          <w:sz w:val="22"/>
          <w:szCs w:val="22"/>
          <w:lang w:val="ru-RU"/>
        </w:rPr>
      </w:pPr>
    </w:p>
    <w:p w:rsidR="004F555B" w:rsidRPr="00555F8B" w:rsidRDefault="004F555B" w:rsidP="0022363A">
      <w:pPr>
        <w:pStyle w:val="Default"/>
        <w:rPr>
          <w:sz w:val="22"/>
          <w:szCs w:val="22"/>
          <w:lang w:val="ru-RU"/>
        </w:rPr>
      </w:pPr>
    </w:p>
    <w:p w:rsidR="004F555B" w:rsidRPr="00555F8B" w:rsidRDefault="006A3767" w:rsidP="006A3767">
      <w:pPr>
        <w:rPr>
          <w:b/>
          <w:caps/>
          <w:szCs w:val="22"/>
          <w:lang w:val="ru-RU"/>
        </w:rPr>
      </w:pPr>
      <w:r w:rsidRPr="00555F8B">
        <w:rPr>
          <w:b/>
          <w:caps/>
          <w:szCs w:val="22"/>
          <w:lang w:val="ru-RU"/>
        </w:rPr>
        <w:t>пункт 6 повестки дня</w:t>
      </w:r>
      <w:r w:rsidR="00E64D2B" w:rsidRPr="00555F8B">
        <w:rPr>
          <w:b/>
          <w:caps/>
          <w:szCs w:val="22"/>
          <w:lang w:val="ru-RU"/>
        </w:rPr>
        <w:t xml:space="preserve">:  </w:t>
      </w:r>
      <w:r w:rsidRPr="00555F8B">
        <w:rPr>
          <w:b/>
          <w:caps/>
          <w:szCs w:val="22"/>
          <w:lang w:val="ru-RU"/>
        </w:rPr>
        <w:t>Ограничения и исключения для библиотек и архивов</w:t>
      </w:r>
      <w:r w:rsidR="00D534ED" w:rsidRPr="00555F8B">
        <w:rPr>
          <w:b/>
          <w:caps/>
          <w:szCs w:val="22"/>
          <w:lang w:val="ru-RU"/>
        </w:rPr>
        <w:t xml:space="preserve"> </w:t>
      </w:r>
    </w:p>
    <w:p w:rsidR="004F555B" w:rsidRPr="00555F8B" w:rsidRDefault="004F555B" w:rsidP="006A1CD5">
      <w:pPr>
        <w:pStyle w:val="Default"/>
        <w:rPr>
          <w:color w:val="auto"/>
          <w:sz w:val="22"/>
          <w:szCs w:val="22"/>
          <w:lang w:val="ru-RU"/>
        </w:rPr>
      </w:pPr>
    </w:p>
    <w:p w:rsidR="004F555B" w:rsidRPr="00555F8B" w:rsidRDefault="006A3767" w:rsidP="00D534ED">
      <w:pPr>
        <w:pStyle w:val="Default"/>
        <w:rPr>
          <w:sz w:val="22"/>
          <w:szCs w:val="22"/>
          <w:lang w:val="ru-RU"/>
        </w:rPr>
      </w:pPr>
      <w:r w:rsidRPr="00555F8B">
        <w:rPr>
          <w:color w:val="auto"/>
          <w:sz w:val="22"/>
          <w:szCs w:val="22"/>
          <w:lang w:val="ru-RU"/>
        </w:rPr>
        <w:t>1</w:t>
      </w:r>
      <w:r w:rsidR="00341BEB" w:rsidRPr="00555F8B">
        <w:rPr>
          <w:color w:val="auto"/>
          <w:sz w:val="22"/>
          <w:szCs w:val="22"/>
          <w:lang w:val="ru-RU"/>
        </w:rPr>
        <w:t>2</w:t>
      </w:r>
      <w:r w:rsidRPr="00555F8B">
        <w:rPr>
          <w:color w:val="auto"/>
          <w:sz w:val="22"/>
          <w:szCs w:val="22"/>
          <w:lang w:val="ru-RU"/>
        </w:rPr>
        <w:t>.</w:t>
      </w:r>
      <w:r w:rsidRPr="00555F8B">
        <w:rPr>
          <w:color w:val="auto"/>
          <w:sz w:val="22"/>
          <w:szCs w:val="22"/>
          <w:lang w:val="ru-RU"/>
        </w:rPr>
        <w:tab/>
        <w:t>По данному пункту повестки дня на рассмотрении находились документы SCCR/26/3, SCCR/26/8, SCCR/</w:t>
      </w:r>
      <w:r w:rsidR="00EC2AB1" w:rsidRPr="00555F8B">
        <w:rPr>
          <w:color w:val="auto"/>
          <w:sz w:val="22"/>
          <w:szCs w:val="22"/>
          <w:lang w:val="ru-RU"/>
        </w:rPr>
        <w:t>29/</w:t>
      </w:r>
      <w:r w:rsidR="00352D40">
        <w:rPr>
          <w:color w:val="auto"/>
          <w:sz w:val="22"/>
          <w:szCs w:val="22"/>
          <w:lang w:val="ru-RU"/>
        </w:rPr>
        <w:t>4</w:t>
      </w:r>
      <w:r w:rsidR="00EC2AB1" w:rsidRPr="00555F8B">
        <w:rPr>
          <w:color w:val="auto"/>
          <w:sz w:val="22"/>
          <w:szCs w:val="22"/>
          <w:lang w:val="ru-RU"/>
        </w:rPr>
        <w:t xml:space="preserve">, </w:t>
      </w:r>
      <w:r w:rsidR="00D534ED" w:rsidRPr="00555F8B">
        <w:rPr>
          <w:color w:val="auto"/>
          <w:sz w:val="22"/>
          <w:szCs w:val="22"/>
          <w:lang w:val="ru-RU"/>
        </w:rPr>
        <w:t>SCCR/30/2</w:t>
      </w:r>
      <w:r w:rsidR="00341BEB" w:rsidRPr="00555F8B">
        <w:rPr>
          <w:color w:val="auto"/>
          <w:sz w:val="22"/>
          <w:szCs w:val="22"/>
          <w:lang w:val="ru-RU"/>
        </w:rPr>
        <w:t>,</w:t>
      </w:r>
      <w:r w:rsidR="00D534ED" w:rsidRPr="00555F8B">
        <w:rPr>
          <w:color w:val="auto"/>
          <w:sz w:val="22"/>
          <w:szCs w:val="22"/>
          <w:lang w:val="ru-RU"/>
        </w:rPr>
        <w:t xml:space="preserve"> SCCR/30/3</w:t>
      </w:r>
      <w:r w:rsidR="00341BEB" w:rsidRPr="00555F8B">
        <w:rPr>
          <w:color w:val="auto"/>
          <w:sz w:val="22"/>
          <w:szCs w:val="22"/>
          <w:lang w:val="ru-RU"/>
        </w:rPr>
        <w:t xml:space="preserve"> и </w:t>
      </w:r>
      <w:r w:rsidR="00341BEB" w:rsidRPr="00555F8B">
        <w:rPr>
          <w:color w:val="auto"/>
          <w:sz w:val="22"/>
          <w:szCs w:val="22"/>
        </w:rPr>
        <w:t>SCCR</w:t>
      </w:r>
      <w:r w:rsidR="00341BEB" w:rsidRPr="00555F8B">
        <w:rPr>
          <w:color w:val="auto"/>
          <w:sz w:val="22"/>
          <w:szCs w:val="22"/>
          <w:lang w:val="ru-RU"/>
        </w:rPr>
        <w:t xml:space="preserve"> 33/4</w:t>
      </w:r>
      <w:r w:rsidR="00D534ED" w:rsidRPr="00555F8B">
        <w:rPr>
          <w:color w:val="auto"/>
          <w:sz w:val="22"/>
          <w:szCs w:val="22"/>
          <w:lang w:val="ru-RU"/>
        </w:rPr>
        <w:t xml:space="preserve">, а также </w:t>
      </w:r>
      <w:r w:rsidR="00D534ED" w:rsidRPr="00555F8B">
        <w:rPr>
          <w:sz w:val="22"/>
          <w:szCs w:val="22"/>
          <w:lang w:val="ru-RU"/>
        </w:rPr>
        <w:t>неофи</w:t>
      </w:r>
      <w:r w:rsidR="00EA74D6" w:rsidRPr="00555F8B">
        <w:rPr>
          <w:sz w:val="22"/>
          <w:szCs w:val="22"/>
          <w:lang w:val="ru-RU"/>
        </w:rPr>
        <w:t>циальную схему, подготовленную П</w:t>
      </w:r>
      <w:r w:rsidR="00341BEB" w:rsidRPr="00555F8B">
        <w:rPr>
          <w:sz w:val="22"/>
          <w:szCs w:val="22"/>
          <w:lang w:val="ru-RU"/>
        </w:rPr>
        <w:t xml:space="preserve">редседателем. </w:t>
      </w:r>
    </w:p>
    <w:p w:rsidR="004F555B" w:rsidRPr="00555F8B" w:rsidRDefault="004F555B" w:rsidP="00270772">
      <w:pPr>
        <w:rPr>
          <w:szCs w:val="22"/>
          <w:lang w:val="ru-RU"/>
        </w:rPr>
      </w:pPr>
    </w:p>
    <w:p w:rsidR="004F555B" w:rsidRPr="00555F8B" w:rsidRDefault="002001D5" w:rsidP="0066254A">
      <w:pPr>
        <w:rPr>
          <w:szCs w:val="22"/>
          <w:lang w:val="ru-RU"/>
        </w:rPr>
      </w:pPr>
      <w:r w:rsidRPr="00555F8B">
        <w:rPr>
          <w:szCs w:val="22"/>
          <w:lang w:val="ru-RU"/>
        </w:rPr>
        <w:t>1</w:t>
      </w:r>
      <w:r w:rsidR="00355F55" w:rsidRPr="00555F8B">
        <w:rPr>
          <w:szCs w:val="22"/>
          <w:lang w:val="ru-RU"/>
        </w:rPr>
        <w:t>3</w:t>
      </w:r>
      <w:r w:rsidRPr="00555F8B">
        <w:rPr>
          <w:szCs w:val="22"/>
          <w:lang w:val="ru-RU"/>
        </w:rPr>
        <w:t>.</w:t>
      </w:r>
      <w:r w:rsidRPr="00555F8B">
        <w:rPr>
          <w:szCs w:val="22"/>
          <w:lang w:val="ru-RU"/>
        </w:rPr>
        <w:tab/>
      </w:r>
      <w:r w:rsidR="0066254A" w:rsidRPr="00555F8B">
        <w:rPr>
          <w:szCs w:val="22"/>
          <w:lang w:val="ru-RU"/>
        </w:rPr>
        <w:t xml:space="preserve">Обсуждения проходили на основе составленной </w:t>
      </w:r>
      <w:r w:rsidR="00EA74D6" w:rsidRPr="00555F8B">
        <w:rPr>
          <w:szCs w:val="22"/>
          <w:lang w:val="ru-RU"/>
        </w:rPr>
        <w:t>П</w:t>
      </w:r>
      <w:r w:rsidR="0066254A" w:rsidRPr="00555F8B">
        <w:rPr>
          <w:szCs w:val="22"/>
          <w:lang w:val="ru-RU"/>
        </w:rPr>
        <w:t xml:space="preserve">редседателем </w:t>
      </w:r>
      <w:r w:rsidR="00352D40" w:rsidRPr="00555F8B">
        <w:rPr>
          <w:szCs w:val="22"/>
          <w:lang w:val="ru-RU"/>
        </w:rPr>
        <w:t>неофициальн</w:t>
      </w:r>
      <w:r w:rsidR="00352D40">
        <w:rPr>
          <w:szCs w:val="22"/>
          <w:lang w:val="ru-RU"/>
        </w:rPr>
        <w:t xml:space="preserve">ой </w:t>
      </w:r>
      <w:r w:rsidR="0066254A" w:rsidRPr="00555F8B">
        <w:rPr>
          <w:szCs w:val="22"/>
          <w:lang w:val="ru-RU"/>
        </w:rPr>
        <w:t xml:space="preserve">схемы, </w:t>
      </w:r>
      <w:r w:rsidRPr="00555F8B">
        <w:rPr>
          <w:szCs w:val="22"/>
          <w:lang w:val="ru-RU"/>
        </w:rPr>
        <w:t>посвященной «ограничениям и исключениям для библиотек и архивов»</w:t>
      </w:r>
      <w:r w:rsidR="0066254A" w:rsidRPr="00555F8B">
        <w:rPr>
          <w:szCs w:val="22"/>
          <w:lang w:val="ru-RU"/>
        </w:rPr>
        <w:t>.  Она призвана послужить полезным инструментом для определения порядка обсуждения существа каждой темы с использованием множества ресурсов, находящ</w:t>
      </w:r>
      <w:r w:rsidR="00D534ED" w:rsidRPr="00555F8B">
        <w:rPr>
          <w:szCs w:val="22"/>
          <w:lang w:val="ru-RU"/>
        </w:rPr>
        <w:t xml:space="preserve">ихся в распоряжении Комитета.  </w:t>
      </w:r>
      <w:r w:rsidR="0066254A" w:rsidRPr="00555F8B">
        <w:rPr>
          <w:szCs w:val="22"/>
          <w:lang w:val="ru-RU"/>
        </w:rPr>
        <w:t xml:space="preserve">Благодаря этому Комитет сможет организовать основанное на </w:t>
      </w:r>
      <w:proofErr w:type="spellStart"/>
      <w:r w:rsidR="0066254A" w:rsidRPr="00555F8B">
        <w:rPr>
          <w:szCs w:val="22"/>
          <w:lang w:val="ru-RU"/>
        </w:rPr>
        <w:t>фактологических</w:t>
      </w:r>
      <w:proofErr w:type="spellEnd"/>
      <w:r w:rsidR="0066254A" w:rsidRPr="00555F8B">
        <w:rPr>
          <w:szCs w:val="22"/>
          <w:lang w:val="ru-RU"/>
        </w:rPr>
        <w:t xml:space="preserve"> материалах обсуждение с учетом различных мнений и при том понимании, что цель состоит не в том, чтобы ориентировать обсуждение на достижение какого-либо конкретного или нежелательного результата, а, напротив, в том, чтобы добиться лучшего понимания тем и их реальной значимости для ведущихся обсуждений и желаемого результата.</w:t>
      </w:r>
      <w:r w:rsidR="00D534ED" w:rsidRPr="00555F8B">
        <w:rPr>
          <w:szCs w:val="22"/>
          <w:lang w:val="ru-RU"/>
        </w:rPr>
        <w:t xml:space="preserve"> </w:t>
      </w:r>
    </w:p>
    <w:p w:rsidR="004F555B" w:rsidRPr="00555F8B" w:rsidRDefault="004F555B" w:rsidP="0066254A">
      <w:pPr>
        <w:rPr>
          <w:szCs w:val="22"/>
          <w:lang w:val="ru-RU"/>
        </w:rPr>
      </w:pPr>
    </w:p>
    <w:p w:rsidR="004F555B" w:rsidRPr="00555F8B" w:rsidRDefault="0066254A" w:rsidP="002E09E4">
      <w:pPr>
        <w:rPr>
          <w:szCs w:val="22"/>
          <w:lang w:val="ru-RU"/>
        </w:rPr>
      </w:pPr>
      <w:r w:rsidRPr="00555F8B">
        <w:rPr>
          <w:szCs w:val="22"/>
          <w:lang w:val="ru-RU"/>
        </w:rPr>
        <w:t>1</w:t>
      </w:r>
      <w:r w:rsidR="00355F55" w:rsidRPr="00555F8B">
        <w:rPr>
          <w:szCs w:val="22"/>
          <w:lang w:val="ru-RU"/>
        </w:rPr>
        <w:t>4</w:t>
      </w:r>
      <w:r w:rsidRPr="00555F8B">
        <w:rPr>
          <w:szCs w:val="22"/>
          <w:lang w:val="ru-RU"/>
        </w:rPr>
        <w:t>.</w:t>
      </w:r>
      <w:r w:rsidRPr="00555F8B">
        <w:rPr>
          <w:szCs w:val="22"/>
          <w:lang w:val="ru-RU"/>
        </w:rPr>
        <w:tab/>
      </w:r>
      <w:r w:rsidR="002001D5" w:rsidRPr="00555F8B">
        <w:rPr>
          <w:szCs w:val="22"/>
          <w:lang w:val="ru-RU"/>
        </w:rPr>
        <w:t xml:space="preserve">Председатель </w:t>
      </w:r>
      <w:r w:rsidR="009664DF" w:rsidRPr="00555F8B">
        <w:rPr>
          <w:szCs w:val="22"/>
          <w:lang w:val="ru-RU"/>
        </w:rPr>
        <w:t xml:space="preserve">особо отметил </w:t>
      </w:r>
      <w:r w:rsidR="002001D5" w:rsidRPr="00555F8B">
        <w:rPr>
          <w:szCs w:val="22"/>
          <w:lang w:val="ru-RU"/>
        </w:rPr>
        <w:t xml:space="preserve">ряд элементов, которые отражают мнения, </w:t>
      </w:r>
      <w:r w:rsidR="00EC2AB1" w:rsidRPr="00555F8B">
        <w:rPr>
          <w:szCs w:val="22"/>
          <w:lang w:val="ru-RU"/>
        </w:rPr>
        <w:t>изложенные</w:t>
      </w:r>
      <w:r w:rsidR="002001D5" w:rsidRPr="00555F8B">
        <w:rPr>
          <w:szCs w:val="22"/>
          <w:lang w:val="ru-RU"/>
        </w:rPr>
        <w:t xml:space="preserve"> в комментариях и </w:t>
      </w:r>
      <w:r w:rsidR="00EC2AB1" w:rsidRPr="00555F8B">
        <w:rPr>
          <w:szCs w:val="22"/>
          <w:lang w:val="ru-RU"/>
        </w:rPr>
        <w:t>материалах</w:t>
      </w:r>
      <w:r w:rsidR="002001D5" w:rsidRPr="00555F8B">
        <w:rPr>
          <w:szCs w:val="22"/>
          <w:lang w:val="ru-RU"/>
        </w:rPr>
        <w:t xml:space="preserve"> членов Комитета</w:t>
      </w:r>
      <w:r w:rsidR="009163FA" w:rsidRPr="00555F8B">
        <w:rPr>
          <w:szCs w:val="22"/>
          <w:lang w:val="ru-RU"/>
        </w:rPr>
        <w:t xml:space="preserve">, </w:t>
      </w:r>
      <w:r w:rsidR="009664DF" w:rsidRPr="00555F8B">
        <w:rPr>
          <w:szCs w:val="22"/>
          <w:lang w:val="ru-RU"/>
        </w:rPr>
        <w:t xml:space="preserve">представленных на предыдущих сессиях ПКАП по </w:t>
      </w:r>
      <w:r w:rsidR="00555F8B" w:rsidRPr="00555F8B">
        <w:rPr>
          <w:szCs w:val="22"/>
          <w:lang w:val="ru-RU"/>
        </w:rPr>
        <w:t xml:space="preserve">темам </w:t>
      </w:r>
      <w:r w:rsidR="009163FA" w:rsidRPr="00555F8B">
        <w:rPr>
          <w:szCs w:val="22"/>
          <w:lang w:val="ru-RU"/>
        </w:rPr>
        <w:t>сохранения</w:t>
      </w:r>
      <w:r w:rsidR="002E09E4" w:rsidRPr="00555F8B">
        <w:rPr>
          <w:szCs w:val="22"/>
          <w:lang w:val="ru-RU"/>
        </w:rPr>
        <w:t>, прав</w:t>
      </w:r>
      <w:r w:rsidR="009163FA" w:rsidRPr="00555F8B">
        <w:rPr>
          <w:szCs w:val="22"/>
          <w:lang w:val="ru-RU"/>
        </w:rPr>
        <w:t>а</w:t>
      </w:r>
      <w:r w:rsidR="002E09E4" w:rsidRPr="00555F8B">
        <w:rPr>
          <w:szCs w:val="22"/>
          <w:lang w:val="ru-RU"/>
        </w:rPr>
        <w:t xml:space="preserve"> на воспроизведение и </w:t>
      </w:r>
      <w:r w:rsidR="009163FA" w:rsidRPr="00555F8B">
        <w:rPr>
          <w:szCs w:val="22"/>
          <w:lang w:val="ru-RU"/>
        </w:rPr>
        <w:t xml:space="preserve">обеспечение </w:t>
      </w:r>
      <w:r w:rsidR="002E09E4" w:rsidRPr="00555F8B">
        <w:rPr>
          <w:szCs w:val="22"/>
          <w:lang w:val="ru-RU"/>
        </w:rPr>
        <w:t>сохран</w:t>
      </w:r>
      <w:r w:rsidR="009163FA" w:rsidRPr="00555F8B">
        <w:rPr>
          <w:szCs w:val="22"/>
          <w:lang w:val="ru-RU"/>
        </w:rPr>
        <w:t xml:space="preserve">ности </w:t>
      </w:r>
      <w:r w:rsidR="002E09E4" w:rsidRPr="00555F8B">
        <w:rPr>
          <w:szCs w:val="22"/>
          <w:lang w:val="ru-RU"/>
        </w:rPr>
        <w:t>копий, обязательно</w:t>
      </w:r>
      <w:r w:rsidR="009163FA" w:rsidRPr="00555F8B">
        <w:rPr>
          <w:szCs w:val="22"/>
          <w:lang w:val="ru-RU"/>
        </w:rPr>
        <w:t xml:space="preserve">го </w:t>
      </w:r>
      <w:r w:rsidR="002E09E4" w:rsidRPr="00555F8B">
        <w:rPr>
          <w:szCs w:val="22"/>
          <w:lang w:val="ru-RU"/>
        </w:rPr>
        <w:t>депонировани</w:t>
      </w:r>
      <w:r w:rsidR="009163FA" w:rsidRPr="00555F8B">
        <w:rPr>
          <w:szCs w:val="22"/>
          <w:lang w:val="ru-RU"/>
        </w:rPr>
        <w:t>я</w:t>
      </w:r>
      <w:r w:rsidR="009664DF" w:rsidRPr="00555F8B">
        <w:rPr>
          <w:szCs w:val="22"/>
          <w:lang w:val="ru-RU"/>
        </w:rPr>
        <w:t>,</w:t>
      </w:r>
      <w:r w:rsidR="002E09E4" w:rsidRPr="00555F8B">
        <w:rPr>
          <w:szCs w:val="22"/>
          <w:lang w:val="ru-RU"/>
        </w:rPr>
        <w:t xml:space="preserve"> библиотечно</w:t>
      </w:r>
      <w:r w:rsidR="009163FA" w:rsidRPr="00555F8B">
        <w:rPr>
          <w:szCs w:val="22"/>
          <w:lang w:val="ru-RU"/>
        </w:rPr>
        <w:t xml:space="preserve">го </w:t>
      </w:r>
      <w:r w:rsidR="002E09E4" w:rsidRPr="00555F8B">
        <w:rPr>
          <w:szCs w:val="22"/>
          <w:lang w:val="ru-RU"/>
        </w:rPr>
        <w:t>абонемен</w:t>
      </w:r>
      <w:r w:rsidR="009163FA" w:rsidRPr="00555F8B">
        <w:rPr>
          <w:szCs w:val="22"/>
          <w:lang w:val="ru-RU"/>
        </w:rPr>
        <w:t>та</w:t>
      </w:r>
      <w:r w:rsidR="009664DF" w:rsidRPr="00555F8B">
        <w:rPr>
          <w:szCs w:val="22"/>
          <w:lang w:val="ru-RU"/>
        </w:rPr>
        <w:t>, параллельн</w:t>
      </w:r>
      <w:r w:rsidR="007060FE" w:rsidRPr="00555F8B">
        <w:rPr>
          <w:szCs w:val="22"/>
          <w:lang w:val="ru-RU"/>
        </w:rPr>
        <w:t xml:space="preserve">ого </w:t>
      </w:r>
      <w:r w:rsidR="009664DF" w:rsidRPr="00555F8B">
        <w:rPr>
          <w:szCs w:val="22"/>
          <w:lang w:val="ru-RU"/>
        </w:rPr>
        <w:t>импорт</w:t>
      </w:r>
      <w:r w:rsidR="007060FE" w:rsidRPr="00555F8B">
        <w:rPr>
          <w:szCs w:val="22"/>
          <w:lang w:val="ru-RU"/>
        </w:rPr>
        <w:t>а</w:t>
      </w:r>
      <w:r w:rsidR="009664DF" w:rsidRPr="00555F8B">
        <w:rPr>
          <w:szCs w:val="22"/>
          <w:lang w:val="ru-RU"/>
        </w:rPr>
        <w:t>, трансгранично</w:t>
      </w:r>
      <w:r w:rsidR="007060FE" w:rsidRPr="00555F8B">
        <w:rPr>
          <w:szCs w:val="22"/>
          <w:lang w:val="ru-RU"/>
        </w:rPr>
        <w:t xml:space="preserve">го использования, произведений, авторы которых </w:t>
      </w:r>
      <w:r w:rsidR="009664DF" w:rsidRPr="00555F8B">
        <w:rPr>
          <w:szCs w:val="22"/>
          <w:lang w:val="ru-RU"/>
        </w:rPr>
        <w:t xml:space="preserve">неизвестны, </w:t>
      </w:r>
      <w:r w:rsidR="007060FE" w:rsidRPr="00555F8B">
        <w:rPr>
          <w:szCs w:val="22"/>
          <w:lang w:val="ru-RU"/>
        </w:rPr>
        <w:t xml:space="preserve">отозванных и изъятых произведений и произведений которых больше нет в продаже. </w:t>
      </w:r>
    </w:p>
    <w:p w:rsidR="004F555B" w:rsidRPr="00555F8B" w:rsidRDefault="004F555B" w:rsidP="002E09E4">
      <w:pPr>
        <w:rPr>
          <w:szCs w:val="22"/>
          <w:lang w:val="ru-RU"/>
        </w:rPr>
      </w:pPr>
    </w:p>
    <w:p w:rsidR="004F555B" w:rsidRPr="00555F8B" w:rsidRDefault="002E09E4" w:rsidP="00270772">
      <w:pPr>
        <w:rPr>
          <w:szCs w:val="22"/>
          <w:lang w:val="ru-RU"/>
        </w:rPr>
      </w:pPr>
      <w:r w:rsidRPr="00555F8B">
        <w:rPr>
          <w:szCs w:val="22"/>
          <w:lang w:val="ru-RU"/>
        </w:rPr>
        <w:t>1</w:t>
      </w:r>
      <w:r w:rsidR="00355F55" w:rsidRPr="00555F8B">
        <w:rPr>
          <w:szCs w:val="22"/>
          <w:lang w:val="ru-RU"/>
        </w:rPr>
        <w:t>5</w:t>
      </w:r>
      <w:r w:rsidRPr="00555F8B">
        <w:rPr>
          <w:szCs w:val="22"/>
          <w:lang w:val="ru-RU"/>
        </w:rPr>
        <w:t>.</w:t>
      </w:r>
      <w:r w:rsidRPr="00555F8B">
        <w:rPr>
          <w:szCs w:val="22"/>
          <w:lang w:val="ru-RU"/>
        </w:rPr>
        <w:tab/>
      </w:r>
      <w:r w:rsidR="002001D5" w:rsidRPr="00555F8B">
        <w:rPr>
          <w:szCs w:val="22"/>
          <w:lang w:val="ru-RU"/>
        </w:rPr>
        <w:t>Члены Комитета также вы</w:t>
      </w:r>
      <w:r w:rsidR="00EC2AB1" w:rsidRPr="00555F8B">
        <w:rPr>
          <w:szCs w:val="22"/>
          <w:lang w:val="ru-RU"/>
        </w:rPr>
        <w:t>сказали</w:t>
      </w:r>
      <w:r w:rsidR="002001D5" w:rsidRPr="00555F8B">
        <w:rPr>
          <w:szCs w:val="22"/>
          <w:lang w:val="ru-RU"/>
        </w:rPr>
        <w:t xml:space="preserve"> свои мнения </w:t>
      </w:r>
      <w:r w:rsidRPr="00555F8B">
        <w:rPr>
          <w:szCs w:val="22"/>
          <w:lang w:val="ru-RU"/>
        </w:rPr>
        <w:t xml:space="preserve">по ряду </w:t>
      </w:r>
      <w:r w:rsidR="002001D5" w:rsidRPr="00555F8B">
        <w:rPr>
          <w:szCs w:val="22"/>
          <w:lang w:val="ru-RU"/>
        </w:rPr>
        <w:t xml:space="preserve">тем, перечисленных на схеме </w:t>
      </w:r>
      <w:r w:rsidR="00EA74D6" w:rsidRPr="00555F8B">
        <w:rPr>
          <w:szCs w:val="22"/>
          <w:lang w:val="ru-RU"/>
        </w:rPr>
        <w:t>П</w:t>
      </w:r>
      <w:r w:rsidR="009163FA" w:rsidRPr="00555F8B">
        <w:rPr>
          <w:szCs w:val="22"/>
          <w:lang w:val="ru-RU"/>
        </w:rPr>
        <w:t>редседателя</w:t>
      </w:r>
      <w:r w:rsidR="002001D5" w:rsidRPr="00555F8B">
        <w:rPr>
          <w:szCs w:val="22"/>
          <w:lang w:val="ru-RU"/>
        </w:rPr>
        <w:t>, в частности таки</w:t>
      </w:r>
      <w:r w:rsidR="009163FA" w:rsidRPr="00555F8B">
        <w:rPr>
          <w:szCs w:val="22"/>
          <w:lang w:val="ru-RU"/>
        </w:rPr>
        <w:t>м</w:t>
      </w:r>
      <w:r w:rsidR="00EC2AB1" w:rsidRPr="00555F8B">
        <w:rPr>
          <w:szCs w:val="22"/>
          <w:lang w:val="ru-RU"/>
        </w:rPr>
        <w:t>,</w:t>
      </w:r>
      <w:r w:rsidR="002001D5" w:rsidRPr="00555F8B">
        <w:rPr>
          <w:szCs w:val="22"/>
          <w:lang w:val="ru-RU"/>
        </w:rPr>
        <w:t xml:space="preserve"> как </w:t>
      </w:r>
      <w:r w:rsidR="007060FE" w:rsidRPr="00555F8B">
        <w:rPr>
          <w:szCs w:val="22"/>
          <w:lang w:val="ru-RU"/>
        </w:rPr>
        <w:t xml:space="preserve">ограничение ответственности библиотек и архивов, </w:t>
      </w:r>
      <w:r w:rsidR="00555F8B" w:rsidRPr="00555F8B">
        <w:rPr>
          <w:szCs w:val="22"/>
          <w:lang w:val="ru-RU"/>
        </w:rPr>
        <w:t>технические меры защиты</w:t>
      </w:r>
      <w:r w:rsidR="007060FE" w:rsidRPr="00555F8B">
        <w:rPr>
          <w:szCs w:val="22"/>
          <w:lang w:val="ru-RU"/>
        </w:rPr>
        <w:t>, контракты</w:t>
      </w:r>
      <w:r w:rsidR="00555F8B" w:rsidRPr="00555F8B">
        <w:rPr>
          <w:szCs w:val="22"/>
          <w:lang w:val="ru-RU"/>
        </w:rPr>
        <w:t xml:space="preserve"> и право на перевод произведений.  </w:t>
      </w:r>
      <w:r w:rsidR="009245ED" w:rsidRPr="00555F8B">
        <w:rPr>
          <w:szCs w:val="22"/>
          <w:lang w:val="ru-RU"/>
        </w:rPr>
        <w:t xml:space="preserve">Кроме того, были обсуждены </w:t>
      </w:r>
      <w:r w:rsidR="008B5888" w:rsidRPr="00555F8B">
        <w:rPr>
          <w:szCs w:val="22"/>
          <w:lang w:val="ru-RU"/>
        </w:rPr>
        <w:t xml:space="preserve">озабоченности, которые могут возникнуть при рассмотрении ограничений и исключений в контексте этих тем, а также возможные меры по снятию таких озабоченностей.  </w:t>
      </w:r>
      <w:r w:rsidR="009245ED" w:rsidRPr="00555F8B">
        <w:rPr>
          <w:szCs w:val="22"/>
          <w:lang w:val="ru-RU"/>
        </w:rPr>
        <w:t>Б</w:t>
      </w:r>
      <w:r w:rsidR="008B5888" w:rsidRPr="00555F8B">
        <w:rPr>
          <w:szCs w:val="22"/>
          <w:lang w:val="ru-RU"/>
        </w:rPr>
        <w:t xml:space="preserve">ыли </w:t>
      </w:r>
      <w:r w:rsidR="009245ED" w:rsidRPr="00555F8B">
        <w:rPr>
          <w:szCs w:val="22"/>
          <w:lang w:val="ru-RU"/>
        </w:rPr>
        <w:t xml:space="preserve">также </w:t>
      </w:r>
      <w:r w:rsidR="008B5888" w:rsidRPr="00555F8B">
        <w:rPr>
          <w:szCs w:val="22"/>
          <w:lang w:val="ru-RU"/>
        </w:rPr>
        <w:t xml:space="preserve">предложены альтернативные подходы. </w:t>
      </w:r>
    </w:p>
    <w:p w:rsidR="004F555B" w:rsidRPr="00555F8B" w:rsidRDefault="004F555B" w:rsidP="00270772">
      <w:pPr>
        <w:rPr>
          <w:szCs w:val="22"/>
          <w:lang w:val="ru-RU"/>
        </w:rPr>
      </w:pPr>
    </w:p>
    <w:p w:rsidR="005A6DEC" w:rsidRDefault="0066254A" w:rsidP="00270772">
      <w:pPr>
        <w:rPr>
          <w:szCs w:val="22"/>
          <w:lang w:val="ru-RU"/>
        </w:rPr>
      </w:pPr>
      <w:r w:rsidRPr="00555F8B">
        <w:rPr>
          <w:szCs w:val="22"/>
          <w:lang w:val="ru-RU"/>
        </w:rPr>
        <w:t>1</w:t>
      </w:r>
      <w:r w:rsidR="00355F55" w:rsidRPr="00555F8B">
        <w:rPr>
          <w:szCs w:val="22"/>
          <w:lang w:val="ru-RU"/>
        </w:rPr>
        <w:t>6</w:t>
      </w:r>
      <w:r w:rsidRPr="00555F8B">
        <w:rPr>
          <w:szCs w:val="22"/>
          <w:lang w:val="ru-RU"/>
        </w:rPr>
        <w:t>.</w:t>
      </w:r>
      <w:r w:rsidRPr="00555F8B">
        <w:rPr>
          <w:szCs w:val="22"/>
          <w:lang w:val="ru-RU"/>
        </w:rPr>
        <w:tab/>
      </w:r>
      <w:r w:rsidR="005A6DEC" w:rsidRPr="00555F8B">
        <w:rPr>
          <w:szCs w:val="22"/>
          <w:lang w:val="ru-RU"/>
        </w:rPr>
        <w:t>Председатель</w:t>
      </w:r>
      <w:r w:rsidR="005A6DEC">
        <w:rPr>
          <w:szCs w:val="22"/>
          <w:lang w:val="ru-RU"/>
        </w:rPr>
        <w:t xml:space="preserve"> представил пересмотренный вариант своей неофициальной схемы</w:t>
      </w:r>
      <w:r w:rsidR="00352D40">
        <w:rPr>
          <w:szCs w:val="22"/>
          <w:lang w:val="ru-RU"/>
        </w:rPr>
        <w:t xml:space="preserve"> по ограничениям и исключениям для библиотек и архивов</w:t>
      </w:r>
      <w:r w:rsidR="005A6DEC">
        <w:rPr>
          <w:szCs w:val="22"/>
          <w:lang w:val="ru-RU"/>
        </w:rPr>
        <w:t>, основанн</w:t>
      </w:r>
      <w:r w:rsidR="00352D40">
        <w:rPr>
          <w:szCs w:val="22"/>
          <w:lang w:val="ru-RU"/>
        </w:rPr>
        <w:t xml:space="preserve">ый </w:t>
      </w:r>
      <w:r w:rsidR="005A6DEC">
        <w:rPr>
          <w:szCs w:val="22"/>
          <w:lang w:val="ru-RU"/>
        </w:rPr>
        <w:t xml:space="preserve">на результатах обсуждения в Комитете, и предложил членам и наблюдателям представить замечания и предложения по нему. </w:t>
      </w:r>
      <w:r w:rsidR="00352D40">
        <w:rPr>
          <w:szCs w:val="22"/>
          <w:lang w:val="ru-RU"/>
        </w:rPr>
        <w:t xml:space="preserve"> Государства-члены запросили дополнительное время, сохранив за собой право </w:t>
      </w:r>
      <w:r w:rsidR="008A2824">
        <w:rPr>
          <w:szCs w:val="22"/>
          <w:lang w:val="ru-RU"/>
        </w:rPr>
        <w:t xml:space="preserve">представить свои </w:t>
      </w:r>
      <w:r w:rsidR="008A2824">
        <w:rPr>
          <w:szCs w:val="22"/>
          <w:lang w:val="ru-RU"/>
        </w:rPr>
        <w:t>замечания и предложения</w:t>
      </w:r>
      <w:r w:rsidR="008A2824">
        <w:rPr>
          <w:szCs w:val="22"/>
          <w:lang w:val="ru-RU"/>
        </w:rPr>
        <w:t xml:space="preserve"> на 34-й сессии ПКАП.  </w:t>
      </w:r>
      <w:r w:rsidR="008A2824">
        <w:rPr>
          <w:szCs w:val="22"/>
          <w:lang w:val="ru-RU"/>
        </w:rPr>
        <w:lastRenderedPageBreak/>
        <w:t xml:space="preserve">Некоторые члены попросили продолжить на следующей сессии Комитета обсуждение предложений, содержащихся в документах </w:t>
      </w:r>
      <w:r w:rsidR="008A2824" w:rsidRPr="008A2824">
        <w:rPr>
          <w:szCs w:val="22"/>
          <w:lang w:val="ru-RU"/>
        </w:rPr>
        <w:t xml:space="preserve">SCCR/29/4 </w:t>
      </w:r>
      <w:r w:rsidR="008A2824">
        <w:rPr>
          <w:szCs w:val="22"/>
          <w:lang w:val="ru-RU"/>
        </w:rPr>
        <w:t>и</w:t>
      </w:r>
      <w:r w:rsidR="008A2824" w:rsidRPr="008A2824">
        <w:rPr>
          <w:szCs w:val="22"/>
          <w:lang w:val="ru-RU"/>
        </w:rPr>
        <w:t xml:space="preserve"> SCCR/33/4</w:t>
      </w:r>
      <w:r w:rsidR="008A2824">
        <w:rPr>
          <w:szCs w:val="22"/>
          <w:lang w:val="ru-RU"/>
        </w:rPr>
        <w:t xml:space="preserve">. </w:t>
      </w:r>
    </w:p>
    <w:p w:rsidR="005A6DEC" w:rsidRDefault="005A6DEC" w:rsidP="00270772">
      <w:pPr>
        <w:rPr>
          <w:szCs w:val="22"/>
          <w:lang w:val="ru-RU"/>
        </w:rPr>
      </w:pPr>
    </w:p>
    <w:p w:rsidR="004F555B" w:rsidRPr="00555F8B" w:rsidRDefault="005A6DEC" w:rsidP="00270772">
      <w:pPr>
        <w:rPr>
          <w:szCs w:val="22"/>
          <w:lang w:val="ru-RU"/>
        </w:rPr>
      </w:pPr>
      <w:r>
        <w:rPr>
          <w:szCs w:val="22"/>
          <w:lang w:val="ru-RU"/>
        </w:rPr>
        <w:t>17.</w:t>
      </w:r>
      <w:r>
        <w:rPr>
          <w:szCs w:val="22"/>
          <w:lang w:val="ru-RU"/>
        </w:rPr>
        <w:tab/>
      </w:r>
      <w:r w:rsidR="009766BB" w:rsidRPr="00555F8B">
        <w:rPr>
          <w:szCs w:val="22"/>
          <w:lang w:val="ru-RU"/>
        </w:rPr>
        <w:t xml:space="preserve">Этот пункт будет сохранен в повестке дня тридцать </w:t>
      </w:r>
      <w:r w:rsidR="00355F55" w:rsidRPr="00555F8B">
        <w:rPr>
          <w:szCs w:val="22"/>
          <w:lang w:val="ru-RU"/>
        </w:rPr>
        <w:t xml:space="preserve">четвертой </w:t>
      </w:r>
      <w:r w:rsidR="009766BB" w:rsidRPr="00555F8B">
        <w:rPr>
          <w:szCs w:val="22"/>
          <w:lang w:val="ru-RU"/>
        </w:rPr>
        <w:t xml:space="preserve">сессии ПКАП. </w:t>
      </w:r>
    </w:p>
    <w:p w:rsidR="004F555B" w:rsidRPr="00555F8B" w:rsidRDefault="004F555B" w:rsidP="00FF4A5A">
      <w:pPr>
        <w:pStyle w:val="Default"/>
        <w:tabs>
          <w:tab w:val="left" w:pos="2505"/>
        </w:tabs>
        <w:rPr>
          <w:sz w:val="22"/>
          <w:szCs w:val="22"/>
          <w:lang w:val="ru-RU"/>
        </w:rPr>
      </w:pPr>
    </w:p>
    <w:p w:rsidR="004F555B" w:rsidRPr="00555F8B" w:rsidRDefault="004F555B" w:rsidP="006A1CD5">
      <w:pPr>
        <w:pStyle w:val="Default"/>
        <w:rPr>
          <w:sz w:val="22"/>
          <w:szCs w:val="22"/>
          <w:lang w:val="ru-RU"/>
        </w:rPr>
      </w:pPr>
    </w:p>
    <w:p w:rsidR="004F555B" w:rsidRPr="00555F8B" w:rsidRDefault="006A3767" w:rsidP="00355F55">
      <w:pPr>
        <w:keepNext/>
        <w:rPr>
          <w:b/>
          <w:caps/>
          <w:szCs w:val="22"/>
          <w:lang w:val="ru-RU"/>
        </w:rPr>
      </w:pPr>
      <w:r w:rsidRPr="00555F8B">
        <w:rPr>
          <w:b/>
          <w:caps/>
          <w:szCs w:val="22"/>
          <w:lang w:val="ru-RU"/>
        </w:rPr>
        <w:t>Пункт 7 повестки дня</w:t>
      </w:r>
      <w:r w:rsidR="00E64D2B" w:rsidRPr="00555F8B">
        <w:rPr>
          <w:b/>
          <w:caps/>
          <w:szCs w:val="22"/>
          <w:lang w:val="ru-RU"/>
        </w:rPr>
        <w:t xml:space="preserve">:  </w:t>
      </w:r>
      <w:r w:rsidRPr="00555F8B">
        <w:rPr>
          <w:b/>
          <w:caps/>
          <w:szCs w:val="22"/>
          <w:lang w:val="ru-RU"/>
        </w:rPr>
        <w:t>Ограничения и исключения для образовательных и научно-исследовательских учреждений и</w:t>
      </w:r>
      <w:r w:rsidR="001B4E9F" w:rsidRPr="00555F8B">
        <w:rPr>
          <w:b/>
          <w:caps/>
          <w:szCs w:val="22"/>
          <w:lang w:val="ru-RU"/>
        </w:rPr>
        <w:t xml:space="preserve"> </w:t>
      </w:r>
      <w:r w:rsidRPr="00555F8B">
        <w:rPr>
          <w:b/>
          <w:caps/>
          <w:szCs w:val="22"/>
          <w:lang w:val="ru-RU"/>
        </w:rPr>
        <w:t>лиц с другими ограниченными способностями</w:t>
      </w:r>
    </w:p>
    <w:p w:rsidR="004F555B" w:rsidRPr="00555F8B" w:rsidRDefault="004F555B" w:rsidP="00355F55">
      <w:pPr>
        <w:keepNext/>
        <w:rPr>
          <w:szCs w:val="22"/>
          <w:lang w:val="ru-RU"/>
        </w:rPr>
      </w:pPr>
    </w:p>
    <w:p w:rsidR="004F555B" w:rsidRPr="00555F8B" w:rsidRDefault="006A3767" w:rsidP="00355F55">
      <w:pPr>
        <w:pStyle w:val="Default"/>
        <w:keepNext/>
        <w:rPr>
          <w:sz w:val="22"/>
          <w:szCs w:val="22"/>
          <w:lang w:val="ru-RU"/>
        </w:rPr>
      </w:pPr>
      <w:r w:rsidRPr="00555F8B">
        <w:rPr>
          <w:sz w:val="22"/>
          <w:szCs w:val="22"/>
          <w:lang w:val="ru-RU"/>
        </w:rPr>
        <w:t>1</w:t>
      </w:r>
      <w:r w:rsidR="005A6DEC">
        <w:rPr>
          <w:sz w:val="22"/>
          <w:szCs w:val="22"/>
          <w:lang w:val="ru-RU"/>
        </w:rPr>
        <w:t>8</w:t>
      </w:r>
      <w:r w:rsidRPr="00555F8B">
        <w:rPr>
          <w:sz w:val="22"/>
          <w:szCs w:val="22"/>
          <w:lang w:val="ru-RU"/>
        </w:rPr>
        <w:t>.</w:t>
      </w:r>
      <w:r w:rsidRPr="00555F8B">
        <w:rPr>
          <w:sz w:val="22"/>
          <w:szCs w:val="22"/>
          <w:lang w:val="ru-RU"/>
        </w:rPr>
        <w:tab/>
        <w:t xml:space="preserve">По данному пункту повестки дня на рассмотрении находились документы </w:t>
      </w:r>
      <w:r w:rsidR="00355F55" w:rsidRPr="00555F8B">
        <w:rPr>
          <w:sz w:val="22"/>
          <w:szCs w:val="22"/>
        </w:rPr>
        <w:t>SCCR</w:t>
      </w:r>
      <w:r w:rsidR="00355F55" w:rsidRPr="00555F8B">
        <w:rPr>
          <w:sz w:val="22"/>
          <w:szCs w:val="22"/>
          <w:lang w:val="ru-RU"/>
        </w:rPr>
        <w:t>/26/4</w:t>
      </w:r>
      <w:r w:rsidR="00355F55" w:rsidRPr="00555F8B">
        <w:rPr>
          <w:sz w:val="22"/>
          <w:szCs w:val="22"/>
        </w:rPr>
        <w:t> PROV</w:t>
      </w:r>
      <w:r w:rsidR="00355F55" w:rsidRPr="00555F8B">
        <w:rPr>
          <w:sz w:val="22"/>
          <w:szCs w:val="22"/>
          <w:lang w:val="ru-RU"/>
        </w:rPr>
        <w:t xml:space="preserve">., </w:t>
      </w:r>
      <w:r w:rsidR="00355F55" w:rsidRPr="00555F8B">
        <w:rPr>
          <w:sz w:val="22"/>
          <w:szCs w:val="22"/>
        </w:rPr>
        <w:t>SCCR</w:t>
      </w:r>
      <w:r w:rsidR="00355F55" w:rsidRPr="00555F8B">
        <w:rPr>
          <w:sz w:val="22"/>
          <w:szCs w:val="22"/>
          <w:lang w:val="ru-RU"/>
        </w:rPr>
        <w:t xml:space="preserve">/27/8, </w:t>
      </w:r>
      <w:r w:rsidR="00355F55" w:rsidRPr="00555F8B">
        <w:rPr>
          <w:sz w:val="22"/>
          <w:szCs w:val="22"/>
        </w:rPr>
        <w:t>SCCR</w:t>
      </w:r>
      <w:r w:rsidR="00355F55" w:rsidRPr="00555F8B">
        <w:rPr>
          <w:sz w:val="22"/>
          <w:szCs w:val="22"/>
          <w:lang w:val="ru-RU"/>
        </w:rPr>
        <w:t xml:space="preserve"> 32/4, </w:t>
      </w:r>
      <w:r w:rsidR="00355F55" w:rsidRPr="00555F8B">
        <w:rPr>
          <w:sz w:val="22"/>
          <w:szCs w:val="22"/>
        </w:rPr>
        <w:t>SCCR</w:t>
      </w:r>
      <w:r w:rsidR="00355F55" w:rsidRPr="00555F8B">
        <w:rPr>
          <w:sz w:val="22"/>
          <w:szCs w:val="22"/>
          <w:lang w:val="ru-RU"/>
        </w:rPr>
        <w:t xml:space="preserve"> 33/4 и </w:t>
      </w:r>
      <w:r w:rsidR="00355F55" w:rsidRPr="00555F8B">
        <w:rPr>
          <w:sz w:val="22"/>
          <w:szCs w:val="22"/>
        </w:rPr>
        <w:t>SCCR</w:t>
      </w:r>
      <w:r w:rsidR="00355F55" w:rsidRPr="00555F8B">
        <w:rPr>
          <w:sz w:val="22"/>
          <w:szCs w:val="22"/>
          <w:lang w:val="ru-RU"/>
        </w:rPr>
        <w:t xml:space="preserve"> 33/6, а также неофициальная схема, подготовленная Председателем, и неофициальное </w:t>
      </w:r>
      <w:r w:rsidR="00C069D8" w:rsidRPr="00555F8B">
        <w:rPr>
          <w:sz w:val="22"/>
          <w:szCs w:val="22"/>
          <w:lang w:val="ru-RU"/>
        </w:rPr>
        <w:t>изложение, составленное проф. Блейком Ридом</w:t>
      </w:r>
      <w:r w:rsidR="00D05CF0" w:rsidRPr="00555F8B">
        <w:rPr>
          <w:sz w:val="22"/>
          <w:szCs w:val="22"/>
          <w:lang w:val="ru-RU"/>
        </w:rPr>
        <w:t xml:space="preserve">. </w:t>
      </w:r>
    </w:p>
    <w:p w:rsidR="004F555B" w:rsidRPr="00555F8B" w:rsidRDefault="004F555B" w:rsidP="00355F55">
      <w:pPr>
        <w:pStyle w:val="Default"/>
        <w:tabs>
          <w:tab w:val="left" w:pos="1503"/>
        </w:tabs>
        <w:rPr>
          <w:sz w:val="22"/>
          <w:szCs w:val="22"/>
          <w:lang w:val="ru-RU"/>
        </w:rPr>
      </w:pPr>
    </w:p>
    <w:p w:rsidR="004F555B" w:rsidRPr="00555F8B" w:rsidRDefault="00D05CF0" w:rsidP="001071A3">
      <w:pPr>
        <w:pStyle w:val="Default"/>
        <w:rPr>
          <w:sz w:val="22"/>
          <w:szCs w:val="22"/>
          <w:lang w:val="ru-RU"/>
        </w:rPr>
      </w:pPr>
      <w:r w:rsidRPr="00555F8B">
        <w:rPr>
          <w:sz w:val="22"/>
          <w:szCs w:val="22"/>
          <w:lang w:val="ru-RU"/>
        </w:rPr>
        <w:t>1</w:t>
      </w:r>
      <w:r w:rsidR="005A6DEC">
        <w:rPr>
          <w:sz w:val="22"/>
          <w:szCs w:val="22"/>
          <w:lang w:val="ru-RU"/>
        </w:rPr>
        <w:t>9</w:t>
      </w:r>
      <w:r w:rsidRPr="00555F8B">
        <w:rPr>
          <w:sz w:val="22"/>
          <w:szCs w:val="22"/>
          <w:lang w:val="ru-RU"/>
        </w:rPr>
        <w:t>.</w:t>
      </w:r>
      <w:r w:rsidRPr="00555F8B">
        <w:rPr>
          <w:sz w:val="22"/>
          <w:szCs w:val="22"/>
          <w:lang w:val="ru-RU"/>
        </w:rPr>
        <w:tab/>
      </w:r>
      <w:r w:rsidR="001071A3" w:rsidRPr="00555F8B">
        <w:rPr>
          <w:sz w:val="22"/>
          <w:szCs w:val="22"/>
          <w:lang w:val="ru-RU"/>
        </w:rPr>
        <w:t>Комитет з</w:t>
      </w:r>
      <w:r w:rsidR="00AC25F0" w:rsidRPr="00555F8B">
        <w:rPr>
          <w:sz w:val="22"/>
          <w:szCs w:val="22"/>
          <w:lang w:val="ru-RU"/>
        </w:rPr>
        <w:t>аслушал презентацию проф</w:t>
      </w:r>
      <w:r w:rsidR="00AF0DB1" w:rsidRPr="00555F8B">
        <w:rPr>
          <w:sz w:val="22"/>
          <w:szCs w:val="22"/>
          <w:lang w:val="ru-RU"/>
        </w:rPr>
        <w:t>.</w:t>
      </w:r>
      <w:r w:rsidR="00AC25F0" w:rsidRPr="00555F8B">
        <w:rPr>
          <w:sz w:val="22"/>
          <w:szCs w:val="22"/>
          <w:lang w:val="ru-RU"/>
        </w:rPr>
        <w:t xml:space="preserve"> </w:t>
      </w:r>
      <w:proofErr w:type="spellStart"/>
      <w:r w:rsidR="00BB42C5" w:rsidRPr="00555F8B">
        <w:rPr>
          <w:sz w:val="22"/>
          <w:szCs w:val="22"/>
          <w:lang w:val="ru-RU"/>
        </w:rPr>
        <w:t>Дэниэла</w:t>
      </w:r>
      <w:proofErr w:type="spellEnd"/>
      <w:r w:rsidR="001071A3" w:rsidRPr="00555F8B">
        <w:rPr>
          <w:sz w:val="22"/>
          <w:szCs w:val="22"/>
          <w:lang w:val="ru-RU"/>
        </w:rPr>
        <w:t xml:space="preserve"> </w:t>
      </w:r>
      <w:proofErr w:type="spellStart"/>
      <w:r w:rsidR="00BB42C5" w:rsidRPr="00555F8B">
        <w:rPr>
          <w:sz w:val="22"/>
          <w:szCs w:val="22"/>
          <w:lang w:val="ru-RU"/>
        </w:rPr>
        <w:t>Сэна</w:t>
      </w:r>
      <w:proofErr w:type="spellEnd"/>
      <w:r w:rsidR="001071A3" w:rsidRPr="00555F8B">
        <w:rPr>
          <w:sz w:val="22"/>
          <w:szCs w:val="22"/>
          <w:lang w:val="ru-RU"/>
        </w:rPr>
        <w:t xml:space="preserve"> по </w:t>
      </w:r>
      <w:r w:rsidR="00C069D8" w:rsidRPr="00555F8B">
        <w:rPr>
          <w:sz w:val="22"/>
          <w:szCs w:val="22"/>
          <w:lang w:val="ru-RU"/>
        </w:rPr>
        <w:t xml:space="preserve">исследованию </w:t>
      </w:r>
      <w:r w:rsidR="001071A3" w:rsidRPr="00555F8B">
        <w:rPr>
          <w:sz w:val="22"/>
          <w:szCs w:val="22"/>
          <w:lang w:val="ru-RU"/>
        </w:rPr>
        <w:t>об ограничениях и исключениях из авторского права для целей образовательной деятельности, содержащуюся в документе SCCR/3</w:t>
      </w:r>
      <w:r w:rsidR="00C069D8" w:rsidRPr="00555F8B">
        <w:rPr>
          <w:sz w:val="22"/>
          <w:szCs w:val="22"/>
          <w:lang w:val="ru-RU"/>
        </w:rPr>
        <w:t>3</w:t>
      </w:r>
      <w:r w:rsidR="001071A3" w:rsidRPr="00555F8B">
        <w:rPr>
          <w:sz w:val="22"/>
          <w:szCs w:val="22"/>
          <w:lang w:val="ru-RU"/>
        </w:rPr>
        <w:t>/</w:t>
      </w:r>
      <w:r w:rsidR="00C069D8" w:rsidRPr="00555F8B">
        <w:rPr>
          <w:sz w:val="22"/>
          <w:szCs w:val="22"/>
          <w:lang w:val="ru-RU"/>
        </w:rPr>
        <w:t>6</w:t>
      </w:r>
      <w:r w:rsidR="001071A3" w:rsidRPr="00555F8B">
        <w:rPr>
          <w:sz w:val="22"/>
          <w:szCs w:val="22"/>
          <w:lang w:val="ru-RU"/>
        </w:rPr>
        <w:t>.  Комитет приветствовал презентацию, после чего делегации и наблюдатели провели заседание в форме вопросов и ответов с участием проф</w:t>
      </w:r>
      <w:r w:rsidR="00AF0DB1" w:rsidRPr="00555F8B">
        <w:rPr>
          <w:sz w:val="22"/>
          <w:szCs w:val="22"/>
          <w:lang w:val="ru-RU"/>
        </w:rPr>
        <w:t>.</w:t>
      </w:r>
      <w:r w:rsidR="001071A3" w:rsidRPr="00555F8B">
        <w:rPr>
          <w:sz w:val="22"/>
          <w:szCs w:val="22"/>
          <w:lang w:val="ru-RU"/>
        </w:rPr>
        <w:t xml:space="preserve"> </w:t>
      </w:r>
      <w:proofErr w:type="spellStart"/>
      <w:r w:rsidR="00BB42C5" w:rsidRPr="00555F8B">
        <w:rPr>
          <w:sz w:val="22"/>
          <w:szCs w:val="22"/>
          <w:lang w:val="ru-RU"/>
        </w:rPr>
        <w:t>Сэна</w:t>
      </w:r>
      <w:proofErr w:type="spellEnd"/>
      <w:r w:rsidR="001071A3" w:rsidRPr="00555F8B">
        <w:rPr>
          <w:sz w:val="22"/>
          <w:szCs w:val="22"/>
          <w:lang w:val="ru-RU"/>
        </w:rPr>
        <w:t>.</w:t>
      </w:r>
      <w:r w:rsidRPr="00555F8B">
        <w:rPr>
          <w:sz w:val="22"/>
          <w:szCs w:val="22"/>
          <w:lang w:val="ru-RU"/>
        </w:rPr>
        <w:t xml:space="preserve">  </w:t>
      </w:r>
      <w:r w:rsidR="00C069D8" w:rsidRPr="00555F8B">
        <w:rPr>
          <w:sz w:val="22"/>
          <w:szCs w:val="22"/>
          <w:lang w:val="ru-RU"/>
        </w:rPr>
        <w:t>Поправки и пояснения должны быть направлены в Секретариат (</w:t>
      </w:r>
      <w:r w:rsidR="00C069D8" w:rsidRPr="00555F8B">
        <w:rPr>
          <w:sz w:val="22"/>
          <w:szCs w:val="22"/>
          <w:u w:val="single"/>
          <w:lang w:val="ru-RU"/>
        </w:rPr>
        <w:t>copyright.mail@wipo.int</w:t>
      </w:r>
      <w:r w:rsidR="00C069D8" w:rsidRPr="00555F8B">
        <w:rPr>
          <w:sz w:val="22"/>
          <w:szCs w:val="22"/>
          <w:lang w:val="ru-RU"/>
        </w:rPr>
        <w:t>) до 1</w:t>
      </w:r>
      <w:r w:rsidR="005A6DEC">
        <w:rPr>
          <w:sz w:val="22"/>
          <w:szCs w:val="22"/>
          <w:lang w:val="ru-RU"/>
        </w:rPr>
        <w:t xml:space="preserve"> февраля </w:t>
      </w:r>
      <w:r w:rsidR="00C069D8" w:rsidRPr="00555F8B">
        <w:rPr>
          <w:sz w:val="22"/>
          <w:szCs w:val="22"/>
          <w:lang w:val="ru-RU"/>
        </w:rPr>
        <w:t>201</w:t>
      </w:r>
      <w:r w:rsidR="005A6DEC">
        <w:rPr>
          <w:sz w:val="22"/>
          <w:szCs w:val="22"/>
          <w:lang w:val="ru-RU"/>
        </w:rPr>
        <w:t>7</w:t>
      </w:r>
      <w:r w:rsidR="00C069D8" w:rsidRPr="00555F8B">
        <w:rPr>
          <w:sz w:val="22"/>
          <w:szCs w:val="22"/>
          <w:lang w:val="ru-RU"/>
        </w:rPr>
        <w:t xml:space="preserve"> г.  Проф. </w:t>
      </w:r>
      <w:proofErr w:type="spellStart"/>
      <w:r w:rsidR="00C069D8" w:rsidRPr="00555F8B">
        <w:rPr>
          <w:sz w:val="22"/>
          <w:szCs w:val="22"/>
          <w:lang w:val="ru-RU"/>
        </w:rPr>
        <w:t>Сэн</w:t>
      </w:r>
      <w:proofErr w:type="spellEnd"/>
      <w:r w:rsidR="00C069D8" w:rsidRPr="00555F8B">
        <w:rPr>
          <w:sz w:val="22"/>
          <w:szCs w:val="22"/>
          <w:lang w:val="ru-RU"/>
        </w:rPr>
        <w:t xml:space="preserve"> заявил, что с учетом дополнительных предложений и пожеланий государств-членов он </w:t>
      </w:r>
      <w:r w:rsidR="00555F8B" w:rsidRPr="00555F8B">
        <w:rPr>
          <w:sz w:val="22"/>
          <w:szCs w:val="22"/>
          <w:lang w:val="ru-RU"/>
        </w:rPr>
        <w:t xml:space="preserve">готов </w:t>
      </w:r>
      <w:r w:rsidR="00C069D8" w:rsidRPr="00555F8B">
        <w:rPr>
          <w:sz w:val="22"/>
          <w:szCs w:val="22"/>
          <w:lang w:val="ru-RU"/>
        </w:rPr>
        <w:t xml:space="preserve">продолжить работу над исследованием для его представления на 34-й сессии ПКАП.  </w:t>
      </w:r>
      <w:r w:rsidR="00AC25F0" w:rsidRPr="00555F8B">
        <w:rPr>
          <w:sz w:val="22"/>
          <w:szCs w:val="22"/>
          <w:lang w:val="ru-RU"/>
        </w:rPr>
        <w:t>Комитет попросил обновить к его следующей сессии информацию, содержащуюся в презентации проф</w:t>
      </w:r>
      <w:r w:rsidR="00AF0DB1" w:rsidRPr="00555F8B">
        <w:rPr>
          <w:sz w:val="22"/>
          <w:szCs w:val="22"/>
          <w:lang w:val="ru-RU"/>
        </w:rPr>
        <w:t>.</w:t>
      </w:r>
      <w:r w:rsidR="00AC25F0" w:rsidRPr="00555F8B">
        <w:rPr>
          <w:sz w:val="22"/>
          <w:szCs w:val="22"/>
          <w:lang w:val="ru-RU"/>
        </w:rPr>
        <w:t xml:space="preserve"> </w:t>
      </w:r>
      <w:proofErr w:type="spellStart"/>
      <w:r w:rsidR="00BB42C5" w:rsidRPr="00555F8B">
        <w:rPr>
          <w:sz w:val="22"/>
          <w:szCs w:val="22"/>
          <w:lang w:val="ru-RU"/>
        </w:rPr>
        <w:t>Сэна</w:t>
      </w:r>
      <w:proofErr w:type="spellEnd"/>
      <w:r w:rsidR="00C069D8" w:rsidRPr="00555F8B">
        <w:rPr>
          <w:sz w:val="22"/>
          <w:szCs w:val="22"/>
          <w:lang w:val="ru-RU"/>
        </w:rPr>
        <w:t xml:space="preserve">.  </w:t>
      </w:r>
    </w:p>
    <w:p w:rsidR="004F555B" w:rsidRPr="00555F8B" w:rsidRDefault="004F555B" w:rsidP="006A1CD5">
      <w:pPr>
        <w:pStyle w:val="Default"/>
        <w:rPr>
          <w:sz w:val="22"/>
          <w:szCs w:val="22"/>
          <w:lang w:val="ru-RU"/>
        </w:rPr>
      </w:pPr>
    </w:p>
    <w:p w:rsidR="004F555B" w:rsidRPr="00555F8B" w:rsidRDefault="005A6DEC" w:rsidP="007D4916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20</w:t>
      </w:r>
      <w:r w:rsidR="00AC25F0" w:rsidRPr="00555F8B">
        <w:rPr>
          <w:sz w:val="22"/>
          <w:szCs w:val="22"/>
          <w:lang w:val="ru-RU"/>
        </w:rPr>
        <w:t>.</w:t>
      </w:r>
      <w:r w:rsidR="00AC25F0" w:rsidRPr="00555F8B">
        <w:rPr>
          <w:sz w:val="22"/>
          <w:szCs w:val="22"/>
          <w:lang w:val="ru-RU"/>
        </w:rPr>
        <w:tab/>
        <w:t xml:space="preserve">Со ссылкой на существующие документы, включая </w:t>
      </w:r>
      <w:r w:rsidR="00B86A22" w:rsidRPr="00555F8B">
        <w:rPr>
          <w:sz w:val="22"/>
          <w:szCs w:val="22"/>
          <w:lang w:val="ru-RU"/>
        </w:rPr>
        <w:t>исследовани</w:t>
      </w:r>
      <w:r w:rsidR="009648CC" w:rsidRPr="00555F8B">
        <w:rPr>
          <w:sz w:val="22"/>
          <w:szCs w:val="22"/>
          <w:lang w:val="ru-RU"/>
        </w:rPr>
        <w:t>е</w:t>
      </w:r>
      <w:r w:rsidR="00B86A22" w:rsidRPr="00555F8B">
        <w:rPr>
          <w:sz w:val="22"/>
          <w:szCs w:val="22"/>
          <w:lang w:val="ru-RU"/>
        </w:rPr>
        <w:t>, подготовленно</w:t>
      </w:r>
      <w:r w:rsidR="009648CC" w:rsidRPr="00555F8B">
        <w:rPr>
          <w:sz w:val="22"/>
          <w:szCs w:val="22"/>
          <w:lang w:val="ru-RU"/>
        </w:rPr>
        <w:t xml:space="preserve">е </w:t>
      </w:r>
      <w:r w:rsidR="00B86A22" w:rsidRPr="00555F8B">
        <w:rPr>
          <w:sz w:val="22"/>
          <w:szCs w:val="22"/>
          <w:lang w:val="ru-RU"/>
        </w:rPr>
        <w:t>проф</w:t>
      </w:r>
      <w:r w:rsidR="00AF0DB1" w:rsidRPr="00555F8B">
        <w:rPr>
          <w:sz w:val="22"/>
          <w:szCs w:val="22"/>
          <w:lang w:val="ru-RU"/>
        </w:rPr>
        <w:t>.</w:t>
      </w:r>
      <w:r w:rsidR="00B86A22" w:rsidRPr="00555F8B">
        <w:rPr>
          <w:sz w:val="22"/>
          <w:szCs w:val="22"/>
          <w:lang w:val="ru-RU"/>
        </w:rPr>
        <w:t xml:space="preserve"> </w:t>
      </w:r>
      <w:proofErr w:type="spellStart"/>
      <w:r w:rsidR="00BB42C5" w:rsidRPr="00555F8B">
        <w:rPr>
          <w:sz w:val="22"/>
          <w:szCs w:val="22"/>
          <w:lang w:val="ru-RU"/>
        </w:rPr>
        <w:t>Сэном</w:t>
      </w:r>
      <w:proofErr w:type="spellEnd"/>
      <w:r w:rsidR="00B86A22" w:rsidRPr="00555F8B">
        <w:rPr>
          <w:sz w:val="22"/>
          <w:szCs w:val="22"/>
          <w:lang w:val="ru-RU"/>
        </w:rPr>
        <w:t xml:space="preserve">, </w:t>
      </w:r>
      <w:r w:rsidR="009648CC" w:rsidRPr="00555F8B">
        <w:rPr>
          <w:sz w:val="22"/>
          <w:szCs w:val="22"/>
          <w:lang w:val="ru-RU"/>
        </w:rPr>
        <w:t xml:space="preserve">а также документ </w:t>
      </w:r>
      <w:r w:rsidR="009648CC" w:rsidRPr="00555F8B">
        <w:rPr>
          <w:sz w:val="22"/>
          <w:szCs w:val="22"/>
        </w:rPr>
        <w:t>SCCR</w:t>
      </w:r>
      <w:r w:rsidR="009648CC" w:rsidRPr="00555F8B">
        <w:rPr>
          <w:sz w:val="22"/>
          <w:szCs w:val="22"/>
          <w:lang w:val="ru-RU"/>
        </w:rPr>
        <w:t xml:space="preserve">/33/4 «Предложение, касающееся ограничений и исключений для библиотек и архивов и исключений для образовательных и научно-исследовательских учреждений и лиц с другими ограниченными возможностями», представленный и изложенный делегацией Аргентины, </w:t>
      </w:r>
      <w:r w:rsidR="007D4916" w:rsidRPr="00555F8B">
        <w:rPr>
          <w:sz w:val="22"/>
          <w:szCs w:val="22"/>
          <w:lang w:val="ru-RU"/>
        </w:rPr>
        <w:t>Комитет провел обсуждение по вопросу об исключениях и ограничениях для образовательных, учебных и научно-исследовательских учреждений и их взаимосвязи с основополагающей ролью образования в обществе.</w:t>
      </w:r>
      <w:r w:rsidR="00555F8B" w:rsidRPr="00555F8B">
        <w:rPr>
          <w:sz w:val="22"/>
          <w:szCs w:val="22"/>
          <w:lang w:val="ru-RU"/>
        </w:rPr>
        <w:t xml:space="preserve">  Комитет принял к сведению документ </w:t>
      </w:r>
      <w:r w:rsidR="00555F8B" w:rsidRPr="00555F8B">
        <w:rPr>
          <w:sz w:val="22"/>
          <w:szCs w:val="22"/>
        </w:rPr>
        <w:t>SCCR</w:t>
      </w:r>
      <w:r w:rsidR="00555F8B" w:rsidRPr="005A6DEC">
        <w:rPr>
          <w:sz w:val="22"/>
          <w:szCs w:val="22"/>
          <w:lang w:val="ru-RU"/>
        </w:rPr>
        <w:t>/33/4</w:t>
      </w:r>
      <w:r w:rsidR="00555F8B" w:rsidRPr="00555F8B">
        <w:rPr>
          <w:sz w:val="22"/>
          <w:szCs w:val="22"/>
          <w:lang w:val="ru-RU"/>
        </w:rPr>
        <w:t xml:space="preserve">. </w:t>
      </w:r>
    </w:p>
    <w:p w:rsidR="004F555B" w:rsidRDefault="004F555B" w:rsidP="007D4916">
      <w:pPr>
        <w:pStyle w:val="Default"/>
        <w:rPr>
          <w:sz w:val="22"/>
          <w:szCs w:val="22"/>
          <w:lang w:val="ru-RU"/>
        </w:rPr>
      </w:pPr>
    </w:p>
    <w:p w:rsidR="002C3365" w:rsidRPr="009B6C93" w:rsidRDefault="005A6DEC" w:rsidP="007F4325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21</w:t>
      </w:r>
      <w:r w:rsidR="00B86A22">
        <w:rPr>
          <w:sz w:val="22"/>
          <w:szCs w:val="22"/>
          <w:lang w:val="ru-RU"/>
        </w:rPr>
        <w:t>.</w:t>
      </w:r>
      <w:r w:rsidR="00B86A22">
        <w:rPr>
          <w:sz w:val="22"/>
          <w:szCs w:val="22"/>
          <w:lang w:val="ru-RU"/>
        </w:rPr>
        <w:tab/>
      </w:r>
      <w:r w:rsidR="009648CC">
        <w:rPr>
          <w:sz w:val="22"/>
          <w:szCs w:val="22"/>
          <w:lang w:val="ru-RU"/>
        </w:rPr>
        <w:t xml:space="preserve">Председатель представил и изложил схему по </w:t>
      </w:r>
      <w:r w:rsidR="009648CC" w:rsidRPr="009648CC">
        <w:rPr>
          <w:sz w:val="22"/>
          <w:szCs w:val="22"/>
          <w:lang w:val="ru-RU"/>
        </w:rPr>
        <w:t>ограничени</w:t>
      </w:r>
      <w:r w:rsidR="009648CC">
        <w:rPr>
          <w:sz w:val="22"/>
          <w:szCs w:val="22"/>
          <w:lang w:val="ru-RU"/>
        </w:rPr>
        <w:t xml:space="preserve">ям </w:t>
      </w:r>
      <w:r w:rsidR="009648CC" w:rsidRPr="009648CC">
        <w:rPr>
          <w:sz w:val="22"/>
          <w:szCs w:val="22"/>
          <w:lang w:val="ru-RU"/>
        </w:rPr>
        <w:t>и исключени</w:t>
      </w:r>
      <w:r w:rsidR="009648CC">
        <w:rPr>
          <w:sz w:val="22"/>
          <w:szCs w:val="22"/>
          <w:lang w:val="ru-RU"/>
        </w:rPr>
        <w:t xml:space="preserve">ям </w:t>
      </w:r>
      <w:r w:rsidR="009648CC" w:rsidRPr="009648CC">
        <w:rPr>
          <w:sz w:val="22"/>
          <w:szCs w:val="22"/>
          <w:lang w:val="ru-RU"/>
        </w:rPr>
        <w:t xml:space="preserve">для </w:t>
      </w:r>
      <w:r w:rsidR="009648CC" w:rsidRPr="00AC25F0">
        <w:rPr>
          <w:sz w:val="22"/>
          <w:szCs w:val="22"/>
          <w:lang w:val="ru-RU"/>
        </w:rPr>
        <w:t>образовательных</w:t>
      </w:r>
      <w:r w:rsidR="009648CC">
        <w:rPr>
          <w:sz w:val="22"/>
          <w:szCs w:val="22"/>
          <w:lang w:val="ru-RU"/>
        </w:rPr>
        <w:t xml:space="preserve"> </w:t>
      </w:r>
      <w:r w:rsidR="009648CC" w:rsidRPr="00AC25F0">
        <w:rPr>
          <w:sz w:val="22"/>
          <w:szCs w:val="22"/>
          <w:lang w:val="ru-RU"/>
        </w:rPr>
        <w:t>и научно-исследовательских учреждений</w:t>
      </w:r>
      <w:r w:rsidR="009648CC">
        <w:rPr>
          <w:sz w:val="22"/>
          <w:szCs w:val="22"/>
          <w:lang w:val="ru-RU"/>
        </w:rPr>
        <w:t xml:space="preserve">, аналогичную схеме по </w:t>
      </w:r>
      <w:r w:rsidR="009648CC" w:rsidRPr="009648CC">
        <w:rPr>
          <w:sz w:val="22"/>
          <w:szCs w:val="22"/>
          <w:lang w:val="ru-RU"/>
        </w:rPr>
        <w:t>ограничени</w:t>
      </w:r>
      <w:r w:rsidR="009648CC">
        <w:rPr>
          <w:sz w:val="22"/>
          <w:szCs w:val="22"/>
          <w:lang w:val="ru-RU"/>
        </w:rPr>
        <w:t xml:space="preserve">ям </w:t>
      </w:r>
      <w:r w:rsidR="009648CC" w:rsidRPr="009648CC">
        <w:rPr>
          <w:sz w:val="22"/>
          <w:szCs w:val="22"/>
          <w:lang w:val="ru-RU"/>
        </w:rPr>
        <w:t>и исключени</w:t>
      </w:r>
      <w:r w:rsidR="009648CC">
        <w:rPr>
          <w:sz w:val="22"/>
          <w:szCs w:val="22"/>
          <w:lang w:val="ru-RU"/>
        </w:rPr>
        <w:t xml:space="preserve">ям </w:t>
      </w:r>
      <w:r w:rsidR="009648CC" w:rsidRPr="009648CC">
        <w:rPr>
          <w:sz w:val="22"/>
          <w:szCs w:val="22"/>
          <w:lang w:val="ru-RU"/>
        </w:rPr>
        <w:t xml:space="preserve">для </w:t>
      </w:r>
      <w:r w:rsidR="009648CC" w:rsidRPr="00B86A22">
        <w:rPr>
          <w:sz w:val="22"/>
          <w:szCs w:val="22"/>
          <w:lang w:val="ru-RU"/>
        </w:rPr>
        <w:t>библиотек и архивов</w:t>
      </w:r>
      <w:r w:rsidR="009648CC">
        <w:rPr>
          <w:sz w:val="22"/>
          <w:szCs w:val="22"/>
          <w:lang w:val="ru-RU"/>
        </w:rPr>
        <w:t xml:space="preserve">, которая была подготовлена им с целью придать </w:t>
      </w:r>
      <w:r w:rsidR="009648CC" w:rsidRPr="00B86A22">
        <w:rPr>
          <w:sz w:val="22"/>
          <w:szCs w:val="22"/>
          <w:lang w:val="ru-RU"/>
        </w:rPr>
        <w:t>обсуждени</w:t>
      </w:r>
      <w:r w:rsidR="009648CC">
        <w:rPr>
          <w:sz w:val="22"/>
          <w:szCs w:val="22"/>
          <w:lang w:val="ru-RU"/>
        </w:rPr>
        <w:t>ю</w:t>
      </w:r>
      <w:r w:rsidR="009648CC" w:rsidRPr="00B86A22">
        <w:rPr>
          <w:sz w:val="22"/>
          <w:szCs w:val="22"/>
          <w:lang w:val="ru-RU"/>
        </w:rPr>
        <w:t xml:space="preserve"> по данной теме более предмет</w:t>
      </w:r>
      <w:r w:rsidR="009648CC">
        <w:rPr>
          <w:sz w:val="22"/>
          <w:szCs w:val="22"/>
          <w:lang w:val="ru-RU"/>
        </w:rPr>
        <w:t xml:space="preserve">ный характер.  Председатель пояснил, что схема включает категории, </w:t>
      </w:r>
      <w:r w:rsidR="00B86A22">
        <w:rPr>
          <w:sz w:val="22"/>
          <w:szCs w:val="22"/>
          <w:lang w:val="ru-RU"/>
        </w:rPr>
        <w:t xml:space="preserve">определенные в проекте исследования, подготовленного </w:t>
      </w:r>
      <w:r w:rsidR="00B86A22" w:rsidRPr="001071A3">
        <w:rPr>
          <w:sz w:val="22"/>
          <w:szCs w:val="22"/>
          <w:lang w:val="ru-RU"/>
        </w:rPr>
        <w:t>проф</w:t>
      </w:r>
      <w:r w:rsidR="00AF0DB1" w:rsidRPr="00AF0DB1">
        <w:rPr>
          <w:sz w:val="22"/>
          <w:szCs w:val="22"/>
          <w:lang w:val="ru-RU"/>
        </w:rPr>
        <w:t>.</w:t>
      </w:r>
      <w:r w:rsidR="00B86A22">
        <w:rPr>
          <w:sz w:val="22"/>
          <w:szCs w:val="22"/>
          <w:lang w:val="ru-RU"/>
        </w:rPr>
        <w:t xml:space="preserve"> </w:t>
      </w:r>
      <w:proofErr w:type="spellStart"/>
      <w:r w:rsidR="00BB42C5">
        <w:rPr>
          <w:sz w:val="22"/>
          <w:szCs w:val="22"/>
          <w:lang w:val="ru-RU"/>
        </w:rPr>
        <w:t>Сэном</w:t>
      </w:r>
      <w:proofErr w:type="spellEnd"/>
      <w:r w:rsidR="00FB23B9">
        <w:rPr>
          <w:sz w:val="22"/>
          <w:szCs w:val="22"/>
          <w:lang w:val="ru-RU"/>
        </w:rPr>
        <w:t xml:space="preserve">, </w:t>
      </w:r>
      <w:r w:rsidR="009648CC">
        <w:rPr>
          <w:sz w:val="22"/>
          <w:szCs w:val="22"/>
          <w:lang w:val="ru-RU"/>
        </w:rPr>
        <w:t xml:space="preserve">а также </w:t>
      </w:r>
      <w:r w:rsidR="00FB23B9">
        <w:rPr>
          <w:sz w:val="22"/>
          <w:szCs w:val="22"/>
          <w:lang w:val="ru-RU"/>
        </w:rPr>
        <w:t xml:space="preserve">элементы, нашедшие свое отражение в ходе предшествующих обсуждений и в опубликованных документах.  </w:t>
      </w:r>
      <w:r w:rsidR="009648CC">
        <w:rPr>
          <w:sz w:val="22"/>
          <w:szCs w:val="22"/>
          <w:lang w:val="ru-RU"/>
        </w:rPr>
        <w:t xml:space="preserve">Данная </w:t>
      </w:r>
      <w:r w:rsidR="0091773F">
        <w:rPr>
          <w:sz w:val="22"/>
          <w:szCs w:val="22"/>
          <w:lang w:val="ru-RU"/>
        </w:rPr>
        <w:t xml:space="preserve">схема позволит </w:t>
      </w:r>
      <w:r w:rsidR="004F555B" w:rsidRPr="004F555B">
        <w:rPr>
          <w:sz w:val="22"/>
          <w:szCs w:val="22"/>
          <w:lang w:val="ru-RU"/>
        </w:rPr>
        <w:t>Комитет</w:t>
      </w:r>
      <w:r w:rsidR="0091773F">
        <w:rPr>
          <w:sz w:val="22"/>
          <w:szCs w:val="22"/>
          <w:lang w:val="ru-RU"/>
        </w:rPr>
        <w:t>у</w:t>
      </w:r>
      <w:r w:rsidR="004F555B" w:rsidRPr="004F555B">
        <w:rPr>
          <w:sz w:val="22"/>
          <w:szCs w:val="22"/>
          <w:lang w:val="ru-RU"/>
        </w:rPr>
        <w:t xml:space="preserve"> организовать основанное на </w:t>
      </w:r>
      <w:proofErr w:type="spellStart"/>
      <w:r w:rsidR="004F555B" w:rsidRPr="004F555B">
        <w:rPr>
          <w:sz w:val="22"/>
          <w:szCs w:val="22"/>
          <w:lang w:val="ru-RU"/>
        </w:rPr>
        <w:t>фактологических</w:t>
      </w:r>
      <w:proofErr w:type="spellEnd"/>
      <w:r w:rsidR="004F555B" w:rsidRPr="004F555B">
        <w:rPr>
          <w:sz w:val="22"/>
          <w:szCs w:val="22"/>
          <w:lang w:val="ru-RU"/>
        </w:rPr>
        <w:t xml:space="preserve"> материалах обсуждение с учетом различных мнений и при том понимании, что цель состоит не в том, чтобы ориентировать обсуждение на достижение какого-либо конкретного или нежелательного результата, а, напротив, в том, чтобы добиться лучшего понимания тем</w:t>
      </w:r>
      <w:r w:rsidR="0091773F">
        <w:rPr>
          <w:sz w:val="22"/>
          <w:szCs w:val="22"/>
          <w:lang w:val="ru-RU"/>
        </w:rPr>
        <w:t>, подпадающих под данный пункт повестки дня,</w:t>
      </w:r>
      <w:r w:rsidR="004F555B" w:rsidRPr="004F555B">
        <w:rPr>
          <w:sz w:val="22"/>
          <w:szCs w:val="22"/>
          <w:lang w:val="ru-RU"/>
        </w:rPr>
        <w:t xml:space="preserve"> и их реальной значимости для ведущихся обсуждений и </w:t>
      </w:r>
      <w:r w:rsidR="0091773F">
        <w:rPr>
          <w:sz w:val="22"/>
          <w:szCs w:val="22"/>
          <w:lang w:val="ru-RU"/>
        </w:rPr>
        <w:t xml:space="preserve">благодаря этому – </w:t>
      </w:r>
      <w:r w:rsidR="004F555B" w:rsidRPr="004F555B">
        <w:rPr>
          <w:sz w:val="22"/>
          <w:szCs w:val="22"/>
          <w:lang w:val="ru-RU"/>
        </w:rPr>
        <w:t>желаемого результата.</w:t>
      </w:r>
      <w:r w:rsidR="004F555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Государства</w:t>
      </w:r>
      <w:r w:rsidRPr="005A6DEC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члены</w:t>
      </w:r>
      <w:r w:rsidRPr="005A6D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5A6D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наблюдатели</w:t>
      </w:r>
      <w:r w:rsidRPr="005A6D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выступили</w:t>
      </w:r>
      <w:r w:rsidRPr="005A6D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</w:t>
      </w:r>
      <w:r w:rsidRPr="005A6D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комментариями</w:t>
      </w:r>
      <w:r w:rsidRPr="005A6D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 отношении схемы и предложили дополнительные темы для включения в нее.  Ряд</w:t>
      </w:r>
      <w:r w:rsidRPr="005A6D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государств</w:t>
      </w:r>
      <w:r w:rsidRPr="005A6DEC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членов</w:t>
      </w:r>
      <w:r w:rsidRPr="005A6D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попросили</w:t>
      </w:r>
      <w:r w:rsidRPr="005A6D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включ</w:t>
      </w:r>
      <w:r w:rsidR="00234A72">
        <w:rPr>
          <w:sz w:val="22"/>
          <w:szCs w:val="22"/>
          <w:lang w:val="ru-RU"/>
        </w:rPr>
        <w:t xml:space="preserve">ить </w:t>
      </w:r>
      <w:r>
        <w:rPr>
          <w:sz w:val="22"/>
          <w:szCs w:val="22"/>
          <w:lang w:val="ru-RU"/>
        </w:rPr>
        <w:t>новы</w:t>
      </w:r>
      <w:r w:rsidR="00234A72">
        <w:rPr>
          <w:sz w:val="22"/>
          <w:szCs w:val="22"/>
          <w:lang w:val="ru-RU"/>
        </w:rPr>
        <w:t>е</w:t>
      </w:r>
      <w:r w:rsidRPr="005A6D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тем</w:t>
      </w:r>
      <w:r w:rsidR="00234A72">
        <w:rPr>
          <w:sz w:val="22"/>
          <w:szCs w:val="22"/>
          <w:lang w:val="ru-RU"/>
        </w:rPr>
        <w:t>ы</w:t>
      </w:r>
      <w:r w:rsidRPr="005A6D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5A6D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исследование</w:t>
      </w:r>
      <w:r w:rsidRPr="005A6DEC">
        <w:rPr>
          <w:sz w:val="22"/>
          <w:szCs w:val="22"/>
          <w:lang w:val="ru-RU"/>
        </w:rPr>
        <w:t xml:space="preserve"> </w:t>
      </w:r>
      <w:r w:rsidRPr="001071A3">
        <w:rPr>
          <w:sz w:val="22"/>
          <w:szCs w:val="22"/>
          <w:lang w:val="ru-RU"/>
        </w:rPr>
        <w:t>проф</w:t>
      </w:r>
      <w:r w:rsidRPr="00AF0DB1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Сэна</w:t>
      </w:r>
      <w:proofErr w:type="spellEnd"/>
      <w:r w:rsidR="00234A72">
        <w:rPr>
          <w:sz w:val="22"/>
          <w:szCs w:val="22"/>
          <w:lang w:val="ru-RU"/>
        </w:rPr>
        <w:t>, против чего не было высказано никаких возражений</w:t>
      </w:r>
      <w:r>
        <w:rPr>
          <w:sz w:val="22"/>
          <w:szCs w:val="22"/>
          <w:lang w:val="ru-RU"/>
        </w:rPr>
        <w:t xml:space="preserve">. </w:t>
      </w:r>
      <w:r w:rsidR="00F70C49">
        <w:rPr>
          <w:sz w:val="22"/>
          <w:szCs w:val="22"/>
          <w:lang w:val="ru-RU"/>
        </w:rPr>
        <w:t xml:space="preserve"> </w:t>
      </w:r>
      <w:r w:rsidR="002C3365">
        <w:rPr>
          <w:sz w:val="22"/>
          <w:szCs w:val="22"/>
          <w:lang w:val="ru-RU"/>
        </w:rPr>
        <w:t>ГРУЛАК предложила провести исследование для оценки влияния ограничений и исключений, установленных в национальном законодательстве стран, на трансграничное использование произведений и их воспроизведение в образовательных и научно-исследовательских целях</w:t>
      </w:r>
      <w:r w:rsidR="009B6C93">
        <w:rPr>
          <w:sz w:val="22"/>
          <w:szCs w:val="22"/>
          <w:lang w:val="ru-RU"/>
        </w:rPr>
        <w:t xml:space="preserve">. </w:t>
      </w:r>
    </w:p>
    <w:p w:rsidR="002C3365" w:rsidRPr="009B6C93" w:rsidRDefault="002C3365" w:rsidP="007F4325">
      <w:pPr>
        <w:pStyle w:val="Default"/>
        <w:rPr>
          <w:sz w:val="22"/>
          <w:szCs w:val="22"/>
          <w:lang w:val="ru-RU"/>
        </w:rPr>
      </w:pPr>
    </w:p>
    <w:p w:rsidR="00DD6AD7" w:rsidRPr="00DD6AD7" w:rsidRDefault="005A6DEC" w:rsidP="006A1CD5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22</w:t>
      </w:r>
      <w:r w:rsidR="004F555B" w:rsidRPr="009664DF">
        <w:rPr>
          <w:sz w:val="22"/>
          <w:szCs w:val="22"/>
          <w:lang w:val="ru-RU"/>
        </w:rPr>
        <w:t>.</w:t>
      </w:r>
      <w:r w:rsidR="004F555B" w:rsidRPr="009664DF">
        <w:rPr>
          <w:sz w:val="22"/>
          <w:szCs w:val="22"/>
          <w:lang w:val="ru-RU"/>
        </w:rPr>
        <w:tab/>
      </w:r>
      <w:r w:rsidR="00DD6AD7">
        <w:rPr>
          <w:sz w:val="22"/>
          <w:szCs w:val="22"/>
          <w:lang w:val="ru-RU"/>
        </w:rPr>
        <w:t>Проф</w:t>
      </w:r>
      <w:r w:rsidR="00DD6AD7" w:rsidRPr="009664DF">
        <w:rPr>
          <w:sz w:val="22"/>
          <w:szCs w:val="22"/>
          <w:lang w:val="ru-RU"/>
        </w:rPr>
        <w:t xml:space="preserve">. </w:t>
      </w:r>
      <w:r w:rsidR="00DD6AD7" w:rsidRPr="009648CC">
        <w:rPr>
          <w:sz w:val="22"/>
          <w:szCs w:val="22"/>
          <w:lang w:val="ru-RU"/>
        </w:rPr>
        <w:t>Блейк</w:t>
      </w:r>
      <w:r w:rsidR="00DD6AD7" w:rsidRPr="00DD6AD7">
        <w:rPr>
          <w:sz w:val="22"/>
          <w:szCs w:val="22"/>
          <w:lang w:val="ru-RU"/>
        </w:rPr>
        <w:t xml:space="preserve"> </w:t>
      </w:r>
      <w:r w:rsidR="00DD6AD7" w:rsidRPr="009648CC">
        <w:rPr>
          <w:sz w:val="22"/>
          <w:szCs w:val="22"/>
          <w:lang w:val="ru-RU"/>
        </w:rPr>
        <w:t>Рид</w:t>
      </w:r>
      <w:r w:rsidR="00DD6AD7" w:rsidRPr="00DD6AD7">
        <w:rPr>
          <w:sz w:val="22"/>
          <w:szCs w:val="22"/>
          <w:lang w:val="ru-RU"/>
        </w:rPr>
        <w:t xml:space="preserve"> </w:t>
      </w:r>
      <w:r w:rsidR="00DD6AD7">
        <w:rPr>
          <w:sz w:val="22"/>
          <w:szCs w:val="22"/>
          <w:lang w:val="ru-RU"/>
        </w:rPr>
        <w:t>и</w:t>
      </w:r>
      <w:r w:rsidR="00DD6AD7" w:rsidRPr="00DD6A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адвокаты-студенты </w:t>
      </w:r>
      <w:r w:rsidRPr="005A6DEC">
        <w:rPr>
          <w:sz w:val="22"/>
          <w:szCs w:val="22"/>
          <w:lang w:val="ru-RU"/>
        </w:rPr>
        <w:t xml:space="preserve">Кики </w:t>
      </w:r>
      <w:proofErr w:type="spellStart"/>
      <w:r w:rsidRPr="005A6DEC">
        <w:rPr>
          <w:sz w:val="22"/>
          <w:szCs w:val="22"/>
          <w:lang w:val="ru-RU"/>
        </w:rPr>
        <w:t>Каунсил</w:t>
      </w:r>
      <w:proofErr w:type="spellEnd"/>
      <w:r>
        <w:rPr>
          <w:sz w:val="22"/>
          <w:szCs w:val="22"/>
          <w:lang w:val="ru-RU"/>
        </w:rPr>
        <w:t xml:space="preserve"> и</w:t>
      </w:r>
      <w:r w:rsidRPr="005A6DEC">
        <w:rPr>
          <w:sz w:val="22"/>
          <w:szCs w:val="22"/>
          <w:lang w:val="ru-RU"/>
        </w:rPr>
        <w:t xml:space="preserve"> Шон </w:t>
      </w:r>
      <w:proofErr w:type="spellStart"/>
      <w:r w:rsidRPr="005A6DEC">
        <w:rPr>
          <w:sz w:val="22"/>
          <w:szCs w:val="22"/>
          <w:lang w:val="ru-RU"/>
        </w:rPr>
        <w:t>Доран</w:t>
      </w:r>
      <w:proofErr w:type="spellEnd"/>
      <w:r>
        <w:rPr>
          <w:sz w:val="22"/>
          <w:szCs w:val="22"/>
          <w:lang w:val="ru-RU"/>
        </w:rPr>
        <w:t xml:space="preserve"> </w:t>
      </w:r>
      <w:r w:rsidR="00DD6AD7">
        <w:rPr>
          <w:sz w:val="22"/>
          <w:szCs w:val="22"/>
          <w:lang w:val="ru-RU"/>
        </w:rPr>
        <w:t xml:space="preserve">выступили с предварительной презентацией обзорного исследования по </w:t>
      </w:r>
      <w:r w:rsidR="00DD6AD7" w:rsidRPr="00DD6AD7">
        <w:rPr>
          <w:sz w:val="22"/>
          <w:szCs w:val="22"/>
          <w:lang w:val="ru-RU"/>
        </w:rPr>
        <w:t>вопросу об ограничениях и исключениях для лиц с иными ограничениями, кроме ограниченной способности воспринимать печатную информацию</w:t>
      </w:r>
      <w:r w:rsidR="00DD6AD7">
        <w:rPr>
          <w:sz w:val="22"/>
          <w:szCs w:val="22"/>
          <w:lang w:val="ru-RU"/>
        </w:rPr>
        <w:t xml:space="preserve">, а также </w:t>
      </w:r>
      <w:r w:rsidR="006418CC">
        <w:rPr>
          <w:sz w:val="22"/>
          <w:szCs w:val="22"/>
          <w:lang w:val="ru-RU"/>
        </w:rPr>
        <w:t>дали описание тем, которые будут охвачены вопросником.  Полный вариант исследования, котор</w:t>
      </w:r>
      <w:r>
        <w:rPr>
          <w:sz w:val="22"/>
          <w:szCs w:val="22"/>
          <w:lang w:val="ru-RU"/>
        </w:rPr>
        <w:t xml:space="preserve">ый будет </w:t>
      </w:r>
      <w:r w:rsidR="006418CC">
        <w:rPr>
          <w:sz w:val="22"/>
          <w:szCs w:val="22"/>
          <w:lang w:val="ru-RU"/>
        </w:rPr>
        <w:t>состав</w:t>
      </w:r>
      <w:r>
        <w:rPr>
          <w:sz w:val="22"/>
          <w:szCs w:val="22"/>
          <w:lang w:val="ru-RU"/>
        </w:rPr>
        <w:t xml:space="preserve">лен в сотрудничестве с </w:t>
      </w:r>
      <w:r w:rsidR="006418CC">
        <w:rPr>
          <w:sz w:val="22"/>
          <w:szCs w:val="22"/>
          <w:lang w:val="ru-RU"/>
        </w:rPr>
        <w:t xml:space="preserve">проф. </w:t>
      </w:r>
      <w:r w:rsidR="006418CC">
        <w:rPr>
          <w:lang w:val="ru-RU"/>
        </w:rPr>
        <w:t>Каролайн</w:t>
      </w:r>
      <w:r w:rsidR="006418CC" w:rsidRPr="00EA0590">
        <w:rPr>
          <w:lang w:val="ru-RU"/>
        </w:rPr>
        <w:t xml:space="preserve"> </w:t>
      </w:r>
      <w:proofErr w:type="spellStart"/>
      <w:r w:rsidR="006418CC">
        <w:rPr>
          <w:lang w:val="ru-RU"/>
        </w:rPr>
        <w:t>Нкубе</w:t>
      </w:r>
      <w:proofErr w:type="spellEnd"/>
      <w:r w:rsidR="006418CC">
        <w:rPr>
          <w:lang w:val="ru-RU"/>
        </w:rPr>
        <w:t xml:space="preserve"> из Университета</w:t>
      </w:r>
      <w:r>
        <w:rPr>
          <w:lang w:val="ru-RU"/>
        </w:rPr>
        <w:t xml:space="preserve"> Кейптауна</w:t>
      </w:r>
      <w:r w:rsidR="006418CC">
        <w:rPr>
          <w:lang w:val="ru-RU"/>
        </w:rPr>
        <w:t xml:space="preserve">, будет представлен на 34-й сессии ПКАП.  </w:t>
      </w:r>
      <w:r>
        <w:rPr>
          <w:lang w:val="ru-RU"/>
        </w:rPr>
        <w:t>Государствам-членам будет разослан короткий вопросник по темам, осаждавшимся в презентации</w:t>
      </w:r>
      <w:r w:rsidR="006418CC">
        <w:rPr>
          <w:lang w:val="ru-RU"/>
        </w:rPr>
        <w:t xml:space="preserve">. </w:t>
      </w:r>
    </w:p>
    <w:p w:rsidR="00DD6AD7" w:rsidRPr="00DD6AD7" w:rsidRDefault="00DD6AD7" w:rsidP="006A1CD5">
      <w:pPr>
        <w:pStyle w:val="Default"/>
        <w:rPr>
          <w:sz w:val="22"/>
          <w:szCs w:val="22"/>
          <w:lang w:val="ru-RU"/>
        </w:rPr>
      </w:pPr>
    </w:p>
    <w:p w:rsidR="004F555B" w:rsidRDefault="005A6DEC" w:rsidP="006A1CD5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23</w:t>
      </w:r>
      <w:r w:rsidR="006418CC">
        <w:rPr>
          <w:sz w:val="22"/>
          <w:szCs w:val="22"/>
          <w:lang w:val="ru-RU"/>
        </w:rPr>
        <w:t>.</w:t>
      </w:r>
      <w:r w:rsidR="006418CC">
        <w:rPr>
          <w:sz w:val="22"/>
          <w:szCs w:val="22"/>
          <w:lang w:val="ru-RU"/>
        </w:rPr>
        <w:tab/>
      </w:r>
      <w:r w:rsidR="00FF4A5A" w:rsidRPr="00C00122">
        <w:rPr>
          <w:sz w:val="22"/>
          <w:szCs w:val="22"/>
          <w:lang w:val="ru-RU"/>
        </w:rPr>
        <w:t xml:space="preserve">Этот пункт будет сохранен в повестке дня тридцать </w:t>
      </w:r>
      <w:r w:rsidR="006418CC">
        <w:rPr>
          <w:sz w:val="22"/>
          <w:szCs w:val="22"/>
          <w:lang w:val="ru-RU"/>
        </w:rPr>
        <w:t>четвертой</w:t>
      </w:r>
      <w:r w:rsidR="00FF4A5A" w:rsidRPr="00C00122">
        <w:rPr>
          <w:sz w:val="22"/>
          <w:szCs w:val="22"/>
          <w:lang w:val="ru-RU"/>
        </w:rPr>
        <w:t xml:space="preserve"> сессии ПКАП. </w:t>
      </w:r>
    </w:p>
    <w:p w:rsidR="004F555B" w:rsidRDefault="004F555B" w:rsidP="006A1CD5">
      <w:pPr>
        <w:pStyle w:val="Default"/>
        <w:rPr>
          <w:sz w:val="22"/>
          <w:szCs w:val="22"/>
          <w:lang w:val="ru-RU"/>
        </w:rPr>
      </w:pPr>
    </w:p>
    <w:p w:rsidR="004F555B" w:rsidRDefault="004F555B" w:rsidP="006A1CD5">
      <w:pPr>
        <w:rPr>
          <w:szCs w:val="22"/>
          <w:lang w:val="ru-RU"/>
        </w:rPr>
      </w:pPr>
    </w:p>
    <w:p w:rsidR="004F555B" w:rsidRDefault="006A3767" w:rsidP="006A3767">
      <w:pPr>
        <w:rPr>
          <w:b/>
          <w:caps/>
          <w:szCs w:val="22"/>
          <w:lang w:val="ru-RU"/>
        </w:rPr>
      </w:pPr>
      <w:r w:rsidRPr="00C00122">
        <w:rPr>
          <w:b/>
          <w:caps/>
          <w:szCs w:val="22"/>
          <w:lang w:val="ru-RU"/>
        </w:rPr>
        <w:t>Пункт</w:t>
      </w:r>
      <w:r w:rsidRPr="004F555B">
        <w:rPr>
          <w:b/>
          <w:caps/>
          <w:szCs w:val="22"/>
          <w:lang w:val="ru-RU"/>
        </w:rPr>
        <w:t xml:space="preserve"> 8 </w:t>
      </w:r>
      <w:r w:rsidRPr="00C00122">
        <w:rPr>
          <w:b/>
          <w:caps/>
          <w:szCs w:val="22"/>
          <w:lang w:val="ru-RU"/>
        </w:rPr>
        <w:t>повестки</w:t>
      </w:r>
      <w:r w:rsidRPr="004F555B">
        <w:rPr>
          <w:b/>
          <w:caps/>
          <w:szCs w:val="22"/>
          <w:lang w:val="ru-RU"/>
        </w:rPr>
        <w:t xml:space="preserve"> </w:t>
      </w:r>
      <w:r w:rsidRPr="00C00122">
        <w:rPr>
          <w:b/>
          <w:caps/>
          <w:szCs w:val="22"/>
          <w:lang w:val="ru-RU"/>
        </w:rPr>
        <w:t>дня</w:t>
      </w:r>
      <w:r w:rsidR="00E64D2B" w:rsidRPr="004F555B">
        <w:rPr>
          <w:b/>
          <w:caps/>
          <w:szCs w:val="22"/>
          <w:lang w:val="ru-RU"/>
        </w:rPr>
        <w:t xml:space="preserve">:  </w:t>
      </w:r>
      <w:r w:rsidRPr="00C00122">
        <w:rPr>
          <w:b/>
          <w:caps/>
          <w:szCs w:val="22"/>
          <w:lang w:val="ru-RU"/>
        </w:rPr>
        <w:t>прочие вопросы</w:t>
      </w:r>
    </w:p>
    <w:p w:rsidR="004F555B" w:rsidRDefault="004F555B" w:rsidP="006A1CD5">
      <w:pPr>
        <w:rPr>
          <w:b/>
          <w:caps/>
          <w:szCs w:val="22"/>
          <w:lang w:val="ru-RU"/>
        </w:rPr>
      </w:pPr>
    </w:p>
    <w:p w:rsidR="004F555B" w:rsidRDefault="005A6DEC" w:rsidP="000A3D10">
      <w:pPr>
        <w:rPr>
          <w:rFonts w:eastAsiaTheme="minorHAnsi"/>
          <w:szCs w:val="22"/>
          <w:lang w:val="ru-RU" w:eastAsia="en-US"/>
        </w:rPr>
      </w:pPr>
      <w:r>
        <w:rPr>
          <w:caps/>
          <w:szCs w:val="22"/>
          <w:lang w:val="ru-RU"/>
        </w:rPr>
        <w:t>24</w:t>
      </w:r>
      <w:r w:rsidR="00910491">
        <w:rPr>
          <w:caps/>
          <w:szCs w:val="22"/>
          <w:lang w:val="ru-RU"/>
        </w:rPr>
        <w:t>.</w:t>
      </w:r>
      <w:r w:rsidR="00910491">
        <w:rPr>
          <w:caps/>
          <w:szCs w:val="22"/>
          <w:lang w:val="ru-RU"/>
        </w:rPr>
        <w:tab/>
      </w:r>
      <w:r w:rsidR="00B20651" w:rsidRPr="00C00122">
        <w:rPr>
          <w:szCs w:val="22"/>
          <w:lang w:val="ru-RU"/>
        </w:rPr>
        <w:t>По данному пункту повестки дня на рассмотрении находились документы</w:t>
      </w:r>
      <w:r w:rsidR="00D45A14" w:rsidRPr="00C00122">
        <w:rPr>
          <w:rFonts w:eastAsiaTheme="minorHAnsi"/>
          <w:szCs w:val="22"/>
          <w:lang w:val="ru-RU" w:eastAsia="en-US"/>
        </w:rPr>
        <w:t xml:space="preserve"> </w:t>
      </w:r>
      <w:r w:rsidR="00D45A14" w:rsidRPr="00C00122">
        <w:rPr>
          <w:rFonts w:eastAsiaTheme="minorHAnsi"/>
          <w:szCs w:val="22"/>
          <w:lang w:eastAsia="en-US"/>
        </w:rPr>
        <w:t>SCCR</w:t>
      </w:r>
      <w:r w:rsidR="00D45A14" w:rsidRPr="00C00122">
        <w:rPr>
          <w:rFonts w:eastAsiaTheme="minorHAnsi"/>
          <w:szCs w:val="22"/>
          <w:lang w:val="ru-RU" w:eastAsia="en-US"/>
        </w:rPr>
        <w:t xml:space="preserve">/31/4 </w:t>
      </w:r>
      <w:r w:rsidR="003A7B7B" w:rsidRPr="00C00122">
        <w:rPr>
          <w:rFonts w:eastAsiaTheme="minorHAnsi"/>
          <w:szCs w:val="22"/>
          <w:lang w:val="ru-RU" w:eastAsia="en-US"/>
        </w:rPr>
        <w:t>и</w:t>
      </w:r>
      <w:r w:rsidR="00D45A14" w:rsidRPr="00C00122">
        <w:rPr>
          <w:rFonts w:eastAsiaTheme="minorHAnsi"/>
          <w:szCs w:val="22"/>
          <w:lang w:val="ru-RU" w:eastAsia="en-US"/>
        </w:rPr>
        <w:t xml:space="preserve"> </w:t>
      </w:r>
      <w:r w:rsidR="00D45A14" w:rsidRPr="00C00122">
        <w:rPr>
          <w:rFonts w:eastAsiaTheme="minorHAnsi"/>
          <w:szCs w:val="22"/>
          <w:lang w:eastAsia="en-US"/>
        </w:rPr>
        <w:t>SCCR</w:t>
      </w:r>
      <w:r w:rsidR="00D45A14" w:rsidRPr="00C00122">
        <w:rPr>
          <w:rFonts w:eastAsiaTheme="minorHAnsi"/>
          <w:szCs w:val="22"/>
          <w:lang w:val="ru-RU" w:eastAsia="en-US"/>
        </w:rPr>
        <w:t>/31/5.</w:t>
      </w:r>
      <w:r w:rsidR="00A76D5B">
        <w:rPr>
          <w:rFonts w:eastAsiaTheme="minorHAnsi"/>
          <w:szCs w:val="22"/>
          <w:lang w:val="ru-RU" w:eastAsia="en-US"/>
        </w:rPr>
        <w:t xml:space="preserve"> </w:t>
      </w:r>
    </w:p>
    <w:p w:rsidR="00B13812" w:rsidRDefault="00B13812" w:rsidP="000A3D10">
      <w:pPr>
        <w:rPr>
          <w:caps/>
          <w:szCs w:val="22"/>
          <w:lang w:val="ru-RU"/>
        </w:rPr>
      </w:pPr>
    </w:p>
    <w:p w:rsidR="004F555B" w:rsidRPr="009A2019" w:rsidRDefault="005A6DEC" w:rsidP="00103801">
      <w:pPr>
        <w:pStyle w:val="Default"/>
        <w:rPr>
          <w:sz w:val="22"/>
          <w:szCs w:val="22"/>
          <w:lang w:val="ru-RU"/>
        </w:rPr>
      </w:pPr>
      <w:r>
        <w:rPr>
          <w:caps/>
          <w:szCs w:val="22"/>
          <w:lang w:val="ru-RU"/>
        </w:rPr>
        <w:t>25</w:t>
      </w:r>
      <w:r w:rsidR="00A76D5B" w:rsidRPr="009A2019">
        <w:rPr>
          <w:caps/>
          <w:szCs w:val="22"/>
          <w:lang w:val="ru-RU"/>
        </w:rPr>
        <w:t>.</w:t>
      </w:r>
      <w:r w:rsidR="00A76D5B" w:rsidRPr="009A2019">
        <w:rPr>
          <w:caps/>
          <w:szCs w:val="22"/>
          <w:lang w:val="ru-RU"/>
        </w:rPr>
        <w:tab/>
      </w:r>
      <w:r w:rsidR="009A2019" w:rsidRPr="009A2019">
        <w:rPr>
          <w:sz w:val="22"/>
          <w:szCs w:val="22"/>
          <w:lang w:val="ru-RU"/>
        </w:rPr>
        <w:t>Комитет</w:t>
      </w:r>
      <w:r w:rsidR="009A2019">
        <w:rPr>
          <w:sz w:val="22"/>
          <w:szCs w:val="22"/>
          <w:lang w:val="ru-RU"/>
        </w:rPr>
        <w:t xml:space="preserve"> обсудил </w:t>
      </w:r>
      <w:r w:rsidR="009A2019" w:rsidRPr="006315F6">
        <w:rPr>
          <w:sz w:val="22"/>
          <w:szCs w:val="22"/>
          <w:lang w:val="ru-RU"/>
        </w:rPr>
        <w:t>«Предложение о проведении исследования в области использования авторского права в цифровой среде»</w:t>
      </w:r>
      <w:r w:rsidR="006315F6" w:rsidRPr="006315F6">
        <w:rPr>
          <w:sz w:val="22"/>
          <w:szCs w:val="22"/>
          <w:lang w:val="ru-RU"/>
        </w:rPr>
        <w:t>,</w:t>
      </w:r>
      <w:r w:rsidR="009A2019">
        <w:rPr>
          <w:sz w:val="22"/>
          <w:szCs w:val="22"/>
          <w:lang w:val="ru-RU"/>
        </w:rPr>
        <w:t xml:space="preserve"> документ </w:t>
      </w:r>
      <w:r w:rsidR="009A2019" w:rsidRPr="009A2019">
        <w:rPr>
          <w:sz w:val="22"/>
          <w:szCs w:val="22"/>
        </w:rPr>
        <w:t>SCCR</w:t>
      </w:r>
      <w:r w:rsidR="009A2019">
        <w:rPr>
          <w:sz w:val="22"/>
          <w:szCs w:val="22"/>
          <w:lang w:val="ru-RU"/>
        </w:rPr>
        <w:t>/31/4, представленн</w:t>
      </w:r>
      <w:r w:rsidR="006315F6">
        <w:rPr>
          <w:sz w:val="22"/>
          <w:szCs w:val="22"/>
          <w:lang w:val="ru-RU"/>
        </w:rPr>
        <w:t xml:space="preserve">ое </w:t>
      </w:r>
      <w:r w:rsidR="009A2019">
        <w:rPr>
          <w:sz w:val="22"/>
          <w:szCs w:val="22"/>
          <w:lang w:val="ru-RU"/>
        </w:rPr>
        <w:t>Группой стран Латинской Америки и Карибского бассейна (ГРУЛАК)</w:t>
      </w:r>
      <w:r w:rsidR="00C00122" w:rsidRPr="009A2019">
        <w:rPr>
          <w:i/>
          <w:sz w:val="22"/>
          <w:szCs w:val="22"/>
          <w:lang w:val="ru-RU"/>
        </w:rPr>
        <w:t>.</w:t>
      </w:r>
      <w:r w:rsidR="00C00122" w:rsidRPr="00A76D5B">
        <w:rPr>
          <w:i/>
          <w:sz w:val="22"/>
          <w:szCs w:val="22"/>
          <w:lang w:val="ru-RU"/>
        </w:rPr>
        <w:t xml:space="preserve"> </w:t>
      </w:r>
      <w:r w:rsidR="009A2019">
        <w:rPr>
          <w:sz w:val="22"/>
          <w:szCs w:val="22"/>
          <w:lang w:val="ru-RU"/>
        </w:rPr>
        <w:t xml:space="preserve"> Члены Комитета и наблюдатели признали важность этой темы и высказали </w:t>
      </w:r>
      <w:r w:rsidR="00C324A6">
        <w:rPr>
          <w:sz w:val="22"/>
          <w:szCs w:val="22"/>
          <w:lang w:val="ru-RU"/>
        </w:rPr>
        <w:t xml:space="preserve">дополнительные </w:t>
      </w:r>
      <w:r w:rsidR="009A2019">
        <w:rPr>
          <w:sz w:val="22"/>
          <w:szCs w:val="22"/>
          <w:lang w:val="ru-RU"/>
        </w:rPr>
        <w:t xml:space="preserve">замечания </w:t>
      </w:r>
      <w:r w:rsidR="006315F6">
        <w:rPr>
          <w:sz w:val="22"/>
          <w:szCs w:val="22"/>
          <w:lang w:val="ru-RU"/>
        </w:rPr>
        <w:t xml:space="preserve">в отношении данного предложения </w:t>
      </w:r>
      <w:r w:rsidR="009A2019">
        <w:rPr>
          <w:sz w:val="22"/>
          <w:szCs w:val="22"/>
          <w:lang w:val="ru-RU"/>
        </w:rPr>
        <w:t xml:space="preserve">и свое к нему отношение.  </w:t>
      </w:r>
      <w:r w:rsidR="00C324A6">
        <w:rPr>
          <w:sz w:val="22"/>
          <w:szCs w:val="22"/>
          <w:lang w:val="ru-RU"/>
        </w:rPr>
        <w:t xml:space="preserve">Комитет поддержал выдвинутое несколькими делегациями предложение заказать проведение обзорного исследования о влиянии прогресса в цифровой среде на изменение нормативно-правовой базы стран на протяжении последних десяти лет.  </w:t>
      </w:r>
      <w:r w:rsidR="009A2019">
        <w:rPr>
          <w:sz w:val="22"/>
          <w:szCs w:val="22"/>
          <w:lang w:val="ru-RU"/>
        </w:rPr>
        <w:t xml:space="preserve">Было внесено предложение о включении данной темы в повестку дня ПКАП в качестве ее постоянного пункта. </w:t>
      </w:r>
    </w:p>
    <w:p w:rsidR="004F555B" w:rsidRDefault="004F555B" w:rsidP="00103801">
      <w:pPr>
        <w:pStyle w:val="Default"/>
        <w:rPr>
          <w:sz w:val="22"/>
          <w:szCs w:val="22"/>
          <w:lang w:val="ru-RU"/>
        </w:rPr>
      </w:pPr>
    </w:p>
    <w:p w:rsidR="004F555B" w:rsidRPr="009A2019" w:rsidRDefault="005A6DEC" w:rsidP="00103801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26</w:t>
      </w:r>
      <w:r w:rsidR="00A76D5B" w:rsidRPr="00A76D5B">
        <w:rPr>
          <w:sz w:val="22"/>
          <w:szCs w:val="22"/>
          <w:lang w:val="ru-RU"/>
        </w:rPr>
        <w:t>.</w:t>
      </w:r>
      <w:r w:rsidR="00A76D5B" w:rsidRPr="00A76D5B">
        <w:rPr>
          <w:sz w:val="22"/>
          <w:szCs w:val="22"/>
          <w:lang w:val="ru-RU"/>
        </w:rPr>
        <w:tab/>
      </w:r>
      <w:r w:rsidR="009A2019" w:rsidRPr="009A2019">
        <w:rPr>
          <w:sz w:val="22"/>
          <w:szCs w:val="22"/>
          <w:lang w:val="ru-RU"/>
        </w:rPr>
        <w:t xml:space="preserve">Комитет обсудил </w:t>
      </w:r>
      <w:r w:rsidR="009A2019" w:rsidRPr="006315F6">
        <w:rPr>
          <w:sz w:val="22"/>
          <w:szCs w:val="22"/>
          <w:lang w:val="ru-RU"/>
        </w:rPr>
        <w:t>«Предложение Сенегала и Конго включить вопрос о праве на долю от перепродажи в повестку дня будущей работы Постоянного комитета по авторскому праву и смежным правам Всемирной организации интеллектуальной собственности»</w:t>
      </w:r>
      <w:r w:rsidR="006315F6" w:rsidRPr="006315F6">
        <w:rPr>
          <w:sz w:val="22"/>
          <w:szCs w:val="22"/>
          <w:lang w:val="ru-RU"/>
        </w:rPr>
        <w:t>,</w:t>
      </w:r>
      <w:r w:rsidR="009A2019" w:rsidRPr="006315F6">
        <w:rPr>
          <w:sz w:val="22"/>
          <w:szCs w:val="22"/>
          <w:lang w:val="ru-RU"/>
        </w:rPr>
        <w:t xml:space="preserve"> </w:t>
      </w:r>
      <w:r w:rsidR="00C00122" w:rsidRPr="009A2019">
        <w:rPr>
          <w:sz w:val="22"/>
          <w:szCs w:val="22"/>
          <w:lang w:val="ru-RU"/>
        </w:rPr>
        <w:t xml:space="preserve">документ </w:t>
      </w:r>
      <w:r w:rsidR="00C00122" w:rsidRPr="009A2019">
        <w:rPr>
          <w:sz w:val="22"/>
          <w:szCs w:val="22"/>
        </w:rPr>
        <w:t>SCCR</w:t>
      </w:r>
      <w:r w:rsidR="00C00122" w:rsidRPr="009A2019">
        <w:rPr>
          <w:sz w:val="22"/>
          <w:szCs w:val="22"/>
          <w:lang w:val="ru-RU"/>
        </w:rPr>
        <w:t>/31/5</w:t>
      </w:r>
      <w:r w:rsidR="009A2019">
        <w:rPr>
          <w:sz w:val="22"/>
          <w:szCs w:val="22"/>
          <w:lang w:val="ru-RU"/>
        </w:rPr>
        <w:t xml:space="preserve">. </w:t>
      </w:r>
      <w:r w:rsidR="00D06847">
        <w:rPr>
          <w:sz w:val="22"/>
          <w:szCs w:val="22"/>
          <w:lang w:val="ru-RU"/>
        </w:rPr>
        <w:t xml:space="preserve"> </w:t>
      </w:r>
      <w:r w:rsidR="009A2019">
        <w:rPr>
          <w:sz w:val="22"/>
          <w:szCs w:val="22"/>
          <w:lang w:val="ru-RU"/>
        </w:rPr>
        <w:t xml:space="preserve">Члены Комитета и наблюдатели </w:t>
      </w:r>
      <w:r w:rsidR="00555F8B">
        <w:rPr>
          <w:sz w:val="22"/>
          <w:szCs w:val="22"/>
          <w:lang w:val="ru-RU"/>
        </w:rPr>
        <w:t xml:space="preserve">приветствовали </w:t>
      </w:r>
      <w:r w:rsidR="006315F6">
        <w:rPr>
          <w:sz w:val="22"/>
          <w:szCs w:val="22"/>
          <w:lang w:val="ru-RU"/>
        </w:rPr>
        <w:t xml:space="preserve">организованную по видеоконференцсвязи </w:t>
      </w:r>
      <w:r w:rsidR="00555F8B">
        <w:rPr>
          <w:sz w:val="22"/>
          <w:szCs w:val="22"/>
          <w:lang w:val="ru-RU"/>
        </w:rPr>
        <w:t xml:space="preserve">презентацию проф. Сэма </w:t>
      </w:r>
      <w:proofErr w:type="spellStart"/>
      <w:r w:rsidR="00555F8B">
        <w:rPr>
          <w:sz w:val="22"/>
          <w:szCs w:val="22"/>
          <w:lang w:val="ru-RU"/>
        </w:rPr>
        <w:t>Рикетсона</w:t>
      </w:r>
      <w:proofErr w:type="spellEnd"/>
      <w:r w:rsidR="00555F8B">
        <w:rPr>
          <w:sz w:val="22"/>
          <w:szCs w:val="22"/>
          <w:lang w:val="ru-RU"/>
        </w:rPr>
        <w:t xml:space="preserve"> из Университета Мельбурна по </w:t>
      </w:r>
      <w:r w:rsidR="00555F8B" w:rsidRPr="00555F8B">
        <w:rPr>
          <w:sz w:val="22"/>
          <w:szCs w:val="22"/>
          <w:lang w:val="ru-RU"/>
        </w:rPr>
        <w:t>вопрос</w:t>
      </w:r>
      <w:r w:rsidR="00555F8B">
        <w:rPr>
          <w:sz w:val="22"/>
          <w:szCs w:val="22"/>
          <w:lang w:val="ru-RU"/>
        </w:rPr>
        <w:t>у</w:t>
      </w:r>
      <w:r w:rsidR="00555F8B" w:rsidRPr="00555F8B">
        <w:rPr>
          <w:sz w:val="22"/>
          <w:szCs w:val="22"/>
          <w:lang w:val="ru-RU"/>
        </w:rPr>
        <w:t xml:space="preserve"> о праве на долю от перепродажи</w:t>
      </w:r>
      <w:r w:rsidR="00555F8B">
        <w:rPr>
          <w:sz w:val="22"/>
          <w:szCs w:val="22"/>
          <w:lang w:val="ru-RU"/>
        </w:rPr>
        <w:t xml:space="preserve">.  </w:t>
      </w:r>
      <w:r w:rsidR="006315F6">
        <w:rPr>
          <w:sz w:val="22"/>
          <w:szCs w:val="22"/>
          <w:lang w:val="ru-RU"/>
        </w:rPr>
        <w:t>Члены Комитета и наблюдатели признали важность этой темы и</w:t>
      </w:r>
      <w:r w:rsidR="006315F6">
        <w:rPr>
          <w:sz w:val="22"/>
          <w:szCs w:val="22"/>
          <w:lang w:val="ru-RU"/>
        </w:rPr>
        <w:t xml:space="preserve"> </w:t>
      </w:r>
      <w:r w:rsidR="006315F6">
        <w:rPr>
          <w:sz w:val="22"/>
          <w:szCs w:val="22"/>
          <w:lang w:val="ru-RU"/>
        </w:rPr>
        <w:t xml:space="preserve">высказали </w:t>
      </w:r>
      <w:r w:rsidR="000C6CA0">
        <w:rPr>
          <w:sz w:val="22"/>
          <w:szCs w:val="22"/>
          <w:lang w:val="ru-RU"/>
        </w:rPr>
        <w:t xml:space="preserve">свои </w:t>
      </w:r>
      <w:r w:rsidR="006315F6">
        <w:rPr>
          <w:sz w:val="22"/>
          <w:szCs w:val="22"/>
          <w:lang w:val="ru-RU"/>
        </w:rPr>
        <w:t>замечания</w:t>
      </w:r>
      <w:r w:rsidR="006315F6">
        <w:rPr>
          <w:sz w:val="22"/>
          <w:szCs w:val="22"/>
          <w:lang w:val="ru-RU"/>
        </w:rPr>
        <w:t xml:space="preserve"> и предложения, а также </w:t>
      </w:r>
      <w:r w:rsidR="000C6CA0">
        <w:rPr>
          <w:sz w:val="22"/>
          <w:szCs w:val="22"/>
          <w:lang w:val="ru-RU"/>
        </w:rPr>
        <w:t xml:space="preserve">задали вопросы по презентации.  </w:t>
      </w:r>
      <w:r w:rsidR="000C6CA0">
        <w:rPr>
          <w:sz w:val="22"/>
          <w:szCs w:val="22"/>
          <w:lang w:val="ru-RU"/>
        </w:rPr>
        <w:t>Комитет поддержал выдвинут</w:t>
      </w:r>
      <w:r w:rsidR="000C6CA0">
        <w:rPr>
          <w:sz w:val="22"/>
          <w:szCs w:val="22"/>
          <w:lang w:val="ru-RU"/>
        </w:rPr>
        <w:t>ы</w:t>
      </w:r>
      <w:r w:rsidR="000C6CA0">
        <w:rPr>
          <w:sz w:val="22"/>
          <w:szCs w:val="22"/>
          <w:lang w:val="ru-RU"/>
        </w:rPr>
        <w:t>е несколькими делегациями</w:t>
      </w:r>
      <w:r w:rsidR="000C6CA0">
        <w:rPr>
          <w:sz w:val="22"/>
          <w:szCs w:val="22"/>
          <w:lang w:val="ru-RU"/>
        </w:rPr>
        <w:t xml:space="preserve"> предложения провести перед началом 34-й сессии ПКАП конференцию для обсуждения вопроса </w:t>
      </w:r>
      <w:r w:rsidR="000C6CA0" w:rsidRPr="006315F6">
        <w:rPr>
          <w:sz w:val="22"/>
          <w:szCs w:val="22"/>
          <w:lang w:val="ru-RU"/>
        </w:rPr>
        <w:t>о праве на долю от перепродажи</w:t>
      </w:r>
      <w:r w:rsidR="000C6CA0">
        <w:rPr>
          <w:sz w:val="22"/>
          <w:szCs w:val="22"/>
          <w:lang w:val="ru-RU"/>
        </w:rPr>
        <w:t xml:space="preserve"> с юридической и экономической точек зрения, включая возможные последствия для рынка произведений искусства, а также заказать проведение исследования, посвященного, в частности, экономическим аспектам данного права. </w:t>
      </w:r>
    </w:p>
    <w:p w:rsidR="004F555B" w:rsidRDefault="004F555B" w:rsidP="00103801">
      <w:pPr>
        <w:pStyle w:val="Default"/>
        <w:rPr>
          <w:sz w:val="22"/>
          <w:szCs w:val="22"/>
          <w:lang w:val="ru-RU"/>
        </w:rPr>
      </w:pPr>
    </w:p>
    <w:p w:rsidR="004F555B" w:rsidRDefault="005A6DEC" w:rsidP="00103801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27</w:t>
      </w:r>
      <w:r w:rsidR="00A76D5B" w:rsidRPr="00A76D5B">
        <w:rPr>
          <w:sz w:val="22"/>
          <w:szCs w:val="22"/>
          <w:lang w:val="ru-RU"/>
        </w:rPr>
        <w:t>.</w:t>
      </w:r>
      <w:r w:rsidR="00A76D5B" w:rsidRPr="00A76D5B">
        <w:rPr>
          <w:sz w:val="22"/>
          <w:szCs w:val="22"/>
          <w:lang w:val="ru-RU"/>
        </w:rPr>
        <w:tab/>
      </w:r>
      <w:r w:rsidR="00C00122">
        <w:rPr>
          <w:sz w:val="22"/>
          <w:szCs w:val="22"/>
          <w:lang w:val="ru-RU"/>
        </w:rPr>
        <w:t xml:space="preserve">Эти вопросы будут сохранены </w:t>
      </w:r>
      <w:r w:rsidR="00C00122" w:rsidRPr="00C00122">
        <w:rPr>
          <w:sz w:val="22"/>
          <w:szCs w:val="22"/>
          <w:lang w:val="ru-RU"/>
        </w:rPr>
        <w:t xml:space="preserve">в повестке дня тридцать </w:t>
      </w:r>
      <w:r w:rsidR="00B13812">
        <w:rPr>
          <w:sz w:val="22"/>
          <w:szCs w:val="22"/>
          <w:lang w:val="ru-RU"/>
        </w:rPr>
        <w:t>четвертой</w:t>
      </w:r>
      <w:r w:rsidR="00C00122" w:rsidRPr="00C00122">
        <w:rPr>
          <w:sz w:val="22"/>
          <w:szCs w:val="22"/>
          <w:lang w:val="ru-RU"/>
        </w:rPr>
        <w:t xml:space="preserve"> сессии ПКАП</w:t>
      </w:r>
      <w:r w:rsidR="00C00122">
        <w:rPr>
          <w:sz w:val="22"/>
          <w:szCs w:val="22"/>
          <w:lang w:val="ru-RU"/>
        </w:rPr>
        <w:t xml:space="preserve">.  </w:t>
      </w:r>
    </w:p>
    <w:p w:rsidR="004F555B" w:rsidRPr="000C6CA0" w:rsidRDefault="004F555B" w:rsidP="006A1CD5">
      <w:pPr>
        <w:rPr>
          <w:caps/>
          <w:szCs w:val="22"/>
          <w:lang w:val="ru-RU"/>
        </w:rPr>
      </w:pPr>
    </w:p>
    <w:p w:rsidR="004F555B" w:rsidRPr="000C6CA0" w:rsidRDefault="004F555B" w:rsidP="006A1CD5">
      <w:pPr>
        <w:rPr>
          <w:caps/>
          <w:szCs w:val="22"/>
          <w:lang w:val="ru-RU"/>
        </w:rPr>
      </w:pPr>
    </w:p>
    <w:p w:rsidR="004F555B" w:rsidRDefault="006A3767" w:rsidP="006A3767">
      <w:pPr>
        <w:rPr>
          <w:caps/>
          <w:szCs w:val="22"/>
          <w:lang w:val="ru-RU"/>
        </w:rPr>
      </w:pPr>
      <w:r w:rsidRPr="00C00122">
        <w:rPr>
          <w:b/>
          <w:caps/>
          <w:szCs w:val="22"/>
          <w:lang w:val="ru-RU"/>
        </w:rPr>
        <w:t>резюме председателя</w:t>
      </w:r>
    </w:p>
    <w:p w:rsidR="004F555B" w:rsidRDefault="004F555B" w:rsidP="006A1CD5">
      <w:pPr>
        <w:rPr>
          <w:b/>
          <w:caps/>
          <w:szCs w:val="22"/>
          <w:lang w:val="ru-RU"/>
        </w:rPr>
      </w:pPr>
    </w:p>
    <w:p w:rsidR="004F555B" w:rsidRDefault="00904C12" w:rsidP="006A3767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28</w:t>
      </w:r>
      <w:r w:rsidR="00336594" w:rsidRPr="00336594">
        <w:rPr>
          <w:sz w:val="22"/>
          <w:szCs w:val="22"/>
          <w:lang w:val="ru-RU"/>
        </w:rPr>
        <w:t>.</w:t>
      </w:r>
      <w:r w:rsidR="00336594" w:rsidRPr="00336594">
        <w:rPr>
          <w:sz w:val="22"/>
          <w:szCs w:val="22"/>
          <w:lang w:val="ru-RU"/>
        </w:rPr>
        <w:tab/>
      </w:r>
      <w:r w:rsidR="006A3767" w:rsidRPr="00C00122">
        <w:rPr>
          <w:sz w:val="22"/>
          <w:szCs w:val="22"/>
          <w:lang w:val="ru-RU"/>
        </w:rPr>
        <w:t xml:space="preserve">Комитет принял к сведению содержание настоящего резюме </w:t>
      </w:r>
      <w:r w:rsidR="00BB42C5">
        <w:rPr>
          <w:sz w:val="22"/>
          <w:szCs w:val="22"/>
          <w:lang w:val="ru-RU"/>
        </w:rPr>
        <w:t>П</w:t>
      </w:r>
      <w:r w:rsidR="00250066" w:rsidRPr="00C00122">
        <w:rPr>
          <w:sz w:val="22"/>
          <w:szCs w:val="22"/>
          <w:lang w:val="ru-RU"/>
        </w:rPr>
        <w:t>редседателя</w:t>
      </w:r>
      <w:r w:rsidR="006A3767" w:rsidRPr="00C00122">
        <w:rPr>
          <w:sz w:val="22"/>
          <w:szCs w:val="22"/>
          <w:lang w:val="ru-RU"/>
        </w:rPr>
        <w:t>.</w:t>
      </w:r>
      <w:r w:rsidR="008930B6" w:rsidRPr="00C00122">
        <w:rPr>
          <w:sz w:val="22"/>
          <w:szCs w:val="22"/>
          <w:lang w:val="ru-RU"/>
        </w:rPr>
        <w:t xml:space="preserve">  </w:t>
      </w:r>
      <w:r w:rsidR="006A3767" w:rsidRPr="00C00122">
        <w:rPr>
          <w:sz w:val="22"/>
          <w:szCs w:val="22"/>
          <w:lang w:val="ru-RU"/>
        </w:rPr>
        <w:t xml:space="preserve">Председатель уточнил, что настоящее резюме отражает мнение </w:t>
      </w:r>
      <w:r w:rsidR="00BB42C5">
        <w:rPr>
          <w:sz w:val="22"/>
          <w:szCs w:val="22"/>
          <w:lang w:val="ru-RU"/>
        </w:rPr>
        <w:t>П</w:t>
      </w:r>
      <w:r w:rsidR="00250066" w:rsidRPr="00C00122">
        <w:rPr>
          <w:sz w:val="22"/>
          <w:szCs w:val="22"/>
          <w:lang w:val="ru-RU"/>
        </w:rPr>
        <w:t xml:space="preserve">редседателя </w:t>
      </w:r>
      <w:r w:rsidR="006A3767" w:rsidRPr="00C00122">
        <w:rPr>
          <w:sz w:val="22"/>
          <w:szCs w:val="22"/>
          <w:lang w:val="ru-RU"/>
        </w:rPr>
        <w:t xml:space="preserve">относительно результатов </w:t>
      </w:r>
      <w:r w:rsidR="003A7B7B" w:rsidRPr="00C00122">
        <w:rPr>
          <w:sz w:val="22"/>
          <w:szCs w:val="22"/>
          <w:lang w:val="ru-RU"/>
        </w:rPr>
        <w:t xml:space="preserve">тридцать </w:t>
      </w:r>
      <w:r w:rsidR="00B13812">
        <w:rPr>
          <w:sz w:val="22"/>
          <w:szCs w:val="22"/>
          <w:lang w:val="ru-RU"/>
        </w:rPr>
        <w:t>третьей</w:t>
      </w:r>
      <w:r w:rsidR="00250066">
        <w:rPr>
          <w:sz w:val="22"/>
          <w:szCs w:val="22"/>
          <w:lang w:val="ru-RU"/>
        </w:rPr>
        <w:t xml:space="preserve"> </w:t>
      </w:r>
      <w:r w:rsidR="006A3767" w:rsidRPr="00C00122">
        <w:rPr>
          <w:sz w:val="22"/>
          <w:szCs w:val="22"/>
          <w:lang w:val="ru-RU"/>
        </w:rPr>
        <w:t>сессии ПКАП и</w:t>
      </w:r>
      <w:r w:rsidR="003A7B7B" w:rsidRPr="00C00122">
        <w:rPr>
          <w:sz w:val="22"/>
          <w:szCs w:val="22"/>
          <w:lang w:val="ru-RU"/>
        </w:rPr>
        <w:t>, как следствие,</w:t>
      </w:r>
      <w:r w:rsidR="006A3767" w:rsidRPr="00C00122">
        <w:rPr>
          <w:sz w:val="22"/>
          <w:szCs w:val="22"/>
          <w:lang w:val="ru-RU"/>
        </w:rPr>
        <w:t xml:space="preserve"> </w:t>
      </w:r>
      <w:r w:rsidR="00250066">
        <w:rPr>
          <w:sz w:val="22"/>
          <w:szCs w:val="22"/>
          <w:lang w:val="ru-RU"/>
        </w:rPr>
        <w:t xml:space="preserve">оно </w:t>
      </w:r>
      <w:r w:rsidR="006A3767" w:rsidRPr="00C00122">
        <w:rPr>
          <w:sz w:val="22"/>
          <w:szCs w:val="22"/>
          <w:lang w:val="ru-RU"/>
        </w:rPr>
        <w:t xml:space="preserve">не </w:t>
      </w:r>
      <w:r w:rsidR="003A7B7B" w:rsidRPr="00C00122">
        <w:rPr>
          <w:sz w:val="22"/>
          <w:szCs w:val="22"/>
          <w:lang w:val="ru-RU"/>
        </w:rPr>
        <w:t>подлежит</w:t>
      </w:r>
      <w:r w:rsidR="006A3767" w:rsidRPr="00C00122">
        <w:rPr>
          <w:sz w:val="22"/>
          <w:szCs w:val="22"/>
          <w:lang w:val="ru-RU"/>
        </w:rPr>
        <w:t xml:space="preserve"> утверждени</w:t>
      </w:r>
      <w:r w:rsidR="003A7B7B" w:rsidRPr="00C00122">
        <w:rPr>
          <w:sz w:val="22"/>
          <w:szCs w:val="22"/>
          <w:lang w:val="ru-RU"/>
        </w:rPr>
        <w:t>ю</w:t>
      </w:r>
      <w:r w:rsidR="006A3767" w:rsidRPr="00C00122">
        <w:rPr>
          <w:sz w:val="22"/>
          <w:szCs w:val="22"/>
          <w:lang w:val="ru-RU"/>
        </w:rPr>
        <w:t xml:space="preserve"> Комитетом.</w:t>
      </w:r>
    </w:p>
    <w:p w:rsidR="004F555B" w:rsidRDefault="004F555B" w:rsidP="00F56F78">
      <w:pPr>
        <w:pStyle w:val="Default"/>
        <w:rPr>
          <w:sz w:val="22"/>
          <w:szCs w:val="22"/>
          <w:lang w:val="ru-RU"/>
        </w:rPr>
      </w:pPr>
    </w:p>
    <w:p w:rsidR="00B13812" w:rsidRDefault="00B13812" w:rsidP="00F56F78">
      <w:pPr>
        <w:pStyle w:val="Default"/>
        <w:rPr>
          <w:sz w:val="22"/>
          <w:szCs w:val="22"/>
          <w:lang w:val="ru-RU"/>
        </w:rPr>
      </w:pPr>
      <w:bookmarkStart w:id="3" w:name="_GoBack"/>
      <w:bookmarkEnd w:id="3"/>
    </w:p>
    <w:p w:rsidR="004F555B" w:rsidRDefault="006A3767" w:rsidP="00904C12">
      <w:pPr>
        <w:keepNext/>
        <w:rPr>
          <w:b/>
          <w:caps/>
          <w:szCs w:val="22"/>
          <w:lang w:val="ru-RU"/>
        </w:rPr>
      </w:pPr>
      <w:r w:rsidRPr="006A3767">
        <w:rPr>
          <w:b/>
          <w:caps/>
          <w:szCs w:val="22"/>
          <w:lang w:val="ru-RU"/>
        </w:rPr>
        <w:lastRenderedPageBreak/>
        <w:t xml:space="preserve">пункт </w:t>
      </w:r>
      <w:r w:rsidR="00904C12">
        <w:rPr>
          <w:b/>
          <w:caps/>
          <w:szCs w:val="22"/>
          <w:lang w:val="ru-RU"/>
        </w:rPr>
        <w:t>9</w:t>
      </w:r>
      <w:r w:rsidRPr="006A3767">
        <w:rPr>
          <w:b/>
          <w:caps/>
          <w:szCs w:val="22"/>
          <w:lang w:val="ru-RU"/>
        </w:rPr>
        <w:t xml:space="preserve"> повестки дня</w:t>
      </w:r>
      <w:r w:rsidR="00E64D2B">
        <w:rPr>
          <w:b/>
          <w:caps/>
          <w:szCs w:val="22"/>
          <w:lang w:val="ru-RU"/>
        </w:rPr>
        <w:t xml:space="preserve">:  </w:t>
      </w:r>
      <w:r w:rsidRPr="006A3767">
        <w:rPr>
          <w:b/>
          <w:caps/>
          <w:szCs w:val="22"/>
          <w:lang w:val="ru-RU"/>
        </w:rPr>
        <w:t>Закрытие сесси</w:t>
      </w:r>
      <w:r w:rsidR="00E50D81">
        <w:rPr>
          <w:b/>
          <w:caps/>
          <w:szCs w:val="22"/>
          <w:lang w:val="ru-RU"/>
        </w:rPr>
        <w:t>И</w:t>
      </w:r>
    </w:p>
    <w:p w:rsidR="004F555B" w:rsidRDefault="004F555B" w:rsidP="00904C12">
      <w:pPr>
        <w:keepNext/>
        <w:rPr>
          <w:b/>
          <w:caps/>
          <w:szCs w:val="22"/>
          <w:lang w:val="ru-RU"/>
        </w:rPr>
      </w:pPr>
    </w:p>
    <w:p w:rsidR="004F555B" w:rsidRDefault="00904C12" w:rsidP="00904C12">
      <w:pPr>
        <w:pStyle w:val="Default"/>
        <w:keepNext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29</w:t>
      </w:r>
      <w:r w:rsidR="00336594" w:rsidRPr="00336594">
        <w:rPr>
          <w:sz w:val="22"/>
          <w:szCs w:val="22"/>
          <w:lang w:val="ru-RU"/>
        </w:rPr>
        <w:t>.</w:t>
      </w:r>
      <w:r w:rsidR="00336594" w:rsidRPr="00336594">
        <w:rPr>
          <w:sz w:val="22"/>
          <w:szCs w:val="22"/>
          <w:lang w:val="ru-RU"/>
        </w:rPr>
        <w:tab/>
      </w:r>
      <w:r w:rsidR="001B4E9F">
        <w:rPr>
          <w:sz w:val="22"/>
          <w:szCs w:val="22"/>
          <w:lang w:val="ru-RU"/>
        </w:rPr>
        <w:t>Следующая сессия Комитета состоится</w:t>
      </w:r>
      <w:r w:rsidR="00510C2D" w:rsidRPr="001B4E9F">
        <w:rPr>
          <w:sz w:val="22"/>
          <w:szCs w:val="22"/>
          <w:lang w:val="ru-RU"/>
        </w:rPr>
        <w:t xml:space="preserve"> </w:t>
      </w:r>
      <w:r w:rsidR="00250066">
        <w:rPr>
          <w:sz w:val="22"/>
          <w:szCs w:val="22"/>
          <w:lang w:val="ru-RU"/>
        </w:rPr>
        <w:t>1</w:t>
      </w:r>
      <w:r w:rsidR="003A7B7B">
        <w:rPr>
          <w:sz w:val="22"/>
          <w:szCs w:val="22"/>
          <w:lang w:val="ru-RU"/>
        </w:rPr>
        <w:t xml:space="preserve"> </w:t>
      </w:r>
      <w:r w:rsidR="003A7B7B" w:rsidRPr="003A7B7B">
        <w:rPr>
          <w:sz w:val="22"/>
          <w:szCs w:val="22"/>
          <w:lang w:val="ru-RU"/>
        </w:rPr>
        <w:t>–</w:t>
      </w:r>
      <w:r w:rsidR="003A7B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5</w:t>
      </w:r>
      <w:r w:rsidR="00250066">
        <w:rPr>
          <w:sz w:val="22"/>
          <w:szCs w:val="22"/>
          <w:lang w:val="ru-RU"/>
        </w:rPr>
        <w:t xml:space="preserve"> </w:t>
      </w:r>
      <w:r w:rsidR="00B13812">
        <w:rPr>
          <w:sz w:val="22"/>
          <w:szCs w:val="22"/>
          <w:lang w:val="ru-RU"/>
        </w:rPr>
        <w:t>мая</w:t>
      </w:r>
      <w:r w:rsidR="00250066">
        <w:rPr>
          <w:sz w:val="22"/>
          <w:szCs w:val="22"/>
          <w:lang w:val="ru-RU"/>
        </w:rPr>
        <w:t xml:space="preserve"> </w:t>
      </w:r>
      <w:r w:rsidR="00D45A14" w:rsidRPr="001B4E9F">
        <w:rPr>
          <w:sz w:val="22"/>
          <w:szCs w:val="22"/>
          <w:lang w:val="ru-RU"/>
        </w:rPr>
        <w:t>201</w:t>
      </w:r>
      <w:r w:rsidR="00B13812">
        <w:rPr>
          <w:sz w:val="22"/>
          <w:szCs w:val="22"/>
          <w:lang w:val="ru-RU"/>
        </w:rPr>
        <w:t>7</w:t>
      </w:r>
      <w:r w:rsidR="001B4E9F">
        <w:rPr>
          <w:sz w:val="22"/>
          <w:szCs w:val="22"/>
          <w:lang w:val="ru-RU"/>
        </w:rPr>
        <w:t xml:space="preserve"> г.</w:t>
      </w:r>
    </w:p>
    <w:p w:rsidR="004F555B" w:rsidRDefault="004F555B" w:rsidP="006A1CD5">
      <w:pPr>
        <w:rPr>
          <w:b/>
          <w:caps/>
          <w:szCs w:val="22"/>
          <w:lang w:val="ru-RU"/>
        </w:rPr>
      </w:pPr>
    </w:p>
    <w:p w:rsidR="004F555B" w:rsidRDefault="004F555B" w:rsidP="006A1CD5">
      <w:pPr>
        <w:pStyle w:val="ListParagraph"/>
        <w:ind w:left="0"/>
        <w:rPr>
          <w:szCs w:val="22"/>
          <w:lang w:val="ru-RU"/>
        </w:rPr>
      </w:pPr>
    </w:p>
    <w:p w:rsidR="004F555B" w:rsidRDefault="004F555B" w:rsidP="006A1CD5">
      <w:pPr>
        <w:pStyle w:val="Endofdocument"/>
        <w:rPr>
          <w:rFonts w:cs="Arial"/>
          <w:sz w:val="22"/>
          <w:szCs w:val="22"/>
          <w:lang w:val="ru-RU"/>
        </w:rPr>
      </w:pPr>
    </w:p>
    <w:p w:rsidR="004F555B" w:rsidRDefault="004F555B" w:rsidP="006A1CD5">
      <w:pPr>
        <w:pStyle w:val="Endofdocument"/>
        <w:rPr>
          <w:rFonts w:cs="Arial"/>
          <w:sz w:val="22"/>
          <w:szCs w:val="22"/>
          <w:lang w:val="ru-RU"/>
        </w:rPr>
      </w:pPr>
    </w:p>
    <w:p w:rsidR="004F555B" w:rsidRDefault="004F555B" w:rsidP="006A1CD5">
      <w:pPr>
        <w:pStyle w:val="Endofdocument"/>
        <w:rPr>
          <w:rFonts w:cs="Arial"/>
          <w:sz w:val="22"/>
          <w:szCs w:val="22"/>
          <w:lang w:val="ru-RU"/>
        </w:rPr>
      </w:pPr>
    </w:p>
    <w:p w:rsidR="004F555B" w:rsidRDefault="006A3767" w:rsidP="006A3767">
      <w:pPr>
        <w:pStyle w:val="Endofdocument"/>
        <w:rPr>
          <w:rFonts w:cs="Arial"/>
          <w:sz w:val="22"/>
          <w:szCs w:val="22"/>
          <w:lang w:val="ru-RU"/>
        </w:rPr>
      </w:pPr>
      <w:r w:rsidRPr="006A3767">
        <w:rPr>
          <w:rFonts w:cs="Arial"/>
          <w:sz w:val="22"/>
          <w:szCs w:val="22"/>
          <w:lang w:val="ru-RU"/>
        </w:rPr>
        <w:t>[Конец документа]</w:t>
      </w:r>
    </w:p>
    <w:p w:rsidR="004F555B" w:rsidRDefault="004F555B">
      <w:pPr>
        <w:rPr>
          <w:lang w:val="ru-RU"/>
        </w:rPr>
      </w:pPr>
    </w:p>
    <w:p w:rsidR="007A125F" w:rsidRDefault="007A125F">
      <w:pPr>
        <w:rPr>
          <w:lang w:val="ru-RU"/>
        </w:rPr>
      </w:pPr>
    </w:p>
    <w:sectPr w:rsidR="007A125F" w:rsidSect="006A1CD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95" w:rsidRDefault="00092495">
      <w:r>
        <w:separator/>
      </w:r>
    </w:p>
  </w:endnote>
  <w:endnote w:type="continuationSeparator" w:id="0">
    <w:p w:rsidR="00092495" w:rsidRDefault="00092495" w:rsidP="003B38C1">
      <w:r>
        <w:separator/>
      </w:r>
    </w:p>
    <w:p w:rsidR="00092495" w:rsidRPr="003B38C1" w:rsidRDefault="0009249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2495" w:rsidRPr="003B38C1" w:rsidRDefault="0009249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95" w:rsidRDefault="00092495">
      <w:r>
        <w:separator/>
      </w:r>
    </w:p>
  </w:footnote>
  <w:footnote w:type="continuationSeparator" w:id="0">
    <w:p w:rsidR="00092495" w:rsidRDefault="00092495" w:rsidP="008B60B2">
      <w:r>
        <w:separator/>
      </w:r>
    </w:p>
    <w:p w:rsidR="00092495" w:rsidRPr="00ED77FB" w:rsidRDefault="0009249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2495" w:rsidRPr="00ED77FB" w:rsidRDefault="0009249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55" w:rsidRDefault="00702455" w:rsidP="006A3767">
    <w:pPr>
      <w:jc w:val="right"/>
    </w:pPr>
  </w:p>
  <w:p w:rsidR="00CB017D" w:rsidRDefault="001B4E9F" w:rsidP="006A3767">
    <w:pPr>
      <w:jc w:val="right"/>
    </w:pPr>
    <w:r>
      <w:rPr>
        <w:lang w:val="ru-RU"/>
      </w:rPr>
      <w:t>стр.</w:t>
    </w:r>
    <w:r w:rsidR="00CB017D">
      <w:t xml:space="preserve"> </w:t>
    </w:r>
    <w:r w:rsidR="00CB017D">
      <w:fldChar w:fldCharType="begin"/>
    </w:r>
    <w:r w:rsidR="00CB017D">
      <w:instrText xml:space="preserve"> PAGE  \* MERGEFORMAT </w:instrText>
    </w:r>
    <w:r w:rsidR="00CB017D">
      <w:fldChar w:fldCharType="separate"/>
    </w:r>
    <w:r w:rsidR="00904C12">
      <w:rPr>
        <w:noProof/>
      </w:rPr>
      <w:t>2</w:t>
    </w:r>
    <w:r w:rsidR="00CB017D">
      <w:fldChar w:fldCharType="end"/>
    </w:r>
  </w:p>
  <w:p w:rsidR="00CB017D" w:rsidRDefault="00CB017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MX RNTest\EN_RU\C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RTS\EN-RU\Administration\ACE|TextBase TMs\WorkspaceRTS\EN-RU\Administration\DG Speech|TextBase TMs\WorkspaceRTS\EN-RU\Patents\PCTCTC285|TextBase TMs\WorkspaceRTS\EN-RU\Trademarks\Geneva Act|TextBase TMs\WorkspaceRTS\EN-RU\Trademarks\hague system|TextBase TMs\WorkspaceRTS\EN-RU\Trademarks\Lisbon Agreement|TextBase TMs\WorkspaceRTS\EN-RU\Treaties\Lisbon|TextBase TMs\WorkspaceRTS\EN-RU\NGOs|TextBase TMs\WorkspaceRTS\Test"/>
    <w:docVar w:name="TextBaseURL" w:val="empty"/>
    <w:docVar w:name="UILng" w:val="en"/>
  </w:docVars>
  <w:rsids>
    <w:rsidRoot w:val="006A1CD5"/>
    <w:rsid w:val="000069FA"/>
    <w:rsid w:val="00031EFA"/>
    <w:rsid w:val="00033A84"/>
    <w:rsid w:val="00034F52"/>
    <w:rsid w:val="00043CAA"/>
    <w:rsid w:val="0005513B"/>
    <w:rsid w:val="00065397"/>
    <w:rsid w:val="0007273E"/>
    <w:rsid w:val="00074CD5"/>
    <w:rsid w:val="00075432"/>
    <w:rsid w:val="00091713"/>
    <w:rsid w:val="00092495"/>
    <w:rsid w:val="000968ED"/>
    <w:rsid w:val="000A3D10"/>
    <w:rsid w:val="000B0C82"/>
    <w:rsid w:val="000C495E"/>
    <w:rsid w:val="000C6CA0"/>
    <w:rsid w:val="000F5E56"/>
    <w:rsid w:val="000F6A79"/>
    <w:rsid w:val="000F7C19"/>
    <w:rsid w:val="00103539"/>
    <w:rsid w:val="00103801"/>
    <w:rsid w:val="001071A3"/>
    <w:rsid w:val="00107A87"/>
    <w:rsid w:val="00114329"/>
    <w:rsid w:val="00121939"/>
    <w:rsid w:val="001362EE"/>
    <w:rsid w:val="00146773"/>
    <w:rsid w:val="00151AA4"/>
    <w:rsid w:val="00156B46"/>
    <w:rsid w:val="001832A6"/>
    <w:rsid w:val="001A291E"/>
    <w:rsid w:val="001B4E9F"/>
    <w:rsid w:val="001B6A7B"/>
    <w:rsid w:val="001E75E3"/>
    <w:rsid w:val="002001D5"/>
    <w:rsid w:val="002058E7"/>
    <w:rsid w:val="00213871"/>
    <w:rsid w:val="0022363A"/>
    <w:rsid w:val="0022519D"/>
    <w:rsid w:val="00234A72"/>
    <w:rsid w:val="002424A1"/>
    <w:rsid w:val="00250066"/>
    <w:rsid w:val="00253977"/>
    <w:rsid w:val="002567C2"/>
    <w:rsid w:val="002634C4"/>
    <w:rsid w:val="00264461"/>
    <w:rsid w:val="00270772"/>
    <w:rsid w:val="00274CC3"/>
    <w:rsid w:val="00277EEF"/>
    <w:rsid w:val="00281AC6"/>
    <w:rsid w:val="00283FEB"/>
    <w:rsid w:val="00285EF7"/>
    <w:rsid w:val="002928D3"/>
    <w:rsid w:val="002A078A"/>
    <w:rsid w:val="002A2A6D"/>
    <w:rsid w:val="002B0D07"/>
    <w:rsid w:val="002C3365"/>
    <w:rsid w:val="002D4DCF"/>
    <w:rsid w:val="002E09E4"/>
    <w:rsid w:val="002E7D9C"/>
    <w:rsid w:val="002F1FE6"/>
    <w:rsid w:val="002F4E68"/>
    <w:rsid w:val="00312F7F"/>
    <w:rsid w:val="00315941"/>
    <w:rsid w:val="00336594"/>
    <w:rsid w:val="00341BEB"/>
    <w:rsid w:val="00352D40"/>
    <w:rsid w:val="00355F55"/>
    <w:rsid w:val="00361450"/>
    <w:rsid w:val="003673CF"/>
    <w:rsid w:val="003845C1"/>
    <w:rsid w:val="003867BE"/>
    <w:rsid w:val="00390E4E"/>
    <w:rsid w:val="003A6F89"/>
    <w:rsid w:val="003A7B7B"/>
    <w:rsid w:val="003B38C1"/>
    <w:rsid w:val="003B5566"/>
    <w:rsid w:val="003C472A"/>
    <w:rsid w:val="003D3274"/>
    <w:rsid w:val="0042213B"/>
    <w:rsid w:val="00423E3E"/>
    <w:rsid w:val="00427AF4"/>
    <w:rsid w:val="00431B6A"/>
    <w:rsid w:val="00431FE9"/>
    <w:rsid w:val="0044111D"/>
    <w:rsid w:val="00447BC9"/>
    <w:rsid w:val="00450CFF"/>
    <w:rsid w:val="004647DA"/>
    <w:rsid w:val="00467FA2"/>
    <w:rsid w:val="004713A0"/>
    <w:rsid w:val="00474062"/>
    <w:rsid w:val="00477D6B"/>
    <w:rsid w:val="0049236C"/>
    <w:rsid w:val="00496F74"/>
    <w:rsid w:val="004B2CA8"/>
    <w:rsid w:val="004B393F"/>
    <w:rsid w:val="004B4899"/>
    <w:rsid w:val="004C0176"/>
    <w:rsid w:val="004C03BB"/>
    <w:rsid w:val="004C1649"/>
    <w:rsid w:val="004C3EC6"/>
    <w:rsid w:val="004D14C0"/>
    <w:rsid w:val="004F555B"/>
    <w:rsid w:val="005019FF"/>
    <w:rsid w:val="00510C2D"/>
    <w:rsid w:val="005217D3"/>
    <w:rsid w:val="00526AF3"/>
    <w:rsid w:val="0053057A"/>
    <w:rsid w:val="005376A2"/>
    <w:rsid w:val="0054510E"/>
    <w:rsid w:val="005522AF"/>
    <w:rsid w:val="00555F8B"/>
    <w:rsid w:val="00560A29"/>
    <w:rsid w:val="005735E8"/>
    <w:rsid w:val="005770A4"/>
    <w:rsid w:val="005A20B1"/>
    <w:rsid w:val="005A6DEC"/>
    <w:rsid w:val="005B1111"/>
    <w:rsid w:val="005B399E"/>
    <w:rsid w:val="005C6649"/>
    <w:rsid w:val="00605827"/>
    <w:rsid w:val="00607C89"/>
    <w:rsid w:val="00607E4A"/>
    <w:rsid w:val="00611FBE"/>
    <w:rsid w:val="00620F2D"/>
    <w:rsid w:val="006315F6"/>
    <w:rsid w:val="00632145"/>
    <w:rsid w:val="006418CC"/>
    <w:rsid w:val="0064368A"/>
    <w:rsid w:val="00643A10"/>
    <w:rsid w:val="00646050"/>
    <w:rsid w:val="00650EF5"/>
    <w:rsid w:val="006575D1"/>
    <w:rsid w:val="0066254A"/>
    <w:rsid w:val="006654C2"/>
    <w:rsid w:val="006713CA"/>
    <w:rsid w:val="00676C5C"/>
    <w:rsid w:val="0067704F"/>
    <w:rsid w:val="006852B1"/>
    <w:rsid w:val="006A0606"/>
    <w:rsid w:val="006A1CD5"/>
    <w:rsid w:val="006A269F"/>
    <w:rsid w:val="006A3767"/>
    <w:rsid w:val="006A6CD1"/>
    <w:rsid w:val="006A70D4"/>
    <w:rsid w:val="006D461B"/>
    <w:rsid w:val="006F611F"/>
    <w:rsid w:val="00702455"/>
    <w:rsid w:val="007060FE"/>
    <w:rsid w:val="0070683C"/>
    <w:rsid w:val="0079748D"/>
    <w:rsid w:val="007975B3"/>
    <w:rsid w:val="007A125F"/>
    <w:rsid w:val="007A14C1"/>
    <w:rsid w:val="007A3831"/>
    <w:rsid w:val="007D1613"/>
    <w:rsid w:val="007D4916"/>
    <w:rsid w:val="007F4325"/>
    <w:rsid w:val="00821086"/>
    <w:rsid w:val="0084098E"/>
    <w:rsid w:val="00845C3C"/>
    <w:rsid w:val="008539B0"/>
    <w:rsid w:val="0087523B"/>
    <w:rsid w:val="0087741A"/>
    <w:rsid w:val="008930B6"/>
    <w:rsid w:val="008A1C09"/>
    <w:rsid w:val="008A2824"/>
    <w:rsid w:val="008B1F57"/>
    <w:rsid w:val="008B2CC1"/>
    <w:rsid w:val="008B36D5"/>
    <w:rsid w:val="008B5888"/>
    <w:rsid w:val="008B60B2"/>
    <w:rsid w:val="008C7C7B"/>
    <w:rsid w:val="00904C12"/>
    <w:rsid w:val="00905182"/>
    <w:rsid w:val="0090731E"/>
    <w:rsid w:val="00910491"/>
    <w:rsid w:val="009163FA"/>
    <w:rsid w:val="00916EE2"/>
    <w:rsid w:val="0091773F"/>
    <w:rsid w:val="009245ED"/>
    <w:rsid w:val="00942751"/>
    <w:rsid w:val="009648CC"/>
    <w:rsid w:val="009664DF"/>
    <w:rsid w:val="00966A22"/>
    <w:rsid w:val="0096706E"/>
    <w:rsid w:val="0096722F"/>
    <w:rsid w:val="009766BB"/>
    <w:rsid w:val="00980843"/>
    <w:rsid w:val="00997E82"/>
    <w:rsid w:val="009A2019"/>
    <w:rsid w:val="009B0425"/>
    <w:rsid w:val="009B6C93"/>
    <w:rsid w:val="009C242D"/>
    <w:rsid w:val="009E2791"/>
    <w:rsid w:val="009E3F6F"/>
    <w:rsid w:val="009F499F"/>
    <w:rsid w:val="00A10B77"/>
    <w:rsid w:val="00A22302"/>
    <w:rsid w:val="00A25385"/>
    <w:rsid w:val="00A32FF3"/>
    <w:rsid w:val="00A40224"/>
    <w:rsid w:val="00A42DAF"/>
    <w:rsid w:val="00A45BD8"/>
    <w:rsid w:val="00A76D5B"/>
    <w:rsid w:val="00A80EE5"/>
    <w:rsid w:val="00A869B7"/>
    <w:rsid w:val="00AC205C"/>
    <w:rsid w:val="00AC25F0"/>
    <w:rsid w:val="00AC2D6D"/>
    <w:rsid w:val="00AF0A6B"/>
    <w:rsid w:val="00AF0DB1"/>
    <w:rsid w:val="00B05A69"/>
    <w:rsid w:val="00B13812"/>
    <w:rsid w:val="00B14174"/>
    <w:rsid w:val="00B20651"/>
    <w:rsid w:val="00B2090A"/>
    <w:rsid w:val="00B26842"/>
    <w:rsid w:val="00B357F4"/>
    <w:rsid w:val="00B4358F"/>
    <w:rsid w:val="00B44445"/>
    <w:rsid w:val="00B47A3F"/>
    <w:rsid w:val="00B62F38"/>
    <w:rsid w:val="00B6512D"/>
    <w:rsid w:val="00B86A22"/>
    <w:rsid w:val="00B93997"/>
    <w:rsid w:val="00B9734B"/>
    <w:rsid w:val="00B978CE"/>
    <w:rsid w:val="00BB42C5"/>
    <w:rsid w:val="00BD4D41"/>
    <w:rsid w:val="00BD7D00"/>
    <w:rsid w:val="00BE7F69"/>
    <w:rsid w:val="00BF3338"/>
    <w:rsid w:val="00C00122"/>
    <w:rsid w:val="00C069D8"/>
    <w:rsid w:val="00C11BFE"/>
    <w:rsid w:val="00C14CE6"/>
    <w:rsid w:val="00C17D98"/>
    <w:rsid w:val="00C324A6"/>
    <w:rsid w:val="00C6650F"/>
    <w:rsid w:val="00CB017D"/>
    <w:rsid w:val="00CC7C46"/>
    <w:rsid w:val="00CD127A"/>
    <w:rsid w:val="00CD3F57"/>
    <w:rsid w:val="00CD6FF3"/>
    <w:rsid w:val="00D05CF0"/>
    <w:rsid w:val="00D06847"/>
    <w:rsid w:val="00D06BCF"/>
    <w:rsid w:val="00D439B8"/>
    <w:rsid w:val="00D45252"/>
    <w:rsid w:val="00D45A14"/>
    <w:rsid w:val="00D5156B"/>
    <w:rsid w:val="00D534ED"/>
    <w:rsid w:val="00D60C37"/>
    <w:rsid w:val="00D71511"/>
    <w:rsid w:val="00D71B4D"/>
    <w:rsid w:val="00D81348"/>
    <w:rsid w:val="00D92E2B"/>
    <w:rsid w:val="00D93D55"/>
    <w:rsid w:val="00DA1C96"/>
    <w:rsid w:val="00DA7405"/>
    <w:rsid w:val="00DC3678"/>
    <w:rsid w:val="00DD6AD7"/>
    <w:rsid w:val="00E01D7D"/>
    <w:rsid w:val="00E12B97"/>
    <w:rsid w:val="00E335FE"/>
    <w:rsid w:val="00E37D41"/>
    <w:rsid w:val="00E50D81"/>
    <w:rsid w:val="00E64D2B"/>
    <w:rsid w:val="00E7369B"/>
    <w:rsid w:val="00E908A2"/>
    <w:rsid w:val="00E93D9D"/>
    <w:rsid w:val="00EA6DA6"/>
    <w:rsid w:val="00EA74D6"/>
    <w:rsid w:val="00EC2AB1"/>
    <w:rsid w:val="00EC4E49"/>
    <w:rsid w:val="00ED77FB"/>
    <w:rsid w:val="00EE45FA"/>
    <w:rsid w:val="00EF2B80"/>
    <w:rsid w:val="00EF7008"/>
    <w:rsid w:val="00F136B1"/>
    <w:rsid w:val="00F32250"/>
    <w:rsid w:val="00F56F78"/>
    <w:rsid w:val="00F607EE"/>
    <w:rsid w:val="00F638FF"/>
    <w:rsid w:val="00F66152"/>
    <w:rsid w:val="00F70C49"/>
    <w:rsid w:val="00F870E7"/>
    <w:rsid w:val="00F94037"/>
    <w:rsid w:val="00F97A4D"/>
    <w:rsid w:val="00FB0BB8"/>
    <w:rsid w:val="00FB23B9"/>
    <w:rsid w:val="00FC29F6"/>
    <w:rsid w:val="00FD2EB7"/>
    <w:rsid w:val="00FE08BA"/>
    <w:rsid w:val="00FE6D6B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pyright.mail@wip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1515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 30 Chair's Summary</vt:lpstr>
    </vt:vector>
  </TitlesOfParts>
  <Company>WIPO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 30 Chair's Summary</dc:title>
  <dc:creator>WOODS Michele;Rafael Ferraz Vazquez</dc:creator>
  <cp:lastModifiedBy>PIVOVAROV Oleg</cp:lastModifiedBy>
  <cp:revision>16</cp:revision>
  <cp:lastPrinted>2016-05-19T08:21:00Z</cp:lastPrinted>
  <dcterms:created xsi:type="dcterms:W3CDTF">2016-11-17T13:30:00Z</dcterms:created>
  <dcterms:modified xsi:type="dcterms:W3CDTF">2016-11-22T09:46:00Z</dcterms:modified>
</cp:coreProperties>
</file>